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9EB3" w14:textId="77777777" w:rsidR="002F7259" w:rsidRDefault="002F7259" w:rsidP="00DB6EFE">
      <w:pPr>
        <w:jc w:val="center"/>
        <w:rPr>
          <w:b/>
        </w:rPr>
      </w:pPr>
    </w:p>
    <w:p w14:paraId="4EAF31E3" w14:textId="77777777" w:rsidR="007C0979" w:rsidRPr="003C3939" w:rsidRDefault="007C0979" w:rsidP="007C0979">
      <w:pPr>
        <w:pStyle w:val="Default"/>
        <w:jc w:val="center"/>
        <w:rPr>
          <w:b/>
          <w:caps/>
          <w:color w:val="auto"/>
        </w:rPr>
      </w:pPr>
      <w:r w:rsidRPr="003C3939">
        <w:rPr>
          <w:b/>
          <w:caps/>
          <w:color w:val="auto"/>
          <w:spacing w:val="-6"/>
          <w:lang w:eastAsia="lt-LT"/>
        </w:rPr>
        <w:t>ŠIAULIŲ REGIONO PLĖTROS TARYBOS</w:t>
      </w:r>
      <w:r w:rsidRPr="003C3939">
        <w:rPr>
          <w:b/>
          <w:caps/>
          <w:color w:val="auto"/>
        </w:rPr>
        <w:t xml:space="preserve"> </w:t>
      </w:r>
      <w:r>
        <w:rPr>
          <w:b/>
          <w:caps/>
          <w:color w:val="auto"/>
        </w:rPr>
        <w:t xml:space="preserve">KOLEGIJOS PARTNERIŲ GRUPĖS </w:t>
      </w:r>
      <w:r w:rsidRPr="003C3939">
        <w:rPr>
          <w:b/>
          <w:caps/>
          <w:color w:val="auto"/>
        </w:rPr>
        <w:t>POSĖDŽIO</w:t>
      </w:r>
      <w:r>
        <w:rPr>
          <w:b/>
          <w:caps/>
          <w:color w:val="auto"/>
        </w:rPr>
        <w:t xml:space="preserve"> </w:t>
      </w:r>
      <w:r w:rsidRPr="003C3939">
        <w:rPr>
          <w:b/>
          <w:caps/>
          <w:color w:val="auto"/>
        </w:rPr>
        <w:t>DARBOTVARKĖ</w:t>
      </w:r>
    </w:p>
    <w:p w14:paraId="3219AAC8" w14:textId="77777777" w:rsidR="00DB6EFE" w:rsidRPr="00DB6EFE" w:rsidRDefault="00DB6EFE" w:rsidP="006204CD">
      <w:pPr>
        <w:rPr>
          <w:b/>
        </w:rPr>
      </w:pPr>
    </w:p>
    <w:p w14:paraId="1DB981EA" w14:textId="02EC9CF8" w:rsidR="00DB6EFE" w:rsidRPr="00DB6EFE" w:rsidRDefault="00DB6EFE" w:rsidP="00DB6EFE">
      <w:pPr>
        <w:jc w:val="center"/>
      </w:pPr>
      <w:r w:rsidRPr="00DB6EFE">
        <w:t>202</w:t>
      </w:r>
      <w:r w:rsidR="00575E31">
        <w:t>6</w:t>
      </w:r>
      <w:r w:rsidRPr="00DB6EFE">
        <w:t xml:space="preserve"> m. </w:t>
      </w:r>
      <w:r w:rsidR="0022626D">
        <w:t>biržel</w:t>
      </w:r>
      <w:r w:rsidR="00575E31">
        <w:t xml:space="preserve">io </w:t>
      </w:r>
      <w:r w:rsidR="0022626D">
        <w:t>1</w:t>
      </w:r>
      <w:r w:rsidR="00575E31">
        <w:t xml:space="preserve">0 </w:t>
      </w:r>
      <w:r w:rsidRPr="00DB6EFE">
        <w:t>d.</w:t>
      </w:r>
    </w:p>
    <w:p w14:paraId="70B9BDE1" w14:textId="77777777" w:rsidR="00DB6EFE" w:rsidRPr="00DB6EFE" w:rsidRDefault="00DB6EFE" w:rsidP="00DB6EFE">
      <w:pPr>
        <w:jc w:val="center"/>
      </w:pPr>
      <w:r w:rsidRPr="00DB6EFE">
        <w:t>Šiauliai</w:t>
      </w:r>
    </w:p>
    <w:p w14:paraId="0D8FA7DF" w14:textId="77777777" w:rsidR="00DB6EFE" w:rsidRPr="00DB6EFE" w:rsidRDefault="00DB6EFE" w:rsidP="00DB6EFE"/>
    <w:p w14:paraId="5B27DFBD" w14:textId="712F30CF" w:rsidR="00DB6EFE" w:rsidRPr="00DB6EFE" w:rsidRDefault="00DB6EFE" w:rsidP="00506FB5">
      <w:pPr>
        <w:jc w:val="center"/>
      </w:pPr>
      <w:r w:rsidRPr="00DB6EFE">
        <w:t>(</w:t>
      </w:r>
      <w:r w:rsidR="0022626D" w:rsidRPr="0022626D">
        <w:rPr>
          <w:rFonts w:eastAsia="Times New Roman" w:cs="Times New Roman"/>
          <w:kern w:val="0"/>
          <w:szCs w:val="20"/>
          <w14:ligatures w14:val="none"/>
        </w:rPr>
        <w:t xml:space="preserve">Posėdis vyks </w:t>
      </w:r>
      <w:r w:rsidR="00AB70BC">
        <w:rPr>
          <w:rFonts w:eastAsia="Times New Roman" w:cs="Times New Roman"/>
          <w:kern w:val="0"/>
          <w:szCs w:val="20"/>
          <w14:ligatures w14:val="none"/>
        </w:rPr>
        <w:t xml:space="preserve">nuo </w:t>
      </w:r>
      <w:r w:rsidR="0022626D" w:rsidRPr="0022626D">
        <w:rPr>
          <w:rFonts w:eastAsia="Times New Roman" w:cs="Times New Roman"/>
          <w:kern w:val="0"/>
          <w:szCs w:val="20"/>
          <w14:ligatures w14:val="none"/>
        </w:rPr>
        <w:t>1</w:t>
      </w:r>
      <w:r w:rsidR="0022626D">
        <w:rPr>
          <w:rFonts w:eastAsia="Times New Roman" w:cs="Times New Roman"/>
          <w:kern w:val="0"/>
          <w:szCs w:val="20"/>
          <w14:ligatures w14:val="none"/>
        </w:rPr>
        <w:t>5</w:t>
      </w:r>
      <w:r w:rsidR="0022626D" w:rsidRPr="0022626D">
        <w:rPr>
          <w:rFonts w:eastAsia="Times New Roman" w:cs="Times New Roman"/>
          <w:kern w:val="0"/>
          <w:szCs w:val="20"/>
          <w14:ligatures w14:val="none"/>
        </w:rPr>
        <w:t xml:space="preserve">.00 val. nuotoliniu būdu naudojantis </w:t>
      </w:r>
      <w:proofErr w:type="spellStart"/>
      <w:r w:rsidR="0022626D" w:rsidRPr="0022626D">
        <w:rPr>
          <w:rFonts w:eastAsia="Times New Roman" w:cs="Times New Roman"/>
          <w:kern w:val="0"/>
          <w:szCs w:val="20"/>
          <w14:ligatures w14:val="none"/>
        </w:rPr>
        <w:t>Teams</w:t>
      </w:r>
      <w:proofErr w:type="spellEnd"/>
      <w:r w:rsidR="0022626D" w:rsidRPr="0022626D">
        <w:rPr>
          <w:rFonts w:eastAsia="Times New Roman" w:cs="Times New Roman"/>
          <w:kern w:val="0"/>
          <w:szCs w:val="20"/>
          <w14:ligatures w14:val="none"/>
        </w:rPr>
        <w:t xml:space="preserve"> platforma</w:t>
      </w:r>
      <w:r w:rsidRPr="00DB6EFE">
        <w:t>)</w:t>
      </w:r>
    </w:p>
    <w:p w14:paraId="7CC6E28B" w14:textId="77777777" w:rsidR="00DB6EFE" w:rsidRPr="00DB6EFE" w:rsidRDefault="00DB6EFE" w:rsidP="00DB6EFE"/>
    <w:tbl>
      <w:tblPr>
        <w:tblStyle w:val="Lentelstinklelis"/>
        <w:tblW w:w="9628" w:type="dxa"/>
        <w:tblLook w:val="04A0" w:firstRow="1" w:lastRow="0" w:firstColumn="1" w:lastColumn="0" w:noHBand="0" w:noVBand="1"/>
      </w:tblPr>
      <w:tblGrid>
        <w:gridCol w:w="401"/>
        <w:gridCol w:w="836"/>
        <w:gridCol w:w="5846"/>
        <w:gridCol w:w="2545"/>
      </w:tblGrid>
      <w:tr w:rsidR="007C0979" w:rsidRPr="00DB6EFE" w14:paraId="65A39FEA" w14:textId="77777777" w:rsidTr="007C097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DDF43" w14:textId="77777777" w:rsidR="007C0979" w:rsidRPr="00DB6EFE" w:rsidRDefault="007C0979" w:rsidP="00DB6EFE">
            <w:pPr>
              <w:spacing w:after="160" w:line="259" w:lineRule="auto"/>
              <w:rPr>
                <w:b/>
                <w:lang w:val="en-US"/>
              </w:rPr>
            </w:pPr>
            <w:r w:rsidRPr="00DB6EFE">
              <w:rPr>
                <w:bCs/>
                <w:lang w:val="en-US"/>
              </w:rPr>
              <w:t>1.</w:t>
            </w:r>
          </w:p>
        </w:tc>
        <w:tc>
          <w:tcPr>
            <w:tcW w:w="836" w:type="dxa"/>
          </w:tcPr>
          <w:p w14:paraId="649AF56A" w14:textId="6F0352BA" w:rsidR="007C0979" w:rsidRPr="00F65890" w:rsidRDefault="007C0979" w:rsidP="00506FB5">
            <w:pPr>
              <w:pStyle w:val="Default"/>
              <w:spacing w:line="276" w:lineRule="auto"/>
            </w:pPr>
            <w:r w:rsidRPr="00F65890">
              <w:t>1</w:t>
            </w:r>
            <w:r w:rsidR="0022626D">
              <w:t>5</w:t>
            </w:r>
            <w:r w:rsidR="00575E31">
              <w:t>.00</w:t>
            </w:r>
            <w:r w:rsidRPr="00F65890">
              <w:t>-1</w:t>
            </w:r>
            <w:r w:rsidR="0022626D">
              <w:t>5</w:t>
            </w:r>
            <w:r w:rsidRPr="00F65890">
              <w:t>.</w:t>
            </w:r>
            <w:r w:rsidR="00575E31">
              <w:t>05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C8E3" w14:textId="5B68DD61" w:rsidR="007C0979" w:rsidRPr="00F65890" w:rsidRDefault="007C0979" w:rsidP="007C3133">
            <w:pPr>
              <w:pStyle w:val="Default"/>
              <w:spacing w:line="276" w:lineRule="auto"/>
              <w:jc w:val="both"/>
              <w:rPr>
                <w:rFonts w:eastAsia="Lucida Sans Unicode"/>
                <w:lang w:eastAsia="lt-LT"/>
              </w:rPr>
            </w:pPr>
            <w:r w:rsidRPr="00F65890">
              <w:t>Šiaulių regiono plėtros tarybos</w:t>
            </w:r>
            <w:r w:rsidR="00F65890">
              <w:t xml:space="preserve"> </w:t>
            </w:r>
            <w:r w:rsidR="00685573">
              <w:t xml:space="preserve">(ŠRPT) </w:t>
            </w:r>
            <w:r w:rsidR="009C70FB">
              <w:t>K</w:t>
            </w:r>
            <w:r w:rsidR="00F65890">
              <w:t>olegijos</w:t>
            </w:r>
            <w:r w:rsidRPr="00F65890">
              <w:t xml:space="preserve"> Partnerių grupės posėdžio darbotvarkės tvirtinimas.</w:t>
            </w:r>
          </w:p>
        </w:tc>
        <w:tc>
          <w:tcPr>
            <w:tcW w:w="2545" w:type="dxa"/>
          </w:tcPr>
          <w:p w14:paraId="69B87D16" w14:textId="300F4359" w:rsidR="007C0979" w:rsidRPr="00F65890" w:rsidRDefault="007C0979" w:rsidP="00506FB5">
            <w:pPr>
              <w:pStyle w:val="Default"/>
              <w:spacing w:line="276" w:lineRule="auto"/>
            </w:pPr>
            <w:r w:rsidRPr="00F65890">
              <w:t xml:space="preserve">ŠRPT </w:t>
            </w:r>
            <w:r w:rsidR="009C70FB">
              <w:t xml:space="preserve">Kolegijos </w:t>
            </w:r>
            <w:r w:rsidR="00685573">
              <w:t>P</w:t>
            </w:r>
            <w:r w:rsidRPr="00F65890">
              <w:t xml:space="preserve">artnerių grupės pirmininkė </w:t>
            </w:r>
            <w:r w:rsidR="00575E31">
              <w:t>Edita Grigaliauskienė</w:t>
            </w:r>
          </w:p>
        </w:tc>
      </w:tr>
      <w:tr w:rsidR="000B61E7" w:rsidRPr="00DB6EFE" w14:paraId="0BFD2E44" w14:textId="77777777" w:rsidTr="000B61E7">
        <w:trPr>
          <w:trHeight w:val="123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3AB590" w14:textId="77777777" w:rsidR="000B61E7" w:rsidRPr="00DB6EFE" w:rsidRDefault="000B61E7" w:rsidP="00DB6EF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836" w:type="dxa"/>
          </w:tcPr>
          <w:p w14:paraId="5454422F" w14:textId="120917CF" w:rsidR="000B61E7" w:rsidRPr="00F65890" w:rsidRDefault="000B61E7" w:rsidP="00506FB5">
            <w:pPr>
              <w:pStyle w:val="Default"/>
              <w:spacing w:line="276" w:lineRule="auto"/>
            </w:pPr>
            <w:r w:rsidRPr="00F65890">
              <w:t>1</w:t>
            </w:r>
            <w:r>
              <w:t>5.05</w:t>
            </w:r>
            <w:r w:rsidRPr="00F65890">
              <w:t>-1</w:t>
            </w:r>
            <w:r>
              <w:t>6.20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BDBFE" w14:textId="00FD9606" w:rsidR="000B61E7" w:rsidRPr="00F65890" w:rsidRDefault="000B61E7" w:rsidP="007C3133">
            <w:pPr>
              <w:pStyle w:val="Default"/>
              <w:spacing w:line="276" w:lineRule="auto"/>
              <w:jc w:val="both"/>
            </w:pPr>
            <w:r>
              <w:t xml:space="preserve">Dėl </w:t>
            </w:r>
            <w:r w:rsidR="00685573">
              <w:t xml:space="preserve">ŠRPT </w:t>
            </w:r>
            <w:r w:rsidR="009C70FB">
              <w:t>K</w:t>
            </w:r>
            <w:r w:rsidR="00685573">
              <w:t xml:space="preserve">olegijos </w:t>
            </w:r>
            <w:r w:rsidRPr="0022626D">
              <w:t>Partnerių grupės pasiūlym</w:t>
            </w:r>
            <w:r>
              <w:t>ų</w:t>
            </w:r>
            <w:r w:rsidRPr="0022626D">
              <w:t xml:space="preserve"> dėl Šiaulių regiono plėtros prioritetų po 2027 m., </w:t>
            </w:r>
            <w:r w:rsidR="00563357">
              <w:t xml:space="preserve">Šiaulių </w:t>
            </w:r>
            <w:r w:rsidRPr="0022626D">
              <w:t xml:space="preserve">regiono plėtros </w:t>
            </w:r>
            <w:r w:rsidR="002E0B06" w:rsidRPr="002E0B06">
              <w:t>dar neišspręst</w:t>
            </w:r>
            <w:r w:rsidR="002E0B06">
              <w:t>ų</w:t>
            </w:r>
            <w:r w:rsidR="002E0B06" w:rsidRPr="002E0B06">
              <w:t xml:space="preserve"> arba nesprendžiam</w:t>
            </w:r>
            <w:r w:rsidR="002E0B06">
              <w:t>ų</w:t>
            </w:r>
            <w:r w:rsidR="002E0B06" w:rsidRPr="002E0B06">
              <w:t xml:space="preserve"> </w:t>
            </w:r>
            <w:r w:rsidRPr="0022626D">
              <w:t>problemų</w:t>
            </w:r>
            <w:r>
              <w:t xml:space="preserve"> ir</w:t>
            </w:r>
            <w:r w:rsidRPr="0022626D">
              <w:t xml:space="preserve"> jų priežasčių</w:t>
            </w:r>
            <w:r>
              <w:t xml:space="preserve"> sprendimo</w:t>
            </w:r>
            <w:r w:rsidR="00563357">
              <w:t xml:space="preserve"> krypčių</w:t>
            </w:r>
            <w:r>
              <w:t>,</w:t>
            </w:r>
            <w:r w:rsidRPr="0022626D">
              <w:t xml:space="preserve"> </w:t>
            </w:r>
            <w:r w:rsidR="002E0B06" w:rsidRPr="002E0B06">
              <w:t>2022</w:t>
            </w:r>
            <w:r w:rsidR="00563357" w:rsidRPr="00563357">
              <w:t>–</w:t>
            </w:r>
            <w:r w:rsidR="002E0B06" w:rsidRPr="002E0B06">
              <w:t xml:space="preserve">2030 m. Šiaulių regiono plėtros plane </w:t>
            </w:r>
            <w:r w:rsidRPr="0022626D">
              <w:t>esamų regioninių pažangos priemonių tęstinumo poreikių.</w:t>
            </w:r>
          </w:p>
        </w:tc>
        <w:tc>
          <w:tcPr>
            <w:tcW w:w="2545" w:type="dxa"/>
          </w:tcPr>
          <w:p w14:paraId="0DB36DBA" w14:textId="77777777" w:rsidR="000B61E7" w:rsidRPr="00F65890" w:rsidRDefault="000B61E7" w:rsidP="000B61E7">
            <w:pPr>
              <w:tabs>
                <w:tab w:val="left" w:pos="264"/>
              </w:tabs>
              <w:rPr>
                <w:szCs w:val="24"/>
              </w:rPr>
            </w:pPr>
            <w:r w:rsidRPr="00F65890">
              <w:rPr>
                <w:szCs w:val="24"/>
              </w:rPr>
              <w:t xml:space="preserve">ŠRPT administracijos direktorius                   Viktoras Strups, </w:t>
            </w:r>
          </w:p>
          <w:p w14:paraId="378532DE" w14:textId="65376968" w:rsidR="000B61E7" w:rsidRPr="00F65890" w:rsidRDefault="00E94D9E" w:rsidP="007C0979">
            <w:pPr>
              <w:pStyle w:val="Default"/>
              <w:spacing w:line="276" w:lineRule="auto"/>
            </w:pPr>
            <w:r>
              <w:t xml:space="preserve">ŠRPT </w:t>
            </w:r>
            <w:r w:rsidR="009C70FB">
              <w:t>K</w:t>
            </w:r>
            <w:r w:rsidR="000110D6">
              <w:t xml:space="preserve">olegijos </w:t>
            </w:r>
            <w:r w:rsidR="00685573">
              <w:t>P</w:t>
            </w:r>
            <w:r w:rsidR="000B61E7">
              <w:t>artnerių grupės nariai</w:t>
            </w:r>
            <w:r w:rsidR="000B61E7" w:rsidRPr="00F65890">
              <w:t>.</w:t>
            </w:r>
          </w:p>
        </w:tc>
      </w:tr>
      <w:tr w:rsidR="00575E31" w:rsidRPr="00DB6EFE" w14:paraId="7C951B49" w14:textId="77777777" w:rsidTr="007C0979"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178" w14:textId="5CE934A8" w:rsidR="00575E31" w:rsidRDefault="00867CD2" w:rsidP="007C097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</w:t>
            </w:r>
            <w:r w:rsidR="00575E31">
              <w:rPr>
                <w:bCs/>
                <w:lang w:val="en-US"/>
              </w:rPr>
              <w:t>.</w:t>
            </w:r>
          </w:p>
        </w:tc>
        <w:tc>
          <w:tcPr>
            <w:tcW w:w="836" w:type="dxa"/>
          </w:tcPr>
          <w:p w14:paraId="346CBADE" w14:textId="4C747D97" w:rsidR="00575E31" w:rsidRPr="00F65890" w:rsidRDefault="00302096" w:rsidP="007C0979">
            <w:pPr>
              <w:pStyle w:val="Default"/>
              <w:spacing w:line="276" w:lineRule="auto"/>
            </w:pPr>
            <w:r>
              <w:t>1</w:t>
            </w:r>
            <w:r w:rsidR="000B61E7">
              <w:t>6</w:t>
            </w:r>
            <w:r>
              <w:t>.</w:t>
            </w:r>
            <w:r w:rsidR="000B61E7">
              <w:t>20</w:t>
            </w:r>
            <w:r>
              <w:t>-1</w:t>
            </w:r>
            <w:r w:rsidR="000B61E7">
              <w:t>6</w:t>
            </w:r>
            <w:r>
              <w:t>.</w:t>
            </w:r>
            <w:r w:rsidR="000B61E7">
              <w:t>3</w:t>
            </w:r>
            <w:r>
              <w:t>0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9B0F" w14:textId="77777777" w:rsidR="00575E31" w:rsidRPr="00F65890" w:rsidRDefault="00575E31" w:rsidP="007C3133">
            <w:pPr>
              <w:pStyle w:val="Default"/>
              <w:spacing w:line="276" w:lineRule="auto"/>
              <w:jc w:val="both"/>
            </w:pPr>
            <w:r>
              <w:t>Kiti k</w:t>
            </w:r>
            <w:r w:rsidR="00302096">
              <w:t>lausimai.</w:t>
            </w:r>
          </w:p>
        </w:tc>
        <w:tc>
          <w:tcPr>
            <w:tcW w:w="2545" w:type="dxa"/>
          </w:tcPr>
          <w:p w14:paraId="04CE6213" w14:textId="77777777" w:rsidR="00575E31" w:rsidRPr="00F65890" w:rsidRDefault="00302096" w:rsidP="007C0979">
            <w:pPr>
              <w:pStyle w:val="Default"/>
              <w:spacing w:line="276" w:lineRule="auto"/>
            </w:pPr>
            <w:r w:rsidRPr="00F65890">
              <w:t>ŠRPT administracijos direktorius                   Viktoras Strups</w:t>
            </w:r>
          </w:p>
        </w:tc>
      </w:tr>
    </w:tbl>
    <w:p w14:paraId="7F44BC0C" w14:textId="77777777" w:rsidR="00DB6EFE" w:rsidRPr="00DB6EFE" w:rsidRDefault="00DB6EFE" w:rsidP="00DB6EFE"/>
    <w:p w14:paraId="0AEF145F" w14:textId="77777777" w:rsidR="00DB6EFE" w:rsidRPr="00DB6EFE" w:rsidRDefault="00DB6EFE" w:rsidP="00DB6EFE"/>
    <w:p w14:paraId="0C4E14F4" w14:textId="4EDFE024" w:rsidR="00DB6EFE" w:rsidRPr="00DB6EFE" w:rsidRDefault="001B6877" w:rsidP="00DB6EFE">
      <w:r>
        <w:t xml:space="preserve">ŠRPT Kolegijos </w:t>
      </w:r>
      <w:r w:rsidR="00DB6EFE" w:rsidRPr="00DB6EFE">
        <w:t xml:space="preserve">Partnerių grupės pirmininkė                                        </w:t>
      </w:r>
      <w:r w:rsidR="006204CD">
        <w:t xml:space="preserve">       </w:t>
      </w:r>
      <w:r w:rsidR="00DB6EFE" w:rsidRPr="00DB6EFE">
        <w:t xml:space="preserve">  </w:t>
      </w:r>
      <w:r w:rsidR="00302096">
        <w:t xml:space="preserve">Edita </w:t>
      </w:r>
      <w:proofErr w:type="spellStart"/>
      <w:r w:rsidR="00302096">
        <w:t>Grigaliauskienė</w:t>
      </w:r>
      <w:proofErr w:type="spellEnd"/>
    </w:p>
    <w:p w14:paraId="2A867FE0" w14:textId="77777777" w:rsidR="00214A64" w:rsidRDefault="00214A64"/>
    <w:p w14:paraId="53A05BC7" w14:textId="38F57302" w:rsidR="00AB70BC" w:rsidRPr="00AB70BC" w:rsidRDefault="00AB70BC">
      <w:pPr>
        <w:rPr>
          <w:b/>
          <w:bCs/>
        </w:rPr>
      </w:pPr>
      <w:r w:rsidRPr="00AB70BC">
        <w:rPr>
          <w:b/>
          <w:bCs/>
        </w:rPr>
        <w:t>Prašymas</w:t>
      </w:r>
      <w:r>
        <w:rPr>
          <w:b/>
          <w:bCs/>
        </w:rPr>
        <w:t xml:space="preserve"> į</w:t>
      </w:r>
      <w:r w:rsidRPr="00AB70BC">
        <w:rPr>
          <w:b/>
          <w:bCs/>
        </w:rPr>
        <w:t xml:space="preserve">traukti į posėdžio darbotvarkę Kitą klausimą: </w:t>
      </w:r>
    </w:p>
    <w:p w14:paraId="6A14D7C1" w14:textId="3AA2ED10" w:rsidR="00AB70BC" w:rsidRDefault="00AB70BC">
      <w:r w:rsidRPr="00AB70BC">
        <w:t>Dėl 2022–2030 m. Šiaulių regiono plėtros plano įgyvendinimo stebėsenos duomenų pateikimo (informacijos pateikimas ir svarstymas).</w:t>
      </w:r>
      <w:r>
        <w:t xml:space="preserve"> </w:t>
      </w:r>
      <w:r w:rsidRPr="00AB70BC">
        <w:t>16.20-16.30</w:t>
      </w:r>
      <w:r>
        <w:t xml:space="preserve"> val.</w:t>
      </w:r>
    </w:p>
    <w:sectPr w:rsidR="00AB70BC" w:rsidSect="000500D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FE"/>
    <w:rsid w:val="000110D6"/>
    <w:rsid w:val="000500D7"/>
    <w:rsid w:val="000B61E7"/>
    <w:rsid w:val="00153737"/>
    <w:rsid w:val="001B6877"/>
    <w:rsid w:val="001F2F7E"/>
    <w:rsid w:val="00207E8C"/>
    <w:rsid w:val="002114A9"/>
    <w:rsid w:val="00214A64"/>
    <w:rsid w:val="0022626D"/>
    <w:rsid w:val="00237BB1"/>
    <w:rsid w:val="002601E3"/>
    <w:rsid w:val="002B228E"/>
    <w:rsid w:val="002E0B06"/>
    <w:rsid w:val="002F1602"/>
    <w:rsid w:val="002F6F43"/>
    <w:rsid w:val="002F7259"/>
    <w:rsid w:val="002F7A0C"/>
    <w:rsid w:val="00302096"/>
    <w:rsid w:val="003C0BD2"/>
    <w:rsid w:val="003C4E83"/>
    <w:rsid w:val="00412694"/>
    <w:rsid w:val="00430807"/>
    <w:rsid w:val="00472BAA"/>
    <w:rsid w:val="00506FB5"/>
    <w:rsid w:val="00517741"/>
    <w:rsid w:val="00523BDF"/>
    <w:rsid w:val="005452E4"/>
    <w:rsid w:val="00563357"/>
    <w:rsid w:val="00575E31"/>
    <w:rsid w:val="006204CD"/>
    <w:rsid w:val="006474DA"/>
    <w:rsid w:val="00685573"/>
    <w:rsid w:val="007B69DE"/>
    <w:rsid w:val="007C0979"/>
    <w:rsid w:val="007C3133"/>
    <w:rsid w:val="007F4048"/>
    <w:rsid w:val="00803D50"/>
    <w:rsid w:val="008047D6"/>
    <w:rsid w:val="00867CD2"/>
    <w:rsid w:val="00990DB0"/>
    <w:rsid w:val="00996898"/>
    <w:rsid w:val="00997893"/>
    <w:rsid w:val="009A5DD7"/>
    <w:rsid w:val="009C70FB"/>
    <w:rsid w:val="00A9419C"/>
    <w:rsid w:val="00AB70BC"/>
    <w:rsid w:val="00AF1644"/>
    <w:rsid w:val="00B12D1A"/>
    <w:rsid w:val="00BA055B"/>
    <w:rsid w:val="00BA1D4B"/>
    <w:rsid w:val="00BA3AFD"/>
    <w:rsid w:val="00BE234D"/>
    <w:rsid w:val="00C34FB6"/>
    <w:rsid w:val="00C51EBC"/>
    <w:rsid w:val="00CE7DAD"/>
    <w:rsid w:val="00DB6EFE"/>
    <w:rsid w:val="00DC2CD8"/>
    <w:rsid w:val="00DD6E88"/>
    <w:rsid w:val="00DE1278"/>
    <w:rsid w:val="00DE1F59"/>
    <w:rsid w:val="00E94D9E"/>
    <w:rsid w:val="00F02A6B"/>
    <w:rsid w:val="00F163B6"/>
    <w:rsid w:val="00F500C5"/>
    <w:rsid w:val="00F55F57"/>
    <w:rsid w:val="00F6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0F69B"/>
  <w15:chartTrackingRefBased/>
  <w15:docId w15:val="{1B9DFEAD-EE55-4BC1-8D65-683220D47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6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6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6E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6E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6E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6EF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6EF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6EF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6EF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6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6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6EF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6EF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6EF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6EF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6EF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6EF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6EFE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6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6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6EF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6EF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6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6E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6E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6EF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6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6EF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6EFE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D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6FB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774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Strups</dc:creator>
  <cp:keywords/>
  <dc:description/>
  <cp:lastModifiedBy>Teodoras Tamošiūnas</cp:lastModifiedBy>
  <cp:revision>48</cp:revision>
  <dcterms:created xsi:type="dcterms:W3CDTF">2026-05-20T06:57:00Z</dcterms:created>
  <dcterms:modified xsi:type="dcterms:W3CDTF">2026-06-10T10:46:00Z</dcterms:modified>
</cp:coreProperties>
</file>