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0E98F" w14:textId="7673FE78" w:rsidR="00FA205C" w:rsidRPr="00FA205C" w:rsidRDefault="00FA205C" w:rsidP="00FA205C">
      <w:pPr>
        <w:spacing w:after="0" w:line="240" w:lineRule="auto"/>
        <w:jc w:val="center"/>
        <w:rPr>
          <w:rFonts w:ascii="Times New Roman" w:eastAsia="Times New Roman" w:hAnsi="Times New Roman" w:cs="Times New Roman"/>
          <w:b/>
          <w:bCs/>
          <w:sz w:val="24"/>
          <w:szCs w:val="24"/>
          <w:lang w:eastAsia="lt-LT"/>
        </w:rPr>
      </w:pPr>
      <w:r w:rsidRPr="00FA205C">
        <w:rPr>
          <w:rFonts w:ascii="Times New Roman" w:eastAsia="Times New Roman" w:hAnsi="Times New Roman" w:cs="Times New Roman"/>
          <w:b/>
          <w:bCs/>
          <w:sz w:val="24"/>
          <w:szCs w:val="24"/>
          <w:lang w:eastAsia="lt-LT"/>
        </w:rPr>
        <w:t xml:space="preserve">ŠIAULIŲ REGIONO PLĖTROS TARYBOS </w:t>
      </w:r>
    </w:p>
    <w:p w14:paraId="728CF7CD" w14:textId="77777777" w:rsidR="00FA205C" w:rsidRPr="00FA205C" w:rsidRDefault="00FA205C" w:rsidP="00FA205C">
      <w:pPr>
        <w:spacing w:after="0" w:line="240" w:lineRule="auto"/>
        <w:jc w:val="center"/>
        <w:rPr>
          <w:rFonts w:ascii="Times New Roman" w:eastAsia="Times New Roman" w:hAnsi="Times New Roman" w:cs="Times New Roman"/>
          <w:b/>
          <w:bCs/>
          <w:sz w:val="24"/>
          <w:szCs w:val="24"/>
          <w:lang w:eastAsia="lt-LT"/>
        </w:rPr>
      </w:pPr>
      <w:r w:rsidRPr="00FA205C">
        <w:rPr>
          <w:rFonts w:ascii="Times New Roman" w:eastAsia="Times New Roman" w:hAnsi="Times New Roman" w:cs="Times New Roman"/>
          <w:b/>
          <w:bCs/>
          <w:sz w:val="24"/>
          <w:szCs w:val="24"/>
          <w:lang w:eastAsia="lt-LT"/>
        </w:rPr>
        <w:t>SPRENDIMO PROJEKTO</w:t>
      </w:r>
    </w:p>
    <w:p w14:paraId="250B600C" w14:textId="77777777" w:rsidR="00FA205C" w:rsidRDefault="00FA205C" w:rsidP="00FA205C">
      <w:pPr>
        <w:spacing w:after="0" w:line="240" w:lineRule="auto"/>
        <w:jc w:val="center"/>
        <w:rPr>
          <w:rFonts w:ascii="Times New Roman" w:eastAsia="Times New Roman" w:hAnsi="Times New Roman" w:cs="Times New Roman"/>
          <w:b/>
          <w:bCs/>
          <w:sz w:val="24"/>
          <w:szCs w:val="24"/>
          <w:lang w:eastAsia="lt-LT"/>
        </w:rPr>
      </w:pPr>
    </w:p>
    <w:p w14:paraId="4070677A" w14:textId="77777777" w:rsidR="00FA205C" w:rsidRPr="00FA205C" w:rsidRDefault="00FA205C" w:rsidP="00FA205C">
      <w:pPr>
        <w:jc w:val="center"/>
        <w:rPr>
          <w:rFonts w:ascii="Times New Roman" w:eastAsia="Times New Roman" w:hAnsi="Times New Roman" w:cs="Times New Roman"/>
          <w:sz w:val="24"/>
          <w:szCs w:val="24"/>
        </w:rPr>
      </w:pPr>
      <w:r w:rsidRPr="00FA205C">
        <w:rPr>
          <w:rFonts w:ascii="Times New Roman" w:eastAsia="Calibri" w:hAnsi="Times New Roman" w:cs="Times New Roman"/>
          <w:b/>
          <w:bCs/>
          <w:sz w:val="24"/>
          <w:szCs w:val="24"/>
          <w:lang w:eastAsia="lt-LT"/>
        </w:rPr>
        <w:t>„DĖL</w:t>
      </w:r>
      <w:r w:rsidRPr="00FA205C">
        <w:rPr>
          <w:rFonts w:ascii="Times New Roman" w:eastAsia="Calibri" w:hAnsi="Times New Roman" w:cs="Times New Roman"/>
          <w:bCs/>
          <w:sz w:val="24"/>
          <w:szCs w:val="24"/>
          <w:lang w:eastAsia="lt-LT"/>
        </w:rPr>
        <w:t xml:space="preserve"> </w:t>
      </w:r>
      <w:r w:rsidRPr="00FA205C">
        <w:rPr>
          <w:rFonts w:ascii="Times New Roman" w:eastAsia="Calibri" w:hAnsi="Times New Roman" w:cs="Times New Roman"/>
          <w:b/>
          <w:sz w:val="24"/>
          <w:szCs w:val="24"/>
          <w:lang w:eastAsia="lt-LT"/>
        </w:rPr>
        <w:t xml:space="preserve">2022–2030 M. </w:t>
      </w:r>
      <w:r w:rsidRPr="00FA205C">
        <w:rPr>
          <w:rFonts w:ascii="Times New Roman" w:eastAsia="Calibri" w:hAnsi="Times New Roman" w:cs="Times New Roman"/>
          <w:b/>
          <w:bCs/>
          <w:spacing w:val="2"/>
          <w:sz w:val="24"/>
          <w:szCs w:val="24"/>
          <w:lang w:eastAsia="lt-LT"/>
        </w:rPr>
        <w:t>ŠIAULIŲ</w:t>
      </w:r>
      <w:r w:rsidRPr="00FA205C">
        <w:rPr>
          <w:rFonts w:ascii="Times New Roman" w:eastAsia="Calibri" w:hAnsi="Times New Roman" w:cs="Times New Roman"/>
          <w:spacing w:val="2"/>
          <w:sz w:val="24"/>
          <w:szCs w:val="24"/>
          <w:lang w:eastAsia="lt-LT"/>
        </w:rPr>
        <w:t xml:space="preserve"> </w:t>
      </w:r>
      <w:r w:rsidRPr="00FA205C">
        <w:rPr>
          <w:rFonts w:ascii="Times New Roman" w:eastAsia="Calibri" w:hAnsi="Times New Roman" w:cs="Times New Roman"/>
          <w:b/>
          <w:sz w:val="24"/>
          <w:szCs w:val="24"/>
          <w:lang w:eastAsia="lt-LT"/>
        </w:rPr>
        <w:t>REGIONO PLĖTROS PLANO PATVIRTINIMO</w:t>
      </w:r>
      <w:r w:rsidRPr="00FA205C">
        <w:rPr>
          <w:rFonts w:ascii="Times New Roman" w:eastAsia="Times New Roman" w:hAnsi="Times New Roman" w:cs="Times New Roman"/>
          <w:b/>
          <w:sz w:val="24"/>
          <w:szCs w:val="24"/>
        </w:rPr>
        <w:t xml:space="preserve"> PAKEITIMO“</w:t>
      </w:r>
    </w:p>
    <w:p w14:paraId="333E9939" w14:textId="77777777" w:rsidR="00FA205C" w:rsidRDefault="00FA205C" w:rsidP="00FA205C">
      <w:pPr>
        <w:spacing w:after="0" w:line="360" w:lineRule="auto"/>
        <w:jc w:val="center"/>
        <w:rPr>
          <w:rFonts w:ascii="Times New Roman" w:eastAsia="Times New Roman" w:hAnsi="Times New Roman" w:cs="Times New Roman"/>
          <w:sz w:val="24"/>
          <w:szCs w:val="24"/>
          <w:lang w:eastAsia="lt-LT"/>
        </w:rPr>
      </w:pPr>
      <w:r w:rsidRPr="00FA205C">
        <w:rPr>
          <w:rFonts w:ascii="Times New Roman" w:eastAsia="Times New Roman" w:hAnsi="Times New Roman" w:cs="Times New Roman"/>
          <w:sz w:val="24"/>
          <w:szCs w:val="24"/>
          <w:lang w:eastAsia="lt-LT"/>
        </w:rPr>
        <w:t>AIŠKINAMASIS RAŠTAS</w:t>
      </w:r>
    </w:p>
    <w:p w14:paraId="0388FAC0" w14:textId="006324CF" w:rsidR="007F348A" w:rsidRDefault="007F348A" w:rsidP="00FA205C">
      <w:pPr>
        <w:spacing w:after="0" w:line="36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C93927">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w:t>
      </w:r>
      <w:r w:rsidR="00C93927">
        <w:rPr>
          <w:rFonts w:ascii="Times New Roman" w:eastAsia="Times New Roman" w:hAnsi="Times New Roman" w:cs="Times New Roman"/>
          <w:sz w:val="24"/>
          <w:szCs w:val="24"/>
          <w:lang w:eastAsia="lt-LT"/>
        </w:rPr>
        <w:t>0</w:t>
      </w:r>
      <w:r w:rsidR="004F2206">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w:t>
      </w:r>
      <w:r w:rsidR="00EA005D">
        <w:rPr>
          <w:rFonts w:ascii="Times New Roman" w:eastAsia="Times New Roman" w:hAnsi="Times New Roman" w:cs="Times New Roman"/>
          <w:sz w:val="24"/>
          <w:szCs w:val="24"/>
          <w:lang w:eastAsia="lt-LT"/>
        </w:rPr>
        <w:t>2</w:t>
      </w:r>
      <w:r w:rsidR="0018688D">
        <w:rPr>
          <w:rFonts w:ascii="Times New Roman" w:eastAsia="Times New Roman" w:hAnsi="Times New Roman" w:cs="Times New Roman"/>
          <w:sz w:val="24"/>
          <w:szCs w:val="24"/>
          <w:lang w:eastAsia="lt-LT"/>
        </w:rPr>
        <w:t>3</w:t>
      </w:r>
    </w:p>
    <w:p w14:paraId="39083F76" w14:textId="13E6A550" w:rsidR="00FA205C" w:rsidRPr="00FA205C" w:rsidRDefault="00FA205C" w:rsidP="00BF1560">
      <w:pPr>
        <w:spacing w:after="0" w:line="240" w:lineRule="auto"/>
        <w:contextualSpacing/>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rPr>
        <w:t>1. S</w:t>
      </w:r>
      <w:r w:rsidRPr="00FA205C">
        <w:rPr>
          <w:rFonts w:ascii="Times New Roman" w:eastAsia="Calibri" w:hAnsi="Times New Roman" w:cs="Times New Roman"/>
          <w:b/>
          <w:bCs/>
          <w:sz w:val="24"/>
          <w:szCs w:val="24"/>
        </w:rPr>
        <w:t xml:space="preserve">prendimo projekto tikslas: </w:t>
      </w:r>
      <w:r w:rsidRPr="00FA205C">
        <w:rPr>
          <w:rFonts w:ascii="Times New Roman" w:eastAsia="Calibri" w:hAnsi="Times New Roman" w:cs="Times New Roman"/>
          <w:bCs/>
          <w:sz w:val="24"/>
          <w:szCs w:val="24"/>
        </w:rPr>
        <w:t>p</w:t>
      </w:r>
      <w:r w:rsidRPr="00FA205C">
        <w:rPr>
          <w:rFonts w:ascii="Times New Roman" w:eastAsia="Calibri" w:hAnsi="Times New Roman" w:cs="Times New Roman"/>
          <w:sz w:val="24"/>
          <w:szCs w:val="24"/>
          <w:lang w:eastAsia="lt-LT"/>
        </w:rPr>
        <w:t xml:space="preserve">akeisti </w:t>
      </w:r>
      <w:r w:rsidR="00322D41" w:rsidRPr="00322D41">
        <w:rPr>
          <w:rFonts w:ascii="Times New Roman" w:eastAsia="Calibri" w:hAnsi="Times New Roman" w:cs="Times New Roman"/>
          <w:sz w:val="24"/>
          <w:szCs w:val="24"/>
          <w:lang w:eastAsia="lt-LT"/>
        </w:rPr>
        <w:t xml:space="preserve">Šiaulių regiono plėtros </w:t>
      </w:r>
      <w:r w:rsidR="00322D41">
        <w:rPr>
          <w:rFonts w:ascii="Times New Roman" w:eastAsia="Calibri" w:hAnsi="Times New Roman" w:cs="Times New Roman"/>
          <w:sz w:val="24"/>
          <w:szCs w:val="24"/>
          <w:lang w:eastAsia="lt-LT"/>
        </w:rPr>
        <w:t xml:space="preserve">tarybos </w:t>
      </w:r>
      <w:r w:rsidR="004F2206" w:rsidRPr="004F2206">
        <w:rPr>
          <w:rFonts w:ascii="Times New Roman" w:eastAsia="Calibri" w:hAnsi="Times New Roman" w:cs="Times New Roman"/>
          <w:sz w:val="24"/>
          <w:szCs w:val="24"/>
          <w:lang w:eastAsia="lt-LT"/>
        </w:rPr>
        <w:t>2026 m. sausio 27 d. sprendim</w:t>
      </w:r>
      <w:r w:rsidR="004F2206">
        <w:rPr>
          <w:rFonts w:ascii="Times New Roman" w:eastAsia="Calibri" w:hAnsi="Times New Roman" w:cs="Times New Roman"/>
          <w:sz w:val="24"/>
          <w:szCs w:val="24"/>
          <w:lang w:eastAsia="lt-LT"/>
        </w:rPr>
        <w:t>u</w:t>
      </w:r>
      <w:r w:rsidR="004F2206" w:rsidRPr="004F2206">
        <w:rPr>
          <w:rFonts w:ascii="Times New Roman" w:eastAsia="Calibri" w:hAnsi="Times New Roman" w:cs="Times New Roman"/>
          <w:sz w:val="24"/>
          <w:szCs w:val="24"/>
          <w:lang w:eastAsia="lt-LT"/>
        </w:rPr>
        <w:t xml:space="preserve"> Nr. TS-1</w:t>
      </w:r>
      <w:r w:rsidR="00322D41">
        <w:rPr>
          <w:rFonts w:ascii="Times New Roman" w:eastAsia="Calibri" w:hAnsi="Times New Roman" w:cs="Times New Roman"/>
          <w:sz w:val="24"/>
          <w:szCs w:val="24"/>
          <w:lang w:eastAsia="lt-LT"/>
        </w:rPr>
        <w:t xml:space="preserve"> p</w:t>
      </w:r>
      <w:r w:rsidRPr="00FA205C">
        <w:rPr>
          <w:rFonts w:ascii="Times New Roman" w:eastAsia="Calibri" w:hAnsi="Times New Roman" w:cs="Times New Roman"/>
          <w:sz w:val="24"/>
          <w:szCs w:val="24"/>
          <w:lang w:eastAsia="lt-LT"/>
        </w:rPr>
        <w:t xml:space="preserve">atvirtintą </w:t>
      </w:r>
      <w:bookmarkStart w:id="0" w:name="_Hlk202268104"/>
      <w:r w:rsidRPr="00D214A4">
        <w:rPr>
          <w:rFonts w:ascii="Times New Roman" w:eastAsia="Calibri" w:hAnsi="Times New Roman" w:cs="Times New Roman"/>
          <w:sz w:val="24"/>
          <w:szCs w:val="24"/>
          <w:lang w:eastAsia="lt-LT"/>
        </w:rPr>
        <w:t>2022–2030 m. Šiaulių regiono plėtros plan</w:t>
      </w:r>
      <w:bookmarkEnd w:id="0"/>
      <w:r w:rsidRPr="00D214A4">
        <w:rPr>
          <w:rFonts w:ascii="Times New Roman" w:eastAsia="Calibri" w:hAnsi="Times New Roman" w:cs="Times New Roman"/>
          <w:sz w:val="24"/>
          <w:szCs w:val="24"/>
          <w:lang w:eastAsia="lt-LT"/>
        </w:rPr>
        <w:t>ą</w:t>
      </w:r>
      <w:r w:rsidR="00F1601E">
        <w:rPr>
          <w:rStyle w:val="Puslapioinaosnuoroda"/>
          <w:rFonts w:ascii="Times New Roman" w:eastAsia="Calibri" w:hAnsi="Times New Roman" w:cs="Times New Roman"/>
          <w:sz w:val="24"/>
          <w:szCs w:val="24"/>
          <w:lang w:eastAsia="lt-LT"/>
        </w:rPr>
        <w:footnoteReference w:id="1"/>
      </w:r>
      <w:r w:rsidR="007A2CEA">
        <w:rPr>
          <w:rFonts w:ascii="Times New Roman" w:eastAsia="Calibri" w:hAnsi="Times New Roman" w:cs="Times New Roman"/>
          <w:sz w:val="24"/>
          <w:szCs w:val="24"/>
          <w:lang w:eastAsia="lt-LT"/>
        </w:rPr>
        <w:t xml:space="preserve"> (toliau – Planas)</w:t>
      </w:r>
      <w:r>
        <w:rPr>
          <w:rFonts w:ascii="Times New Roman" w:eastAsia="Calibri" w:hAnsi="Times New Roman" w:cs="Times New Roman"/>
          <w:sz w:val="24"/>
          <w:szCs w:val="24"/>
          <w:lang w:eastAsia="lt-LT"/>
        </w:rPr>
        <w:t>.</w:t>
      </w:r>
    </w:p>
    <w:p w14:paraId="0C77760D" w14:textId="77777777" w:rsidR="00322D41" w:rsidRPr="008E26AB" w:rsidRDefault="00322D41" w:rsidP="008C56A5">
      <w:pPr>
        <w:spacing w:after="0" w:line="240" w:lineRule="auto"/>
        <w:ind w:firstLine="426"/>
        <w:jc w:val="both"/>
        <w:rPr>
          <w:rFonts w:ascii="Times New Roman" w:eastAsia="Calibri" w:hAnsi="Times New Roman" w:cs="Times New Roman"/>
          <w:b/>
          <w:sz w:val="16"/>
          <w:szCs w:val="16"/>
          <w:lang w:eastAsia="lt-LT"/>
        </w:rPr>
      </w:pPr>
    </w:p>
    <w:p w14:paraId="5DF87E94" w14:textId="32E7849E" w:rsidR="00FE6123" w:rsidRPr="004C628A" w:rsidRDefault="009402BD" w:rsidP="008C56A5">
      <w:pPr>
        <w:spacing w:after="0" w:line="240" w:lineRule="auto"/>
        <w:ind w:firstLine="426"/>
        <w:jc w:val="both"/>
        <w:rPr>
          <w:rFonts w:ascii="Times New Roman" w:eastAsia="Calibri" w:hAnsi="Times New Roman" w:cs="Times New Roman"/>
          <w:b/>
          <w:sz w:val="24"/>
          <w:szCs w:val="24"/>
          <w:lang w:eastAsia="lt-LT"/>
        </w:rPr>
      </w:pPr>
      <w:bookmarkStart w:id="1" w:name="_Hlk184283500"/>
      <w:r>
        <w:rPr>
          <w:rFonts w:ascii="Times New Roman" w:eastAsia="Calibri" w:hAnsi="Times New Roman" w:cs="Times New Roman"/>
          <w:b/>
          <w:sz w:val="24"/>
          <w:szCs w:val="24"/>
          <w:lang w:eastAsia="lt-LT"/>
        </w:rPr>
        <w:t xml:space="preserve">Šiaulių regiono plėtros tarybai teikiami </w:t>
      </w:r>
      <w:r w:rsidR="00FE6123" w:rsidRPr="004C628A">
        <w:rPr>
          <w:rFonts w:ascii="Times New Roman" w:eastAsia="Calibri" w:hAnsi="Times New Roman" w:cs="Times New Roman"/>
          <w:b/>
          <w:sz w:val="24"/>
          <w:szCs w:val="24"/>
          <w:lang w:eastAsia="lt-LT"/>
        </w:rPr>
        <w:t>P</w:t>
      </w:r>
      <w:r w:rsidR="00060909">
        <w:rPr>
          <w:rFonts w:ascii="Times New Roman" w:eastAsia="Calibri" w:hAnsi="Times New Roman" w:cs="Times New Roman"/>
          <w:b/>
          <w:sz w:val="24"/>
          <w:szCs w:val="24"/>
          <w:lang w:eastAsia="lt-LT"/>
        </w:rPr>
        <w:t xml:space="preserve">lano </w:t>
      </w:r>
      <w:r w:rsidR="00FE6123" w:rsidRPr="004C628A">
        <w:rPr>
          <w:rFonts w:ascii="Times New Roman" w:eastAsia="Calibri" w:hAnsi="Times New Roman" w:cs="Times New Roman"/>
          <w:b/>
          <w:sz w:val="24"/>
          <w:szCs w:val="24"/>
          <w:lang w:eastAsia="lt-LT"/>
        </w:rPr>
        <w:t>keitim</w:t>
      </w:r>
      <w:bookmarkEnd w:id="1"/>
      <w:r>
        <w:rPr>
          <w:rFonts w:ascii="Times New Roman" w:eastAsia="Calibri" w:hAnsi="Times New Roman" w:cs="Times New Roman"/>
          <w:b/>
          <w:sz w:val="24"/>
          <w:szCs w:val="24"/>
          <w:lang w:eastAsia="lt-LT"/>
        </w:rPr>
        <w:t>ų</w:t>
      </w:r>
      <w:r w:rsidR="007B5672">
        <w:rPr>
          <w:rFonts w:ascii="Times New Roman" w:eastAsia="Calibri" w:hAnsi="Times New Roman" w:cs="Times New Roman"/>
          <w:b/>
          <w:sz w:val="24"/>
          <w:szCs w:val="24"/>
          <w:lang w:eastAsia="lt-LT"/>
        </w:rPr>
        <w:t>, atlikt</w:t>
      </w:r>
      <w:r>
        <w:rPr>
          <w:rFonts w:ascii="Times New Roman" w:eastAsia="Calibri" w:hAnsi="Times New Roman" w:cs="Times New Roman"/>
          <w:b/>
          <w:sz w:val="24"/>
          <w:szCs w:val="24"/>
          <w:lang w:eastAsia="lt-LT"/>
        </w:rPr>
        <w:t>ų</w:t>
      </w:r>
      <w:r w:rsidR="007B5672">
        <w:rPr>
          <w:rFonts w:ascii="Times New Roman" w:eastAsia="Calibri" w:hAnsi="Times New Roman" w:cs="Times New Roman"/>
          <w:b/>
          <w:sz w:val="24"/>
          <w:szCs w:val="24"/>
          <w:lang w:eastAsia="lt-LT"/>
        </w:rPr>
        <w:t xml:space="preserve"> pagal </w:t>
      </w:r>
      <w:r w:rsidR="00743EFB">
        <w:rPr>
          <w:rFonts w:ascii="Times New Roman" w:eastAsia="Calibri" w:hAnsi="Times New Roman" w:cs="Times New Roman"/>
          <w:b/>
          <w:sz w:val="24"/>
          <w:szCs w:val="24"/>
          <w:lang w:eastAsia="lt-LT"/>
        </w:rPr>
        <w:t xml:space="preserve">regiono </w:t>
      </w:r>
      <w:r w:rsidR="007B5672">
        <w:rPr>
          <w:rFonts w:ascii="Times New Roman" w:eastAsia="Calibri" w:hAnsi="Times New Roman" w:cs="Times New Roman"/>
          <w:b/>
          <w:sz w:val="24"/>
          <w:szCs w:val="24"/>
          <w:lang w:eastAsia="lt-LT"/>
        </w:rPr>
        <w:t>savivaldybių pasiūlymus</w:t>
      </w:r>
      <w:r w:rsidR="00F83FAC">
        <w:rPr>
          <w:rFonts w:ascii="Times New Roman" w:eastAsia="Calibri" w:hAnsi="Times New Roman" w:cs="Times New Roman"/>
          <w:b/>
          <w:sz w:val="24"/>
          <w:szCs w:val="24"/>
          <w:lang w:eastAsia="lt-LT"/>
        </w:rPr>
        <w:t>, joms</w:t>
      </w:r>
      <w:r w:rsidR="001354A5">
        <w:rPr>
          <w:rFonts w:ascii="Times New Roman" w:eastAsia="Calibri" w:hAnsi="Times New Roman" w:cs="Times New Roman"/>
          <w:b/>
          <w:sz w:val="24"/>
          <w:szCs w:val="24"/>
          <w:lang w:eastAsia="lt-LT"/>
        </w:rPr>
        <w:t xml:space="preserve"> derinant Projektų įgyvendinimo planus su </w:t>
      </w:r>
      <w:r w:rsidR="00B20837">
        <w:rPr>
          <w:rFonts w:ascii="Times New Roman" w:eastAsia="Calibri" w:hAnsi="Times New Roman" w:cs="Times New Roman"/>
          <w:b/>
          <w:sz w:val="24"/>
          <w:szCs w:val="24"/>
          <w:lang w:eastAsia="lt-LT"/>
        </w:rPr>
        <w:t xml:space="preserve">Centrine projektų valdymo agentūra (toliau – </w:t>
      </w:r>
      <w:r w:rsidR="001354A5">
        <w:rPr>
          <w:rFonts w:ascii="Times New Roman" w:eastAsia="Calibri" w:hAnsi="Times New Roman" w:cs="Times New Roman"/>
          <w:b/>
          <w:sz w:val="24"/>
          <w:szCs w:val="24"/>
          <w:lang w:eastAsia="lt-LT"/>
        </w:rPr>
        <w:t>CPVA</w:t>
      </w:r>
      <w:r w:rsidR="00B20837">
        <w:rPr>
          <w:rFonts w:ascii="Times New Roman" w:eastAsia="Calibri" w:hAnsi="Times New Roman" w:cs="Times New Roman"/>
          <w:b/>
          <w:sz w:val="24"/>
          <w:szCs w:val="24"/>
          <w:lang w:eastAsia="lt-LT"/>
        </w:rPr>
        <w:t>)</w:t>
      </w:r>
      <w:r w:rsidR="00743EFB">
        <w:rPr>
          <w:rFonts w:ascii="Times New Roman" w:eastAsia="Calibri" w:hAnsi="Times New Roman" w:cs="Times New Roman"/>
          <w:b/>
          <w:sz w:val="24"/>
          <w:szCs w:val="24"/>
          <w:lang w:eastAsia="lt-LT"/>
        </w:rPr>
        <w:t xml:space="preserve"> bei atitinkamomis Ministerijomis</w:t>
      </w:r>
      <w:r w:rsidR="007B5672">
        <w:rPr>
          <w:rFonts w:ascii="Times New Roman" w:eastAsia="Calibri" w:hAnsi="Times New Roman" w:cs="Times New Roman"/>
          <w:b/>
          <w:sz w:val="24"/>
          <w:szCs w:val="24"/>
          <w:lang w:eastAsia="lt-LT"/>
        </w:rPr>
        <w:t>,</w:t>
      </w:r>
      <w:r w:rsidR="00FE6123" w:rsidRPr="004C628A">
        <w:rPr>
          <w:rFonts w:ascii="Times New Roman" w:eastAsia="Calibri" w:hAnsi="Times New Roman" w:cs="Times New Roman"/>
          <w:b/>
          <w:sz w:val="24"/>
          <w:szCs w:val="24"/>
          <w:lang w:eastAsia="lt-LT"/>
        </w:rPr>
        <w:t xml:space="preserve"> projektai</w:t>
      </w:r>
      <w:r w:rsidR="00ED4189">
        <w:rPr>
          <w:rFonts w:ascii="Times New Roman" w:eastAsia="Calibri" w:hAnsi="Times New Roman" w:cs="Times New Roman"/>
          <w:b/>
          <w:sz w:val="24"/>
          <w:szCs w:val="24"/>
          <w:lang w:eastAsia="lt-LT"/>
        </w:rPr>
        <w:t xml:space="preserve"> </w:t>
      </w:r>
      <w:r w:rsidR="00ED4189" w:rsidRPr="00ED4189">
        <w:rPr>
          <w:rFonts w:ascii="Times New Roman" w:eastAsia="Calibri" w:hAnsi="Times New Roman" w:cs="Times New Roman"/>
          <w:bCs/>
          <w:sz w:val="24"/>
          <w:szCs w:val="24"/>
          <w:lang w:eastAsia="lt-LT"/>
        </w:rPr>
        <w:t>(</w:t>
      </w:r>
      <w:bookmarkStart w:id="2" w:name="_Hlk209703218"/>
      <w:r w:rsidR="00ED4189" w:rsidRPr="00ED4189">
        <w:rPr>
          <w:rFonts w:ascii="Times New Roman" w:eastAsia="Calibri" w:hAnsi="Times New Roman" w:cs="Times New Roman"/>
          <w:bCs/>
          <w:sz w:val="24"/>
          <w:szCs w:val="24"/>
          <w:lang w:eastAsia="lt-LT"/>
        </w:rPr>
        <w:t xml:space="preserve">atitinkamai </w:t>
      </w:r>
      <w:r w:rsidR="00081ACF" w:rsidRPr="00081ACF">
        <w:rPr>
          <w:rFonts w:ascii="Times New Roman" w:eastAsia="Calibri" w:hAnsi="Times New Roman" w:cs="Times New Roman"/>
          <w:bCs/>
          <w:sz w:val="24"/>
          <w:szCs w:val="24"/>
          <w:lang w:eastAsia="lt-LT"/>
        </w:rPr>
        <w:t xml:space="preserve">pakeistos suminės </w:t>
      </w:r>
      <w:r w:rsidR="009B636C">
        <w:rPr>
          <w:rFonts w:ascii="Times New Roman" w:eastAsia="Calibri" w:hAnsi="Times New Roman" w:cs="Times New Roman"/>
          <w:bCs/>
          <w:sz w:val="24"/>
          <w:szCs w:val="24"/>
          <w:lang w:eastAsia="lt-LT"/>
        </w:rPr>
        <w:t>Plano P</w:t>
      </w:r>
      <w:r w:rsidR="00081ACF">
        <w:rPr>
          <w:rFonts w:ascii="Times New Roman" w:eastAsia="Calibri" w:hAnsi="Times New Roman" w:cs="Times New Roman"/>
          <w:bCs/>
          <w:sz w:val="24"/>
          <w:szCs w:val="24"/>
          <w:lang w:eastAsia="lt-LT"/>
        </w:rPr>
        <w:t>ažangos priemonių</w:t>
      </w:r>
      <w:r w:rsidR="00081ACF" w:rsidRPr="00081ACF">
        <w:rPr>
          <w:rFonts w:ascii="Times New Roman" w:eastAsia="Calibri" w:hAnsi="Times New Roman" w:cs="Times New Roman"/>
          <w:bCs/>
          <w:sz w:val="24"/>
          <w:szCs w:val="24"/>
          <w:lang w:eastAsia="lt-LT"/>
        </w:rPr>
        <w:t xml:space="preserve"> reikšmės</w:t>
      </w:r>
      <w:r w:rsidR="00ED4189" w:rsidRPr="00ED4189">
        <w:rPr>
          <w:rFonts w:ascii="Times New Roman" w:eastAsia="Calibri" w:hAnsi="Times New Roman" w:cs="Times New Roman"/>
          <w:bCs/>
          <w:sz w:val="24"/>
          <w:szCs w:val="24"/>
          <w:lang w:eastAsia="lt-LT"/>
        </w:rPr>
        <w:t xml:space="preserve"> ir Plano </w:t>
      </w:r>
      <w:r w:rsidR="00AC58A7">
        <w:rPr>
          <w:rFonts w:ascii="Times New Roman" w:eastAsia="Calibri" w:hAnsi="Times New Roman" w:cs="Times New Roman"/>
          <w:bCs/>
          <w:sz w:val="24"/>
          <w:szCs w:val="24"/>
          <w:lang w:eastAsia="lt-LT"/>
        </w:rPr>
        <w:t>P</w:t>
      </w:r>
      <w:r w:rsidR="00ED4189" w:rsidRPr="00ED4189">
        <w:rPr>
          <w:rFonts w:ascii="Times New Roman" w:eastAsia="Calibri" w:hAnsi="Times New Roman" w:cs="Times New Roman"/>
          <w:bCs/>
          <w:sz w:val="24"/>
          <w:szCs w:val="24"/>
          <w:lang w:eastAsia="lt-LT"/>
        </w:rPr>
        <w:t>ažangos priemonių pagrindimo aprašai</w:t>
      </w:r>
      <w:bookmarkEnd w:id="2"/>
      <w:r w:rsidR="00ED4189" w:rsidRPr="00ED4189">
        <w:rPr>
          <w:rFonts w:ascii="Times New Roman" w:eastAsia="Calibri" w:hAnsi="Times New Roman" w:cs="Times New Roman"/>
          <w:bCs/>
          <w:sz w:val="24"/>
          <w:szCs w:val="24"/>
          <w:lang w:eastAsia="lt-LT"/>
        </w:rPr>
        <w:t>)</w:t>
      </w:r>
      <w:r w:rsidR="001922F2">
        <w:rPr>
          <w:rFonts w:ascii="Times New Roman" w:eastAsia="Calibri" w:hAnsi="Times New Roman" w:cs="Times New Roman"/>
          <w:bCs/>
          <w:sz w:val="24"/>
          <w:szCs w:val="24"/>
          <w:lang w:eastAsia="lt-LT"/>
        </w:rPr>
        <w:t>.</w:t>
      </w:r>
    </w:p>
    <w:p w14:paraId="211CD3E7" w14:textId="77777777" w:rsidR="002B0CC5" w:rsidRDefault="002B0CC5" w:rsidP="002367F4">
      <w:pPr>
        <w:spacing w:after="0" w:line="240" w:lineRule="auto"/>
        <w:ind w:firstLine="426"/>
        <w:jc w:val="both"/>
        <w:rPr>
          <w:rFonts w:ascii="Times New Roman" w:eastAsia="Calibri" w:hAnsi="Times New Roman" w:cs="Times New Roman"/>
          <w:sz w:val="24"/>
          <w:szCs w:val="24"/>
          <w:lang w:eastAsia="lt-LT"/>
        </w:rPr>
      </w:pPr>
    </w:p>
    <w:p w14:paraId="74B9A71A" w14:textId="77777777" w:rsidR="003C372B" w:rsidRDefault="003C372B" w:rsidP="002367F4">
      <w:pPr>
        <w:spacing w:after="0" w:line="240" w:lineRule="auto"/>
        <w:ind w:firstLine="426"/>
        <w:jc w:val="both"/>
        <w:rPr>
          <w:rFonts w:ascii="Times New Roman" w:eastAsia="Calibri" w:hAnsi="Times New Roman" w:cs="Times New Roman"/>
          <w:sz w:val="24"/>
          <w:szCs w:val="24"/>
          <w:lang w:eastAsia="lt-LT"/>
        </w:rPr>
      </w:pPr>
    </w:p>
    <w:p w14:paraId="7952F6AF" w14:textId="2F1AD602" w:rsidR="004F2206" w:rsidRPr="004F2206" w:rsidRDefault="007E2DA2" w:rsidP="00801963">
      <w:pPr>
        <w:pStyle w:val="Sraopastraipa"/>
        <w:numPr>
          <w:ilvl w:val="1"/>
          <w:numId w:val="14"/>
        </w:numPr>
        <w:ind w:left="426" w:hanging="426"/>
        <w:rPr>
          <w:rFonts w:ascii="Times New Roman" w:eastAsia="Calibri" w:hAnsi="Times New Roman" w:cs="Times New Roman"/>
          <w:b/>
          <w:bCs/>
          <w:sz w:val="24"/>
          <w:szCs w:val="24"/>
          <w:lang w:eastAsia="lt-LT"/>
        </w:rPr>
      </w:pPr>
      <w:bookmarkStart w:id="3" w:name="_Hlk211851125"/>
      <w:bookmarkStart w:id="4" w:name="_Hlk192676196"/>
      <w:bookmarkStart w:id="5" w:name="_Hlk184280953"/>
      <w:bookmarkStart w:id="6" w:name="_Hlk183692590"/>
      <w:r w:rsidRPr="004F2206">
        <w:rPr>
          <w:rFonts w:ascii="Times New Roman" w:eastAsia="Calibri" w:hAnsi="Times New Roman" w:cs="Times New Roman"/>
          <w:b/>
          <w:bCs/>
          <w:sz w:val="24"/>
          <w:szCs w:val="24"/>
          <w:lang w:eastAsia="lt-LT"/>
        </w:rPr>
        <w:t xml:space="preserve">Pažangos priemonė </w:t>
      </w:r>
      <w:bookmarkEnd w:id="3"/>
      <w:r w:rsidR="004F2206" w:rsidRPr="004F2206">
        <w:rPr>
          <w:rFonts w:ascii="Times New Roman" w:eastAsia="Calibri" w:hAnsi="Times New Roman" w:cs="Times New Roman"/>
          <w:b/>
          <w:bCs/>
          <w:sz w:val="24"/>
          <w:szCs w:val="24"/>
          <w:lang w:eastAsia="lt-LT"/>
        </w:rPr>
        <w:t>LT026-01-03-10 Turizmo objektų patrauklumo gerinimas</w:t>
      </w:r>
    </w:p>
    <w:p w14:paraId="4E3A4253" w14:textId="7ECE9154" w:rsidR="00AF3EBD" w:rsidRPr="004F2206" w:rsidRDefault="00AF3EBD" w:rsidP="004F2206">
      <w:pPr>
        <w:pStyle w:val="Sraopastraipa"/>
        <w:tabs>
          <w:tab w:val="left" w:pos="851"/>
        </w:tabs>
        <w:spacing w:before="120" w:after="0" w:line="240" w:lineRule="auto"/>
        <w:ind w:left="846"/>
        <w:jc w:val="both"/>
        <w:rPr>
          <w:rFonts w:ascii="Times New Roman" w:eastAsia="Calibri" w:hAnsi="Times New Roman" w:cs="Times New Roman"/>
          <w:sz w:val="16"/>
          <w:szCs w:val="16"/>
          <w:lang w:eastAsia="lt-LT"/>
        </w:rPr>
      </w:pPr>
    </w:p>
    <w:p w14:paraId="4779246E" w14:textId="49FF81E6" w:rsidR="00EC7659" w:rsidRDefault="00874679" w:rsidP="005C1575">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 xml:space="preserve">1.1.1. </w:t>
      </w:r>
      <w:bookmarkStart w:id="7" w:name="_Hlk212030113"/>
      <w:r w:rsidR="00AF3EBD">
        <w:rPr>
          <w:rFonts w:ascii="Times New Roman" w:eastAsia="Calibri" w:hAnsi="Times New Roman" w:cs="Times New Roman"/>
          <w:sz w:val="24"/>
          <w:szCs w:val="24"/>
          <w:lang w:eastAsia="lt-LT"/>
        </w:rPr>
        <w:t>2025-1</w:t>
      </w:r>
      <w:r w:rsidR="004F2206">
        <w:rPr>
          <w:rFonts w:ascii="Times New Roman" w:eastAsia="Calibri" w:hAnsi="Times New Roman" w:cs="Times New Roman"/>
          <w:sz w:val="24"/>
          <w:szCs w:val="24"/>
          <w:lang w:eastAsia="lt-LT"/>
        </w:rPr>
        <w:t>0</w:t>
      </w:r>
      <w:r w:rsidR="00AF3EBD">
        <w:rPr>
          <w:rFonts w:ascii="Times New Roman" w:eastAsia="Calibri" w:hAnsi="Times New Roman" w:cs="Times New Roman"/>
          <w:sz w:val="24"/>
          <w:szCs w:val="24"/>
          <w:lang w:eastAsia="lt-LT"/>
        </w:rPr>
        <w:t>-</w:t>
      </w:r>
      <w:r w:rsidR="004F2206">
        <w:rPr>
          <w:rFonts w:ascii="Times New Roman" w:eastAsia="Calibri" w:hAnsi="Times New Roman" w:cs="Times New Roman"/>
          <w:sz w:val="24"/>
          <w:szCs w:val="24"/>
          <w:lang w:eastAsia="lt-LT"/>
        </w:rPr>
        <w:t>30</w:t>
      </w:r>
      <w:r w:rsidR="00AF3EBD">
        <w:rPr>
          <w:rFonts w:ascii="Times New Roman" w:eastAsia="Calibri" w:hAnsi="Times New Roman" w:cs="Times New Roman"/>
          <w:sz w:val="24"/>
          <w:szCs w:val="24"/>
          <w:lang w:eastAsia="lt-LT"/>
        </w:rPr>
        <w:t xml:space="preserve"> registruotame </w:t>
      </w:r>
      <w:r w:rsidR="004F2206">
        <w:rPr>
          <w:rFonts w:ascii="Times New Roman" w:eastAsia="Calibri" w:hAnsi="Times New Roman" w:cs="Times New Roman"/>
          <w:sz w:val="24"/>
          <w:szCs w:val="24"/>
          <w:lang w:eastAsia="lt-LT"/>
        </w:rPr>
        <w:t>Joniškio</w:t>
      </w:r>
      <w:r w:rsidR="00AF3EBD">
        <w:rPr>
          <w:rFonts w:ascii="Times New Roman" w:eastAsia="Calibri" w:hAnsi="Times New Roman" w:cs="Times New Roman"/>
          <w:sz w:val="24"/>
          <w:szCs w:val="24"/>
          <w:lang w:eastAsia="lt-LT"/>
        </w:rPr>
        <w:t xml:space="preserve"> r</w:t>
      </w:r>
      <w:r w:rsidR="00A4796E">
        <w:rPr>
          <w:rFonts w:ascii="Times New Roman" w:eastAsia="Calibri" w:hAnsi="Times New Roman" w:cs="Times New Roman"/>
          <w:sz w:val="24"/>
          <w:szCs w:val="24"/>
          <w:lang w:eastAsia="lt-LT"/>
        </w:rPr>
        <w:t>ajono</w:t>
      </w:r>
      <w:r w:rsidR="00AF3EBD">
        <w:rPr>
          <w:rFonts w:ascii="Times New Roman" w:eastAsia="Calibri" w:hAnsi="Times New Roman" w:cs="Times New Roman"/>
          <w:sz w:val="24"/>
          <w:szCs w:val="24"/>
          <w:lang w:eastAsia="lt-LT"/>
        </w:rPr>
        <w:t xml:space="preserve"> savivaldybės </w:t>
      </w:r>
      <w:r w:rsidR="004F2206">
        <w:rPr>
          <w:rFonts w:ascii="Times New Roman" w:eastAsia="Calibri" w:hAnsi="Times New Roman" w:cs="Times New Roman"/>
          <w:sz w:val="24"/>
          <w:szCs w:val="24"/>
          <w:lang w:eastAsia="lt-LT"/>
        </w:rPr>
        <w:t>administracijos direktoriaus</w:t>
      </w:r>
      <w:r w:rsidR="00AF3EBD">
        <w:rPr>
          <w:rFonts w:ascii="Times New Roman" w:eastAsia="Calibri" w:hAnsi="Times New Roman" w:cs="Times New Roman"/>
          <w:sz w:val="24"/>
          <w:szCs w:val="24"/>
          <w:lang w:eastAsia="lt-LT"/>
        </w:rPr>
        <w:t xml:space="preserve"> rašte Nr. </w:t>
      </w:r>
      <w:r w:rsidR="004F2206" w:rsidRPr="004F2206">
        <w:rPr>
          <w:rFonts w:ascii="Times New Roman" w:eastAsia="Calibri" w:hAnsi="Times New Roman" w:cs="Times New Roman"/>
          <w:sz w:val="24"/>
          <w:szCs w:val="24"/>
          <w:lang w:eastAsia="lt-LT"/>
        </w:rPr>
        <w:t>(17.20 Mr) S-3637</w:t>
      </w:r>
      <w:r w:rsidR="004F2206">
        <w:rPr>
          <w:rFonts w:ascii="Times New Roman" w:eastAsia="Calibri" w:hAnsi="Times New Roman" w:cs="Times New Roman"/>
          <w:sz w:val="24"/>
          <w:szCs w:val="24"/>
          <w:lang w:eastAsia="lt-LT"/>
        </w:rPr>
        <w:t xml:space="preserve"> </w:t>
      </w:r>
      <w:r w:rsidR="009D4276">
        <w:rPr>
          <w:rFonts w:ascii="Times New Roman" w:eastAsia="Calibri" w:hAnsi="Times New Roman" w:cs="Times New Roman"/>
          <w:sz w:val="24"/>
          <w:szCs w:val="24"/>
          <w:lang w:eastAsia="lt-LT"/>
        </w:rPr>
        <w:t>informuoj</w:t>
      </w:r>
      <w:r w:rsidR="009D4276" w:rsidRPr="009D4276">
        <w:rPr>
          <w:rFonts w:ascii="Times New Roman" w:eastAsia="Calibri" w:hAnsi="Times New Roman" w:cs="Times New Roman"/>
          <w:sz w:val="24"/>
          <w:szCs w:val="24"/>
          <w:lang w:eastAsia="lt-LT"/>
        </w:rPr>
        <w:t>ama, kad</w:t>
      </w:r>
      <w:r w:rsidR="009D4276">
        <w:rPr>
          <w:rFonts w:ascii="Times New Roman" w:eastAsia="Calibri" w:hAnsi="Times New Roman" w:cs="Times New Roman"/>
          <w:sz w:val="24"/>
          <w:szCs w:val="24"/>
          <w:lang w:eastAsia="lt-LT"/>
        </w:rPr>
        <w:t xml:space="preserve"> </w:t>
      </w:r>
      <w:bookmarkEnd w:id="7"/>
      <w:r w:rsidR="004F2206" w:rsidRPr="004F2206">
        <w:rPr>
          <w:rFonts w:ascii="Times New Roman" w:eastAsia="Calibri" w:hAnsi="Times New Roman" w:cs="Times New Roman"/>
          <w:sz w:val="24"/>
          <w:szCs w:val="24"/>
          <w:lang w:eastAsia="lt-LT"/>
        </w:rPr>
        <w:t>projekto „</w:t>
      </w:r>
      <w:r w:rsidR="004F2206" w:rsidRPr="00A4796E">
        <w:rPr>
          <w:rFonts w:ascii="Times New Roman" w:eastAsia="Calibri" w:hAnsi="Times New Roman" w:cs="Times New Roman"/>
          <w:i/>
          <w:iCs/>
          <w:sz w:val="24"/>
          <w:szCs w:val="24"/>
          <w:lang w:eastAsia="lt-LT"/>
        </w:rPr>
        <w:t>1.8. Lietuvos valstybės atkūrimo šimtmečio ąžuolyno, Sidabros upės ir tvenkinio pritaikymas lankymui</w:t>
      </w:r>
      <w:r w:rsidR="004F2206" w:rsidRPr="004F2206">
        <w:rPr>
          <w:rFonts w:ascii="Times New Roman" w:eastAsia="Calibri" w:hAnsi="Times New Roman" w:cs="Times New Roman"/>
          <w:sz w:val="24"/>
          <w:szCs w:val="24"/>
          <w:lang w:eastAsia="lt-LT"/>
        </w:rPr>
        <w:t>“</w:t>
      </w:r>
      <w:r w:rsidR="005C1575">
        <w:rPr>
          <w:rFonts w:ascii="Times New Roman" w:eastAsia="Calibri" w:hAnsi="Times New Roman" w:cs="Times New Roman"/>
          <w:sz w:val="24"/>
          <w:szCs w:val="24"/>
          <w:lang w:eastAsia="lt-LT"/>
        </w:rPr>
        <w:t xml:space="preserve"> darbai </w:t>
      </w:r>
      <w:r w:rsidR="005C1575" w:rsidRPr="005C1575">
        <w:rPr>
          <w:rFonts w:ascii="Times New Roman" w:eastAsia="Calibri" w:hAnsi="Times New Roman" w:cs="Times New Roman"/>
          <w:sz w:val="24"/>
          <w:szCs w:val="24"/>
          <w:lang w:eastAsia="lt-LT"/>
        </w:rPr>
        <w:t>buvo numatyti atlikti dviem etapais.</w:t>
      </w:r>
      <w:r w:rsidR="005C1575">
        <w:rPr>
          <w:rFonts w:ascii="Times New Roman" w:eastAsia="Calibri" w:hAnsi="Times New Roman" w:cs="Times New Roman"/>
          <w:sz w:val="24"/>
          <w:szCs w:val="24"/>
          <w:lang w:eastAsia="lt-LT"/>
        </w:rPr>
        <w:t xml:space="preserve"> </w:t>
      </w:r>
      <w:r w:rsidR="005C1575" w:rsidRPr="005C1575">
        <w:rPr>
          <w:rFonts w:ascii="Times New Roman" w:eastAsia="Calibri" w:hAnsi="Times New Roman" w:cs="Times New Roman"/>
          <w:sz w:val="24"/>
          <w:szCs w:val="24"/>
          <w:lang w:eastAsia="lt-LT"/>
        </w:rPr>
        <w:t>Dėl lėšų trūkumo į Regiono plėtros planą</w:t>
      </w:r>
      <w:r w:rsidR="005C1575">
        <w:rPr>
          <w:rFonts w:ascii="Times New Roman" w:eastAsia="Calibri" w:hAnsi="Times New Roman" w:cs="Times New Roman"/>
          <w:sz w:val="24"/>
          <w:szCs w:val="24"/>
          <w:lang w:eastAsia="lt-LT"/>
        </w:rPr>
        <w:t xml:space="preserve"> </w:t>
      </w:r>
      <w:r w:rsidR="005C1575" w:rsidRPr="005C1575">
        <w:rPr>
          <w:rFonts w:ascii="Times New Roman" w:eastAsia="Calibri" w:hAnsi="Times New Roman" w:cs="Times New Roman"/>
          <w:sz w:val="24"/>
          <w:szCs w:val="24"/>
          <w:lang w:eastAsia="lt-LT"/>
        </w:rPr>
        <w:t>įtrauktame projekte numatyta įgyvendinti tik I etapo darbus, todėl buvo apskaičiuota tik šio etapo</w:t>
      </w:r>
      <w:r w:rsidR="005C1575">
        <w:rPr>
          <w:rFonts w:ascii="Times New Roman" w:eastAsia="Calibri" w:hAnsi="Times New Roman" w:cs="Times New Roman"/>
          <w:sz w:val="24"/>
          <w:szCs w:val="24"/>
          <w:lang w:eastAsia="lt-LT"/>
        </w:rPr>
        <w:t xml:space="preserve"> </w:t>
      </w:r>
      <w:r w:rsidR="005C1575" w:rsidRPr="005C1575">
        <w:rPr>
          <w:rFonts w:ascii="Times New Roman" w:eastAsia="Calibri" w:hAnsi="Times New Roman" w:cs="Times New Roman"/>
          <w:sz w:val="24"/>
          <w:szCs w:val="24"/>
          <w:lang w:eastAsia="lt-LT"/>
        </w:rPr>
        <w:t>darbų vykdymui reikalinga lėšų suma ir darbų atlikimo teritorijoje esantys rodikliai.</w:t>
      </w:r>
      <w:r w:rsidR="005C1575">
        <w:rPr>
          <w:rFonts w:ascii="Times New Roman" w:eastAsia="Calibri" w:hAnsi="Times New Roman" w:cs="Times New Roman"/>
          <w:sz w:val="24"/>
          <w:szCs w:val="24"/>
          <w:lang w:eastAsia="lt-LT"/>
        </w:rPr>
        <w:t xml:space="preserve"> </w:t>
      </w:r>
      <w:r w:rsidR="005C1575" w:rsidRPr="005C1575">
        <w:rPr>
          <w:rFonts w:ascii="Times New Roman" w:eastAsia="Calibri" w:hAnsi="Times New Roman" w:cs="Times New Roman"/>
          <w:sz w:val="24"/>
          <w:szCs w:val="24"/>
          <w:lang w:eastAsia="lt-LT"/>
        </w:rPr>
        <w:t xml:space="preserve">Panaudojant </w:t>
      </w:r>
      <w:r w:rsidR="00885908">
        <w:rPr>
          <w:rFonts w:ascii="Times New Roman" w:eastAsia="Calibri" w:hAnsi="Times New Roman" w:cs="Times New Roman"/>
          <w:sz w:val="24"/>
          <w:szCs w:val="24"/>
          <w:lang w:eastAsia="lt-LT"/>
        </w:rPr>
        <w:t xml:space="preserve">2025 m. </w:t>
      </w:r>
      <w:r w:rsidR="005C1575" w:rsidRPr="005C1575">
        <w:rPr>
          <w:rFonts w:ascii="Times New Roman" w:eastAsia="Calibri" w:hAnsi="Times New Roman" w:cs="Times New Roman"/>
          <w:sz w:val="24"/>
          <w:szCs w:val="24"/>
          <w:lang w:eastAsia="lt-LT"/>
        </w:rPr>
        <w:t>susidariusį lėšų likutį</w:t>
      </w:r>
      <w:r w:rsidR="00A4796E">
        <w:rPr>
          <w:rFonts w:ascii="Times New Roman" w:eastAsia="Calibri" w:hAnsi="Times New Roman" w:cs="Times New Roman"/>
          <w:sz w:val="24"/>
          <w:szCs w:val="24"/>
          <w:lang w:eastAsia="lt-LT"/>
        </w:rPr>
        <w:t xml:space="preserve"> regiono Plane</w:t>
      </w:r>
      <w:r w:rsidR="00885908">
        <w:rPr>
          <w:rFonts w:ascii="Times New Roman" w:eastAsia="Calibri" w:hAnsi="Times New Roman" w:cs="Times New Roman"/>
          <w:sz w:val="24"/>
          <w:szCs w:val="24"/>
          <w:lang w:eastAsia="lt-LT"/>
        </w:rPr>
        <w:t xml:space="preserve"> </w:t>
      </w:r>
      <w:r w:rsidR="005B722A">
        <w:rPr>
          <w:rFonts w:ascii="Times New Roman" w:eastAsia="Calibri" w:hAnsi="Times New Roman" w:cs="Times New Roman"/>
          <w:sz w:val="24"/>
          <w:szCs w:val="24"/>
          <w:lang w:eastAsia="lt-LT"/>
        </w:rPr>
        <w:t>per</w:t>
      </w:r>
      <w:r w:rsidR="00885908">
        <w:rPr>
          <w:rFonts w:ascii="Times New Roman" w:eastAsia="Calibri" w:hAnsi="Times New Roman" w:cs="Times New Roman"/>
          <w:sz w:val="24"/>
          <w:szCs w:val="24"/>
          <w:lang w:eastAsia="lt-LT"/>
        </w:rPr>
        <w:t xml:space="preserve">planuojant </w:t>
      </w:r>
      <w:r w:rsidR="00FA6449">
        <w:rPr>
          <w:rFonts w:ascii="Times New Roman" w:eastAsia="Calibri" w:hAnsi="Times New Roman" w:cs="Times New Roman"/>
          <w:sz w:val="24"/>
          <w:szCs w:val="24"/>
          <w:lang w:eastAsia="lt-LT"/>
        </w:rPr>
        <w:t>Vandentvarkos ir Ilgalaikės priežiūros</w:t>
      </w:r>
      <w:r w:rsidR="00885908">
        <w:rPr>
          <w:rFonts w:ascii="Times New Roman" w:eastAsia="Calibri" w:hAnsi="Times New Roman" w:cs="Times New Roman"/>
          <w:sz w:val="24"/>
          <w:szCs w:val="24"/>
          <w:lang w:eastAsia="lt-LT"/>
        </w:rPr>
        <w:t xml:space="preserve"> projektus</w:t>
      </w:r>
      <w:r w:rsidR="005C1575" w:rsidRPr="005C1575">
        <w:rPr>
          <w:rFonts w:ascii="Times New Roman" w:eastAsia="Calibri" w:hAnsi="Times New Roman" w:cs="Times New Roman"/>
          <w:sz w:val="24"/>
          <w:szCs w:val="24"/>
          <w:lang w:eastAsia="lt-LT"/>
        </w:rPr>
        <w:t>, Joniškio rajono savivaldybės administracija planuoja</w:t>
      </w:r>
      <w:r w:rsidR="005C1575">
        <w:rPr>
          <w:rFonts w:ascii="Times New Roman" w:eastAsia="Calibri" w:hAnsi="Times New Roman" w:cs="Times New Roman"/>
          <w:sz w:val="24"/>
          <w:szCs w:val="24"/>
          <w:lang w:eastAsia="lt-LT"/>
        </w:rPr>
        <w:t xml:space="preserve"> </w:t>
      </w:r>
      <w:r w:rsidR="005C1575" w:rsidRPr="005C1575">
        <w:rPr>
          <w:rFonts w:ascii="Times New Roman" w:eastAsia="Calibri" w:hAnsi="Times New Roman" w:cs="Times New Roman"/>
          <w:sz w:val="24"/>
          <w:szCs w:val="24"/>
          <w:lang w:eastAsia="lt-LT"/>
        </w:rPr>
        <w:t>įgyvendinti ir II etapo darbus, susijusius su objekto pritaikymu lankymui, taip pat atitinkamai</w:t>
      </w:r>
      <w:r w:rsidR="005C1575">
        <w:rPr>
          <w:rFonts w:ascii="Times New Roman" w:eastAsia="Calibri" w:hAnsi="Times New Roman" w:cs="Times New Roman"/>
          <w:sz w:val="24"/>
          <w:szCs w:val="24"/>
          <w:lang w:eastAsia="lt-LT"/>
        </w:rPr>
        <w:t xml:space="preserve"> </w:t>
      </w:r>
      <w:r w:rsidR="005C1575" w:rsidRPr="005C1575">
        <w:rPr>
          <w:rFonts w:ascii="Times New Roman" w:eastAsia="Calibri" w:hAnsi="Times New Roman" w:cs="Times New Roman"/>
          <w:sz w:val="24"/>
          <w:szCs w:val="24"/>
          <w:lang w:eastAsia="lt-LT"/>
        </w:rPr>
        <w:t>padidinti projekto rodiklius.</w:t>
      </w:r>
    </w:p>
    <w:p w14:paraId="5D8C9025" w14:textId="257BA5B1" w:rsidR="00534E14" w:rsidRDefault="003D5DD1" w:rsidP="00EF22FE">
      <w:pPr>
        <w:tabs>
          <w:tab w:val="left" w:pos="851"/>
        </w:tabs>
        <w:spacing w:after="0" w:line="240" w:lineRule="auto"/>
        <w:ind w:firstLine="426"/>
        <w:jc w:val="both"/>
        <w:rPr>
          <w:rFonts w:ascii="Times New Roman" w:eastAsia="Calibri" w:hAnsi="Times New Roman" w:cs="Times New Roman"/>
          <w:sz w:val="24"/>
          <w:szCs w:val="24"/>
          <w:lang w:eastAsia="lt-LT"/>
        </w:rPr>
      </w:pPr>
      <w:bookmarkStart w:id="8" w:name="_Hlk212030754"/>
      <w:r w:rsidRPr="003D5DD1">
        <w:rPr>
          <w:rFonts w:ascii="Times New Roman" w:eastAsia="Calibri" w:hAnsi="Times New Roman" w:cs="Times New Roman"/>
          <w:sz w:val="24"/>
          <w:szCs w:val="24"/>
          <w:lang w:eastAsia="lt-LT"/>
        </w:rPr>
        <w:t xml:space="preserve">Vadovaujantis </w:t>
      </w:r>
      <w:r>
        <w:rPr>
          <w:rFonts w:ascii="Times New Roman" w:eastAsia="Calibri" w:hAnsi="Times New Roman" w:cs="Times New Roman"/>
          <w:sz w:val="24"/>
          <w:szCs w:val="24"/>
          <w:lang w:eastAsia="lt-LT"/>
        </w:rPr>
        <w:t>šiuo</w:t>
      </w:r>
      <w:r w:rsidRPr="003D5DD1">
        <w:rPr>
          <w:rFonts w:ascii="Times New Roman" w:eastAsia="Calibri" w:hAnsi="Times New Roman" w:cs="Times New Roman"/>
          <w:sz w:val="24"/>
          <w:szCs w:val="24"/>
          <w:lang w:eastAsia="lt-LT"/>
        </w:rPr>
        <w:t xml:space="preserve"> </w:t>
      </w:r>
      <w:r w:rsidR="00A4796E">
        <w:rPr>
          <w:rFonts w:ascii="Times New Roman" w:eastAsia="Calibri" w:hAnsi="Times New Roman" w:cs="Times New Roman"/>
          <w:sz w:val="24"/>
          <w:szCs w:val="24"/>
          <w:lang w:eastAsia="lt-LT"/>
        </w:rPr>
        <w:t>Joniški</w:t>
      </w:r>
      <w:r w:rsidR="008470F9">
        <w:rPr>
          <w:rFonts w:ascii="Times New Roman" w:eastAsia="Calibri" w:hAnsi="Times New Roman" w:cs="Times New Roman"/>
          <w:sz w:val="24"/>
          <w:szCs w:val="24"/>
          <w:lang w:eastAsia="lt-LT"/>
        </w:rPr>
        <w:t>o</w:t>
      </w:r>
      <w:r w:rsidRPr="003D5DD1">
        <w:rPr>
          <w:rFonts w:ascii="Times New Roman" w:eastAsia="Calibri" w:hAnsi="Times New Roman" w:cs="Times New Roman"/>
          <w:sz w:val="24"/>
          <w:szCs w:val="24"/>
          <w:lang w:eastAsia="lt-LT"/>
        </w:rPr>
        <w:t xml:space="preserve"> r</w:t>
      </w:r>
      <w:r>
        <w:rPr>
          <w:rFonts w:ascii="Times New Roman" w:eastAsia="Calibri" w:hAnsi="Times New Roman" w:cs="Times New Roman"/>
          <w:sz w:val="24"/>
          <w:szCs w:val="24"/>
          <w:lang w:eastAsia="lt-LT"/>
        </w:rPr>
        <w:t>ajono</w:t>
      </w:r>
      <w:r w:rsidRPr="003D5DD1">
        <w:rPr>
          <w:rFonts w:ascii="Times New Roman" w:eastAsia="Calibri" w:hAnsi="Times New Roman" w:cs="Times New Roman"/>
          <w:sz w:val="24"/>
          <w:szCs w:val="24"/>
          <w:lang w:eastAsia="lt-LT"/>
        </w:rPr>
        <w:t xml:space="preserve"> savivaldybės </w:t>
      </w:r>
      <w:r w:rsidR="00A4796E" w:rsidRPr="00A4796E">
        <w:rPr>
          <w:rFonts w:ascii="Times New Roman" w:eastAsia="Calibri" w:hAnsi="Times New Roman" w:cs="Times New Roman"/>
          <w:sz w:val="24"/>
          <w:szCs w:val="24"/>
          <w:lang w:eastAsia="lt-LT"/>
        </w:rPr>
        <w:t>administracijos direktoriaus</w:t>
      </w:r>
      <w:r w:rsidRPr="003D5DD1">
        <w:rPr>
          <w:rFonts w:ascii="Times New Roman" w:eastAsia="Calibri" w:hAnsi="Times New Roman" w:cs="Times New Roman"/>
          <w:sz w:val="24"/>
          <w:szCs w:val="24"/>
          <w:lang w:eastAsia="lt-LT"/>
        </w:rPr>
        <w:t xml:space="preserve"> raštu, </w:t>
      </w:r>
      <w:r w:rsidR="008470F9">
        <w:rPr>
          <w:rFonts w:ascii="Times New Roman" w:eastAsia="Calibri" w:hAnsi="Times New Roman" w:cs="Times New Roman"/>
          <w:sz w:val="24"/>
          <w:szCs w:val="24"/>
          <w:lang w:eastAsia="lt-LT"/>
        </w:rPr>
        <w:t xml:space="preserve">regiono Plane </w:t>
      </w:r>
      <w:r w:rsidRPr="003D5DD1">
        <w:rPr>
          <w:rFonts w:ascii="Times New Roman" w:eastAsia="Calibri" w:hAnsi="Times New Roman" w:cs="Times New Roman"/>
          <w:sz w:val="24"/>
          <w:szCs w:val="24"/>
          <w:lang w:eastAsia="lt-LT"/>
        </w:rPr>
        <w:t>atlikti veiksmai</w:t>
      </w:r>
      <w:r w:rsidR="00D02607">
        <w:rPr>
          <w:rFonts w:ascii="Times New Roman" w:eastAsia="Calibri" w:hAnsi="Times New Roman" w:cs="Times New Roman"/>
          <w:sz w:val="24"/>
          <w:szCs w:val="24"/>
          <w:lang w:eastAsia="lt-LT"/>
        </w:rPr>
        <w:t xml:space="preserve"> (</w:t>
      </w:r>
      <w:r w:rsidR="00A4796E">
        <w:rPr>
          <w:rFonts w:ascii="Times New Roman" w:eastAsia="Calibri" w:hAnsi="Times New Roman" w:cs="Times New Roman"/>
          <w:sz w:val="24"/>
          <w:szCs w:val="24"/>
          <w:lang w:eastAsia="lt-LT"/>
        </w:rPr>
        <w:t>123</w:t>
      </w:r>
      <w:r w:rsidR="00D02607">
        <w:rPr>
          <w:rFonts w:ascii="Times New Roman" w:eastAsia="Calibri" w:hAnsi="Times New Roman" w:cs="Times New Roman"/>
          <w:sz w:val="24"/>
          <w:szCs w:val="24"/>
          <w:lang w:eastAsia="lt-LT"/>
        </w:rPr>
        <w:t xml:space="preserve"> psl.)</w:t>
      </w:r>
      <w:r w:rsidRPr="003D5DD1">
        <w:rPr>
          <w:rFonts w:ascii="Times New Roman" w:eastAsia="Calibri" w:hAnsi="Times New Roman" w:cs="Times New Roman"/>
          <w:sz w:val="24"/>
          <w:szCs w:val="24"/>
          <w:lang w:eastAsia="lt-LT"/>
        </w:rPr>
        <w:t>:</w:t>
      </w:r>
    </w:p>
    <w:p w14:paraId="411D67DB" w14:textId="798ABEEF" w:rsidR="004779B0" w:rsidRDefault="004779B0" w:rsidP="004B2CA6">
      <w:pPr>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 Projektui „</w:t>
      </w:r>
      <w:r w:rsidRPr="00913DA2">
        <w:rPr>
          <w:rFonts w:ascii="Times New Roman" w:eastAsia="Calibri" w:hAnsi="Times New Roman" w:cs="Times New Roman"/>
          <w:sz w:val="24"/>
          <w:szCs w:val="24"/>
          <w:lang w:eastAsia="lt-LT"/>
        </w:rPr>
        <w:t>.</w:t>
      </w:r>
      <w:r w:rsidRPr="004779B0">
        <w:rPr>
          <w:rFonts w:ascii="Times New Roman" w:eastAsia="Calibri" w:hAnsi="Times New Roman" w:cs="Times New Roman"/>
          <w:i/>
          <w:iCs/>
          <w:sz w:val="24"/>
          <w:szCs w:val="24"/>
          <w:lang w:eastAsia="lt-LT"/>
        </w:rPr>
        <w:t>1.8. Lietuvos valstybės atkūrimo šimtmečio ąžuolyno, Sidabros upės ir tvenkinio pritaikymas lankymui</w:t>
      </w:r>
      <w:r>
        <w:rPr>
          <w:rFonts w:ascii="Times New Roman" w:eastAsia="Calibri" w:hAnsi="Times New Roman" w:cs="Times New Roman"/>
          <w:sz w:val="24"/>
          <w:szCs w:val="24"/>
          <w:lang w:eastAsia="lt-LT"/>
        </w:rPr>
        <w:t xml:space="preserve">“ padidintos ES lėšos (žr. 1 lent.): </w:t>
      </w:r>
    </w:p>
    <w:p w14:paraId="20261E7E" w14:textId="5CEC0FD7" w:rsidR="004779B0" w:rsidRDefault="00EC1437" w:rsidP="004779B0">
      <w:pPr>
        <w:tabs>
          <w:tab w:val="left" w:pos="851"/>
        </w:tabs>
        <w:spacing w:before="120"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1</w:t>
      </w:r>
      <w:r w:rsidR="004779B0" w:rsidRPr="000018C8">
        <w:rPr>
          <w:rFonts w:ascii="Times New Roman" w:eastAsia="Calibri" w:hAnsi="Times New Roman" w:cs="Times New Roman"/>
          <w:b/>
          <w:bCs/>
          <w:sz w:val="24"/>
          <w:szCs w:val="24"/>
          <w:lang w:eastAsia="lt-LT"/>
        </w:rPr>
        <w:t xml:space="preserve"> lentelė.</w:t>
      </w:r>
      <w:r w:rsidR="004779B0">
        <w:rPr>
          <w:rFonts w:ascii="Times New Roman" w:eastAsia="Calibri" w:hAnsi="Times New Roman" w:cs="Times New Roman"/>
          <w:sz w:val="24"/>
          <w:szCs w:val="24"/>
          <w:lang w:eastAsia="lt-LT"/>
        </w:rPr>
        <w:t xml:space="preserve"> Lėšų pakeitimai Joniškio r. savivaldybės</w:t>
      </w:r>
      <w:r w:rsidR="004779B0" w:rsidRPr="001E44F2">
        <w:rPr>
          <w:rFonts w:ascii="Times New Roman" w:eastAsia="Calibri" w:hAnsi="Times New Roman" w:cs="Times New Roman"/>
          <w:sz w:val="24"/>
          <w:szCs w:val="24"/>
          <w:lang w:eastAsia="lt-LT"/>
        </w:rPr>
        <w:t xml:space="preserve"> </w:t>
      </w:r>
      <w:r w:rsidR="004779B0">
        <w:rPr>
          <w:rFonts w:ascii="Times New Roman" w:eastAsia="Calibri" w:hAnsi="Times New Roman" w:cs="Times New Roman"/>
          <w:sz w:val="24"/>
          <w:szCs w:val="24"/>
          <w:lang w:eastAsia="lt-LT"/>
        </w:rPr>
        <w:t>projekte</w:t>
      </w:r>
    </w:p>
    <w:p w14:paraId="716C8AC2" w14:textId="77777777" w:rsidR="004779B0" w:rsidRPr="006E2EB8" w:rsidRDefault="004779B0" w:rsidP="004779B0">
      <w:pPr>
        <w:spacing w:after="0" w:line="276" w:lineRule="auto"/>
        <w:rPr>
          <w:rFonts w:ascii="Times New Roman" w:eastAsia="Times New Roman" w:hAnsi="Times New Roman" w:cs="Times New Roman"/>
          <w:sz w:val="8"/>
          <w:szCs w:val="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992"/>
        <w:gridCol w:w="1134"/>
        <w:gridCol w:w="992"/>
        <w:gridCol w:w="993"/>
        <w:gridCol w:w="992"/>
        <w:gridCol w:w="992"/>
      </w:tblGrid>
      <w:tr w:rsidR="004779B0" w:rsidRPr="00736034" w14:paraId="5B1B1AF6" w14:textId="77777777" w:rsidTr="004779B0">
        <w:trPr>
          <w:trHeight w:val="350"/>
          <w:jc w:val="center"/>
        </w:trPr>
        <w:tc>
          <w:tcPr>
            <w:tcW w:w="3681" w:type="dxa"/>
            <w:vMerge w:val="restart"/>
            <w:noWrap/>
            <w:vAlign w:val="center"/>
            <w:hideMark/>
          </w:tcPr>
          <w:p w14:paraId="6C141D26" w14:textId="77777777" w:rsidR="004779B0" w:rsidRPr="00736034" w:rsidRDefault="004779B0" w:rsidP="00801963">
            <w:pPr>
              <w:spacing w:after="0" w:line="240" w:lineRule="auto"/>
              <w:jc w:val="center"/>
              <w:rPr>
                <w:rFonts w:ascii="Times New Roman" w:eastAsia="Times New Roman" w:hAnsi="Times New Roman" w:cs="Times New Roman"/>
                <w:b/>
                <w:bCs/>
                <w:color w:val="000000"/>
                <w:sz w:val="24"/>
                <w:szCs w:val="24"/>
                <w:lang w:eastAsia="lt-LT"/>
              </w:rPr>
            </w:pPr>
            <w:r w:rsidRPr="00736034">
              <w:rPr>
                <w:rFonts w:ascii="Times New Roman" w:eastAsia="Times New Roman" w:hAnsi="Times New Roman" w:cs="Times New Roman"/>
                <w:b/>
                <w:bCs/>
                <w:sz w:val="24"/>
                <w:szCs w:val="24"/>
              </w:rPr>
              <w:t>Projektas</w:t>
            </w:r>
          </w:p>
        </w:tc>
        <w:tc>
          <w:tcPr>
            <w:tcW w:w="2126" w:type="dxa"/>
            <w:gridSpan w:val="2"/>
            <w:noWrap/>
            <w:vAlign w:val="center"/>
            <w:hideMark/>
          </w:tcPr>
          <w:p w14:paraId="5AAF3191" w14:textId="77777777" w:rsidR="004779B0" w:rsidRPr="00736034" w:rsidRDefault="004779B0" w:rsidP="00801963">
            <w:pPr>
              <w:spacing w:after="0" w:line="240" w:lineRule="auto"/>
              <w:jc w:val="center"/>
              <w:rPr>
                <w:rFonts w:ascii="Times New Roman" w:eastAsia="Times New Roman" w:hAnsi="Times New Roman" w:cs="Times New Roman"/>
                <w:b/>
                <w:bCs/>
                <w:color w:val="000000"/>
                <w:sz w:val="24"/>
                <w:szCs w:val="24"/>
              </w:rPr>
            </w:pPr>
            <w:r w:rsidRPr="00736034">
              <w:rPr>
                <w:rFonts w:ascii="Times New Roman" w:eastAsia="Times New Roman" w:hAnsi="Times New Roman" w:cs="Times New Roman"/>
                <w:b/>
                <w:bCs/>
                <w:color w:val="000000"/>
                <w:sz w:val="24"/>
                <w:szCs w:val="24"/>
              </w:rPr>
              <w:t>Iš viso, Eur</w:t>
            </w:r>
          </w:p>
          <w:p w14:paraId="0E0D5DC6" w14:textId="77777777" w:rsidR="004779B0" w:rsidRPr="00736034" w:rsidRDefault="004779B0" w:rsidP="00801963">
            <w:pPr>
              <w:spacing w:after="0" w:line="240" w:lineRule="auto"/>
              <w:jc w:val="center"/>
              <w:rPr>
                <w:rFonts w:ascii="Times New Roman" w:eastAsia="Times New Roman" w:hAnsi="Times New Roman" w:cs="Times New Roman"/>
                <w:b/>
                <w:bCs/>
                <w:color w:val="000000"/>
                <w:sz w:val="24"/>
                <w:szCs w:val="24"/>
              </w:rPr>
            </w:pPr>
          </w:p>
        </w:tc>
        <w:tc>
          <w:tcPr>
            <w:tcW w:w="1985" w:type="dxa"/>
            <w:gridSpan w:val="2"/>
            <w:noWrap/>
            <w:vAlign w:val="center"/>
            <w:hideMark/>
          </w:tcPr>
          <w:p w14:paraId="31D31D18" w14:textId="77777777" w:rsidR="004779B0" w:rsidRPr="00736034" w:rsidRDefault="004779B0" w:rsidP="00801963">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ES lėšos</w:t>
            </w:r>
            <w:r>
              <w:rPr>
                <w:rFonts w:ascii="Times New Roman" w:eastAsia="Times New Roman" w:hAnsi="Times New Roman" w:cs="Times New Roman"/>
                <w:b/>
                <w:sz w:val="24"/>
                <w:szCs w:val="24"/>
              </w:rPr>
              <w:t>, Eur</w:t>
            </w:r>
          </w:p>
          <w:p w14:paraId="0B0FE2FC" w14:textId="77777777" w:rsidR="004779B0" w:rsidRPr="00736034" w:rsidRDefault="004779B0" w:rsidP="00801963">
            <w:pPr>
              <w:spacing w:after="0" w:line="240" w:lineRule="auto"/>
              <w:jc w:val="center"/>
              <w:rPr>
                <w:rFonts w:ascii="Times New Roman" w:eastAsia="Times New Roman" w:hAnsi="Times New Roman" w:cs="Times New Roman"/>
                <w:b/>
                <w:bCs/>
                <w:color w:val="000000"/>
                <w:sz w:val="24"/>
                <w:szCs w:val="24"/>
              </w:rPr>
            </w:pPr>
          </w:p>
        </w:tc>
        <w:tc>
          <w:tcPr>
            <w:tcW w:w="1984" w:type="dxa"/>
            <w:gridSpan w:val="2"/>
            <w:noWrap/>
            <w:vAlign w:val="center"/>
            <w:hideMark/>
          </w:tcPr>
          <w:p w14:paraId="7B839909" w14:textId="77777777" w:rsidR="004779B0" w:rsidRPr="00736034" w:rsidRDefault="004779B0" w:rsidP="00801963">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Kitos lėšos</w:t>
            </w:r>
            <w:r>
              <w:rPr>
                <w:rFonts w:ascii="Times New Roman" w:eastAsia="Times New Roman" w:hAnsi="Times New Roman" w:cs="Times New Roman"/>
                <w:b/>
                <w:sz w:val="24"/>
                <w:szCs w:val="24"/>
              </w:rPr>
              <w:t>, Eur</w:t>
            </w:r>
          </w:p>
          <w:p w14:paraId="0292F705" w14:textId="77777777" w:rsidR="004779B0" w:rsidRPr="00736034" w:rsidRDefault="004779B0" w:rsidP="00801963">
            <w:pPr>
              <w:spacing w:after="0" w:line="240" w:lineRule="auto"/>
              <w:jc w:val="center"/>
              <w:rPr>
                <w:rFonts w:ascii="Times New Roman" w:eastAsia="Times New Roman" w:hAnsi="Times New Roman" w:cs="Times New Roman"/>
                <w:b/>
                <w:bCs/>
                <w:color w:val="000000"/>
                <w:sz w:val="24"/>
                <w:szCs w:val="24"/>
              </w:rPr>
            </w:pPr>
          </w:p>
        </w:tc>
      </w:tr>
      <w:tr w:rsidR="004779B0" w:rsidRPr="00736034" w14:paraId="50CE6B10" w14:textId="77777777" w:rsidTr="004779B0">
        <w:trPr>
          <w:trHeight w:val="146"/>
          <w:jc w:val="center"/>
        </w:trPr>
        <w:tc>
          <w:tcPr>
            <w:tcW w:w="3681" w:type="dxa"/>
            <w:vMerge/>
            <w:noWrap/>
            <w:vAlign w:val="center"/>
          </w:tcPr>
          <w:p w14:paraId="39E62649" w14:textId="77777777" w:rsidR="004779B0" w:rsidRPr="00736034" w:rsidRDefault="004779B0" w:rsidP="00801963">
            <w:pPr>
              <w:spacing w:after="0" w:line="240" w:lineRule="auto"/>
              <w:jc w:val="center"/>
              <w:rPr>
                <w:rFonts w:ascii="Times New Roman" w:eastAsia="Times New Roman" w:hAnsi="Times New Roman" w:cs="Times New Roman"/>
                <w:b/>
                <w:bCs/>
                <w:sz w:val="24"/>
                <w:szCs w:val="24"/>
              </w:rPr>
            </w:pPr>
          </w:p>
        </w:tc>
        <w:tc>
          <w:tcPr>
            <w:tcW w:w="992" w:type="dxa"/>
            <w:noWrap/>
            <w:vAlign w:val="center"/>
          </w:tcPr>
          <w:p w14:paraId="4D57A3F9" w14:textId="77777777" w:rsidR="004779B0" w:rsidRPr="00736034" w:rsidRDefault="004779B0" w:rsidP="00801963">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Buvo Plane</w:t>
            </w:r>
          </w:p>
        </w:tc>
        <w:tc>
          <w:tcPr>
            <w:tcW w:w="1134" w:type="dxa"/>
            <w:vAlign w:val="center"/>
          </w:tcPr>
          <w:p w14:paraId="363A5F0D" w14:textId="77777777" w:rsidR="004779B0" w:rsidRPr="00736034" w:rsidRDefault="004779B0" w:rsidP="00801963">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Bus Plane</w:t>
            </w:r>
          </w:p>
        </w:tc>
        <w:tc>
          <w:tcPr>
            <w:tcW w:w="992" w:type="dxa"/>
            <w:noWrap/>
            <w:vAlign w:val="center"/>
          </w:tcPr>
          <w:p w14:paraId="785D3628" w14:textId="77777777" w:rsidR="004779B0" w:rsidRPr="00736034" w:rsidRDefault="004779B0"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993" w:type="dxa"/>
            <w:vAlign w:val="center"/>
          </w:tcPr>
          <w:p w14:paraId="2AF3A4D4" w14:textId="77777777" w:rsidR="004779B0" w:rsidRPr="00736034" w:rsidRDefault="004779B0"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c>
          <w:tcPr>
            <w:tcW w:w="992" w:type="dxa"/>
            <w:noWrap/>
            <w:vAlign w:val="center"/>
          </w:tcPr>
          <w:p w14:paraId="60071C13" w14:textId="77777777" w:rsidR="004779B0" w:rsidRPr="00736034" w:rsidRDefault="004779B0"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992" w:type="dxa"/>
            <w:vAlign w:val="center"/>
          </w:tcPr>
          <w:p w14:paraId="0BCCF48D" w14:textId="77777777" w:rsidR="004779B0" w:rsidRPr="00736034" w:rsidRDefault="004779B0"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r>
      <w:tr w:rsidR="004779B0" w:rsidRPr="00736034" w14:paraId="46EB55CB" w14:textId="77777777" w:rsidTr="004779B0">
        <w:trPr>
          <w:trHeight w:val="849"/>
          <w:jc w:val="center"/>
        </w:trPr>
        <w:tc>
          <w:tcPr>
            <w:tcW w:w="3681" w:type="dxa"/>
            <w:noWrap/>
            <w:vAlign w:val="bottom"/>
          </w:tcPr>
          <w:p w14:paraId="19EE143D" w14:textId="72D2E4EC" w:rsidR="004779B0" w:rsidRPr="00EB1CF5" w:rsidRDefault="004779B0" w:rsidP="00801963">
            <w:pPr>
              <w:spacing w:after="0" w:line="240" w:lineRule="auto"/>
              <w:rPr>
                <w:rFonts w:ascii="Times New Roman" w:eastAsia="Times New Roman" w:hAnsi="Times New Roman" w:cs="Times New Roman"/>
                <w:color w:val="000000"/>
                <w:sz w:val="24"/>
                <w:szCs w:val="24"/>
              </w:rPr>
            </w:pPr>
            <w:r w:rsidRPr="004779B0">
              <w:rPr>
                <w:rFonts w:ascii="Times New Roman" w:eastAsia="Times New Roman" w:hAnsi="Times New Roman" w:cs="Times New Roman"/>
                <w:color w:val="000000"/>
                <w:sz w:val="24"/>
                <w:szCs w:val="24"/>
              </w:rPr>
              <w:t>1.8. Lietuvos valstybės atkūrimo šimtmečio ąžuolyno, Sidabros upės ir tvenkinio pritaikymas lankymui</w:t>
            </w:r>
          </w:p>
        </w:tc>
        <w:tc>
          <w:tcPr>
            <w:tcW w:w="992" w:type="dxa"/>
            <w:noWrap/>
            <w:vAlign w:val="center"/>
          </w:tcPr>
          <w:p w14:paraId="5D8B3051" w14:textId="5A5FCFEE" w:rsidR="004779B0" w:rsidRPr="00736034" w:rsidRDefault="004B2CA6" w:rsidP="00801963">
            <w:pPr>
              <w:spacing w:after="0" w:line="240" w:lineRule="auto"/>
              <w:jc w:val="center"/>
              <w:rPr>
                <w:rFonts w:ascii="Times New Roman" w:eastAsia="Times New Roman" w:hAnsi="Times New Roman" w:cs="Times New Roman"/>
                <w:color w:val="000000"/>
                <w:sz w:val="24"/>
                <w:szCs w:val="24"/>
              </w:rPr>
            </w:pPr>
            <w:r w:rsidRPr="004B2CA6">
              <w:rPr>
                <w:rFonts w:ascii="Times New Roman" w:eastAsia="Times New Roman" w:hAnsi="Times New Roman" w:cs="Times New Roman"/>
                <w:color w:val="000000"/>
                <w:sz w:val="24"/>
                <w:szCs w:val="24"/>
              </w:rPr>
              <w:t>2 365 979,23</w:t>
            </w:r>
          </w:p>
        </w:tc>
        <w:tc>
          <w:tcPr>
            <w:tcW w:w="1134" w:type="dxa"/>
            <w:vAlign w:val="center"/>
          </w:tcPr>
          <w:p w14:paraId="3FC96A31" w14:textId="7029AE66" w:rsidR="004779B0" w:rsidRPr="00EB1CF5" w:rsidRDefault="004B2CA6" w:rsidP="00801963">
            <w:pPr>
              <w:spacing w:after="0" w:line="240" w:lineRule="auto"/>
              <w:jc w:val="center"/>
              <w:rPr>
                <w:rFonts w:ascii="Times New Roman" w:eastAsia="Times New Roman" w:hAnsi="Times New Roman" w:cs="Times New Roman"/>
                <w:color w:val="000000"/>
                <w:sz w:val="24"/>
                <w:szCs w:val="24"/>
              </w:rPr>
            </w:pPr>
            <w:r w:rsidRPr="004B2CA6">
              <w:rPr>
                <w:rFonts w:ascii="Times New Roman" w:eastAsia="Times New Roman" w:hAnsi="Times New Roman" w:cs="Times New Roman"/>
                <w:color w:val="000000"/>
                <w:sz w:val="24"/>
                <w:szCs w:val="24"/>
              </w:rPr>
              <w:t>3 205 579,23</w:t>
            </w:r>
          </w:p>
        </w:tc>
        <w:tc>
          <w:tcPr>
            <w:tcW w:w="992" w:type="dxa"/>
            <w:noWrap/>
            <w:vAlign w:val="center"/>
          </w:tcPr>
          <w:p w14:paraId="2CFBC0AE" w14:textId="59CC06B8" w:rsidR="004779B0" w:rsidRPr="00736034" w:rsidRDefault="004B2CA6" w:rsidP="00801963">
            <w:pPr>
              <w:spacing w:after="0" w:line="240" w:lineRule="auto"/>
              <w:jc w:val="center"/>
              <w:rPr>
                <w:rFonts w:ascii="Times New Roman" w:eastAsia="Times New Roman" w:hAnsi="Times New Roman" w:cs="Times New Roman"/>
                <w:color w:val="000000"/>
                <w:sz w:val="24"/>
                <w:szCs w:val="24"/>
              </w:rPr>
            </w:pPr>
            <w:r w:rsidRPr="004B2CA6">
              <w:rPr>
                <w:rFonts w:ascii="Times New Roman" w:eastAsia="Times New Roman" w:hAnsi="Times New Roman" w:cs="Times New Roman"/>
                <w:color w:val="000000"/>
                <w:sz w:val="24"/>
                <w:szCs w:val="24"/>
              </w:rPr>
              <w:t>1 425 684,80</w:t>
            </w:r>
          </w:p>
        </w:tc>
        <w:tc>
          <w:tcPr>
            <w:tcW w:w="993" w:type="dxa"/>
            <w:vAlign w:val="center"/>
          </w:tcPr>
          <w:p w14:paraId="511B95BF" w14:textId="48946E2D" w:rsidR="004779B0" w:rsidRPr="00EB1CF5" w:rsidRDefault="004B2CA6" w:rsidP="00801963">
            <w:pPr>
              <w:spacing w:after="0" w:line="240" w:lineRule="auto"/>
              <w:jc w:val="center"/>
              <w:rPr>
                <w:rFonts w:ascii="Times New Roman" w:eastAsia="Times New Roman" w:hAnsi="Times New Roman" w:cs="Times New Roman"/>
                <w:color w:val="000000"/>
                <w:sz w:val="24"/>
                <w:szCs w:val="24"/>
              </w:rPr>
            </w:pPr>
            <w:r w:rsidRPr="004B2CA6">
              <w:rPr>
                <w:rFonts w:ascii="Times New Roman" w:eastAsia="Times New Roman" w:hAnsi="Times New Roman" w:cs="Times New Roman"/>
                <w:color w:val="000000"/>
                <w:sz w:val="24"/>
                <w:szCs w:val="24"/>
              </w:rPr>
              <w:t>2 265 284,80</w:t>
            </w:r>
          </w:p>
        </w:tc>
        <w:tc>
          <w:tcPr>
            <w:tcW w:w="992" w:type="dxa"/>
            <w:noWrap/>
            <w:vAlign w:val="center"/>
          </w:tcPr>
          <w:p w14:paraId="2A4CA59E" w14:textId="6A95CECC" w:rsidR="004779B0" w:rsidRPr="00736034" w:rsidRDefault="004B2CA6" w:rsidP="00801963">
            <w:pPr>
              <w:spacing w:after="0" w:line="240" w:lineRule="auto"/>
              <w:jc w:val="center"/>
              <w:rPr>
                <w:rFonts w:ascii="Times New Roman" w:eastAsia="Times New Roman" w:hAnsi="Times New Roman" w:cs="Times New Roman"/>
                <w:color w:val="000000"/>
                <w:sz w:val="24"/>
                <w:szCs w:val="24"/>
              </w:rPr>
            </w:pPr>
            <w:r w:rsidRPr="004B2CA6">
              <w:rPr>
                <w:rFonts w:ascii="Times New Roman" w:eastAsia="Times New Roman" w:hAnsi="Times New Roman" w:cs="Times New Roman"/>
                <w:color w:val="000000"/>
                <w:sz w:val="24"/>
                <w:szCs w:val="24"/>
              </w:rPr>
              <w:t>940 294,43</w:t>
            </w:r>
          </w:p>
        </w:tc>
        <w:tc>
          <w:tcPr>
            <w:tcW w:w="992" w:type="dxa"/>
            <w:vAlign w:val="center"/>
          </w:tcPr>
          <w:p w14:paraId="597A6115" w14:textId="017EBC3B" w:rsidR="004779B0" w:rsidRPr="00EB1CF5" w:rsidRDefault="004B2CA6" w:rsidP="00801963">
            <w:pPr>
              <w:spacing w:after="0" w:line="240" w:lineRule="auto"/>
              <w:jc w:val="center"/>
              <w:rPr>
                <w:rFonts w:ascii="Times New Roman" w:eastAsia="Times New Roman" w:hAnsi="Times New Roman" w:cs="Times New Roman"/>
                <w:color w:val="000000"/>
                <w:sz w:val="24"/>
                <w:szCs w:val="24"/>
              </w:rPr>
            </w:pPr>
            <w:r w:rsidRPr="004B2CA6">
              <w:rPr>
                <w:rFonts w:ascii="Times New Roman" w:eastAsia="Times New Roman" w:hAnsi="Times New Roman" w:cs="Times New Roman"/>
                <w:color w:val="000000"/>
                <w:sz w:val="24"/>
                <w:szCs w:val="24"/>
              </w:rPr>
              <w:t>940 294,43</w:t>
            </w:r>
          </w:p>
        </w:tc>
      </w:tr>
      <w:tr w:rsidR="004779B0" w:rsidRPr="00736034" w14:paraId="3B63536E" w14:textId="77777777" w:rsidTr="004779B0">
        <w:trPr>
          <w:trHeight w:val="267"/>
          <w:jc w:val="center"/>
        </w:trPr>
        <w:tc>
          <w:tcPr>
            <w:tcW w:w="3681" w:type="dxa"/>
          </w:tcPr>
          <w:p w14:paraId="4D472D8E" w14:textId="2B6E6600" w:rsidR="004779B0" w:rsidRPr="00D826F5" w:rsidRDefault="004B2CA6" w:rsidP="008019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Pokyči</w:t>
            </w:r>
            <w:r w:rsidR="004779B0">
              <w:rPr>
                <w:rFonts w:ascii="Times New Roman" w:eastAsia="Times New Roman" w:hAnsi="Times New Roman" w:cs="Times New Roman"/>
                <w:sz w:val="24"/>
                <w:szCs w:val="24"/>
              </w:rPr>
              <w:t>ai</w:t>
            </w:r>
          </w:p>
        </w:tc>
        <w:tc>
          <w:tcPr>
            <w:tcW w:w="992" w:type="dxa"/>
            <w:noWrap/>
            <w:vAlign w:val="center"/>
          </w:tcPr>
          <w:p w14:paraId="3EAB6E23" w14:textId="77777777" w:rsidR="004779B0" w:rsidRPr="00736034" w:rsidRDefault="004779B0" w:rsidP="00801963">
            <w:pPr>
              <w:pStyle w:val="Sraopastraipa"/>
              <w:spacing w:after="0" w:line="240" w:lineRule="auto"/>
              <w:ind w:hanging="720"/>
              <w:jc w:val="center"/>
              <w:rPr>
                <w:rFonts w:ascii="Times New Roman" w:eastAsia="Times New Roman" w:hAnsi="Times New Roman" w:cs="Times New Roman"/>
                <w:color w:val="000000"/>
                <w:sz w:val="24"/>
                <w:szCs w:val="24"/>
                <w:lang w:val="en-GB"/>
              </w:rPr>
            </w:pPr>
          </w:p>
        </w:tc>
        <w:tc>
          <w:tcPr>
            <w:tcW w:w="1134" w:type="dxa"/>
            <w:vAlign w:val="center"/>
          </w:tcPr>
          <w:p w14:paraId="51AD0E7A" w14:textId="792490A6" w:rsidR="004779B0" w:rsidRPr="00736034" w:rsidRDefault="004B2CA6" w:rsidP="00801963">
            <w:pPr>
              <w:pStyle w:val="Sraopastraipa"/>
              <w:spacing w:after="0" w:line="240" w:lineRule="auto"/>
              <w:ind w:left="37"/>
              <w:jc w:val="center"/>
              <w:rPr>
                <w:rFonts w:ascii="Times New Roman" w:eastAsia="Times New Roman" w:hAnsi="Times New Roman" w:cs="Times New Roman"/>
                <w:color w:val="000000"/>
                <w:sz w:val="24"/>
                <w:szCs w:val="24"/>
                <w:lang w:val="en-GB"/>
              </w:rPr>
            </w:pPr>
            <w:r w:rsidRPr="004B2CA6">
              <w:rPr>
                <w:rFonts w:ascii="Times New Roman" w:eastAsia="Times New Roman" w:hAnsi="Times New Roman" w:cs="Times New Roman"/>
                <w:color w:val="000000"/>
                <w:sz w:val="24"/>
                <w:szCs w:val="24"/>
                <w:lang w:val="en-GB"/>
              </w:rPr>
              <w:t>+839 600</w:t>
            </w:r>
          </w:p>
        </w:tc>
        <w:tc>
          <w:tcPr>
            <w:tcW w:w="992" w:type="dxa"/>
            <w:noWrap/>
            <w:vAlign w:val="center"/>
          </w:tcPr>
          <w:p w14:paraId="77114F62" w14:textId="77777777" w:rsidR="004779B0" w:rsidRPr="00736034" w:rsidRDefault="004779B0" w:rsidP="00801963">
            <w:pPr>
              <w:pStyle w:val="Sraopastraipa"/>
              <w:ind w:hanging="720"/>
              <w:jc w:val="center"/>
              <w:rPr>
                <w:rFonts w:ascii="Times New Roman" w:eastAsia="Times New Roman" w:hAnsi="Times New Roman" w:cs="Times New Roman"/>
                <w:color w:val="000000"/>
                <w:sz w:val="24"/>
                <w:szCs w:val="24"/>
                <w:lang w:val="en-GB"/>
              </w:rPr>
            </w:pPr>
          </w:p>
        </w:tc>
        <w:tc>
          <w:tcPr>
            <w:tcW w:w="993" w:type="dxa"/>
            <w:vAlign w:val="center"/>
          </w:tcPr>
          <w:p w14:paraId="6E1F6679" w14:textId="6C868B30" w:rsidR="004779B0" w:rsidRPr="00736034" w:rsidRDefault="004B2CA6" w:rsidP="00801963">
            <w:pPr>
              <w:pStyle w:val="Sraopastraipa"/>
              <w:spacing w:after="0"/>
              <w:ind w:left="-9" w:hanging="80"/>
              <w:jc w:val="center"/>
              <w:rPr>
                <w:rFonts w:ascii="Times New Roman" w:eastAsia="Times New Roman" w:hAnsi="Times New Roman" w:cs="Times New Roman"/>
                <w:color w:val="000000"/>
                <w:sz w:val="24"/>
                <w:szCs w:val="24"/>
                <w:lang w:val="en-GB"/>
              </w:rPr>
            </w:pPr>
            <w:r w:rsidRPr="004B2CA6">
              <w:rPr>
                <w:rFonts w:ascii="Times New Roman" w:eastAsia="Calibri" w:hAnsi="Times New Roman" w:cs="Times New Roman"/>
                <w:sz w:val="24"/>
                <w:szCs w:val="24"/>
                <w:lang w:eastAsia="lt-LT"/>
              </w:rPr>
              <w:t>+839 600</w:t>
            </w:r>
          </w:p>
        </w:tc>
        <w:tc>
          <w:tcPr>
            <w:tcW w:w="992" w:type="dxa"/>
            <w:noWrap/>
            <w:vAlign w:val="center"/>
          </w:tcPr>
          <w:p w14:paraId="45AB242C" w14:textId="77777777" w:rsidR="004779B0" w:rsidRPr="00736034" w:rsidRDefault="004779B0" w:rsidP="00801963">
            <w:pPr>
              <w:pStyle w:val="Sraopastraipa"/>
              <w:ind w:hanging="829"/>
              <w:jc w:val="center"/>
              <w:rPr>
                <w:rFonts w:ascii="Times New Roman" w:eastAsia="Times New Roman" w:hAnsi="Times New Roman" w:cs="Times New Roman"/>
                <w:color w:val="000000"/>
                <w:sz w:val="24"/>
                <w:szCs w:val="24"/>
                <w:lang w:val="en-GB"/>
              </w:rPr>
            </w:pPr>
          </w:p>
        </w:tc>
        <w:tc>
          <w:tcPr>
            <w:tcW w:w="992" w:type="dxa"/>
            <w:vAlign w:val="center"/>
          </w:tcPr>
          <w:p w14:paraId="51977B55" w14:textId="77777777" w:rsidR="004779B0" w:rsidRPr="00736034" w:rsidRDefault="004779B0" w:rsidP="00801963">
            <w:pPr>
              <w:pStyle w:val="Sraopastraipa"/>
              <w:spacing w:after="0" w:line="240" w:lineRule="auto"/>
              <w:ind w:hanging="720"/>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0</w:t>
            </w:r>
          </w:p>
        </w:tc>
      </w:tr>
    </w:tbl>
    <w:p w14:paraId="6C847DD9" w14:textId="77777777" w:rsidR="004779B0" w:rsidRPr="006117CA" w:rsidRDefault="004779B0" w:rsidP="004779B0">
      <w:pPr>
        <w:tabs>
          <w:tab w:val="left" w:pos="851"/>
        </w:tabs>
        <w:spacing w:after="0" w:line="240" w:lineRule="auto"/>
        <w:ind w:firstLine="426"/>
        <w:jc w:val="both"/>
        <w:rPr>
          <w:rFonts w:ascii="Times New Roman" w:eastAsia="Calibri" w:hAnsi="Times New Roman" w:cs="Times New Roman"/>
          <w:sz w:val="16"/>
          <w:szCs w:val="16"/>
          <w:lang w:eastAsia="lt-LT"/>
        </w:rPr>
      </w:pPr>
    </w:p>
    <w:p w14:paraId="31DCD456" w14:textId="2E4A5A44" w:rsidR="004779B0" w:rsidRPr="00C93927" w:rsidRDefault="004779B0" w:rsidP="00EC1437">
      <w:pPr>
        <w:spacing w:after="0"/>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2) </w:t>
      </w:r>
      <w:r w:rsidRPr="005C0913">
        <w:rPr>
          <w:rFonts w:ascii="Times New Roman" w:eastAsia="Calibri" w:hAnsi="Times New Roman" w:cs="Times New Roman"/>
          <w:sz w:val="24"/>
          <w:szCs w:val="24"/>
          <w:lang w:eastAsia="lt-LT"/>
        </w:rPr>
        <w:t>Atitinkamai pa</w:t>
      </w:r>
      <w:r>
        <w:rPr>
          <w:rFonts w:ascii="Times New Roman" w:eastAsia="Calibri" w:hAnsi="Times New Roman" w:cs="Times New Roman"/>
          <w:sz w:val="24"/>
          <w:szCs w:val="24"/>
          <w:lang w:eastAsia="lt-LT"/>
        </w:rPr>
        <w:t>keis</w:t>
      </w:r>
      <w:r w:rsidRPr="005C0913">
        <w:rPr>
          <w:rFonts w:ascii="Times New Roman" w:eastAsia="Calibri" w:hAnsi="Times New Roman" w:cs="Times New Roman"/>
          <w:sz w:val="24"/>
          <w:szCs w:val="24"/>
          <w:lang w:eastAsia="lt-LT"/>
        </w:rPr>
        <w:t xml:space="preserve">tas Pažangos priemonės </w:t>
      </w:r>
      <w:r w:rsidR="004B2CA6" w:rsidRPr="004B2CA6">
        <w:rPr>
          <w:rFonts w:ascii="Times New Roman" w:eastAsia="Calibri" w:hAnsi="Times New Roman" w:cs="Times New Roman"/>
          <w:sz w:val="24"/>
          <w:szCs w:val="24"/>
          <w:lang w:eastAsia="lt-LT"/>
        </w:rPr>
        <w:t>LT026-01-03-10 „Turizmo objektų patrauklumo gerinimas“</w:t>
      </w:r>
      <w:r w:rsidR="004B2CA6">
        <w:rPr>
          <w:rFonts w:ascii="Times New Roman" w:eastAsia="Calibri" w:hAnsi="Times New Roman" w:cs="Times New Roman"/>
          <w:sz w:val="24"/>
          <w:szCs w:val="24"/>
          <w:lang w:eastAsia="lt-LT"/>
        </w:rPr>
        <w:t xml:space="preserve"> </w:t>
      </w:r>
      <w:r w:rsidRPr="005C0913">
        <w:rPr>
          <w:rFonts w:ascii="Times New Roman" w:eastAsia="Calibri" w:hAnsi="Times New Roman" w:cs="Times New Roman"/>
          <w:sz w:val="24"/>
          <w:szCs w:val="24"/>
          <w:lang w:eastAsia="lt-LT"/>
        </w:rPr>
        <w:t>pagrindimo aprašas (</w:t>
      </w:r>
      <w:r w:rsidR="008A2B26">
        <w:rPr>
          <w:rFonts w:ascii="Times New Roman" w:eastAsia="Calibri" w:hAnsi="Times New Roman" w:cs="Times New Roman"/>
          <w:sz w:val="24"/>
          <w:szCs w:val="24"/>
          <w:lang w:eastAsia="lt-LT"/>
        </w:rPr>
        <w:t>21</w:t>
      </w:r>
      <w:r w:rsidR="008A2B26" w:rsidRPr="008A2B26">
        <w:rPr>
          <w:rFonts w:ascii="Times New Roman" w:eastAsia="Calibri" w:hAnsi="Times New Roman" w:cs="Times New Roman"/>
          <w:sz w:val="24"/>
          <w:szCs w:val="24"/>
          <w:lang w:eastAsia="lt-LT"/>
        </w:rPr>
        <w:t>–</w:t>
      </w:r>
      <w:r w:rsidR="008A2B26">
        <w:rPr>
          <w:rFonts w:ascii="Times New Roman" w:eastAsia="Calibri" w:hAnsi="Times New Roman" w:cs="Times New Roman"/>
          <w:sz w:val="24"/>
          <w:szCs w:val="24"/>
          <w:lang w:eastAsia="lt-LT"/>
        </w:rPr>
        <w:t>22</w:t>
      </w:r>
      <w:r w:rsidR="00EC1437">
        <w:rPr>
          <w:rFonts w:ascii="Times New Roman" w:eastAsia="Calibri" w:hAnsi="Times New Roman" w:cs="Times New Roman"/>
          <w:sz w:val="24"/>
          <w:szCs w:val="24"/>
          <w:lang w:eastAsia="lt-LT"/>
        </w:rPr>
        <w:t xml:space="preserve"> </w:t>
      </w:r>
      <w:r w:rsidRPr="005C0913">
        <w:rPr>
          <w:rFonts w:ascii="Times New Roman" w:eastAsia="Calibri" w:hAnsi="Times New Roman" w:cs="Times New Roman"/>
          <w:sz w:val="24"/>
          <w:szCs w:val="24"/>
          <w:lang w:eastAsia="lt-LT"/>
        </w:rPr>
        <w:t>psl.)</w:t>
      </w:r>
      <w:r w:rsidR="00EC1437">
        <w:rPr>
          <w:rFonts w:ascii="Times New Roman" w:eastAsia="Calibri" w:hAnsi="Times New Roman" w:cs="Times New Roman"/>
          <w:sz w:val="24"/>
          <w:szCs w:val="24"/>
          <w:lang w:eastAsia="lt-LT"/>
        </w:rPr>
        <w:t>;</w:t>
      </w:r>
    </w:p>
    <w:p w14:paraId="265607CE" w14:textId="1B8BAE6A" w:rsidR="002A084A" w:rsidRDefault="00E4580B" w:rsidP="00EF22FE">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r w:rsidR="002A084A">
        <w:rPr>
          <w:rFonts w:ascii="Times New Roman" w:eastAsia="Calibri" w:hAnsi="Times New Roman" w:cs="Times New Roman"/>
          <w:sz w:val="24"/>
          <w:szCs w:val="24"/>
          <w:lang w:eastAsia="lt-LT"/>
        </w:rPr>
        <w:t xml:space="preserve">) </w:t>
      </w:r>
      <w:r w:rsidR="008470F9">
        <w:rPr>
          <w:rFonts w:ascii="Times New Roman" w:eastAsia="Calibri" w:hAnsi="Times New Roman" w:cs="Times New Roman"/>
          <w:sz w:val="24"/>
          <w:szCs w:val="24"/>
          <w:lang w:eastAsia="lt-LT"/>
        </w:rPr>
        <w:t>pa</w:t>
      </w:r>
      <w:r w:rsidR="00EC1437">
        <w:rPr>
          <w:rFonts w:ascii="Times New Roman" w:eastAsia="Calibri" w:hAnsi="Times New Roman" w:cs="Times New Roman"/>
          <w:sz w:val="24"/>
          <w:szCs w:val="24"/>
          <w:lang w:eastAsia="lt-LT"/>
        </w:rPr>
        <w:t>did</w:t>
      </w:r>
      <w:r w:rsidR="008470F9">
        <w:rPr>
          <w:rFonts w:ascii="Times New Roman" w:eastAsia="Calibri" w:hAnsi="Times New Roman" w:cs="Times New Roman"/>
          <w:sz w:val="24"/>
          <w:szCs w:val="24"/>
          <w:lang w:eastAsia="lt-LT"/>
        </w:rPr>
        <w:t xml:space="preserve">intos </w:t>
      </w:r>
      <w:r w:rsidR="00EC1437">
        <w:rPr>
          <w:rFonts w:ascii="Times New Roman" w:eastAsia="Calibri" w:hAnsi="Times New Roman" w:cs="Times New Roman"/>
          <w:sz w:val="24"/>
          <w:szCs w:val="24"/>
          <w:lang w:eastAsia="lt-LT"/>
        </w:rPr>
        <w:t>tri</w:t>
      </w:r>
      <w:r w:rsidR="008470F9">
        <w:rPr>
          <w:rFonts w:ascii="Times New Roman" w:eastAsia="Calibri" w:hAnsi="Times New Roman" w:cs="Times New Roman"/>
          <w:sz w:val="24"/>
          <w:szCs w:val="24"/>
          <w:lang w:eastAsia="lt-LT"/>
        </w:rPr>
        <w:t>jų rodiklių reikšmės</w:t>
      </w:r>
      <w:r w:rsidR="00BF3C27">
        <w:rPr>
          <w:rFonts w:ascii="Times New Roman" w:eastAsia="Calibri" w:hAnsi="Times New Roman" w:cs="Times New Roman"/>
          <w:sz w:val="24"/>
          <w:szCs w:val="24"/>
          <w:lang w:eastAsia="lt-LT"/>
        </w:rPr>
        <w:t xml:space="preserve"> (žr. </w:t>
      </w:r>
      <w:r w:rsidR="00EC1437">
        <w:rPr>
          <w:rFonts w:ascii="Times New Roman" w:eastAsia="Calibri" w:hAnsi="Times New Roman" w:cs="Times New Roman"/>
          <w:sz w:val="24"/>
          <w:szCs w:val="24"/>
          <w:lang w:eastAsia="lt-LT"/>
        </w:rPr>
        <w:t>2</w:t>
      </w:r>
      <w:r w:rsidR="00BF3C27">
        <w:rPr>
          <w:rFonts w:ascii="Times New Roman" w:eastAsia="Calibri" w:hAnsi="Times New Roman" w:cs="Times New Roman"/>
          <w:sz w:val="24"/>
          <w:szCs w:val="24"/>
          <w:lang w:eastAsia="lt-LT"/>
        </w:rPr>
        <w:t xml:space="preserve"> lent</w:t>
      </w:r>
      <w:r w:rsidR="00E26245">
        <w:rPr>
          <w:rFonts w:ascii="Times New Roman" w:eastAsia="Calibri" w:hAnsi="Times New Roman" w:cs="Times New Roman"/>
          <w:sz w:val="24"/>
          <w:szCs w:val="24"/>
          <w:lang w:eastAsia="lt-LT"/>
        </w:rPr>
        <w:t>.</w:t>
      </w:r>
      <w:r w:rsidR="00BF3C27">
        <w:rPr>
          <w:rFonts w:ascii="Times New Roman" w:eastAsia="Calibri" w:hAnsi="Times New Roman" w:cs="Times New Roman"/>
          <w:sz w:val="24"/>
          <w:szCs w:val="24"/>
          <w:lang w:eastAsia="lt-LT"/>
        </w:rPr>
        <w:t>):</w:t>
      </w:r>
    </w:p>
    <w:p w14:paraId="114C8CE8" w14:textId="77777777" w:rsidR="003C372B" w:rsidRDefault="003C372B" w:rsidP="00A30397">
      <w:pPr>
        <w:tabs>
          <w:tab w:val="left" w:pos="851"/>
        </w:tabs>
        <w:spacing w:before="120" w:after="120" w:line="240" w:lineRule="auto"/>
        <w:jc w:val="center"/>
        <w:rPr>
          <w:rFonts w:ascii="Times New Roman" w:eastAsia="Calibri" w:hAnsi="Times New Roman" w:cs="Times New Roman"/>
          <w:b/>
          <w:bCs/>
          <w:sz w:val="24"/>
          <w:szCs w:val="24"/>
          <w:lang w:eastAsia="lt-LT"/>
        </w:rPr>
      </w:pPr>
    </w:p>
    <w:p w14:paraId="2CB7B5E8" w14:textId="0F24B8EB" w:rsidR="00BF3C27" w:rsidRDefault="00EC1437" w:rsidP="00A30397">
      <w:pPr>
        <w:tabs>
          <w:tab w:val="left" w:pos="851"/>
        </w:tabs>
        <w:spacing w:before="120" w:after="12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 xml:space="preserve">2 </w:t>
      </w:r>
      <w:r w:rsidR="00BF3C27" w:rsidRPr="000018C8">
        <w:rPr>
          <w:rFonts w:ascii="Times New Roman" w:eastAsia="Calibri" w:hAnsi="Times New Roman" w:cs="Times New Roman"/>
          <w:b/>
          <w:bCs/>
          <w:sz w:val="24"/>
          <w:szCs w:val="24"/>
          <w:lang w:eastAsia="lt-LT"/>
        </w:rPr>
        <w:t>lentelė.</w:t>
      </w:r>
      <w:r w:rsidR="00BF3C27">
        <w:rPr>
          <w:rFonts w:ascii="Times New Roman" w:eastAsia="Calibri" w:hAnsi="Times New Roman" w:cs="Times New Roman"/>
          <w:sz w:val="24"/>
          <w:szCs w:val="24"/>
          <w:lang w:eastAsia="lt-LT"/>
        </w:rPr>
        <w:t xml:space="preserve"> </w:t>
      </w:r>
      <w:r w:rsidR="008470F9">
        <w:rPr>
          <w:rFonts w:ascii="Times New Roman" w:eastAsia="Calibri" w:hAnsi="Times New Roman" w:cs="Times New Roman"/>
          <w:sz w:val="24"/>
          <w:szCs w:val="24"/>
          <w:lang w:eastAsia="lt-LT"/>
        </w:rPr>
        <w:t xml:space="preserve">Rodiklių reikšmių pakeitimai </w:t>
      </w:r>
      <w:r w:rsidRPr="00EC1437">
        <w:rPr>
          <w:rFonts w:ascii="Times New Roman" w:eastAsia="Calibri" w:hAnsi="Times New Roman" w:cs="Times New Roman"/>
          <w:sz w:val="24"/>
          <w:szCs w:val="24"/>
          <w:lang w:eastAsia="lt-LT"/>
        </w:rPr>
        <w:t xml:space="preserve">Joniškio r. savivaldybės </w:t>
      </w:r>
      <w:r w:rsidR="00BF3C27">
        <w:rPr>
          <w:rFonts w:ascii="Times New Roman" w:eastAsia="Calibri" w:hAnsi="Times New Roman" w:cs="Times New Roman"/>
          <w:sz w:val="24"/>
          <w:szCs w:val="24"/>
          <w:lang w:eastAsia="lt-LT"/>
        </w:rPr>
        <w:t>projekte</w:t>
      </w:r>
    </w:p>
    <w:tbl>
      <w:tblPr>
        <w:tblStyle w:val="Lentelstinklelis"/>
        <w:tblW w:w="0" w:type="auto"/>
        <w:tblLook w:val="04A0" w:firstRow="1" w:lastRow="0" w:firstColumn="1" w:lastColumn="0" w:noHBand="0" w:noVBand="1"/>
      </w:tblPr>
      <w:tblGrid>
        <w:gridCol w:w="5240"/>
        <w:gridCol w:w="1559"/>
        <w:gridCol w:w="1418"/>
        <w:gridCol w:w="1411"/>
      </w:tblGrid>
      <w:tr w:rsidR="00A30397" w14:paraId="1FD5E1DD" w14:textId="77777777" w:rsidTr="00A30397">
        <w:tc>
          <w:tcPr>
            <w:tcW w:w="5240" w:type="dxa"/>
          </w:tcPr>
          <w:p w14:paraId="6B952739" w14:textId="2FF40411" w:rsidR="00A30397" w:rsidRPr="00A30397" w:rsidRDefault="00A30397" w:rsidP="00A30397">
            <w:pPr>
              <w:tabs>
                <w:tab w:val="left" w:pos="851"/>
              </w:tabs>
              <w:jc w:val="center"/>
              <w:rPr>
                <w:rFonts w:ascii="Times New Roman" w:eastAsia="Calibri" w:hAnsi="Times New Roman" w:cs="Times New Roman"/>
                <w:b/>
                <w:sz w:val="24"/>
                <w:szCs w:val="24"/>
                <w:lang w:eastAsia="lt-LT"/>
              </w:rPr>
            </w:pPr>
            <w:r w:rsidRPr="00A30397">
              <w:rPr>
                <w:rFonts w:ascii="Times New Roman" w:eastAsia="Calibri" w:hAnsi="Times New Roman" w:cs="Times New Roman"/>
                <w:b/>
                <w:sz w:val="24"/>
                <w:szCs w:val="24"/>
                <w:lang w:eastAsia="lt-LT"/>
              </w:rPr>
              <w:lastRenderedPageBreak/>
              <w:t>Rodikliai</w:t>
            </w:r>
          </w:p>
        </w:tc>
        <w:tc>
          <w:tcPr>
            <w:tcW w:w="1559" w:type="dxa"/>
          </w:tcPr>
          <w:p w14:paraId="540EA0C7" w14:textId="7A601591" w:rsidR="00A30397" w:rsidRPr="00A30397" w:rsidRDefault="00A30397" w:rsidP="00A30397">
            <w:pPr>
              <w:tabs>
                <w:tab w:val="left" w:pos="851"/>
              </w:tabs>
              <w:jc w:val="center"/>
              <w:rPr>
                <w:rFonts w:ascii="Times New Roman" w:eastAsia="Calibri" w:hAnsi="Times New Roman" w:cs="Times New Roman"/>
                <w:b/>
                <w:sz w:val="24"/>
                <w:szCs w:val="24"/>
                <w:lang w:eastAsia="lt-LT"/>
              </w:rPr>
            </w:pPr>
            <w:r w:rsidRPr="00A30397">
              <w:rPr>
                <w:rFonts w:ascii="Times New Roman" w:eastAsia="Calibri" w:hAnsi="Times New Roman" w:cs="Times New Roman"/>
                <w:b/>
                <w:sz w:val="24"/>
                <w:szCs w:val="24"/>
                <w:lang w:eastAsia="lt-LT"/>
              </w:rPr>
              <w:t>Buvo Plane</w:t>
            </w:r>
          </w:p>
        </w:tc>
        <w:tc>
          <w:tcPr>
            <w:tcW w:w="1418" w:type="dxa"/>
          </w:tcPr>
          <w:p w14:paraId="503AE1DC" w14:textId="7F2348D6" w:rsidR="00A30397" w:rsidRPr="00A30397" w:rsidRDefault="00A30397" w:rsidP="00A30397">
            <w:pPr>
              <w:tabs>
                <w:tab w:val="left" w:pos="851"/>
              </w:tabs>
              <w:jc w:val="center"/>
              <w:rPr>
                <w:rFonts w:ascii="Times New Roman" w:eastAsia="Calibri" w:hAnsi="Times New Roman" w:cs="Times New Roman"/>
                <w:b/>
                <w:sz w:val="24"/>
                <w:szCs w:val="24"/>
                <w:lang w:eastAsia="lt-LT"/>
              </w:rPr>
            </w:pPr>
            <w:r w:rsidRPr="00A30397">
              <w:rPr>
                <w:rFonts w:ascii="Times New Roman" w:eastAsia="Calibri" w:hAnsi="Times New Roman" w:cs="Times New Roman"/>
                <w:b/>
                <w:sz w:val="24"/>
                <w:szCs w:val="24"/>
                <w:lang w:eastAsia="lt-LT"/>
              </w:rPr>
              <w:t>Bus Plane</w:t>
            </w:r>
          </w:p>
        </w:tc>
        <w:tc>
          <w:tcPr>
            <w:tcW w:w="1411" w:type="dxa"/>
          </w:tcPr>
          <w:p w14:paraId="7DF7A084" w14:textId="42CF20A1" w:rsidR="00A30397" w:rsidRPr="00A30397" w:rsidRDefault="00A30397" w:rsidP="00A30397">
            <w:pPr>
              <w:tabs>
                <w:tab w:val="left" w:pos="851"/>
              </w:tabs>
              <w:jc w:val="center"/>
              <w:rPr>
                <w:rFonts w:ascii="Times New Roman" w:eastAsia="Calibri" w:hAnsi="Times New Roman" w:cs="Times New Roman"/>
                <w:b/>
                <w:sz w:val="24"/>
                <w:szCs w:val="24"/>
                <w:lang w:eastAsia="lt-LT"/>
              </w:rPr>
            </w:pPr>
            <w:r w:rsidRPr="00A30397">
              <w:rPr>
                <w:rFonts w:ascii="Times New Roman" w:eastAsia="Calibri" w:hAnsi="Times New Roman" w:cs="Times New Roman"/>
                <w:b/>
                <w:sz w:val="24"/>
                <w:szCs w:val="24"/>
                <w:lang w:eastAsia="lt-LT"/>
              </w:rPr>
              <w:t>Pokytis</w:t>
            </w:r>
          </w:p>
        </w:tc>
      </w:tr>
      <w:tr w:rsidR="00A30397" w14:paraId="01B0F90D" w14:textId="77777777" w:rsidTr="00EC1437">
        <w:trPr>
          <w:trHeight w:val="285"/>
        </w:trPr>
        <w:tc>
          <w:tcPr>
            <w:tcW w:w="5240" w:type="dxa"/>
          </w:tcPr>
          <w:p w14:paraId="6B46A324" w14:textId="2C868DEC" w:rsidR="00EC1437" w:rsidRDefault="00EC1437" w:rsidP="00EC1437">
            <w:pPr>
              <w:tabs>
                <w:tab w:val="left" w:pos="851"/>
              </w:tabs>
              <w:rPr>
                <w:rFonts w:ascii="Times New Roman" w:eastAsia="Calibri" w:hAnsi="Times New Roman" w:cs="Times New Roman"/>
                <w:sz w:val="24"/>
                <w:szCs w:val="24"/>
                <w:lang w:eastAsia="lt-LT"/>
              </w:rPr>
            </w:pPr>
            <w:r w:rsidRPr="00EC1437">
              <w:rPr>
                <w:rFonts w:ascii="Times New Roman" w:eastAsia="Calibri" w:hAnsi="Times New Roman" w:cs="Times New Roman"/>
                <w:sz w:val="24"/>
                <w:szCs w:val="24"/>
                <w:lang w:eastAsia="lt-LT"/>
              </w:rPr>
              <w:t>R.S.2.3040 Sukurtos arba atkurtos teritorijos, naudojamos ekonominei, rekreacinei ar turizmo paskirčiai (hektarai)</w:t>
            </w:r>
          </w:p>
        </w:tc>
        <w:tc>
          <w:tcPr>
            <w:tcW w:w="1559" w:type="dxa"/>
          </w:tcPr>
          <w:p w14:paraId="0FED7D57" w14:textId="252CA7C6" w:rsidR="00A30397" w:rsidRDefault="00EC1437" w:rsidP="00A30397">
            <w:pPr>
              <w:tabs>
                <w:tab w:val="left" w:pos="851"/>
              </w:tabs>
              <w:jc w:val="center"/>
              <w:rPr>
                <w:rFonts w:ascii="Times New Roman" w:eastAsia="Calibri" w:hAnsi="Times New Roman" w:cs="Times New Roman"/>
                <w:sz w:val="24"/>
                <w:szCs w:val="24"/>
                <w:lang w:eastAsia="lt-LT"/>
              </w:rPr>
            </w:pPr>
            <w:r w:rsidRPr="00EC1437">
              <w:rPr>
                <w:rFonts w:ascii="Times New Roman" w:eastAsia="Calibri" w:hAnsi="Times New Roman" w:cs="Times New Roman"/>
                <w:sz w:val="24"/>
                <w:szCs w:val="24"/>
                <w:lang w:eastAsia="lt-LT"/>
              </w:rPr>
              <w:t>45,46</w:t>
            </w:r>
          </w:p>
        </w:tc>
        <w:tc>
          <w:tcPr>
            <w:tcW w:w="1418" w:type="dxa"/>
          </w:tcPr>
          <w:p w14:paraId="24EE1D64" w14:textId="7F4929BA" w:rsidR="00A30397" w:rsidRDefault="00EC1437" w:rsidP="00A30397">
            <w:pPr>
              <w:tabs>
                <w:tab w:val="left" w:pos="851"/>
              </w:tabs>
              <w:jc w:val="center"/>
              <w:rPr>
                <w:rFonts w:ascii="Times New Roman" w:eastAsia="Calibri" w:hAnsi="Times New Roman" w:cs="Times New Roman"/>
                <w:sz w:val="24"/>
                <w:szCs w:val="24"/>
                <w:lang w:eastAsia="lt-LT"/>
              </w:rPr>
            </w:pPr>
            <w:r w:rsidRPr="00EC1437">
              <w:rPr>
                <w:rFonts w:ascii="Times New Roman" w:eastAsia="Calibri" w:hAnsi="Times New Roman" w:cs="Times New Roman"/>
                <w:sz w:val="24"/>
                <w:szCs w:val="24"/>
                <w:lang w:eastAsia="lt-LT"/>
              </w:rPr>
              <w:t>56,40</w:t>
            </w:r>
          </w:p>
        </w:tc>
        <w:tc>
          <w:tcPr>
            <w:tcW w:w="1411" w:type="dxa"/>
          </w:tcPr>
          <w:p w14:paraId="5DEA544D" w14:textId="71F3B5E6" w:rsidR="00A30397" w:rsidRPr="00A30397" w:rsidRDefault="00EC1437" w:rsidP="00EC1437">
            <w:pPr>
              <w:pStyle w:val="Sraopastraipa"/>
              <w:tabs>
                <w:tab w:val="left" w:pos="175"/>
              </w:tabs>
              <w:ind w:left="175"/>
              <w:rPr>
                <w:rFonts w:ascii="Times New Roman" w:eastAsia="Calibri" w:hAnsi="Times New Roman" w:cs="Times New Roman"/>
                <w:sz w:val="24"/>
                <w:szCs w:val="24"/>
                <w:lang w:eastAsia="lt-LT"/>
              </w:rPr>
            </w:pPr>
            <w:r w:rsidRPr="00EC1437">
              <w:rPr>
                <w:rFonts w:ascii="Times New Roman" w:eastAsia="Calibri" w:hAnsi="Times New Roman" w:cs="Times New Roman"/>
                <w:sz w:val="24"/>
                <w:szCs w:val="24"/>
                <w:lang w:eastAsia="lt-LT"/>
              </w:rPr>
              <w:t>+10,94</w:t>
            </w:r>
          </w:p>
        </w:tc>
      </w:tr>
      <w:tr w:rsidR="00EC1437" w14:paraId="745D2184" w14:textId="77777777" w:rsidTr="00A30397">
        <w:trPr>
          <w:trHeight w:val="270"/>
        </w:trPr>
        <w:tc>
          <w:tcPr>
            <w:tcW w:w="5240" w:type="dxa"/>
          </w:tcPr>
          <w:p w14:paraId="31043094" w14:textId="1E58B723" w:rsidR="00EC1437" w:rsidRDefault="00EC1437" w:rsidP="00A30397">
            <w:pPr>
              <w:tabs>
                <w:tab w:val="left" w:pos="851"/>
              </w:tabs>
              <w:rPr>
                <w:rFonts w:ascii="Times New Roman" w:eastAsia="Calibri" w:hAnsi="Times New Roman" w:cs="Times New Roman"/>
                <w:sz w:val="24"/>
                <w:szCs w:val="24"/>
                <w:lang w:eastAsia="lt-LT"/>
              </w:rPr>
            </w:pPr>
            <w:r w:rsidRPr="00EC1437">
              <w:rPr>
                <w:rFonts w:ascii="Times New Roman" w:eastAsia="Calibri" w:hAnsi="Times New Roman" w:cs="Times New Roman"/>
                <w:sz w:val="24"/>
                <w:szCs w:val="24"/>
                <w:lang w:eastAsia="lt-LT"/>
              </w:rPr>
              <w:t>P.S.2.1039 Sukurtos arba atkurtos atviros erdvės (kv. metrai)</w:t>
            </w:r>
          </w:p>
        </w:tc>
        <w:tc>
          <w:tcPr>
            <w:tcW w:w="1559" w:type="dxa"/>
          </w:tcPr>
          <w:p w14:paraId="08C8749C" w14:textId="5DE4E451" w:rsidR="00EC1437" w:rsidRDefault="00EC1437" w:rsidP="00A30397">
            <w:pPr>
              <w:tabs>
                <w:tab w:val="left" w:pos="851"/>
              </w:tabs>
              <w:jc w:val="center"/>
              <w:rPr>
                <w:rFonts w:ascii="Times New Roman" w:eastAsia="Calibri" w:hAnsi="Times New Roman" w:cs="Times New Roman"/>
                <w:sz w:val="24"/>
                <w:szCs w:val="24"/>
                <w:lang w:eastAsia="lt-LT"/>
              </w:rPr>
            </w:pPr>
            <w:r w:rsidRPr="00EC1437">
              <w:rPr>
                <w:rFonts w:ascii="Times New Roman" w:eastAsia="Calibri" w:hAnsi="Times New Roman" w:cs="Times New Roman"/>
                <w:sz w:val="24"/>
                <w:szCs w:val="24"/>
                <w:lang w:eastAsia="lt-LT"/>
              </w:rPr>
              <w:t>309 033,02</w:t>
            </w:r>
          </w:p>
        </w:tc>
        <w:tc>
          <w:tcPr>
            <w:tcW w:w="1418" w:type="dxa"/>
          </w:tcPr>
          <w:p w14:paraId="0D2E4C28" w14:textId="382E8957" w:rsidR="00EC1437" w:rsidRDefault="00EC1437" w:rsidP="00A30397">
            <w:pPr>
              <w:tabs>
                <w:tab w:val="left" w:pos="851"/>
              </w:tabs>
              <w:jc w:val="center"/>
              <w:rPr>
                <w:rFonts w:ascii="Times New Roman" w:eastAsia="Calibri" w:hAnsi="Times New Roman" w:cs="Times New Roman"/>
                <w:sz w:val="24"/>
                <w:szCs w:val="24"/>
                <w:lang w:eastAsia="lt-LT"/>
              </w:rPr>
            </w:pPr>
            <w:r w:rsidRPr="00EC1437">
              <w:rPr>
                <w:rFonts w:ascii="Times New Roman" w:eastAsia="Calibri" w:hAnsi="Times New Roman" w:cs="Times New Roman"/>
                <w:sz w:val="24"/>
                <w:szCs w:val="24"/>
                <w:lang w:eastAsia="lt-LT"/>
              </w:rPr>
              <w:t>349 131,02</w:t>
            </w:r>
          </w:p>
        </w:tc>
        <w:tc>
          <w:tcPr>
            <w:tcW w:w="1411" w:type="dxa"/>
          </w:tcPr>
          <w:p w14:paraId="442C58F2" w14:textId="570F0941" w:rsidR="00EC1437" w:rsidRPr="00A30397" w:rsidRDefault="00E4580B" w:rsidP="00EC1437">
            <w:pPr>
              <w:pStyle w:val="Sraopastraipa"/>
              <w:tabs>
                <w:tab w:val="left" w:pos="175"/>
              </w:tabs>
              <w:ind w:left="175"/>
              <w:rPr>
                <w:rFonts w:ascii="Times New Roman" w:eastAsia="Calibri" w:hAnsi="Times New Roman" w:cs="Times New Roman"/>
                <w:sz w:val="24"/>
                <w:szCs w:val="24"/>
                <w:lang w:eastAsia="lt-LT"/>
              </w:rPr>
            </w:pPr>
            <w:r w:rsidRPr="00E4580B">
              <w:rPr>
                <w:rFonts w:ascii="Times New Roman" w:eastAsia="Calibri" w:hAnsi="Times New Roman" w:cs="Times New Roman"/>
                <w:sz w:val="24"/>
                <w:szCs w:val="24"/>
                <w:lang w:eastAsia="lt-LT"/>
              </w:rPr>
              <w:t>+40 098</w:t>
            </w:r>
          </w:p>
        </w:tc>
      </w:tr>
      <w:tr w:rsidR="00A30397" w14:paraId="0210697C" w14:textId="77777777" w:rsidTr="00A30397">
        <w:tc>
          <w:tcPr>
            <w:tcW w:w="5240" w:type="dxa"/>
          </w:tcPr>
          <w:p w14:paraId="7D4F0A7C" w14:textId="5A2080A2" w:rsidR="00A30397" w:rsidRDefault="00E4580B" w:rsidP="00A30397">
            <w:pPr>
              <w:tabs>
                <w:tab w:val="left" w:pos="851"/>
              </w:tabs>
              <w:rPr>
                <w:rFonts w:ascii="Times New Roman" w:eastAsia="Calibri" w:hAnsi="Times New Roman" w:cs="Times New Roman"/>
                <w:sz w:val="24"/>
                <w:szCs w:val="24"/>
                <w:lang w:eastAsia="lt-LT"/>
              </w:rPr>
            </w:pPr>
            <w:r w:rsidRPr="00E4580B">
              <w:rPr>
                <w:rFonts w:ascii="Times New Roman" w:eastAsia="Calibri" w:hAnsi="Times New Roman" w:cs="Times New Roman"/>
                <w:sz w:val="24"/>
                <w:szCs w:val="24"/>
                <w:lang w:eastAsia="lt-LT"/>
              </w:rPr>
              <w:t xml:space="preserve">P.B.2.0058 Dviračiams skirta infrastruktūra, kuriai suteikta parama (km)  </w:t>
            </w:r>
          </w:p>
        </w:tc>
        <w:tc>
          <w:tcPr>
            <w:tcW w:w="1559" w:type="dxa"/>
          </w:tcPr>
          <w:p w14:paraId="5C52420A" w14:textId="2427DEB8" w:rsidR="00A30397" w:rsidRDefault="00E4580B" w:rsidP="00A30397">
            <w:pPr>
              <w:tabs>
                <w:tab w:val="left" w:pos="851"/>
              </w:tabs>
              <w:jc w:val="center"/>
              <w:rPr>
                <w:rFonts w:ascii="Times New Roman" w:eastAsia="Calibri" w:hAnsi="Times New Roman" w:cs="Times New Roman"/>
                <w:sz w:val="24"/>
                <w:szCs w:val="24"/>
                <w:lang w:eastAsia="lt-LT"/>
              </w:rPr>
            </w:pPr>
            <w:r w:rsidRPr="00E4580B">
              <w:rPr>
                <w:rFonts w:ascii="Times New Roman" w:eastAsia="Calibri" w:hAnsi="Times New Roman" w:cs="Times New Roman"/>
                <w:sz w:val="24"/>
                <w:szCs w:val="24"/>
                <w:lang w:eastAsia="lt-LT"/>
              </w:rPr>
              <w:t>0,42</w:t>
            </w:r>
          </w:p>
        </w:tc>
        <w:tc>
          <w:tcPr>
            <w:tcW w:w="1418" w:type="dxa"/>
          </w:tcPr>
          <w:p w14:paraId="5ABC684D" w14:textId="0BF35B32" w:rsidR="00A30397" w:rsidRDefault="00E4580B" w:rsidP="00A30397">
            <w:pPr>
              <w:tabs>
                <w:tab w:val="left" w:pos="851"/>
              </w:tabs>
              <w:jc w:val="center"/>
              <w:rPr>
                <w:rFonts w:ascii="Times New Roman" w:eastAsia="Calibri" w:hAnsi="Times New Roman" w:cs="Times New Roman"/>
                <w:sz w:val="24"/>
                <w:szCs w:val="24"/>
                <w:lang w:eastAsia="lt-LT"/>
              </w:rPr>
            </w:pPr>
            <w:r w:rsidRPr="00E4580B">
              <w:rPr>
                <w:rFonts w:ascii="Times New Roman" w:eastAsia="Calibri" w:hAnsi="Times New Roman" w:cs="Times New Roman"/>
                <w:sz w:val="24"/>
                <w:szCs w:val="24"/>
                <w:lang w:eastAsia="lt-LT"/>
              </w:rPr>
              <w:t>0,</w:t>
            </w:r>
            <w:r w:rsidR="00584AB2">
              <w:rPr>
                <w:rFonts w:ascii="Times New Roman" w:eastAsia="Calibri" w:hAnsi="Times New Roman" w:cs="Times New Roman"/>
                <w:sz w:val="24"/>
                <w:szCs w:val="24"/>
                <w:lang w:eastAsia="lt-LT"/>
              </w:rPr>
              <w:t>99</w:t>
            </w:r>
          </w:p>
        </w:tc>
        <w:tc>
          <w:tcPr>
            <w:tcW w:w="1411" w:type="dxa"/>
          </w:tcPr>
          <w:p w14:paraId="08FA36AE" w14:textId="77365286" w:rsidR="00A30397" w:rsidRPr="00A30397" w:rsidRDefault="00E4580B" w:rsidP="00A30397">
            <w:pPr>
              <w:tabs>
                <w:tab w:val="left" w:pos="851"/>
              </w:tabs>
              <w:jc w:val="center"/>
              <w:rPr>
                <w:rFonts w:ascii="Times New Roman" w:eastAsia="Calibri" w:hAnsi="Times New Roman" w:cs="Times New Roman"/>
                <w:sz w:val="24"/>
                <w:szCs w:val="24"/>
                <w:lang w:val="en-US" w:eastAsia="lt-LT"/>
              </w:rPr>
            </w:pPr>
            <w:r w:rsidRPr="00E4580B">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0,</w:t>
            </w:r>
            <w:r w:rsidR="00584AB2">
              <w:rPr>
                <w:rFonts w:ascii="Times New Roman" w:eastAsia="Calibri" w:hAnsi="Times New Roman" w:cs="Times New Roman"/>
                <w:sz w:val="24"/>
                <w:szCs w:val="24"/>
                <w:lang w:eastAsia="lt-LT"/>
              </w:rPr>
              <w:t>57</w:t>
            </w:r>
          </w:p>
        </w:tc>
      </w:tr>
    </w:tbl>
    <w:p w14:paraId="765A282C" w14:textId="77777777" w:rsidR="00A30397" w:rsidRPr="007474CD" w:rsidRDefault="00A30397" w:rsidP="00EF22FE">
      <w:pPr>
        <w:tabs>
          <w:tab w:val="left" w:pos="851"/>
        </w:tabs>
        <w:spacing w:after="0" w:line="240" w:lineRule="auto"/>
        <w:ind w:firstLine="426"/>
        <w:jc w:val="both"/>
        <w:rPr>
          <w:rFonts w:ascii="Times New Roman" w:eastAsia="Calibri" w:hAnsi="Times New Roman" w:cs="Times New Roman"/>
          <w:sz w:val="12"/>
          <w:szCs w:val="12"/>
          <w:lang w:eastAsia="lt-LT"/>
        </w:rPr>
      </w:pPr>
    </w:p>
    <w:p w14:paraId="2A0A6512" w14:textId="5D11518C" w:rsidR="00E56510" w:rsidRDefault="00E4580B" w:rsidP="00EF22FE">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r w:rsidR="00E56510">
        <w:rPr>
          <w:rFonts w:ascii="Times New Roman" w:eastAsia="Calibri" w:hAnsi="Times New Roman" w:cs="Times New Roman"/>
          <w:sz w:val="24"/>
          <w:szCs w:val="24"/>
          <w:lang w:eastAsia="lt-LT"/>
        </w:rPr>
        <w:t xml:space="preserve">) </w:t>
      </w:r>
      <w:bookmarkStart w:id="9" w:name="_Hlk209775569"/>
      <w:r w:rsidR="00E56510" w:rsidRPr="00E56510">
        <w:rPr>
          <w:rFonts w:ascii="Times New Roman" w:eastAsia="Calibri" w:hAnsi="Times New Roman" w:cs="Times New Roman"/>
          <w:sz w:val="24"/>
          <w:szCs w:val="24"/>
          <w:lang w:eastAsia="lt-LT"/>
        </w:rPr>
        <w:t xml:space="preserve">atitinkamai </w:t>
      </w:r>
      <w:r w:rsidR="007474CD">
        <w:rPr>
          <w:rFonts w:ascii="Times New Roman" w:eastAsia="Calibri" w:hAnsi="Times New Roman" w:cs="Times New Roman"/>
          <w:sz w:val="24"/>
          <w:szCs w:val="24"/>
          <w:lang w:eastAsia="lt-LT"/>
        </w:rPr>
        <w:t>pakeis</w:t>
      </w:r>
      <w:r w:rsidR="00E56510" w:rsidRPr="00E56510">
        <w:rPr>
          <w:rFonts w:ascii="Times New Roman" w:eastAsia="Calibri" w:hAnsi="Times New Roman" w:cs="Times New Roman"/>
          <w:sz w:val="24"/>
          <w:szCs w:val="24"/>
          <w:lang w:eastAsia="lt-LT"/>
        </w:rPr>
        <w:t>tos Pažangos priemon</w:t>
      </w:r>
      <w:r w:rsidR="00E56510">
        <w:rPr>
          <w:rFonts w:ascii="Times New Roman" w:eastAsia="Calibri" w:hAnsi="Times New Roman" w:cs="Times New Roman"/>
          <w:sz w:val="24"/>
          <w:szCs w:val="24"/>
          <w:lang w:eastAsia="lt-LT"/>
        </w:rPr>
        <w:t>ės</w:t>
      </w:r>
      <w:r w:rsidR="00E56510" w:rsidRPr="00E56510">
        <w:rPr>
          <w:rFonts w:ascii="Times New Roman" w:eastAsia="Calibri" w:hAnsi="Times New Roman" w:cs="Times New Roman"/>
          <w:sz w:val="24"/>
          <w:szCs w:val="24"/>
          <w:lang w:eastAsia="lt-LT"/>
        </w:rPr>
        <w:t xml:space="preserve"> </w:t>
      </w:r>
      <w:r w:rsidR="00E56510">
        <w:rPr>
          <w:rFonts w:ascii="Times New Roman" w:eastAsia="Calibri" w:hAnsi="Times New Roman" w:cs="Times New Roman"/>
          <w:sz w:val="24"/>
          <w:szCs w:val="24"/>
          <w:lang w:eastAsia="lt-LT"/>
        </w:rPr>
        <w:t>3 rodiklių</w:t>
      </w:r>
      <w:r w:rsidR="007474CD">
        <w:rPr>
          <w:rFonts w:ascii="Times New Roman" w:eastAsia="Calibri" w:hAnsi="Times New Roman" w:cs="Times New Roman"/>
          <w:sz w:val="24"/>
          <w:szCs w:val="24"/>
          <w:lang w:eastAsia="lt-LT"/>
        </w:rPr>
        <w:t xml:space="preserve"> </w:t>
      </w:r>
      <w:r w:rsidR="001A49ED" w:rsidRPr="001A49ED">
        <w:rPr>
          <w:rFonts w:ascii="Times New Roman" w:eastAsia="Calibri" w:hAnsi="Times New Roman" w:cs="Times New Roman"/>
          <w:sz w:val="24"/>
          <w:szCs w:val="24"/>
          <w:lang w:eastAsia="lt-LT"/>
        </w:rPr>
        <w:t xml:space="preserve">suminės </w:t>
      </w:r>
      <w:r w:rsidR="00E56510" w:rsidRPr="00E56510">
        <w:rPr>
          <w:rFonts w:ascii="Times New Roman" w:eastAsia="Calibri" w:hAnsi="Times New Roman" w:cs="Times New Roman"/>
          <w:sz w:val="24"/>
          <w:szCs w:val="24"/>
          <w:lang w:eastAsia="lt-LT"/>
        </w:rPr>
        <w:t xml:space="preserve">reikšmės ir </w:t>
      </w:r>
      <w:r w:rsidR="00693CB4">
        <w:rPr>
          <w:rFonts w:ascii="Times New Roman" w:eastAsia="Calibri" w:hAnsi="Times New Roman" w:cs="Times New Roman"/>
          <w:sz w:val="24"/>
          <w:szCs w:val="24"/>
          <w:lang w:eastAsia="lt-LT"/>
        </w:rPr>
        <w:t xml:space="preserve">pakeistas </w:t>
      </w:r>
      <w:r w:rsidR="00E56510" w:rsidRPr="00E56510">
        <w:rPr>
          <w:rFonts w:ascii="Times New Roman" w:eastAsia="Calibri" w:hAnsi="Times New Roman" w:cs="Times New Roman"/>
          <w:sz w:val="24"/>
          <w:szCs w:val="24"/>
          <w:lang w:eastAsia="lt-LT"/>
        </w:rPr>
        <w:t>Pažangos priemon</w:t>
      </w:r>
      <w:r w:rsidR="00E56510">
        <w:rPr>
          <w:rFonts w:ascii="Times New Roman" w:eastAsia="Calibri" w:hAnsi="Times New Roman" w:cs="Times New Roman"/>
          <w:sz w:val="24"/>
          <w:szCs w:val="24"/>
          <w:lang w:eastAsia="lt-LT"/>
        </w:rPr>
        <w:t>ės</w:t>
      </w:r>
      <w:r w:rsidR="00E56510" w:rsidRPr="00E56510">
        <w:rPr>
          <w:rFonts w:ascii="Times New Roman" w:eastAsia="Calibri" w:hAnsi="Times New Roman" w:cs="Times New Roman"/>
          <w:sz w:val="24"/>
          <w:szCs w:val="24"/>
          <w:lang w:eastAsia="lt-LT"/>
        </w:rPr>
        <w:t xml:space="preserve"> pagrindimo apraša</w:t>
      </w:r>
      <w:r w:rsidR="00E56510">
        <w:rPr>
          <w:rFonts w:ascii="Times New Roman" w:eastAsia="Calibri" w:hAnsi="Times New Roman" w:cs="Times New Roman"/>
          <w:sz w:val="24"/>
          <w:szCs w:val="24"/>
          <w:lang w:eastAsia="lt-LT"/>
        </w:rPr>
        <w:t>s</w:t>
      </w:r>
      <w:bookmarkEnd w:id="9"/>
      <w:r w:rsidR="00A66DD9">
        <w:rPr>
          <w:rFonts w:ascii="Times New Roman" w:eastAsia="Calibri" w:hAnsi="Times New Roman" w:cs="Times New Roman"/>
          <w:sz w:val="24"/>
          <w:szCs w:val="24"/>
          <w:lang w:eastAsia="lt-LT"/>
        </w:rPr>
        <w:t xml:space="preserve"> </w:t>
      </w:r>
      <w:r w:rsidR="00A66DD9" w:rsidRPr="00A66DD9">
        <w:rPr>
          <w:rFonts w:ascii="Times New Roman" w:eastAsia="Calibri" w:hAnsi="Times New Roman" w:cs="Times New Roman"/>
          <w:sz w:val="24"/>
          <w:szCs w:val="24"/>
          <w:lang w:eastAsia="lt-LT"/>
        </w:rPr>
        <w:t>(21–22 psl.)</w:t>
      </w:r>
      <w:r w:rsidR="00CD2664">
        <w:rPr>
          <w:rFonts w:ascii="Times New Roman" w:eastAsia="Calibri" w:hAnsi="Times New Roman" w:cs="Times New Roman"/>
          <w:sz w:val="24"/>
          <w:szCs w:val="24"/>
          <w:lang w:eastAsia="lt-LT"/>
        </w:rPr>
        <w:t>.</w:t>
      </w:r>
    </w:p>
    <w:bookmarkEnd w:id="8"/>
    <w:p w14:paraId="6BD7BBC2" w14:textId="77777777" w:rsidR="00EC7659" w:rsidRDefault="00EC7659" w:rsidP="00EF22FE">
      <w:pPr>
        <w:tabs>
          <w:tab w:val="left" w:pos="851"/>
        </w:tabs>
        <w:spacing w:after="0" w:line="240" w:lineRule="auto"/>
        <w:ind w:firstLine="426"/>
        <w:jc w:val="both"/>
        <w:rPr>
          <w:rFonts w:ascii="Times New Roman" w:eastAsia="Calibri" w:hAnsi="Times New Roman" w:cs="Times New Roman"/>
          <w:sz w:val="24"/>
          <w:szCs w:val="24"/>
          <w:lang w:eastAsia="lt-LT"/>
        </w:rPr>
      </w:pPr>
    </w:p>
    <w:p w14:paraId="40A6D038" w14:textId="22B0CC26" w:rsidR="00821974" w:rsidRDefault="00874679" w:rsidP="00EF22FE">
      <w:pPr>
        <w:tabs>
          <w:tab w:val="left" w:pos="851"/>
        </w:tabs>
        <w:spacing w:after="0" w:line="240" w:lineRule="auto"/>
        <w:ind w:firstLine="426"/>
        <w:jc w:val="both"/>
        <w:rPr>
          <w:rFonts w:ascii="Times New Roman" w:eastAsia="Calibri" w:hAnsi="Times New Roman" w:cs="Times New Roman"/>
          <w:sz w:val="24"/>
          <w:szCs w:val="24"/>
          <w:lang w:eastAsia="lt-LT"/>
        </w:rPr>
      </w:pPr>
      <w:r w:rsidRPr="00874679">
        <w:rPr>
          <w:rFonts w:ascii="Times New Roman" w:eastAsia="Calibri" w:hAnsi="Times New Roman" w:cs="Times New Roman"/>
          <w:b/>
          <w:bCs/>
          <w:sz w:val="24"/>
          <w:szCs w:val="24"/>
          <w:lang w:eastAsia="lt-LT"/>
        </w:rPr>
        <w:t xml:space="preserve">1.1.2. </w:t>
      </w:r>
      <w:r w:rsidRPr="00874679">
        <w:rPr>
          <w:rFonts w:ascii="Times New Roman" w:eastAsia="Calibri" w:hAnsi="Times New Roman" w:cs="Times New Roman"/>
          <w:sz w:val="24"/>
          <w:szCs w:val="24"/>
          <w:lang w:eastAsia="lt-LT"/>
        </w:rPr>
        <w:t>202</w:t>
      </w:r>
      <w:r>
        <w:rPr>
          <w:rFonts w:ascii="Times New Roman" w:eastAsia="Calibri" w:hAnsi="Times New Roman" w:cs="Times New Roman"/>
          <w:sz w:val="24"/>
          <w:szCs w:val="24"/>
          <w:lang w:eastAsia="lt-LT"/>
        </w:rPr>
        <w:t>6</w:t>
      </w:r>
      <w:r w:rsidRPr="00874679">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02</w:t>
      </w:r>
      <w:r w:rsidRPr="00874679">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12</w:t>
      </w:r>
      <w:r w:rsidRPr="00874679">
        <w:rPr>
          <w:rFonts w:ascii="Times New Roman" w:eastAsia="Calibri" w:hAnsi="Times New Roman" w:cs="Times New Roman"/>
          <w:sz w:val="24"/>
          <w:szCs w:val="24"/>
          <w:lang w:eastAsia="lt-LT"/>
        </w:rPr>
        <w:t xml:space="preserve"> registruotame </w:t>
      </w:r>
      <w:r>
        <w:rPr>
          <w:rFonts w:ascii="Times New Roman" w:eastAsia="Calibri" w:hAnsi="Times New Roman" w:cs="Times New Roman"/>
          <w:sz w:val="24"/>
          <w:szCs w:val="24"/>
          <w:lang w:eastAsia="lt-LT"/>
        </w:rPr>
        <w:t>Kelmės</w:t>
      </w:r>
      <w:r w:rsidRPr="00874679">
        <w:rPr>
          <w:rFonts w:ascii="Times New Roman" w:eastAsia="Calibri" w:hAnsi="Times New Roman" w:cs="Times New Roman"/>
          <w:sz w:val="24"/>
          <w:szCs w:val="24"/>
          <w:lang w:eastAsia="lt-LT"/>
        </w:rPr>
        <w:t xml:space="preserve"> rajono savivaldybės </w:t>
      </w:r>
      <w:r>
        <w:rPr>
          <w:rFonts w:ascii="Times New Roman" w:eastAsia="Calibri" w:hAnsi="Times New Roman" w:cs="Times New Roman"/>
          <w:sz w:val="24"/>
          <w:szCs w:val="24"/>
          <w:lang w:eastAsia="lt-LT"/>
        </w:rPr>
        <w:t>mero</w:t>
      </w:r>
      <w:r w:rsidRPr="00874679">
        <w:rPr>
          <w:rFonts w:ascii="Times New Roman" w:eastAsia="Calibri" w:hAnsi="Times New Roman" w:cs="Times New Roman"/>
          <w:sz w:val="24"/>
          <w:szCs w:val="24"/>
          <w:lang w:eastAsia="lt-LT"/>
        </w:rPr>
        <w:t xml:space="preserve"> rašte Nr.</w:t>
      </w:r>
      <w:r>
        <w:rPr>
          <w:rFonts w:ascii="Times New Roman" w:eastAsia="Calibri" w:hAnsi="Times New Roman" w:cs="Times New Roman"/>
          <w:sz w:val="24"/>
          <w:szCs w:val="24"/>
          <w:lang w:eastAsia="lt-LT"/>
        </w:rPr>
        <w:t xml:space="preserve"> </w:t>
      </w:r>
      <w:r w:rsidR="00B7141E" w:rsidRPr="00B7141E">
        <w:rPr>
          <w:rFonts w:ascii="Times New Roman" w:eastAsia="Calibri" w:hAnsi="Times New Roman" w:cs="Times New Roman"/>
          <w:sz w:val="24"/>
          <w:szCs w:val="24"/>
          <w:lang w:eastAsia="lt-LT"/>
        </w:rPr>
        <w:t>(7.33. Mr) S-398</w:t>
      </w:r>
      <w:r w:rsidR="00B7141E">
        <w:rPr>
          <w:rFonts w:ascii="Times New Roman" w:eastAsia="Calibri" w:hAnsi="Times New Roman" w:cs="Times New Roman"/>
          <w:sz w:val="24"/>
          <w:szCs w:val="24"/>
          <w:lang w:eastAsia="lt-LT"/>
        </w:rPr>
        <w:t xml:space="preserve"> prašoma </w:t>
      </w:r>
      <w:r w:rsidR="00B7141E" w:rsidRPr="00B7141E">
        <w:rPr>
          <w:rFonts w:ascii="Times New Roman" w:eastAsia="Calibri" w:hAnsi="Times New Roman" w:cs="Times New Roman"/>
          <w:sz w:val="24"/>
          <w:szCs w:val="24"/>
          <w:lang w:eastAsia="lt-LT"/>
        </w:rPr>
        <w:t>2022-2030 m. Šiaulių regiono plėtros plan</w:t>
      </w:r>
      <w:r w:rsidR="00B7141E">
        <w:rPr>
          <w:rFonts w:ascii="Times New Roman" w:eastAsia="Calibri" w:hAnsi="Times New Roman" w:cs="Times New Roman"/>
          <w:sz w:val="24"/>
          <w:szCs w:val="24"/>
          <w:lang w:eastAsia="lt-LT"/>
        </w:rPr>
        <w:t>e</w:t>
      </w:r>
      <w:r w:rsidR="00B7141E" w:rsidRPr="00B7141E">
        <w:rPr>
          <w:rFonts w:ascii="Times New Roman" w:eastAsia="Calibri" w:hAnsi="Times New Roman" w:cs="Times New Roman"/>
          <w:sz w:val="24"/>
          <w:szCs w:val="24"/>
          <w:lang w:eastAsia="lt-LT"/>
        </w:rPr>
        <w:t xml:space="preserve"> </w:t>
      </w:r>
      <w:r w:rsidR="00B7141E">
        <w:rPr>
          <w:rFonts w:ascii="Times New Roman" w:eastAsia="Calibri" w:hAnsi="Times New Roman" w:cs="Times New Roman"/>
          <w:sz w:val="24"/>
          <w:szCs w:val="24"/>
          <w:lang w:eastAsia="lt-LT"/>
        </w:rPr>
        <w:t xml:space="preserve">patenkinti </w:t>
      </w:r>
      <w:r w:rsidR="00B7141E" w:rsidRPr="00B7141E">
        <w:rPr>
          <w:rFonts w:ascii="Times New Roman" w:eastAsia="Calibri" w:hAnsi="Times New Roman" w:cs="Times New Roman"/>
          <w:sz w:val="24"/>
          <w:szCs w:val="24"/>
          <w:lang w:eastAsia="lt-LT"/>
        </w:rPr>
        <w:t>pakartotinai planuojamų ES lėšų poreikį</w:t>
      </w:r>
      <w:r w:rsidR="00801963">
        <w:rPr>
          <w:rFonts w:ascii="Times New Roman" w:eastAsia="Calibri" w:hAnsi="Times New Roman" w:cs="Times New Roman"/>
          <w:sz w:val="24"/>
          <w:szCs w:val="24"/>
          <w:lang w:eastAsia="lt-LT"/>
        </w:rPr>
        <w:t xml:space="preserve">, </w:t>
      </w:r>
      <w:r w:rsidR="00801963" w:rsidRPr="00801963">
        <w:rPr>
          <w:rFonts w:ascii="Times New Roman" w:eastAsia="Calibri" w:hAnsi="Times New Roman" w:cs="Times New Roman"/>
          <w:sz w:val="24"/>
          <w:szCs w:val="24"/>
          <w:lang w:eastAsia="lt-LT"/>
        </w:rPr>
        <w:t>panaudojant 2025 m. susidariusį lėšų likutį regiono Plane perplanuojant kai kuriuos projektus ir panaudojant susidariusius lėšų likučius pagal Įgyvendinamas sutartis su CPVA</w:t>
      </w:r>
      <w:r w:rsidR="00801963">
        <w:rPr>
          <w:rFonts w:ascii="Times New Roman" w:eastAsia="Calibri" w:hAnsi="Times New Roman" w:cs="Times New Roman"/>
          <w:sz w:val="24"/>
          <w:szCs w:val="24"/>
          <w:lang w:eastAsia="lt-LT"/>
        </w:rPr>
        <w:t>,</w:t>
      </w:r>
      <w:r w:rsidR="00B7141E" w:rsidRPr="00B7141E">
        <w:rPr>
          <w:rFonts w:ascii="Times New Roman" w:eastAsia="Calibri" w:hAnsi="Times New Roman" w:cs="Times New Roman"/>
          <w:sz w:val="24"/>
          <w:szCs w:val="24"/>
          <w:lang w:eastAsia="lt-LT"/>
        </w:rPr>
        <w:t xml:space="preserve"> </w:t>
      </w:r>
      <w:r w:rsidR="00801963">
        <w:rPr>
          <w:rFonts w:ascii="Times New Roman" w:eastAsia="Calibri" w:hAnsi="Times New Roman" w:cs="Times New Roman"/>
          <w:sz w:val="24"/>
          <w:szCs w:val="24"/>
          <w:lang w:eastAsia="lt-LT"/>
        </w:rPr>
        <w:t>bei</w:t>
      </w:r>
      <w:r w:rsidR="00B7141E" w:rsidRPr="00B7141E">
        <w:rPr>
          <w:rFonts w:ascii="Times New Roman" w:eastAsia="Calibri" w:hAnsi="Times New Roman" w:cs="Times New Roman"/>
          <w:sz w:val="24"/>
          <w:szCs w:val="24"/>
          <w:lang w:eastAsia="lt-LT"/>
        </w:rPr>
        <w:t xml:space="preserve"> </w:t>
      </w:r>
      <w:r w:rsidR="00B7141E">
        <w:rPr>
          <w:rFonts w:ascii="Times New Roman" w:eastAsia="Calibri" w:hAnsi="Times New Roman" w:cs="Times New Roman"/>
          <w:sz w:val="24"/>
          <w:szCs w:val="24"/>
          <w:lang w:eastAsia="lt-LT"/>
        </w:rPr>
        <w:t xml:space="preserve">atlikti </w:t>
      </w:r>
      <w:r w:rsidR="00B7141E" w:rsidRPr="00B7141E">
        <w:rPr>
          <w:rFonts w:ascii="Times New Roman" w:eastAsia="Calibri" w:hAnsi="Times New Roman" w:cs="Times New Roman"/>
          <w:sz w:val="24"/>
          <w:szCs w:val="24"/>
          <w:lang w:eastAsia="lt-LT"/>
        </w:rPr>
        <w:t>stebėsenos rodiklių poky</w:t>
      </w:r>
      <w:r w:rsidR="00A85FF3">
        <w:rPr>
          <w:rFonts w:ascii="Times New Roman" w:eastAsia="Calibri" w:hAnsi="Times New Roman" w:cs="Times New Roman"/>
          <w:sz w:val="24"/>
          <w:szCs w:val="24"/>
          <w:lang w:eastAsia="lt-LT"/>
        </w:rPr>
        <w:t>čius</w:t>
      </w:r>
      <w:r w:rsidR="00B7141E">
        <w:rPr>
          <w:rFonts w:ascii="Times New Roman" w:eastAsia="Calibri" w:hAnsi="Times New Roman" w:cs="Times New Roman"/>
          <w:sz w:val="24"/>
          <w:szCs w:val="24"/>
          <w:lang w:eastAsia="lt-LT"/>
        </w:rPr>
        <w:t xml:space="preserve">. Šio rašto priede pateikti atitinkami duomenys ir poreikių pagrindimas. </w:t>
      </w:r>
    </w:p>
    <w:p w14:paraId="7618D561" w14:textId="34E0C1B6" w:rsidR="003C417C" w:rsidRDefault="003C417C" w:rsidP="00EF22FE">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Projektui </w:t>
      </w:r>
      <w:r w:rsidRPr="003C417C">
        <w:rPr>
          <w:rFonts w:ascii="Times New Roman" w:eastAsia="Calibri" w:hAnsi="Times New Roman" w:cs="Times New Roman"/>
          <w:i/>
          <w:iCs/>
          <w:sz w:val="24"/>
          <w:szCs w:val="24"/>
          <w:lang w:eastAsia="lt-LT"/>
        </w:rPr>
        <w:t>1.11. Tytuvėnų turizmo ir neformaliojo kraštotyros švietimo centro įrengimas</w:t>
      </w:r>
      <w:r>
        <w:rPr>
          <w:rFonts w:ascii="Times New Roman" w:eastAsia="Calibri" w:hAnsi="Times New Roman" w:cs="Times New Roman"/>
          <w:sz w:val="24"/>
          <w:szCs w:val="24"/>
          <w:lang w:eastAsia="lt-LT"/>
        </w:rPr>
        <w:t xml:space="preserve"> ES lėšų paramos intensyvumas didinamas nuo </w:t>
      </w:r>
      <w:r w:rsidR="00796339">
        <w:rPr>
          <w:rFonts w:ascii="Times New Roman" w:eastAsia="Calibri" w:hAnsi="Times New Roman" w:cs="Times New Roman"/>
          <w:sz w:val="24"/>
          <w:szCs w:val="24"/>
          <w:lang w:eastAsia="lt-LT"/>
        </w:rPr>
        <w:t xml:space="preserve">73,43 proc. iki 84,43 proc. ir atitinkamai </w:t>
      </w:r>
      <w:r>
        <w:rPr>
          <w:rFonts w:ascii="Times New Roman" w:eastAsia="Calibri" w:hAnsi="Times New Roman" w:cs="Times New Roman"/>
          <w:sz w:val="24"/>
          <w:szCs w:val="24"/>
          <w:lang w:eastAsia="lt-LT"/>
        </w:rPr>
        <w:t>savivaldybės finansavimo intensyvumas mažinamas nuo 26,57 proc. iki 15,57 proc.</w:t>
      </w:r>
    </w:p>
    <w:p w14:paraId="357B08BE" w14:textId="38B07B5F" w:rsidR="00885024" w:rsidRPr="00885024" w:rsidRDefault="00885024" w:rsidP="00885024">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Projekto </w:t>
      </w:r>
      <w:r w:rsidRPr="00885024">
        <w:rPr>
          <w:rFonts w:ascii="Times New Roman" w:eastAsia="Calibri" w:hAnsi="Times New Roman" w:cs="Times New Roman"/>
          <w:i/>
          <w:iCs/>
          <w:sz w:val="24"/>
          <w:szCs w:val="24"/>
          <w:lang w:eastAsia="lt-LT"/>
        </w:rPr>
        <w:t>1.13. Tytuvėnų m. Bridvaišio ežero pritaikymas lankymui</w:t>
      </w:r>
      <w:r>
        <w:rPr>
          <w:rFonts w:ascii="Times New Roman" w:eastAsia="Calibri" w:hAnsi="Times New Roman" w:cs="Times New Roman"/>
          <w:sz w:val="24"/>
          <w:szCs w:val="24"/>
          <w:lang w:eastAsia="lt-LT"/>
        </w:rPr>
        <w:t xml:space="preserve"> lėšų </w:t>
      </w:r>
      <w:r w:rsidRPr="00885024">
        <w:rPr>
          <w:rFonts w:ascii="Times New Roman" w:eastAsia="Calibri" w:hAnsi="Times New Roman" w:cs="Times New Roman"/>
          <w:sz w:val="24"/>
          <w:szCs w:val="24"/>
          <w:lang w:eastAsia="lt-LT"/>
        </w:rPr>
        <w:t>suma padidėjo vadovaujantis rengiamo techninio darbo projekto pirminėmis  lokalinėmis sąmatomis</w:t>
      </w:r>
      <w:r>
        <w:rPr>
          <w:rFonts w:ascii="Times New Roman" w:eastAsia="Calibri" w:hAnsi="Times New Roman" w:cs="Times New Roman"/>
          <w:sz w:val="24"/>
          <w:szCs w:val="24"/>
          <w:lang w:eastAsia="lt-LT"/>
        </w:rPr>
        <w:t>.</w:t>
      </w:r>
    </w:p>
    <w:p w14:paraId="4C0B2EA6" w14:textId="7E417161" w:rsidR="00885024" w:rsidRDefault="00885024" w:rsidP="00885024">
      <w:pPr>
        <w:tabs>
          <w:tab w:val="left" w:pos="851"/>
        </w:tabs>
        <w:spacing w:after="0" w:line="240" w:lineRule="auto"/>
        <w:ind w:firstLine="426"/>
        <w:jc w:val="both"/>
        <w:rPr>
          <w:rFonts w:ascii="Times New Roman" w:eastAsia="Calibri" w:hAnsi="Times New Roman" w:cs="Times New Roman"/>
          <w:sz w:val="24"/>
          <w:szCs w:val="24"/>
          <w:lang w:eastAsia="lt-LT"/>
        </w:rPr>
      </w:pPr>
      <w:r w:rsidRPr="00885024">
        <w:rPr>
          <w:rFonts w:ascii="Times New Roman" w:eastAsia="Calibri" w:hAnsi="Times New Roman" w:cs="Times New Roman"/>
          <w:sz w:val="24"/>
          <w:szCs w:val="24"/>
          <w:lang w:eastAsia="lt-LT"/>
        </w:rPr>
        <w:t xml:space="preserve">Projekto </w:t>
      </w:r>
      <w:r w:rsidRPr="00885024">
        <w:rPr>
          <w:rFonts w:ascii="Times New Roman" w:eastAsia="Calibri" w:hAnsi="Times New Roman" w:cs="Times New Roman"/>
          <w:i/>
          <w:iCs/>
          <w:sz w:val="24"/>
          <w:szCs w:val="24"/>
          <w:lang w:eastAsia="lt-LT"/>
        </w:rPr>
        <w:t>1.14. Kelmės evangelikų reformatų bažnyčios pritaikymas lankymui</w:t>
      </w:r>
      <w:r w:rsidRPr="00885024">
        <w:rPr>
          <w:rFonts w:ascii="Times New Roman" w:eastAsia="Calibri" w:hAnsi="Times New Roman" w:cs="Times New Roman"/>
          <w:sz w:val="24"/>
          <w:szCs w:val="24"/>
          <w:lang w:eastAsia="lt-LT"/>
        </w:rPr>
        <w:t xml:space="preserve"> lėšų suma padidėjo vadovaujantis</w:t>
      </w:r>
      <w:r>
        <w:rPr>
          <w:rFonts w:ascii="Times New Roman" w:eastAsia="Calibri" w:hAnsi="Times New Roman" w:cs="Times New Roman"/>
          <w:sz w:val="24"/>
          <w:szCs w:val="24"/>
          <w:lang w:eastAsia="lt-LT"/>
        </w:rPr>
        <w:t xml:space="preserve"> </w:t>
      </w:r>
      <w:r w:rsidR="00934DA8" w:rsidRPr="00934DA8">
        <w:rPr>
          <w:rFonts w:ascii="Times New Roman" w:eastAsia="Calibri" w:hAnsi="Times New Roman" w:cs="Times New Roman"/>
          <w:sz w:val="24"/>
          <w:szCs w:val="24"/>
          <w:lang w:eastAsia="lt-LT"/>
        </w:rPr>
        <w:t>parengt</w:t>
      </w:r>
      <w:r w:rsidR="00934DA8">
        <w:rPr>
          <w:rFonts w:ascii="Times New Roman" w:eastAsia="Calibri" w:hAnsi="Times New Roman" w:cs="Times New Roman"/>
          <w:sz w:val="24"/>
          <w:szCs w:val="24"/>
          <w:lang w:eastAsia="lt-LT"/>
        </w:rPr>
        <w:t>u</w:t>
      </w:r>
      <w:r w:rsidR="00934DA8" w:rsidRPr="00934DA8">
        <w:rPr>
          <w:rFonts w:ascii="Times New Roman" w:eastAsia="Calibri" w:hAnsi="Times New Roman" w:cs="Times New Roman"/>
          <w:sz w:val="24"/>
          <w:szCs w:val="24"/>
          <w:lang w:eastAsia="lt-LT"/>
        </w:rPr>
        <w:t xml:space="preserve"> technini</w:t>
      </w:r>
      <w:r w:rsidR="00934DA8">
        <w:rPr>
          <w:rFonts w:ascii="Times New Roman" w:eastAsia="Calibri" w:hAnsi="Times New Roman" w:cs="Times New Roman"/>
          <w:sz w:val="24"/>
          <w:szCs w:val="24"/>
          <w:lang w:eastAsia="lt-LT"/>
        </w:rPr>
        <w:t>u</w:t>
      </w:r>
      <w:r w:rsidR="00934DA8" w:rsidRPr="00934DA8">
        <w:rPr>
          <w:rFonts w:ascii="Times New Roman" w:eastAsia="Calibri" w:hAnsi="Times New Roman" w:cs="Times New Roman"/>
          <w:sz w:val="24"/>
          <w:szCs w:val="24"/>
          <w:lang w:eastAsia="lt-LT"/>
        </w:rPr>
        <w:t xml:space="preserve"> projekt</w:t>
      </w:r>
      <w:r w:rsidR="00934DA8">
        <w:rPr>
          <w:rFonts w:ascii="Times New Roman" w:eastAsia="Calibri" w:hAnsi="Times New Roman" w:cs="Times New Roman"/>
          <w:sz w:val="24"/>
          <w:szCs w:val="24"/>
          <w:lang w:eastAsia="lt-LT"/>
        </w:rPr>
        <w:t>u.</w:t>
      </w:r>
    </w:p>
    <w:p w14:paraId="6850A8F8" w14:textId="07ADAE0A" w:rsidR="002E1EA5" w:rsidRPr="00885024" w:rsidRDefault="001F38E7" w:rsidP="00885024">
      <w:pPr>
        <w:tabs>
          <w:tab w:val="left" w:pos="851"/>
        </w:tabs>
        <w:spacing w:after="0" w:line="240" w:lineRule="auto"/>
        <w:ind w:firstLine="426"/>
        <w:jc w:val="both"/>
        <w:rPr>
          <w:rFonts w:ascii="Times New Roman" w:eastAsia="Calibri" w:hAnsi="Times New Roman" w:cs="Times New Roman"/>
          <w:sz w:val="24"/>
          <w:szCs w:val="24"/>
          <w:lang w:eastAsia="lt-LT"/>
        </w:rPr>
      </w:pPr>
      <w:r w:rsidRPr="001F38E7">
        <w:rPr>
          <w:rFonts w:ascii="Times New Roman" w:eastAsia="Calibri" w:hAnsi="Times New Roman" w:cs="Times New Roman"/>
          <w:sz w:val="24"/>
          <w:szCs w:val="24"/>
          <w:lang w:eastAsia="lt-LT"/>
        </w:rPr>
        <w:t xml:space="preserve">Projekto </w:t>
      </w:r>
      <w:r w:rsidRPr="001F38E7">
        <w:rPr>
          <w:rFonts w:ascii="Times New Roman" w:eastAsia="Calibri" w:hAnsi="Times New Roman" w:cs="Times New Roman"/>
          <w:i/>
          <w:iCs/>
          <w:sz w:val="24"/>
          <w:szCs w:val="24"/>
          <w:lang w:eastAsia="lt-LT"/>
        </w:rPr>
        <w:t>1.15. Kelmės Tūkstantmečio parko pritaikymas lankymui</w:t>
      </w:r>
      <w:r w:rsidRPr="001F38E7">
        <w:rPr>
          <w:rFonts w:ascii="Times New Roman" w:eastAsia="Calibri" w:hAnsi="Times New Roman" w:cs="Times New Roman"/>
          <w:sz w:val="24"/>
          <w:szCs w:val="24"/>
          <w:lang w:eastAsia="lt-LT"/>
        </w:rPr>
        <w:t xml:space="preserve"> lėšų suma padidėjo vadovaujantis</w:t>
      </w:r>
      <w:r>
        <w:rPr>
          <w:rFonts w:ascii="Times New Roman" w:eastAsia="Calibri" w:hAnsi="Times New Roman" w:cs="Times New Roman"/>
          <w:sz w:val="24"/>
          <w:szCs w:val="24"/>
          <w:lang w:eastAsia="lt-LT"/>
        </w:rPr>
        <w:t xml:space="preserve"> </w:t>
      </w:r>
      <w:r w:rsidRPr="001F38E7">
        <w:rPr>
          <w:rFonts w:ascii="Times New Roman" w:eastAsia="Calibri" w:hAnsi="Times New Roman" w:cs="Times New Roman"/>
          <w:sz w:val="24"/>
          <w:szCs w:val="24"/>
          <w:lang w:eastAsia="lt-LT"/>
        </w:rPr>
        <w:t xml:space="preserve"> pateiktais sąmatiniais skaičiavimais</w:t>
      </w:r>
      <w:r>
        <w:rPr>
          <w:rFonts w:ascii="Times New Roman" w:eastAsia="Calibri" w:hAnsi="Times New Roman" w:cs="Times New Roman"/>
          <w:sz w:val="24"/>
          <w:szCs w:val="24"/>
          <w:lang w:eastAsia="lt-LT"/>
        </w:rPr>
        <w:t>.</w:t>
      </w:r>
    </w:p>
    <w:p w14:paraId="49CC16EC" w14:textId="2061CFE2" w:rsidR="00F57888" w:rsidRDefault="001F38E7" w:rsidP="00EF22FE">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V</w:t>
      </w:r>
      <w:r w:rsidR="00F57888" w:rsidRPr="00F57888">
        <w:rPr>
          <w:rFonts w:ascii="Times New Roman" w:eastAsia="Calibri" w:hAnsi="Times New Roman" w:cs="Times New Roman"/>
          <w:sz w:val="24"/>
          <w:szCs w:val="24"/>
          <w:lang w:eastAsia="lt-LT"/>
        </w:rPr>
        <w:t xml:space="preserve">adovaujantis šiuo </w:t>
      </w:r>
      <w:r w:rsidR="00F57888">
        <w:rPr>
          <w:rFonts w:ascii="Times New Roman" w:eastAsia="Calibri" w:hAnsi="Times New Roman" w:cs="Times New Roman"/>
          <w:sz w:val="24"/>
          <w:szCs w:val="24"/>
          <w:lang w:eastAsia="lt-LT"/>
        </w:rPr>
        <w:t>Kelmės</w:t>
      </w:r>
      <w:r w:rsidR="00F57888" w:rsidRPr="00F57888">
        <w:rPr>
          <w:rFonts w:ascii="Times New Roman" w:eastAsia="Calibri" w:hAnsi="Times New Roman" w:cs="Times New Roman"/>
          <w:sz w:val="24"/>
          <w:szCs w:val="24"/>
          <w:lang w:eastAsia="lt-LT"/>
        </w:rPr>
        <w:t xml:space="preserve"> rajono savivaldybės </w:t>
      </w:r>
      <w:r w:rsidR="00F57888">
        <w:rPr>
          <w:rFonts w:ascii="Times New Roman" w:eastAsia="Calibri" w:hAnsi="Times New Roman" w:cs="Times New Roman"/>
          <w:sz w:val="24"/>
          <w:szCs w:val="24"/>
          <w:lang w:eastAsia="lt-LT"/>
        </w:rPr>
        <w:t>mero</w:t>
      </w:r>
      <w:r w:rsidR="00F57888" w:rsidRPr="00F57888">
        <w:rPr>
          <w:rFonts w:ascii="Times New Roman" w:eastAsia="Calibri" w:hAnsi="Times New Roman" w:cs="Times New Roman"/>
          <w:sz w:val="24"/>
          <w:szCs w:val="24"/>
          <w:lang w:eastAsia="lt-LT"/>
        </w:rPr>
        <w:t xml:space="preserve"> raštu, regiono Plane atlikti veiksmai (</w:t>
      </w:r>
      <w:r w:rsidR="00AB72A6">
        <w:rPr>
          <w:rFonts w:ascii="Times New Roman" w:eastAsia="Calibri" w:hAnsi="Times New Roman" w:cs="Times New Roman"/>
          <w:sz w:val="24"/>
          <w:szCs w:val="24"/>
          <w:lang w:eastAsia="lt-LT"/>
        </w:rPr>
        <w:t>124</w:t>
      </w:r>
      <w:r w:rsidR="00AB72A6" w:rsidRPr="00EF59A2">
        <w:rPr>
          <w:rFonts w:ascii="Times New Roman" w:eastAsia="Times New Roman" w:hAnsi="Times New Roman" w:cs="Times New Roman"/>
          <w:color w:val="000000"/>
          <w:sz w:val="24"/>
          <w:szCs w:val="24"/>
        </w:rPr>
        <w:t>–</w:t>
      </w:r>
      <w:r w:rsidR="00AB72A6">
        <w:rPr>
          <w:rFonts w:ascii="Times New Roman" w:eastAsia="Calibri" w:hAnsi="Times New Roman" w:cs="Times New Roman"/>
          <w:sz w:val="24"/>
          <w:szCs w:val="24"/>
          <w:lang w:eastAsia="lt-LT"/>
        </w:rPr>
        <w:t>125</w:t>
      </w:r>
      <w:r w:rsidR="00F57888">
        <w:rPr>
          <w:rFonts w:ascii="Times New Roman" w:eastAsia="Calibri" w:hAnsi="Times New Roman" w:cs="Times New Roman"/>
          <w:sz w:val="24"/>
          <w:szCs w:val="24"/>
          <w:lang w:eastAsia="lt-LT"/>
        </w:rPr>
        <w:t xml:space="preserve"> </w:t>
      </w:r>
      <w:r w:rsidR="00F57888" w:rsidRPr="00F57888">
        <w:rPr>
          <w:rFonts w:ascii="Times New Roman" w:eastAsia="Calibri" w:hAnsi="Times New Roman" w:cs="Times New Roman"/>
          <w:sz w:val="24"/>
          <w:szCs w:val="24"/>
          <w:lang w:eastAsia="lt-LT"/>
        </w:rPr>
        <w:t>psl.):</w:t>
      </w:r>
    </w:p>
    <w:p w14:paraId="2D185850" w14:textId="3B9CB4A0" w:rsidR="00F57888" w:rsidRDefault="003B515F" w:rsidP="003B515F">
      <w:pPr>
        <w:pStyle w:val="Sraopastraipa"/>
        <w:numPr>
          <w:ilvl w:val="0"/>
          <w:numId w:val="22"/>
        </w:numPr>
        <w:tabs>
          <w:tab w:val="left" w:pos="851"/>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Keturiems projektams padidintos lėšos (žr. </w:t>
      </w:r>
      <w:r w:rsidR="007C0886">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 xml:space="preserve"> lent.):</w:t>
      </w:r>
    </w:p>
    <w:p w14:paraId="59216621" w14:textId="38817F89" w:rsidR="003B515F" w:rsidRDefault="007C0886" w:rsidP="003B515F">
      <w:pPr>
        <w:tabs>
          <w:tab w:val="left" w:pos="851"/>
        </w:tabs>
        <w:spacing w:before="120"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3</w:t>
      </w:r>
      <w:r w:rsidR="003B515F" w:rsidRPr="000018C8">
        <w:rPr>
          <w:rFonts w:ascii="Times New Roman" w:eastAsia="Calibri" w:hAnsi="Times New Roman" w:cs="Times New Roman"/>
          <w:b/>
          <w:bCs/>
          <w:sz w:val="24"/>
          <w:szCs w:val="24"/>
          <w:lang w:eastAsia="lt-LT"/>
        </w:rPr>
        <w:t xml:space="preserve"> lentelė.</w:t>
      </w:r>
      <w:r w:rsidR="003B515F">
        <w:rPr>
          <w:rFonts w:ascii="Times New Roman" w:eastAsia="Calibri" w:hAnsi="Times New Roman" w:cs="Times New Roman"/>
          <w:sz w:val="24"/>
          <w:szCs w:val="24"/>
          <w:lang w:eastAsia="lt-LT"/>
        </w:rPr>
        <w:t xml:space="preserve"> Lėšų pakeitimai Kelmės r. savivaldybės</w:t>
      </w:r>
      <w:r w:rsidR="003B515F" w:rsidRPr="001E44F2">
        <w:rPr>
          <w:rFonts w:ascii="Times New Roman" w:eastAsia="Calibri" w:hAnsi="Times New Roman" w:cs="Times New Roman"/>
          <w:sz w:val="24"/>
          <w:szCs w:val="24"/>
          <w:lang w:eastAsia="lt-LT"/>
        </w:rPr>
        <w:t xml:space="preserve"> </w:t>
      </w:r>
      <w:r w:rsidR="003B515F">
        <w:rPr>
          <w:rFonts w:ascii="Times New Roman" w:eastAsia="Calibri" w:hAnsi="Times New Roman" w:cs="Times New Roman"/>
          <w:sz w:val="24"/>
          <w:szCs w:val="24"/>
          <w:lang w:eastAsia="lt-LT"/>
        </w:rPr>
        <w:t>projektuose</w:t>
      </w:r>
    </w:p>
    <w:p w14:paraId="7157DD92" w14:textId="77777777" w:rsidR="003B515F" w:rsidRPr="006E2EB8" w:rsidRDefault="003B515F" w:rsidP="003B515F">
      <w:pPr>
        <w:spacing w:after="0" w:line="276" w:lineRule="auto"/>
        <w:rPr>
          <w:rFonts w:ascii="Times New Roman" w:eastAsia="Times New Roman" w:hAnsi="Times New Roman" w:cs="Times New Roman"/>
          <w:sz w:val="8"/>
          <w:szCs w:val="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992"/>
        <w:gridCol w:w="1134"/>
        <w:gridCol w:w="992"/>
        <w:gridCol w:w="993"/>
        <w:gridCol w:w="992"/>
        <w:gridCol w:w="992"/>
      </w:tblGrid>
      <w:tr w:rsidR="003B515F" w:rsidRPr="00736034" w14:paraId="7EEE84A4" w14:textId="77777777" w:rsidTr="00801963">
        <w:trPr>
          <w:trHeight w:val="350"/>
          <w:jc w:val="center"/>
        </w:trPr>
        <w:tc>
          <w:tcPr>
            <w:tcW w:w="3681" w:type="dxa"/>
            <w:vMerge w:val="restart"/>
            <w:noWrap/>
            <w:vAlign w:val="center"/>
            <w:hideMark/>
          </w:tcPr>
          <w:p w14:paraId="52DC2538" w14:textId="77777777" w:rsidR="003B515F" w:rsidRPr="00736034" w:rsidRDefault="003B515F" w:rsidP="00801963">
            <w:pPr>
              <w:spacing w:after="0" w:line="240" w:lineRule="auto"/>
              <w:jc w:val="center"/>
              <w:rPr>
                <w:rFonts w:ascii="Times New Roman" w:eastAsia="Times New Roman" w:hAnsi="Times New Roman" w:cs="Times New Roman"/>
                <w:b/>
                <w:bCs/>
                <w:color w:val="000000"/>
                <w:sz w:val="24"/>
                <w:szCs w:val="24"/>
                <w:lang w:eastAsia="lt-LT"/>
              </w:rPr>
            </w:pPr>
            <w:r w:rsidRPr="00736034">
              <w:rPr>
                <w:rFonts w:ascii="Times New Roman" w:eastAsia="Times New Roman" w:hAnsi="Times New Roman" w:cs="Times New Roman"/>
                <w:b/>
                <w:bCs/>
                <w:sz w:val="24"/>
                <w:szCs w:val="24"/>
              </w:rPr>
              <w:t>Projektas</w:t>
            </w:r>
          </w:p>
        </w:tc>
        <w:tc>
          <w:tcPr>
            <w:tcW w:w="2126" w:type="dxa"/>
            <w:gridSpan w:val="2"/>
            <w:noWrap/>
            <w:vAlign w:val="center"/>
            <w:hideMark/>
          </w:tcPr>
          <w:p w14:paraId="628CC6DC" w14:textId="77777777" w:rsidR="003B515F" w:rsidRPr="00736034" w:rsidRDefault="003B515F" w:rsidP="00801963">
            <w:pPr>
              <w:spacing w:after="0" w:line="240" w:lineRule="auto"/>
              <w:jc w:val="center"/>
              <w:rPr>
                <w:rFonts w:ascii="Times New Roman" w:eastAsia="Times New Roman" w:hAnsi="Times New Roman" w:cs="Times New Roman"/>
                <w:b/>
                <w:bCs/>
                <w:color w:val="000000"/>
                <w:sz w:val="24"/>
                <w:szCs w:val="24"/>
              </w:rPr>
            </w:pPr>
            <w:r w:rsidRPr="00736034">
              <w:rPr>
                <w:rFonts w:ascii="Times New Roman" w:eastAsia="Times New Roman" w:hAnsi="Times New Roman" w:cs="Times New Roman"/>
                <w:b/>
                <w:bCs/>
                <w:color w:val="000000"/>
                <w:sz w:val="24"/>
                <w:szCs w:val="24"/>
              </w:rPr>
              <w:t>Iš viso, Eur</w:t>
            </w:r>
          </w:p>
          <w:p w14:paraId="4DB5C6E1" w14:textId="77777777" w:rsidR="003B515F" w:rsidRPr="00736034" w:rsidRDefault="003B515F" w:rsidP="00801963">
            <w:pPr>
              <w:spacing w:after="0" w:line="240" w:lineRule="auto"/>
              <w:jc w:val="center"/>
              <w:rPr>
                <w:rFonts w:ascii="Times New Roman" w:eastAsia="Times New Roman" w:hAnsi="Times New Roman" w:cs="Times New Roman"/>
                <w:b/>
                <w:bCs/>
                <w:color w:val="000000"/>
                <w:sz w:val="24"/>
                <w:szCs w:val="24"/>
              </w:rPr>
            </w:pPr>
          </w:p>
        </w:tc>
        <w:tc>
          <w:tcPr>
            <w:tcW w:w="1985" w:type="dxa"/>
            <w:gridSpan w:val="2"/>
            <w:noWrap/>
            <w:vAlign w:val="center"/>
            <w:hideMark/>
          </w:tcPr>
          <w:p w14:paraId="519B813A" w14:textId="77777777" w:rsidR="003B515F" w:rsidRPr="00736034" w:rsidRDefault="003B515F" w:rsidP="00801963">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ES lėšos</w:t>
            </w:r>
            <w:r>
              <w:rPr>
                <w:rFonts w:ascii="Times New Roman" w:eastAsia="Times New Roman" w:hAnsi="Times New Roman" w:cs="Times New Roman"/>
                <w:b/>
                <w:sz w:val="24"/>
                <w:szCs w:val="24"/>
              </w:rPr>
              <w:t>, Eur</w:t>
            </w:r>
          </w:p>
          <w:p w14:paraId="55B95F97" w14:textId="77777777" w:rsidR="003B515F" w:rsidRPr="00736034" w:rsidRDefault="003B515F" w:rsidP="00801963">
            <w:pPr>
              <w:spacing w:after="0" w:line="240" w:lineRule="auto"/>
              <w:jc w:val="center"/>
              <w:rPr>
                <w:rFonts w:ascii="Times New Roman" w:eastAsia="Times New Roman" w:hAnsi="Times New Roman" w:cs="Times New Roman"/>
                <w:b/>
                <w:bCs/>
                <w:color w:val="000000"/>
                <w:sz w:val="24"/>
                <w:szCs w:val="24"/>
              </w:rPr>
            </w:pPr>
          </w:p>
        </w:tc>
        <w:tc>
          <w:tcPr>
            <w:tcW w:w="1984" w:type="dxa"/>
            <w:gridSpan w:val="2"/>
            <w:noWrap/>
            <w:vAlign w:val="center"/>
            <w:hideMark/>
          </w:tcPr>
          <w:p w14:paraId="439515AC" w14:textId="77777777" w:rsidR="003B515F" w:rsidRPr="00736034" w:rsidRDefault="003B515F" w:rsidP="00801963">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Kitos lėšos</w:t>
            </w:r>
            <w:r>
              <w:rPr>
                <w:rFonts w:ascii="Times New Roman" w:eastAsia="Times New Roman" w:hAnsi="Times New Roman" w:cs="Times New Roman"/>
                <w:b/>
                <w:sz w:val="24"/>
                <w:szCs w:val="24"/>
              </w:rPr>
              <w:t>, Eur</w:t>
            </w:r>
          </w:p>
          <w:p w14:paraId="496D3DF4" w14:textId="77777777" w:rsidR="003B515F" w:rsidRPr="00736034" w:rsidRDefault="003B515F" w:rsidP="00801963">
            <w:pPr>
              <w:spacing w:after="0" w:line="240" w:lineRule="auto"/>
              <w:jc w:val="center"/>
              <w:rPr>
                <w:rFonts w:ascii="Times New Roman" w:eastAsia="Times New Roman" w:hAnsi="Times New Roman" w:cs="Times New Roman"/>
                <w:b/>
                <w:bCs/>
                <w:color w:val="000000"/>
                <w:sz w:val="24"/>
                <w:szCs w:val="24"/>
              </w:rPr>
            </w:pPr>
          </w:p>
        </w:tc>
      </w:tr>
      <w:tr w:rsidR="003B515F" w:rsidRPr="00736034" w14:paraId="64BAE103" w14:textId="77777777" w:rsidTr="00801963">
        <w:trPr>
          <w:trHeight w:val="146"/>
          <w:jc w:val="center"/>
        </w:trPr>
        <w:tc>
          <w:tcPr>
            <w:tcW w:w="3681" w:type="dxa"/>
            <w:vMerge/>
            <w:noWrap/>
            <w:vAlign w:val="center"/>
          </w:tcPr>
          <w:p w14:paraId="1F6380F7" w14:textId="77777777" w:rsidR="003B515F" w:rsidRPr="00736034" w:rsidRDefault="003B515F" w:rsidP="00801963">
            <w:pPr>
              <w:spacing w:after="0" w:line="240" w:lineRule="auto"/>
              <w:jc w:val="center"/>
              <w:rPr>
                <w:rFonts w:ascii="Times New Roman" w:eastAsia="Times New Roman" w:hAnsi="Times New Roman" w:cs="Times New Roman"/>
                <w:b/>
                <w:bCs/>
                <w:sz w:val="24"/>
                <w:szCs w:val="24"/>
              </w:rPr>
            </w:pPr>
          </w:p>
        </w:tc>
        <w:tc>
          <w:tcPr>
            <w:tcW w:w="992" w:type="dxa"/>
            <w:noWrap/>
            <w:vAlign w:val="center"/>
          </w:tcPr>
          <w:p w14:paraId="47574119" w14:textId="77777777" w:rsidR="003B515F" w:rsidRPr="00736034" w:rsidRDefault="003B515F" w:rsidP="00801963">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Buvo Plane</w:t>
            </w:r>
          </w:p>
        </w:tc>
        <w:tc>
          <w:tcPr>
            <w:tcW w:w="1134" w:type="dxa"/>
            <w:vAlign w:val="center"/>
          </w:tcPr>
          <w:p w14:paraId="79692CDA" w14:textId="77777777" w:rsidR="003B515F" w:rsidRPr="00736034" w:rsidRDefault="003B515F" w:rsidP="00801963">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Bus Plane</w:t>
            </w:r>
          </w:p>
        </w:tc>
        <w:tc>
          <w:tcPr>
            <w:tcW w:w="992" w:type="dxa"/>
            <w:noWrap/>
            <w:vAlign w:val="center"/>
          </w:tcPr>
          <w:p w14:paraId="52EAA00E" w14:textId="77777777" w:rsidR="003B515F" w:rsidRPr="00736034" w:rsidRDefault="003B515F"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993" w:type="dxa"/>
            <w:vAlign w:val="center"/>
          </w:tcPr>
          <w:p w14:paraId="0E0B127B" w14:textId="77777777" w:rsidR="003B515F" w:rsidRPr="00736034" w:rsidRDefault="003B515F"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c>
          <w:tcPr>
            <w:tcW w:w="992" w:type="dxa"/>
            <w:noWrap/>
            <w:vAlign w:val="center"/>
          </w:tcPr>
          <w:p w14:paraId="59D0A08B" w14:textId="77777777" w:rsidR="003B515F" w:rsidRPr="00736034" w:rsidRDefault="003B515F"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992" w:type="dxa"/>
            <w:vAlign w:val="center"/>
          </w:tcPr>
          <w:p w14:paraId="33ABE69D" w14:textId="77777777" w:rsidR="003B515F" w:rsidRPr="00736034" w:rsidRDefault="003B515F"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r>
      <w:tr w:rsidR="003B515F" w:rsidRPr="00736034" w14:paraId="11E5EEB4" w14:textId="77777777" w:rsidTr="00801963">
        <w:trPr>
          <w:trHeight w:val="849"/>
          <w:jc w:val="center"/>
        </w:trPr>
        <w:tc>
          <w:tcPr>
            <w:tcW w:w="3681" w:type="dxa"/>
            <w:noWrap/>
            <w:vAlign w:val="bottom"/>
          </w:tcPr>
          <w:p w14:paraId="705710F8" w14:textId="605B8E9B" w:rsidR="003B515F" w:rsidRPr="00EB1CF5" w:rsidRDefault="00D766A8" w:rsidP="00801963">
            <w:pPr>
              <w:spacing w:after="0" w:line="240" w:lineRule="auto"/>
              <w:rPr>
                <w:rFonts w:ascii="Times New Roman" w:eastAsia="Times New Roman" w:hAnsi="Times New Roman" w:cs="Times New Roman"/>
                <w:color w:val="000000"/>
                <w:sz w:val="24"/>
                <w:szCs w:val="24"/>
              </w:rPr>
            </w:pPr>
            <w:r w:rsidRPr="00D766A8">
              <w:rPr>
                <w:rFonts w:ascii="Times New Roman" w:eastAsia="Times New Roman" w:hAnsi="Times New Roman" w:cs="Times New Roman"/>
                <w:color w:val="000000"/>
                <w:sz w:val="24"/>
                <w:szCs w:val="24"/>
              </w:rPr>
              <w:t>1.11. Tytuvėnų turizmo ir neformaliojo kraštotyros švietimo centro įrengimas</w:t>
            </w:r>
          </w:p>
        </w:tc>
        <w:tc>
          <w:tcPr>
            <w:tcW w:w="992" w:type="dxa"/>
            <w:noWrap/>
            <w:vAlign w:val="center"/>
          </w:tcPr>
          <w:p w14:paraId="5732F4FA" w14:textId="473655E8" w:rsidR="003B515F" w:rsidRPr="00736034" w:rsidRDefault="00D766A8" w:rsidP="0080196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3 600 000</w:t>
            </w:r>
          </w:p>
        </w:tc>
        <w:tc>
          <w:tcPr>
            <w:tcW w:w="1134" w:type="dxa"/>
            <w:vAlign w:val="center"/>
          </w:tcPr>
          <w:p w14:paraId="58ECF076" w14:textId="42E408AB" w:rsidR="003B515F" w:rsidRPr="00EB1CF5" w:rsidRDefault="00D766A8" w:rsidP="0080196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3 600 000</w:t>
            </w:r>
          </w:p>
        </w:tc>
        <w:tc>
          <w:tcPr>
            <w:tcW w:w="992" w:type="dxa"/>
            <w:noWrap/>
            <w:vAlign w:val="center"/>
          </w:tcPr>
          <w:p w14:paraId="14D1D050" w14:textId="4D8A23D4" w:rsidR="003B515F" w:rsidRPr="00736034" w:rsidRDefault="00D766A8" w:rsidP="00801963">
            <w:pPr>
              <w:spacing w:after="0" w:line="240" w:lineRule="auto"/>
              <w:jc w:val="center"/>
              <w:rPr>
                <w:rFonts w:ascii="Times New Roman" w:eastAsia="Times New Roman" w:hAnsi="Times New Roman" w:cs="Times New Roman"/>
                <w:color w:val="000000"/>
                <w:sz w:val="24"/>
                <w:szCs w:val="24"/>
              </w:rPr>
            </w:pPr>
            <w:r w:rsidRPr="00D766A8">
              <w:rPr>
                <w:rFonts w:ascii="Times New Roman" w:eastAsia="Times New Roman" w:hAnsi="Times New Roman" w:cs="Times New Roman"/>
                <w:color w:val="000000"/>
                <w:sz w:val="24"/>
                <w:szCs w:val="24"/>
              </w:rPr>
              <w:t>2 643 421,80</w:t>
            </w:r>
          </w:p>
        </w:tc>
        <w:tc>
          <w:tcPr>
            <w:tcW w:w="993" w:type="dxa"/>
            <w:vAlign w:val="center"/>
          </w:tcPr>
          <w:p w14:paraId="503140B0" w14:textId="4C1B8D45" w:rsidR="003B515F" w:rsidRPr="00EB1CF5" w:rsidRDefault="00D766A8" w:rsidP="0080196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3 039 483,55</w:t>
            </w:r>
          </w:p>
        </w:tc>
        <w:tc>
          <w:tcPr>
            <w:tcW w:w="992" w:type="dxa"/>
            <w:noWrap/>
            <w:vAlign w:val="center"/>
          </w:tcPr>
          <w:p w14:paraId="0C8B7F8D" w14:textId="30429F47" w:rsidR="003B515F" w:rsidRPr="00736034" w:rsidRDefault="00D766A8" w:rsidP="00801963">
            <w:pPr>
              <w:spacing w:after="0" w:line="240" w:lineRule="auto"/>
              <w:jc w:val="center"/>
              <w:rPr>
                <w:rFonts w:ascii="Times New Roman" w:eastAsia="Times New Roman" w:hAnsi="Times New Roman" w:cs="Times New Roman"/>
                <w:color w:val="000000"/>
                <w:sz w:val="24"/>
                <w:szCs w:val="24"/>
              </w:rPr>
            </w:pPr>
            <w:r w:rsidRPr="00D766A8">
              <w:rPr>
                <w:rFonts w:ascii="Times New Roman" w:eastAsia="Times New Roman" w:hAnsi="Times New Roman" w:cs="Times New Roman"/>
                <w:color w:val="000000"/>
                <w:sz w:val="24"/>
                <w:szCs w:val="24"/>
              </w:rPr>
              <w:t>956 578,20</w:t>
            </w:r>
          </w:p>
        </w:tc>
        <w:tc>
          <w:tcPr>
            <w:tcW w:w="992" w:type="dxa"/>
            <w:vAlign w:val="center"/>
          </w:tcPr>
          <w:p w14:paraId="5EA8EF01" w14:textId="255BC0BF" w:rsidR="003B515F" w:rsidRPr="00EB1CF5" w:rsidRDefault="00B279C3" w:rsidP="0080196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560 516,45</w:t>
            </w:r>
          </w:p>
        </w:tc>
      </w:tr>
      <w:tr w:rsidR="003B515F" w:rsidRPr="00736034" w14:paraId="46A28856" w14:textId="77777777" w:rsidTr="00C15664">
        <w:trPr>
          <w:trHeight w:val="675"/>
          <w:jc w:val="center"/>
        </w:trPr>
        <w:tc>
          <w:tcPr>
            <w:tcW w:w="3681" w:type="dxa"/>
            <w:vAlign w:val="center"/>
          </w:tcPr>
          <w:p w14:paraId="3D03341A" w14:textId="77777777" w:rsidR="003B515F" w:rsidRPr="00D826F5" w:rsidRDefault="003B515F" w:rsidP="00C156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Pokyčiai</w:t>
            </w:r>
          </w:p>
        </w:tc>
        <w:tc>
          <w:tcPr>
            <w:tcW w:w="992" w:type="dxa"/>
            <w:noWrap/>
            <w:vAlign w:val="center"/>
          </w:tcPr>
          <w:p w14:paraId="3EF29293" w14:textId="77777777" w:rsidR="003B515F" w:rsidRPr="00736034" w:rsidRDefault="003B515F" w:rsidP="00801963">
            <w:pPr>
              <w:pStyle w:val="Sraopastraipa"/>
              <w:spacing w:after="0" w:line="240" w:lineRule="auto"/>
              <w:ind w:hanging="720"/>
              <w:jc w:val="center"/>
              <w:rPr>
                <w:rFonts w:ascii="Times New Roman" w:eastAsia="Times New Roman" w:hAnsi="Times New Roman" w:cs="Times New Roman"/>
                <w:color w:val="000000"/>
                <w:sz w:val="24"/>
                <w:szCs w:val="24"/>
                <w:lang w:val="en-GB"/>
              </w:rPr>
            </w:pPr>
          </w:p>
        </w:tc>
        <w:tc>
          <w:tcPr>
            <w:tcW w:w="1134" w:type="dxa"/>
            <w:vAlign w:val="center"/>
          </w:tcPr>
          <w:p w14:paraId="7AEDF607" w14:textId="412D67E1" w:rsidR="003B515F" w:rsidRPr="00736034" w:rsidRDefault="00D766A8" w:rsidP="00801963">
            <w:pPr>
              <w:pStyle w:val="Sraopastraipa"/>
              <w:spacing w:after="0" w:line="240" w:lineRule="auto"/>
              <w:ind w:left="37"/>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0</w:t>
            </w:r>
          </w:p>
        </w:tc>
        <w:tc>
          <w:tcPr>
            <w:tcW w:w="992" w:type="dxa"/>
            <w:noWrap/>
            <w:vAlign w:val="center"/>
          </w:tcPr>
          <w:p w14:paraId="16046893" w14:textId="77777777" w:rsidR="003B515F" w:rsidRPr="00736034" w:rsidRDefault="003B515F" w:rsidP="00801963">
            <w:pPr>
              <w:pStyle w:val="Sraopastraipa"/>
              <w:ind w:hanging="720"/>
              <w:jc w:val="center"/>
              <w:rPr>
                <w:rFonts w:ascii="Times New Roman" w:eastAsia="Times New Roman" w:hAnsi="Times New Roman" w:cs="Times New Roman"/>
                <w:color w:val="000000"/>
                <w:sz w:val="24"/>
                <w:szCs w:val="24"/>
                <w:lang w:val="en-GB"/>
              </w:rPr>
            </w:pPr>
          </w:p>
        </w:tc>
        <w:tc>
          <w:tcPr>
            <w:tcW w:w="993" w:type="dxa"/>
            <w:vAlign w:val="center"/>
          </w:tcPr>
          <w:p w14:paraId="422C96F6" w14:textId="1FE8E637" w:rsidR="003B515F" w:rsidRPr="00D766A8" w:rsidRDefault="00D766A8" w:rsidP="00801963">
            <w:pPr>
              <w:pStyle w:val="Sraopastraipa"/>
              <w:spacing w:after="0"/>
              <w:ind w:left="-9" w:hanging="80"/>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+396 061,75</w:t>
            </w:r>
          </w:p>
        </w:tc>
        <w:tc>
          <w:tcPr>
            <w:tcW w:w="992" w:type="dxa"/>
            <w:noWrap/>
            <w:vAlign w:val="center"/>
          </w:tcPr>
          <w:p w14:paraId="43A820C0" w14:textId="77777777" w:rsidR="003B515F" w:rsidRPr="00736034" w:rsidRDefault="003B515F" w:rsidP="00801963">
            <w:pPr>
              <w:pStyle w:val="Sraopastraipa"/>
              <w:ind w:hanging="829"/>
              <w:jc w:val="center"/>
              <w:rPr>
                <w:rFonts w:ascii="Times New Roman" w:eastAsia="Times New Roman" w:hAnsi="Times New Roman" w:cs="Times New Roman"/>
                <w:color w:val="000000"/>
                <w:sz w:val="24"/>
                <w:szCs w:val="24"/>
                <w:lang w:val="en-GB"/>
              </w:rPr>
            </w:pPr>
          </w:p>
        </w:tc>
        <w:tc>
          <w:tcPr>
            <w:tcW w:w="992" w:type="dxa"/>
            <w:vAlign w:val="center"/>
          </w:tcPr>
          <w:p w14:paraId="23FD473C" w14:textId="5A0E70C3" w:rsidR="003B515F" w:rsidRPr="00736034" w:rsidRDefault="00B279C3" w:rsidP="00B279C3">
            <w:pPr>
              <w:pStyle w:val="Sraopastraipa"/>
              <w:spacing w:after="0" w:line="240" w:lineRule="auto"/>
              <w:ind w:left="37" w:right="36" w:hanging="76"/>
              <w:jc w:val="center"/>
              <w:rPr>
                <w:rFonts w:ascii="Times New Roman" w:eastAsia="Times New Roman" w:hAnsi="Times New Roman" w:cs="Times New Roman"/>
                <w:color w:val="000000"/>
                <w:sz w:val="24"/>
                <w:szCs w:val="24"/>
                <w:lang w:val="en-GB"/>
              </w:rPr>
            </w:pPr>
            <w:r w:rsidRPr="00B279C3">
              <w:rPr>
                <w:rFonts w:ascii="Times New Roman" w:eastAsia="Times New Roman" w:hAnsi="Times New Roman" w:cs="Times New Roman"/>
                <w:color w:val="000000"/>
                <w:sz w:val="24"/>
                <w:szCs w:val="24"/>
                <w:lang w:val="en-GB"/>
              </w:rPr>
              <w:t>–396</w:t>
            </w:r>
            <w:r>
              <w:rPr>
                <w:rFonts w:ascii="Times New Roman" w:eastAsia="Times New Roman" w:hAnsi="Times New Roman" w:cs="Times New Roman"/>
                <w:color w:val="000000"/>
                <w:sz w:val="24"/>
                <w:szCs w:val="24"/>
                <w:lang w:val="en-GB"/>
              </w:rPr>
              <w:t xml:space="preserve"> </w:t>
            </w:r>
            <w:r w:rsidRPr="00B279C3">
              <w:rPr>
                <w:rFonts w:ascii="Times New Roman" w:eastAsia="Times New Roman" w:hAnsi="Times New Roman" w:cs="Times New Roman"/>
                <w:color w:val="000000"/>
                <w:sz w:val="24"/>
                <w:szCs w:val="24"/>
                <w:lang w:val="en-GB"/>
              </w:rPr>
              <w:t>061,75</w:t>
            </w:r>
          </w:p>
        </w:tc>
      </w:tr>
      <w:tr w:rsidR="003B515F" w:rsidRPr="00736034" w14:paraId="1887D40E" w14:textId="77777777" w:rsidTr="00C15664">
        <w:trPr>
          <w:trHeight w:val="379"/>
          <w:jc w:val="center"/>
        </w:trPr>
        <w:tc>
          <w:tcPr>
            <w:tcW w:w="3681" w:type="dxa"/>
          </w:tcPr>
          <w:p w14:paraId="7A7F344A" w14:textId="7AF214F3" w:rsidR="003B515F" w:rsidRDefault="00AB72A6" w:rsidP="00801963">
            <w:pPr>
              <w:spacing w:after="0" w:line="240" w:lineRule="auto"/>
              <w:rPr>
                <w:rFonts w:ascii="Times New Roman" w:eastAsia="Times New Roman" w:hAnsi="Times New Roman" w:cs="Times New Roman"/>
                <w:sz w:val="24"/>
                <w:szCs w:val="24"/>
              </w:rPr>
            </w:pPr>
            <w:r w:rsidRPr="00AB72A6">
              <w:rPr>
                <w:rFonts w:ascii="Times New Roman" w:eastAsia="Times New Roman" w:hAnsi="Times New Roman" w:cs="Times New Roman"/>
                <w:sz w:val="24"/>
                <w:szCs w:val="24"/>
              </w:rPr>
              <w:t>1.13. Tytuvėnų m. Bridvaišio ežero pritaikymas lankymui</w:t>
            </w:r>
          </w:p>
        </w:tc>
        <w:tc>
          <w:tcPr>
            <w:tcW w:w="992" w:type="dxa"/>
            <w:noWrap/>
            <w:vAlign w:val="center"/>
          </w:tcPr>
          <w:p w14:paraId="7D05F038" w14:textId="5811B4CA" w:rsidR="003B515F" w:rsidRPr="00736034" w:rsidRDefault="00AB72A6" w:rsidP="00AB72A6">
            <w:pPr>
              <w:pStyle w:val="Sraopastraipa"/>
              <w:spacing w:after="0" w:line="240" w:lineRule="auto"/>
              <w:ind w:left="33" w:hanging="80"/>
              <w:jc w:val="center"/>
              <w:rPr>
                <w:rFonts w:ascii="Times New Roman" w:eastAsia="Times New Roman" w:hAnsi="Times New Roman" w:cs="Times New Roman"/>
                <w:color w:val="000000"/>
                <w:sz w:val="24"/>
                <w:szCs w:val="24"/>
                <w:lang w:val="en-GB"/>
              </w:rPr>
            </w:pPr>
            <w:r w:rsidRPr="00AB72A6">
              <w:rPr>
                <w:rFonts w:ascii="Times New Roman" w:eastAsia="Times New Roman" w:hAnsi="Times New Roman" w:cs="Times New Roman"/>
                <w:color w:val="000000"/>
                <w:sz w:val="24"/>
                <w:szCs w:val="24"/>
                <w:lang w:val="en-GB"/>
              </w:rPr>
              <w:t>700 000</w:t>
            </w:r>
          </w:p>
        </w:tc>
        <w:tc>
          <w:tcPr>
            <w:tcW w:w="1134" w:type="dxa"/>
            <w:vAlign w:val="center"/>
          </w:tcPr>
          <w:p w14:paraId="67DD7F90" w14:textId="41AEB2DB" w:rsidR="003B515F" w:rsidRPr="004B2CA6" w:rsidRDefault="00C15664" w:rsidP="00C15664">
            <w:pPr>
              <w:pStyle w:val="Sraopastraipa"/>
              <w:spacing w:after="0" w:line="240" w:lineRule="auto"/>
              <w:ind w:left="37"/>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918 018</w:t>
            </w:r>
          </w:p>
        </w:tc>
        <w:tc>
          <w:tcPr>
            <w:tcW w:w="992" w:type="dxa"/>
            <w:noWrap/>
            <w:vAlign w:val="center"/>
          </w:tcPr>
          <w:p w14:paraId="3773B4D1" w14:textId="02140847" w:rsidR="003B515F" w:rsidRPr="004142FF" w:rsidRDefault="004142FF" w:rsidP="004142FF">
            <w:pPr>
              <w:pStyle w:val="Sraopastraipa"/>
              <w:ind w:left="37" w:hanging="37"/>
              <w:jc w:val="center"/>
              <w:rPr>
                <w:rFonts w:ascii="Times New Roman" w:eastAsia="Times New Roman" w:hAnsi="Times New Roman" w:cs="Times New Roman"/>
                <w:bCs/>
                <w:color w:val="000000"/>
                <w:sz w:val="24"/>
                <w:szCs w:val="24"/>
                <w:lang w:val="en-GB"/>
              </w:rPr>
            </w:pPr>
            <w:r w:rsidRPr="004142FF">
              <w:rPr>
                <w:rFonts w:ascii="Times New Roman" w:eastAsia="Calibri" w:hAnsi="Times New Roman" w:cs="Times New Roman"/>
                <w:bCs/>
                <w:sz w:val="24"/>
                <w:szCs w:val="24"/>
              </w:rPr>
              <w:t>595 000</w:t>
            </w:r>
          </w:p>
        </w:tc>
        <w:tc>
          <w:tcPr>
            <w:tcW w:w="993" w:type="dxa"/>
            <w:vAlign w:val="center"/>
          </w:tcPr>
          <w:p w14:paraId="6CEC9947" w14:textId="2294CDEC" w:rsidR="003B515F" w:rsidRPr="004B2CA6" w:rsidRDefault="004142FF" w:rsidP="00801963">
            <w:pPr>
              <w:pStyle w:val="Sraopastraipa"/>
              <w:spacing w:after="0"/>
              <w:ind w:left="-9" w:hanging="80"/>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780 315</w:t>
            </w:r>
          </w:p>
        </w:tc>
        <w:tc>
          <w:tcPr>
            <w:tcW w:w="992" w:type="dxa"/>
            <w:noWrap/>
            <w:vAlign w:val="center"/>
          </w:tcPr>
          <w:p w14:paraId="4BC13373" w14:textId="4CC6B958" w:rsidR="003B515F" w:rsidRPr="00736034" w:rsidRDefault="004142FF" w:rsidP="00801963">
            <w:pPr>
              <w:pStyle w:val="Sraopastraipa"/>
              <w:ind w:hanging="829"/>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105 000</w:t>
            </w:r>
          </w:p>
        </w:tc>
        <w:tc>
          <w:tcPr>
            <w:tcW w:w="992" w:type="dxa"/>
            <w:vAlign w:val="center"/>
          </w:tcPr>
          <w:p w14:paraId="4DDFA9F4" w14:textId="75AA6BE5" w:rsidR="003B515F" w:rsidRDefault="00C15664" w:rsidP="00C15664">
            <w:pPr>
              <w:pStyle w:val="Sraopastraipa"/>
              <w:spacing w:after="0" w:line="240" w:lineRule="auto"/>
              <w:ind w:left="37" w:hanging="37"/>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137 703</w:t>
            </w:r>
          </w:p>
        </w:tc>
      </w:tr>
      <w:tr w:rsidR="003B515F" w:rsidRPr="00736034" w14:paraId="78D6BBC4" w14:textId="77777777" w:rsidTr="00C15664">
        <w:trPr>
          <w:trHeight w:val="468"/>
          <w:jc w:val="center"/>
        </w:trPr>
        <w:tc>
          <w:tcPr>
            <w:tcW w:w="3681" w:type="dxa"/>
            <w:vAlign w:val="center"/>
          </w:tcPr>
          <w:p w14:paraId="77958DA2" w14:textId="78F44A34" w:rsidR="003B515F" w:rsidRDefault="004142FF" w:rsidP="00C15664">
            <w:pPr>
              <w:spacing w:after="0" w:line="240" w:lineRule="auto"/>
              <w:rPr>
                <w:rFonts w:ascii="Times New Roman" w:eastAsia="Times New Roman" w:hAnsi="Times New Roman" w:cs="Times New Roman"/>
                <w:sz w:val="24"/>
                <w:szCs w:val="24"/>
              </w:rPr>
            </w:pPr>
            <w:r w:rsidRPr="004142FF">
              <w:rPr>
                <w:rFonts w:ascii="Times New Roman" w:eastAsia="Times New Roman" w:hAnsi="Times New Roman" w:cs="Times New Roman"/>
                <w:sz w:val="24"/>
                <w:szCs w:val="24"/>
              </w:rPr>
              <w:t>Pokyčiai</w:t>
            </w:r>
          </w:p>
        </w:tc>
        <w:tc>
          <w:tcPr>
            <w:tcW w:w="992" w:type="dxa"/>
            <w:noWrap/>
            <w:vAlign w:val="center"/>
          </w:tcPr>
          <w:p w14:paraId="3F6787C6" w14:textId="77777777" w:rsidR="003B515F" w:rsidRPr="00736034" w:rsidRDefault="003B515F" w:rsidP="00801963">
            <w:pPr>
              <w:pStyle w:val="Sraopastraipa"/>
              <w:spacing w:after="0" w:line="240" w:lineRule="auto"/>
              <w:ind w:hanging="720"/>
              <w:jc w:val="center"/>
              <w:rPr>
                <w:rFonts w:ascii="Times New Roman" w:eastAsia="Times New Roman" w:hAnsi="Times New Roman" w:cs="Times New Roman"/>
                <w:color w:val="000000"/>
                <w:sz w:val="24"/>
                <w:szCs w:val="24"/>
                <w:lang w:val="en-GB"/>
              </w:rPr>
            </w:pPr>
          </w:p>
        </w:tc>
        <w:tc>
          <w:tcPr>
            <w:tcW w:w="1134" w:type="dxa"/>
            <w:vAlign w:val="center"/>
          </w:tcPr>
          <w:p w14:paraId="01D07D97" w14:textId="741CC535" w:rsidR="003B515F" w:rsidRDefault="005F412A" w:rsidP="005F412A">
            <w:pPr>
              <w:pStyle w:val="Sraopastraipa"/>
              <w:spacing w:after="0" w:line="240" w:lineRule="auto"/>
              <w:ind w:left="37"/>
              <w:jc w:val="center"/>
              <w:rPr>
                <w:rFonts w:ascii="Times New Roman" w:eastAsia="Times New Roman" w:hAnsi="Times New Roman" w:cs="Times New Roman"/>
                <w:color w:val="000000"/>
                <w:sz w:val="24"/>
                <w:szCs w:val="24"/>
                <w:lang w:val="en-GB"/>
              </w:rPr>
            </w:pPr>
            <w:r w:rsidRPr="005F412A">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218 018</w:t>
            </w:r>
          </w:p>
        </w:tc>
        <w:tc>
          <w:tcPr>
            <w:tcW w:w="992" w:type="dxa"/>
            <w:noWrap/>
            <w:vAlign w:val="center"/>
          </w:tcPr>
          <w:p w14:paraId="366EC859" w14:textId="77777777" w:rsidR="003B515F" w:rsidRPr="00736034" w:rsidRDefault="003B515F" w:rsidP="00801963">
            <w:pPr>
              <w:pStyle w:val="Sraopastraipa"/>
              <w:ind w:hanging="720"/>
              <w:jc w:val="center"/>
              <w:rPr>
                <w:rFonts w:ascii="Times New Roman" w:eastAsia="Times New Roman" w:hAnsi="Times New Roman" w:cs="Times New Roman"/>
                <w:color w:val="000000"/>
                <w:sz w:val="24"/>
                <w:szCs w:val="24"/>
                <w:lang w:val="en-GB"/>
              </w:rPr>
            </w:pPr>
          </w:p>
        </w:tc>
        <w:tc>
          <w:tcPr>
            <w:tcW w:w="993" w:type="dxa"/>
            <w:vAlign w:val="center"/>
          </w:tcPr>
          <w:p w14:paraId="5308C48B" w14:textId="5EEDED54" w:rsidR="003B515F" w:rsidRPr="004B2CA6" w:rsidRDefault="004142FF" w:rsidP="00801963">
            <w:pPr>
              <w:pStyle w:val="Sraopastraipa"/>
              <w:spacing w:after="0"/>
              <w:ind w:left="-9" w:hanging="80"/>
              <w:jc w:val="center"/>
              <w:rPr>
                <w:rFonts w:ascii="Times New Roman" w:eastAsia="Calibri" w:hAnsi="Times New Roman" w:cs="Times New Roman"/>
                <w:sz w:val="24"/>
                <w:szCs w:val="24"/>
                <w:lang w:eastAsia="lt-LT"/>
              </w:rPr>
            </w:pPr>
            <w:r>
              <w:rPr>
                <w:rFonts w:ascii="Times New Roman" w:eastAsia="Times New Roman" w:hAnsi="Times New Roman" w:cs="Times New Roman"/>
                <w:color w:val="000000"/>
                <w:sz w:val="24"/>
                <w:szCs w:val="24"/>
                <w:lang w:val="en-US"/>
              </w:rPr>
              <w:t>+</w:t>
            </w:r>
            <w:r w:rsidRPr="004142FF">
              <w:rPr>
                <w:rFonts w:ascii="Times New Roman" w:eastAsia="Calibri" w:hAnsi="Times New Roman" w:cs="Times New Roman"/>
                <w:sz w:val="24"/>
                <w:szCs w:val="24"/>
                <w:lang w:eastAsia="lt-LT"/>
              </w:rPr>
              <w:t>185</w:t>
            </w:r>
            <w:r>
              <w:rPr>
                <w:rFonts w:ascii="Times New Roman" w:eastAsia="Calibri" w:hAnsi="Times New Roman" w:cs="Times New Roman"/>
                <w:sz w:val="24"/>
                <w:szCs w:val="24"/>
                <w:lang w:eastAsia="lt-LT"/>
              </w:rPr>
              <w:t xml:space="preserve"> </w:t>
            </w:r>
            <w:r w:rsidRPr="004142FF">
              <w:rPr>
                <w:rFonts w:ascii="Times New Roman" w:eastAsia="Calibri" w:hAnsi="Times New Roman" w:cs="Times New Roman"/>
                <w:sz w:val="24"/>
                <w:szCs w:val="24"/>
                <w:lang w:eastAsia="lt-LT"/>
              </w:rPr>
              <w:t>315</w:t>
            </w:r>
          </w:p>
        </w:tc>
        <w:tc>
          <w:tcPr>
            <w:tcW w:w="992" w:type="dxa"/>
            <w:noWrap/>
            <w:vAlign w:val="center"/>
          </w:tcPr>
          <w:p w14:paraId="1268DA8C" w14:textId="77777777" w:rsidR="003B515F" w:rsidRPr="00736034" w:rsidRDefault="003B515F" w:rsidP="00801963">
            <w:pPr>
              <w:pStyle w:val="Sraopastraipa"/>
              <w:ind w:hanging="829"/>
              <w:jc w:val="center"/>
              <w:rPr>
                <w:rFonts w:ascii="Times New Roman" w:eastAsia="Times New Roman" w:hAnsi="Times New Roman" w:cs="Times New Roman"/>
                <w:color w:val="000000"/>
                <w:sz w:val="24"/>
                <w:szCs w:val="24"/>
                <w:lang w:val="en-GB"/>
              </w:rPr>
            </w:pPr>
          </w:p>
        </w:tc>
        <w:tc>
          <w:tcPr>
            <w:tcW w:w="992" w:type="dxa"/>
            <w:vAlign w:val="center"/>
          </w:tcPr>
          <w:p w14:paraId="5B94DC5D" w14:textId="070EC59E" w:rsidR="003B515F" w:rsidRDefault="00C15664" w:rsidP="00C15664">
            <w:pPr>
              <w:pStyle w:val="Sraopastraipa"/>
              <w:spacing w:after="0" w:line="240" w:lineRule="auto"/>
              <w:ind w:left="37" w:hanging="76"/>
              <w:jc w:val="center"/>
              <w:rPr>
                <w:rFonts w:ascii="Times New Roman" w:eastAsia="Times New Roman" w:hAnsi="Times New Roman" w:cs="Times New Roman"/>
                <w:color w:val="000000"/>
                <w:sz w:val="24"/>
                <w:szCs w:val="24"/>
                <w:lang w:val="en-GB"/>
              </w:rPr>
            </w:pPr>
            <w:r w:rsidRPr="00C15664">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32 703</w:t>
            </w:r>
          </w:p>
        </w:tc>
      </w:tr>
      <w:tr w:rsidR="003B515F" w:rsidRPr="00736034" w14:paraId="0FDB728C" w14:textId="77777777" w:rsidTr="003B515F">
        <w:trPr>
          <w:trHeight w:val="448"/>
          <w:jc w:val="center"/>
        </w:trPr>
        <w:tc>
          <w:tcPr>
            <w:tcW w:w="3681" w:type="dxa"/>
          </w:tcPr>
          <w:p w14:paraId="6F54E2B5" w14:textId="7F1169AE" w:rsidR="003B515F" w:rsidRDefault="005F412A" w:rsidP="00801963">
            <w:pPr>
              <w:spacing w:after="0" w:line="240" w:lineRule="auto"/>
              <w:rPr>
                <w:rFonts w:ascii="Times New Roman" w:eastAsia="Times New Roman" w:hAnsi="Times New Roman" w:cs="Times New Roman"/>
                <w:sz w:val="24"/>
                <w:szCs w:val="24"/>
              </w:rPr>
            </w:pPr>
            <w:r w:rsidRPr="005F412A">
              <w:rPr>
                <w:rFonts w:ascii="Times New Roman" w:eastAsia="Times New Roman" w:hAnsi="Times New Roman" w:cs="Times New Roman"/>
                <w:sz w:val="24"/>
                <w:szCs w:val="24"/>
              </w:rPr>
              <w:t>1.14. Kelmės evangelikų reformatų bažnyčios pritaikymas lankymui</w:t>
            </w:r>
          </w:p>
        </w:tc>
        <w:tc>
          <w:tcPr>
            <w:tcW w:w="992" w:type="dxa"/>
            <w:noWrap/>
            <w:vAlign w:val="center"/>
          </w:tcPr>
          <w:p w14:paraId="268A316B" w14:textId="25B65BF2" w:rsidR="003B515F" w:rsidRPr="00736034" w:rsidRDefault="005F412A" w:rsidP="005F412A">
            <w:pPr>
              <w:pStyle w:val="Sraopastraipa"/>
              <w:spacing w:after="0" w:line="240" w:lineRule="auto"/>
              <w:ind w:left="0" w:hanging="47"/>
              <w:jc w:val="center"/>
              <w:rPr>
                <w:rFonts w:ascii="Times New Roman" w:eastAsia="Times New Roman" w:hAnsi="Times New Roman" w:cs="Times New Roman"/>
                <w:color w:val="000000"/>
                <w:sz w:val="24"/>
                <w:szCs w:val="24"/>
                <w:lang w:val="en-GB"/>
              </w:rPr>
            </w:pPr>
            <w:r w:rsidRPr="005F412A">
              <w:rPr>
                <w:rFonts w:ascii="Times New Roman" w:eastAsia="Times New Roman" w:hAnsi="Times New Roman" w:cs="Times New Roman"/>
                <w:color w:val="000000"/>
                <w:sz w:val="24"/>
                <w:szCs w:val="24"/>
                <w:lang w:val="en-GB"/>
              </w:rPr>
              <w:t>550 000</w:t>
            </w:r>
          </w:p>
        </w:tc>
        <w:tc>
          <w:tcPr>
            <w:tcW w:w="1134" w:type="dxa"/>
            <w:vAlign w:val="center"/>
          </w:tcPr>
          <w:p w14:paraId="1E968C7F" w14:textId="23B24351" w:rsidR="003B515F" w:rsidRDefault="009A357A" w:rsidP="009A357A">
            <w:pPr>
              <w:pStyle w:val="Sraopastraipa"/>
              <w:spacing w:after="0" w:line="240" w:lineRule="auto"/>
              <w:ind w:left="37"/>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1 100 000</w:t>
            </w:r>
          </w:p>
        </w:tc>
        <w:tc>
          <w:tcPr>
            <w:tcW w:w="992" w:type="dxa"/>
            <w:noWrap/>
            <w:vAlign w:val="center"/>
          </w:tcPr>
          <w:p w14:paraId="1098A793" w14:textId="3BF88899" w:rsidR="003B515F" w:rsidRPr="00736034" w:rsidRDefault="005F412A" w:rsidP="005F412A">
            <w:pPr>
              <w:pStyle w:val="Sraopastraipa"/>
              <w:ind w:left="0" w:hanging="40"/>
              <w:jc w:val="center"/>
              <w:rPr>
                <w:rFonts w:ascii="Times New Roman" w:eastAsia="Times New Roman" w:hAnsi="Times New Roman" w:cs="Times New Roman"/>
                <w:color w:val="000000"/>
                <w:sz w:val="24"/>
                <w:szCs w:val="24"/>
                <w:lang w:val="en-GB"/>
              </w:rPr>
            </w:pPr>
            <w:r w:rsidRPr="005F412A">
              <w:rPr>
                <w:rFonts w:ascii="Times New Roman" w:eastAsia="Times New Roman" w:hAnsi="Times New Roman" w:cs="Times New Roman"/>
                <w:color w:val="000000"/>
                <w:sz w:val="24"/>
                <w:szCs w:val="24"/>
                <w:lang w:val="en-GB"/>
              </w:rPr>
              <w:t>467 500</w:t>
            </w:r>
          </w:p>
        </w:tc>
        <w:tc>
          <w:tcPr>
            <w:tcW w:w="993" w:type="dxa"/>
            <w:vAlign w:val="center"/>
          </w:tcPr>
          <w:p w14:paraId="4B617829" w14:textId="0A1ECF48" w:rsidR="003B515F" w:rsidRPr="004B2CA6" w:rsidRDefault="009A357A" w:rsidP="00801963">
            <w:pPr>
              <w:pStyle w:val="Sraopastraipa"/>
              <w:spacing w:after="0"/>
              <w:ind w:left="-9" w:hanging="80"/>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935 000</w:t>
            </w:r>
          </w:p>
        </w:tc>
        <w:tc>
          <w:tcPr>
            <w:tcW w:w="992" w:type="dxa"/>
            <w:noWrap/>
            <w:vAlign w:val="center"/>
          </w:tcPr>
          <w:p w14:paraId="754B9ADA" w14:textId="26FC393F" w:rsidR="003B515F" w:rsidRPr="00736034" w:rsidRDefault="005F412A" w:rsidP="00801963">
            <w:pPr>
              <w:pStyle w:val="Sraopastraipa"/>
              <w:ind w:hanging="829"/>
              <w:jc w:val="center"/>
              <w:rPr>
                <w:rFonts w:ascii="Times New Roman" w:eastAsia="Times New Roman" w:hAnsi="Times New Roman" w:cs="Times New Roman"/>
                <w:color w:val="000000"/>
                <w:sz w:val="24"/>
                <w:szCs w:val="24"/>
                <w:lang w:val="en-GB"/>
              </w:rPr>
            </w:pPr>
            <w:r w:rsidRPr="005F412A">
              <w:rPr>
                <w:rFonts w:ascii="Times New Roman" w:eastAsia="Times New Roman" w:hAnsi="Times New Roman" w:cs="Times New Roman"/>
                <w:color w:val="000000"/>
                <w:sz w:val="24"/>
                <w:szCs w:val="24"/>
                <w:lang w:val="en-GB"/>
              </w:rPr>
              <w:t>82 500</w:t>
            </w:r>
          </w:p>
        </w:tc>
        <w:tc>
          <w:tcPr>
            <w:tcW w:w="992" w:type="dxa"/>
            <w:vAlign w:val="center"/>
          </w:tcPr>
          <w:p w14:paraId="708094DA" w14:textId="038FB707" w:rsidR="003B515F" w:rsidRDefault="009A357A" w:rsidP="009A357A">
            <w:pPr>
              <w:pStyle w:val="Sraopastraipa"/>
              <w:spacing w:after="0" w:line="240" w:lineRule="auto"/>
              <w:ind w:left="0"/>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165 000</w:t>
            </w:r>
          </w:p>
        </w:tc>
      </w:tr>
      <w:tr w:rsidR="003B515F" w:rsidRPr="00736034" w14:paraId="1A945704" w14:textId="77777777" w:rsidTr="00F75E67">
        <w:trPr>
          <w:trHeight w:val="455"/>
          <w:jc w:val="center"/>
        </w:trPr>
        <w:tc>
          <w:tcPr>
            <w:tcW w:w="3681" w:type="dxa"/>
            <w:vAlign w:val="center"/>
          </w:tcPr>
          <w:p w14:paraId="29626A73" w14:textId="1C6B544F" w:rsidR="003B515F" w:rsidRDefault="00F75E67" w:rsidP="00F75E67">
            <w:pPr>
              <w:spacing w:after="0" w:line="240" w:lineRule="auto"/>
              <w:rPr>
                <w:rFonts w:ascii="Times New Roman" w:eastAsia="Times New Roman" w:hAnsi="Times New Roman" w:cs="Times New Roman"/>
                <w:sz w:val="24"/>
                <w:szCs w:val="24"/>
              </w:rPr>
            </w:pPr>
            <w:r w:rsidRPr="00F75E67">
              <w:rPr>
                <w:rFonts w:ascii="Times New Roman" w:eastAsia="Times New Roman" w:hAnsi="Times New Roman" w:cs="Times New Roman"/>
                <w:sz w:val="24"/>
                <w:szCs w:val="24"/>
              </w:rPr>
              <w:t>Pokyčiai</w:t>
            </w:r>
          </w:p>
        </w:tc>
        <w:tc>
          <w:tcPr>
            <w:tcW w:w="992" w:type="dxa"/>
            <w:noWrap/>
            <w:vAlign w:val="center"/>
          </w:tcPr>
          <w:p w14:paraId="3F9A8842" w14:textId="77777777" w:rsidR="003B515F" w:rsidRPr="00736034" w:rsidRDefault="003B515F" w:rsidP="00801963">
            <w:pPr>
              <w:pStyle w:val="Sraopastraipa"/>
              <w:spacing w:after="0" w:line="240" w:lineRule="auto"/>
              <w:ind w:hanging="720"/>
              <w:jc w:val="center"/>
              <w:rPr>
                <w:rFonts w:ascii="Times New Roman" w:eastAsia="Times New Roman" w:hAnsi="Times New Roman" w:cs="Times New Roman"/>
                <w:color w:val="000000"/>
                <w:sz w:val="24"/>
                <w:szCs w:val="24"/>
                <w:lang w:val="en-GB"/>
              </w:rPr>
            </w:pPr>
          </w:p>
        </w:tc>
        <w:tc>
          <w:tcPr>
            <w:tcW w:w="1134" w:type="dxa"/>
            <w:vAlign w:val="center"/>
          </w:tcPr>
          <w:p w14:paraId="266A1495" w14:textId="3F8A3575" w:rsidR="003B515F" w:rsidRDefault="009A357A" w:rsidP="009A357A">
            <w:pPr>
              <w:pStyle w:val="Sraopastraipa"/>
              <w:spacing w:after="0" w:line="240" w:lineRule="auto"/>
              <w:ind w:left="37"/>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US"/>
              </w:rPr>
              <w:t>+</w:t>
            </w:r>
            <w:r w:rsidRPr="009A357A">
              <w:rPr>
                <w:rFonts w:ascii="Times New Roman" w:eastAsia="Times New Roman" w:hAnsi="Times New Roman" w:cs="Times New Roman"/>
                <w:color w:val="000000"/>
                <w:sz w:val="24"/>
                <w:szCs w:val="24"/>
                <w:lang w:val="en-US"/>
              </w:rPr>
              <w:t>550 000</w:t>
            </w:r>
          </w:p>
        </w:tc>
        <w:tc>
          <w:tcPr>
            <w:tcW w:w="992" w:type="dxa"/>
            <w:noWrap/>
            <w:vAlign w:val="center"/>
          </w:tcPr>
          <w:p w14:paraId="4EA47258" w14:textId="77777777" w:rsidR="003B515F" w:rsidRPr="00736034" w:rsidRDefault="003B515F" w:rsidP="00801963">
            <w:pPr>
              <w:pStyle w:val="Sraopastraipa"/>
              <w:ind w:hanging="720"/>
              <w:jc w:val="center"/>
              <w:rPr>
                <w:rFonts w:ascii="Times New Roman" w:eastAsia="Times New Roman" w:hAnsi="Times New Roman" w:cs="Times New Roman"/>
                <w:color w:val="000000"/>
                <w:sz w:val="24"/>
                <w:szCs w:val="24"/>
                <w:lang w:val="en-GB"/>
              </w:rPr>
            </w:pPr>
          </w:p>
        </w:tc>
        <w:tc>
          <w:tcPr>
            <w:tcW w:w="993" w:type="dxa"/>
            <w:vAlign w:val="center"/>
          </w:tcPr>
          <w:p w14:paraId="15C3681F" w14:textId="790D577F" w:rsidR="003B515F" w:rsidRPr="004B2CA6" w:rsidRDefault="009A357A" w:rsidP="00801963">
            <w:pPr>
              <w:pStyle w:val="Sraopastraipa"/>
              <w:spacing w:after="0"/>
              <w:ind w:left="-9" w:hanging="80"/>
              <w:jc w:val="center"/>
              <w:rPr>
                <w:rFonts w:ascii="Times New Roman" w:eastAsia="Calibri" w:hAnsi="Times New Roman" w:cs="Times New Roman"/>
                <w:sz w:val="24"/>
                <w:szCs w:val="24"/>
                <w:lang w:eastAsia="lt-LT"/>
              </w:rPr>
            </w:pPr>
            <w:r>
              <w:rPr>
                <w:rFonts w:ascii="Times New Roman" w:eastAsia="Times New Roman" w:hAnsi="Times New Roman" w:cs="Times New Roman"/>
                <w:color w:val="000000"/>
                <w:sz w:val="24"/>
                <w:szCs w:val="24"/>
                <w:lang w:val="en-US"/>
              </w:rPr>
              <w:t>+</w:t>
            </w:r>
            <w:r w:rsidRPr="005F412A">
              <w:rPr>
                <w:rFonts w:ascii="Times New Roman" w:eastAsia="Times New Roman" w:hAnsi="Times New Roman" w:cs="Times New Roman"/>
                <w:color w:val="000000"/>
                <w:sz w:val="24"/>
                <w:szCs w:val="24"/>
                <w:lang w:val="en-GB"/>
              </w:rPr>
              <w:t>467 500</w:t>
            </w:r>
          </w:p>
        </w:tc>
        <w:tc>
          <w:tcPr>
            <w:tcW w:w="992" w:type="dxa"/>
            <w:noWrap/>
            <w:vAlign w:val="center"/>
          </w:tcPr>
          <w:p w14:paraId="047E320D" w14:textId="77777777" w:rsidR="003B515F" w:rsidRPr="00736034" w:rsidRDefault="003B515F" w:rsidP="00801963">
            <w:pPr>
              <w:pStyle w:val="Sraopastraipa"/>
              <w:ind w:hanging="829"/>
              <w:jc w:val="center"/>
              <w:rPr>
                <w:rFonts w:ascii="Times New Roman" w:eastAsia="Times New Roman" w:hAnsi="Times New Roman" w:cs="Times New Roman"/>
                <w:color w:val="000000"/>
                <w:sz w:val="24"/>
                <w:szCs w:val="24"/>
                <w:lang w:val="en-GB"/>
              </w:rPr>
            </w:pPr>
          </w:p>
        </w:tc>
        <w:tc>
          <w:tcPr>
            <w:tcW w:w="992" w:type="dxa"/>
            <w:vAlign w:val="center"/>
          </w:tcPr>
          <w:p w14:paraId="7852C674" w14:textId="34834828" w:rsidR="003B515F" w:rsidRDefault="009A357A" w:rsidP="009A357A">
            <w:pPr>
              <w:pStyle w:val="Sraopastraipa"/>
              <w:spacing w:after="0" w:line="240" w:lineRule="auto"/>
              <w:ind w:left="37" w:hanging="37"/>
              <w:jc w:val="center"/>
              <w:rPr>
                <w:rFonts w:ascii="Times New Roman" w:eastAsia="Times New Roman" w:hAnsi="Times New Roman" w:cs="Times New Roman"/>
                <w:color w:val="000000"/>
                <w:sz w:val="24"/>
                <w:szCs w:val="24"/>
                <w:lang w:val="en-GB"/>
              </w:rPr>
            </w:pPr>
            <w:r w:rsidRPr="00C15664">
              <w:rPr>
                <w:rFonts w:ascii="Times New Roman" w:eastAsia="Times New Roman" w:hAnsi="Times New Roman" w:cs="Times New Roman"/>
                <w:color w:val="000000"/>
                <w:sz w:val="24"/>
                <w:szCs w:val="24"/>
                <w:lang w:val="en-GB"/>
              </w:rPr>
              <w:t>+</w:t>
            </w:r>
            <w:r w:rsidRPr="005F412A">
              <w:rPr>
                <w:rFonts w:ascii="Times New Roman" w:eastAsia="Times New Roman" w:hAnsi="Times New Roman" w:cs="Times New Roman"/>
                <w:color w:val="000000"/>
                <w:sz w:val="24"/>
                <w:szCs w:val="24"/>
                <w:lang w:val="en-GB"/>
              </w:rPr>
              <w:t>82 500</w:t>
            </w:r>
          </w:p>
        </w:tc>
      </w:tr>
      <w:tr w:rsidR="003B515F" w:rsidRPr="00736034" w14:paraId="1A75A980" w14:textId="77777777" w:rsidTr="003B515F">
        <w:trPr>
          <w:trHeight w:val="489"/>
          <w:jc w:val="center"/>
        </w:trPr>
        <w:tc>
          <w:tcPr>
            <w:tcW w:w="3681" w:type="dxa"/>
          </w:tcPr>
          <w:p w14:paraId="77066958" w14:textId="1B6FB695" w:rsidR="003B515F" w:rsidRDefault="00F75E67" w:rsidP="00801963">
            <w:pPr>
              <w:spacing w:after="0" w:line="240" w:lineRule="auto"/>
              <w:rPr>
                <w:rFonts w:ascii="Times New Roman" w:eastAsia="Times New Roman" w:hAnsi="Times New Roman" w:cs="Times New Roman"/>
                <w:sz w:val="24"/>
                <w:szCs w:val="24"/>
              </w:rPr>
            </w:pPr>
            <w:r w:rsidRPr="00F75E67">
              <w:rPr>
                <w:rFonts w:ascii="Times New Roman" w:eastAsia="Times New Roman" w:hAnsi="Times New Roman" w:cs="Times New Roman"/>
                <w:sz w:val="24"/>
                <w:szCs w:val="24"/>
              </w:rPr>
              <w:t>1.15. Kelmės Tūkstantmečio parko pritaikymas lankymui</w:t>
            </w:r>
          </w:p>
        </w:tc>
        <w:tc>
          <w:tcPr>
            <w:tcW w:w="992" w:type="dxa"/>
            <w:noWrap/>
            <w:vAlign w:val="center"/>
          </w:tcPr>
          <w:p w14:paraId="4C044031" w14:textId="5BEF89FE" w:rsidR="003B515F" w:rsidRPr="00736034" w:rsidRDefault="00F75E67" w:rsidP="00F75E67">
            <w:pPr>
              <w:pStyle w:val="Sraopastraipa"/>
              <w:spacing w:after="0" w:line="240" w:lineRule="auto"/>
              <w:ind w:left="0"/>
              <w:jc w:val="center"/>
              <w:rPr>
                <w:rFonts w:ascii="Times New Roman" w:eastAsia="Times New Roman" w:hAnsi="Times New Roman" w:cs="Times New Roman"/>
                <w:color w:val="000000"/>
                <w:sz w:val="24"/>
                <w:szCs w:val="24"/>
                <w:lang w:val="en-GB"/>
              </w:rPr>
            </w:pPr>
            <w:r w:rsidRPr="00F75E67">
              <w:rPr>
                <w:rFonts w:ascii="Times New Roman" w:eastAsia="Times New Roman" w:hAnsi="Times New Roman" w:cs="Times New Roman"/>
                <w:color w:val="000000"/>
                <w:sz w:val="24"/>
                <w:szCs w:val="24"/>
                <w:lang w:val="en-GB"/>
              </w:rPr>
              <w:t>400 000</w:t>
            </w:r>
          </w:p>
        </w:tc>
        <w:tc>
          <w:tcPr>
            <w:tcW w:w="1134" w:type="dxa"/>
            <w:vAlign w:val="center"/>
          </w:tcPr>
          <w:p w14:paraId="5A1F6EF1" w14:textId="1CB6DFDE" w:rsidR="003B515F" w:rsidRDefault="008275C1" w:rsidP="001911FB">
            <w:pPr>
              <w:pStyle w:val="Sraopastraipa"/>
              <w:spacing w:after="0" w:line="240" w:lineRule="auto"/>
              <w:ind w:left="37"/>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650 000</w:t>
            </w:r>
          </w:p>
        </w:tc>
        <w:tc>
          <w:tcPr>
            <w:tcW w:w="992" w:type="dxa"/>
            <w:noWrap/>
            <w:vAlign w:val="center"/>
          </w:tcPr>
          <w:p w14:paraId="02EFF6E9" w14:textId="0A94ADA6" w:rsidR="003B515F" w:rsidRPr="00736034" w:rsidRDefault="00F75E67" w:rsidP="00F75E67">
            <w:pPr>
              <w:pStyle w:val="Sraopastraipa"/>
              <w:ind w:left="0"/>
              <w:jc w:val="center"/>
              <w:rPr>
                <w:rFonts w:ascii="Times New Roman" w:eastAsia="Times New Roman" w:hAnsi="Times New Roman" w:cs="Times New Roman"/>
                <w:color w:val="000000"/>
                <w:sz w:val="24"/>
                <w:szCs w:val="24"/>
                <w:lang w:val="en-GB"/>
              </w:rPr>
            </w:pPr>
            <w:r w:rsidRPr="00F75E67">
              <w:rPr>
                <w:rFonts w:ascii="Times New Roman" w:eastAsia="Times New Roman" w:hAnsi="Times New Roman" w:cs="Times New Roman"/>
                <w:color w:val="000000"/>
                <w:sz w:val="24"/>
                <w:szCs w:val="24"/>
                <w:lang w:val="en-GB"/>
              </w:rPr>
              <w:t>340 000</w:t>
            </w:r>
          </w:p>
        </w:tc>
        <w:tc>
          <w:tcPr>
            <w:tcW w:w="993" w:type="dxa"/>
            <w:vAlign w:val="center"/>
          </w:tcPr>
          <w:p w14:paraId="4ADFF693" w14:textId="4EE7ECEF" w:rsidR="003B515F" w:rsidRPr="004B2CA6" w:rsidRDefault="001911FB" w:rsidP="00801963">
            <w:pPr>
              <w:pStyle w:val="Sraopastraipa"/>
              <w:spacing w:after="0"/>
              <w:ind w:left="-9" w:hanging="80"/>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552 496</w:t>
            </w:r>
          </w:p>
        </w:tc>
        <w:tc>
          <w:tcPr>
            <w:tcW w:w="992" w:type="dxa"/>
            <w:noWrap/>
            <w:vAlign w:val="center"/>
          </w:tcPr>
          <w:p w14:paraId="0D034C82" w14:textId="78FBE381" w:rsidR="003B515F" w:rsidRPr="00736034" w:rsidRDefault="00F75E67" w:rsidP="00801963">
            <w:pPr>
              <w:pStyle w:val="Sraopastraipa"/>
              <w:ind w:hanging="829"/>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60 000</w:t>
            </w:r>
          </w:p>
        </w:tc>
        <w:tc>
          <w:tcPr>
            <w:tcW w:w="992" w:type="dxa"/>
            <w:vAlign w:val="center"/>
          </w:tcPr>
          <w:p w14:paraId="529ADF4F" w14:textId="3B6D3819" w:rsidR="003B515F" w:rsidRDefault="001911FB" w:rsidP="008275C1">
            <w:pPr>
              <w:pStyle w:val="Sraopastraipa"/>
              <w:spacing w:after="0" w:line="240" w:lineRule="auto"/>
              <w:ind w:left="33" w:hanging="79"/>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97</w:t>
            </w:r>
            <w:r w:rsidR="008275C1">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GB"/>
              </w:rPr>
              <w:t>50</w:t>
            </w:r>
            <w:r w:rsidR="008275C1">
              <w:rPr>
                <w:rFonts w:ascii="Times New Roman" w:eastAsia="Times New Roman" w:hAnsi="Times New Roman" w:cs="Times New Roman"/>
                <w:color w:val="000000"/>
                <w:sz w:val="24"/>
                <w:szCs w:val="24"/>
                <w:lang w:val="en-GB"/>
              </w:rPr>
              <w:t>4</w:t>
            </w:r>
          </w:p>
        </w:tc>
      </w:tr>
      <w:tr w:rsidR="003B515F" w:rsidRPr="00736034" w14:paraId="5B7F083E" w14:textId="77777777" w:rsidTr="00B61252">
        <w:trPr>
          <w:trHeight w:val="535"/>
          <w:jc w:val="center"/>
        </w:trPr>
        <w:tc>
          <w:tcPr>
            <w:tcW w:w="3681" w:type="dxa"/>
            <w:vAlign w:val="center"/>
          </w:tcPr>
          <w:p w14:paraId="3DC20F94" w14:textId="6E1ACCE4" w:rsidR="003B515F" w:rsidRDefault="00B61252" w:rsidP="00B61252">
            <w:pPr>
              <w:spacing w:after="0" w:line="240" w:lineRule="auto"/>
              <w:rPr>
                <w:rFonts w:ascii="Times New Roman" w:eastAsia="Times New Roman" w:hAnsi="Times New Roman" w:cs="Times New Roman"/>
                <w:sz w:val="24"/>
                <w:szCs w:val="24"/>
              </w:rPr>
            </w:pPr>
            <w:r w:rsidRPr="00B61252">
              <w:rPr>
                <w:rFonts w:ascii="Times New Roman" w:eastAsia="Times New Roman" w:hAnsi="Times New Roman" w:cs="Times New Roman"/>
                <w:sz w:val="24"/>
                <w:szCs w:val="24"/>
              </w:rPr>
              <w:t>Pokyčiai</w:t>
            </w:r>
          </w:p>
        </w:tc>
        <w:tc>
          <w:tcPr>
            <w:tcW w:w="992" w:type="dxa"/>
            <w:noWrap/>
            <w:vAlign w:val="center"/>
          </w:tcPr>
          <w:p w14:paraId="58DC85B1" w14:textId="77777777" w:rsidR="003B515F" w:rsidRPr="00736034" w:rsidRDefault="003B515F" w:rsidP="00801963">
            <w:pPr>
              <w:pStyle w:val="Sraopastraipa"/>
              <w:spacing w:after="0" w:line="240" w:lineRule="auto"/>
              <w:ind w:hanging="720"/>
              <w:jc w:val="center"/>
              <w:rPr>
                <w:rFonts w:ascii="Times New Roman" w:eastAsia="Times New Roman" w:hAnsi="Times New Roman" w:cs="Times New Roman"/>
                <w:color w:val="000000"/>
                <w:sz w:val="24"/>
                <w:szCs w:val="24"/>
                <w:lang w:val="en-GB"/>
              </w:rPr>
            </w:pPr>
          </w:p>
        </w:tc>
        <w:tc>
          <w:tcPr>
            <w:tcW w:w="1134" w:type="dxa"/>
            <w:vAlign w:val="center"/>
          </w:tcPr>
          <w:p w14:paraId="1F01CAD8" w14:textId="25A21301" w:rsidR="003B515F" w:rsidRDefault="00E5479F" w:rsidP="00E5479F">
            <w:pPr>
              <w:pStyle w:val="Sraopastraipa"/>
              <w:spacing w:after="0" w:line="240" w:lineRule="auto"/>
              <w:ind w:left="37"/>
              <w:jc w:val="center"/>
              <w:rPr>
                <w:rFonts w:ascii="Times New Roman" w:eastAsia="Times New Roman" w:hAnsi="Times New Roman" w:cs="Times New Roman"/>
                <w:color w:val="000000"/>
                <w:sz w:val="24"/>
                <w:szCs w:val="24"/>
                <w:lang w:val="en-GB"/>
              </w:rPr>
            </w:pPr>
            <w:r w:rsidRPr="00E5479F">
              <w:rPr>
                <w:rFonts w:ascii="Times New Roman" w:eastAsia="Times New Roman" w:hAnsi="Times New Roman" w:cs="Times New Roman"/>
                <w:color w:val="000000"/>
                <w:sz w:val="24"/>
                <w:szCs w:val="24"/>
                <w:lang w:val="en-GB"/>
              </w:rPr>
              <w:t>+</w:t>
            </w:r>
            <w:r w:rsidR="00C166C7">
              <w:rPr>
                <w:rFonts w:ascii="Times New Roman" w:eastAsia="Times New Roman" w:hAnsi="Times New Roman" w:cs="Times New Roman"/>
                <w:color w:val="000000"/>
                <w:sz w:val="24"/>
                <w:szCs w:val="24"/>
                <w:lang w:val="en-GB"/>
              </w:rPr>
              <w:t>250 000</w:t>
            </w:r>
          </w:p>
        </w:tc>
        <w:tc>
          <w:tcPr>
            <w:tcW w:w="992" w:type="dxa"/>
            <w:noWrap/>
            <w:vAlign w:val="center"/>
          </w:tcPr>
          <w:p w14:paraId="22CF7765" w14:textId="77777777" w:rsidR="003B515F" w:rsidRPr="00736034" w:rsidRDefault="003B515F" w:rsidP="00801963">
            <w:pPr>
              <w:pStyle w:val="Sraopastraipa"/>
              <w:ind w:hanging="720"/>
              <w:jc w:val="center"/>
              <w:rPr>
                <w:rFonts w:ascii="Times New Roman" w:eastAsia="Times New Roman" w:hAnsi="Times New Roman" w:cs="Times New Roman"/>
                <w:color w:val="000000"/>
                <w:sz w:val="24"/>
                <w:szCs w:val="24"/>
                <w:lang w:val="en-GB"/>
              </w:rPr>
            </w:pPr>
          </w:p>
        </w:tc>
        <w:tc>
          <w:tcPr>
            <w:tcW w:w="993" w:type="dxa"/>
            <w:vAlign w:val="center"/>
          </w:tcPr>
          <w:p w14:paraId="0C2416A4" w14:textId="186ACF26" w:rsidR="003B515F" w:rsidRPr="004B2CA6" w:rsidRDefault="00B61252" w:rsidP="00801963">
            <w:pPr>
              <w:pStyle w:val="Sraopastraipa"/>
              <w:spacing w:after="0"/>
              <w:ind w:left="-9" w:hanging="80"/>
              <w:jc w:val="center"/>
              <w:rPr>
                <w:rFonts w:ascii="Times New Roman" w:eastAsia="Calibri" w:hAnsi="Times New Roman" w:cs="Times New Roman"/>
                <w:sz w:val="24"/>
                <w:szCs w:val="24"/>
                <w:lang w:eastAsia="lt-LT"/>
              </w:rPr>
            </w:pPr>
            <w:r w:rsidRPr="00B61252">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212 496</w:t>
            </w:r>
          </w:p>
        </w:tc>
        <w:tc>
          <w:tcPr>
            <w:tcW w:w="992" w:type="dxa"/>
            <w:noWrap/>
            <w:vAlign w:val="center"/>
          </w:tcPr>
          <w:p w14:paraId="5F8546DA" w14:textId="77777777" w:rsidR="003B515F" w:rsidRPr="00736034" w:rsidRDefault="003B515F" w:rsidP="00801963">
            <w:pPr>
              <w:pStyle w:val="Sraopastraipa"/>
              <w:ind w:hanging="829"/>
              <w:jc w:val="center"/>
              <w:rPr>
                <w:rFonts w:ascii="Times New Roman" w:eastAsia="Times New Roman" w:hAnsi="Times New Roman" w:cs="Times New Roman"/>
                <w:color w:val="000000"/>
                <w:sz w:val="24"/>
                <w:szCs w:val="24"/>
                <w:lang w:val="en-GB"/>
              </w:rPr>
            </w:pPr>
          </w:p>
        </w:tc>
        <w:tc>
          <w:tcPr>
            <w:tcW w:w="992" w:type="dxa"/>
            <w:vAlign w:val="center"/>
          </w:tcPr>
          <w:p w14:paraId="16FBF8A8" w14:textId="3B91BB89" w:rsidR="003B515F" w:rsidRDefault="00E5479F" w:rsidP="00E5479F">
            <w:pPr>
              <w:pStyle w:val="Sraopastraipa"/>
              <w:spacing w:after="0" w:line="240" w:lineRule="auto"/>
              <w:ind w:left="0"/>
              <w:jc w:val="center"/>
              <w:rPr>
                <w:rFonts w:ascii="Times New Roman" w:eastAsia="Times New Roman" w:hAnsi="Times New Roman" w:cs="Times New Roman"/>
                <w:color w:val="000000"/>
                <w:sz w:val="24"/>
                <w:szCs w:val="24"/>
                <w:lang w:val="en-GB"/>
              </w:rPr>
            </w:pPr>
            <w:r w:rsidRPr="00B61252">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37 50</w:t>
            </w:r>
            <w:r w:rsidR="00C166C7">
              <w:rPr>
                <w:rFonts w:ascii="Times New Roman" w:eastAsia="Calibri" w:hAnsi="Times New Roman" w:cs="Times New Roman"/>
                <w:sz w:val="24"/>
                <w:szCs w:val="24"/>
                <w:lang w:eastAsia="lt-LT"/>
              </w:rPr>
              <w:t>4</w:t>
            </w:r>
          </w:p>
        </w:tc>
      </w:tr>
      <w:tr w:rsidR="003B515F" w:rsidRPr="00736034" w14:paraId="65DB9642" w14:textId="77777777" w:rsidTr="004D4D13">
        <w:trPr>
          <w:trHeight w:val="419"/>
          <w:jc w:val="center"/>
        </w:trPr>
        <w:tc>
          <w:tcPr>
            <w:tcW w:w="3681" w:type="dxa"/>
            <w:vAlign w:val="center"/>
          </w:tcPr>
          <w:p w14:paraId="6F17BFE9" w14:textId="4E8F4726" w:rsidR="003B515F" w:rsidRPr="00BD0844" w:rsidRDefault="00BD0844" w:rsidP="002644B5">
            <w:pPr>
              <w:spacing w:after="0" w:line="240" w:lineRule="auto"/>
              <w:jc w:val="right"/>
              <w:rPr>
                <w:rFonts w:ascii="Times New Roman" w:eastAsia="Times New Roman" w:hAnsi="Times New Roman" w:cs="Times New Roman"/>
                <w:b/>
                <w:bCs/>
                <w:sz w:val="24"/>
                <w:szCs w:val="24"/>
              </w:rPr>
            </w:pPr>
            <w:r w:rsidRPr="00BD0844">
              <w:rPr>
                <w:rFonts w:ascii="Times New Roman" w:eastAsia="Times New Roman" w:hAnsi="Times New Roman" w:cs="Times New Roman"/>
                <w:b/>
                <w:bCs/>
                <w:sz w:val="24"/>
                <w:szCs w:val="24"/>
              </w:rPr>
              <w:lastRenderedPageBreak/>
              <w:t>Pokyčiai iš viso:</w:t>
            </w:r>
          </w:p>
        </w:tc>
        <w:tc>
          <w:tcPr>
            <w:tcW w:w="992" w:type="dxa"/>
            <w:noWrap/>
            <w:vAlign w:val="center"/>
          </w:tcPr>
          <w:p w14:paraId="7D2A5111" w14:textId="77777777" w:rsidR="003B515F" w:rsidRPr="00BD0844" w:rsidRDefault="003B515F" w:rsidP="00801963">
            <w:pPr>
              <w:pStyle w:val="Sraopastraipa"/>
              <w:spacing w:after="0" w:line="240" w:lineRule="auto"/>
              <w:ind w:hanging="720"/>
              <w:jc w:val="center"/>
              <w:rPr>
                <w:rFonts w:ascii="Times New Roman" w:eastAsia="Times New Roman" w:hAnsi="Times New Roman" w:cs="Times New Roman"/>
                <w:b/>
                <w:bCs/>
                <w:color w:val="000000"/>
                <w:sz w:val="24"/>
                <w:szCs w:val="24"/>
                <w:lang w:val="en-GB"/>
              </w:rPr>
            </w:pPr>
          </w:p>
        </w:tc>
        <w:tc>
          <w:tcPr>
            <w:tcW w:w="1134" w:type="dxa"/>
            <w:vAlign w:val="center"/>
          </w:tcPr>
          <w:p w14:paraId="5B74EA17" w14:textId="6F50B389" w:rsidR="003B515F" w:rsidRPr="00BD0844" w:rsidRDefault="004D3586" w:rsidP="004D3586">
            <w:pPr>
              <w:pStyle w:val="Sraopastraipa"/>
              <w:spacing w:after="0" w:line="240" w:lineRule="auto"/>
              <w:ind w:left="37"/>
              <w:jc w:val="center"/>
              <w:rPr>
                <w:rFonts w:ascii="Times New Roman" w:eastAsia="Times New Roman" w:hAnsi="Times New Roman" w:cs="Times New Roman"/>
                <w:b/>
                <w:bCs/>
                <w:color w:val="000000"/>
                <w:sz w:val="24"/>
                <w:szCs w:val="24"/>
                <w:lang w:val="en-GB"/>
              </w:rPr>
            </w:pPr>
            <w:r w:rsidRPr="004D3586">
              <w:rPr>
                <w:rFonts w:ascii="Times New Roman" w:eastAsia="Times New Roman" w:hAnsi="Times New Roman" w:cs="Times New Roman"/>
                <w:b/>
                <w:bCs/>
                <w:color w:val="000000"/>
                <w:sz w:val="24"/>
                <w:szCs w:val="24"/>
                <w:lang w:val="en-GB"/>
              </w:rPr>
              <w:t>+</w:t>
            </w:r>
            <w:r>
              <w:rPr>
                <w:rFonts w:ascii="Times New Roman" w:eastAsia="Times New Roman" w:hAnsi="Times New Roman" w:cs="Times New Roman"/>
                <w:b/>
                <w:bCs/>
                <w:color w:val="000000"/>
                <w:sz w:val="24"/>
                <w:szCs w:val="24"/>
                <w:lang w:val="en-GB"/>
              </w:rPr>
              <w:t>1 018 01</w:t>
            </w:r>
            <w:r w:rsidR="008275C1">
              <w:rPr>
                <w:rFonts w:ascii="Times New Roman" w:eastAsia="Times New Roman" w:hAnsi="Times New Roman" w:cs="Times New Roman"/>
                <w:b/>
                <w:bCs/>
                <w:color w:val="000000"/>
                <w:sz w:val="24"/>
                <w:szCs w:val="24"/>
                <w:lang w:val="en-GB"/>
              </w:rPr>
              <w:t>8</w:t>
            </w:r>
          </w:p>
        </w:tc>
        <w:tc>
          <w:tcPr>
            <w:tcW w:w="992" w:type="dxa"/>
            <w:noWrap/>
            <w:vAlign w:val="center"/>
          </w:tcPr>
          <w:p w14:paraId="2F456A5E" w14:textId="77777777" w:rsidR="003B515F" w:rsidRPr="00BD0844" w:rsidRDefault="003B515F" w:rsidP="00801963">
            <w:pPr>
              <w:pStyle w:val="Sraopastraipa"/>
              <w:ind w:hanging="720"/>
              <w:jc w:val="center"/>
              <w:rPr>
                <w:rFonts w:ascii="Times New Roman" w:eastAsia="Times New Roman" w:hAnsi="Times New Roman" w:cs="Times New Roman"/>
                <w:b/>
                <w:bCs/>
                <w:color w:val="000000"/>
                <w:sz w:val="24"/>
                <w:szCs w:val="24"/>
                <w:lang w:val="en-GB"/>
              </w:rPr>
            </w:pPr>
          </w:p>
        </w:tc>
        <w:tc>
          <w:tcPr>
            <w:tcW w:w="993" w:type="dxa"/>
            <w:vAlign w:val="center"/>
          </w:tcPr>
          <w:p w14:paraId="150E7536" w14:textId="49F952BF" w:rsidR="003B515F" w:rsidRPr="00BD0844" w:rsidRDefault="00BD0844" w:rsidP="00801963">
            <w:pPr>
              <w:pStyle w:val="Sraopastraipa"/>
              <w:spacing w:after="0"/>
              <w:ind w:left="-9" w:hanging="80"/>
              <w:jc w:val="center"/>
              <w:rPr>
                <w:rFonts w:ascii="Times New Roman" w:eastAsia="Calibri" w:hAnsi="Times New Roman" w:cs="Times New Roman"/>
                <w:b/>
                <w:bCs/>
                <w:sz w:val="24"/>
                <w:szCs w:val="24"/>
                <w:lang w:eastAsia="lt-LT"/>
              </w:rPr>
            </w:pPr>
            <w:r w:rsidRPr="00BD0844">
              <w:rPr>
                <w:rFonts w:ascii="Times New Roman" w:eastAsia="Calibri" w:hAnsi="Times New Roman" w:cs="Times New Roman"/>
                <w:b/>
                <w:bCs/>
                <w:sz w:val="24"/>
                <w:szCs w:val="24"/>
                <w:lang w:eastAsia="lt-LT"/>
              </w:rPr>
              <w:t>+1</w:t>
            </w:r>
            <w:r>
              <w:rPr>
                <w:rFonts w:ascii="Times New Roman" w:eastAsia="Calibri" w:hAnsi="Times New Roman" w:cs="Times New Roman"/>
                <w:b/>
                <w:bCs/>
                <w:sz w:val="24"/>
                <w:szCs w:val="24"/>
                <w:lang w:eastAsia="lt-LT"/>
              </w:rPr>
              <w:t> </w:t>
            </w:r>
            <w:r w:rsidRPr="00BD0844">
              <w:rPr>
                <w:rFonts w:ascii="Times New Roman" w:eastAsia="Calibri" w:hAnsi="Times New Roman" w:cs="Times New Roman"/>
                <w:b/>
                <w:bCs/>
                <w:sz w:val="24"/>
                <w:szCs w:val="24"/>
                <w:lang w:eastAsia="lt-LT"/>
              </w:rPr>
              <w:t>261</w:t>
            </w:r>
            <w:r>
              <w:rPr>
                <w:rFonts w:ascii="Times New Roman" w:eastAsia="Calibri" w:hAnsi="Times New Roman" w:cs="Times New Roman"/>
                <w:b/>
                <w:bCs/>
                <w:sz w:val="24"/>
                <w:szCs w:val="24"/>
                <w:lang w:eastAsia="lt-LT"/>
              </w:rPr>
              <w:t xml:space="preserve"> </w:t>
            </w:r>
            <w:r w:rsidRPr="00BD0844">
              <w:rPr>
                <w:rFonts w:ascii="Times New Roman" w:eastAsia="Calibri" w:hAnsi="Times New Roman" w:cs="Times New Roman"/>
                <w:b/>
                <w:bCs/>
                <w:sz w:val="24"/>
                <w:szCs w:val="24"/>
                <w:lang w:eastAsia="lt-LT"/>
              </w:rPr>
              <w:t> 372,75</w:t>
            </w:r>
          </w:p>
        </w:tc>
        <w:tc>
          <w:tcPr>
            <w:tcW w:w="992" w:type="dxa"/>
            <w:noWrap/>
            <w:vAlign w:val="center"/>
          </w:tcPr>
          <w:p w14:paraId="66B36305" w14:textId="77777777" w:rsidR="003B515F" w:rsidRPr="00BD0844" w:rsidRDefault="003B515F" w:rsidP="00801963">
            <w:pPr>
              <w:pStyle w:val="Sraopastraipa"/>
              <w:ind w:hanging="829"/>
              <w:jc w:val="center"/>
              <w:rPr>
                <w:rFonts w:ascii="Times New Roman" w:eastAsia="Times New Roman" w:hAnsi="Times New Roman" w:cs="Times New Roman"/>
                <w:b/>
                <w:bCs/>
                <w:color w:val="000000"/>
                <w:sz w:val="24"/>
                <w:szCs w:val="24"/>
                <w:lang w:val="en-GB"/>
              </w:rPr>
            </w:pPr>
          </w:p>
        </w:tc>
        <w:tc>
          <w:tcPr>
            <w:tcW w:w="992" w:type="dxa"/>
            <w:vAlign w:val="center"/>
          </w:tcPr>
          <w:p w14:paraId="15708A1F" w14:textId="77777777" w:rsidR="0006036D" w:rsidRDefault="004D3586" w:rsidP="004D3586">
            <w:pPr>
              <w:pStyle w:val="Sraopastraipa"/>
              <w:spacing w:after="0" w:line="240" w:lineRule="auto"/>
              <w:ind w:left="37" w:hanging="37"/>
              <w:jc w:val="center"/>
              <w:rPr>
                <w:rFonts w:ascii="Times New Roman" w:eastAsia="Times New Roman" w:hAnsi="Times New Roman" w:cs="Times New Roman"/>
                <w:b/>
                <w:bCs/>
                <w:color w:val="000000"/>
                <w:sz w:val="24"/>
                <w:szCs w:val="24"/>
                <w:lang w:val="en-GB"/>
              </w:rPr>
            </w:pPr>
            <w:r w:rsidRPr="004D3586">
              <w:rPr>
                <w:rFonts w:ascii="Times New Roman" w:eastAsia="Times New Roman" w:hAnsi="Times New Roman" w:cs="Times New Roman"/>
                <w:b/>
                <w:bCs/>
                <w:color w:val="000000"/>
                <w:sz w:val="24"/>
                <w:szCs w:val="24"/>
                <w:lang w:val="en-GB"/>
              </w:rPr>
              <w:t>–</w:t>
            </w:r>
            <w:r w:rsidR="0006036D">
              <w:rPr>
                <w:rFonts w:ascii="Times New Roman" w:eastAsia="Times New Roman" w:hAnsi="Times New Roman" w:cs="Times New Roman"/>
                <w:b/>
                <w:bCs/>
                <w:color w:val="000000"/>
                <w:sz w:val="24"/>
                <w:szCs w:val="24"/>
                <w:lang w:val="en-GB"/>
              </w:rPr>
              <w:t>243 </w:t>
            </w:r>
          </w:p>
          <w:p w14:paraId="0AEA9ED2" w14:textId="77863CDB" w:rsidR="003B515F" w:rsidRPr="00BD0844" w:rsidRDefault="0006036D" w:rsidP="004D3586">
            <w:pPr>
              <w:pStyle w:val="Sraopastraipa"/>
              <w:spacing w:after="0" w:line="240" w:lineRule="auto"/>
              <w:ind w:left="37" w:hanging="37"/>
              <w:jc w:val="center"/>
              <w:rPr>
                <w:rFonts w:ascii="Times New Roman" w:eastAsia="Times New Roman" w:hAnsi="Times New Roman" w:cs="Times New Roman"/>
                <w:b/>
                <w:bCs/>
                <w:color w:val="000000"/>
                <w:sz w:val="24"/>
                <w:szCs w:val="24"/>
                <w:lang w:val="en-GB"/>
              </w:rPr>
            </w:pPr>
            <w:r>
              <w:rPr>
                <w:rFonts w:ascii="Times New Roman" w:eastAsia="Times New Roman" w:hAnsi="Times New Roman" w:cs="Times New Roman"/>
                <w:b/>
                <w:bCs/>
                <w:color w:val="000000"/>
                <w:sz w:val="24"/>
                <w:szCs w:val="24"/>
                <w:lang w:val="en-GB"/>
              </w:rPr>
              <w:t>35</w:t>
            </w:r>
            <w:r w:rsidR="008275C1">
              <w:rPr>
                <w:rFonts w:ascii="Times New Roman" w:eastAsia="Times New Roman" w:hAnsi="Times New Roman" w:cs="Times New Roman"/>
                <w:b/>
                <w:bCs/>
                <w:color w:val="000000"/>
                <w:sz w:val="24"/>
                <w:szCs w:val="24"/>
                <w:lang w:val="en-GB"/>
              </w:rPr>
              <w:t>4</w:t>
            </w:r>
            <w:r>
              <w:rPr>
                <w:rFonts w:ascii="Times New Roman" w:eastAsia="Times New Roman" w:hAnsi="Times New Roman" w:cs="Times New Roman"/>
                <w:b/>
                <w:bCs/>
                <w:color w:val="000000"/>
                <w:sz w:val="24"/>
                <w:szCs w:val="24"/>
                <w:lang w:val="en-GB"/>
              </w:rPr>
              <w:t>,75</w:t>
            </w:r>
          </w:p>
        </w:tc>
      </w:tr>
    </w:tbl>
    <w:p w14:paraId="64552647" w14:textId="77777777" w:rsidR="003B515F" w:rsidRPr="006117CA" w:rsidRDefault="003B515F" w:rsidP="003B515F">
      <w:pPr>
        <w:tabs>
          <w:tab w:val="left" w:pos="851"/>
        </w:tabs>
        <w:spacing w:after="0" w:line="240" w:lineRule="auto"/>
        <w:ind w:firstLine="426"/>
        <w:jc w:val="both"/>
        <w:rPr>
          <w:rFonts w:ascii="Times New Roman" w:eastAsia="Calibri" w:hAnsi="Times New Roman" w:cs="Times New Roman"/>
          <w:sz w:val="16"/>
          <w:szCs w:val="16"/>
          <w:lang w:eastAsia="lt-LT"/>
        </w:rPr>
      </w:pPr>
    </w:p>
    <w:p w14:paraId="56F49B8D" w14:textId="25DA4D3D" w:rsidR="00696792" w:rsidRPr="00B36402" w:rsidRDefault="001F38E7" w:rsidP="00B36402">
      <w:pPr>
        <w:pStyle w:val="Sraopastraipa"/>
        <w:numPr>
          <w:ilvl w:val="0"/>
          <w:numId w:val="22"/>
        </w:numPr>
        <w:tabs>
          <w:tab w:val="left" w:pos="851"/>
        </w:tabs>
        <w:spacing w:after="0" w:line="240" w:lineRule="auto"/>
        <w:jc w:val="both"/>
        <w:rPr>
          <w:rFonts w:ascii="Times New Roman" w:eastAsia="Calibri" w:hAnsi="Times New Roman" w:cs="Times New Roman"/>
          <w:sz w:val="24"/>
          <w:szCs w:val="24"/>
          <w:lang w:eastAsia="lt-LT"/>
        </w:rPr>
      </w:pPr>
      <w:r w:rsidRPr="00B36402">
        <w:rPr>
          <w:rFonts w:ascii="Times New Roman" w:eastAsia="Calibri" w:hAnsi="Times New Roman" w:cs="Times New Roman"/>
          <w:sz w:val="24"/>
          <w:szCs w:val="24"/>
          <w:lang w:eastAsia="lt-LT"/>
        </w:rPr>
        <w:t xml:space="preserve">3 projektams </w:t>
      </w:r>
      <w:r w:rsidR="00696792" w:rsidRPr="00B36402">
        <w:rPr>
          <w:rFonts w:ascii="Times New Roman" w:eastAsia="Calibri" w:hAnsi="Times New Roman" w:cs="Times New Roman"/>
          <w:sz w:val="24"/>
          <w:szCs w:val="24"/>
          <w:lang w:eastAsia="lt-LT"/>
        </w:rPr>
        <w:t xml:space="preserve">pakeistos rodiklių reikšmės (žr. </w:t>
      </w:r>
      <w:r w:rsidR="007C0886" w:rsidRPr="00B36402">
        <w:rPr>
          <w:rFonts w:ascii="Times New Roman" w:eastAsia="Calibri" w:hAnsi="Times New Roman" w:cs="Times New Roman"/>
          <w:sz w:val="24"/>
          <w:szCs w:val="24"/>
          <w:lang w:eastAsia="lt-LT"/>
        </w:rPr>
        <w:t>4</w:t>
      </w:r>
      <w:r w:rsidR="00696792" w:rsidRPr="00B36402">
        <w:rPr>
          <w:rFonts w:ascii="Times New Roman" w:eastAsia="Calibri" w:hAnsi="Times New Roman" w:cs="Times New Roman"/>
          <w:sz w:val="24"/>
          <w:szCs w:val="24"/>
          <w:lang w:eastAsia="lt-LT"/>
        </w:rPr>
        <w:t xml:space="preserve"> lentelę):</w:t>
      </w:r>
    </w:p>
    <w:p w14:paraId="01005E4C" w14:textId="64D0949E" w:rsidR="00696792" w:rsidRDefault="007C0886" w:rsidP="00696792">
      <w:pPr>
        <w:tabs>
          <w:tab w:val="left" w:pos="851"/>
        </w:tabs>
        <w:spacing w:before="120" w:after="12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4</w:t>
      </w:r>
      <w:r w:rsidR="00696792" w:rsidRPr="000018C8">
        <w:rPr>
          <w:rFonts w:ascii="Times New Roman" w:eastAsia="Calibri" w:hAnsi="Times New Roman" w:cs="Times New Roman"/>
          <w:b/>
          <w:bCs/>
          <w:sz w:val="24"/>
          <w:szCs w:val="24"/>
          <w:lang w:eastAsia="lt-LT"/>
        </w:rPr>
        <w:t xml:space="preserve"> lentelė.</w:t>
      </w:r>
      <w:r w:rsidR="00696792">
        <w:rPr>
          <w:rFonts w:ascii="Times New Roman" w:eastAsia="Calibri" w:hAnsi="Times New Roman" w:cs="Times New Roman"/>
          <w:sz w:val="24"/>
          <w:szCs w:val="24"/>
          <w:lang w:eastAsia="lt-LT"/>
        </w:rPr>
        <w:t xml:space="preserve"> Rodiklių reikšmių pakeitimai Kelmės r. savivaldybės</w:t>
      </w:r>
      <w:r w:rsidR="00696792" w:rsidRPr="001E44F2">
        <w:rPr>
          <w:rFonts w:ascii="Times New Roman" w:eastAsia="Calibri" w:hAnsi="Times New Roman" w:cs="Times New Roman"/>
          <w:sz w:val="24"/>
          <w:szCs w:val="24"/>
          <w:lang w:eastAsia="lt-LT"/>
        </w:rPr>
        <w:t xml:space="preserve"> </w:t>
      </w:r>
      <w:r w:rsidR="00696792">
        <w:rPr>
          <w:rFonts w:ascii="Times New Roman" w:eastAsia="Calibri" w:hAnsi="Times New Roman" w:cs="Times New Roman"/>
          <w:sz w:val="24"/>
          <w:szCs w:val="24"/>
          <w:lang w:eastAsia="lt-LT"/>
        </w:rPr>
        <w:t>projektuose</w:t>
      </w:r>
    </w:p>
    <w:tbl>
      <w:tblPr>
        <w:tblStyle w:val="Lentelstinklelis"/>
        <w:tblW w:w="0" w:type="auto"/>
        <w:tblLayout w:type="fixed"/>
        <w:tblLook w:val="04A0" w:firstRow="1" w:lastRow="0" w:firstColumn="1" w:lastColumn="0" w:noHBand="0" w:noVBand="1"/>
      </w:tblPr>
      <w:tblGrid>
        <w:gridCol w:w="2263"/>
        <w:gridCol w:w="4395"/>
        <w:gridCol w:w="992"/>
        <w:gridCol w:w="993"/>
        <w:gridCol w:w="985"/>
      </w:tblGrid>
      <w:tr w:rsidR="00696792" w14:paraId="5C13D41D" w14:textId="77777777" w:rsidTr="00157204">
        <w:tc>
          <w:tcPr>
            <w:tcW w:w="2263" w:type="dxa"/>
            <w:vAlign w:val="center"/>
          </w:tcPr>
          <w:p w14:paraId="062E3692" w14:textId="75AF162F" w:rsidR="00696792" w:rsidRPr="00A30397" w:rsidRDefault="00157204" w:rsidP="00157204">
            <w:pPr>
              <w:tabs>
                <w:tab w:val="left" w:pos="851"/>
              </w:tabs>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Projektai</w:t>
            </w:r>
          </w:p>
        </w:tc>
        <w:tc>
          <w:tcPr>
            <w:tcW w:w="4395" w:type="dxa"/>
            <w:vAlign w:val="center"/>
          </w:tcPr>
          <w:p w14:paraId="6725FA48" w14:textId="437319F6" w:rsidR="00696792" w:rsidRPr="00A30397" w:rsidRDefault="00696792" w:rsidP="00157204">
            <w:pPr>
              <w:tabs>
                <w:tab w:val="left" w:pos="851"/>
              </w:tabs>
              <w:jc w:val="center"/>
              <w:rPr>
                <w:rFonts w:ascii="Times New Roman" w:eastAsia="Calibri" w:hAnsi="Times New Roman" w:cs="Times New Roman"/>
                <w:b/>
                <w:sz w:val="24"/>
                <w:szCs w:val="24"/>
                <w:lang w:eastAsia="lt-LT"/>
              </w:rPr>
            </w:pPr>
            <w:r w:rsidRPr="00A30397">
              <w:rPr>
                <w:rFonts w:ascii="Times New Roman" w:eastAsia="Calibri" w:hAnsi="Times New Roman" w:cs="Times New Roman"/>
                <w:b/>
                <w:sz w:val="24"/>
                <w:szCs w:val="24"/>
                <w:lang w:eastAsia="lt-LT"/>
              </w:rPr>
              <w:t>Rodikliai</w:t>
            </w:r>
          </w:p>
        </w:tc>
        <w:tc>
          <w:tcPr>
            <w:tcW w:w="992" w:type="dxa"/>
          </w:tcPr>
          <w:p w14:paraId="35F031EB" w14:textId="7A032EC3" w:rsidR="00696792" w:rsidRPr="00A30397" w:rsidRDefault="00696792" w:rsidP="00801963">
            <w:pPr>
              <w:tabs>
                <w:tab w:val="left" w:pos="851"/>
              </w:tabs>
              <w:jc w:val="center"/>
              <w:rPr>
                <w:rFonts w:ascii="Times New Roman" w:eastAsia="Calibri" w:hAnsi="Times New Roman" w:cs="Times New Roman"/>
                <w:b/>
                <w:sz w:val="24"/>
                <w:szCs w:val="24"/>
                <w:lang w:eastAsia="lt-LT"/>
              </w:rPr>
            </w:pPr>
            <w:r w:rsidRPr="00A30397">
              <w:rPr>
                <w:rFonts w:ascii="Times New Roman" w:eastAsia="Calibri" w:hAnsi="Times New Roman" w:cs="Times New Roman"/>
                <w:b/>
                <w:sz w:val="24"/>
                <w:szCs w:val="24"/>
                <w:lang w:eastAsia="lt-LT"/>
              </w:rPr>
              <w:t>Buvo Plane</w:t>
            </w:r>
          </w:p>
        </w:tc>
        <w:tc>
          <w:tcPr>
            <w:tcW w:w="993" w:type="dxa"/>
          </w:tcPr>
          <w:p w14:paraId="5AB7D028" w14:textId="77777777" w:rsidR="00696792" w:rsidRPr="00A30397" w:rsidRDefault="00696792" w:rsidP="00801963">
            <w:pPr>
              <w:tabs>
                <w:tab w:val="left" w:pos="851"/>
              </w:tabs>
              <w:jc w:val="center"/>
              <w:rPr>
                <w:rFonts w:ascii="Times New Roman" w:eastAsia="Calibri" w:hAnsi="Times New Roman" w:cs="Times New Roman"/>
                <w:b/>
                <w:sz w:val="24"/>
                <w:szCs w:val="24"/>
                <w:lang w:eastAsia="lt-LT"/>
              </w:rPr>
            </w:pPr>
            <w:r w:rsidRPr="00A30397">
              <w:rPr>
                <w:rFonts w:ascii="Times New Roman" w:eastAsia="Calibri" w:hAnsi="Times New Roman" w:cs="Times New Roman"/>
                <w:b/>
                <w:sz w:val="24"/>
                <w:szCs w:val="24"/>
                <w:lang w:eastAsia="lt-LT"/>
              </w:rPr>
              <w:t>Bus Plane</w:t>
            </w:r>
          </w:p>
        </w:tc>
        <w:tc>
          <w:tcPr>
            <w:tcW w:w="985" w:type="dxa"/>
          </w:tcPr>
          <w:p w14:paraId="58B96991" w14:textId="77777777" w:rsidR="00696792" w:rsidRPr="00A30397" w:rsidRDefault="00696792" w:rsidP="00801963">
            <w:pPr>
              <w:tabs>
                <w:tab w:val="left" w:pos="851"/>
              </w:tabs>
              <w:jc w:val="center"/>
              <w:rPr>
                <w:rFonts w:ascii="Times New Roman" w:eastAsia="Calibri" w:hAnsi="Times New Roman" w:cs="Times New Roman"/>
                <w:b/>
                <w:sz w:val="24"/>
                <w:szCs w:val="24"/>
                <w:lang w:eastAsia="lt-LT"/>
              </w:rPr>
            </w:pPr>
            <w:r w:rsidRPr="00A30397">
              <w:rPr>
                <w:rFonts w:ascii="Times New Roman" w:eastAsia="Calibri" w:hAnsi="Times New Roman" w:cs="Times New Roman"/>
                <w:b/>
                <w:sz w:val="24"/>
                <w:szCs w:val="24"/>
                <w:lang w:eastAsia="lt-LT"/>
              </w:rPr>
              <w:t>Pokytis</w:t>
            </w:r>
          </w:p>
        </w:tc>
      </w:tr>
      <w:tr w:rsidR="00157204" w14:paraId="19626BFF" w14:textId="77777777" w:rsidTr="00850A14">
        <w:trPr>
          <w:trHeight w:val="456"/>
        </w:trPr>
        <w:tc>
          <w:tcPr>
            <w:tcW w:w="2263" w:type="dxa"/>
            <w:vMerge w:val="restart"/>
          </w:tcPr>
          <w:p w14:paraId="7FBD40B6" w14:textId="096373BF" w:rsidR="00157204" w:rsidRDefault="00157204" w:rsidP="00801963">
            <w:pPr>
              <w:tabs>
                <w:tab w:val="left" w:pos="851"/>
              </w:tabs>
              <w:rPr>
                <w:rFonts w:ascii="Times New Roman" w:eastAsia="Calibri" w:hAnsi="Times New Roman" w:cs="Times New Roman"/>
                <w:sz w:val="24"/>
                <w:szCs w:val="24"/>
                <w:lang w:eastAsia="lt-LT"/>
              </w:rPr>
            </w:pPr>
            <w:r w:rsidRPr="00157204">
              <w:rPr>
                <w:rFonts w:ascii="Times New Roman" w:eastAsia="Calibri" w:hAnsi="Times New Roman" w:cs="Times New Roman"/>
                <w:sz w:val="24"/>
                <w:szCs w:val="24"/>
                <w:lang w:eastAsia="lt-LT"/>
              </w:rPr>
              <w:t>1.13. Tytuvėnų m. Bridvaišio ežero pritaikymas lankymui</w:t>
            </w:r>
          </w:p>
        </w:tc>
        <w:tc>
          <w:tcPr>
            <w:tcW w:w="4395" w:type="dxa"/>
          </w:tcPr>
          <w:p w14:paraId="58862043" w14:textId="3260EBCD" w:rsidR="00157204" w:rsidRDefault="00157204" w:rsidP="00696792">
            <w:pPr>
              <w:tabs>
                <w:tab w:val="left" w:pos="851"/>
              </w:tabs>
              <w:rPr>
                <w:rFonts w:ascii="Times New Roman" w:eastAsia="Calibri" w:hAnsi="Times New Roman" w:cs="Times New Roman"/>
                <w:sz w:val="24"/>
                <w:szCs w:val="24"/>
                <w:lang w:eastAsia="lt-LT"/>
              </w:rPr>
            </w:pPr>
            <w:r w:rsidRPr="00157204">
              <w:rPr>
                <w:rFonts w:ascii="Times New Roman" w:eastAsia="Calibri" w:hAnsi="Times New Roman" w:cs="Times New Roman"/>
                <w:sz w:val="24"/>
                <w:szCs w:val="24"/>
                <w:lang w:eastAsia="lt-LT"/>
              </w:rPr>
              <w:t>R.S.2.3040 Sukurtos arba atkurtos teritorijos, naudojamos ekonominei, rekreacinei ar turizmo paskirčiai (hektarai)</w:t>
            </w:r>
          </w:p>
        </w:tc>
        <w:tc>
          <w:tcPr>
            <w:tcW w:w="992" w:type="dxa"/>
            <w:vAlign w:val="center"/>
          </w:tcPr>
          <w:p w14:paraId="1A6880B4" w14:textId="7055EE0D" w:rsidR="00157204" w:rsidRDefault="00157204" w:rsidP="00850A14">
            <w:pPr>
              <w:tabs>
                <w:tab w:val="left" w:pos="851"/>
              </w:tabs>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p>
        </w:tc>
        <w:tc>
          <w:tcPr>
            <w:tcW w:w="993" w:type="dxa"/>
            <w:vAlign w:val="center"/>
          </w:tcPr>
          <w:p w14:paraId="361E3329" w14:textId="28B5E384" w:rsidR="00157204" w:rsidRDefault="00157204" w:rsidP="00850A14">
            <w:pPr>
              <w:tabs>
                <w:tab w:val="left" w:pos="851"/>
              </w:tabs>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7,59</w:t>
            </w:r>
          </w:p>
        </w:tc>
        <w:tc>
          <w:tcPr>
            <w:tcW w:w="985" w:type="dxa"/>
            <w:vAlign w:val="center"/>
          </w:tcPr>
          <w:p w14:paraId="3F9D8775" w14:textId="7D891923" w:rsidR="00157204" w:rsidRPr="00A30397" w:rsidRDefault="00157204" w:rsidP="00FB5D38">
            <w:pPr>
              <w:pStyle w:val="Sraopastraipa"/>
              <w:tabs>
                <w:tab w:val="left" w:pos="35"/>
              </w:tabs>
              <w:ind w:left="35" w:hanging="140"/>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val="en-US" w:eastAsia="lt-LT"/>
              </w:rPr>
              <w:t>+6,59</w:t>
            </w:r>
          </w:p>
        </w:tc>
      </w:tr>
      <w:tr w:rsidR="00157204" w14:paraId="6CA0F5DB" w14:textId="77777777" w:rsidTr="00157204">
        <w:trPr>
          <w:trHeight w:val="387"/>
        </w:trPr>
        <w:tc>
          <w:tcPr>
            <w:tcW w:w="2263" w:type="dxa"/>
            <w:vMerge/>
          </w:tcPr>
          <w:p w14:paraId="737DECEB" w14:textId="77777777" w:rsidR="00157204" w:rsidRPr="00157204" w:rsidRDefault="00157204" w:rsidP="00801963">
            <w:pPr>
              <w:tabs>
                <w:tab w:val="left" w:pos="851"/>
              </w:tabs>
              <w:rPr>
                <w:rFonts w:ascii="Times New Roman" w:eastAsia="Calibri" w:hAnsi="Times New Roman" w:cs="Times New Roman"/>
                <w:sz w:val="24"/>
                <w:szCs w:val="24"/>
                <w:lang w:eastAsia="lt-LT"/>
              </w:rPr>
            </w:pPr>
          </w:p>
        </w:tc>
        <w:tc>
          <w:tcPr>
            <w:tcW w:w="4395" w:type="dxa"/>
          </w:tcPr>
          <w:p w14:paraId="40F6D920" w14:textId="7AE0AC29" w:rsidR="00157204" w:rsidRDefault="00157204" w:rsidP="00696792">
            <w:pPr>
              <w:tabs>
                <w:tab w:val="left" w:pos="851"/>
              </w:tabs>
              <w:rPr>
                <w:rFonts w:ascii="Times New Roman" w:eastAsia="Calibri" w:hAnsi="Times New Roman" w:cs="Times New Roman"/>
                <w:sz w:val="24"/>
                <w:szCs w:val="24"/>
                <w:lang w:eastAsia="lt-LT"/>
              </w:rPr>
            </w:pPr>
            <w:r w:rsidRPr="00157204">
              <w:rPr>
                <w:rFonts w:ascii="Times New Roman" w:eastAsia="Calibri" w:hAnsi="Times New Roman" w:cs="Times New Roman"/>
                <w:sz w:val="24"/>
                <w:szCs w:val="24"/>
                <w:lang w:eastAsia="lt-LT"/>
              </w:rPr>
              <w:t>P.S.2.1039 Sukurtos arba atkurtos atviros erdvės (kv. metrai)</w:t>
            </w:r>
          </w:p>
        </w:tc>
        <w:tc>
          <w:tcPr>
            <w:tcW w:w="992" w:type="dxa"/>
          </w:tcPr>
          <w:p w14:paraId="58F46DE0" w14:textId="4C86014D" w:rsidR="00157204" w:rsidRDefault="00157204" w:rsidP="00801963">
            <w:pPr>
              <w:tabs>
                <w:tab w:val="left" w:pos="851"/>
              </w:tabs>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10 000</w:t>
            </w:r>
          </w:p>
        </w:tc>
        <w:tc>
          <w:tcPr>
            <w:tcW w:w="993" w:type="dxa"/>
          </w:tcPr>
          <w:p w14:paraId="34280EA1" w14:textId="11ED5B56" w:rsidR="00157204" w:rsidRDefault="00157204" w:rsidP="00801963">
            <w:pPr>
              <w:tabs>
                <w:tab w:val="left" w:pos="851"/>
              </w:tabs>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75 975,34</w:t>
            </w:r>
          </w:p>
        </w:tc>
        <w:tc>
          <w:tcPr>
            <w:tcW w:w="985" w:type="dxa"/>
          </w:tcPr>
          <w:p w14:paraId="7FC611AC" w14:textId="7674980D" w:rsidR="00157204" w:rsidRDefault="00157204" w:rsidP="00157204">
            <w:pPr>
              <w:pStyle w:val="Sraopastraipa"/>
              <w:tabs>
                <w:tab w:val="left" w:pos="0"/>
              </w:tabs>
              <w:ind w:left="0" w:hanging="107"/>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val="en-US" w:eastAsia="lt-LT"/>
              </w:rPr>
              <w:t>+6</w:t>
            </w:r>
            <w:r w:rsidRPr="00157204">
              <w:rPr>
                <w:rFonts w:ascii="Times New Roman" w:eastAsia="Calibri" w:hAnsi="Times New Roman" w:cs="Times New Roman"/>
                <w:sz w:val="24"/>
                <w:szCs w:val="24"/>
                <w:lang w:val="en-US" w:eastAsia="lt-LT"/>
              </w:rPr>
              <w:t>5 975,34</w:t>
            </w:r>
          </w:p>
        </w:tc>
      </w:tr>
      <w:tr w:rsidR="00850A14" w14:paraId="26B064EC" w14:textId="77777777" w:rsidTr="00850A14">
        <w:trPr>
          <w:trHeight w:val="523"/>
        </w:trPr>
        <w:tc>
          <w:tcPr>
            <w:tcW w:w="2263" w:type="dxa"/>
            <w:vMerge w:val="restart"/>
          </w:tcPr>
          <w:p w14:paraId="6FD5DCF7" w14:textId="61659043" w:rsidR="00850A14" w:rsidRDefault="00850A14" w:rsidP="00850A14">
            <w:pPr>
              <w:tabs>
                <w:tab w:val="left" w:pos="851"/>
              </w:tabs>
              <w:rPr>
                <w:rFonts w:ascii="Times New Roman" w:eastAsia="Calibri" w:hAnsi="Times New Roman" w:cs="Times New Roman"/>
                <w:sz w:val="24"/>
                <w:szCs w:val="24"/>
                <w:lang w:eastAsia="lt-LT"/>
              </w:rPr>
            </w:pPr>
            <w:r w:rsidRPr="00850A14">
              <w:rPr>
                <w:rFonts w:ascii="Times New Roman" w:eastAsia="Calibri" w:hAnsi="Times New Roman" w:cs="Times New Roman"/>
                <w:sz w:val="24"/>
                <w:szCs w:val="24"/>
                <w:lang w:eastAsia="lt-LT"/>
              </w:rPr>
              <w:t>1.14. Kelmės evangelikų reformatų bažnyčios pritaikymas lankymui</w:t>
            </w:r>
          </w:p>
        </w:tc>
        <w:tc>
          <w:tcPr>
            <w:tcW w:w="4395" w:type="dxa"/>
          </w:tcPr>
          <w:p w14:paraId="72B1E8BB" w14:textId="5FA1A406" w:rsidR="00850A14" w:rsidRDefault="00850A14" w:rsidP="00850A14">
            <w:pPr>
              <w:tabs>
                <w:tab w:val="left" w:pos="851"/>
              </w:tabs>
              <w:rPr>
                <w:rFonts w:ascii="Times New Roman" w:eastAsia="Calibri" w:hAnsi="Times New Roman" w:cs="Times New Roman"/>
                <w:sz w:val="24"/>
                <w:szCs w:val="24"/>
                <w:lang w:eastAsia="lt-LT"/>
              </w:rPr>
            </w:pPr>
            <w:r w:rsidRPr="00157204">
              <w:rPr>
                <w:rFonts w:ascii="Times New Roman" w:eastAsia="Calibri" w:hAnsi="Times New Roman" w:cs="Times New Roman"/>
                <w:sz w:val="24"/>
                <w:szCs w:val="24"/>
                <w:lang w:eastAsia="lt-LT"/>
              </w:rPr>
              <w:t>R.S.2.3040 Sukurtos arba atkurtos teritorijos, naudojamos ekonominei, rekreacinei ar turizmo paskirčiai (hektarai)</w:t>
            </w:r>
          </w:p>
        </w:tc>
        <w:tc>
          <w:tcPr>
            <w:tcW w:w="992" w:type="dxa"/>
            <w:vAlign w:val="center"/>
          </w:tcPr>
          <w:p w14:paraId="7A8AECEF" w14:textId="4F3E3106" w:rsidR="00850A14" w:rsidRDefault="00850A14" w:rsidP="00850A14">
            <w:pPr>
              <w:tabs>
                <w:tab w:val="left" w:pos="851"/>
              </w:tabs>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p>
        </w:tc>
        <w:tc>
          <w:tcPr>
            <w:tcW w:w="993" w:type="dxa"/>
            <w:vAlign w:val="center"/>
          </w:tcPr>
          <w:p w14:paraId="3EB07ABF" w14:textId="1260D3D8" w:rsidR="00850A14" w:rsidRDefault="00850A14" w:rsidP="00850A14">
            <w:pPr>
              <w:tabs>
                <w:tab w:val="left" w:pos="851"/>
              </w:tabs>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1,3</w:t>
            </w:r>
          </w:p>
        </w:tc>
        <w:tc>
          <w:tcPr>
            <w:tcW w:w="985" w:type="dxa"/>
            <w:vAlign w:val="center"/>
          </w:tcPr>
          <w:p w14:paraId="1361B6D9" w14:textId="0B232F23" w:rsidR="00850A14" w:rsidRPr="00A30397" w:rsidRDefault="00850A14" w:rsidP="00850A14">
            <w:pPr>
              <w:tabs>
                <w:tab w:val="left" w:pos="851"/>
              </w:tabs>
              <w:jc w:val="center"/>
              <w:rPr>
                <w:rFonts w:ascii="Times New Roman" w:eastAsia="Calibri" w:hAnsi="Times New Roman" w:cs="Times New Roman"/>
                <w:sz w:val="24"/>
                <w:szCs w:val="24"/>
                <w:lang w:val="en-US" w:eastAsia="lt-LT"/>
              </w:rPr>
            </w:pPr>
            <w:r>
              <w:rPr>
                <w:rFonts w:ascii="Times New Roman" w:eastAsia="Calibri" w:hAnsi="Times New Roman" w:cs="Times New Roman"/>
                <w:sz w:val="24"/>
                <w:szCs w:val="24"/>
                <w:lang w:val="en-US" w:eastAsia="lt-LT"/>
              </w:rPr>
              <w:t>+0,3</w:t>
            </w:r>
          </w:p>
        </w:tc>
      </w:tr>
      <w:tr w:rsidR="00850A14" w14:paraId="2C17083D" w14:textId="77777777" w:rsidTr="001F4047">
        <w:trPr>
          <w:trHeight w:val="576"/>
        </w:trPr>
        <w:tc>
          <w:tcPr>
            <w:tcW w:w="2263" w:type="dxa"/>
            <w:vMerge/>
          </w:tcPr>
          <w:p w14:paraId="6C0AF1EA" w14:textId="77777777" w:rsidR="00850A14" w:rsidRPr="00850A14" w:rsidRDefault="00850A14" w:rsidP="00850A14">
            <w:pPr>
              <w:tabs>
                <w:tab w:val="left" w:pos="851"/>
              </w:tabs>
              <w:rPr>
                <w:rFonts w:ascii="Times New Roman" w:eastAsia="Calibri" w:hAnsi="Times New Roman" w:cs="Times New Roman"/>
                <w:sz w:val="24"/>
                <w:szCs w:val="24"/>
                <w:lang w:eastAsia="lt-LT"/>
              </w:rPr>
            </w:pPr>
          </w:p>
        </w:tc>
        <w:tc>
          <w:tcPr>
            <w:tcW w:w="4395" w:type="dxa"/>
          </w:tcPr>
          <w:p w14:paraId="7AEF9DD5" w14:textId="571E5777" w:rsidR="00850A14" w:rsidRDefault="00850A14" w:rsidP="00850A14">
            <w:pPr>
              <w:tabs>
                <w:tab w:val="left" w:pos="851"/>
              </w:tabs>
              <w:rPr>
                <w:rFonts w:ascii="Times New Roman" w:eastAsia="Calibri" w:hAnsi="Times New Roman" w:cs="Times New Roman"/>
                <w:sz w:val="24"/>
                <w:szCs w:val="24"/>
                <w:lang w:eastAsia="lt-LT"/>
              </w:rPr>
            </w:pPr>
            <w:r w:rsidRPr="00157204">
              <w:rPr>
                <w:rFonts w:ascii="Times New Roman" w:eastAsia="Calibri" w:hAnsi="Times New Roman" w:cs="Times New Roman"/>
                <w:sz w:val="24"/>
                <w:szCs w:val="24"/>
                <w:lang w:eastAsia="lt-LT"/>
              </w:rPr>
              <w:t>P.S.2.1039 Sukurtos arba atkurtos atviros erdvės (kv. metrai)</w:t>
            </w:r>
          </w:p>
        </w:tc>
        <w:tc>
          <w:tcPr>
            <w:tcW w:w="992" w:type="dxa"/>
          </w:tcPr>
          <w:p w14:paraId="5586F016" w14:textId="40094646" w:rsidR="00850A14" w:rsidRDefault="00850A14" w:rsidP="00850A14">
            <w:pPr>
              <w:tabs>
                <w:tab w:val="left" w:pos="851"/>
              </w:tabs>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6 500</w:t>
            </w:r>
          </w:p>
        </w:tc>
        <w:tc>
          <w:tcPr>
            <w:tcW w:w="993" w:type="dxa"/>
          </w:tcPr>
          <w:p w14:paraId="34B551A3" w14:textId="4E9E4533" w:rsidR="00850A14" w:rsidRDefault="00850A14" w:rsidP="00850A14">
            <w:pPr>
              <w:tabs>
                <w:tab w:val="left" w:pos="851"/>
              </w:tabs>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13 122</w:t>
            </w:r>
          </w:p>
        </w:tc>
        <w:tc>
          <w:tcPr>
            <w:tcW w:w="985" w:type="dxa"/>
          </w:tcPr>
          <w:p w14:paraId="2B09A54B" w14:textId="23B211B9" w:rsidR="00850A14" w:rsidRDefault="00850A14" w:rsidP="00850A14">
            <w:pPr>
              <w:tabs>
                <w:tab w:val="left" w:pos="851"/>
              </w:tabs>
              <w:jc w:val="center"/>
              <w:rPr>
                <w:rFonts w:ascii="Times New Roman" w:eastAsia="Calibri" w:hAnsi="Times New Roman" w:cs="Times New Roman"/>
                <w:sz w:val="24"/>
                <w:szCs w:val="24"/>
                <w:lang w:val="en-US" w:eastAsia="lt-LT"/>
              </w:rPr>
            </w:pPr>
            <w:r>
              <w:rPr>
                <w:rFonts w:ascii="Times New Roman" w:eastAsia="Calibri" w:hAnsi="Times New Roman" w:cs="Times New Roman"/>
                <w:sz w:val="24"/>
                <w:szCs w:val="24"/>
                <w:lang w:val="en-US" w:eastAsia="lt-LT"/>
              </w:rPr>
              <w:t>+6 622</w:t>
            </w:r>
          </w:p>
        </w:tc>
      </w:tr>
      <w:tr w:rsidR="00391488" w14:paraId="5A47A195" w14:textId="77777777" w:rsidTr="00391488">
        <w:trPr>
          <w:trHeight w:val="712"/>
        </w:trPr>
        <w:tc>
          <w:tcPr>
            <w:tcW w:w="2263" w:type="dxa"/>
            <w:vMerge w:val="restart"/>
          </w:tcPr>
          <w:p w14:paraId="441166FE" w14:textId="6C844E9E" w:rsidR="00391488" w:rsidRPr="00850A14" w:rsidRDefault="00391488" w:rsidP="00391488">
            <w:pPr>
              <w:tabs>
                <w:tab w:val="left" w:pos="851"/>
              </w:tabs>
              <w:rPr>
                <w:rFonts w:ascii="Times New Roman" w:eastAsia="Calibri" w:hAnsi="Times New Roman" w:cs="Times New Roman"/>
                <w:sz w:val="24"/>
                <w:szCs w:val="24"/>
                <w:lang w:eastAsia="lt-LT"/>
              </w:rPr>
            </w:pPr>
            <w:r w:rsidRPr="00F75E67">
              <w:rPr>
                <w:rFonts w:ascii="Times New Roman" w:eastAsia="Times New Roman" w:hAnsi="Times New Roman" w:cs="Times New Roman"/>
                <w:sz w:val="24"/>
                <w:szCs w:val="24"/>
              </w:rPr>
              <w:t>1.15. Kelmės Tūkstantmečio parko pritaikymas lankymui</w:t>
            </w:r>
          </w:p>
        </w:tc>
        <w:tc>
          <w:tcPr>
            <w:tcW w:w="4395" w:type="dxa"/>
          </w:tcPr>
          <w:p w14:paraId="6AA8ED9F" w14:textId="3D86436C" w:rsidR="00391488" w:rsidRPr="00157204" w:rsidRDefault="00391488" w:rsidP="00391488">
            <w:pPr>
              <w:tabs>
                <w:tab w:val="left" w:pos="851"/>
              </w:tabs>
              <w:rPr>
                <w:rFonts w:ascii="Times New Roman" w:eastAsia="Calibri" w:hAnsi="Times New Roman" w:cs="Times New Roman"/>
                <w:sz w:val="24"/>
                <w:szCs w:val="24"/>
                <w:lang w:eastAsia="lt-LT"/>
              </w:rPr>
            </w:pPr>
            <w:r w:rsidRPr="00157204">
              <w:rPr>
                <w:rFonts w:ascii="Times New Roman" w:eastAsia="Calibri" w:hAnsi="Times New Roman" w:cs="Times New Roman"/>
                <w:sz w:val="24"/>
                <w:szCs w:val="24"/>
                <w:lang w:eastAsia="lt-LT"/>
              </w:rPr>
              <w:t>R.S.2.3040 Sukurtos arba atkurtos teritorijos, naudojamos ekonominei, rekreacinei ar turizmo paskirčiai (hektarai)</w:t>
            </w:r>
          </w:p>
        </w:tc>
        <w:tc>
          <w:tcPr>
            <w:tcW w:w="992" w:type="dxa"/>
          </w:tcPr>
          <w:p w14:paraId="6DB0D44F" w14:textId="3F17F697" w:rsidR="00391488" w:rsidRDefault="0059497B" w:rsidP="00391488">
            <w:pPr>
              <w:tabs>
                <w:tab w:val="left" w:pos="851"/>
              </w:tabs>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p>
        </w:tc>
        <w:tc>
          <w:tcPr>
            <w:tcW w:w="993" w:type="dxa"/>
          </w:tcPr>
          <w:p w14:paraId="33CDDBF4" w14:textId="56B68CFB" w:rsidR="00391488" w:rsidRDefault="0059497B" w:rsidP="00391488">
            <w:pPr>
              <w:tabs>
                <w:tab w:val="left" w:pos="851"/>
              </w:tabs>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19,22</w:t>
            </w:r>
          </w:p>
        </w:tc>
        <w:tc>
          <w:tcPr>
            <w:tcW w:w="985" w:type="dxa"/>
          </w:tcPr>
          <w:p w14:paraId="7B7BDFDA" w14:textId="4B197515" w:rsidR="00391488" w:rsidRDefault="0059497B" w:rsidP="00391488">
            <w:pPr>
              <w:tabs>
                <w:tab w:val="left" w:pos="851"/>
              </w:tabs>
              <w:jc w:val="center"/>
              <w:rPr>
                <w:rFonts w:ascii="Times New Roman" w:eastAsia="Calibri" w:hAnsi="Times New Roman" w:cs="Times New Roman"/>
                <w:sz w:val="24"/>
                <w:szCs w:val="24"/>
                <w:lang w:val="en-US" w:eastAsia="lt-LT"/>
              </w:rPr>
            </w:pPr>
            <w:r>
              <w:rPr>
                <w:rFonts w:ascii="Times New Roman" w:eastAsia="Calibri" w:hAnsi="Times New Roman" w:cs="Times New Roman"/>
                <w:sz w:val="24"/>
                <w:szCs w:val="24"/>
                <w:lang w:val="en-US" w:eastAsia="lt-LT"/>
              </w:rPr>
              <w:t>+16,22</w:t>
            </w:r>
          </w:p>
        </w:tc>
      </w:tr>
      <w:tr w:rsidR="00391488" w14:paraId="3E4000F3" w14:textId="77777777" w:rsidTr="00494DEC">
        <w:trPr>
          <w:trHeight w:val="530"/>
        </w:trPr>
        <w:tc>
          <w:tcPr>
            <w:tcW w:w="2263" w:type="dxa"/>
            <w:vMerge/>
          </w:tcPr>
          <w:p w14:paraId="0B5A8B6D" w14:textId="77777777" w:rsidR="00391488" w:rsidRPr="00F75E67" w:rsidRDefault="00391488" w:rsidP="00391488">
            <w:pPr>
              <w:tabs>
                <w:tab w:val="left" w:pos="851"/>
              </w:tabs>
              <w:rPr>
                <w:rFonts w:ascii="Times New Roman" w:eastAsia="Times New Roman" w:hAnsi="Times New Roman" w:cs="Times New Roman"/>
                <w:sz w:val="24"/>
                <w:szCs w:val="24"/>
              </w:rPr>
            </w:pPr>
          </w:p>
        </w:tc>
        <w:tc>
          <w:tcPr>
            <w:tcW w:w="4395" w:type="dxa"/>
          </w:tcPr>
          <w:p w14:paraId="2BA385AE" w14:textId="02FD0ACF" w:rsidR="00494DEC" w:rsidRPr="00157204" w:rsidRDefault="00391488" w:rsidP="00391488">
            <w:pPr>
              <w:tabs>
                <w:tab w:val="left" w:pos="851"/>
              </w:tabs>
              <w:rPr>
                <w:rFonts w:ascii="Times New Roman" w:eastAsia="Calibri" w:hAnsi="Times New Roman" w:cs="Times New Roman"/>
                <w:sz w:val="24"/>
                <w:szCs w:val="24"/>
                <w:lang w:eastAsia="lt-LT"/>
              </w:rPr>
            </w:pPr>
            <w:r w:rsidRPr="00157204">
              <w:rPr>
                <w:rFonts w:ascii="Times New Roman" w:eastAsia="Calibri" w:hAnsi="Times New Roman" w:cs="Times New Roman"/>
                <w:sz w:val="24"/>
                <w:szCs w:val="24"/>
                <w:lang w:eastAsia="lt-LT"/>
              </w:rPr>
              <w:t>P.S.2.1039 Sukurtos arba atkurtos atviros erdvės (kv. metrai)</w:t>
            </w:r>
          </w:p>
        </w:tc>
        <w:tc>
          <w:tcPr>
            <w:tcW w:w="992" w:type="dxa"/>
          </w:tcPr>
          <w:p w14:paraId="3B4C2DB5" w14:textId="09078C88" w:rsidR="00391488" w:rsidRDefault="0059497B" w:rsidP="00391488">
            <w:pPr>
              <w:tabs>
                <w:tab w:val="left" w:pos="851"/>
              </w:tabs>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29 000</w:t>
            </w:r>
          </w:p>
        </w:tc>
        <w:tc>
          <w:tcPr>
            <w:tcW w:w="993" w:type="dxa"/>
          </w:tcPr>
          <w:p w14:paraId="74824A9C" w14:textId="22C395FD" w:rsidR="00391488" w:rsidRDefault="0059497B" w:rsidP="00391488">
            <w:pPr>
              <w:tabs>
                <w:tab w:val="left" w:pos="851"/>
              </w:tabs>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192 239</w:t>
            </w:r>
          </w:p>
        </w:tc>
        <w:tc>
          <w:tcPr>
            <w:tcW w:w="985" w:type="dxa"/>
          </w:tcPr>
          <w:p w14:paraId="457540B4" w14:textId="1EF696DF" w:rsidR="00391488" w:rsidRDefault="0059497B" w:rsidP="00391488">
            <w:pPr>
              <w:tabs>
                <w:tab w:val="left" w:pos="851"/>
              </w:tabs>
              <w:jc w:val="center"/>
              <w:rPr>
                <w:rFonts w:ascii="Times New Roman" w:eastAsia="Calibri" w:hAnsi="Times New Roman" w:cs="Times New Roman"/>
                <w:sz w:val="24"/>
                <w:szCs w:val="24"/>
                <w:lang w:val="en-US" w:eastAsia="lt-LT"/>
              </w:rPr>
            </w:pPr>
            <w:r>
              <w:rPr>
                <w:rFonts w:ascii="Times New Roman" w:eastAsia="Calibri" w:hAnsi="Times New Roman" w:cs="Times New Roman"/>
                <w:sz w:val="24"/>
                <w:szCs w:val="24"/>
                <w:lang w:val="en-US" w:eastAsia="lt-LT"/>
              </w:rPr>
              <w:t>+163 239</w:t>
            </w:r>
          </w:p>
        </w:tc>
      </w:tr>
      <w:tr w:rsidR="00494DEC" w14:paraId="74BDEA19" w14:textId="77777777" w:rsidTr="00494DEC">
        <w:trPr>
          <w:trHeight w:val="303"/>
        </w:trPr>
        <w:tc>
          <w:tcPr>
            <w:tcW w:w="2263" w:type="dxa"/>
            <w:vMerge w:val="restart"/>
            <w:vAlign w:val="center"/>
          </w:tcPr>
          <w:p w14:paraId="78D772EF" w14:textId="34D92597" w:rsidR="00494DEC" w:rsidRPr="00FB5D38" w:rsidRDefault="00494DEC" w:rsidP="00494DEC">
            <w:pPr>
              <w:tabs>
                <w:tab w:val="left" w:pos="851"/>
              </w:tabs>
              <w:jc w:val="right"/>
              <w:rPr>
                <w:rFonts w:ascii="Times New Roman" w:eastAsia="Times New Roman" w:hAnsi="Times New Roman" w:cs="Times New Roman"/>
                <w:b/>
                <w:bCs/>
                <w:sz w:val="24"/>
                <w:szCs w:val="24"/>
              </w:rPr>
            </w:pPr>
            <w:r w:rsidRPr="00FB5D38">
              <w:rPr>
                <w:rFonts w:ascii="Times New Roman" w:eastAsia="Times New Roman" w:hAnsi="Times New Roman" w:cs="Times New Roman"/>
                <w:b/>
                <w:bCs/>
                <w:sz w:val="24"/>
                <w:szCs w:val="24"/>
              </w:rPr>
              <w:t>Iš viso:</w:t>
            </w:r>
          </w:p>
        </w:tc>
        <w:tc>
          <w:tcPr>
            <w:tcW w:w="4395" w:type="dxa"/>
          </w:tcPr>
          <w:p w14:paraId="7C613CF9" w14:textId="35434B6A" w:rsidR="00494DEC" w:rsidRPr="00157204" w:rsidRDefault="00494DEC" w:rsidP="00494DEC">
            <w:pPr>
              <w:tabs>
                <w:tab w:val="left" w:pos="851"/>
              </w:tabs>
              <w:rPr>
                <w:rFonts w:ascii="Times New Roman" w:eastAsia="Calibri" w:hAnsi="Times New Roman" w:cs="Times New Roman"/>
                <w:sz w:val="24"/>
                <w:szCs w:val="24"/>
                <w:lang w:eastAsia="lt-LT"/>
              </w:rPr>
            </w:pPr>
            <w:r w:rsidRPr="00157204">
              <w:rPr>
                <w:rFonts w:ascii="Times New Roman" w:eastAsia="Calibri" w:hAnsi="Times New Roman" w:cs="Times New Roman"/>
                <w:sz w:val="24"/>
                <w:szCs w:val="24"/>
                <w:lang w:eastAsia="lt-LT"/>
              </w:rPr>
              <w:t>R.S.2.3040 Sukurtos arba atkurtos teritorijos, naudojamos ekonominei, rekreacinei ar turizmo paskirčiai (hektarai)</w:t>
            </w:r>
          </w:p>
        </w:tc>
        <w:tc>
          <w:tcPr>
            <w:tcW w:w="992" w:type="dxa"/>
          </w:tcPr>
          <w:p w14:paraId="396D09EE" w14:textId="2DF7D362" w:rsidR="00494DEC" w:rsidRPr="006A4036" w:rsidRDefault="00494DEC" w:rsidP="00494DEC">
            <w:pPr>
              <w:tabs>
                <w:tab w:val="left" w:pos="851"/>
              </w:tabs>
              <w:jc w:val="center"/>
              <w:rPr>
                <w:rFonts w:ascii="Times New Roman" w:eastAsia="Calibri" w:hAnsi="Times New Roman" w:cs="Times New Roman"/>
                <w:b/>
                <w:bCs/>
                <w:sz w:val="24"/>
                <w:szCs w:val="24"/>
                <w:lang w:eastAsia="lt-LT"/>
              </w:rPr>
            </w:pPr>
            <w:r w:rsidRPr="006A4036">
              <w:rPr>
                <w:rFonts w:ascii="Times New Roman" w:eastAsia="Calibri" w:hAnsi="Times New Roman" w:cs="Times New Roman"/>
                <w:b/>
                <w:bCs/>
                <w:sz w:val="24"/>
                <w:szCs w:val="24"/>
                <w:lang w:eastAsia="lt-LT"/>
              </w:rPr>
              <w:t>5</w:t>
            </w:r>
          </w:p>
        </w:tc>
        <w:tc>
          <w:tcPr>
            <w:tcW w:w="993" w:type="dxa"/>
          </w:tcPr>
          <w:p w14:paraId="2722B179" w14:textId="17179701" w:rsidR="00494DEC" w:rsidRPr="006A4036" w:rsidRDefault="00494DEC" w:rsidP="00494DEC">
            <w:pPr>
              <w:tabs>
                <w:tab w:val="left" w:pos="851"/>
              </w:tabs>
              <w:jc w:val="center"/>
              <w:rPr>
                <w:rFonts w:ascii="Times New Roman" w:eastAsia="Calibri" w:hAnsi="Times New Roman" w:cs="Times New Roman"/>
                <w:b/>
                <w:bCs/>
                <w:sz w:val="24"/>
                <w:szCs w:val="24"/>
                <w:lang w:eastAsia="lt-LT"/>
              </w:rPr>
            </w:pPr>
            <w:r w:rsidRPr="006A4036">
              <w:rPr>
                <w:rFonts w:ascii="Times New Roman" w:eastAsia="Calibri" w:hAnsi="Times New Roman" w:cs="Times New Roman"/>
                <w:b/>
                <w:bCs/>
                <w:sz w:val="24"/>
                <w:szCs w:val="24"/>
                <w:lang w:eastAsia="lt-LT"/>
              </w:rPr>
              <w:t>28,11</w:t>
            </w:r>
          </w:p>
        </w:tc>
        <w:tc>
          <w:tcPr>
            <w:tcW w:w="985" w:type="dxa"/>
          </w:tcPr>
          <w:p w14:paraId="78FF49C4" w14:textId="76DCC1DC" w:rsidR="00494DEC" w:rsidRPr="006A4036" w:rsidRDefault="00494DEC" w:rsidP="00494DEC">
            <w:pPr>
              <w:tabs>
                <w:tab w:val="left" w:pos="851"/>
              </w:tabs>
              <w:jc w:val="center"/>
              <w:rPr>
                <w:rFonts w:ascii="Times New Roman" w:eastAsia="Calibri" w:hAnsi="Times New Roman" w:cs="Times New Roman"/>
                <w:b/>
                <w:bCs/>
                <w:sz w:val="24"/>
                <w:szCs w:val="24"/>
                <w:lang w:val="en-US" w:eastAsia="lt-LT"/>
              </w:rPr>
            </w:pPr>
            <w:r w:rsidRPr="006A4036">
              <w:rPr>
                <w:rFonts w:ascii="Times New Roman" w:eastAsia="Calibri" w:hAnsi="Times New Roman" w:cs="Times New Roman"/>
                <w:b/>
                <w:bCs/>
                <w:sz w:val="24"/>
                <w:szCs w:val="24"/>
                <w:lang w:val="en-US" w:eastAsia="lt-LT"/>
              </w:rPr>
              <w:t>+23,11</w:t>
            </w:r>
          </w:p>
        </w:tc>
      </w:tr>
      <w:tr w:rsidR="00494DEC" w14:paraId="4959B357" w14:textId="77777777" w:rsidTr="00157204">
        <w:trPr>
          <w:trHeight w:val="280"/>
        </w:trPr>
        <w:tc>
          <w:tcPr>
            <w:tcW w:w="2263" w:type="dxa"/>
            <w:vMerge/>
          </w:tcPr>
          <w:p w14:paraId="321E108F" w14:textId="77777777" w:rsidR="00494DEC" w:rsidRPr="00F75E67" w:rsidRDefault="00494DEC" w:rsidP="00494DEC">
            <w:pPr>
              <w:tabs>
                <w:tab w:val="left" w:pos="851"/>
              </w:tabs>
              <w:rPr>
                <w:rFonts w:ascii="Times New Roman" w:eastAsia="Times New Roman" w:hAnsi="Times New Roman" w:cs="Times New Roman"/>
                <w:sz w:val="24"/>
                <w:szCs w:val="24"/>
              </w:rPr>
            </w:pPr>
          </w:p>
        </w:tc>
        <w:tc>
          <w:tcPr>
            <w:tcW w:w="4395" w:type="dxa"/>
          </w:tcPr>
          <w:p w14:paraId="466E1684" w14:textId="71B0FD71" w:rsidR="00494DEC" w:rsidRDefault="00494DEC" w:rsidP="00494DEC">
            <w:pPr>
              <w:tabs>
                <w:tab w:val="left" w:pos="851"/>
              </w:tabs>
              <w:rPr>
                <w:rFonts w:ascii="Times New Roman" w:eastAsia="Calibri" w:hAnsi="Times New Roman" w:cs="Times New Roman"/>
                <w:sz w:val="24"/>
                <w:szCs w:val="24"/>
                <w:lang w:eastAsia="lt-LT"/>
              </w:rPr>
            </w:pPr>
            <w:r w:rsidRPr="00157204">
              <w:rPr>
                <w:rFonts w:ascii="Times New Roman" w:eastAsia="Calibri" w:hAnsi="Times New Roman" w:cs="Times New Roman"/>
                <w:sz w:val="24"/>
                <w:szCs w:val="24"/>
                <w:lang w:eastAsia="lt-LT"/>
              </w:rPr>
              <w:t>P.S.2.1039 Sukurtos arba atkurtos atviros erdvės (kv. metrai)</w:t>
            </w:r>
          </w:p>
        </w:tc>
        <w:tc>
          <w:tcPr>
            <w:tcW w:w="992" w:type="dxa"/>
          </w:tcPr>
          <w:p w14:paraId="08629442" w14:textId="14D1AACA" w:rsidR="00494DEC" w:rsidRPr="00FB5D38" w:rsidRDefault="00FB5D38" w:rsidP="00494DEC">
            <w:pPr>
              <w:tabs>
                <w:tab w:val="left" w:pos="851"/>
              </w:tabs>
              <w:jc w:val="center"/>
              <w:rPr>
                <w:rFonts w:ascii="Times New Roman" w:eastAsia="Calibri" w:hAnsi="Times New Roman" w:cs="Times New Roman"/>
                <w:b/>
                <w:bCs/>
                <w:sz w:val="24"/>
                <w:szCs w:val="24"/>
                <w:lang w:eastAsia="lt-LT"/>
              </w:rPr>
            </w:pPr>
            <w:r w:rsidRPr="00FB5D38">
              <w:rPr>
                <w:rFonts w:ascii="Times New Roman" w:eastAsia="Calibri" w:hAnsi="Times New Roman" w:cs="Times New Roman"/>
                <w:b/>
                <w:bCs/>
                <w:sz w:val="24"/>
                <w:szCs w:val="24"/>
                <w:lang w:eastAsia="lt-LT"/>
              </w:rPr>
              <w:t>45 500</w:t>
            </w:r>
          </w:p>
        </w:tc>
        <w:tc>
          <w:tcPr>
            <w:tcW w:w="993" w:type="dxa"/>
          </w:tcPr>
          <w:p w14:paraId="48DE5455" w14:textId="623943A1" w:rsidR="00494DEC" w:rsidRPr="00FB5D38" w:rsidRDefault="00FB5D38" w:rsidP="00494DEC">
            <w:pPr>
              <w:tabs>
                <w:tab w:val="left" w:pos="851"/>
              </w:tabs>
              <w:jc w:val="center"/>
              <w:rPr>
                <w:rFonts w:ascii="Times New Roman" w:eastAsia="Calibri" w:hAnsi="Times New Roman" w:cs="Times New Roman"/>
                <w:b/>
                <w:bCs/>
                <w:sz w:val="24"/>
                <w:szCs w:val="24"/>
                <w:lang w:eastAsia="lt-LT"/>
              </w:rPr>
            </w:pPr>
            <w:r w:rsidRPr="00FB5D38">
              <w:rPr>
                <w:rFonts w:ascii="Times New Roman" w:eastAsia="Calibri" w:hAnsi="Times New Roman" w:cs="Times New Roman"/>
                <w:b/>
                <w:bCs/>
                <w:sz w:val="24"/>
                <w:szCs w:val="24"/>
                <w:lang w:eastAsia="lt-LT"/>
              </w:rPr>
              <w:t>281 336,34</w:t>
            </w:r>
          </w:p>
        </w:tc>
        <w:tc>
          <w:tcPr>
            <w:tcW w:w="985" w:type="dxa"/>
          </w:tcPr>
          <w:p w14:paraId="14562F1A" w14:textId="7B26155E" w:rsidR="00494DEC" w:rsidRPr="00FB5D38" w:rsidRDefault="00FB5D38" w:rsidP="00494DEC">
            <w:pPr>
              <w:tabs>
                <w:tab w:val="left" w:pos="851"/>
              </w:tabs>
              <w:jc w:val="center"/>
              <w:rPr>
                <w:rFonts w:ascii="Times New Roman" w:eastAsia="Calibri" w:hAnsi="Times New Roman" w:cs="Times New Roman"/>
                <w:b/>
                <w:bCs/>
                <w:sz w:val="24"/>
                <w:szCs w:val="24"/>
                <w:lang w:val="en-US" w:eastAsia="lt-LT"/>
              </w:rPr>
            </w:pPr>
            <w:r w:rsidRPr="00FB5D38">
              <w:rPr>
                <w:rFonts w:ascii="Times New Roman" w:eastAsia="Calibri" w:hAnsi="Times New Roman" w:cs="Times New Roman"/>
                <w:b/>
                <w:bCs/>
                <w:sz w:val="24"/>
                <w:szCs w:val="24"/>
                <w:lang w:val="en-US" w:eastAsia="lt-LT"/>
              </w:rPr>
              <w:t>+235 836,34</w:t>
            </w:r>
          </w:p>
        </w:tc>
      </w:tr>
    </w:tbl>
    <w:p w14:paraId="581C6D27" w14:textId="77777777" w:rsidR="00696792" w:rsidRPr="007474CD" w:rsidRDefault="00696792" w:rsidP="00696792">
      <w:pPr>
        <w:tabs>
          <w:tab w:val="left" w:pos="851"/>
        </w:tabs>
        <w:spacing w:after="0" w:line="240" w:lineRule="auto"/>
        <w:ind w:firstLine="426"/>
        <w:jc w:val="both"/>
        <w:rPr>
          <w:rFonts w:ascii="Times New Roman" w:eastAsia="Calibri" w:hAnsi="Times New Roman" w:cs="Times New Roman"/>
          <w:sz w:val="12"/>
          <w:szCs w:val="12"/>
          <w:lang w:eastAsia="lt-LT"/>
        </w:rPr>
      </w:pPr>
    </w:p>
    <w:p w14:paraId="55944C94" w14:textId="71536B43" w:rsidR="00696792" w:rsidRDefault="00696792" w:rsidP="00696792">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3) </w:t>
      </w:r>
      <w:r w:rsidRPr="00E56510">
        <w:rPr>
          <w:rFonts w:ascii="Times New Roman" w:eastAsia="Calibri" w:hAnsi="Times New Roman" w:cs="Times New Roman"/>
          <w:sz w:val="24"/>
          <w:szCs w:val="24"/>
          <w:lang w:eastAsia="lt-LT"/>
        </w:rPr>
        <w:t xml:space="preserve">atitinkamai </w:t>
      </w:r>
      <w:r>
        <w:rPr>
          <w:rFonts w:ascii="Times New Roman" w:eastAsia="Calibri" w:hAnsi="Times New Roman" w:cs="Times New Roman"/>
          <w:sz w:val="24"/>
          <w:szCs w:val="24"/>
          <w:lang w:eastAsia="lt-LT"/>
        </w:rPr>
        <w:t>pakeis</w:t>
      </w:r>
      <w:r w:rsidRPr="00E56510">
        <w:rPr>
          <w:rFonts w:ascii="Times New Roman" w:eastAsia="Calibri" w:hAnsi="Times New Roman" w:cs="Times New Roman"/>
          <w:sz w:val="24"/>
          <w:szCs w:val="24"/>
          <w:lang w:eastAsia="lt-LT"/>
        </w:rPr>
        <w:t>tos Pažangos priemon</w:t>
      </w:r>
      <w:r>
        <w:rPr>
          <w:rFonts w:ascii="Times New Roman" w:eastAsia="Calibri" w:hAnsi="Times New Roman" w:cs="Times New Roman"/>
          <w:sz w:val="24"/>
          <w:szCs w:val="24"/>
          <w:lang w:eastAsia="lt-LT"/>
        </w:rPr>
        <w:t>ės</w:t>
      </w:r>
      <w:r w:rsidRPr="00E56510">
        <w:rPr>
          <w:rFonts w:ascii="Times New Roman" w:eastAsia="Calibri" w:hAnsi="Times New Roman" w:cs="Times New Roman"/>
          <w:sz w:val="24"/>
          <w:szCs w:val="24"/>
          <w:lang w:eastAsia="lt-LT"/>
        </w:rPr>
        <w:t xml:space="preserve"> </w:t>
      </w:r>
      <w:r w:rsidR="006D3A5B">
        <w:rPr>
          <w:rFonts w:ascii="Times New Roman" w:eastAsia="Calibri" w:hAnsi="Times New Roman" w:cs="Times New Roman"/>
          <w:sz w:val="24"/>
          <w:szCs w:val="24"/>
          <w:lang w:eastAsia="lt-LT"/>
        </w:rPr>
        <w:t xml:space="preserve">lėšų ir </w:t>
      </w:r>
      <w:r>
        <w:rPr>
          <w:rFonts w:ascii="Times New Roman" w:eastAsia="Calibri" w:hAnsi="Times New Roman" w:cs="Times New Roman"/>
          <w:sz w:val="24"/>
          <w:szCs w:val="24"/>
          <w:lang w:eastAsia="lt-LT"/>
        </w:rPr>
        <w:t xml:space="preserve">rodiklių </w:t>
      </w:r>
      <w:r w:rsidRPr="001A49ED">
        <w:rPr>
          <w:rFonts w:ascii="Times New Roman" w:eastAsia="Calibri" w:hAnsi="Times New Roman" w:cs="Times New Roman"/>
          <w:sz w:val="24"/>
          <w:szCs w:val="24"/>
          <w:lang w:eastAsia="lt-LT"/>
        </w:rPr>
        <w:t xml:space="preserve">suminės </w:t>
      </w:r>
      <w:r w:rsidRPr="00E56510">
        <w:rPr>
          <w:rFonts w:ascii="Times New Roman" w:eastAsia="Calibri" w:hAnsi="Times New Roman" w:cs="Times New Roman"/>
          <w:sz w:val="24"/>
          <w:szCs w:val="24"/>
          <w:lang w:eastAsia="lt-LT"/>
        </w:rPr>
        <w:t xml:space="preserve">reikšmės </w:t>
      </w:r>
      <w:r w:rsidR="006D3A5B">
        <w:rPr>
          <w:rFonts w:ascii="Times New Roman" w:eastAsia="Calibri" w:hAnsi="Times New Roman" w:cs="Times New Roman"/>
          <w:sz w:val="24"/>
          <w:szCs w:val="24"/>
          <w:lang w:eastAsia="lt-LT"/>
        </w:rPr>
        <w:t>bei</w:t>
      </w:r>
      <w:r w:rsidRPr="00E56510">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pakeistas </w:t>
      </w:r>
      <w:r w:rsidRPr="00E56510">
        <w:rPr>
          <w:rFonts w:ascii="Times New Roman" w:eastAsia="Calibri" w:hAnsi="Times New Roman" w:cs="Times New Roman"/>
          <w:sz w:val="24"/>
          <w:szCs w:val="24"/>
          <w:lang w:eastAsia="lt-LT"/>
        </w:rPr>
        <w:t>Pažangos priemon</w:t>
      </w:r>
      <w:r>
        <w:rPr>
          <w:rFonts w:ascii="Times New Roman" w:eastAsia="Calibri" w:hAnsi="Times New Roman" w:cs="Times New Roman"/>
          <w:sz w:val="24"/>
          <w:szCs w:val="24"/>
          <w:lang w:eastAsia="lt-LT"/>
        </w:rPr>
        <w:t>ės</w:t>
      </w:r>
      <w:r w:rsidRPr="00E56510">
        <w:rPr>
          <w:rFonts w:ascii="Times New Roman" w:eastAsia="Calibri" w:hAnsi="Times New Roman" w:cs="Times New Roman"/>
          <w:sz w:val="24"/>
          <w:szCs w:val="24"/>
          <w:lang w:eastAsia="lt-LT"/>
        </w:rPr>
        <w:t xml:space="preserve"> pagrindimo apraša</w:t>
      </w:r>
      <w:r>
        <w:rPr>
          <w:rFonts w:ascii="Times New Roman" w:eastAsia="Calibri" w:hAnsi="Times New Roman" w:cs="Times New Roman"/>
          <w:sz w:val="24"/>
          <w:szCs w:val="24"/>
          <w:lang w:eastAsia="lt-LT"/>
        </w:rPr>
        <w:t>s</w:t>
      </w:r>
      <w:r w:rsidR="00434556">
        <w:rPr>
          <w:rFonts w:ascii="Times New Roman" w:eastAsia="Calibri" w:hAnsi="Times New Roman" w:cs="Times New Roman"/>
          <w:sz w:val="24"/>
          <w:szCs w:val="24"/>
          <w:lang w:eastAsia="lt-LT"/>
        </w:rPr>
        <w:t xml:space="preserve"> </w:t>
      </w:r>
      <w:r w:rsidR="00434556" w:rsidRPr="00434556">
        <w:rPr>
          <w:rFonts w:ascii="Times New Roman" w:eastAsia="Calibri" w:hAnsi="Times New Roman" w:cs="Times New Roman"/>
          <w:sz w:val="24"/>
          <w:szCs w:val="24"/>
          <w:lang w:eastAsia="lt-LT"/>
        </w:rPr>
        <w:t>(21–22 psl.).</w:t>
      </w:r>
    </w:p>
    <w:p w14:paraId="00119DB6" w14:textId="77777777" w:rsidR="003423AE" w:rsidRDefault="003423AE" w:rsidP="00696792">
      <w:pPr>
        <w:tabs>
          <w:tab w:val="left" w:pos="851"/>
        </w:tabs>
        <w:spacing w:after="0" w:line="240" w:lineRule="auto"/>
        <w:ind w:firstLine="426"/>
        <w:jc w:val="both"/>
        <w:rPr>
          <w:rFonts w:ascii="Times New Roman" w:eastAsia="Calibri" w:hAnsi="Times New Roman" w:cs="Times New Roman"/>
          <w:sz w:val="24"/>
          <w:szCs w:val="24"/>
          <w:lang w:eastAsia="lt-LT"/>
        </w:rPr>
      </w:pPr>
    </w:p>
    <w:p w14:paraId="2489537C" w14:textId="4320E526" w:rsidR="0069693A" w:rsidRDefault="003423AE" w:rsidP="00696792">
      <w:pPr>
        <w:tabs>
          <w:tab w:val="left" w:pos="851"/>
        </w:tabs>
        <w:spacing w:after="0" w:line="240" w:lineRule="auto"/>
        <w:ind w:firstLine="426"/>
        <w:jc w:val="both"/>
        <w:rPr>
          <w:rFonts w:ascii="Times New Roman" w:eastAsia="Calibri" w:hAnsi="Times New Roman" w:cs="Times New Roman"/>
          <w:sz w:val="24"/>
          <w:szCs w:val="24"/>
          <w:lang w:eastAsia="lt-LT"/>
        </w:rPr>
      </w:pPr>
      <w:r w:rsidRPr="00874679">
        <w:rPr>
          <w:rFonts w:ascii="Times New Roman" w:eastAsia="Calibri" w:hAnsi="Times New Roman" w:cs="Times New Roman"/>
          <w:b/>
          <w:bCs/>
          <w:sz w:val="24"/>
          <w:szCs w:val="24"/>
          <w:lang w:eastAsia="lt-LT"/>
        </w:rPr>
        <w:t>1.1.</w:t>
      </w:r>
      <w:r>
        <w:rPr>
          <w:rFonts w:ascii="Times New Roman" w:eastAsia="Calibri" w:hAnsi="Times New Roman" w:cs="Times New Roman"/>
          <w:b/>
          <w:bCs/>
          <w:sz w:val="24"/>
          <w:szCs w:val="24"/>
          <w:lang w:eastAsia="lt-LT"/>
        </w:rPr>
        <w:t>3</w:t>
      </w:r>
      <w:r w:rsidRPr="00874679">
        <w:rPr>
          <w:rFonts w:ascii="Times New Roman" w:eastAsia="Calibri" w:hAnsi="Times New Roman" w:cs="Times New Roman"/>
          <w:b/>
          <w:bCs/>
          <w:sz w:val="24"/>
          <w:szCs w:val="24"/>
          <w:lang w:eastAsia="lt-LT"/>
        </w:rPr>
        <w:t>.</w:t>
      </w:r>
      <w:r>
        <w:rPr>
          <w:rFonts w:ascii="Times New Roman" w:eastAsia="Calibri" w:hAnsi="Times New Roman" w:cs="Times New Roman"/>
          <w:b/>
          <w:bCs/>
          <w:sz w:val="24"/>
          <w:szCs w:val="24"/>
          <w:lang w:eastAsia="lt-LT"/>
        </w:rPr>
        <w:t xml:space="preserve"> </w:t>
      </w:r>
      <w:r w:rsidR="00CB1D4B" w:rsidRPr="00CB1D4B">
        <w:rPr>
          <w:rFonts w:ascii="Times New Roman" w:eastAsia="Calibri" w:hAnsi="Times New Roman" w:cs="Times New Roman"/>
          <w:sz w:val="24"/>
          <w:szCs w:val="24"/>
          <w:lang w:eastAsia="lt-LT"/>
        </w:rPr>
        <w:t>202</w:t>
      </w:r>
      <w:r w:rsidR="00CB1D4B">
        <w:rPr>
          <w:rFonts w:ascii="Times New Roman" w:eastAsia="Calibri" w:hAnsi="Times New Roman" w:cs="Times New Roman"/>
          <w:sz w:val="24"/>
          <w:szCs w:val="24"/>
          <w:lang w:eastAsia="lt-LT"/>
        </w:rPr>
        <w:t>5</w:t>
      </w:r>
      <w:r w:rsidR="00CB1D4B" w:rsidRPr="00CB1D4B">
        <w:rPr>
          <w:rFonts w:ascii="Times New Roman" w:eastAsia="Calibri" w:hAnsi="Times New Roman" w:cs="Times New Roman"/>
          <w:sz w:val="24"/>
          <w:szCs w:val="24"/>
          <w:lang w:eastAsia="lt-LT"/>
        </w:rPr>
        <w:t>-0</w:t>
      </w:r>
      <w:r w:rsidR="00CB1D4B">
        <w:rPr>
          <w:rFonts w:ascii="Times New Roman" w:eastAsia="Calibri" w:hAnsi="Times New Roman" w:cs="Times New Roman"/>
          <w:sz w:val="24"/>
          <w:szCs w:val="24"/>
          <w:lang w:eastAsia="lt-LT"/>
        </w:rPr>
        <w:t>9</w:t>
      </w:r>
      <w:r w:rsidR="00CB1D4B" w:rsidRPr="00CB1D4B">
        <w:rPr>
          <w:rFonts w:ascii="Times New Roman" w:eastAsia="Calibri" w:hAnsi="Times New Roman" w:cs="Times New Roman"/>
          <w:sz w:val="24"/>
          <w:szCs w:val="24"/>
          <w:lang w:eastAsia="lt-LT"/>
        </w:rPr>
        <w:t>-</w:t>
      </w:r>
      <w:r w:rsidR="00CB1D4B">
        <w:rPr>
          <w:rFonts w:ascii="Times New Roman" w:eastAsia="Calibri" w:hAnsi="Times New Roman" w:cs="Times New Roman"/>
          <w:sz w:val="24"/>
          <w:szCs w:val="24"/>
          <w:lang w:eastAsia="lt-LT"/>
        </w:rPr>
        <w:t>24</w:t>
      </w:r>
      <w:r w:rsidR="00CB1D4B" w:rsidRPr="00CB1D4B">
        <w:rPr>
          <w:rFonts w:ascii="Times New Roman" w:eastAsia="Calibri" w:hAnsi="Times New Roman" w:cs="Times New Roman"/>
          <w:sz w:val="24"/>
          <w:szCs w:val="24"/>
          <w:lang w:eastAsia="lt-LT"/>
        </w:rPr>
        <w:t xml:space="preserve"> registruotame </w:t>
      </w:r>
      <w:r w:rsidR="0069693A">
        <w:rPr>
          <w:rFonts w:ascii="Times New Roman" w:eastAsia="Calibri" w:hAnsi="Times New Roman" w:cs="Times New Roman"/>
          <w:sz w:val="24"/>
          <w:szCs w:val="24"/>
          <w:lang w:eastAsia="lt-LT"/>
        </w:rPr>
        <w:t>Šiaulių</w:t>
      </w:r>
      <w:r w:rsidR="00CB1D4B" w:rsidRPr="00CB1D4B">
        <w:rPr>
          <w:rFonts w:ascii="Times New Roman" w:eastAsia="Calibri" w:hAnsi="Times New Roman" w:cs="Times New Roman"/>
          <w:sz w:val="24"/>
          <w:szCs w:val="24"/>
          <w:lang w:eastAsia="lt-LT"/>
        </w:rPr>
        <w:t xml:space="preserve"> rajono savivaldybės mero rašte Nr. </w:t>
      </w:r>
      <w:r w:rsidR="0069693A" w:rsidRPr="0069693A">
        <w:rPr>
          <w:rFonts w:ascii="Times New Roman" w:eastAsia="Calibri" w:hAnsi="Times New Roman" w:cs="Times New Roman"/>
          <w:sz w:val="24"/>
          <w:szCs w:val="24"/>
          <w:lang w:eastAsia="lt-LT"/>
        </w:rPr>
        <w:t>S-</w:t>
      </w:r>
      <w:r w:rsidR="0069693A">
        <w:rPr>
          <w:rFonts w:ascii="Times New Roman" w:eastAsia="Calibri" w:hAnsi="Times New Roman" w:cs="Times New Roman"/>
          <w:sz w:val="24"/>
          <w:szCs w:val="24"/>
          <w:lang w:eastAsia="lt-LT"/>
        </w:rPr>
        <w:t>244</w:t>
      </w:r>
      <w:r w:rsidR="0069693A" w:rsidRPr="0069693A">
        <w:rPr>
          <w:rFonts w:ascii="Times New Roman" w:eastAsia="Calibri" w:hAnsi="Times New Roman" w:cs="Times New Roman"/>
          <w:sz w:val="24"/>
          <w:szCs w:val="24"/>
          <w:lang w:eastAsia="lt-LT"/>
        </w:rPr>
        <w:t xml:space="preserve">9 </w:t>
      </w:r>
      <w:r w:rsidR="00CB1D4B" w:rsidRPr="00CB1D4B">
        <w:rPr>
          <w:rFonts w:ascii="Times New Roman" w:eastAsia="Calibri" w:hAnsi="Times New Roman" w:cs="Times New Roman"/>
          <w:sz w:val="24"/>
          <w:szCs w:val="24"/>
          <w:lang w:eastAsia="lt-LT"/>
        </w:rPr>
        <w:t>(</w:t>
      </w:r>
      <w:r w:rsidR="0069693A">
        <w:rPr>
          <w:rFonts w:ascii="Times New Roman" w:eastAsia="Calibri" w:hAnsi="Times New Roman" w:cs="Times New Roman"/>
          <w:sz w:val="24"/>
          <w:szCs w:val="24"/>
          <w:lang w:eastAsia="lt-LT"/>
        </w:rPr>
        <w:t>3</w:t>
      </w:r>
      <w:r w:rsidR="00CB1D4B" w:rsidRPr="00CB1D4B">
        <w:rPr>
          <w:rFonts w:ascii="Times New Roman" w:eastAsia="Calibri" w:hAnsi="Times New Roman" w:cs="Times New Roman"/>
          <w:sz w:val="24"/>
          <w:szCs w:val="24"/>
          <w:lang w:eastAsia="lt-LT"/>
        </w:rPr>
        <w:t>.3</w:t>
      </w:r>
      <w:r w:rsidR="0069693A">
        <w:rPr>
          <w:rFonts w:ascii="Times New Roman" w:eastAsia="Calibri" w:hAnsi="Times New Roman" w:cs="Times New Roman"/>
          <w:sz w:val="24"/>
          <w:szCs w:val="24"/>
          <w:lang w:eastAsia="lt-LT"/>
        </w:rPr>
        <w:t>1</w:t>
      </w:r>
      <w:r w:rsidR="00CB1D4B" w:rsidRPr="00CB1D4B">
        <w:rPr>
          <w:rFonts w:ascii="Times New Roman" w:eastAsia="Calibri" w:hAnsi="Times New Roman" w:cs="Times New Roman"/>
          <w:sz w:val="24"/>
          <w:szCs w:val="24"/>
          <w:lang w:eastAsia="lt-LT"/>
        </w:rPr>
        <w:t xml:space="preserve"> Mr) </w:t>
      </w:r>
      <w:r w:rsidR="0069693A">
        <w:rPr>
          <w:rFonts w:ascii="Times New Roman" w:eastAsia="Calibri" w:hAnsi="Times New Roman" w:cs="Times New Roman"/>
          <w:sz w:val="24"/>
          <w:szCs w:val="24"/>
          <w:lang w:eastAsia="lt-LT"/>
        </w:rPr>
        <w:t xml:space="preserve">pateikti </w:t>
      </w:r>
      <w:r w:rsidR="0069693A" w:rsidRPr="0069693A">
        <w:rPr>
          <w:rFonts w:ascii="Times New Roman" w:eastAsia="Calibri" w:hAnsi="Times New Roman" w:cs="Times New Roman"/>
          <w:sz w:val="24"/>
          <w:szCs w:val="24"/>
          <w:lang w:eastAsia="lt-LT"/>
        </w:rPr>
        <w:t>keitim</w:t>
      </w:r>
      <w:r w:rsidR="0069693A">
        <w:rPr>
          <w:rFonts w:ascii="Times New Roman" w:eastAsia="Calibri" w:hAnsi="Times New Roman" w:cs="Times New Roman"/>
          <w:sz w:val="24"/>
          <w:szCs w:val="24"/>
          <w:lang w:eastAsia="lt-LT"/>
        </w:rPr>
        <w:t>ai</w:t>
      </w:r>
      <w:r w:rsidR="0069693A" w:rsidRPr="0069693A">
        <w:rPr>
          <w:rFonts w:ascii="Times New Roman" w:eastAsia="Calibri" w:hAnsi="Times New Roman" w:cs="Times New Roman"/>
          <w:sz w:val="24"/>
          <w:szCs w:val="24"/>
          <w:lang w:eastAsia="lt-LT"/>
        </w:rPr>
        <w:t xml:space="preserve"> projektui „</w:t>
      </w:r>
      <w:r w:rsidR="0069693A">
        <w:rPr>
          <w:rFonts w:ascii="Times New Roman" w:eastAsia="Calibri" w:hAnsi="Times New Roman" w:cs="Times New Roman"/>
          <w:sz w:val="24"/>
          <w:szCs w:val="24"/>
          <w:lang w:eastAsia="lt-LT"/>
        </w:rPr>
        <w:t xml:space="preserve">1.35. </w:t>
      </w:r>
      <w:r w:rsidR="0069693A" w:rsidRPr="0069693A">
        <w:rPr>
          <w:rFonts w:ascii="Times New Roman" w:eastAsia="Calibri" w:hAnsi="Times New Roman" w:cs="Times New Roman"/>
          <w:sz w:val="24"/>
          <w:szCs w:val="24"/>
          <w:lang w:eastAsia="lt-LT"/>
        </w:rPr>
        <w:t>Kryžių kalno pritaikymas lankymui</w:t>
      </w:r>
      <w:r w:rsidR="0069693A">
        <w:rPr>
          <w:rFonts w:ascii="Times New Roman" w:eastAsia="Calibri" w:hAnsi="Times New Roman" w:cs="Times New Roman"/>
          <w:sz w:val="24"/>
          <w:szCs w:val="24"/>
          <w:lang w:eastAsia="lt-LT"/>
        </w:rPr>
        <w:t>“</w:t>
      </w:r>
      <w:r w:rsidR="0069693A" w:rsidRPr="0069693A">
        <w:rPr>
          <w:rFonts w:ascii="Times New Roman" w:eastAsia="Calibri" w:hAnsi="Times New Roman" w:cs="Times New Roman"/>
          <w:sz w:val="24"/>
          <w:szCs w:val="24"/>
          <w:lang w:eastAsia="lt-LT"/>
        </w:rPr>
        <w:t xml:space="preserve"> (toliau – Projektas</w:t>
      </w:r>
      <w:r w:rsidR="0069693A">
        <w:rPr>
          <w:rFonts w:ascii="Times New Roman" w:eastAsia="Calibri" w:hAnsi="Times New Roman" w:cs="Times New Roman"/>
          <w:sz w:val="24"/>
          <w:szCs w:val="24"/>
          <w:lang w:eastAsia="lt-LT"/>
        </w:rPr>
        <w:t>). Keičiamo</w:t>
      </w:r>
      <w:r w:rsidR="0069693A" w:rsidRPr="0069693A">
        <w:rPr>
          <w:rFonts w:ascii="Times New Roman" w:eastAsia="Calibri" w:hAnsi="Times New Roman" w:cs="Times New Roman"/>
          <w:sz w:val="24"/>
          <w:szCs w:val="24"/>
          <w:lang w:eastAsia="lt-LT"/>
        </w:rPr>
        <w:t>s Projekt</w:t>
      </w:r>
      <w:r w:rsidR="0069693A">
        <w:rPr>
          <w:rFonts w:ascii="Times New Roman" w:eastAsia="Calibri" w:hAnsi="Times New Roman" w:cs="Times New Roman"/>
          <w:sz w:val="24"/>
          <w:szCs w:val="24"/>
          <w:lang w:eastAsia="lt-LT"/>
        </w:rPr>
        <w:t>o</w:t>
      </w:r>
      <w:r w:rsidR="0069693A" w:rsidRPr="0069693A">
        <w:rPr>
          <w:rFonts w:ascii="Times New Roman" w:eastAsia="Calibri" w:hAnsi="Times New Roman" w:cs="Times New Roman"/>
          <w:sz w:val="24"/>
          <w:szCs w:val="24"/>
          <w:lang w:eastAsia="lt-LT"/>
        </w:rPr>
        <w:t xml:space="preserve"> planuot</w:t>
      </w:r>
      <w:r w:rsidR="0069693A">
        <w:rPr>
          <w:rFonts w:ascii="Times New Roman" w:eastAsia="Calibri" w:hAnsi="Times New Roman" w:cs="Times New Roman"/>
          <w:sz w:val="24"/>
          <w:szCs w:val="24"/>
          <w:lang w:eastAsia="lt-LT"/>
        </w:rPr>
        <w:t>os</w:t>
      </w:r>
      <w:r w:rsidR="0069693A" w:rsidRPr="0069693A">
        <w:rPr>
          <w:rFonts w:ascii="Times New Roman" w:eastAsia="Calibri" w:hAnsi="Times New Roman" w:cs="Times New Roman"/>
          <w:sz w:val="24"/>
          <w:szCs w:val="24"/>
          <w:lang w:eastAsia="lt-LT"/>
        </w:rPr>
        <w:t xml:space="preserve"> veikl</w:t>
      </w:r>
      <w:r w:rsidR="0069693A">
        <w:rPr>
          <w:rFonts w:ascii="Times New Roman" w:eastAsia="Calibri" w:hAnsi="Times New Roman" w:cs="Times New Roman"/>
          <w:sz w:val="24"/>
          <w:szCs w:val="24"/>
          <w:lang w:eastAsia="lt-LT"/>
        </w:rPr>
        <w:t>o</w:t>
      </w:r>
      <w:r w:rsidR="0069693A" w:rsidRPr="0069693A">
        <w:rPr>
          <w:rFonts w:ascii="Times New Roman" w:eastAsia="Calibri" w:hAnsi="Times New Roman" w:cs="Times New Roman"/>
          <w:sz w:val="24"/>
          <w:szCs w:val="24"/>
          <w:lang w:eastAsia="lt-LT"/>
        </w:rPr>
        <w:t xml:space="preserve">s objekte ir jo prieigose: </w:t>
      </w:r>
      <w:r w:rsidR="0069693A">
        <w:rPr>
          <w:rFonts w:ascii="Times New Roman" w:eastAsia="Calibri" w:hAnsi="Times New Roman" w:cs="Times New Roman"/>
          <w:sz w:val="24"/>
          <w:szCs w:val="24"/>
          <w:lang w:eastAsia="lt-LT"/>
        </w:rPr>
        <w:t xml:space="preserve">vietoje veiklų </w:t>
      </w:r>
      <w:r w:rsidR="0069693A" w:rsidRPr="0069693A">
        <w:rPr>
          <w:rFonts w:ascii="Times New Roman" w:eastAsia="Calibri" w:hAnsi="Times New Roman" w:cs="Times New Roman"/>
          <w:sz w:val="24"/>
          <w:szCs w:val="24"/>
          <w:lang w:eastAsia="lt-LT"/>
        </w:rPr>
        <w:t xml:space="preserve">„naujos automobilių, stovėjimo aikštelės įrengimas; esamos aikštelės ir pėsčiųjų takų modernizavimas; apšvietimo, mažosios architektūros elementų ir kitos lankymui reikalingos infrastruktūros įrengimas“ </w:t>
      </w:r>
      <w:r w:rsidR="0069693A">
        <w:rPr>
          <w:rFonts w:ascii="Times New Roman" w:eastAsia="Calibri" w:hAnsi="Times New Roman" w:cs="Times New Roman"/>
          <w:sz w:val="24"/>
          <w:szCs w:val="24"/>
          <w:lang w:eastAsia="lt-LT"/>
        </w:rPr>
        <w:t>p</w:t>
      </w:r>
      <w:r w:rsidR="0069693A" w:rsidRPr="0069693A">
        <w:rPr>
          <w:rFonts w:ascii="Times New Roman" w:eastAsia="Calibri" w:hAnsi="Times New Roman" w:cs="Times New Roman"/>
          <w:sz w:val="24"/>
          <w:szCs w:val="24"/>
          <w:lang w:eastAsia="lt-LT"/>
        </w:rPr>
        <w:t>rašom</w:t>
      </w:r>
      <w:r w:rsidR="0069693A">
        <w:rPr>
          <w:rFonts w:ascii="Times New Roman" w:eastAsia="Calibri" w:hAnsi="Times New Roman" w:cs="Times New Roman"/>
          <w:sz w:val="24"/>
          <w:szCs w:val="24"/>
          <w:lang w:eastAsia="lt-LT"/>
        </w:rPr>
        <w:t>a</w:t>
      </w:r>
      <w:r w:rsidR="0069693A" w:rsidRPr="0069693A">
        <w:rPr>
          <w:rFonts w:ascii="Times New Roman" w:eastAsia="Calibri" w:hAnsi="Times New Roman" w:cs="Times New Roman"/>
          <w:sz w:val="24"/>
          <w:szCs w:val="24"/>
          <w:lang w:eastAsia="lt-LT"/>
        </w:rPr>
        <w:t xml:space="preserve"> </w:t>
      </w:r>
      <w:r w:rsidR="00D65ED7">
        <w:rPr>
          <w:rFonts w:ascii="Times New Roman" w:eastAsia="Calibri" w:hAnsi="Times New Roman" w:cs="Times New Roman"/>
          <w:sz w:val="24"/>
          <w:szCs w:val="24"/>
          <w:lang w:eastAsia="lt-LT"/>
        </w:rPr>
        <w:t>suplanuo</w:t>
      </w:r>
      <w:r w:rsidR="0069693A" w:rsidRPr="0069693A">
        <w:rPr>
          <w:rFonts w:ascii="Times New Roman" w:eastAsia="Calibri" w:hAnsi="Times New Roman" w:cs="Times New Roman"/>
          <w:sz w:val="24"/>
          <w:szCs w:val="24"/>
          <w:lang w:eastAsia="lt-LT"/>
        </w:rPr>
        <w:t xml:space="preserve">ti </w:t>
      </w:r>
      <w:r w:rsidR="00D65ED7">
        <w:rPr>
          <w:rFonts w:ascii="Times New Roman" w:eastAsia="Calibri" w:hAnsi="Times New Roman" w:cs="Times New Roman"/>
          <w:sz w:val="24"/>
          <w:szCs w:val="24"/>
          <w:lang w:eastAsia="lt-LT"/>
        </w:rPr>
        <w:t>naujas</w:t>
      </w:r>
      <w:r w:rsidR="0069693A" w:rsidRPr="0069693A">
        <w:rPr>
          <w:rFonts w:ascii="Times New Roman" w:eastAsia="Calibri" w:hAnsi="Times New Roman" w:cs="Times New Roman"/>
          <w:sz w:val="24"/>
          <w:szCs w:val="24"/>
          <w:lang w:eastAsia="lt-LT"/>
        </w:rPr>
        <w:t xml:space="preserve"> veiklas: „VšĮ „Šiaulių rajono turizmo ir verslo informacijos centro pastato, adresu Šv. Jono Pauliaus II g. 7, Domantų k., Meškuičių sen., Šiaulių rajonas, atnaujinimas: pastato vidaus patalpų atnaujinimas ir pritaikymas lankytojų poreikiams“.</w:t>
      </w:r>
    </w:p>
    <w:p w14:paraId="545A76CE" w14:textId="097AF01D" w:rsidR="000D5D1C" w:rsidRPr="000D5D1C" w:rsidRDefault="000D5D1C" w:rsidP="000D5D1C">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Mero rašte teigiama, kad p</w:t>
      </w:r>
      <w:r w:rsidRPr="000D5D1C">
        <w:rPr>
          <w:rFonts w:ascii="Times New Roman" w:eastAsia="Calibri" w:hAnsi="Times New Roman" w:cs="Times New Roman"/>
          <w:sz w:val="24"/>
          <w:szCs w:val="24"/>
          <w:lang w:eastAsia="lt-LT"/>
        </w:rPr>
        <w:t>oreikis keisti veiklas susijęs su Nekilnojamųjų kultūros vertybių tvarkybos darbų (paveldotvarkos) finansavimo 2025-2027 metų programoje (toliau – Finansavimo programa) skirtu finansavimu konservavimo, restauravimo, remonto, avarijos grėsmės pašalinimo darbams Kryžių kalnui Jurgaičių, Domantų piliakalniui su gyvenviete piliakalniui (u. k. 3295). 2025 m. rugsėjo 9 d. priimtas Šiaulių rajono savivaldybės tarybos sprendimas Nr. T-211 „Dėl pritarimo vykdyti Kryžių kalno – Jurgaičių, Domantų piliakalnio su gyvenviete piliakalnio, vad. Šventkalniu, Kryžių, Pilies kalnu (unikalus kodas kvr 3295), tvarkybos (konservavimo) darbus“. Finansavimo programoje numatyta, kad tvarkybos darbai bus vykdomi 2026–2027 metais. Pagal parengtą Kryžių kalno tvarkybos darbų projektą planuojami atlikti darbai, kurių metu bus įrengiamos apsaugos priemon</w:t>
      </w:r>
      <w:r>
        <w:rPr>
          <w:rFonts w:ascii="Times New Roman" w:eastAsia="Calibri" w:hAnsi="Times New Roman" w:cs="Times New Roman"/>
          <w:sz w:val="24"/>
          <w:szCs w:val="24"/>
          <w:lang w:eastAsia="lt-LT"/>
        </w:rPr>
        <w:t>ė</w:t>
      </w:r>
      <w:r w:rsidRPr="000D5D1C">
        <w:rPr>
          <w:rFonts w:ascii="Times New Roman" w:eastAsia="Calibri" w:hAnsi="Times New Roman" w:cs="Times New Roman"/>
          <w:sz w:val="24"/>
          <w:szCs w:val="24"/>
          <w:lang w:eastAsia="lt-LT"/>
        </w:rPr>
        <w:t>s nuo mechaninės erozijos, atnaujint</w:t>
      </w:r>
      <w:r>
        <w:rPr>
          <w:rFonts w:ascii="Times New Roman" w:eastAsia="Calibri" w:hAnsi="Times New Roman" w:cs="Times New Roman"/>
          <w:sz w:val="24"/>
          <w:szCs w:val="24"/>
          <w:lang w:eastAsia="lt-LT"/>
        </w:rPr>
        <w:t>os</w:t>
      </w:r>
      <w:r w:rsidRPr="000D5D1C">
        <w:rPr>
          <w:rFonts w:ascii="Times New Roman" w:eastAsia="Calibri" w:hAnsi="Times New Roman" w:cs="Times New Roman"/>
          <w:sz w:val="24"/>
          <w:szCs w:val="24"/>
          <w:lang w:eastAsia="lt-LT"/>
        </w:rPr>
        <w:t xml:space="preserve"> aikštės ir  pėsčiųjų takai,  sutvarkyti laiptai, sutvarkyti ir sutvirtinti ištrypti bei išvažinėti plotai ir kt. Todėl didžioji dalis anksčiau </w:t>
      </w:r>
      <w:r>
        <w:rPr>
          <w:rFonts w:ascii="Times New Roman" w:eastAsia="Calibri" w:hAnsi="Times New Roman" w:cs="Times New Roman"/>
          <w:sz w:val="24"/>
          <w:szCs w:val="24"/>
          <w:lang w:eastAsia="lt-LT"/>
        </w:rPr>
        <w:t xml:space="preserve">regiono Plane </w:t>
      </w:r>
      <w:r w:rsidRPr="000D5D1C">
        <w:rPr>
          <w:rFonts w:ascii="Times New Roman" w:eastAsia="Calibri" w:hAnsi="Times New Roman" w:cs="Times New Roman"/>
          <w:sz w:val="24"/>
          <w:szCs w:val="24"/>
          <w:lang w:eastAsia="lt-LT"/>
        </w:rPr>
        <w:t>numatytų Projekto veiklų bus įgyvendindamos pagal Finansavimo programą.</w:t>
      </w:r>
    </w:p>
    <w:p w14:paraId="58755EB1" w14:textId="3F79F06E" w:rsidR="000D5D1C" w:rsidRDefault="000D5D1C" w:rsidP="000D5D1C">
      <w:pPr>
        <w:tabs>
          <w:tab w:val="left" w:pos="851"/>
        </w:tabs>
        <w:spacing w:after="0" w:line="240" w:lineRule="auto"/>
        <w:ind w:firstLine="426"/>
        <w:jc w:val="both"/>
        <w:rPr>
          <w:rFonts w:ascii="Times New Roman" w:eastAsia="Calibri" w:hAnsi="Times New Roman" w:cs="Times New Roman"/>
          <w:sz w:val="24"/>
          <w:szCs w:val="24"/>
          <w:lang w:eastAsia="lt-LT"/>
        </w:rPr>
      </w:pPr>
      <w:r w:rsidRPr="000D5D1C">
        <w:rPr>
          <w:rFonts w:ascii="Times New Roman" w:eastAsia="Calibri" w:hAnsi="Times New Roman" w:cs="Times New Roman"/>
          <w:sz w:val="24"/>
          <w:szCs w:val="24"/>
          <w:lang w:eastAsia="lt-LT"/>
        </w:rPr>
        <w:lastRenderedPageBreak/>
        <w:t xml:space="preserve"> Šiaulių rajono turizmo ir verslo informacijos centro pastatas, adresu Šv. Jono Pauliaus II g. 7, Domantų k., Meškuičių sen., Šiaulių rajonas (toliau – Centro pastatas), eksploatuojamas nuo 2008 m. Patalpų būklė dėl nusidėvėjimo neatitinka šiuolaikinių reikalavimų, higienos normų, priešgaisrinės saugos reikalavimų. Kryžių kalnas yra pasaulio kultūros paveldo objektas. Kasmet sulaukiama arti 200 000 tūkstančių lankytojų. Per 2024 metus Centro pastate apsilankė 195 073 lankytojai. Lietuvos lankytojų buvo 53 278 (27 %), užsieniečių lankytojų – 141 795 (73 %). Lankytojų skaičiaus augimas fiksuojamas nuosekliai kiekvieną mėnesį, o tai rodo stabilų ir tvarų turizmo srautų didėjimą. Kryžių kalno lankytojų srautą fiksuoja įrengtas skaitytuvas, o kiekvieno mėnesio 1-ąją dieną webmaster@sensmax.eu  atsiunčiami tikslūs duomenys apie bendrą lankytojų skaičių. Centro pastato patalpų tvarkymas ir pritaikymas lankytojų poreikiams yra viena iš būtiniausių sąlygų, gerinančių ne tik Kryžių kalno pritaikymą lankymui, bet</w:t>
      </w:r>
      <w:r w:rsidR="000D581E">
        <w:rPr>
          <w:rFonts w:ascii="Times New Roman" w:eastAsia="Calibri" w:hAnsi="Times New Roman" w:cs="Times New Roman"/>
          <w:sz w:val="24"/>
          <w:szCs w:val="24"/>
          <w:lang w:eastAsia="lt-LT"/>
        </w:rPr>
        <w:t xml:space="preserve"> ir </w:t>
      </w:r>
      <w:r w:rsidRPr="000D5D1C">
        <w:rPr>
          <w:rFonts w:ascii="Times New Roman" w:eastAsia="Calibri" w:hAnsi="Times New Roman" w:cs="Times New Roman"/>
          <w:sz w:val="24"/>
          <w:szCs w:val="24"/>
          <w:lang w:eastAsia="lt-LT"/>
        </w:rPr>
        <w:t>turistų skaičiaus didėjimą. Todėl keičiamomis veiklomis būtų gerinama viešųjų paslaugų infrastruktūra ir prisidedama prie Kryžių kalno, kultūros paveldo objekto, lankymo.</w:t>
      </w:r>
    </w:p>
    <w:p w14:paraId="39259A4D" w14:textId="77777777" w:rsidR="00304196" w:rsidRDefault="00895E96" w:rsidP="00B24CB5">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Lietuvos Respublikos vidaus reikalų ministerijos nurodymu dėl projekto veiklos pakeitimo būtina atlikti atitinkamus pakeitimus 2024</w:t>
      </w:r>
      <w:r w:rsidRPr="00895E96">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2029 m. Šiaulių regiono funkcinės zonos strategijoje. Atlikti šios strategijos pakeitimai buvo suderinti su </w:t>
      </w:r>
      <w:r w:rsidRPr="00895E96">
        <w:rPr>
          <w:rFonts w:ascii="Times New Roman" w:eastAsia="Calibri" w:hAnsi="Times New Roman" w:cs="Times New Roman"/>
          <w:sz w:val="24"/>
          <w:szCs w:val="24"/>
          <w:lang w:eastAsia="lt-LT"/>
        </w:rPr>
        <w:t>Lietuvos Respublikos vidaus reikalų ministerij</w:t>
      </w:r>
      <w:r>
        <w:rPr>
          <w:rFonts w:ascii="Times New Roman" w:eastAsia="Calibri" w:hAnsi="Times New Roman" w:cs="Times New Roman"/>
          <w:sz w:val="24"/>
          <w:szCs w:val="24"/>
          <w:lang w:eastAsia="lt-LT"/>
        </w:rPr>
        <w:t xml:space="preserve">a ir 2026 m. </w:t>
      </w:r>
      <w:r w:rsidR="00AE6C89">
        <w:rPr>
          <w:rFonts w:ascii="Times New Roman" w:eastAsia="Calibri" w:hAnsi="Times New Roman" w:cs="Times New Roman"/>
          <w:sz w:val="24"/>
          <w:szCs w:val="24"/>
          <w:lang w:eastAsia="lt-LT"/>
        </w:rPr>
        <w:t xml:space="preserve">sausio 13 d. Šiaulių regiono plėtros tarybos administracija išsiuntė Šiaulių regiono </w:t>
      </w:r>
      <w:r w:rsidR="00AE6C89" w:rsidRPr="00AE6C89">
        <w:rPr>
          <w:rFonts w:ascii="Times New Roman" w:eastAsia="Calibri" w:hAnsi="Times New Roman" w:cs="Times New Roman"/>
          <w:sz w:val="24"/>
          <w:szCs w:val="24"/>
          <w:lang w:eastAsia="lt-LT"/>
        </w:rPr>
        <w:t xml:space="preserve">visoms </w:t>
      </w:r>
      <w:r w:rsidR="00AE6C89">
        <w:rPr>
          <w:rFonts w:ascii="Times New Roman" w:eastAsia="Calibri" w:hAnsi="Times New Roman" w:cs="Times New Roman"/>
          <w:sz w:val="24"/>
          <w:szCs w:val="24"/>
          <w:lang w:eastAsia="lt-LT"/>
        </w:rPr>
        <w:t xml:space="preserve">septynioms savivaldybių taryboms dokumentus </w:t>
      </w:r>
      <w:r w:rsidR="00AE6C89" w:rsidRPr="00AE6C89">
        <w:rPr>
          <w:rFonts w:ascii="Times New Roman" w:eastAsia="Calibri" w:hAnsi="Times New Roman" w:cs="Times New Roman"/>
          <w:sz w:val="24"/>
          <w:szCs w:val="24"/>
          <w:lang w:eastAsia="lt-LT"/>
        </w:rPr>
        <w:t>2024–2029 m. Šiaulių regiono funkcinės zonos strategijo</w:t>
      </w:r>
      <w:r w:rsidR="00AE6C89">
        <w:rPr>
          <w:rFonts w:ascii="Times New Roman" w:eastAsia="Calibri" w:hAnsi="Times New Roman" w:cs="Times New Roman"/>
          <w:sz w:val="24"/>
          <w:szCs w:val="24"/>
          <w:lang w:eastAsia="lt-LT"/>
        </w:rPr>
        <w:t xml:space="preserve">s pakeitimui ir jos išdėstymui nauja redakcija. </w:t>
      </w:r>
    </w:p>
    <w:p w14:paraId="46C34611" w14:textId="53D54E31" w:rsidR="00C6292F" w:rsidRDefault="00C6292F" w:rsidP="00B24CB5">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Gauti savivaldybių tarybų sprendimai, </w:t>
      </w:r>
      <w:r w:rsidRPr="00C6292F">
        <w:rPr>
          <w:rFonts w:ascii="Times New Roman" w:eastAsia="Calibri" w:hAnsi="Times New Roman" w:cs="Times New Roman"/>
          <w:sz w:val="24"/>
          <w:szCs w:val="24"/>
          <w:lang w:eastAsia="lt-LT"/>
        </w:rPr>
        <w:t>kuri</w:t>
      </w:r>
      <w:r>
        <w:rPr>
          <w:rFonts w:ascii="Times New Roman" w:eastAsia="Calibri" w:hAnsi="Times New Roman" w:cs="Times New Roman"/>
          <w:sz w:val="24"/>
          <w:szCs w:val="24"/>
          <w:lang w:eastAsia="lt-LT"/>
        </w:rPr>
        <w:t>ais</w:t>
      </w:r>
      <w:r w:rsidRPr="00C6292F">
        <w:rPr>
          <w:rFonts w:ascii="Times New Roman" w:eastAsia="Calibri" w:hAnsi="Times New Roman" w:cs="Times New Roman"/>
          <w:sz w:val="24"/>
          <w:szCs w:val="24"/>
          <w:lang w:eastAsia="lt-LT"/>
        </w:rPr>
        <w:t xml:space="preserve"> nuspręsta pakeisti 2024–2029 m. Šiaulių regiono funkcinės zonos strategiją ir išdėstyti ją nauja redakcija</w:t>
      </w:r>
      <w:r>
        <w:rPr>
          <w:rFonts w:ascii="Times New Roman" w:eastAsia="Calibri" w:hAnsi="Times New Roman" w:cs="Times New Roman"/>
          <w:sz w:val="24"/>
          <w:szCs w:val="24"/>
          <w:lang w:eastAsia="lt-LT"/>
        </w:rPr>
        <w:t>:</w:t>
      </w:r>
    </w:p>
    <w:p w14:paraId="2BBC0289" w14:textId="575AA3C5" w:rsidR="002A3888" w:rsidRPr="002A3888" w:rsidRDefault="002A3888" w:rsidP="00B24CB5">
      <w:pPr>
        <w:tabs>
          <w:tab w:val="left" w:pos="851"/>
        </w:tabs>
        <w:spacing w:after="0" w:line="240" w:lineRule="auto"/>
        <w:ind w:firstLine="426"/>
        <w:jc w:val="both"/>
        <w:rPr>
          <w:rFonts w:ascii="Times New Roman" w:eastAsia="Calibri" w:hAnsi="Times New Roman" w:cs="Times New Roman"/>
          <w:i/>
          <w:iCs/>
          <w:sz w:val="24"/>
          <w:szCs w:val="24"/>
          <w:lang w:eastAsia="lt-LT"/>
        </w:rPr>
      </w:pPr>
      <w:r w:rsidRPr="002A3888">
        <w:rPr>
          <w:rFonts w:ascii="Times New Roman" w:eastAsia="Calibri" w:hAnsi="Times New Roman" w:cs="Times New Roman"/>
          <w:sz w:val="24"/>
          <w:szCs w:val="24"/>
          <w:lang w:eastAsia="lt-LT"/>
        </w:rPr>
        <w:t xml:space="preserve">2026 m. vasario 12 d. </w:t>
      </w:r>
      <w:r>
        <w:rPr>
          <w:rFonts w:ascii="Times New Roman" w:eastAsia="Calibri" w:hAnsi="Times New Roman" w:cs="Times New Roman"/>
          <w:sz w:val="24"/>
          <w:szCs w:val="24"/>
          <w:lang w:eastAsia="lt-LT"/>
        </w:rPr>
        <w:t xml:space="preserve">Radviliškio </w:t>
      </w:r>
      <w:r w:rsidRPr="002A3888">
        <w:rPr>
          <w:rFonts w:ascii="Times New Roman" w:eastAsia="Calibri" w:hAnsi="Times New Roman" w:cs="Times New Roman"/>
          <w:sz w:val="24"/>
          <w:szCs w:val="24"/>
          <w:lang w:eastAsia="lt-LT"/>
        </w:rPr>
        <w:t>rajono savivaldybės tarybos sprendimas</w:t>
      </w:r>
      <w:r>
        <w:rPr>
          <w:rFonts w:ascii="Times New Roman" w:eastAsia="Calibri" w:hAnsi="Times New Roman" w:cs="Times New Roman"/>
          <w:sz w:val="24"/>
          <w:szCs w:val="24"/>
          <w:lang w:eastAsia="lt-LT"/>
        </w:rPr>
        <w:t xml:space="preserve"> </w:t>
      </w:r>
      <w:r w:rsidRPr="002A3888">
        <w:rPr>
          <w:rFonts w:ascii="Times New Roman" w:eastAsia="Calibri" w:hAnsi="Times New Roman" w:cs="Times New Roman"/>
          <w:sz w:val="24"/>
          <w:szCs w:val="24"/>
          <w:lang w:eastAsia="lt-LT"/>
        </w:rPr>
        <w:t>Nr. T-887</w:t>
      </w:r>
      <w:r w:rsidR="00C6292F">
        <w:rPr>
          <w:rFonts w:ascii="Times New Roman" w:eastAsia="Calibri" w:hAnsi="Times New Roman" w:cs="Times New Roman"/>
          <w:sz w:val="24"/>
          <w:szCs w:val="24"/>
          <w:lang w:eastAsia="lt-LT"/>
        </w:rPr>
        <w:t xml:space="preserve"> </w:t>
      </w:r>
      <w:r w:rsidRPr="002A3888">
        <w:rPr>
          <w:rFonts w:ascii="Times New Roman" w:eastAsia="Calibri" w:hAnsi="Times New Roman" w:cs="Times New Roman"/>
          <w:i/>
          <w:iCs/>
          <w:sz w:val="24"/>
          <w:szCs w:val="24"/>
          <w:lang w:eastAsia="lt-LT"/>
        </w:rPr>
        <w:t xml:space="preserve">Dėl Radviliškio rajono savivaldybės tarybos 2024 m. rugsėjo 12 d. sprendimo Nr. T-447 „Dėl 2024–2029 m. Šiaulių regiono funkcinės zonos strategijos patvirtinimo“ pakeitimo; </w:t>
      </w:r>
    </w:p>
    <w:p w14:paraId="5E94D1F3" w14:textId="03F6BCF7" w:rsidR="006000C6" w:rsidRDefault="00AE6C89" w:rsidP="00B24CB5">
      <w:pPr>
        <w:tabs>
          <w:tab w:val="left" w:pos="851"/>
        </w:tabs>
        <w:spacing w:after="0" w:line="240" w:lineRule="auto"/>
        <w:ind w:firstLine="426"/>
        <w:jc w:val="both"/>
        <w:rPr>
          <w:rFonts w:ascii="Times New Roman" w:eastAsia="Calibri" w:hAnsi="Times New Roman" w:cs="Times New Roman"/>
          <w:sz w:val="24"/>
          <w:szCs w:val="24"/>
          <w:lang w:eastAsia="lt-LT"/>
        </w:rPr>
      </w:pPr>
      <w:r w:rsidRPr="00AE6C89">
        <w:rPr>
          <w:rFonts w:ascii="Times New Roman" w:eastAsia="Calibri" w:hAnsi="Times New Roman" w:cs="Times New Roman"/>
          <w:sz w:val="24"/>
          <w:szCs w:val="24"/>
          <w:lang w:eastAsia="lt-LT"/>
        </w:rPr>
        <w:t xml:space="preserve">2026 m. </w:t>
      </w:r>
      <w:r>
        <w:rPr>
          <w:rFonts w:ascii="Times New Roman" w:eastAsia="Calibri" w:hAnsi="Times New Roman" w:cs="Times New Roman"/>
          <w:sz w:val="24"/>
          <w:szCs w:val="24"/>
          <w:lang w:eastAsia="lt-LT"/>
        </w:rPr>
        <w:t>vasar</w:t>
      </w:r>
      <w:r w:rsidRPr="00AE6C89">
        <w:rPr>
          <w:rFonts w:ascii="Times New Roman" w:eastAsia="Calibri" w:hAnsi="Times New Roman" w:cs="Times New Roman"/>
          <w:sz w:val="24"/>
          <w:szCs w:val="24"/>
          <w:lang w:eastAsia="lt-LT"/>
        </w:rPr>
        <w:t>io 1</w:t>
      </w:r>
      <w:r>
        <w:rPr>
          <w:rFonts w:ascii="Times New Roman" w:eastAsia="Calibri" w:hAnsi="Times New Roman" w:cs="Times New Roman"/>
          <w:sz w:val="24"/>
          <w:szCs w:val="24"/>
          <w:lang w:eastAsia="lt-LT"/>
        </w:rPr>
        <w:t>7</w:t>
      </w:r>
      <w:r w:rsidRPr="00AE6C89">
        <w:rPr>
          <w:rFonts w:ascii="Times New Roman" w:eastAsia="Calibri" w:hAnsi="Times New Roman" w:cs="Times New Roman"/>
          <w:sz w:val="24"/>
          <w:szCs w:val="24"/>
          <w:lang w:eastAsia="lt-LT"/>
        </w:rPr>
        <w:t xml:space="preserve"> d. </w:t>
      </w:r>
      <w:r w:rsidR="000A197A">
        <w:rPr>
          <w:rFonts w:ascii="Times New Roman" w:eastAsia="Calibri" w:hAnsi="Times New Roman" w:cs="Times New Roman"/>
          <w:sz w:val="24"/>
          <w:szCs w:val="24"/>
          <w:lang w:eastAsia="lt-LT"/>
        </w:rPr>
        <w:t xml:space="preserve">Akmenės rajono savivaldybės tarybos sprendimas Nr. T-15 </w:t>
      </w:r>
      <w:r w:rsidR="000A197A">
        <w:rPr>
          <w:rFonts w:ascii="Times New Roman" w:eastAsia="Calibri" w:hAnsi="Times New Roman" w:cs="Times New Roman"/>
          <w:i/>
          <w:iCs/>
          <w:sz w:val="24"/>
          <w:szCs w:val="24"/>
          <w:lang w:eastAsia="lt-LT"/>
        </w:rPr>
        <w:t>D</w:t>
      </w:r>
      <w:r w:rsidR="000A197A" w:rsidRPr="000A197A">
        <w:rPr>
          <w:rFonts w:ascii="Times New Roman" w:eastAsia="Calibri" w:hAnsi="Times New Roman" w:cs="Times New Roman"/>
          <w:i/>
          <w:iCs/>
          <w:sz w:val="24"/>
          <w:szCs w:val="24"/>
          <w:lang w:eastAsia="lt-LT"/>
        </w:rPr>
        <w:t xml:space="preserve">ėl </w:t>
      </w:r>
      <w:r w:rsidR="000A197A">
        <w:rPr>
          <w:rFonts w:ascii="Times New Roman" w:eastAsia="Calibri" w:hAnsi="Times New Roman" w:cs="Times New Roman"/>
          <w:i/>
          <w:iCs/>
          <w:sz w:val="24"/>
          <w:szCs w:val="24"/>
          <w:lang w:eastAsia="lt-LT"/>
        </w:rPr>
        <w:t>A</w:t>
      </w:r>
      <w:r w:rsidR="000A197A" w:rsidRPr="000A197A">
        <w:rPr>
          <w:rFonts w:ascii="Times New Roman" w:eastAsia="Calibri" w:hAnsi="Times New Roman" w:cs="Times New Roman"/>
          <w:i/>
          <w:iCs/>
          <w:sz w:val="24"/>
          <w:szCs w:val="24"/>
          <w:lang w:eastAsia="lt-LT"/>
        </w:rPr>
        <w:t xml:space="preserve">kmenės rajono savivaldybės tarybos 2024 m. rugpjūčio 26 d. sprendimo </w:t>
      </w:r>
      <w:r w:rsidR="000A197A">
        <w:rPr>
          <w:rFonts w:ascii="Times New Roman" w:eastAsia="Calibri" w:hAnsi="Times New Roman" w:cs="Times New Roman"/>
          <w:i/>
          <w:iCs/>
          <w:sz w:val="24"/>
          <w:szCs w:val="24"/>
          <w:lang w:eastAsia="lt-LT"/>
        </w:rPr>
        <w:t>N</w:t>
      </w:r>
      <w:r w:rsidR="000A197A" w:rsidRPr="000A197A">
        <w:rPr>
          <w:rFonts w:ascii="Times New Roman" w:eastAsia="Calibri" w:hAnsi="Times New Roman" w:cs="Times New Roman"/>
          <w:i/>
          <w:iCs/>
          <w:sz w:val="24"/>
          <w:szCs w:val="24"/>
          <w:lang w:eastAsia="lt-LT"/>
        </w:rPr>
        <w:t xml:space="preserve">r. </w:t>
      </w:r>
      <w:r w:rsidR="000A197A">
        <w:rPr>
          <w:rFonts w:ascii="Times New Roman" w:eastAsia="Calibri" w:hAnsi="Times New Roman" w:cs="Times New Roman"/>
          <w:i/>
          <w:iCs/>
          <w:sz w:val="24"/>
          <w:szCs w:val="24"/>
          <w:lang w:eastAsia="lt-LT"/>
        </w:rPr>
        <w:t>T</w:t>
      </w:r>
      <w:r w:rsidR="000A197A" w:rsidRPr="000A197A">
        <w:rPr>
          <w:rFonts w:ascii="Times New Roman" w:eastAsia="Calibri" w:hAnsi="Times New Roman" w:cs="Times New Roman"/>
          <w:i/>
          <w:iCs/>
          <w:sz w:val="24"/>
          <w:szCs w:val="24"/>
          <w:lang w:eastAsia="lt-LT"/>
        </w:rPr>
        <w:t>-216 „</w:t>
      </w:r>
      <w:r w:rsidR="000A197A">
        <w:rPr>
          <w:rFonts w:ascii="Times New Roman" w:eastAsia="Calibri" w:hAnsi="Times New Roman" w:cs="Times New Roman"/>
          <w:i/>
          <w:iCs/>
          <w:sz w:val="24"/>
          <w:szCs w:val="24"/>
          <w:lang w:eastAsia="lt-LT"/>
        </w:rPr>
        <w:t>D</w:t>
      </w:r>
      <w:r w:rsidR="000A197A" w:rsidRPr="000A197A">
        <w:rPr>
          <w:rFonts w:ascii="Times New Roman" w:eastAsia="Calibri" w:hAnsi="Times New Roman" w:cs="Times New Roman"/>
          <w:i/>
          <w:iCs/>
          <w:sz w:val="24"/>
          <w:szCs w:val="24"/>
          <w:lang w:eastAsia="lt-LT"/>
        </w:rPr>
        <w:t xml:space="preserve">ėl 2024-2029 m. </w:t>
      </w:r>
      <w:r w:rsidR="000A197A">
        <w:rPr>
          <w:rFonts w:ascii="Times New Roman" w:eastAsia="Calibri" w:hAnsi="Times New Roman" w:cs="Times New Roman"/>
          <w:i/>
          <w:iCs/>
          <w:sz w:val="24"/>
          <w:szCs w:val="24"/>
          <w:lang w:eastAsia="lt-LT"/>
        </w:rPr>
        <w:t>Š</w:t>
      </w:r>
      <w:r w:rsidR="000A197A" w:rsidRPr="000A197A">
        <w:rPr>
          <w:rFonts w:ascii="Times New Roman" w:eastAsia="Calibri" w:hAnsi="Times New Roman" w:cs="Times New Roman"/>
          <w:i/>
          <w:iCs/>
          <w:sz w:val="24"/>
          <w:szCs w:val="24"/>
          <w:lang w:eastAsia="lt-LT"/>
        </w:rPr>
        <w:t>iaulių regiono funkcinės zonos strategijos patvirtinimo“ pakeitimo</w:t>
      </w:r>
      <w:r w:rsidR="00C6292F">
        <w:rPr>
          <w:rFonts w:ascii="Times New Roman" w:eastAsia="Calibri" w:hAnsi="Times New Roman" w:cs="Times New Roman"/>
          <w:sz w:val="24"/>
          <w:szCs w:val="24"/>
          <w:lang w:eastAsia="lt-LT"/>
        </w:rPr>
        <w:t>;</w:t>
      </w:r>
    </w:p>
    <w:p w14:paraId="4D0633CB" w14:textId="226DCC51" w:rsidR="00C6292F" w:rsidRDefault="00C6292F" w:rsidP="00C6292F">
      <w:pPr>
        <w:tabs>
          <w:tab w:val="left" w:pos="851"/>
        </w:tabs>
        <w:spacing w:after="0" w:line="240" w:lineRule="auto"/>
        <w:ind w:firstLine="426"/>
        <w:jc w:val="both"/>
        <w:rPr>
          <w:rFonts w:ascii="Times New Roman" w:eastAsia="Calibri" w:hAnsi="Times New Roman" w:cs="Times New Roman"/>
          <w:i/>
          <w:iCs/>
          <w:sz w:val="24"/>
          <w:szCs w:val="24"/>
          <w:lang w:eastAsia="lt-LT"/>
        </w:rPr>
      </w:pPr>
      <w:r w:rsidRPr="00C6292F">
        <w:rPr>
          <w:rFonts w:ascii="Times New Roman" w:eastAsia="Calibri" w:hAnsi="Times New Roman" w:cs="Times New Roman"/>
          <w:sz w:val="24"/>
          <w:szCs w:val="24"/>
          <w:lang w:eastAsia="lt-LT"/>
        </w:rPr>
        <w:t xml:space="preserve">2026 m. vasario 17 d. </w:t>
      </w:r>
      <w:r>
        <w:rPr>
          <w:rFonts w:ascii="Times New Roman" w:eastAsia="Calibri" w:hAnsi="Times New Roman" w:cs="Times New Roman"/>
          <w:sz w:val="24"/>
          <w:szCs w:val="24"/>
          <w:lang w:eastAsia="lt-LT"/>
        </w:rPr>
        <w:t xml:space="preserve">Šiaulių </w:t>
      </w:r>
      <w:r w:rsidRPr="00C6292F">
        <w:rPr>
          <w:rFonts w:ascii="Times New Roman" w:eastAsia="Calibri" w:hAnsi="Times New Roman" w:cs="Times New Roman"/>
          <w:sz w:val="24"/>
          <w:szCs w:val="24"/>
          <w:lang w:eastAsia="lt-LT"/>
        </w:rPr>
        <w:t>rajono savivaldybės tarybos sprendimas Nr. T-44</w:t>
      </w:r>
      <w:r>
        <w:rPr>
          <w:rFonts w:ascii="Times New Roman" w:eastAsia="Calibri" w:hAnsi="Times New Roman" w:cs="Times New Roman"/>
          <w:sz w:val="24"/>
          <w:szCs w:val="24"/>
          <w:lang w:eastAsia="lt-LT"/>
        </w:rPr>
        <w:t xml:space="preserve"> D</w:t>
      </w:r>
      <w:r w:rsidRPr="00C6292F">
        <w:rPr>
          <w:rFonts w:ascii="Times New Roman" w:eastAsia="Calibri" w:hAnsi="Times New Roman" w:cs="Times New Roman"/>
          <w:i/>
          <w:iCs/>
          <w:sz w:val="24"/>
          <w:szCs w:val="24"/>
          <w:lang w:eastAsia="lt-LT"/>
        </w:rPr>
        <w:t xml:space="preserve">ėl </w:t>
      </w:r>
      <w:r>
        <w:rPr>
          <w:rFonts w:ascii="Times New Roman" w:eastAsia="Calibri" w:hAnsi="Times New Roman" w:cs="Times New Roman"/>
          <w:i/>
          <w:iCs/>
          <w:sz w:val="24"/>
          <w:szCs w:val="24"/>
          <w:lang w:eastAsia="lt-LT"/>
        </w:rPr>
        <w:t>Š</w:t>
      </w:r>
      <w:r w:rsidRPr="00C6292F">
        <w:rPr>
          <w:rFonts w:ascii="Times New Roman" w:eastAsia="Calibri" w:hAnsi="Times New Roman" w:cs="Times New Roman"/>
          <w:i/>
          <w:iCs/>
          <w:sz w:val="24"/>
          <w:szCs w:val="24"/>
          <w:lang w:eastAsia="lt-LT"/>
        </w:rPr>
        <w:t xml:space="preserve">iaulių rajono savivaldybės tarybos 2024 m. rugsėjo 10 d. sprendimo </w:t>
      </w:r>
      <w:r>
        <w:rPr>
          <w:rFonts w:ascii="Times New Roman" w:eastAsia="Calibri" w:hAnsi="Times New Roman" w:cs="Times New Roman"/>
          <w:i/>
          <w:iCs/>
          <w:sz w:val="24"/>
          <w:szCs w:val="24"/>
          <w:lang w:eastAsia="lt-LT"/>
        </w:rPr>
        <w:t>N</w:t>
      </w:r>
      <w:r w:rsidRPr="00C6292F">
        <w:rPr>
          <w:rFonts w:ascii="Times New Roman" w:eastAsia="Calibri" w:hAnsi="Times New Roman" w:cs="Times New Roman"/>
          <w:i/>
          <w:iCs/>
          <w:sz w:val="24"/>
          <w:szCs w:val="24"/>
          <w:lang w:eastAsia="lt-LT"/>
        </w:rPr>
        <w:t xml:space="preserve">r. </w:t>
      </w:r>
      <w:r>
        <w:rPr>
          <w:rFonts w:ascii="Times New Roman" w:eastAsia="Calibri" w:hAnsi="Times New Roman" w:cs="Times New Roman"/>
          <w:i/>
          <w:iCs/>
          <w:sz w:val="24"/>
          <w:szCs w:val="24"/>
          <w:lang w:eastAsia="lt-LT"/>
        </w:rPr>
        <w:t>T</w:t>
      </w:r>
      <w:r w:rsidRPr="00C6292F">
        <w:rPr>
          <w:rFonts w:ascii="Times New Roman" w:eastAsia="Calibri" w:hAnsi="Times New Roman" w:cs="Times New Roman"/>
          <w:i/>
          <w:iCs/>
          <w:sz w:val="24"/>
          <w:szCs w:val="24"/>
          <w:lang w:eastAsia="lt-LT"/>
        </w:rPr>
        <w:t>-278 „</w:t>
      </w:r>
      <w:r>
        <w:rPr>
          <w:rFonts w:ascii="Times New Roman" w:eastAsia="Calibri" w:hAnsi="Times New Roman" w:cs="Times New Roman"/>
          <w:i/>
          <w:iCs/>
          <w:sz w:val="24"/>
          <w:szCs w:val="24"/>
          <w:lang w:eastAsia="lt-LT"/>
        </w:rPr>
        <w:t>D</w:t>
      </w:r>
      <w:r w:rsidRPr="00C6292F">
        <w:rPr>
          <w:rFonts w:ascii="Times New Roman" w:eastAsia="Calibri" w:hAnsi="Times New Roman" w:cs="Times New Roman"/>
          <w:i/>
          <w:iCs/>
          <w:sz w:val="24"/>
          <w:szCs w:val="24"/>
          <w:lang w:eastAsia="lt-LT"/>
        </w:rPr>
        <w:t xml:space="preserve">ėl 2024–2029 m. </w:t>
      </w:r>
      <w:r>
        <w:rPr>
          <w:rFonts w:ascii="Times New Roman" w:eastAsia="Calibri" w:hAnsi="Times New Roman" w:cs="Times New Roman"/>
          <w:i/>
          <w:iCs/>
          <w:sz w:val="24"/>
          <w:szCs w:val="24"/>
          <w:lang w:eastAsia="lt-LT"/>
        </w:rPr>
        <w:t>Š</w:t>
      </w:r>
      <w:r w:rsidRPr="00C6292F">
        <w:rPr>
          <w:rFonts w:ascii="Times New Roman" w:eastAsia="Calibri" w:hAnsi="Times New Roman" w:cs="Times New Roman"/>
          <w:i/>
          <w:iCs/>
          <w:sz w:val="24"/>
          <w:szCs w:val="24"/>
          <w:lang w:eastAsia="lt-LT"/>
        </w:rPr>
        <w:t>iaulių regiono funkcinės zonos strategijos patvirtinimo“ pakeitimo</w:t>
      </w:r>
      <w:r w:rsidR="00304196">
        <w:rPr>
          <w:rFonts w:ascii="Times New Roman" w:eastAsia="Calibri" w:hAnsi="Times New Roman" w:cs="Times New Roman"/>
          <w:i/>
          <w:iCs/>
          <w:sz w:val="24"/>
          <w:szCs w:val="24"/>
          <w:lang w:eastAsia="lt-LT"/>
        </w:rPr>
        <w:t>;</w:t>
      </w:r>
    </w:p>
    <w:p w14:paraId="1ADD94F1" w14:textId="77777777" w:rsidR="00304196" w:rsidRDefault="00304196" w:rsidP="00304196">
      <w:pPr>
        <w:tabs>
          <w:tab w:val="left" w:pos="851"/>
        </w:tabs>
        <w:spacing w:after="0" w:line="240" w:lineRule="auto"/>
        <w:ind w:firstLine="426"/>
        <w:jc w:val="both"/>
        <w:rPr>
          <w:rFonts w:ascii="Times New Roman" w:eastAsia="Calibri" w:hAnsi="Times New Roman" w:cs="Times New Roman"/>
          <w:i/>
          <w:iCs/>
          <w:sz w:val="24"/>
          <w:szCs w:val="24"/>
          <w:lang w:eastAsia="lt-LT"/>
        </w:rPr>
      </w:pPr>
      <w:r w:rsidRPr="00304196">
        <w:rPr>
          <w:rFonts w:ascii="Times New Roman" w:eastAsia="Calibri" w:hAnsi="Times New Roman" w:cs="Times New Roman"/>
          <w:sz w:val="24"/>
          <w:szCs w:val="24"/>
          <w:lang w:eastAsia="lt-LT"/>
        </w:rPr>
        <w:t>2026 m. vasario 1</w:t>
      </w:r>
      <w:r>
        <w:rPr>
          <w:rFonts w:ascii="Times New Roman" w:eastAsia="Calibri" w:hAnsi="Times New Roman" w:cs="Times New Roman"/>
          <w:sz w:val="24"/>
          <w:szCs w:val="24"/>
          <w:lang w:eastAsia="lt-LT"/>
        </w:rPr>
        <w:t>9</w:t>
      </w:r>
      <w:r w:rsidRPr="00304196">
        <w:rPr>
          <w:rFonts w:ascii="Times New Roman" w:eastAsia="Calibri" w:hAnsi="Times New Roman" w:cs="Times New Roman"/>
          <w:sz w:val="24"/>
          <w:szCs w:val="24"/>
          <w:lang w:eastAsia="lt-LT"/>
        </w:rPr>
        <w:t xml:space="preserve"> d. </w:t>
      </w:r>
      <w:r>
        <w:rPr>
          <w:rFonts w:ascii="Times New Roman" w:eastAsia="Calibri" w:hAnsi="Times New Roman" w:cs="Times New Roman"/>
          <w:sz w:val="24"/>
          <w:szCs w:val="24"/>
          <w:lang w:eastAsia="lt-LT"/>
        </w:rPr>
        <w:t>Joniškio</w:t>
      </w:r>
      <w:r w:rsidRPr="00304196">
        <w:rPr>
          <w:rFonts w:ascii="Times New Roman" w:eastAsia="Calibri" w:hAnsi="Times New Roman" w:cs="Times New Roman"/>
          <w:sz w:val="24"/>
          <w:szCs w:val="24"/>
          <w:lang w:eastAsia="lt-LT"/>
        </w:rPr>
        <w:t xml:space="preserve"> rajono savivaldybės tarybos sprendimas</w:t>
      </w:r>
      <w:r>
        <w:rPr>
          <w:rFonts w:ascii="Times New Roman" w:eastAsia="Calibri" w:hAnsi="Times New Roman" w:cs="Times New Roman"/>
          <w:sz w:val="24"/>
          <w:szCs w:val="24"/>
          <w:lang w:eastAsia="lt-LT"/>
        </w:rPr>
        <w:t xml:space="preserve"> Nr. T-   </w:t>
      </w:r>
      <w:r>
        <w:rPr>
          <w:rFonts w:ascii="Times New Roman" w:eastAsia="Calibri" w:hAnsi="Times New Roman" w:cs="Times New Roman"/>
          <w:i/>
          <w:iCs/>
          <w:sz w:val="24"/>
          <w:szCs w:val="24"/>
          <w:lang w:eastAsia="lt-LT"/>
        </w:rPr>
        <w:t>D</w:t>
      </w:r>
      <w:r w:rsidRPr="00304196">
        <w:rPr>
          <w:rFonts w:ascii="Times New Roman" w:eastAsia="Calibri" w:hAnsi="Times New Roman" w:cs="Times New Roman"/>
          <w:i/>
          <w:iCs/>
          <w:sz w:val="24"/>
          <w:szCs w:val="24"/>
          <w:lang w:eastAsia="lt-LT"/>
        </w:rPr>
        <w:t xml:space="preserve">ėl </w:t>
      </w:r>
      <w:r>
        <w:rPr>
          <w:rFonts w:ascii="Times New Roman" w:eastAsia="Calibri" w:hAnsi="Times New Roman" w:cs="Times New Roman"/>
          <w:i/>
          <w:iCs/>
          <w:sz w:val="24"/>
          <w:szCs w:val="24"/>
          <w:lang w:eastAsia="lt-LT"/>
        </w:rPr>
        <w:t>J</w:t>
      </w:r>
      <w:r w:rsidRPr="00304196">
        <w:rPr>
          <w:rFonts w:ascii="Times New Roman" w:eastAsia="Calibri" w:hAnsi="Times New Roman" w:cs="Times New Roman"/>
          <w:i/>
          <w:iCs/>
          <w:sz w:val="24"/>
          <w:szCs w:val="24"/>
          <w:lang w:eastAsia="lt-LT"/>
        </w:rPr>
        <w:t xml:space="preserve">oniškio rajono savivaldybės tarybos 2024 m. rugpjūčio 30 d. sprendimo </w:t>
      </w:r>
      <w:r>
        <w:rPr>
          <w:rFonts w:ascii="Times New Roman" w:eastAsia="Calibri" w:hAnsi="Times New Roman" w:cs="Times New Roman"/>
          <w:i/>
          <w:iCs/>
          <w:sz w:val="24"/>
          <w:szCs w:val="24"/>
          <w:lang w:eastAsia="lt-LT"/>
        </w:rPr>
        <w:t>N</w:t>
      </w:r>
      <w:r w:rsidRPr="00304196">
        <w:rPr>
          <w:rFonts w:ascii="Times New Roman" w:eastAsia="Calibri" w:hAnsi="Times New Roman" w:cs="Times New Roman"/>
          <w:i/>
          <w:iCs/>
          <w:sz w:val="24"/>
          <w:szCs w:val="24"/>
          <w:lang w:eastAsia="lt-LT"/>
        </w:rPr>
        <w:t xml:space="preserve">r. </w:t>
      </w:r>
      <w:r>
        <w:rPr>
          <w:rFonts w:ascii="Times New Roman" w:eastAsia="Calibri" w:hAnsi="Times New Roman" w:cs="Times New Roman"/>
          <w:i/>
          <w:iCs/>
          <w:sz w:val="24"/>
          <w:szCs w:val="24"/>
          <w:lang w:eastAsia="lt-LT"/>
        </w:rPr>
        <w:t>T</w:t>
      </w:r>
      <w:r w:rsidRPr="00304196">
        <w:rPr>
          <w:rFonts w:ascii="Times New Roman" w:eastAsia="Calibri" w:hAnsi="Times New Roman" w:cs="Times New Roman"/>
          <w:i/>
          <w:iCs/>
          <w:sz w:val="24"/>
          <w:szCs w:val="24"/>
          <w:lang w:eastAsia="lt-LT"/>
        </w:rPr>
        <w:t>-136 „</w:t>
      </w:r>
      <w:r>
        <w:rPr>
          <w:rFonts w:ascii="Times New Roman" w:eastAsia="Calibri" w:hAnsi="Times New Roman" w:cs="Times New Roman"/>
          <w:i/>
          <w:iCs/>
          <w:sz w:val="24"/>
          <w:szCs w:val="24"/>
          <w:lang w:eastAsia="lt-LT"/>
        </w:rPr>
        <w:t>D</w:t>
      </w:r>
      <w:r w:rsidRPr="00304196">
        <w:rPr>
          <w:rFonts w:ascii="Times New Roman" w:eastAsia="Calibri" w:hAnsi="Times New Roman" w:cs="Times New Roman"/>
          <w:i/>
          <w:iCs/>
          <w:sz w:val="24"/>
          <w:szCs w:val="24"/>
          <w:lang w:eastAsia="lt-LT"/>
        </w:rPr>
        <w:t xml:space="preserve">ėl 2024–2029 m. </w:t>
      </w:r>
      <w:r>
        <w:rPr>
          <w:rFonts w:ascii="Times New Roman" w:eastAsia="Calibri" w:hAnsi="Times New Roman" w:cs="Times New Roman"/>
          <w:i/>
          <w:iCs/>
          <w:sz w:val="24"/>
          <w:szCs w:val="24"/>
          <w:lang w:eastAsia="lt-LT"/>
        </w:rPr>
        <w:t>Š</w:t>
      </w:r>
      <w:r w:rsidRPr="00304196">
        <w:rPr>
          <w:rFonts w:ascii="Times New Roman" w:eastAsia="Calibri" w:hAnsi="Times New Roman" w:cs="Times New Roman"/>
          <w:i/>
          <w:iCs/>
          <w:sz w:val="24"/>
          <w:szCs w:val="24"/>
          <w:lang w:eastAsia="lt-LT"/>
        </w:rPr>
        <w:t>iaulių regiono funkcinės zonos strategijos patvirtinimo“ pakeitimo</w:t>
      </w:r>
      <w:r>
        <w:rPr>
          <w:rFonts w:ascii="Times New Roman" w:eastAsia="Calibri" w:hAnsi="Times New Roman" w:cs="Times New Roman"/>
          <w:i/>
          <w:iCs/>
          <w:sz w:val="24"/>
          <w:szCs w:val="24"/>
          <w:lang w:eastAsia="lt-LT"/>
        </w:rPr>
        <w:t>;</w:t>
      </w:r>
    </w:p>
    <w:p w14:paraId="47546215" w14:textId="149428CE" w:rsidR="00E66C28" w:rsidRPr="00E66C1D" w:rsidRDefault="00E66C28" w:rsidP="00E66C28">
      <w:pPr>
        <w:tabs>
          <w:tab w:val="left" w:pos="851"/>
        </w:tabs>
        <w:spacing w:after="0" w:line="240" w:lineRule="auto"/>
        <w:ind w:firstLine="426"/>
        <w:jc w:val="both"/>
        <w:rPr>
          <w:rFonts w:ascii="Times New Roman" w:eastAsia="Calibri" w:hAnsi="Times New Roman" w:cs="Times New Roman"/>
          <w:sz w:val="24"/>
          <w:szCs w:val="24"/>
          <w:lang w:eastAsia="lt-LT"/>
        </w:rPr>
      </w:pPr>
      <w:r w:rsidRPr="009E0212">
        <w:rPr>
          <w:rFonts w:ascii="Times New Roman" w:eastAsia="Calibri" w:hAnsi="Times New Roman" w:cs="Times New Roman"/>
          <w:sz w:val="24"/>
          <w:szCs w:val="24"/>
          <w:lang w:eastAsia="lt-LT"/>
        </w:rPr>
        <w:t>2026 m. vasario 19 d. Kelmės rajono savivaldybės tarybos sprendimas Nr. T-</w:t>
      </w:r>
      <w:r w:rsidRPr="009E0212">
        <w:rPr>
          <w:rFonts w:ascii="Times New Roman" w:eastAsia="Calibri" w:hAnsi="Times New Roman" w:cs="Times New Roman"/>
          <w:i/>
          <w:iCs/>
          <w:sz w:val="24"/>
          <w:szCs w:val="24"/>
          <w:lang w:eastAsia="lt-LT"/>
        </w:rPr>
        <w:t xml:space="preserve">   </w:t>
      </w:r>
      <w:r w:rsidRPr="004B5231">
        <w:rPr>
          <w:rFonts w:ascii="Times New Roman" w:eastAsia="Calibri" w:hAnsi="Times New Roman" w:cs="Times New Roman"/>
          <w:i/>
          <w:iCs/>
          <w:sz w:val="24"/>
          <w:szCs w:val="24"/>
          <w:lang w:eastAsia="lt-LT"/>
        </w:rPr>
        <w:t>Dėl Kelmės rajono savivaldybės tarybos 2024 m. rugpjūčio 29 d.  sprendimo Nr. T-225 „Dėl 2024–2029 m. Šiaulių regiono funkcinės zonos strategijos patvirtinimo“ pakeitimo</w:t>
      </w:r>
      <w:r>
        <w:rPr>
          <w:rFonts w:ascii="Times New Roman" w:eastAsia="Calibri" w:hAnsi="Times New Roman" w:cs="Times New Roman"/>
          <w:i/>
          <w:iCs/>
          <w:sz w:val="24"/>
          <w:szCs w:val="24"/>
          <w:lang w:eastAsia="lt-LT"/>
        </w:rPr>
        <w:t>;</w:t>
      </w:r>
    </w:p>
    <w:p w14:paraId="1D2263F3" w14:textId="5645C046" w:rsidR="004B5231" w:rsidRDefault="00E66C1D" w:rsidP="00304196">
      <w:pPr>
        <w:tabs>
          <w:tab w:val="left" w:pos="851"/>
        </w:tabs>
        <w:spacing w:after="0" w:line="240" w:lineRule="auto"/>
        <w:ind w:firstLine="426"/>
        <w:jc w:val="both"/>
        <w:rPr>
          <w:rFonts w:ascii="Times New Roman" w:eastAsia="Calibri" w:hAnsi="Times New Roman" w:cs="Times New Roman"/>
          <w:i/>
          <w:iCs/>
          <w:sz w:val="24"/>
          <w:szCs w:val="24"/>
          <w:lang w:eastAsia="lt-LT"/>
        </w:rPr>
      </w:pPr>
      <w:r w:rsidRPr="00E66C1D">
        <w:rPr>
          <w:rFonts w:ascii="Times New Roman" w:eastAsia="Calibri" w:hAnsi="Times New Roman" w:cs="Times New Roman"/>
          <w:sz w:val="24"/>
          <w:szCs w:val="24"/>
          <w:lang w:eastAsia="lt-LT"/>
        </w:rPr>
        <w:t xml:space="preserve">2026 m. vasario 19 d. </w:t>
      </w:r>
      <w:r>
        <w:rPr>
          <w:rFonts w:ascii="Times New Roman" w:eastAsia="Calibri" w:hAnsi="Times New Roman" w:cs="Times New Roman"/>
          <w:sz w:val="24"/>
          <w:szCs w:val="24"/>
          <w:lang w:eastAsia="lt-LT"/>
        </w:rPr>
        <w:t>Pakruoj</w:t>
      </w:r>
      <w:r w:rsidRPr="00E66C1D">
        <w:rPr>
          <w:rFonts w:ascii="Times New Roman" w:eastAsia="Calibri" w:hAnsi="Times New Roman" w:cs="Times New Roman"/>
          <w:sz w:val="24"/>
          <w:szCs w:val="24"/>
          <w:lang w:eastAsia="lt-LT"/>
        </w:rPr>
        <w:t>o rajono savivaldybės tarybos sprendimas Nr. T-</w:t>
      </w:r>
      <w:r>
        <w:rPr>
          <w:rFonts w:ascii="Times New Roman" w:eastAsia="Calibri" w:hAnsi="Times New Roman" w:cs="Times New Roman"/>
          <w:sz w:val="24"/>
          <w:szCs w:val="24"/>
          <w:lang w:eastAsia="lt-LT"/>
        </w:rPr>
        <w:t xml:space="preserve">   </w:t>
      </w:r>
      <w:r w:rsidRPr="00E66C1D">
        <w:rPr>
          <w:rFonts w:ascii="Times New Roman" w:eastAsia="Calibri" w:hAnsi="Times New Roman" w:cs="Times New Roman"/>
          <w:i/>
          <w:iCs/>
          <w:sz w:val="24"/>
          <w:szCs w:val="24"/>
          <w:lang w:eastAsia="lt-LT"/>
        </w:rPr>
        <w:t>Dėl Pakruojo rajono savivaldybės tarybos 2024 m. rugpjūčio 22 d. sprendimo Nr. T-272 „Dėl 2024–2029 m. Šiaulių regiono funkcinės zonos strategijos patvirtinimo“ pakeitimo</w:t>
      </w:r>
      <w:r w:rsidR="00E66C28">
        <w:rPr>
          <w:rFonts w:ascii="Times New Roman" w:eastAsia="Calibri" w:hAnsi="Times New Roman" w:cs="Times New Roman"/>
          <w:i/>
          <w:iCs/>
          <w:sz w:val="24"/>
          <w:szCs w:val="24"/>
          <w:lang w:eastAsia="lt-LT"/>
        </w:rPr>
        <w:t>.</w:t>
      </w:r>
    </w:p>
    <w:p w14:paraId="2F080790" w14:textId="5BFFA9F3" w:rsidR="00895E96" w:rsidRDefault="00304196" w:rsidP="00304196">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sidR="00F46B8F">
        <w:rPr>
          <w:rFonts w:ascii="Times New Roman" w:eastAsia="Calibri" w:hAnsi="Times New Roman" w:cs="Times New Roman"/>
          <w:sz w:val="24"/>
          <w:szCs w:val="24"/>
          <w:lang w:eastAsia="lt-LT"/>
        </w:rPr>
        <w:t>Šiaulių miesto</w:t>
      </w:r>
      <w:r w:rsidR="009E0212" w:rsidRPr="009E0212">
        <w:rPr>
          <w:rFonts w:ascii="Times New Roman" w:eastAsia="Calibri" w:hAnsi="Times New Roman" w:cs="Times New Roman"/>
          <w:sz w:val="24"/>
          <w:szCs w:val="24"/>
          <w:lang w:eastAsia="lt-LT"/>
        </w:rPr>
        <w:t xml:space="preserve"> </w:t>
      </w:r>
      <w:r w:rsidR="006000C6">
        <w:rPr>
          <w:rFonts w:ascii="Times New Roman" w:eastAsia="Calibri" w:hAnsi="Times New Roman" w:cs="Times New Roman"/>
          <w:sz w:val="24"/>
          <w:szCs w:val="24"/>
          <w:lang w:eastAsia="lt-LT"/>
        </w:rPr>
        <w:t>savivaldyb</w:t>
      </w:r>
      <w:r w:rsidR="00F46B8F">
        <w:rPr>
          <w:rFonts w:ascii="Times New Roman" w:eastAsia="Calibri" w:hAnsi="Times New Roman" w:cs="Times New Roman"/>
          <w:sz w:val="24"/>
          <w:szCs w:val="24"/>
          <w:lang w:eastAsia="lt-LT"/>
        </w:rPr>
        <w:t>ės</w:t>
      </w:r>
      <w:r w:rsidR="006000C6">
        <w:rPr>
          <w:rFonts w:ascii="Times New Roman" w:eastAsia="Calibri" w:hAnsi="Times New Roman" w:cs="Times New Roman"/>
          <w:sz w:val="24"/>
          <w:szCs w:val="24"/>
          <w:lang w:eastAsia="lt-LT"/>
        </w:rPr>
        <w:t xml:space="preserve"> taryb</w:t>
      </w:r>
      <w:r w:rsidR="00F46B8F">
        <w:rPr>
          <w:rFonts w:ascii="Times New Roman" w:eastAsia="Calibri" w:hAnsi="Times New Roman" w:cs="Times New Roman"/>
          <w:sz w:val="24"/>
          <w:szCs w:val="24"/>
          <w:lang w:eastAsia="lt-LT"/>
        </w:rPr>
        <w:t>os</w:t>
      </w:r>
      <w:r w:rsidR="006000C6">
        <w:rPr>
          <w:rFonts w:ascii="Times New Roman" w:eastAsia="Calibri" w:hAnsi="Times New Roman" w:cs="Times New Roman"/>
          <w:sz w:val="24"/>
          <w:szCs w:val="24"/>
          <w:lang w:eastAsia="lt-LT"/>
        </w:rPr>
        <w:t xml:space="preserve"> </w:t>
      </w:r>
      <w:r w:rsidR="00C6292F">
        <w:rPr>
          <w:rFonts w:ascii="Times New Roman" w:eastAsia="Calibri" w:hAnsi="Times New Roman" w:cs="Times New Roman"/>
          <w:sz w:val="24"/>
          <w:szCs w:val="24"/>
          <w:lang w:eastAsia="lt-LT"/>
        </w:rPr>
        <w:t>posėdi</w:t>
      </w:r>
      <w:r w:rsidR="00F46B8F">
        <w:rPr>
          <w:rFonts w:ascii="Times New Roman" w:eastAsia="Calibri" w:hAnsi="Times New Roman" w:cs="Times New Roman"/>
          <w:sz w:val="24"/>
          <w:szCs w:val="24"/>
          <w:lang w:eastAsia="lt-LT"/>
        </w:rPr>
        <w:t>s</w:t>
      </w:r>
      <w:r w:rsidR="00C6292F">
        <w:rPr>
          <w:rFonts w:ascii="Times New Roman" w:eastAsia="Calibri" w:hAnsi="Times New Roman" w:cs="Times New Roman"/>
          <w:sz w:val="24"/>
          <w:szCs w:val="24"/>
          <w:lang w:eastAsia="lt-LT"/>
        </w:rPr>
        <w:t xml:space="preserve"> </w:t>
      </w:r>
      <w:r w:rsidR="00A146E1">
        <w:rPr>
          <w:rFonts w:ascii="Times New Roman" w:eastAsia="Calibri" w:hAnsi="Times New Roman" w:cs="Times New Roman"/>
          <w:sz w:val="24"/>
          <w:szCs w:val="24"/>
          <w:lang w:eastAsia="lt-LT"/>
        </w:rPr>
        <w:t>suplanuo</w:t>
      </w:r>
      <w:r w:rsidR="00B35596" w:rsidRPr="00B35596">
        <w:rPr>
          <w:rFonts w:ascii="Times New Roman" w:eastAsia="Calibri" w:hAnsi="Times New Roman" w:cs="Times New Roman"/>
          <w:sz w:val="24"/>
          <w:szCs w:val="24"/>
          <w:lang w:eastAsia="lt-LT"/>
        </w:rPr>
        <w:t>tas 2026 m. kovo 6 d.</w:t>
      </w:r>
      <w:r w:rsidR="00B35596">
        <w:rPr>
          <w:rFonts w:ascii="Times New Roman" w:eastAsia="Calibri" w:hAnsi="Times New Roman" w:cs="Times New Roman"/>
          <w:sz w:val="24"/>
          <w:szCs w:val="24"/>
          <w:lang w:eastAsia="lt-LT"/>
        </w:rPr>
        <w:t xml:space="preserve"> </w:t>
      </w:r>
      <w:r w:rsidR="004B5231">
        <w:rPr>
          <w:rFonts w:ascii="Times New Roman" w:eastAsia="Calibri" w:hAnsi="Times New Roman" w:cs="Times New Roman"/>
          <w:sz w:val="24"/>
          <w:szCs w:val="24"/>
          <w:lang w:eastAsia="lt-LT"/>
        </w:rPr>
        <w:t>su darbotvarkė</w:t>
      </w:r>
      <w:r w:rsidR="00F46B8F">
        <w:rPr>
          <w:rFonts w:ascii="Times New Roman" w:eastAsia="Calibri" w:hAnsi="Times New Roman" w:cs="Times New Roman"/>
          <w:sz w:val="24"/>
          <w:szCs w:val="24"/>
          <w:lang w:eastAsia="lt-LT"/>
        </w:rPr>
        <w:t>j</w:t>
      </w:r>
      <w:r w:rsidR="004B5231">
        <w:rPr>
          <w:rFonts w:ascii="Times New Roman" w:eastAsia="Calibri" w:hAnsi="Times New Roman" w:cs="Times New Roman"/>
          <w:sz w:val="24"/>
          <w:szCs w:val="24"/>
          <w:lang w:eastAsia="lt-LT"/>
        </w:rPr>
        <w:t>e numatyt</w:t>
      </w:r>
      <w:r w:rsidR="00F46B8F">
        <w:rPr>
          <w:rFonts w:ascii="Times New Roman" w:eastAsia="Calibri" w:hAnsi="Times New Roman" w:cs="Times New Roman"/>
          <w:sz w:val="24"/>
          <w:szCs w:val="24"/>
          <w:lang w:eastAsia="lt-LT"/>
        </w:rPr>
        <w:t>u</w:t>
      </w:r>
      <w:r w:rsidR="004B5231">
        <w:rPr>
          <w:rFonts w:ascii="Times New Roman" w:eastAsia="Calibri" w:hAnsi="Times New Roman" w:cs="Times New Roman"/>
          <w:sz w:val="24"/>
          <w:szCs w:val="24"/>
          <w:lang w:eastAsia="lt-LT"/>
        </w:rPr>
        <w:t xml:space="preserve"> </w:t>
      </w:r>
      <w:r w:rsidR="009E0212">
        <w:rPr>
          <w:rFonts w:ascii="Times New Roman" w:eastAsia="Calibri" w:hAnsi="Times New Roman" w:cs="Times New Roman"/>
          <w:sz w:val="24"/>
          <w:szCs w:val="24"/>
          <w:lang w:eastAsia="lt-LT"/>
        </w:rPr>
        <w:t>sprendim</w:t>
      </w:r>
      <w:r w:rsidR="00F46B8F">
        <w:rPr>
          <w:rFonts w:ascii="Times New Roman" w:eastAsia="Calibri" w:hAnsi="Times New Roman" w:cs="Times New Roman"/>
          <w:sz w:val="24"/>
          <w:szCs w:val="24"/>
          <w:lang w:eastAsia="lt-LT"/>
        </w:rPr>
        <w:t>o</w:t>
      </w:r>
      <w:r w:rsidR="004B5231">
        <w:rPr>
          <w:rFonts w:ascii="Times New Roman" w:eastAsia="Calibri" w:hAnsi="Times New Roman" w:cs="Times New Roman"/>
          <w:sz w:val="24"/>
          <w:szCs w:val="24"/>
          <w:lang w:eastAsia="lt-LT"/>
        </w:rPr>
        <w:t xml:space="preserve"> </w:t>
      </w:r>
      <w:r w:rsidR="00B35596" w:rsidRPr="00B35596">
        <w:rPr>
          <w:rFonts w:ascii="Times New Roman" w:eastAsia="Calibri" w:hAnsi="Times New Roman" w:cs="Times New Roman"/>
          <w:i/>
          <w:iCs/>
          <w:sz w:val="24"/>
          <w:szCs w:val="24"/>
          <w:lang w:eastAsia="lt-LT"/>
        </w:rPr>
        <w:t>Dėl Šiaulių miesto savivaldybės tarybos 2024 m. rugsėjo 5 d. sprendimo Nr. T-337 ,,Dėl 2024–2029 m. Šiaulių regiono funkcinės zonos strategijos patvirtinimo</w:t>
      </w:r>
      <w:r w:rsidR="00B35596" w:rsidRPr="00B35596">
        <w:rPr>
          <w:rFonts w:ascii="Times New Roman" w:eastAsia="Calibri" w:hAnsi="Times New Roman" w:cs="Times New Roman"/>
          <w:sz w:val="24"/>
          <w:szCs w:val="24"/>
          <w:lang w:eastAsia="lt-LT"/>
        </w:rPr>
        <w:t xml:space="preserve">“ </w:t>
      </w:r>
      <w:r w:rsidR="00B35596" w:rsidRPr="00A146E1">
        <w:rPr>
          <w:rFonts w:ascii="Times New Roman" w:eastAsia="Calibri" w:hAnsi="Times New Roman" w:cs="Times New Roman"/>
          <w:i/>
          <w:iCs/>
          <w:sz w:val="24"/>
          <w:szCs w:val="24"/>
          <w:lang w:eastAsia="lt-LT"/>
        </w:rPr>
        <w:t>pakeitimo</w:t>
      </w:r>
      <w:r w:rsidR="00A146E1">
        <w:rPr>
          <w:rFonts w:ascii="Times New Roman" w:eastAsia="Calibri" w:hAnsi="Times New Roman" w:cs="Times New Roman"/>
          <w:sz w:val="24"/>
          <w:szCs w:val="24"/>
          <w:lang w:eastAsia="lt-LT"/>
        </w:rPr>
        <w:t xml:space="preserve"> projektu</w:t>
      </w:r>
      <w:r w:rsidR="00B35596" w:rsidRPr="00B35596">
        <w:rPr>
          <w:rFonts w:ascii="Times New Roman" w:eastAsia="Calibri" w:hAnsi="Times New Roman" w:cs="Times New Roman"/>
          <w:sz w:val="24"/>
          <w:szCs w:val="24"/>
          <w:lang w:eastAsia="lt-LT"/>
        </w:rPr>
        <w:t>.</w:t>
      </w:r>
    </w:p>
    <w:p w14:paraId="203BB000" w14:textId="590BA6BA" w:rsidR="00B24CB5" w:rsidRPr="00B24CB5" w:rsidRDefault="00B24CB5" w:rsidP="00C62096">
      <w:pPr>
        <w:tabs>
          <w:tab w:val="left" w:pos="851"/>
        </w:tabs>
        <w:spacing w:before="120" w:after="0" w:line="240" w:lineRule="auto"/>
        <w:ind w:firstLine="426"/>
        <w:jc w:val="both"/>
        <w:rPr>
          <w:rFonts w:ascii="Times New Roman" w:eastAsia="Calibri" w:hAnsi="Times New Roman" w:cs="Times New Roman"/>
          <w:sz w:val="24"/>
          <w:szCs w:val="24"/>
          <w:lang w:eastAsia="lt-LT"/>
        </w:rPr>
      </w:pPr>
      <w:r w:rsidRPr="00B24CB5">
        <w:rPr>
          <w:rFonts w:ascii="Times New Roman" w:eastAsia="Calibri" w:hAnsi="Times New Roman" w:cs="Times New Roman"/>
          <w:sz w:val="24"/>
          <w:szCs w:val="24"/>
          <w:lang w:eastAsia="lt-LT"/>
        </w:rPr>
        <w:t xml:space="preserve">Vadovaujantis </w:t>
      </w:r>
      <w:r w:rsidR="00895E96">
        <w:rPr>
          <w:rFonts w:ascii="Times New Roman" w:eastAsia="Calibri" w:hAnsi="Times New Roman" w:cs="Times New Roman"/>
          <w:sz w:val="24"/>
          <w:szCs w:val="24"/>
          <w:lang w:eastAsia="lt-LT"/>
        </w:rPr>
        <w:t>Šiaulių</w:t>
      </w:r>
      <w:r w:rsidRPr="00B24CB5">
        <w:rPr>
          <w:rFonts w:ascii="Times New Roman" w:eastAsia="Calibri" w:hAnsi="Times New Roman" w:cs="Times New Roman"/>
          <w:sz w:val="24"/>
          <w:szCs w:val="24"/>
          <w:lang w:eastAsia="lt-LT"/>
        </w:rPr>
        <w:t xml:space="preserve"> rajono savivaldybės mero raštu, Plane projektui „</w:t>
      </w:r>
      <w:r w:rsidR="00895E96" w:rsidRPr="00895E96">
        <w:rPr>
          <w:rFonts w:ascii="Times New Roman" w:eastAsia="Calibri" w:hAnsi="Times New Roman" w:cs="Times New Roman"/>
          <w:sz w:val="24"/>
          <w:szCs w:val="24"/>
          <w:lang w:eastAsia="lt-LT"/>
        </w:rPr>
        <w:t>1.35. Kryžių kalno pritaikymas lankymui</w:t>
      </w:r>
      <w:r w:rsidRPr="00B24CB5">
        <w:rPr>
          <w:rFonts w:ascii="Times New Roman" w:eastAsia="Calibri" w:hAnsi="Times New Roman" w:cs="Times New Roman"/>
          <w:sz w:val="24"/>
          <w:szCs w:val="24"/>
          <w:lang w:eastAsia="lt-LT"/>
        </w:rPr>
        <w:t>“ atlikti veiksmai:</w:t>
      </w:r>
    </w:p>
    <w:p w14:paraId="189F2F57" w14:textId="77777777" w:rsidR="00441EB5" w:rsidRDefault="00B24CB5" w:rsidP="00B24CB5">
      <w:pPr>
        <w:tabs>
          <w:tab w:val="left" w:pos="851"/>
        </w:tabs>
        <w:spacing w:after="0" w:line="240" w:lineRule="auto"/>
        <w:ind w:firstLine="426"/>
        <w:jc w:val="both"/>
        <w:rPr>
          <w:rFonts w:ascii="Times New Roman" w:eastAsia="Calibri" w:hAnsi="Times New Roman" w:cs="Times New Roman"/>
          <w:sz w:val="24"/>
          <w:szCs w:val="24"/>
          <w:lang w:eastAsia="lt-LT"/>
        </w:rPr>
      </w:pPr>
      <w:r w:rsidRPr="00B24CB5">
        <w:rPr>
          <w:rFonts w:ascii="Times New Roman" w:eastAsia="Calibri" w:hAnsi="Times New Roman" w:cs="Times New Roman"/>
          <w:sz w:val="24"/>
          <w:szCs w:val="24"/>
          <w:lang w:eastAsia="lt-LT"/>
        </w:rPr>
        <w:t>1) regiono Plane (</w:t>
      </w:r>
      <w:r w:rsidR="00895E96">
        <w:rPr>
          <w:rFonts w:ascii="Times New Roman" w:eastAsia="Calibri" w:hAnsi="Times New Roman" w:cs="Times New Roman"/>
          <w:sz w:val="24"/>
          <w:szCs w:val="24"/>
          <w:lang w:eastAsia="lt-LT"/>
        </w:rPr>
        <w:t>ž</w:t>
      </w:r>
      <w:r w:rsidRPr="00B24CB5">
        <w:rPr>
          <w:rFonts w:ascii="Times New Roman" w:eastAsia="Calibri" w:hAnsi="Times New Roman" w:cs="Times New Roman"/>
          <w:sz w:val="24"/>
          <w:szCs w:val="24"/>
          <w:lang w:eastAsia="lt-LT"/>
        </w:rPr>
        <w:t xml:space="preserve">r. </w:t>
      </w:r>
      <w:r w:rsidR="00895E96">
        <w:rPr>
          <w:rFonts w:ascii="Times New Roman" w:eastAsia="Calibri" w:hAnsi="Times New Roman" w:cs="Times New Roman"/>
          <w:sz w:val="24"/>
          <w:szCs w:val="24"/>
          <w:lang w:eastAsia="lt-LT"/>
        </w:rPr>
        <w:t>13</w:t>
      </w:r>
      <w:r w:rsidRPr="00B24CB5">
        <w:rPr>
          <w:rFonts w:ascii="Times New Roman" w:eastAsia="Calibri" w:hAnsi="Times New Roman" w:cs="Times New Roman"/>
          <w:sz w:val="24"/>
          <w:szCs w:val="24"/>
          <w:lang w:eastAsia="lt-LT"/>
        </w:rPr>
        <w:t>0 psl.)</w:t>
      </w:r>
      <w:r w:rsidR="00895E96">
        <w:rPr>
          <w:rFonts w:ascii="Times New Roman" w:eastAsia="Calibri" w:hAnsi="Times New Roman" w:cs="Times New Roman"/>
          <w:sz w:val="24"/>
          <w:szCs w:val="24"/>
          <w:lang w:eastAsia="lt-LT"/>
        </w:rPr>
        <w:t xml:space="preserve"> </w:t>
      </w:r>
      <w:r w:rsidR="00441EB5">
        <w:rPr>
          <w:rFonts w:ascii="Times New Roman" w:eastAsia="Calibri" w:hAnsi="Times New Roman" w:cs="Times New Roman"/>
          <w:sz w:val="24"/>
          <w:szCs w:val="24"/>
          <w:lang w:eastAsia="lt-LT"/>
        </w:rPr>
        <w:t>dėl keičiamos projekto veiklos:</w:t>
      </w:r>
    </w:p>
    <w:p w14:paraId="598EF384" w14:textId="0C18B1C9" w:rsidR="00B24CB5" w:rsidRDefault="00441EB5" w:rsidP="00B24CB5">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1a) panaikintas rodiklis </w:t>
      </w:r>
      <w:r w:rsidRPr="00441EB5">
        <w:rPr>
          <w:rFonts w:ascii="Times New Roman" w:eastAsia="Calibri" w:hAnsi="Times New Roman" w:cs="Times New Roman"/>
          <w:i/>
          <w:iCs/>
          <w:sz w:val="24"/>
          <w:szCs w:val="24"/>
          <w:lang w:eastAsia="lt-LT"/>
        </w:rPr>
        <w:t>R.S.2.3040 Sukurtos arba atkurtos teritorijos, naudojamos ekonominei, rekreacinei ar turizmo paskirčiai (hektarai)</w:t>
      </w:r>
      <w:r>
        <w:rPr>
          <w:rFonts w:ascii="Times New Roman" w:eastAsia="Calibri" w:hAnsi="Times New Roman" w:cs="Times New Roman"/>
          <w:sz w:val="24"/>
          <w:szCs w:val="24"/>
          <w:lang w:eastAsia="lt-LT"/>
        </w:rPr>
        <w:t xml:space="preserve"> ir jo reikšmė 6 (2029);</w:t>
      </w:r>
    </w:p>
    <w:p w14:paraId="60E6DE03" w14:textId="70501148" w:rsidR="00441EB5" w:rsidRDefault="00441EB5" w:rsidP="00B24CB5">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1b) panaikintas rodiklis </w:t>
      </w:r>
      <w:r w:rsidRPr="00441EB5">
        <w:rPr>
          <w:rFonts w:ascii="Times New Roman" w:eastAsia="Calibri" w:hAnsi="Times New Roman" w:cs="Times New Roman"/>
          <w:i/>
          <w:iCs/>
          <w:sz w:val="24"/>
          <w:szCs w:val="24"/>
          <w:lang w:eastAsia="lt-LT"/>
        </w:rPr>
        <w:t>P.S.2.1039 Sukurtos arba atkurtos atviros erdvės (kv. metrai)</w:t>
      </w:r>
      <w:r>
        <w:rPr>
          <w:rFonts w:ascii="Times New Roman" w:eastAsia="Calibri" w:hAnsi="Times New Roman" w:cs="Times New Roman"/>
          <w:sz w:val="24"/>
          <w:szCs w:val="24"/>
          <w:lang w:eastAsia="lt-LT"/>
        </w:rPr>
        <w:t xml:space="preserve"> ir jo reikšmė </w:t>
      </w:r>
      <w:r w:rsidR="00AA70B5" w:rsidRPr="00AA70B5">
        <w:rPr>
          <w:rFonts w:ascii="Times New Roman" w:eastAsia="Calibri" w:hAnsi="Times New Roman" w:cs="Times New Roman"/>
          <w:sz w:val="24"/>
          <w:szCs w:val="24"/>
          <w:lang w:eastAsia="lt-LT"/>
        </w:rPr>
        <w:t xml:space="preserve">63 900 </w:t>
      </w:r>
      <w:r>
        <w:rPr>
          <w:rFonts w:ascii="Times New Roman" w:eastAsia="Calibri" w:hAnsi="Times New Roman" w:cs="Times New Roman"/>
          <w:sz w:val="24"/>
          <w:szCs w:val="24"/>
          <w:lang w:eastAsia="lt-LT"/>
        </w:rPr>
        <w:t>(2029);</w:t>
      </w:r>
    </w:p>
    <w:p w14:paraId="1BA856CE" w14:textId="0FBB39DC" w:rsidR="00441EB5" w:rsidRDefault="00441EB5" w:rsidP="00B24CB5">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1c) įrašytas naujas rodiklis </w:t>
      </w:r>
      <w:r w:rsidRPr="00441EB5">
        <w:rPr>
          <w:rFonts w:ascii="Times New Roman" w:eastAsia="Calibri" w:hAnsi="Times New Roman" w:cs="Times New Roman"/>
          <w:i/>
          <w:iCs/>
          <w:sz w:val="24"/>
          <w:szCs w:val="24"/>
          <w:lang w:eastAsia="lt-LT"/>
        </w:rPr>
        <w:t>R.S.2.3039 Metinis konsoliduotų viešųjų paslaugų vartotojų skaičius (vartotojai per metus)</w:t>
      </w:r>
      <w:r>
        <w:rPr>
          <w:rFonts w:ascii="Times New Roman" w:eastAsia="Calibri" w:hAnsi="Times New Roman" w:cs="Times New Roman"/>
          <w:sz w:val="24"/>
          <w:szCs w:val="24"/>
          <w:lang w:eastAsia="lt-LT"/>
        </w:rPr>
        <w:t xml:space="preserve"> ir jo reikšmė </w:t>
      </w:r>
      <w:r w:rsidRPr="00441EB5">
        <w:rPr>
          <w:rFonts w:ascii="Times New Roman" w:eastAsia="Calibri" w:hAnsi="Times New Roman" w:cs="Times New Roman"/>
          <w:sz w:val="24"/>
          <w:szCs w:val="24"/>
          <w:lang w:eastAsia="lt-LT"/>
        </w:rPr>
        <w:t>195</w:t>
      </w:r>
      <w:r>
        <w:rPr>
          <w:rFonts w:ascii="Times New Roman" w:eastAsia="Calibri" w:hAnsi="Times New Roman" w:cs="Times New Roman"/>
          <w:sz w:val="24"/>
          <w:szCs w:val="24"/>
          <w:lang w:eastAsia="lt-LT"/>
        </w:rPr>
        <w:t> </w:t>
      </w:r>
      <w:r w:rsidRPr="00441EB5">
        <w:rPr>
          <w:rFonts w:ascii="Times New Roman" w:eastAsia="Calibri" w:hAnsi="Times New Roman" w:cs="Times New Roman"/>
          <w:sz w:val="24"/>
          <w:szCs w:val="24"/>
          <w:lang w:eastAsia="lt-LT"/>
        </w:rPr>
        <w:t>073</w:t>
      </w:r>
      <w:r>
        <w:rPr>
          <w:rFonts w:ascii="Times New Roman" w:eastAsia="Calibri" w:hAnsi="Times New Roman" w:cs="Times New Roman"/>
          <w:sz w:val="24"/>
          <w:szCs w:val="24"/>
          <w:lang w:eastAsia="lt-LT"/>
        </w:rPr>
        <w:t xml:space="preserve"> (2029);</w:t>
      </w:r>
    </w:p>
    <w:p w14:paraId="724C1830" w14:textId="302D9803" w:rsidR="00441EB5" w:rsidRDefault="0089560F" w:rsidP="00B24CB5">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2) </w:t>
      </w:r>
      <w:r w:rsidRPr="0089560F">
        <w:rPr>
          <w:rFonts w:ascii="Times New Roman" w:eastAsia="Calibri" w:hAnsi="Times New Roman" w:cs="Times New Roman"/>
          <w:sz w:val="24"/>
          <w:szCs w:val="24"/>
          <w:lang w:eastAsia="lt-LT"/>
        </w:rPr>
        <w:t xml:space="preserve">atitinkamai pakeistos Pažangos priemonės </w:t>
      </w:r>
      <w:r>
        <w:rPr>
          <w:rFonts w:ascii="Times New Roman" w:eastAsia="Calibri" w:hAnsi="Times New Roman" w:cs="Times New Roman"/>
          <w:sz w:val="24"/>
          <w:szCs w:val="24"/>
          <w:lang w:eastAsia="lt-LT"/>
        </w:rPr>
        <w:t xml:space="preserve">ir jos pagrindimo aprašo </w:t>
      </w:r>
      <w:r w:rsidRPr="0089560F">
        <w:rPr>
          <w:rFonts w:ascii="Times New Roman" w:eastAsia="Calibri" w:hAnsi="Times New Roman" w:cs="Times New Roman"/>
          <w:sz w:val="24"/>
          <w:szCs w:val="24"/>
          <w:lang w:eastAsia="lt-LT"/>
        </w:rPr>
        <w:t>rodiklių suminės reikšmės</w:t>
      </w:r>
      <w:r>
        <w:rPr>
          <w:rFonts w:ascii="Times New Roman" w:eastAsia="Calibri" w:hAnsi="Times New Roman" w:cs="Times New Roman"/>
          <w:sz w:val="24"/>
          <w:szCs w:val="24"/>
          <w:lang w:eastAsia="lt-LT"/>
        </w:rPr>
        <w:t>;</w:t>
      </w:r>
    </w:p>
    <w:p w14:paraId="4BCD6197" w14:textId="35BBC7A3" w:rsidR="0089560F" w:rsidRDefault="0089560F" w:rsidP="00B24CB5">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 xml:space="preserve">3) </w:t>
      </w:r>
      <w:r w:rsidR="003D3E1C" w:rsidRPr="003D3E1C">
        <w:rPr>
          <w:rFonts w:ascii="Times New Roman" w:eastAsia="Calibri" w:hAnsi="Times New Roman" w:cs="Times New Roman"/>
          <w:sz w:val="24"/>
          <w:szCs w:val="24"/>
          <w:lang w:eastAsia="lt-LT"/>
        </w:rPr>
        <w:t>Pažangos priemonės pagrindimo apraš</w:t>
      </w:r>
      <w:r w:rsidR="003D3E1C">
        <w:rPr>
          <w:rFonts w:ascii="Times New Roman" w:eastAsia="Calibri" w:hAnsi="Times New Roman" w:cs="Times New Roman"/>
          <w:sz w:val="24"/>
          <w:szCs w:val="24"/>
          <w:lang w:eastAsia="lt-LT"/>
        </w:rPr>
        <w:t>e vietoje projekto buvusių veiklų įrašytos naujos veiklos: „</w:t>
      </w:r>
      <w:r w:rsidR="003D3E1C" w:rsidRPr="003D3E1C">
        <w:rPr>
          <w:rFonts w:ascii="Times New Roman" w:eastAsia="Calibri" w:hAnsi="Times New Roman" w:cs="Times New Roman"/>
          <w:sz w:val="24"/>
          <w:szCs w:val="24"/>
          <w:lang w:eastAsia="lt-LT"/>
        </w:rPr>
        <w:t>VšĮ „Šiaulių rajono turizmo ir verslo informacijos centro pastato, adresu Šv. Jono Pauliaus II g. 7, Domantų k., Meškuičių sen., Šiaulių rajonas, atnaujinimas: pastato vidaus patalpų atnaujinimas ir pritaikymas lankytojų poreikiams“</w:t>
      </w:r>
      <w:r w:rsidR="003D3E1C">
        <w:rPr>
          <w:rFonts w:ascii="Times New Roman" w:eastAsia="Calibri" w:hAnsi="Times New Roman" w:cs="Times New Roman"/>
          <w:sz w:val="24"/>
          <w:szCs w:val="24"/>
          <w:lang w:eastAsia="lt-LT"/>
        </w:rPr>
        <w:t xml:space="preserve"> (</w:t>
      </w:r>
      <w:r w:rsidR="009548E0">
        <w:rPr>
          <w:rFonts w:ascii="Times New Roman" w:eastAsia="Calibri" w:hAnsi="Times New Roman" w:cs="Times New Roman"/>
          <w:sz w:val="24"/>
          <w:szCs w:val="24"/>
          <w:lang w:eastAsia="lt-LT"/>
        </w:rPr>
        <w:t>18</w:t>
      </w:r>
      <w:r w:rsidR="003D3E1C">
        <w:rPr>
          <w:rFonts w:ascii="Times New Roman" w:eastAsia="Calibri" w:hAnsi="Times New Roman" w:cs="Times New Roman"/>
          <w:sz w:val="24"/>
          <w:szCs w:val="24"/>
          <w:lang w:eastAsia="lt-LT"/>
        </w:rPr>
        <w:t xml:space="preserve"> psl.)</w:t>
      </w:r>
      <w:r w:rsidR="003D3E1C" w:rsidRPr="003D3E1C">
        <w:rPr>
          <w:rFonts w:ascii="Times New Roman" w:eastAsia="Calibri" w:hAnsi="Times New Roman" w:cs="Times New Roman"/>
          <w:sz w:val="24"/>
          <w:szCs w:val="24"/>
          <w:lang w:eastAsia="lt-LT"/>
        </w:rPr>
        <w:t>.</w:t>
      </w:r>
    </w:p>
    <w:p w14:paraId="0AA71E7B" w14:textId="77777777" w:rsidR="0067545D" w:rsidRDefault="0067545D" w:rsidP="00B24CB5">
      <w:pPr>
        <w:tabs>
          <w:tab w:val="left" w:pos="851"/>
        </w:tabs>
        <w:spacing w:after="0" w:line="240" w:lineRule="auto"/>
        <w:ind w:firstLine="426"/>
        <w:jc w:val="both"/>
        <w:rPr>
          <w:rFonts w:ascii="Times New Roman" w:eastAsia="Calibri" w:hAnsi="Times New Roman" w:cs="Times New Roman"/>
          <w:sz w:val="24"/>
          <w:szCs w:val="24"/>
          <w:lang w:eastAsia="lt-LT"/>
        </w:rPr>
      </w:pPr>
    </w:p>
    <w:p w14:paraId="2601B767" w14:textId="0EB90FE8" w:rsidR="004A1AA2" w:rsidRDefault="0067545D" w:rsidP="00B24CB5">
      <w:pPr>
        <w:tabs>
          <w:tab w:val="left" w:pos="851"/>
        </w:tabs>
        <w:spacing w:after="0" w:line="240" w:lineRule="auto"/>
        <w:ind w:firstLine="426"/>
        <w:jc w:val="both"/>
        <w:rPr>
          <w:rFonts w:ascii="Times New Roman" w:eastAsia="Calibri" w:hAnsi="Times New Roman" w:cs="Times New Roman"/>
          <w:sz w:val="24"/>
          <w:szCs w:val="24"/>
          <w:lang w:eastAsia="lt-LT"/>
        </w:rPr>
      </w:pPr>
      <w:r w:rsidRPr="00874679">
        <w:rPr>
          <w:rFonts w:ascii="Times New Roman" w:eastAsia="Calibri" w:hAnsi="Times New Roman" w:cs="Times New Roman"/>
          <w:b/>
          <w:bCs/>
          <w:sz w:val="24"/>
          <w:szCs w:val="24"/>
          <w:lang w:eastAsia="lt-LT"/>
        </w:rPr>
        <w:t>1.1.</w:t>
      </w:r>
      <w:r>
        <w:rPr>
          <w:rFonts w:ascii="Times New Roman" w:eastAsia="Calibri" w:hAnsi="Times New Roman" w:cs="Times New Roman"/>
          <w:b/>
          <w:bCs/>
          <w:sz w:val="24"/>
          <w:szCs w:val="24"/>
          <w:lang w:eastAsia="lt-LT"/>
        </w:rPr>
        <w:t>4</w:t>
      </w:r>
      <w:r w:rsidRPr="00874679">
        <w:rPr>
          <w:rFonts w:ascii="Times New Roman" w:eastAsia="Calibri" w:hAnsi="Times New Roman" w:cs="Times New Roman"/>
          <w:b/>
          <w:bCs/>
          <w:sz w:val="24"/>
          <w:szCs w:val="24"/>
          <w:lang w:eastAsia="lt-LT"/>
        </w:rPr>
        <w:t>.</w:t>
      </w:r>
      <w:r>
        <w:rPr>
          <w:rFonts w:ascii="Times New Roman" w:eastAsia="Calibri" w:hAnsi="Times New Roman" w:cs="Times New Roman"/>
          <w:b/>
          <w:bCs/>
          <w:sz w:val="24"/>
          <w:szCs w:val="24"/>
          <w:lang w:eastAsia="lt-LT"/>
        </w:rPr>
        <w:t xml:space="preserve"> </w:t>
      </w:r>
      <w:r w:rsidRPr="00CB1D4B">
        <w:rPr>
          <w:rFonts w:ascii="Times New Roman" w:eastAsia="Calibri" w:hAnsi="Times New Roman" w:cs="Times New Roman"/>
          <w:sz w:val="24"/>
          <w:szCs w:val="24"/>
          <w:lang w:eastAsia="lt-LT"/>
        </w:rPr>
        <w:t>202</w:t>
      </w:r>
      <w:r>
        <w:rPr>
          <w:rFonts w:ascii="Times New Roman" w:eastAsia="Calibri" w:hAnsi="Times New Roman" w:cs="Times New Roman"/>
          <w:sz w:val="24"/>
          <w:szCs w:val="24"/>
          <w:lang w:eastAsia="lt-LT"/>
        </w:rPr>
        <w:t>6</w:t>
      </w:r>
      <w:r w:rsidRPr="00CB1D4B">
        <w:rPr>
          <w:rFonts w:ascii="Times New Roman" w:eastAsia="Calibri" w:hAnsi="Times New Roman" w:cs="Times New Roman"/>
          <w:sz w:val="24"/>
          <w:szCs w:val="24"/>
          <w:lang w:eastAsia="lt-LT"/>
        </w:rPr>
        <w:t>-0</w:t>
      </w:r>
      <w:r>
        <w:rPr>
          <w:rFonts w:ascii="Times New Roman" w:eastAsia="Calibri" w:hAnsi="Times New Roman" w:cs="Times New Roman"/>
          <w:sz w:val="24"/>
          <w:szCs w:val="24"/>
          <w:lang w:eastAsia="lt-LT"/>
        </w:rPr>
        <w:t>2</w:t>
      </w:r>
      <w:r w:rsidRPr="00CB1D4B">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20</w:t>
      </w:r>
      <w:r w:rsidRPr="00CB1D4B">
        <w:rPr>
          <w:rFonts w:ascii="Times New Roman" w:eastAsia="Calibri" w:hAnsi="Times New Roman" w:cs="Times New Roman"/>
          <w:sz w:val="24"/>
          <w:szCs w:val="24"/>
          <w:lang w:eastAsia="lt-LT"/>
        </w:rPr>
        <w:t xml:space="preserve"> registruotame </w:t>
      </w:r>
      <w:r>
        <w:rPr>
          <w:rFonts w:ascii="Times New Roman" w:eastAsia="Calibri" w:hAnsi="Times New Roman" w:cs="Times New Roman"/>
          <w:sz w:val="24"/>
          <w:szCs w:val="24"/>
          <w:lang w:eastAsia="lt-LT"/>
        </w:rPr>
        <w:t>Radviliškio</w:t>
      </w:r>
      <w:r w:rsidRPr="00CB1D4B">
        <w:rPr>
          <w:rFonts w:ascii="Times New Roman" w:eastAsia="Calibri" w:hAnsi="Times New Roman" w:cs="Times New Roman"/>
          <w:sz w:val="24"/>
          <w:szCs w:val="24"/>
          <w:lang w:eastAsia="lt-LT"/>
        </w:rPr>
        <w:t xml:space="preserve"> rajono savivaldybės </w:t>
      </w:r>
      <w:r>
        <w:rPr>
          <w:rFonts w:ascii="Times New Roman" w:eastAsia="Calibri" w:hAnsi="Times New Roman" w:cs="Times New Roman"/>
          <w:sz w:val="24"/>
          <w:szCs w:val="24"/>
          <w:lang w:eastAsia="lt-LT"/>
        </w:rPr>
        <w:t>administracijos direktoriaus</w:t>
      </w:r>
      <w:r w:rsidRPr="00CB1D4B">
        <w:rPr>
          <w:rFonts w:ascii="Times New Roman" w:eastAsia="Calibri" w:hAnsi="Times New Roman" w:cs="Times New Roman"/>
          <w:sz w:val="24"/>
          <w:szCs w:val="24"/>
          <w:lang w:eastAsia="lt-LT"/>
        </w:rPr>
        <w:t xml:space="preserve"> rašte Nr. </w:t>
      </w:r>
      <w:r w:rsidR="004A1AA2" w:rsidRPr="004A1AA2">
        <w:rPr>
          <w:rFonts w:ascii="Times New Roman" w:eastAsia="Calibri" w:hAnsi="Times New Roman" w:cs="Times New Roman"/>
          <w:sz w:val="24"/>
          <w:szCs w:val="24"/>
          <w:lang w:eastAsia="lt-LT"/>
        </w:rPr>
        <w:t>S-422 (8.19 Mr)</w:t>
      </w:r>
      <w:r w:rsidR="004A1AA2">
        <w:rPr>
          <w:rFonts w:ascii="Times New Roman" w:eastAsia="Calibri" w:hAnsi="Times New Roman" w:cs="Times New Roman"/>
          <w:sz w:val="24"/>
          <w:szCs w:val="24"/>
          <w:lang w:eastAsia="lt-LT"/>
        </w:rPr>
        <w:t xml:space="preserve"> prašoma padidinti projekto </w:t>
      </w:r>
      <w:r w:rsidR="004A1AA2" w:rsidRPr="004A1AA2">
        <w:rPr>
          <w:rFonts w:ascii="Times New Roman" w:eastAsia="Calibri" w:hAnsi="Times New Roman" w:cs="Times New Roman"/>
          <w:i/>
          <w:sz w:val="24"/>
          <w:szCs w:val="24"/>
          <w:lang w:eastAsia="lt-LT"/>
        </w:rPr>
        <w:t>1.27. Antaniškių miško pritaikymas lankymui</w:t>
      </w:r>
      <w:r w:rsidR="004A1AA2">
        <w:rPr>
          <w:rFonts w:ascii="Times New Roman" w:eastAsia="Calibri" w:hAnsi="Times New Roman" w:cs="Times New Roman"/>
          <w:sz w:val="24"/>
          <w:szCs w:val="24"/>
          <w:lang w:eastAsia="lt-LT"/>
        </w:rPr>
        <w:t xml:space="preserve"> lėšas dėl išaugu</w:t>
      </w:r>
      <w:r w:rsidR="00BA70C1">
        <w:rPr>
          <w:rFonts w:ascii="Times New Roman" w:eastAsia="Calibri" w:hAnsi="Times New Roman" w:cs="Times New Roman"/>
          <w:sz w:val="24"/>
          <w:szCs w:val="24"/>
          <w:lang w:eastAsia="lt-LT"/>
        </w:rPr>
        <w:t>sių projekto įgyvendinimo kainų, p</w:t>
      </w:r>
      <w:r w:rsidR="00BA70C1" w:rsidRPr="00BA70C1">
        <w:rPr>
          <w:rFonts w:ascii="Times New Roman" w:eastAsia="Calibri" w:hAnsi="Times New Roman" w:cs="Times New Roman"/>
          <w:sz w:val="24"/>
          <w:szCs w:val="24"/>
          <w:lang w:eastAsia="lt-LT"/>
        </w:rPr>
        <w:t xml:space="preserve">anaudojant 2025 m. susidariusį lėšų likutį regiono Plane perplanuojant </w:t>
      </w:r>
      <w:r w:rsidR="00BA70C1">
        <w:rPr>
          <w:rFonts w:ascii="Times New Roman" w:eastAsia="Calibri" w:hAnsi="Times New Roman" w:cs="Times New Roman"/>
          <w:sz w:val="24"/>
          <w:szCs w:val="24"/>
          <w:lang w:eastAsia="lt-LT"/>
        </w:rPr>
        <w:t xml:space="preserve">kai kuriuos </w:t>
      </w:r>
      <w:r w:rsidR="00BA70C1" w:rsidRPr="00BA70C1">
        <w:rPr>
          <w:rFonts w:ascii="Times New Roman" w:eastAsia="Calibri" w:hAnsi="Times New Roman" w:cs="Times New Roman"/>
          <w:sz w:val="24"/>
          <w:szCs w:val="24"/>
          <w:lang w:eastAsia="lt-LT"/>
        </w:rPr>
        <w:t>projektus</w:t>
      </w:r>
      <w:r w:rsidR="00BA70C1">
        <w:rPr>
          <w:rFonts w:ascii="Times New Roman" w:eastAsia="Calibri" w:hAnsi="Times New Roman" w:cs="Times New Roman"/>
          <w:sz w:val="24"/>
          <w:szCs w:val="24"/>
          <w:lang w:eastAsia="lt-LT"/>
        </w:rPr>
        <w:t>.</w:t>
      </w:r>
    </w:p>
    <w:p w14:paraId="53ED1617" w14:textId="093DDE7E" w:rsidR="004A1AA2" w:rsidRDefault="004A1AA2" w:rsidP="00B24CB5">
      <w:pPr>
        <w:tabs>
          <w:tab w:val="left" w:pos="851"/>
        </w:tabs>
        <w:spacing w:after="0" w:line="240" w:lineRule="auto"/>
        <w:ind w:firstLine="426"/>
        <w:jc w:val="both"/>
        <w:rPr>
          <w:rFonts w:ascii="Times New Roman" w:eastAsia="Calibri" w:hAnsi="Times New Roman" w:cs="Times New Roman"/>
          <w:sz w:val="24"/>
          <w:szCs w:val="24"/>
          <w:lang w:eastAsia="lt-LT"/>
        </w:rPr>
      </w:pPr>
      <w:r w:rsidRPr="004A1AA2">
        <w:rPr>
          <w:rFonts w:ascii="Times New Roman" w:eastAsia="Calibri" w:hAnsi="Times New Roman" w:cs="Times New Roman"/>
          <w:sz w:val="24"/>
          <w:szCs w:val="24"/>
          <w:lang w:eastAsia="lt-LT"/>
        </w:rPr>
        <w:t>Vadovaujantis šiuo Radviliškio rajono savivaldybės administracijos direktoriaus raštu, regiono Plane (12</w:t>
      </w:r>
      <w:r w:rsidR="00BA70C1">
        <w:rPr>
          <w:rFonts w:ascii="Times New Roman" w:eastAsia="Calibri" w:hAnsi="Times New Roman" w:cs="Times New Roman"/>
          <w:sz w:val="24"/>
          <w:szCs w:val="24"/>
          <w:lang w:eastAsia="lt-LT"/>
        </w:rPr>
        <w:t>9</w:t>
      </w:r>
      <w:r w:rsidRPr="004A1AA2">
        <w:rPr>
          <w:rFonts w:ascii="Times New Roman" w:eastAsia="Calibri" w:hAnsi="Times New Roman" w:cs="Times New Roman"/>
          <w:sz w:val="24"/>
          <w:szCs w:val="24"/>
          <w:lang w:eastAsia="lt-LT"/>
        </w:rPr>
        <w:t xml:space="preserve"> psl.)</w:t>
      </w:r>
      <w:r>
        <w:rPr>
          <w:rFonts w:ascii="Times New Roman" w:eastAsia="Calibri" w:hAnsi="Times New Roman" w:cs="Times New Roman"/>
          <w:sz w:val="24"/>
          <w:szCs w:val="24"/>
          <w:lang w:eastAsia="lt-LT"/>
        </w:rPr>
        <w:t xml:space="preserve"> suplanuotas lėšų padidinimas pagal 5 lentelę</w:t>
      </w:r>
      <w:r w:rsidRPr="004A1AA2">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p>
    <w:p w14:paraId="6066DBF5" w14:textId="61699E1C" w:rsidR="004A1AA2" w:rsidRDefault="004A1AA2" w:rsidP="004A1AA2">
      <w:pPr>
        <w:tabs>
          <w:tab w:val="left" w:pos="851"/>
        </w:tabs>
        <w:spacing w:before="120"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Pr>
          <w:rFonts w:ascii="Times New Roman" w:eastAsia="Calibri" w:hAnsi="Times New Roman" w:cs="Times New Roman"/>
          <w:b/>
          <w:bCs/>
          <w:sz w:val="24"/>
          <w:szCs w:val="24"/>
          <w:lang w:eastAsia="lt-LT"/>
        </w:rPr>
        <w:t>5</w:t>
      </w:r>
      <w:r w:rsidRPr="000018C8">
        <w:rPr>
          <w:rFonts w:ascii="Times New Roman" w:eastAsia="Calibri" w:hAnsi="Times New Roman" w:cs="Times New Roman"/>
          <w:b/>
          <w:bCs/>
          <w:sz w:val="24"/>
          <w:szCs w:val="24"/>
          <w:lang w:eastAsia="lt-LT"/>
        </w:rPr>
        <w:t xml:space="preserve"> lentelė.</w:t>
      </w:r>
      <w:r>
        <w:rPr>
          <w:rFonts w:ascii="Times New Roman" w:eastAsia="Calibri" w:hAnsi="Times New Roman" w:cs="Times New Roman"/>
          <w:sz w:val="24"/>
          <w:szCs w:val="24"/>
          <w:lang w:eastAsia="lt-LT"/>
        </w:rPr>
        <w:t xml:space="preserve"> Lėšų pakeitimai Radviliškio r. savivaldybės</w:t>
      </w:r>
      <w:r w:rsidRPr="001E44F2">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projekte</w:t>
      </w:r>
    </w:p>
    <w:p w14:paraId="651129E2" w14:textId="77777777" w:rsidR="004A1AA2" w:rsidRPr="006E2EB8" w:rsidRDefault="004A1AA2" w:rsidP="004A1AA2">
      <w:pPr>
        <w:spacing w:after="0" w:line="276" w:lineRule="auto"/>
        <w:rPr>
          <w:rFonts w:ascii="Times New Roman" w:eastAsia="Times New Roman" w:hAnsi="Times New Roman" w:cs="Times New Roman"/>
          <w:sz w:val="8"/>
          <w:szCs w:val="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992"/>
        <w:gridCol w:w="1276"/>
        <w:gridCol w:w="1134"/>
        <w:gridCol w:w="1134"/>
        <w:gridCol w:w="992"/>
        <w:gridCol w:w="1276"/>
      </w:tblGrid>
      <w:tr w:rsidR="004A1AA2" w:rsidRPr="00736034" w14:paraId="6B66542D" w14:textId="77777777" w:rsidTr="00DA239D">
        <w:trPr>
          <w:trHeight w:val="350"/>
          <w:jc w:val="center"/>
        </w:trPr>
        <w:tc>
          <w:tcPr>
            <w:tcW w:w="2972" w:type="dxa"/>
            <w:vMerge w:val="restart"/>
            <w:noWrap/>
            <w:vAlign w:val="center"/>
            <w:hideMark/>
          </w:tcPr>
          <w:p w14:paraId="5E80A1CF" w14:textId="77777777" w:rsidR="004A1AA2" w:rsidRPr="00736034" w:rsidRDefault="004A1AA2" w:rsidP="00801963">
            <w:pPr>
              <w:spacing w:after="0" w:line="240" w:lineRule="auto"/>
              <w:jc w:val="center"/>
              <w:rPr>
                <w:rFonts w:ascii="Times New Roman" w:eastAsia="Times New Roman" w:hAnsi="Times New Roman" w:cs="Times New Roman"/>
                <w:b/>
                <w:bCs/>
                <w:color w:val="000000"/>
                <w:sz w:val="24"/>
                <w:szCs w:val="24"/>
                <w:lang w:eastAsia="lt-LT"/>
              </w:rPr>
            </w:pPr>
            <w:r w:rsidRPr="00736034">
              <w:rPr>
                <w:rFonts w:ascii="Times New Roman" w:eastAsia="Times New Roman" w:hAnsi="Times New Roman" w:cs="Times New Roman"/>
                <w:b/>
                <w:bCs/>
                <w:sz w:val="24"/>
                <w:szCs w:val="24"/>
              </w:rPr>
              <w:t>Projektas</w:t>
            </w:r>
          </w:p>
        </w:tc>
        <w:tc>
          <w:tcPr>
            <w:tcW w:w="2268" w:type="dxa"/>
            <w:gridSpan w:val="2"/>
            <w:noWrap/>
            <w:vAlign w:val="center"/>
            <w:hideMark/>
          </w:tcPr>
          <w:p w14:paraId="07CC72D2" w14:textId="77777777" w:rsidR="004A1AA2" w:rsidRPr="00736034" w:rsidRDefault="004A1AA2" w:rsidP="00801963">
            <w:pPr>
              <w:spacing w:after="0" w:line="240" w:lineRule="auto"/>
              <w:jc w:val="center"/>
              <w:rPr>
                <w:rFonts w:ascii="Times New Roman" w:eastAsia="Times New Roman" w:hAnsi="Times New Roman" w:cs="Times New Roman"/>
                <w:b/>
                <w:bCs/>
                <w:color w:val="000000"/>
                <w:sz w:val="24"/>
                <w:szCs w:val="24"/>
              </w:rPr>
            </w:pPr>
            <w:r w:rsidRPr="00736034">
              <w:rPr>
                <w:rFonts w:ascii="Times New Roman" w:eastAsia="Times New Roman" w:hAnsi="Times New Roman" w:cs="Times New Roman"/>
                <w:b/>
                <w:bCs/>
                <w:color w:val="000000"/>
                <w:sz w:val="24"/>
                <w:szCs w:val="24"/>
              </w:rPr>
              <w:t>Iš viso, Eur</w:t>
            </w:r>
          </w:p>
          <w:p w14:paraId="495D95FD" w14:textId="77777777" w:rsidR="004A1AA2" w:rsidRPr="00736034" w:rsidRDefault="004A1AA2" w:rsidP="00801963">
            <w:pPr>
              <w:spacing w:after="0" w:line="240" w:lineRule="auto"/>
              <w:jc w:val="center"/>
              <w:rPr>
                <w:rFonts w:ascii="Times New Roman" w:eastAsia="Times New Roman" w:hAnsi="Times New Roman" w:cs="Times New Roman"/>
                <w:b/>
                <w:bCs/>
                <w:color w:val="000000"/>
                <w:sz w:val="24"/>
                <w:szCs w:val="24"/>
              </w:rPr>
            </w:pPr>
          </w:p>
        </w:tc>
        <w:tc>
          <w:tcPr>
            <w:tcW w:w="2268" w:type="dxa"/>
            <w:gridSpan w:val="2"/>
            <w:noWrap/>
            <w:vAlign w:val="center"/>
            <w:hideMark/>
          </w:tcPr>
          <w:p w14:paraId="264FF17D" w14:textId="77777777" w:rsidR="004A1AA2" w:rsidRPr="00736034" w:rsidRDefault="004A1AA2" w:rsidP="00801963">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ES lėšos</w:t>
            </w:r>
            <w:r>
              <w:rPr>
                <w:rFonts w:ascii="Times New Roman" w:eastAsia="Times New Roman" w:hAnsi="Times New Roman" w:cs="Times New Roman"/>
                <w:b/>
                <w:sz w:val="24"/>
                <w:szCs w:val="24"/>
              </w:rPr>
              <w:t>, Eur</w:t>
            </w:r>
          </w:p>
          <w:p w14:paraId="63F0156F" w14:textId="77777777" w:rsidR="004A1AA2" w:rsidRPr="00736034" w:rsidRDefault="004A1AA2" w:rsidP="00801963">
            <w:pPr>
              <w:spacing w:after="0" w:line="240" w:lineRule="auto"/>
              <w:jc w:val="center"/>
              <w:rPr>
                <w:rFonts w:ascii="Times New Roman" w:eastAsia="Times New Roman" w:hAnsi="Times New Roman" w:cs="Times New Roman"/>
                <w:b/>
                <w:bCs/>
                <w:color w:val="000000"/>
                <w:sz w:val="24"/>
                <w:szCs w:val="24"/>
              </w:rPr>
            </w:pPr>
          </w:p>
        </w:tc>
        <w:tc>
          <w:tcPr>
            <w:tcW w:w="2268" w:type="dxa"/>
            <w:gridSpan w:val="2"/>
            <w:noWrap/>
            <w:vAlign w:val="center"/>
            <w:hideMark/>
          </w:tcPr>
          <w:p w14:paraId="0C73390A" w14:textId="77777777" w:rsidR="004A1AA2" w:rsidRPr="00736034" w:rsidRDefault="004A1AA2" w:rsidP="00801963">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Kitos lėšos</w:t>
            </w:r>
            <w:r>
              <w:rPr>
                <w:rFonts w:ascii="Times New Roman" w:eastAsia="Times New Roman" w:hAnsi="Times New Roman" w:cs="Times New Roman"/>
                <w:b/>
                <w:sz w:val="24"/>
                <w:szCs w:val="24"/>
              </w:rPr>
              <w:t>, Eur</w:t>
            </w:r>
          </w:p>
          <w:p w14:paraId="3B5FF5D2" w14:textId="77777777" w:rsidR="004A1AA2" w:rsidRPr="00736034" w:rsidRDefault="004A1AA2" w:rsidP="00801963">
            <w:pPr>
              <w:spacing w:after="0" w:line="240" w:lineRule="auto"/>
              <w:jc w:val="center"/>
              <w:rPr>
                <w:rFonts w:ascii="Times New Roman" w:eastAsia="Times New Roman" w:hAnsi="Times New Roman" w:cs="Times New Roman"/>
                <w:b/>
                <w:bCs/>
                <w:color w:val="000000"/>
                <w:sz w:val="24"/>
                <w:szCs w:val="24"/>
              </w:rPr>
            </w:pPr>
          </w:p>
        </w:tc>
      </w:tr>
      <w:tr w:rsidR="004A1AA2" w:rsidRPr="00736034" w14:paraId="0A16755A" w14:textId="77777777" w:rsidTr="00DA239D">
        <w:trPr>
          <w:trHeight w:val="146"/>
          <w:jc w:val="center"/>
        </w:trPr>
        <w:tc>
          <w:tcPr>
            <w:tcW w:w="2972" w:type="dxa"/>
            <w:vMerge/>
            <w:noWrap/>
            <w:vAlign w:val="center"/>
          </w:tcPr>
          <w:p w14:paraId="4FB828D9" w14:textId="77777777" w:rsidR="004A1AA2" w:rsidRPr="00736034" w:rsidRDefault="004A1AA2" w:rsidP="00801963">
            <w:pPr>
              <w:spacing w:after="0" w:line="240" w:lineRule="auto"/>
              <w:jc w:val="center"/>
              <w:rPr>
                <w:rFonts w:ascii="Times New Roman" w:eastAsia="Times New Roman" w:hAnsi="Times New Roman" w:cs="Times New Roman"/>
                <w:b/>
                <w:bCs/>
                <w:sz w:val="24"/>
                <w:szCs w:val="24"/>
              </w:rPr>
            </w:pPr>
          </w:p>
        </w:tc>
        <w:tc>
          <w:tcPr>
            <w:tcW w:w="992" w:type="dxa"/>
            <w:noWrap/>
            <w:vAlign w:val="center"/>
          </w:tcPr>
          <w:p w14:paraId="6703F940" w14:textId="77777777" w:rsidR="004A1AA2" w:rsidRPr="00736034" w:rsidRDefault="004A1AA2" w:rsidP="00801963">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Buvo Plane</w:t>
            </w:r>
          </w:p>
        </w:tc>
        <w:tc>
          <w:tcPr>
            <w:tcW w:w="1276" w:type="dxa"/>
            <w:vAlign w:val="center"/>
          </w:tcPr>
          <w:p w14:paraId="1E7E0616" w14:textId="77777777" w:rsidR="004A1AA2" w:rsidRPr="00736034" w:rsidRDefault="004A1AA2" w:rsidP="00801963">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Bus Plane</w:t>
            </w:r>
          </w:p>
        </w:tc>
        <w:tc>
          <w:tcPr>
            <w:tcW w:w="1134" w:type="dxa"/>
            <w:noWrap/>
            <w:vAlign w:val="center"/>
          </w:tcPr>
          <w:p w14:paraId="63BC3ACE" w14:textId="77777777" w:rsidR="004A1AA2" w:rsidRPr="00736034" w:rsidRDefault="004A1AA2"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134" w:type="dxa"/>
            <w:vAlign w:val="center"/>
          </w:tcPr>
          <w:p w14:paraId="4728CF3F" w14:textId="77777777" w:rsidR="004A1AA2" w:rsidRPr="00736034" w:rsidRDefault="004A1AA2"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c>
          <w:tcPr>
            <w:tcW w:w="992" w:type="dxa"/>
            <w:noWrap/>
            <w:vAlign w:val="center"/>
          </w:tcPr>
          <w:p w14:paraId="03A378A2" w14:textId="77777777" w:rsidR="004A1AA2" w:rsidRPr="00736034" w:rsidRDefault="004A1AA2"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276" w:type="dxa"/>
            <w:vAlign w:val="center"/>
          </w:tcPr>
          <w:p w14:paraId="3157A30A" w14:textId="77777777" w:rsidR="004A1AA2" w:rsidRPr="00736034" w:rsidRDefault="004A1AA2"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r>
      <w:tr w:rsidR="004A1AA2" w:rsidRPr="00736034" w14:paraId="4D145366" w14:textId="77777777" w:rsidTr="00DA239D">
        <w:trPr>
          <w:trHeight w:val="699"/>
          <w:jc w:val="center"/>
        </w:trPr>
        <w:tc>
          <w:tcPr>
            <w:tcW w:w="2972" w:type="dxa"/>
            <w:noWrap/>
            <w:vAlign w:val="center"/>
          </w:tcPr>
          <w:p w14:paraId="1AA0B273" w14:textId="365B6FD3" w:rsidR="004A1AA2" w:rsidRPr="00EB1CF5" w:rsidRDefault="004A1AA2" w:rsidP="00801963">
            <w:pPr>
              <w:spacing w:after="0" w:line="240" w:lineRule="auto"/>
              <w:rPr>
                <w:rFonts w:ascii="Times New Roman" w:eastAsia="Times New Roman" w:hAnsi="Times New Roman" w:cs="Times New Roman"/>
                <w:color w:val="000000"/>
                <w:sz w:val="24"/>
                <w:szCs w:val="24"/>
              </w:rPr>
            </w:pPr>
            <w:r w:rsidRPr="004A1AA2">
              <w:rPr>
                <w:rFonts w:ascii="Times New Roman" w:eastAsia="Times New Roman" w:hAnsi="Times New Roman" w:cs="Times New Roman"/>
                <w:color w:val="000000"/>
                <w:sz w:val="24"/>
                <w:szCs w:val="24"/>
              </w:rPr>
              <w:t>1.27. Antaniškių miško pritaikymas  lankymui</w:t>
            </w:r>
          </w:p>
        </w:tc>
        <w:tc>
          <w:tcPr>
            <w:tcW w:w="992" w:type="dxa"/>
            <w:noWrap/>
            <w:vAlign w:val="center"/>
          </w:tcPr>
          <w:p w14:paraId="21EA9476" w14:textId="78D34319" w:rsidR="004A1AA2" w:rsidRPr="00736034" w:rsidRDefault="00DA239D" w:rsidP="00801963">
            <w:pPr>
              <w:spacing w:after="0" w:line="240" w:lineRule="auto"/>
              <w:jc w:val="center"/>
              <w:rPr>
                <w:rFonts w:ascii="Times New Roman" w:eastAsia="Times New Roman" w:hAnsi="Times New Roman" w:cs="Times New Roman"/>
                <w:color w:val="000000"/>
                <w:sz w:val="24"/>
                <w:szCs w:val="24"/>
              </w:rPr>
            </w:pPr>
            <w:r w:rsidRPr="00DA239D">
              <w:rPr>
                <w:rFonts w:ascii="Times New Roman" w:eastAsia="Times New Roman" w:hAnsi="Times New Roman" w:cs="Times New Roman"/>
                <w:color w:val="000000"/>
                <w:sz w:val="24"/>
                <w:szCs w:val="24"/>
              </w:rPr>
              <w:t>1 500 000</w:t>
            </w:r>
          </w:p>
        </w:tc>
        <w:tc>
          <w:tcPr>
            <w:tcW w:w="1276" w:type="dxa"/>
            <w:vAlign w:val="center"/>
          </w:tcPr>
          <w:p w14:paraId="351064E8" w14:textId="028F0DD5" w:rsidR="004A1AA2" w:rsidRPr="00EB1CF5" w:rsidRDefault="00DA239D" w:rsidP="0080196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1 735 295</w:t>
            </w:r>
          </w:p>
        </w:tc>
        <w:tc>
          <w:tcPr>
            <w:tcW w:w="1134" w:type="dxa"/>
            <w:noWrap/>
            <w:vAlign w:val="center"/>
          </w:tcPr>
          <w:p w14:paraId="50FBF4E4" w14:textId="74AA42E9" w:rsidR="004A1AA2" w:rsidRPr="00736034" w:rsidRDefault="00DA239D" w:rsidP="00801963">
            <w:pPr>
              <w:spacing w:after="0" w:line="240" w:lineRule="auto"/>
              <w:jc w:val="center"/>
              <w:rPr>
                <w:rFonts w:ascii="Times New Roman" w:eastAsia="Times New Roman" w:hAnsi="Times New Roman" w:cs="Times New Roman"/>
                <w:color w:val="000000"/>
                <w:sz w:val="24"/>
                <w:szCs w:val="24"/>
              </w:rPr>
            </w:pPr>
            <w:r w:rsidRPr="00DA239D">
              <w:rPr>
                <w:rFonts w:ascii="Times New Roman" w:eastAsia="Times New Roman" w:hAnsi="Times New Roman" w:cs="Times New Roman"/>
                <w:color w:val="000000"/>
                <w:sz w:val="24"/>
                <w:szCs w:val="24"/>
              </w:rPr>
              <w:t>1 275 000</w:t>
            </w:r>
          </w:p>
        </w:tc>
        <w:tc>
          <w:tcPr>
            <w:tcW w:w="1134" w:type="dxa"/>
            <w:vAlign w:val="center"/>
          </w:tcPr>
          <w:p w14:paraId="6CEEBC25" w14:textId="57823D50" w:rsidR="004A1AA2" w:rsidRPr="00EB1CF5" w:rsidRDefault="00DA239D" w:rsidP="00DA239D">
            <w:pPr>
              <w:spacing w:after="0" w:line="240" w:lineRule="auto"/>
              <w:jc w:val="center"/>
              <w:rPr>
                <w:rFonts w:ascii="Times New Roman" w:eastAsia="Times New Roman" w:hAnsi="Times New Roman" w:cs="Times New Roman"/>
                <w:color w:val="000000"/>
                <w:sz w:val="24"/>
                <w:szCs w:val="24"/>
              </w:rPr>
            </w:pPr>
            <w:r w:rsidRPr="00DA239D">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4</w:t>
            </w:r>
            <w:r w:rsidRPr="00DA239D">
              <w:rPr>
                <w:rFonts w:ascii="Times New Roman" w:eastAsia="Times New Roman" w:hAnsi="Times New Roman" w:cs="Times New Roman"/>
                <w:color w:val="000000"/>
                <w:sz w:val="24"/>
                <w:szCs w:val="24"/>
              </w:rPr>
              <w:t>75 000</w:t>
            </w:r>
          </w:p>
        </w:tc>
        <w:tc>
          <w:tcPr>
            <w:tcW w:w="992" w:type="dxa"/>
            <w:noWrap/>
            <w:vAlign w:val="center"/>
          </w:tcPr>
          <w:p w14:paraId="1DB4D82C" w14:textId="5AD03055" w:rsidR="004A1AA2" w:rsidRPr="00736034" w:rsidRDefault="00DA239D" w:rsidP="00801963">
            <w:pPr>
              <w:spacing w:after="0" w:line="240" w:lineRule="auto"/>
              <w:jc w:val="center"/>
              <w:rPr>
                <w:rFonts w:ascii="Times New Roman" w:eastAsia="Times New Roman" w:hAnsi="Times New Roman" w:cs="Times New Roman"/>
                <w:color w:val="000000"/>
                <w:sz w:val="24"/>
                <w:szCs w:val="24"/>
              </w:rPr>
            </w:pPr>
            <w:r w:rsidRPr="00DA239D">
              <w:rPr>
                <w:rFonts w:ascii="Times New Roman" w:eastAsia="Times New Roman" w:hAnsi="Times New Roman" w:cs="Times New Roman"/>
                <w:color w:val="000000"/>
                <w:sz w:val="24"/>
                <w:szCs w:val="24"/>
              </w:rPr>
              <w:t>225 000</w:t>
            </w:r>
          </w:p>
        </w:tc>
        <w:tc>
          <w:tcPr>
            <w:tcW w:w="1276" w:type="dxa"/>
            <w:vAlign w:val="center"/>
          </w:tcPr>
          <w:p w14:paraId="3DD5C5DC" w14:textId="45125C5A" w:rsidR="004A1AA2" w:rsidRPr="00EB1CF5" w:rsidRDefault="00DA239D" w:rsidP="0080196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260 295</w:t>
            </w:r>
          </w:p>
        </w:tc>
      </w:tr>
      <w:tr w:rsidR="004A1AA2" w:rsidRPr="00736034" w14:paraId="79DECE65" w14:textId="77777777" w:rsidTr="00DA239D">
        <w:trPr>
          <w:trHeight w:val="267"/>
          <w:jc w:val="center"/>
        </w:trPr>
        <w:tc>
          <w:tcPr>
            <w:tcW w:w="2972" w:type="dxa"/>
            <w:vAlign w:val="center"/>
          </w:tcPr>
          <w:p w14:paraId="1FD05F07" w14:textId="77777777" w:rsidR="004A1AA2" w:rsidRPr="00D826F5" w:rsidRDefault="004A1AA2" w:rsidP="008019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Pokyčiai</w:t>
            </w:r>
          </w:p>
        </w:tc>
        <w:tc>
          <w:tcPr>
            <w:tcW w:w="992" w:type="dxa"/>
            <w:noWrap/>
            <w:vAlign w:val="center"/>
          </w:tcPr>
          <w:p w14:paraId="17DA4365" w14:textId="77777777" w:rsidR="004A1AA2" w:rsidRPr="00736034" w:rsidRDefault="004A1AA2" w:rsidP="00801963">
            <w:pPr>
              <w:pStyle w:val="Sraopastraipa"/>
              <w:spacing w:after="0" w:line="240" w:lineRule="auto"/>
              <w:ind w:hanging="720"/>
              <w:jc w:val="center"/>
              <w:rPr>
                <w:rFonts w:ascii="Times New Roman" w:eastAsia="Times New Roman" w:hAnsi="Times New Roman" w:cs="Times New Roman"/>
                <w:color w:val="000000"/>
                <w:sz w:val="24"/>
                <w:szCs w:val="24"/>
                <w:lang w:val="en-GB"/>
              </w:rPr>
            </w:pPr>
          </w:p>
        </w:tc>
        <w:tc>
          <w:tcPr>
            <w:tcW w:w="1276" w:type="dxa"/>
            <w:vAlign w:val="center"/>
          </w:tcPr>
          <w:p w14:paraId="2B5847D8" w14:textId="1BB628BF" w:rsidR="004A1AA2" w:rsidRPr="00736034" w:rsidRDefault="00DA239D" w:rsidP="00801963">
            <w:pPr>
              <w:pStyle w:val="Sraopastraipa"/>
              <w:spacing w:after="0" w:line="240" w:lineRule="auto"/>
              <w:ind w:left="37"/>
              <w:jc w:val="center"/>
              <w:rPr>
                <w:rFonts w:ascii="Times New Roman" w:eastAsia="Times New Roman" w:hAnsi="Times New Roman" w:cs="Times New Roman"/>
                <w:color w:val="000000"/>
                <w:sz w:val="24"/>
                <w:szCs w:val="24"/>
                <w:lang w:val="en-GB"/>
              </w:rPr>
            </w:pPr>
            <w:r w:rsidRPr="00DA239D">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235 295</w:t>
            </w:r>
          </w:p>
        </w:tc>
        <w:tc>
          <w:tcPr>
            <w:tcW w:w="1134" w:type="dxa"/>
            <w:noWrap/>
            <w:vAlign w:val="center"/>
          </w:tcPr>
          <w:p w14:paraId="74C8EE40" w14:textId="77777777" w:rsidR="004A1AA2" w:rsidRPr="00736034" w:rsidRDefault="004A1AA2" w:rsidP="00801963">
            <w:pPr>
              <w:pStyle w:val="Sraopastraipa"/>
              <w:ind w:hanging="720"/>
              <w:jc w:val="center"/>
              <w:rPr>
                <w:rFonts w:ascii="Times New Roman" w:eastAsia="Times New Roman" w:hAnsi="Times New Roman" w:cs="Times New Roman"/>
                <w:color w:val="000000"/>
                <w:sz w:val="24"/>
                <w:szCs w:val="24"/>
                <w:lang w:val="en-GB"/>
              </w:rPr>
            </w:pPr>
          </w:p>
        </w:tc>
        <w:tc>
          <w:tcPr>
            <w:tcW w:w="1134" w:type="dxa"/>
            <w:vAlign w:val="center"/>
          </w:tcPr>
          <w:p w14:paraId="5B6903B6" w14:textId="19171CAB" w:rsidR="004A1AA2" w:rsidRPr="00736034" w:rsidRDefault="00DA239D" w:rsidP="00801963">
            <w:pPr>
              <w:pStyle w:val="Sraopastraipa"/>
              <w:spacing w:after="0"/>
              <w:ind w:left="-9" w:hanging="80"/>
              <w:jc w:val="center"/>
              <w:rPr>
                <w:rFonts w:ascii="Times New Roman" w:eastAsia="Times New Roman" w:hAnsi="Times New Roman" w:cs="Times New Roman"/>
                <w:color w:val="000000"/>
                <w:sz w:val="24"/>
                <w:szCs w:val="24"/>
                <w:lang w:val="en-GB"/>
              </w:rPr>
            </w:pPr>
            <w:r w:rsidRPr="00DA239D">
              <w:rPr>
                <w:rFonts w:ascii="Times New Roman" w:eastAsia="Times New Roman" w:hAnsi="Times New Roman" w:cs="Times New Roman"/>
                <w:color w:val="000000"/>
                <w:sz w:val="24"/>
                <w:szCs w:val="24"/>
                <w:lang w:val="en-GB"/>
              </w:rPr>
              <w:t>+2</w:t>
            </w:r>
            <w:r>
              <w:rPr>
                <w:rFonts w:ascii="Times New Roman" w:eastAsia="Times New Roman" w:hAnsi="Times New Roman" w:cs="Times New Roman"/>
                <w:color w:val="000000"/>
                <w:sz w:val="24"/>
                <w:szCs w:val="24"/>
                <w:lang w:val="en-GB"/>
              </w:rPr>
              <w:t>00 000</w:t>
            </w:r>
          </w:p>
        </w:tc>
        <w:tc>
          <w:tcPr>
            <w:tcW w:w="992" w:type="dxa"/>
            <w:noWrap/>
            <w:vAlign w:val="center"/>
          </w:tcPr>
          <w:p w14:paraId="66C03DB3" w14:textId="77777777" w:rsidR="004A1AA2" w:rsidRPr="00736034" w:rsidRDefault="004A1AA2" w:rsidP="00801963">
            <w:pPr>
              <w:pStyle w:val="Sraopastraipa"/>
              <w:ind w:hanging="829"/>
              <w:jc w:val="center"/>
              <w:rPr>
                <w:rFonts w:ascii="Times New Roman" w:eastAsia="Times New Roman" w:hAnsi="Times New Roman" w:cs="Times New Roman"/>
                <w:color w:val="000000"/>
                <w:sz w:val="24"/>
                <w:szCs w:val="24"/>
                <w:lang w:val="en-GB"/>
              </w:rPr>
            </w:pPr>
          </w:p>
        </w:tc>
        <w:tc>
          <w:tcPr>
            <w:tcW w:w="1276" w:type="dxa"/>
            <w:vAlign w:val="center"/>
          </w:tcPr>
          <w:p w14:paraId="780BDB09" w14:textId="26557249" w:rsidR="004A1AA2" w:rsidRPr="00736034" w:rsidRDefault="00DA239D" w:rsidP="00801963">
            <w:pPr>
              <w:pStyle w:val="Sraopastraipa"/>
              <w:spacing w:after="0" w:line="240" w:lineRule="auto"/>
              <w:ind w:left="0" w:hanging="46"/>
              <w:jc w:val="center"/>
              <w:rPr>
                <w:rFonts w:ascii="Times New Roman" w:eastAsia="Times New Roman" w:hAnsi="Times New Roman" w:cs="Times New Roman"/>
                <w:color w:val="000000"/>
                <w:sz w:val="24"/>
                <w:szCs w:val="24"/>
                <w:lang w:val="en-GB"/>
              </w:rPr>
            </w:pPr>
            <w:r w:rsidRPr="00DA239D">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35 295</w:t>
            </w:r>
          </w:p>
        </w:tc>
      </w:tr>
    </w:tbl>
    <w:p w14:paraId="73A0E8B5" w14:textId="77777777" w:rsidR="004A1AA2" w:rsidRPr="006117CA" w:rsidRDefault="004A1AA2" w:rsidP="004A1AA2">
      <w:pPr>
        <w:tabs>
          <w:tab w:val="left" w:pos="851"/>
        </w:tabs>
        <w:spacing w:after="0" w:line="240" w:lineRule="auto"/>
        <w:ind w:firstLine="426"/>
        <w:jc w:val="both"/>
        <w:rPr>
          <w:rFonts w:ascii="Times New Roman" w:eastAsia="Calibri" w:hAnsi="Times New Roman" w:cs="Times New Roman"/>
          <w:sz w:val="16"/>
          <w:szCs w:val="16"/>
          <w:lang w:eastAsia="lt-LT"/>
        </w:rPr>
      </w:pPr>
    </w:p>
    <w:p w14:paraId="48490683" w14:textId="715A67EC" w:rsidR="0067545D" w:rsidRDefault="00BA70C1" w:rsidP="00B24CB5">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w:t>
      </w:r>
      <w:r w:rsidRPr="00BA70C1">
        <w:rPr>
          <w:rFonts w:ascii="Times New Roman" w:eastAsia="Calibri" w:hAnsi="Times New Roman" w:cs="Times New Roman"/>
          <w:sz w:val="24"/>
          <w:szCs w:val="24"/>
          <w:lang w:eastAsia="lt-LT"/>
        </w:rPr>
        <w:t>titinkamai pakeistos Pažangos priemonės lėšų suminės reikšmės ir pakeistas Pažangos priemonės pagrindimo aprašas (</w:t>
      </w:r>
      <w:r w:rsidR="00E26245" w:rsidRPr="00E26245">
        <w:rPr>
          <w:rFonts w:ascii="Times New Roman" w:eastAsia="Calibri" w:hAnsi="Times New Roman" w:cs="Times New Roman"/>
          <w:sz w:val="24"/>
          <w:szCs w:val="24"/>
          <w:lang w:eastAsia="lt-LT"/>
        </w:rPr>
        <w:t xml:space="preserve">21–22 </w:t>
      </w:r>
      <w:r w:rsidRPr="00BA70C1">
        <w:rPr>
          <w:rFonts w:ascii="Times New Roman" w:eastAsia="Calibri" w:hAnsi="Times New Roman" w:cs="Times New Roman"/>
          <w:sz w:val="24"/>
          <w:szCs w:val="24"/>
          <w:lang w:eastAsia="lt-LT"/>
        </w:rPr>
        <w:t>psl.).</w:t>
      </w:r>
    </w:p>
    <w:p w14:paraId="7976E9EF" w14:textId="77777777" w:rsidR="002933A6" w:rsidRDefault="002933A6" w:rsidP="00B24CB5">
      <w:pPr>
        <w:tabs>
          <w:tab w:val="left" w:pos="851"/>
        </w:tabs>
        <w:spacing w:after="0" w:line="240" w:lineRule="auto"/>
        <w:ind w:firstLine="426"/>
        <w:jc w:val="both"/>
        <w:rPr>
          <w:rFonts w:ascii="Times New Roman" w:eastAsia="Calibri" w:hAnsi="Times New Roman" w:cs="Times New Roman"/>
          <w:sz w:val="24"/>
          <w:szCs w:val="24"/>
          <w:lang w:eastAsia="lt-LT"/>
        </w:rPr>
      </w:pPr>
    </w:p>
    <w:p w14:paraId="55026278" w14:textId="5711D425" w:rsidR="002933A6" w:rsidRPr="00F92EF0" w:rsidRDefault="002933A6" w:rsidP="002933A6">
      <w:pPr>
        <w:tabs>
          <w:tab w:val="left" w:pos="851"/>
        </w:tabs>
        <w:spacing w:after="0" w:line="240" w:lineRule="auto"/>
        <w:ind w:firstLine="426"/>
        <w:jc w:val="both"/>
        <w:rPr>
          <w:rFonts w:ascii="Times New Roman" w:eastAsia="Calibri" w:hAnsi="Times New Roman" w:cs="Times New Roman"/>
          <w:sz w:val="24"/>
          <w:szCs w:val="24"/>
          <w:lang w:eastAsia="lt-LT"/>
        </w:rPr>
      </w:pPr>
      <w:r w:rsidRPr="00F92EF0">
        <w:rPr>
          <w:rFonts w:ascii="Times New Roman" w:eastAsia="Calibri" w:hAnsi="Times New Roman" w:cs="Times New Roman"/>
          <w:b/>
          <w:sz w:val="24"/>
          <w:szCs w:val="24"/>
          <w:lang w:eastAsia="lt-LT"/>
        </w:rPr>
        <w:t>1.</w:t>
      </w:r>
      <w:r>
        <w:rPr>
          <w:rFonts w:ascii="Times New Roman" w:eastAsia="Calibri" w:hAnsi="Times New Roman" w:cs="Times New Roman"/>
          <w:b/>
          <w:sz w:val="24"/>
          <w:szCs w:val="24"/>
          <w:lang w:eastAsia="lt-LT"/>
        </w:rPr>
        <w:t>1</w:t>
      </w:r>
      <w:r w:rsidRPr="00F92EF0">
        <w:rPr>
          <w:rFonts w:ascii="Times New Roman" w:eastAsia="Calibri" w:hAnsi="Times New Roman" w:cs="Times New Roman"/>
          <w:b/>
          <w:sz w:val="24"/>
          <w:szCs w:val="24"/>
          <w:lang w:eastAsia="lt-LT"/>
        </w:rPr>
        <w:t>.</w:t>
      </w:r>
      <w:r>
        <w:rPr>
          <w:rFonts w:ascii="Times New Roman" w:eastAsia="Calibri" w:hAnsi="Times New Roman" w:cs="Times New Roman"/>
          <w:b/>
          <w:sz w:val="24"/>
          <w:szCs w:val="24"/>
          <w:lang w:eastAsia="lt-LT"/>
        </w:rPr>
        <w:t>5</w:t>
      </w:r>
      <w:r w:rsidRPr="00F92EF0">
        <w:rPr>
          <w:rFonts w:ascii="Times New Roman" w:eastAsia="Calibri" w:hAnsi="Times New Roman" w:cs="Times New Roman"/>
          <w:b/>
          <w:sz w:val="24"/>
          <w:szCs w:val="24"/>
          <w:lang w:eastAsia="lt-LT"/>
        </w:rPr>
        <w:t>.</w:t>
      </w:r>
      <w:r w:rsidRPr="00F92EF0">
        <w:rPr>
          <w:rFonts w:ascii="Times New Roman" w:eastAsia="Calibri" w:hAnsi="Times New Roman" w:cs="Times New Roman"/>
          <w:sz w:val="24"/>
          <w:szCs w:val="24"/>
          <w:lang w:eastAsia="lt-LT"/>
        </w:rPr>
        <w:t xml:space="preserve"> 2026-02-20 registruotame Radviliškio rajono savivaldybės administracijos direktoriaus rašte Nr. S-422 (8.19 Mr) prašoma </w:t>
      </w:r>
      <w:r>
        <w:rPr>
          <w:rFonts w:ascii="Times New Roman" w:eastAsia="Calibri" w:hAnsi="Times New Roman" w:cs="Times New Roman"/>
          <w:sz w:val="24"/>
          <w:szCs w:val="24"/>
          <w:lang w:eastAsia="lt-LT"/>
        </w:rPr>
        <w:t>sumaž</w:t>
      </w:r>
      <w:r w:rsidRPr="00F92EF0">
        <w:rPr>
          <w:rFonts w:ascii="Times New Roman" w:eastAsia="Calibri" w:hAnsi="Times New Roman" w:cs="Times New Roman"/>
          <w:sz w:val="24"/>
          <w:szCs w:val="24"/>
          <w:lang w:eastAsia="lt-LT"/>
        </w:rPr>
        <w:t xml:space="preserve">inti projekto </w:t>
      </w:r>
      <w:r w:rsidR="00DD3141" w:rsidRPr="00DD3141">
        <w:rPr>
          <w:rFonts w:ascii="Times New Roman" w:eastAsia="Calibri" w:hAnsi="Times New Roman" w:cs="Times New Roman"/>
          <w:i/>
          <w:sz w:val="24"/>
          <w:szCs w:val="24"/>
          <w:lang w:eastAsia="lt-LT"/>
        </w:rPr>
        <w:t xml:space="preserve">1.31. Šeduvos kultūros ir gamtos objektų  pritaikymas lankymui </w:t>
      </w:r>
      <w:r w:rsidRPr="00F92EF0">
        <w:rPr>
          <w:rFonts w:ascii="Times New Roman" w:eastAsia="Calibri" w:hAnsi="Times New Roman" w:cs="Times New Roman"/>
          <w:sz w:val="24"/>
          <w:szCs w:val="24"/>
          <w:lang w:eastAsia="lt-LT"/>
        </w:rPr>
        <w:t>lėšas pagal Įgyvendinam</w:t>
      </w:r>
      <w:r>
        <w:rPr>
          <w:rFonts w:ascii="Times New Roman" w:eastAsia="Calibri" w:hAnsi="Times New Roman" w:cs="Times New Roman"/>
          <w:sz w:val="24"/>
          <w:szCs w:val="24"/>
          <w:lang w:eastAsia="lt-LT"/>
        </w:rPr>
        <w:t>ą</w:t>
      </w:r>
      <w:r w:rsidRPr="00F92EF0">
        <w:rPr>
          <w:rFonts w:ascii="Times New Roman" w:eastAsia="Calibri" w:hAnsi="Times New Roman" w:cs="Times New Roman"/>
          <w:sz w:val="24"/>
          <w:szCs w:val="24"/>
          <w:lang w:eastAsia="lt-LT"/>
        </w:rPr>
        <w:t xml:space="preserve"> sutart</w:t>
      </w:r>
      <w:r>
        <w:rPr>
          <w:rFonts w:ascii="Times New Roman" w:eastAsia="Calibri" w:hAnsi="Times New Roman" w:cs="Times New Roman"/>
          <w:sz w:val="24"/>
          <w:szCs w:val="24"/>
          <w:lang w:eastAsia="lt-LT"/>
        </w:rPr>
        <w:t>į</w:t>
      </w:r>
      <w:r w:rsidRPr="00F92EF0">
        <w:rPr>
          <w:rFonts w:ascii="Times New Roman" w:eastAsia="Calibri" w:hAnsi="Times New Roman" w:cs="Times New Roman"/>
          <w:sz w:val="24"/>
          <w:szCs w:val="24"/>
          <w:lang w:eastAsia="lt-LT"/>
        </w:rPr>
        <w:t xml:space="preserve"> su CPVA</w:t>
      </w:r>
      <w:r>
        <w:rPr>
          <w:rFonts w:ascii="Times New Roman" w:eastAsia="Calibri" w:hAnsi="Times New Roman" w:cs="Times New Roman"/>
          <w:sz w:val="24"/>
          <w:szCs w:val="24"/>
          <w:lang w:eastAsia="lt-LT"/>
        </w:rPr>
        <w:t xml:space="preserve"> ir ES lėšų likutį perkelti projektui </w:t>
      </w:r>
      <w:r w:rsidRPr="00F92EF0">
        <w:rPr>
          <w:rFonts w:ascii="Times New Roman" w:eastAsia="Calibri" w:hAnsi="Times New Roman" w:cs="Times New Roman"/>
          <w:i/>
          <w:sz w:val="24"/>
          <w:szCs w:val="24"/>
          <w:lang w:eastAsia="lt-LT"/>
        </w:rPr>
        <w:t>2.7. Ilgalaikės priežiūros paslaugų plėtra Radviliškio rajone</w:t>
      </w:r>
      <w:r>
        <w:rPr>
          <w:rFonts w:ascii="Times New Roman" w:eastAsia="Calibri" w:hAnsi="Times New Roman" w:cs="Times New Roman"/>
          <w:sz w:val="24"/>
          <w:szCs w:val="24"/>
          <w:lang w:eastAsia="lt-LT"/>
        </w:rPr>
        <w:t xml:space="preserve"> (žr. </w:t>
      </w:r>
      <w:r w:rsidR="000C6807">
        <w:rPr>
          <w:rFonts w:ascii="Times New Roman" w:eastAsia="Calibri" w:hAnsi="Times New Roman" w:cs="Times New Roman"/>
          <w:sz w:val="24"/>
          <w:szCs w:val="24"/>
          <w:lang w:eastAsia="lt-LT"/>
        </w:rPr>
        <w:t>11</w:t>
      </w:r>
      <w:r>
        <w:rPr>
          <w:rFonts w:ascii="Times New Roman" w:eastAsia="Calibri" w:hAnsi="Times New Roman" w:cs="Times New Roman"/>
          <w:sz w:val="24"/>
          <w:szCs w:val="24"/>
          <w:lang w:eastAsia="lt-LT"/>
        </w:rPr>
        <w:t xml:space="preserve"> lent.)</w:t>
      </w:r>
      <w:r w:rsidRPr="00F92EF0">
        <w:rPr>
          <w:rFonts w:ascii="Times New Roman" w:eastAsia="Calibri" w:hAnsi="Times New Roman" w:cs="Times New Roman"/>
          <w:sz w:val="24"/>
          <w:szCs w:val="24"/>
          <w:lang w:eastAsia="lt-LT"/>
        </w:rPr>
        <w:t>.</w:t>
      </w:r>
    </w:p>
    <w:p w14:paraId="57887C18" w14:textId="77777777" w:rsidR="002933A6" w:rsidRDefault="002933A6" w:rsidP="002933A6">
      <w:pPr>
        <w:tabs>
          <w:tab w:val="left" w:pos="851"/>
        </w:tabs>
        <w:spacing w:after="0" w:line="240" w:lineRule="auto"/>
        <w:ind w:firstLine="426"/>
        <w:jc w:val="both"/>
        <w:rPr>
          <w:rFonts w:ascii="Times New Roman" w:eastAsia="Calibri" w:hAnsi="Times New Roman" w:cs="Times New Roman"/>
          <w:sz w:val="24"/>
          <w:szCs w:val="24"/>
          <w:lang w:eastAsia="lt-LT"/>
        </w:rPr>
      </w:pPr>
      <w:r w:rsidRPr="00F92EF0">
        <w:rPr>
          <w:rFonts w:ascii="Times New Roman" w:eastAsia="Calibri" w:hAnsi="Times New Roman" w:cs="Times New Roman"/>
          <w:sz w:val="24"/>
          <w:szCs w:val="24"/>
          <w:lang w:eastAsia="lt-LT"/>
        </w:rPr>
        <w:t xml:space="preserve">Vadovaujantis šiuo Radviliškio rajono savivaldybės administracijos direktoriaus raštu, </w:t>
      </w:r>
      <w:r>
        <w:rPr>
          <w:rFonts w:ascii="Times New Roman" w:eastAsia="Calibri" w:hAnsi="Times New Roman" w:cs="Times New Roman"/>
          <w:sz w:val="24"/>
          <w:szCs w:val="24"/>
          <w:lang w:eastAsia="lt-LT"/>
        </w:rPr>
        <w:t xml:space="preserve">atlikti veiksmai: </w:t>
      </w:r>
    </w:p>
    <w:p w14:paraId="2A0D9124" w14:textId="3B9BBE91" w:rsidR="002933A6" w:rsidRPr="00D854F8" w:rsidRDefault="002933A6" w:rsidP="00DD3141">
      <w:pPr>
        <w:pStyle w:val="Sraopastraipa"/>
        <w:numPr>
          <w:ilvl w:val="0"/>
          <w:numId w:val="32"/>
        </w:numPr>
        <w:tabs>
          <w:tab w:val="left" w:pos="284"/>
        </w:tabs>
        <w:spacing w:after="120" w:line="240" w:lineRule="auto"/>
        <w:ind w:left="567" w:hanging="283"/>
        <w:jc w:val="center"/>
        <w:rPr>
          <w:rFonts w:ascii="Times New Roman" w:eastAsia="Calibri" w:hAnsi="Times New Roman" w:cs="Times New Roman"/>
          <w:sz w:val="24"/>
          <w:szCs w:val="24"/>
          <w:lang w:eastAsia="lt-LT"/>
        </w:rPr>
      </w:pPr>
      <w:r w:rsidRPr="00D854F8">
        <w:rPr>
          <w:rFonts w:ascii="Times New Roman" w:eastAsia="Calibri" w:hAnsi="Times New Roman" w:cs="Times New Roman"/>
          <w:sz w:val="24"/>
          <w:szCs w:val="24"/>
          <w:lang w:eastAsia="lt-LT"/>
        </w:rPr>
        <w:t>regiono Plane (</w:t>
      </w:r>
      <w:r w:rsidR="00DD3141">
        <w:rPr>
          <w:rFonts w:ascii="Times New Roman" w:eastAsia="Calibri" w:hAnsi="Times New Roman" w:cs="Times New Roman"/>
          <w:sz w:val="24"/>
          <w:szCs w:val="24"/>
          <w:lang w:eastAsia="lt-LT"/>
        </w:rPr>
        <w:t>130</w:t>
      </w:r>
      <w:r w:rsidRPr="00D854F8">
        <w:rPr>
          <w:rFonts w:ascii="Times New Roman" w:eastAsia="Calibri" w:hAnsi="Times New Roman" w:cs="Times New Roman"/>
          <w:sz w:val="24"/>
          <w:szCs w:val="24"/>
          <w:lang w:eastAsia="lt-LT"/>
        </w:rPr>
        <w:t xml:space="preserve"> psl.) lėšos pakeistos pagal Įgyvendinamą sutartį su CPVA pagal </w:t>
      </w:r>
      <w:r w:rsidR="00DD3141">
        <w:rPr>
          <w:rFonts w:ascii="Times New Roman" w:eastAsia="Calibri" w:hAnsi="Times New Roman" w:cs="Times New Roman"/>
          <w:sz w:val="24"/>
          <w:szCs w:val="24"/>
          <w:lang w:eastAsia="lt-LT"/>
        </w:rPr>
        <w:t>6</w:t>
      </w:r>
      <w:r w:rsidRPr="00D854F8">
        <w:rPr>
          <w:rFonts w:ascii="Times New Roman" w:eastAsia="Calibri" w:hAnsi="Times New Roman" w:cs="Times New Roman"/>
          <w:sz w:val="24"/>
          <w:szCs w:val="24"/>
          <w:lang w:eastAsia="lt-LT"/>
        </w:rPr>
        <w:t xml:space="preserve"> lentelę: </w:t>
      </w:r>
    </w:p>
    <w:p w14:paraId="6585E58C" w14:textId="2D8BF0A7" w:rsidR="002933A6" w:rsidRDefault="00DD3141" w:rsidP="002933A6">
      <w:pPr>
        <w:tabs>
          <w:tab w:val="left" w:pos="851"/>
        </w:tabs>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6</w:t>
      </w:r>
      <w:r w:rsidR="002933A6" w:rsidRPr="000018C8">
        <w:rPr>
          <w:rFonts w:ascii="Times New Roman" w:eastAsia="Calibri" w:hAnsi="Times New Roman" w:cs="Times New Roman"/>
          <w:b/>
          <w:bCs/>
          <w:sz w:val="24"/>
          <w:szCs w:val="24"/>
          <w:lang w:eastAsia="lt-LT"/>
        </w:rPr>
        <w:t xml:space="preserve"> lentelė.</w:t>
      </w:r>
      <w:r w:rsidR="002933A6">
        <w:rPr>
          <w:rFonts w:ascii="Times New Roman" w:eastAsia="Calibri" w:hAnsi="Times New Roman" w:cs="Times New Roman"/>
          <w:sz w:val="24"/>
          <w:szCs w:val="24"/>
          <w:lang w:eastAsia="lt-LT"/>
        </w:rPr>
        <w:t xml:space="preserve"> Lėšų pakeitimai Radviliškio r. savivaldybės</w:t>
      </w:r>
      <w:r w:rsidR="002933A6" w:rsidRPr="001E44F2">
        <w:rPr>
          <w:rFonts w:ascii="Times New Roman" w:eastAsia="Calibri" w:hAnsi="Times New Roman" w:cs="Times New Roman"/>
          <w:sz w:val="24"/>
          <w:szCs w:val="24"/>
          <w:lang w:eastAsia="lt-LT"/>
        </w:rPr>
        <w:t xml:space="preserve"> </w:t>
      </w:r>
      <w:r w:rsidR="002933A6">
        <w:rPr>
          <w:rFonts w:ascii="Times New Roman" w:eastAsia="Calibri" w:hAnsi="Times New Roman" w:cs="Times New Roman"/>
          <w:sz w:val="24"/>
          <w:szCs w:val="24"/>
          <w:lang w:eastAsia="lt-LT"/>
        </w:rPr>
        <w:t>projekte</w:t>
      </w:r>
    </w:p>
    <w:p w14:paraId="5CC41309" w14:textId="77777777" w:rsidR="002933A6" w:rsidRPr="006E2EB8" w:rsidRDefault="002933A6" w:rsidP="002933A6">
      <w:pPr>
        <w:spacing w:after="0" w:line="276" w:lineRule="auto"/>
        <w:rPr>
          <w:rFonts w:ascii="Times New Roman" w:eastAsia="Times New Roman" w:hAnsi="Times New Roman" w:cs="Times New Roman"/>
          <w:sz w:val="8"/>
          <w:szCs w:val="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34"/>
        <w:gridCol w:w="1276"/>
        <w:gridCol w:w="992"/>
        <w:gridCol w:w="1134"/>
        <w:gridCol w:w="992"/>
        <w:gridCol w:w="1276"/>
      </w:tblGrid>
      <w:tr w:rsidR="002933A6" w:rsidRPr="00736034" w14:paraId="42F42A03" w14:textId="77777777" w:rsidTr="00DD3141">
        <w:trPr>
          <w:trHeight w:val="350"/>
          <w:jc w:val="center"/>
        </w:trPr>
        <w:tc>
          <w:tcPr>
            <w:tcW w:w="2972" w:type="dxa"/>
            <w:vMerge w:val="restart"/>
            <w:noWrap/>
            <w:vAlign w:val="center"/>
            <w:hideMark/>
          </w:tcPr>
          <w:p w14:paraId="691B1EAD" w14:textId="77777777" w:rsidR="002933A6" w:rsidRPr="00736034" w:rsidRDefault="002933A6" w:rsidP="00D36BC7">
            <w:pPr>
              <w:spacing w:after="0" w:line="240" w:lineRule="auto"/>
              <w:jc w:val="center"/>
              <w:rPr>
                <w:rFonts w:ascii="Times New Roman" w:eastAsia="Times New Roman" w:hAnsi="Times New Roman" w:cs="Times New Roman"/>
                <w:b/>
                <w:bCs/>
                <w:color w:val="000000"/>
                <w:sz w:val="24"/>
                <w:szCs w:val="24"/>
                <w:lang w:eastAsia="lt-LT"/>
              </w:rPr>
            </w:pPr>
            <w:r w:rsidRPr="00736034">
              <w:rPr>
                <w:rFonts w:ascii="Times New Roman" w:eastAsia="Times New Roman" w:hAnsi="Times New Roman" w:cs="Times New Roman"/>
                <w:b/>
                <w:bCs/>
                <w:sz w:val="24"/>
                <w:szCs w:val="24"/>
              </w:rPr>
              <w:t>Projektas</w:t>
            </w:r>
          </w:p>
        </w:tc>
        <w:tc>
          <w:tcPr>
            <w:tcW w:w="2410" w:type="dxa"/>
            <w:gridSpan w:val="2"/>
            <w:noWrap/>
            <w:vAlign w:val="center"/>
            <w:hideMark/>
          </w:tcPr>
          <w:p w14:paraId="5074CDF4" w14:textId="77777777" w:rsidR="002933A6" w:rsidRPr="00736034" w:rsidRDefault="002933A6" w:rsidP="00D36BC7">
            <w:pPr>
              <w:spacing w:after="0" w:line="240" w:lineRule="auto"/>
              <w:jc w:val="center"/>
              <w:rPr>
                <w:rFonts w:ascii="Times New Roman" w:eastAsia="Times New Roman" w:hAnsi="Times New Roman" w:cs="Times New Roman"/>
                <w:b/>
                <w:bCs/>
                <w:color w:val="000000"/>
                <w:sz w:val="24"/>
                <w:szCs w:val="24"/>
              </w:rPr>
            </w:pPr>
            <w:r w:rsidRPr="00736034">
              <w:rPr>
                <w:rFonts w:ascii="Times New Roman" w:eastAsia="Times New Roman" w:hAnsi="Times New Roman" w:cs="Times New Roman"/>
                <w:b/>
                <w:bCs/>
                <w:color w:val="000000"/>
                <w:sz w:val="24"/>
                <w:szCs w:val="24"/>
              </w:rPr>
              <w:t>Iš viso, Eur</w:t>
            </w:r>
          </w:p>
          <w:p w14:paraId="2C0DF431" w14:textId="77777777" w:rsidR="002933A6" w:rsidRPr="00736034" w:rsidRDefault="002933A6" w:rsidP="00D36BC7">
            <w:pPr>
              <w:spacing w:after="0" w:line="240" w:lineRule="auto"/>
              <w:jc w:val="center"/>
              <w:rPr>
                <w:rFonts w:ascii="Times New Roman" w:eastAsia="Times New Roman" w:hAnsi="Times New Roman" w:cs="Times New Roman"/>
                <w:b/>
                <w:bCs/>
                <w:color w:val="000000"/>
                <w:sz w:val="24"/>
                <w:szCs w:val="24"/>
              </w:rPr>
            </w:pPr>
          </w:p>
        </w:tc>
        <w:tc>
          <w:tcPr>
            <w:tcW w:w="2126" w:type="dxa"/>
            <w:gridSpan w:val="2"/>
            <w:noWrap/>
            <w:vAlign w:val="center"/>
            <w:hideMark/>
          </w:tcPr>
          <w:p w14:paraId="2E5DBA84" w14:textId="77777777" w:rsidR="002933A6" w:rsidRPr="00736034" w:rsidRDefault="002933A6" w:rsidP="00D36BC7">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ES lėšos</w:t>
            </w:r>
            <w:r>
              <w:rPr>
                <w:rFonts w:ascii="Times New Roman" w:eastAsia="Times New Roman" w:hAnsi="Times New Roman" w:cs="Times New Roman"/>
                <w:b/>
                <w:sz w:val="24"/>
                <w:szCs w:val="24"/>
              </w:rPr>
              <w:t>, Eur</w:t>
            </w:r>
          </w:p>
          <w:p w14:paraId="5CC93511" w14:textId="77777777" w:rsidR="002933A6" w:rsidRPr="00736034" w:rsidRDefault="002933A6" w:rsidP="00D36BC7">
            <w:pPr>
              <w:spacing w:after="0" w:line="240" w:lineRule="auto"/>
              <w:jc w:val="center"/>
              <w:rPr>
                <w:rFonts w:ascii="Times New Roman" w:eastAsia="Times New Roman" w:hAnsi="Times New Roman" w:cs="Times New Roman"/>
                <w:b/>
                <w:bCs/>
                <w:color w:val="000000"/>
                <w:sz w:val="24"/>
                <w:szCs w:val="24"/>
              </w:rPr>
            </w:pPr>
          </w:p>
        </w:tc>
        <w:tc>
          <w:tcPr>
            <w:tcW w:w="2268" w:type="dxa"/>
            <w:gridSpan w:val="2"/>
            <w:noWrap/>
            <w:vAlign w:val="center"/>
            <w:hideMark/>
          </w:tcPr>
          <w:p w14:paraId="2E05A239" w14:textId="77777777" w:rsidR="002933A6" w:rsidRPr="00736034" w:rsidRDefault="002933A6" w:rsidP="00D36BC7">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Kitos lėšos</w:t>
            </w:r>
            <w:r>
              <w:rPr>
                <w:rFonts w:ascii="Times New Roman" w:eastAsia="Times New Roman" w:hAnsi="Times New Roman" w:cs="Times New Roman"/>
                <w:b/>
                <w:sz w:val="24"/>
                <w:szCs w:val="24"/>
              </w:rPr>
              <w:t>, Eur</w:t>
            </w:r>
          </w:p>
          <w:p w14:paraId="292D1E67" w14:textId="77777777" w:rsidR="002933A6" w:rsidRPr="00736034" w:rsidRDefault="002933A6" w:rsidP="00D36BC7">
            <w:pPr>
              <w:spacing w:after="0" w:line="240" w:lineRule="auto"/>
              <w:jc w:val="center"/>
              <w:rPr>
                <w:rFonts w:ascii="Times New Roman" w:eastAsia="Times New Roman" w:hAnsi="Times New Roman" w:cs="Times New Roman"/>
                <w:b/>
                <w:bCs/>
                <w:color w:val="000000"/>
                <w:sz w:val="24"/>
                <w:szCs w:val="24"/>
              </w:rPr>
            </w:pPr>
          </w:p>
        </w:tc>
      </w:tr>
      <w:tr w:rsidR="002933A6" w:rsidRPr="00736034" w14:paraId="54075715" w14:textId="77777777" w:rsidTr="00DD3141">
        <w:trPr>
          <w:trHeight w:val="146"/>
          <w:jc w:val="center"/>
        </w:trPr>
        <w:tc>
          <w:tcPr>
            <w:tcW w:w="2972" w:type="dxa"/>
            <w:vMerge/>
            <w:noWrap/>
            <w:vAlign w:val="center"/>
          </w:tcPr>
          <w:p w14:paraId="2BFC91B4" w14:textId="77777777" w:rsidR="002933A6" w:rsidRPr="00736034" w:rsidRDefault="002933A6" w:rsidP="00D36BC7">
            <w:pPr>
              <w:spacing w:after="0" w:line="240" w:lineRule="auto"/>
              <w:jc w:val="center"/>
              <w:rPr>
                <w:rFonts w:ascii="Times New Roman" w:eastAsia="Times New Roman" w:hAnsi="Times New Roman" w:cs="Times New Roman"/>
                <w:b/>
                <w:bCs/>
                <w:sz w:val="24"/>
                <w:szCs w:val="24"/>
              </w:rPr>
            </w:pPr>
          </w:p>
        </w:tc>
        <w:tc>
          <w:tcPr>
            <w:tcW w:w="1134" w:type="dxa"/>
            <w:noWrap/>
            <w:vAlign w:val="center"/>
          </w:tcPr>
          <w:p w14:paraId="136E6D5A" w14:textId="77777777" w:rsidR="002933A6" w:rsidRPr="00736034" w:rsidRDefault="002933A6" w:rsidP="00D36BC7">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Buvo Plane</w:t>
            </w:r>
          </w:p>
        </w:tc>
        <w:tc>
          <w:tcPr>
            <w:tcW w:w="1276" w:type="dxa"/>
            <w:vAlign w:val="center"/>
          </w:tcPr>
          <w:p w14:paraId="0E65C9B3" w14:textId="77777777" w:rsidR="002933A6" w:rsidRPr="00736034" w:rsidRDefault="002933A6" w:rsidP="00D36BC7">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Bus Plane</w:t>
            </w:r>
          </w:p>
        </w:tc>
        <w:tc>
          <w:tcPr>
            <w:tcW w:w="992" w:type="dxa"/>
            <w:noWrap/>
            <w:vAlign w:val="center"/>
          </w:tcPr>
          <w:p w14:paraId="71F78DC0" w14:textId="77777777" w:rsidR="002933A6" w:rsidRPr="00736034" w:rsidRDefault="002933A6" w:rsidP="00D36BC7">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134" w:type="dxa"/>
            <w:vAlign w:val="center"/>
          </w:tcPr>
          <w:p w14:paraId="4105E1A8" w14:textId="77777777" w:rsidR="002933A6" w:rsidRPr="00736034" w:rsidRDefault="002933A6" w:rsidP="00D36BC7">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c>
          <w:tcPr>
            <w:tcW w:w="992" w:type="dxa"/>
            <w:noWrap/>
            <w:vAlign w:val="center"/>
          </w:tcPr>
          <w:p w14:paraId="19AEBAE2" w14:textId="77777777" w:rsidR="002933A6" w:rsidRPr="00736034" w:rsidRDefault="002933A6" w:rsidP="00D36BC7">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276" w:type="dxa"/>
            <w:vAlign w:val="center"/>
          </w:tcPr>
          <w:p w14:paraId="5F442333" w14:textId="77777777" w:rsidR="002933A6" w:rsidRPr="00736034" w:rsidRDefault="002933A6" w:rsidP="00D36BC7">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r>
      <w:tr w:rsidR="002933A6" w:rsidRPr="00736034" w14:paraId="1E949591" w14:textId="77777777" w:rsidTr="00DD3141">
        <w:trPr>
          <w:trHeight w:val="699"/>
          <w:jc w:val="center"/>
        </w:trPr>
        <w:tc>
          <w:tcPr>
            <w:tcW w:w="2972" w:type="dxa"/>
            <w:noWrap/>
            <w:vAlign w:val="center"/>
          </w:tcPr>
          <w:p w14:paraId="38A4AEA0" w14:textId="7C345011" w:rsidR="002933A6" w:rsidRPr="00EB1CF5" w:rsidRDefault="00DD3141" w:rsidP="00D36BC7">
            <w:pPr>
              <w:spacing w:after="0" w:line="240" w:lineRule="auto"/>
              <w:rPr>
                <w:rFonts w:ascii="Times New Roman" w:eastAsia="Times New Roman" w:hAnsi="Times New Roman" w:cs="Times New Roman"/>
                <w:color w:val="000000"/>
                <w:sz w:val="24"/>
                <w:szCs w:val="24"/>
              </w:rPr>
            </w:pPr>
            <w:r w:rsidRPr="00DD3141">
              <w:rPr>
                <w:rFonts w:ascii="Times New Roman" w:eastAsia="Times New Roman" w:hAnsi="Times New Roman" w:cs="Times New Roman"/>
                <w:color w:val="000000"/>
                <w:sz w:val="24"/>
                <w:szCs w:val="24"/>
              </w:rPr>
              <w:t>1.31. Šeduvos kultūros ir gamtos objektų  pritaikymas lankymui</w:t>
            </w:r>
          </w:p>
        </w:tc>
        <w:tc>
          <w:tcPr>
            <w:tcW w:w="1134" w:type="dxa"/>
            <w:noWrap/>
            <w:vAlign w:val="center"/>
          </w:tcPr>
          <w:p w14:paraId="20CBFC7B" w14:textId="387E92E3" w:rsidR="002933A6" w:rsidRPr="00736034" w:rsidRDefault="00DD3141" w:rsidP="00D36BC7">
            <w:pPr>
              <w:spacing w:after="0" w:line="240" w:lineRule="auto"/>
              <w:jc w:val="center"/>
              <w:rPr>
                <w:rFonts w:ascii="Times New Roman" w:eastAsia="Times New Roman" w:hAnsi="Times New Roman" w:cs="Times New Roman"/>
                <w:color w:val="000000"/>
                <w:sz w:val="24"/>
                <w:szCs w:val="24"/>
              </w:rPr>
            </w:pPr>
            <w:r w:rsidRPr="00DD3141">
              <w:rPr>
                <w:rFonts w:ascii="Times New Roman" w:eastAsia="Times New Roman" w:hAnsi="Times New Roman" w:cs="Times New Roman"/>
                <w:color w:val="000000"/>
                <w:sz w:val="24"/>
                <w:szCs w:val="24"/>
              </w:rPr>
              <w:t>3 700 000</w:t>
            </w:r>
          </w:p>
        </w:tc>
        <w:tc>
          <w:tcPr>
            <w:tcW w:w="1276" w:type="dxa"/>
            <w:vAlign w:val="center"/>
          </w:tcPr>
          <w:p w14:paraId="4CA1B1AE" w14:textId="283175CA" w:rsidR="002933A6" w:rsidRPr="00EB1CF5" w:rsidRDefault="00DD3141" w:rsidP="00D36BC7">
            <w:pPr>
              <w:spacing w:after="0" w:line="240" w:lineRule="auto"/>
              <w:jc w:val="center"/>
              <w:rPr>
                <w:rFonts w:ascii="Times New Roman" w:eastAsia="Times New Roman" w:hAnsi="Times New Roman" w:cs="Times New Roman"/>
                <w:color w:val="000000"/>
                <w:sz w:val="24"/>
                <w:szCs w:val="24"/>
              </w:rPr>
            </w:pPr>
            <w:r w:rsidRPr="00DD3141">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w:t>
            </w:r>
            <w:r w:rsidRPr="00DD3141">
              <w:rPr>
                <w:rFonts w:ascii="Times New Roman" w:eastAsia="Times New Roman" w:hAnsi="Times New Roman" w:cs="Times New Roman"/>
                <w:color w:val="000000"/>
                <w:sz w:val="24"/>
                <w:szCs w:val="24"/>
              </w:rPr>
              <w:t>692</w:t>
            </w:r>
            <w:r>
              <w:rPr>
                <w:rFonts w:ascii="Times New Roman" w:eastAsia="Times New Roman" w:hAnsi="Times New Roman" w:cs="Times New Roman"/>
                <w:color w:val="000000"/>
                <w:sz w:val="24"/>
                <w:szCs w:val="24"/>
              </w:rPr>
              <w:t xml:space="preserve"> </w:t>
            </w:r>
            <w:r w:rsidRPr="00DD3141">
              <w:rPr>
                <w:rFonts w:ascii="Times New Roman" w:eastAsia="Times New Roman" w:hAnsi="Times New Roman" w:cs="Times New Roman"/>
                <w:color w:val="000000"/>
                <w:sz w:val="24"/>
                <w:szCs w:val="24"/>
              </w:rPr>
              <w:t>122,63</w:t>
            </w:r>
          </w:p>
        </w:tc>
        <w:tc>
          <w:tcPr>
            <w:tcW w:w="992" w:type="dxa"/>
            <w:noWrap/>
            <w:vAlign w:val="center"/>
          </w:tcPr>
          <w:p w14:paraId="722A467C" w14:textId="1D4E9EE2" w:rsidR="002933A6" w:rsidRPr="00736034" w:rsidRDefault="00DD3141" w:rsidP="00D36BC7">
            <w:pPr>
              <w:spacing w:after="0" w:line="240" w:lineRule="auto"/>
              <w:jc w:val="center"/>
              <w:rPr>
                <w:rFonts w:ascii="Times New Roman" w:eastAsia="Times New Roman" w:hAnsi="Times New Roman" w:cs="Times New Roman"/>
                <w:color w:val="000000"/>
                <w:sz w:val="24"/>
                <w:szCs w:val="24"/>
              </w:rPr>
            </w:pPr>
            <w:r w:rsidRPr="00DD3141">
              <w:rPr>
                <w:rFonts w:ascii="Times New Roman" w:eastAsia="Times New Roman" w:hAnsi="Times New Roman" w:cs="Times New Roman"/>
                <w:color w:val="000000"/>
                <w:sz w:val="24"/>
                <w:szCs w:val="24"/>
              </w:rPr>
              <w:t>3 145 000</w:t>
            </w:r>
          </w:p>
        </w:tc>
        <w:tc>
          <w:tcPr>
            <w:tcW w:w="1134" w:type="dxa"/>
            <w:vAlign w:val="center"/>
          </w:tcPr>
          <w:p w14:paraId="5ADF00ED" w14:textId="4EFBE162" w:rsidR="002933A6" w:rsidRPr="00EB1CF5" w:rsidRDefault="00DD3141" w:rsidP="00D36BC7">
            <w:pPr>
              <w:spacing w:after="0" w:line="240" w:lineRule="auto"/>
              <w:jc w:val="center"/>
              <w:rPr>
                <w:rFonts w:ascii="Times New Roman" w:eastAsia="Times New Roman" w:hAnsi="Times New Roman" w:cs="Times New Roman"/>
                <w:color w:val="000000"/>
                <w:sz w:val="24"/>
                <w:szCs w:val="24"/>
              </w:rPr>
            </w:pPr>
            <w:r w:rsidRPr="00DD3141">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w:t>
            </w:r>
            <w:r w:rsidRPr="00DD3141">
              <w:rPr>
                <w:rFonts w:ascii="Times New Roman" w:eastAsia="Times New Roman" w:hAnsi="Times New Roman" w:cs="Times New Roman"/>
                <w:color w:val="000000"/>
                <w:sz w:val="24"/>
                <w:szCs w:val="24"/>
              </w:rPr>
              <w:t>138</w:t>
            </w:r>
            <w:r>
              <w:rPr>
                <w:rFonts w:ascii="Times New Roman" w:eastAsia="Times New Roman" w:hAnsi="Times New Roman" w:cs="Times New Roman"/>
                <w:color w:val="000000"/>
                <w:sz w:val="24"/>
                <w:szCs w:val="24"/>
              </w:rPr>
              <w:t xml:space="preserve"> </w:t>
            </w:r>
            <w:r w:rsidRPr="00DD3141">
              <w:rPr>
                <w:rFonts w:ascii="Times New Roman" w:eastAsia="Times New Roman" w:hAnsi="Times New Roman" w:cs="Times New Roman"/>
                <w:color w:val="000000"/>
                <w:sz w:val="24"/>
                <w:szCs w:val="24"/>
              </w:rPr>
              <w:t>304,23</w:t>
            </w:r>
          </w:p>
        </w:tc>
        <w:tc>
          <w:tcPr>
            <w:tcW w:w="992" w:type="dxa"/>
            <w:noWrap/>
            <w:vAlign w:val="center"/>
          </w:tcPr>
          <w:p w14:paraId="383363EF" w14:textId="64BEBC66" w:rsidR="002933A6" w:rsidRPr="00736034" w:rsidRDefault="00DD3141" w:rsidP="00D36BC7">
            <w:pPr>
              <w:spacing w:after="0" w:line="240" w:lineRule="auto"/>
              <w:jc w:val="center"/>
              <w:rPr>
                <w:rFonts w:ascii="Times New Roman" w:eastAsia="Times New Roman" w:hAnsi="Times New Roman" w:cs="Times New Roman"/>
                <w:color w:val="000000"/>
                <w:sz w:val="24"/>
                <w:szCs w:val="24"/>
              </w:rPr>
            </w:pPr>
            <w:r w:rsidRPr="00DD3141">
              <w:rPr>
                <w:rFonts w:ascii="Times New Roman" w:eastAsia="Times New Roman" w:hAnsi="Times New Roman" w:cs="Times New Roman"/>
                <w:color w:val="000000"/>
                <w:sz w:val="24"/>
                <w:szCs w:val="24"/>
              </w:rPr>
              <w:t>555 000</w:t>
            </w:r>
          </w:p>
        </w:tc>
        <w:tc>
          <w:tcPr>
            <w:tcW w:w="1276" w:type="dxa"/>
            <w:vAlign w:val="center"/>
          </w:tcPr>
          <w:p w14:paraId="2FD543A8" w14:textId="77777777" w:rsidR="006A530C" w:rsidRDefault="006A530C" w:rsidP="00D36BC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553</w:t>
            </w:r>
          </w:p>
          <w:p w14:paraId="268D8784" w14:textId="166FB7DD" w:rsidR="002933A6" w:rsidRPr="00EB1CF5" w:rsidRDefault="006A530C" w:rsidP="00D36BC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818,40</w:t>
            </w:r>
          </w:p>
        </w:tc>
      </w:tr>
      <w:tr w:rsidR="002933A6" w:rsidRPr="00736034" w14:paraId="4FAD2181" w14:textId="77777777" w:rsidTr="00DD3141">
        <w:trPr>
          <w:trHeight w:val="267"/>
          <w:jc w:val="center"/>
        </w:trPr>
        <w:tc>
          <w:tcPr>
            <w:tcW w:w="2972" w:type="dxa"/>
            <w:vAlign w:val="center"/>
          </w:tcPr>
          <w:p w14:paraId="453AA182" w14:textId="77777777" w:rsidR="002933A6" w:rsidRPr="00D826F5" w:rsidRDefault="002933A6" w:rsidP="00D36B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Pokyčiai</w:t>
            </w:r>
          </w:p>
        </w:tc>
        <w:tc>
          <w:tcPr>
            <w:tcW w:w="1134" w:type="dxa"/>
            <w:noWrap/>
            <w:vAlign w:val="center"/>
          </w:tcPr>
          <w:p w14:paraId="7552DD27" w14:textId="77777777" w:rsidR="002933A6" w:rsidRPr="00736034" w:rsidRDefault="002933A6" w:rsidP="00D36BC7">
            <w:pPr>
              <w:pStyle w:val="Sraopastraipa"/>
              <w:spacing w:after="0" w:line="240" w:lineRule="auto"/>
              <w:ind w:hanging="720"/>
              <w:jc w:val="center"/>
              <w:rPr>
                <w:rFonts w:ascii="Times New Roman" w:eastAsia="Times New Roman" w:hAnsi="Times New Roman" w:cs="Times New Roman"/>
                <w:color w:val="000000"/>
                <w:sz w:val="24"/>
                <w:szCs w:val="24"/>
                <w:lang w:val="en-GB"/>
              </w:rPr>
            </w:pPr>
          </w:p>
        </w:tc>
        <w:tc>
          <w:tcPr>
            <w:tcW w:w="1276" w:type="dxa"/>
            <w:vAlign w:val="center"/>
          </w:tcPr>
          <w:p w14:paraId="06FB14B6" w14:textId="71D9056C" w:rsidR="002933A6" w:rsidRPr="00EA5FD0" w:rsidRDefault="002933A6" w:rsidP="006A530C">
            <w:pPr>
              <w:pStyle w:val="Sraopastraipa"/>
              <w:spacing w:after="0" w:line="240" w:lineRule="auto"/>
              <w:ind w:left="37"/>
              <w:jc w:val="center"/>
              <w:rPr>
                <w:rFonts w:ascii="Times New Roman" w:eastAsia="Times New Roman" w:hAnsi="Times New Roman" w:cs="Times New Roman"/>
                <w:color w:val="000000"/>
                <w:sz w:val="24"/>
                <w:szCs w:val="24"/>
                <w:lang w:val="en-GB"/>
              </w:rPr>
            </w:pPr>
            <w:r w:rsidRPr="00BA5F14">
              <w:rPr>
                <w:rFonts w:ascii="Times New Roman" w:eastAsia="Calibri" w:hAnsi="Times New Roman" w:cs="Times New Roman"/>
                <w:sz w:val="24"/>
                <w:szCs w:val="24"/>
                <w:lang w:eastAsia="lt-LT"/>
              </w:rPr>
              <w:t>–</w:t>
            </w:r>
            <w:r w:rsidRPr="00EA5FD0">
              <w:rPr>
                <w:rFonts w:ascii="Times New Roman" w:eastAsia="Calibri" w:hAnsi="Times New Roman" w:cs="Times New Roman"/>
                <w:bCs/>
                <w:sz w:val="24"/>
                <w:szCs w:val="24"/>
                <w:lang w:eastAsia="lt-LT"/>
              </w:rPr>
              <w:t>7</w:t>
            </w:r>
            <w:r w:rsidR="006A530C">
              <w:rPr>
                <w:rFonts w:ascii="Times New Roman" w:eastAsia="Calibri" w:hAnsi="Times New Roman" w:cs="Times New Roman"/>
                <w:bCs/>
                <w:sz w:val="24"/>
                <w:szCs w:val="24"/>
                <w:lang w:eastAsia="lt-LT"/>
              </w:rPr>
              <w:t> 877,37</w:t>
            </w:r>
            <w:r w:rsidRPr="00EA5FD0">
              <w:rPr>
                <w:rFonts w:ascii="Times New Roman" w:eastAsia="Times New Roman" w:hAnsi="Times New Roman" w:cs="Times New Roman"/>
                <w:color w:val="000000"/>
                <w:sz w:val="24"/>
                <w:szCs w:val="24"/>
                <w:lang w:val="en-GB"/>
              </w:rPr>
              <w:t xml:space="preserve"> </w:t>
            </w:r>
          </w:p>
        </w:tc>
        <w:tc>
          <w:tcPr>
            <w:tcW w:w="992" w:type="dxa"/>
            <w:noWrap/>
            <w:vAlign w:val="center"/>
          </w:tcPr>
          <w:p w14:paraId="69564130" w14:textId="77777777" w:rsidR="002933A6" w:rsidRPr="00736034" w:rsidRDefault="002933A6" w:rsidP="00D36BC7">
            <w:pPr>
              <w:pStyle w:val="Sraopastraipa"/>
              <w:ind w:hanging="720"/>
              <w:jc w:val="center"/>
              <w:rPr>
                <w:rFonts w:ascii="Times New Roman" w:eastAsia="Times New Roman" w:hAnsi="Times New Roman" w:cs="Times New Roman"/>
                <w:color w:val="000000"/>
                <w:sz w:val="24"/>
                <w:szCs w:val="24"/>
                <w:lang w:val="en-GB"/>
              </w:rPr>
            </w:pPr>
          </w:p>
        </w:tc>
        <w:tc>
          <w:tcPr>
            <w:tcW w:w="1134" w:type="dxa"/>
            <w:vAlign w:val="center"/>
          </w:tcPr>
          <w:p w14:paraId="2D0FBBAF" w14:textId="11A31CB6" w:rsidR="002933A6" w:rsidRPr="00736034" w:rsidRDefault="002933A6" w:rsidP="006A530C">
            <w:pPr>
              <w:pStyle w:val="Sraopastraipa"/>
              <w:spacing w:after="0"/>
              <w:ind w:left="-9" w:hanging="80"/>
              <w:jc w:val="center"/>
              <w:rPr>
                <w:rFonts w:ascii="Times New Roman" w:eastAsia="Times New Roman" w:hAnsi="Times New Roman" w:cs="Times New Roman"/>
                <w:color w:val="000000"/>
                <w:sz w:val="24"/>
                <w:szCs w:val="24"/>
                <w:lang w:val="en-GB"/>
              </w:rPr>
            </w:pPr>
            <w:r w:rsidRPr="00BA5F14">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6</w:t>
            </w:r>
            <w:r w:rsidR="006A530C">
              <w:rPr>
                <w:rFonts w:ascii="Times New Roman" w:eastAsia="Calibri" w:hAnsi="Times New Roman" w:cs="Times New Roman"/>
                <w:sz w:val="24"/>
                <w:szCs w:val="24"/>
                <w:lang w:eastAsia="lt-LT"/>
              </w:rPr>
              <w:t> 695,77</w:t>
            </w:r>
          </w:p>
        </w:tc>
        <w:tc>
          <w:tcPr>
            <w:tcW w:w="992" w:type="dxa"/>
            <w:noWrap/>
            <w:vAlign w:val="center"/>
          </w:tcPr>
          <w:p w14:paraId="4F9FFBF8" w14:textId="77777777" w:rsidR="002933A6" w:rsidRPr="00736034" w:rsidRDefault="002933A6" w:rsidP="00D36BC7">
            <w:pPr>
              <w:pStyle w:val="Sraopastraipa"/>
              <w:ind w:hanging="829"/>
              <w:jc w:val="center"/>
              <w:rPr>
                <w:rFonts w:ascii="Times New Roman" w:eastAsia="Times New Roman" w:hAnsi="Times New Roman" w:cs="Times New Roman"/>
                <w:color w:val="000000"/>
                <w:sz w:val="24"/>
                <w:szCs w:val="24"/>
                <w:lang w:val="en-GB"/>
              </w:rPr>
            </w:pPr>
          </w:p>
        </w:tc>
        <w:tc>
          <w:tcPr>
            <w:tcW w:w="1276" w:type="dxa"/>
            <w:vAlign w:val="center"/>
          </w:tcPr>
          <w:p w14:paraId="4792394D" w14:textId="758BA802" w:rsidR="002933A6" w:rsidRPr="00736034" w:rsidRDefault="002933A6" w:rsidP="006A530C">
            <w:pPr>
              <w:pStyle w:val="Sraopastraipa"/>
              <w:spacing w:after="0" w:line="240" w:lineRule="auto"/>
              <w:ind w:left="0" w:hanging="46"/>
              <w:jc w:val="center"/>
              <w:rPr>
                <w:rFonts w:ascii="Times New Roman" w:eastAsia="Times New Roman" w:hAnsi="Times New Roman" w:cs="Times New Roman"/>
                <w:color w:val="000000"/>
                <w:sz w:val="24"/>
                <w:szCs w:val="24"/>
                <w:lang w:val="en-GB"/>
              </w:rPr>
            </w:pPr>
            <w:r w:rsidRPr="00BA5F14">
              <w:rPr>
                <w:rFonts w:ascii="Times New Roman" w:eastAsia="Calibri" w:hAnsi="Times New Roman" w:cs="Times New Roman"/>
                <w:sz w:val="24"/>
                <w:szCs w:val="24"/>
                <w:lang w:eastAsia="lt-LT"/>
              </w:rPr>
              <w:t>–</w:t>
            </w:r>
            <w:r>
              <w:rPr>
                <w:rFonts w:ascii="Times New Roman" w:eastAsia="Times New Roman" w:hAnsi="Times New Roman" w:cs="Times New Roman"/>
                <w:color w:val="000000"/>
                <w:sz w:val="24"/>
                <w:szCs w:val="24"/>
                <w:lang w:val="en-GB"/>
              </w:rPr>
              <w:t>1 1</w:t>
            </w:r>
            <w:r w:rsidR="006A530C">
              <w:rPr>
                <w:rFonts w:ascii="Times New Roman" w:eastAsia="Times New Roman" w:hAnsi="Times New Roman" w:cs="Times New Roman"/>
                <w:color w:val="000000"/>
                <w:sz w:val="24"/>
                <w:szCs w:val="24"/>
                <w:lang w:val="en-GB"/>
              </w:rPr>
              <w:t>81</w:t>
            </w:r>
            <w:r>
              <w:rPr>
                <w:rFonts w:ascii="Times New Roman" w:eastAsia="Times New Roman" w:hAnsi="Times New Roman" w:cs="Times New Roman"/>
                <w:color w:val="000000"/>
                <w:sz w:val="24"/>
                <w:szCs w:val="24"/>
                <w:lang w:val="en-GB"/>
              </w:rPr>
              <w:t>,</w:t>
            </w:r>
            <w:r w:rsidR="006A530C">
              <w:rPr>
                <w:rFonts w:ascii="Times New Roman" w:eastAsia="Times New Roman" w:hAnsi="Times New Roman" w:cs="Times New Roman"/>
                <w:color w:val="000000"/>
                <w:sz w:val="24"/>
                <w:szCs w:val="24"/>
                <w:lang w:val="en-GB"/>
              </w:rPr>
              <w:t>60</w:t>
            </w:r>
          </w:p>
        </w:tc>
      </w:tr>
    </w:tbl>
    <w:p w14:paraId="3FEB263C" w14:textId="77777777" w:rsidR="002933A6" w:rsidRPr="006117CA" w:rsidRDefault="002933A6" w:rsidP="002933A6">
      <w:pPr>
        <w:tabs>
          <w:tab w:val="left" w:pos="851"/>
        </w:tabs>
        <w:spacing w:after="0" w:line="240" w:lineRule="auto"/>
        <w:ind w:firstLine="426"/>
        <w:jc w:val="both"/>
        <w:rPr>
          <w:rFonts w:ascii="Times New Roman" w:eastAsia="Calibri" w:hAnsi="Times New Roman" w:cs="Times New Roman"/>
          <w:sz w:val="16"/>
          <w:szCs w:val="16"/>
          <w:lang w:eastAsia="lt-LT"/>
        </w:rPr>
      </w:pPr>
    </w:p>
    <w:p w14:paraId="3B269381" w14:textId="08CFE4DD" w:rsidR="002933A6" w:rsidRDefault="002933A6" w:rsidP="002933A6">
      <w:pPr>
        <w:pStyle w:val="Sraopastraipa"/>
        <w:tabs>
          <w:tab w:val="left" w:pos="851"/>
        </w:tabs>
        <w:spacing w:after="0" w:line="240" w:lineRule="auto"/>
        <w:ind w:left="786" w:hanging="36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2) </w:t>
      </w:r>
      <w:r w:rsidR="00DD3141">
        <w:rPr>
          <w:rFonts w:ascii="Times New Roman" w:eastAsia="Calibri" w:hAnsi="Times New Roman" w:cs="Times New Roman"/>
          <w:sz w:val="24"/>
          <w:szCs w:val="24"/>
          <w:lang w:eastAsia="lt-LT"/>
        </w:rPr>
        <w:t>6</w:t>
      </w:r>
      <w:r>
        <w:rPr>
          <w:rFonts w:ascii="Times New Roman" w:eastAsia="Calibri" w:hAnsi="Times New Roman" w:cs="Times New Roman"/>
          <w:sz w:val="24"/>
          <w:szCs w:val="24"/>
          <w:lang w:eastAsia="lt-LT"/>
        </w:rPr>
        <w:t xml:space="preserve"> lentelėje pateiktas ES lėšų pokytis (likutis) perkeltas Plane </w:t>
      </w:r>
      <w:r w:rsidR="00444152">
        <w:rPr>
          <w:rFonts w:ascii="Times New Roman" w:eastAsia="Calibri" w:hAnsi="Times New Roman" w:cs="Times New Roman"/>
          <w:sz w:val="24"/>
          <w:szCs w:val="24"/>
          <w:lang w:eastAsia="lt-LT"/>
        </w:rPr>
        <w:t>11</w:t>
      </w:r>
      <w:r>
        <w:rPr>
          <w:rFonts w:ascii="Times New Roman" w:eastAsia="Calibri" w:hAnsi="Times New Roman" w:cs="Times New Roman"/>
          <w:sz w:val="24"/>
          <w:szCs w:val="24"/>
          <w:lang w:eastAsia="lt-LT"/>
        </w:rPr>
        <w:t xml:space="preserve"> lentelėje pateiktam projektui;</w:t>
      </w:r>
    </w:p>
    <w:p w14:paraId="51F58F2F" w14:textId="4CF26408" w:rsidR="002933A6" w:rsidRPr="00D854F8" w:rsidRDefault="002933A6" w:rsidP="006A530C">
      <w:pPr>
        <w:tabs>
          <w:tab w:val="left" w:pos="709"/>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3) </w:t>
      </w:r>
      <w:r w:rsidRPr="00D854F8">
        <w:rPr>
          <w:rFonts w:ascii="Times New Roman" w:eastAsia="Calibri" w:hAnsi="Times New Roman" w:cs="Times New Roman"/>
          <w:sz w:val="24"/>
          <w:szCs w:val="24"/>
          <w:lang w:eastAsia="lt-LT"/>
        </w:rPr>
        <w:t>atitinkamai pakeistos Pažangos priemonės lėšų suminės reikšmės ir pakeistas Pažangos priemonės pagrindimo aprašas (</w:t>
      </w:r>
      <w:r w:rsidR="00991649" w:rsidRPr="00991649">
        <w:rPr>
          <w:rFonts w:ascii="Times New Roman" w:eastAsia="Calibri" w:hAnsi="Times New Roman" w:cs="Times New Roman"/>
          <w:sz w:val="24"/>
          <w:szCs w:val="24"/>
          <w:lang w:eastAsia="lt-LT"/>
        </w:rPr>
        <w:t xml:space="preserve">21–22 </w:t>
      </w:r>
      <w:r w:rsidRPr="00D854F8">
        <w:rPr>
          <w:rFonts w:ascii="Times New Roman" w:eastAsia="Calibri" w:hAnsi="Times New Roman" w:cs="Times New Roman"/>
          <w:sz w:val="24"/>
          <w:szCs w:val="24"/>
          <w:lang w:eastAsia="lt-LT"/>
        </w:rPr>
        <w:t>psl.).</w:t>
      </w:r>
    </w:p>
    <w:p w14:paraId="61F97CD8" w14:textId="77777777" w:rsidR="002933A6" w:rsidRPr="00CB1D4B" w:rsidRDefault="002933A6" w:rsidP="00B24CB5">
      <w:pPr>
        <w:tabs>
          <w:tab w:val="left" w:pos="851"/>
        </w:tabs>
        <w:spacing w:after="0" w:line="240" w:lineRule="auto"/>
        <w:ind w:firstLine="426"/>
        <w:jc w:val="both"/>
        <w:rPr>
          <w:rFonts w:ascii="Times New Roman" w:eastAsia="Calibri" w:hAnsi="Times New Roman" w:cs="Times New Roman"/>
          <w:sz w:val="24"/>
          <w:szCs w:val="24"/>
          <w:lang w:eastAsia="lt-LT"/>
        </w:rPr>
      </w:pPr>
    </w:p>
    <w:p w14:paraId="354ABAAF" w14:textId="77777777" w:rsidR="00696792" w:rsidRDefault="00696792" w:rsidP="00696792">
      <w:pPr>
        <w:tabs>
          <w:tab w:val="left" w:pos="851"/>
        </w:tabs>
        <w:spacing w:after="0" w:line="240" w:lineRule="auto"/>
        <w:ind w:firstLine="426"/>
        <w:jc w:val="both"/>
        <w:rPr>
          <w:rFonts w:ascii="Times New Roman" w:eastAsia="Calibri" w:hAnsi="Times New Roman" w:cs="Times New Roman"/>
          <w:sz w:val="24"/>
          <w:szCs w:val="24"/>
          <w:lang w:eastAsia="lt-LT"/>
        </w:rPr>
      </w:pPr>
    </w:p>
    <w:p w14:paraId="1BC8B0DC" w14:textId="5799A02B" w:rsidR="00DB4AF0" w:rsidRPr="00DD3D2D" w:rsidRDefault="00DD3D2D" w:rsidP="00051E15">
      <w:pPr>
        <w:spacing w:after="120" w:line="240" w:lineRule="auto"/>
        <w:rPr>
          <w:rFonts w:ascii="Times New Roman" w:eastAsia="Calibri" w:hAnsi="Times New Roman" w:cs="Times New Roman"/>
          <w:b/>
          <w:bCs/>
          <w:sz w:val="12"/>
          <w:szCs w:val="12"/>
          <w:lang w:eastAsia="lt-LT"/>
        </w:rPr>
      </w:pPr>
      <w:bookmarkStart w:id="10" w:name="_Hlk216858832"/>
      <w:r>
        <w:rPr>
          <w:rFonts w:ascii="Times New Roman" w:eastAsia="Calibri" w:hAnsi="Times New Roman" w:cs="Times New Roman"/>
          <w:b/>
          <w:bCs/>
          <w:sz w:val="24"/>
          <w:szCs w:val="24"/>
          <w:lang w:eastAsia="lt-LT"/>
        </w:rPr>
        <w:t xml:space="preserve">1.2. </w:t>
      </w:r>
      <w:r w:rsidR="00DB4AF0" w:rsidRPr="00DD3D2D">
        <w:rPr>
          <w:rFonts w:ascii="Times New Roman" w:eastAsia="Calibri" w:hAnsi="Times New Roman" w:cs="Times New Roman"/>
          <w:b/>
          <w:bCs/>
          <w:sz w:val="24"/>
          <w:szCs w:val="24"/>
          <w:lang w:eastAsia="lt-LT"/>
        </w:rPr>
        <w:t xml:space="preserve">Pažangos priemonė </w:t>
      </w:r>
      <w:bookmarkEnd w:id="10"/>
      <w:r w:rsidRPr="00DD3D2D">
        <w:rPr>
          <w:rFonts w:ascii="Times New Roman" w:eastAsia="Calibri" w:hAnsi="Times New Roman" w:cs="Times New Roman"/>
          <w:b/>
          <w:bCs/>
          <w:sz w:val="24"/>
          <w:szCs w:val="24"/>
          <w:lang w:eastAsia="lt-LT"/>
        </w:rPr>
        <w:t>LT026-03-01-05 Socialinių paslaugų ir jų infrastruktūros plėtra</w:t>
      </w:r>
      <w:r w:rsidR="00051E15">
        <w:rPr>
          <w:rFonts w:ascii="Times New Roman" w:eastAsia="Calibri" w:hAnsi="Times New Roman" w:cs="Times New Roman"/>
          <w:b/>
          <w:bCs/>
          <w:sz w:val="24"/>
          <w:szCs w:val="24"/>
          <w:lang w:eastAsia="lt-LT"/>
        </w:rPr>
        <w:t xml:space="preserve">, </w:t>
      </w:r>
      <w:r w:rsidR="00051E15" w:rsidRPr="00051E15">
        <w:rPr>
          <w:rFonts w:ascii="Times New Roman" w:eastAsia="Calibri" w:hAnsi="Times New Roman" w:cs="Times New Roman"/>
          <w:b/>
          <w:bCs/>
          <w:sz w:val="24"/>
          <w:szCs w:val="24"/>
          <w:lang w:eastAsia="lt-LT"/>
        </w:rPr>
        <w:t>pirm</w:t>
      </w:r>
      <w:r w:rsidR="00051E15">
        <w:rPr>
          <w:rFonts w:ascii="Times New Roman" w:eastAsia="Calibri" w:hAnsi="Times New Roman" w:cs="Times New Roman"/>
          <w:b/>
          <w:bCs/>
          <w:sz w:val="24"/>
          <w:szCs w:val="24"/>
          <w:lang w:eastAsia="lt-LT"/>
        </w:rPr>
        <w:t>a</w:t>
      </w:r>
      <w:r w:rsidR="00051E15" w:rsidRPr="00051E15">
        <w:rPr>
          <w:rFonts w:ascii="Times New Roman" w:eastAsia="Calibri" w:hAnsi="Times New Roman" w:cs="Times New Roman"/>
          <w:b/>
          <w:bCs/>
          <w:sz w:val="24"/>
          <w:szCs w:val="24"/>
          <w:lang w:eastAsia="lt-LT"/>
        </w:rPr>
        <w:t xml:space="preserve"> veikl</w:t>
      </w:r>
      <w:r w:rsidR="00051E15">
        <w:rPr>
          <w:rFonts w:ascii="Times New Roman" w:eastAsia="Calibri" w:hAnsi="Times New Roman" w:cs="Times New Roman"/>
          <w:b/>
          <w:bCs/>
          <w:sz w:val="24"/>
          <w:szCs w:val="24"/>
          <w:lang w:eastAsia="lt-LT"/>
        </w:rPr>
        <w:t>a</w:t>
      </w:r>
      <w:r w:rsidR="00051E15" w:rsidRPr="00051E15">
        <w:rPr>
          <w:rFonts w:ascii="Times New Roman" w:eastAsia="Calibri" w:hAnsi="Times New Roman" w:cs="Times New Roman"/>
          <w:b/>
          <w:bCs/>
          <w:sz w:val="24"/>
          <w:szCs w:val="24"/>
          <w:lang w:eastAsia="lt-LT"/>
        </w:rPr>
        <w:t xml:space="preserve"> </w:t>
      </w:r>
      <w:r w:rsidR="00051E15">
        <w:rPr>
          <w:rFonts w:ascii="Times New Roman" w:eastAsia="Calibri" w:hAnsi="Times New Roman" w:cs="Times New Roman"/>
          <w:b/>
          <w:bCs/>
          <w:sz w:val="24"/>
          <w:szCs w:val="24"/>
          <w:lang w:eastAsia="lt-LT"/>
        </w:rPr>
        <w:t>„</w:t>
      </w:r>
      <w:r w:rsidR="00051E15" w:rsidRPr="00051E15">
        <w:rPr>
          <w:rFonts w:ascii="Times New Roman" w:eastAsia="Calibri" w:hAnsi="Times New Roman" w:cs="Times New Roman"/>
          <w:b/>
          <w:bCs/>
          <w:sz w:val="24"/>
          <w:szCs w:val="24"/>
          <w:lang w:eastAsia="lt-LT"/>
        </w:rPr>
        <w:t>Socialinio būsto fondo plėtra</w:t>
      </w:r>
      <w:r w:rsidR="00051E15">
        <w:rPr>
          <w:rFonts w:ascii="Times New Roman" w:eastAsia="Calibri" w:hAnsi="Times New Roman" w:cs="Times New Roman"/>
          <w:b/>
          <w:bCs/>
          <w:sz w:val="24"/>
          <w:szCs w:val="24"/>
          <w:lang w:eastAsia="lt-LT"/>
        </w:rPr>
        <w:t>“</w:t>
      </w:r>
    </w:p>
    <w:p w14:paraId="07F4158E" w14:textId="6B671926" w:rsidR="00693CB4" w:rsidRPr="00D0486C" w:rsidRDefault="00D0486C" w:rsidP="007D58E1">
      <w:pPr>
        <w:spacing w:after="0" w:line="240" w:lineRule="auto"/>
        <w:ind w:firstLine="426"/>
        <w:jc w:val="both"/>
        <w:rPr>
          <w:rFonts w:ascii="Times New Roman" w:eastAsia="Times New Roman" w:hAnsi="Times New Roman" w:cs="Times New Roman"/>
          <w:sz w:val="24"/>
          <w:szCs w:val="24"/>
          <w:lang w:eastAsia="lt-LT"/>
        </w:rPr>
      </w:pPr>
      <w:bookmarkStart w:id="11" w:name="_Hlk216858212"/>
      <w:r w:rsidRPr="00D0486C">
        <w:rPr>
          <w:rFonts w:ascii="Times New Roman" w:eastAsia="Calibri" w:hAnsi="Times New Roman" w:cs="Times New Roman"/>
          <w:sz w:val="24"/>
          <w:szCs w:val="24"/>
          <w:lang w:eastAsia="lt-LT"/>
        </w:rPr>
        <w:t>202</w:t>
      </w:r>
      <w:r w:rsidR="00C44E24">
        <w:rPr>
          <w:rFonts w:ascii="Times New Roman" w:eastAsia="Calibri" w:hAnsi="Times New Roman" w:cs="Times New Roman"/>
          <w:sz w:val="24"/>
          <w:szCs w:val="24"/>
          <w:lang w:eastAsia="lt-LT"/>
        </w:rPr>
        <w:t>6</w:t>
      </w:r>
      <w:r w:rsidRPr="00D0486C">
        <w:rPr>
          <w:rFonts w:ascii="Times New Roman" w:eastAsia="Calibri" w:hAnsi="Times New Roman" w:cs="Times New Roman"/>
          <w:sz w:val="24"/>
          <w:szCs w:val="24"/>
          <w:lang w:eastAsia="lt-LT"/>
        </w:rPr>
        <w:t>-</w:t>
      </w:r>
      <w:r w:rsidR="00C44E24">
        <w:rPr>
          <w:rFonts w:ascii="Times New Roman" w:eastAsia="Calibri" w:hAnsi="Times New Roman" w:cs="Times New Roman"/>
          <w:sz w:val="24"/>
          <w:szCs w:val="24"/>
          <w:lang w:eastAsia="lt-LT"/>
        </w:rPr>
        <w:t>02</w:t>
      </w:r>
      <w:r w:rsidRPr="00D0486C">
        <w:rPr>
          <w:rFonts w:ascii="Times New Roman" w:eastAsia="Calibri" w:hAnsi="Times New Roman" w:cs="Times New Roman"/>
          <w:sz w:val="24"/>
          <w:szCs w:val="24"/>
          <w:lang w:eastAsia="lt-LT"/>
        </w:rPr>
        <w:t>-</w:t>
      </w:r>
      <w:r w:rsidR="00C44E24">
        <w:rPr>
          <w:rFonts w:ascii="Times New Roman" w:eastAsia="Calibri" w:hAnsi="Times New Roman" w:cs="Times New Roman"/>
          <w:sz w:val="24"/>
          <w:szCs w:val="24"/>
          <w:lang w:eastAsia="lt-LT"/>
        </w:rPr>
        <w:t>17</w:t>
      </w:r>
      <w:r w:rsidRPr="00D0486C">
        <w:rPr>
          <w:rFonts w:ascii="Times New Roman" w:eastAsia="Calibri" w:hAnsi="Times New Roman" w:cs="Times New Roman"/>
          <w:sz w:val="24"/>
          <w:szCs w:val="24"/>
          <w:lang w:eastAsia="lt-LT"/>
        </w:rPr>
        <w:t xml:space="preserve"> </w:t>
      </w:r>
      <w:r w:rsidR="00CD2664">
        <w:rPr>
          <w:rFonts w:ascii="Times New Roman" w:eastAsia="Calibri" w:hAnsi="Times New Roman" w:cs="Times New Roman"/>
          <w:sz w:val="24"/>
          <w:szCs w:val="24"/>
          <w:lang w:eastAsia="lt-LT"/>
        </w:rPr>
        <w:t>registruo</w:t>
      </w:r>
      <w:r w:rsidRPr="00D0486C">
        <w:rPr>
          <w:rFonts w:ascii="Times New Roman" w:eastAsia="Calibri" w:hAnsi="Times New Roman" w:cs="Times New Roman"/>
          <w:sz w:val="24"/>
          <w:szCs w:val="24"/>
          <w:lang w:eastAsia="lt-LT"/>
        </w:rPr>
        <w:t>tame</w:t>
      </w:r>
      <w:r w:rsidRPr="00D0486C">
        <w:rPr>
          <w:rFonts w:ascii="Times New Roman" w:eastAsia="Calibri" w:hAnsi="Times New Roman" w:cs="Times New Roman"/>
          <w:b/>
          <w:bCs/>
          <w:sz w:val="24"/>
          <w:szCs w:val="24"/>
          <w:lang w:eastAsia="lt-LT"/>
        </w:rPr>
        <w:t xml:space="preserve"> </w:t>
      </w:r>
      <w:r w:rsidR="00C44E24">
        <w:rPr>
          <w:rFonts w:ascii="Times New Roman" w:eastAsia="Times New Roman" w:hAnsi="Times New Roman" w:cs="Times New Roman"/>
          <w:sz w:val="24"/>
          <w:szCs w:val="24"/>
          <w:lang w:eastAsia="lt-LT"/>
        </w:rPr>
        <w:t>Kelmės</w:t>
      </w:r>
      <w:r w:rsidRPr="00D0486C">
        <w:rPr>
          <w:rFonts w:ascii="Times New Roman" w:eastAsia="Times New Roman" w:hAnsi="Times New Roman" w:cs="Times New Roman"/>
          <w:sz w:val="24"/>
          <w:szCs w:val="24"/>
          <w:lang w:eastAsia="lt-LT"/>
        </w:rPr>
        <w:t xml:space="preserve"> rajono savivaldybės </w:t>
      </w:r>
      <w:r w:rsidR="00C44E24">
        <w:rPr>
          <w:rFonts w:ascii="Times New Roman" w:eastAsia="Times New Roman" w:hAnsi="Times New Roman" w:cs="Times New Roman"/>
          <w:sz w:val="24"/>
          <w:szCs w:val="24"/>
          <w:lang w:eastAsia="lt-LT"/>
        </w:rPr>
        <w:t>mero</w:t>
      </w:r>
      <w:r>
        <w:rPr>
          <w:rFonts w:ascii="Times New Roman" w:eastAsia="Times New Roman" w:hAnsi="Times New Roman" w:cs="Times New Roman"/>
          <w:sz w:val="24"/>
          <w:szCs w:val="24"/>
          <w:lang w:eastAsia="lt-LT"/>
        </w:rPr>
        <w:t xml:space="preserve"> rašte Nr. </w:t>
      </w:r>
      <w:r w:rsidR="00941B92" w:rsidRPr="00941B92">
        <w:rPr>
          <w:rFonts w:ascii="Times New Roman" w:eastAsia="Times New Roman" w:hAnsi="Times New Roman" w:cs="Times New Roman"/>
          <w:sz w:val="24"/>
          <w:szCs w:val="24"/>
          <w:lang w:eastAsia="lt-LT"/>
        </w:rPr>
        <w:t>(</w:t>
      </w:r>
      <w:r w:rsidR="00C44E24">
        <w:rPr>
          <w:rFonts w:ascii="Times New Roman" w:eastAsia="Times New Roman" w:hAnsi="Times New Roman" w:cs="Times New Roman"/>
          <w:sz w:val="24"/>
          <w:szCs w:val="24"/>
          <w:lang w:eastAsia="lt-LT"/>
        </w:rPr>
        <w:t>7.33. Mr</w:t>
      </w:r>
      <w:r w:rsidR="00941B92" w:rsidRPr="00941B92">
        <w:rPr>
          <w:rFonts w:ascii="Times New Roman" w:eastAsia="Times New Roman" w:hAnsi="Times New Roman" w:cs="Times New Roman"/>
          <w:sz w:val="24"/>
          <w:szCs w:val="24"/>
          <w:lang w:eastAsia="lt-LT"/>
        </w:rPr>
        <w:t>)</w:t>
      </w:r>
      <w:r w:rsidR="00C44E24">
        <w:rPr>
          <w:rFonts w:ascii="Times New Roman" w:eastAsia="Times New Roman" w:hAnsi="Times New Roman" w:cs="Times New Roman"/>
          <w:sz w:val="24"/>
          <w:szCs w:val="24"/>
          <w:lang w:eastAsia="lt-LT"/>
        </w:rPr>
        <w:t xml:space="preserve"> S-419</w:t>
      </w:r>
      <w:r w:rsidRPr="00D0486C">
        <w:rPr>
          <w:rFonts w:ascii="Times New Roman" w:eastAsia="Times New Roman" w:hAnsi="Times New Roman" w:cs="Times New Roman"/>
          <w:sz w:val="24"/>
          <w:szCs w:val="24"/>
          <w:lang w:eastAsia="lt-LT"/>
        </w:rPr>
        <w:t xml:space="preserve"> </w:t>
      </w:r>
      <w:bookmarkEnd w:id="11"/>
      <w:r>
        <w:rPr>
          <w:rFonts w:ascii="Times New Roman" w:eastAsia="Times New Roman" w:hAnsi="Times New Roman" w:cs="Times New Roman"/>
          <w:sz w:val="24"/>
          <w:szCs w:val="24"/>
          <w:lang w:eastAsia="lt-LT"/>
        </w:rPr>
        <w:t xml:space="preserve">prašoma </w:t>
      </w:r>
      <w:r w:rsidR="00736900" w:rsidRPr="00736900">
        <w:rPr>
          <w:rFonts w:ascii="Times New Roman" w:eastAsia="Times New Roman" w:hAnsi="Times New Roman" w:cs="Times New Roman"/>
          <w:sz w:val="24"/>
          <w:szCs w:val="24"/>
          <w:lang w:eastAsia="lt-LT"/>
        </w:rPr>
        <w:t xml:space="preserve">projekto „Socialinio būsto poreikio tenkinimas Kelmės rajone“ lėšas </w:t>
      </w:r>
      <w:r w:rsidR="00736900">
        <w:rPr>
          <w:rFonts w:ascii="Times New Roman" w:eastAsia="Times New Roman" w:hAnsi="Times New Roman" w:cs="Times New Roman"/>
          <w:sz w:val="24"/>
          <w:szCs w:val="24"/>
          <w:lang w:eastAsia="lt-LT"/>
        </w:rPr>
        <w:t>regiono Plane pakeisti pagal Į</w:t>
      </w:r>
      <w:r w:rsidR="00736900" w:rsidRPr="00736900">
        <w:rPr>
          <w:rFonts w:ascii="Times New Roman" w:eastAsia="Times New Roman" w:hAnsi="Times New Roman" w:cs="Times New Roman"/>
          <w:sz w:val="24"/>
          <w:szCs w:val="24"/>
          <w:lang w:eastAsia="lt-LT"/>
        </w:rPr>
        <w:t>gyvendina</w:t>
      </w:r>
      <w:r w:rsidR="00736900">
        <w:rPr>
          <w:rFonts w:ascii="Times New Roman" w:eastAsia="Times New Roman" w:hAnsi="Times New Roman" w:cs="Times New Roman"/>
          <w:sz w:val="24"/>
          <w:szCs w:val="24"/>
          <w:lang w:eastAsia="lt-LT"/>
        </w:rPr>
        <w:t>mą</w:t>
      </w:r>
      <w:r w:rsidR="00736900" w:rsidRPr="00736900">
        <w:rPr>
          <w:rFonts w:ascii="Times New Roman" w:eastAsia="Times New Roman" w:hAnsi="Times New Roman" w:cs="Times New Roman"/>
          <w:sz w:val="24"/>
          <w:szCs w:val="24"/>
          <w:lang w:eastAsia="lt-LT"/>
        </w:rPr>
        <w:t xml:space="preserve"> sutartį</w:t>
      </w:r>
      <w:r w:rsidR="00736900">
        <w:rPr>
          <w:rFonts w:ascii="Times New Roman" w:eastAsia="Times New Roman" w:hAnsi="Times New Roman" w:cs="Times New Roman"/>
          <w:sz w:val="24"/>
          <w:szCs w:val="24"/>
          <w:lang w:eastAsia="lt-LT"/>
        </w:rPr>
        <w:t xml:space="preserve"> su CPVA</w:t>
      </w:r>
      <w:r w:rsidR="00513EFB" w:rsidRPr="00513EFB">
        <w:rPr>
          <w:rFonts w:ascii="Times New Roman" w:eastAsia="Times New Roman" w:hAnsi="Times New Roman" w:cs="Times New Roman"/>
          <w:sz w:val="24"/>
          <w:szCs w:val="24"/>
          <w:lang w:eastAsia="lt-LT"/>
        </w:rPr>
        <w:t>.</w:t>
      </w:r>
    </w:p>
    <w:p w14:paraId="40E64601" w14:textId="74081A13" w:rsidR="00F42EF0" w:rsidRDefault="00CA60D0" w:rsidP="007D58E1">
      <w:pPr>
        <w:tabs>
          <w:tab w:val="left" w:pos="851"/>
        </w:tabs>
        <w:spacing w:after="0" w:line="240" w:lineRule="auto"/>
        <w:ind w:firstLine="426"/>
        <w:jc w:val="both"/>
        <w:rPr>
          <w:rFonts w:ascii="Times New Roman" w:eastAsia="Calibri" w:hAnsi="Times New Roman" w:cs="Times New Roman"/>
          <w:sz w:val="24"/>
          <w:szCs w:val="24"/>
          <w:lang w:eastAsia="lt-LT"/>
        </w:rPr>
      </w:pPr>
      <w:bookmarkStart w:id="12" w:name="_Hlk216859211"/>
      <w:r w:rsidRPr="00CA60D0">
        <w:rPr>
          <w:rFonts w:ascii="Times New Roman" w:eastAsia="Calibri" w:hAnsi="Times New Roman" w:cs="Times New Roman"/>
          <w:sz w:val="24"/>
          <w:szCs w:val="24"/>
          <w:lang w:eastAsia="lt-LT"/>
        </w:rPr>
        <w:lastRenderedPageBreak/>
        <w:t xml:space="preserve">Vadovaujantis </w:t>
      </w:r>
      <w:r w:rsidR="00736900" w:rsidRPr="00736900">
        <w:rPr>
          <w:rFonts w:ascii="Times New Roman" w:eastAsia="Calibri" w:hAnsi="Times New Roman" w:cs="Times New Roman"/>
          <w:sz w:val="24"/>
          <w:szCs w:val="24"/>
          <w:lang w:eastAsia="lt-LT"/>
        </w:rPr>
        <w:t xml:space="preserve">Kelmės rajono savivaldybės mero </w:t>
      </w:r>
      <w:r w:rsidRPr="00CA60D0">
        <w:rPr>
          <w:rFonts w:ascii="Times New Roman" w:eastAsia="Calibri" w:hAnsi="Times New Roman" w:cs="Times New Roman"/>
          <w:sz w:val="24"/>
          <w:szCs w:val="24"/>
          <w:lang w:eastAsia="lt-LT"/>
        </w:rPr>
        <w:t xml:space="preserve">raštu, </w:t>
      </w:r>
      <w:r w:rsidR="00F426B4" w:rsidRPr="00F426B4">
        <w:rPr>
          <w:rFonts w:ascii="Times New Roman" w:eastAsia="Calibri" w:hAnsi="Times New Roman" w:cs="Times New Roman"/>
          <w:sz w:val="24"/>
          <w:szCs w:val="24"/>
          <w:lang w:eastAsia="lt-LT"/>
        </w:rPr>
        <w:t>Plan</w:t>
      </w:r>
      <w:bookmarkEnd w:id="12"/>
      <w:r w:rsidR="00736900">
        <w:rPr>
          <w:rFonts w:ascii="Times New Roman" w:eastAsia="Calibri" w:hAnsi="Times New Roman" w:cs="Times New Roman"/>
          <w:sz w:val="24"/>
          <w:szCs w:val="24"/>
          <w:lang w:eastAsia="lt-LT"/>
        </w:rPr>
        <w:t>e</w:t>
      </w:r>
      <w:r w:rsidR="00F426B4" w:rsidRPr="00F426B4">
        <w:rPr>
          <w:rFonts w:ascii="Times New Roman" w:eastAsia="Calibri" w:hAnsi="Times New Roman" w:cs="Times New Roman"/>
          <w:sz w:val="24"/>
          <w:szCs w:val="24"/>
          <w:lang w:eastAsia="lt-LT"/>
        </w:rPr>
        <w:t xml:space="preserve"> </w:t>
      </w:r>
      <w:bookmarkStart w:id="13" w:name="_Hlk213235139"/>
      <w:r w:rsidR="00E36705">
        <w:rPr>
          <w:rFonts w:ascii="Times New Roman" w:eastAsia="Calibri" w:hAnsi="Times New Roman" w:cs="Times New Roman"/>
          <w:sz w:val="24"/>
          <w:szCs w:val="24"/>
          <w:lang w:eastAsia="lt-LT"/>
        </w:rPr>
        <w:t>projektui „</w:t>
      </w:r>
      <w:r w:rsidR="00736900" w:rsidRPr="00736900">
        <w:rPr>
          <w:rFonts w:ascii="Times New Roman" w:eastAsia="Calibri" w:hAnsi="Times New Roman" w:cs="Times New Roman"/>
          <w:i/>
          <w:sz w:val="24"/>
          <w:szCs w:val="24"/>
          <w:lang w:eastAsia="lt-LT"/>
        </w:rPr>
        <w:t>1.3. Socialinio būsto poreikio tenkinimas Kelmės rajone</w:t>
      </w:r>
      <w:r w:rsidR="00E36705">
        <w:rPr>
          <w:rFonts w:ascii="Times New Roman" w:eastAsia="Calibri" w:hAnsi="Times New Roman" w:cs="Times New Roman"/>
          <w:sz w:val="24"/>
          <w:szCs w:val="24"/>
          <w:lang w:eastAsia="lt-LT"/>
        </w:rPr>
        <w:t>“</w:t>
      </w:r>
      <w:r w:rsidR="00F42EF0">
        <w:rPr>
          <w:rFonts w:ascii="Times New Roman" w:eastAsia="Calibri" w:hAnsi="Times New Roman" w:cs="Times New Roman"/>
          <w:sz w:val="24"/>
          <w:szCs w:val="24"/>
          <w:lang w:eastAsia="lt-LT"/>
        </w:rPr>
        <w:t xml:space="preserve"> atlikti veiksmai:</w:t>
      </w:r>
    </w:p>
    <w:bookmarkEnd w:id="13"/>
    <w:p w14:paraId="652D3A9D" w14:textId="7381D354" w:rsidR="009D3997" w:rsidRDefault="00F42EF0" w:rsidP="007D58E1">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r w:rsidRPr="00F42EF0">
        <w:rPr>
          <w:rFonts w:ascii="Times New Roman" w:eastAsia="Calibri" w:hAnsi="Times New Roman" w:cs="Times New Roman"/>
          <w:sz w:val="24"/>
          <w:szCs w:val="24"/>
          <w:lang w:eastAsia="lt-LT"/>
        </w:rPr>
        <w:t xml:space="preserve"> regiono Plane</w:t>
      </w:r>
      <w:r>
        <w:rPr>
          <w:rFonts w:ascii="Times New Roman" w:eastAsia="Calibri" w:hAnsi="Times New Roman" w:cs="Times New Roman"/>
          <w:sz w:val="24"/>
          <w:szCs w:val="24"/>
          <w:lang w:eastAsia="lt-LT"/>
        </w:rPr>
        <w:t xml:space="preserve"> (žr. 90 psl.)</w:t>
      </w:r>
      <w:r w:rsidRPr="00F42EF0">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lėšos </w:t>
      </w:r>
      <w:r w:rsidRPr="00F42EF0">
        <w:rPr>
          <w:rFonts w:ascii="Times New Roman" w:eastAsia="Calibri" w:hAnsi="Times New Roman" w:cs="Times New Roman"/>
          <w:sz w:val="24"/>
          <w:szCs w:val="24"/>
          <w:lang w:eastAsia="lt-LT"/>
        </w:rPr>
        <w:t>pakeist</w:t>
      </w:r>
      <w:r>
        <w:rPr>
          <w:rFonts w:ascii="Times New Roman" w:eastAsia="Calibri" w:hAnsi="Times New Roman" w:cs="Times New Roman"/>
          <w:sz w:val="24"/>
          <w:szCs w:val="24"/>
          <w:lang w:eastAsia="lt-LT"/>
        </w:rPr>
        <w:t>os</w:t>
      </w:r>
      <w:r w:rsidRPr="00F42EF0">
        <w:rPr>
          <w:rFonts w:ascii="Times New Roman" w:eastAsia="Calibri" w:hAnsi="Times New Roman" w:cs="Times New Roman"/>
          <w:sz w:val="24"/>
          <w:szCs w:val="24"/>
          <w:lang w:eastAsia="lt-LT"/>
        </w:rPr>
        <w:t xml:space="preserve"> pagal Įgyvendinamą sutartį su CPVA</w:t>
      </w:r>
      <w:r>
        <w:rPr>
          <w:rFonts w:ascii="Times New Roman" w:eastAsia="Calibri" w:hAnsi="Times New Roman" w:cs="Times New Roman"/>
          <w:sz w:val="24"/>
          <w:szCs w:val="24"/>
          <w:lang w:eastAsia="lt-LT"/>
        </w:rPr>
        <w:t xml:space="preserve"> (žr. </w:t>
      </w:r>
      <w:r w:rsidR="008A34AD">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 xml:space="preserve"> lent.):</w:t>
      </w:r>
    </w:p>
    <w:p w14:paraId="1092449C" w14:textId="358D57AE" w:rsidR="00F42EF0" w:rsidRDefault="008A34AD" w:rsidP="00F42EF0">
      <w:pPr>
        <w:tabs>
          <w:tab w:val="left" w:pos="851"/>
        </w:tabs>
        <w:spacing w:before="120"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7</w:t>
      </w:r>
      <w:r w:rsidR="00F42EF0" w:rsidRPr="000018C8">
        <w:rPr>
          <w:rFonts w:ascii="Times New Roman" w:eastAsia="Calibri" w:hAnsi="Times New Roman" w:cs="Times New Roman"/>
          <w:b/>
          <w:bCs/>
          <w:sz w:val="24"/>
          <w:szCs w:val="24"/>
          <w:lang w:eastAsia="lt-LT"/>
        </w:rPr>
        <w:t xml:space="preserve"> lentelė.</w:t>
      </w:r>
      <w:r w:rsidR="00F42EF0">
        <w:rPr>
          <w:rFonts w:ascii="Times New Roman" w:eastAsia="Calibri" w:hAnsi="Times New Roman" w:cs="Times New Roman"/>
          <w:sz w:val="24"/>
          <w:szCs w:val="24"/>
          <w:lang w:eastAsia="lt-LT"/>
        </w:rPr>
        <w:t xml:space="preserve"> Lėšų pakeitimai Kelmės r. savivaldybės</w:t>
      </w:r>
      <w:r w:rsidR="00F42EF0" w:rsidRPr="001E44F2">
        <w:rPr>
          <w:rFonts w:ascii="Times New Roman" w:eastAsia="Calibri" w:hAnsi="Times New Roman" w:cs="Times New Roman"/>
          <w:sz w:val="24"/>
          <w:szCs w:val="24"/>
          <w:lang w:eastAsia="lt-LT"/>
        </w:rPr>
        <w:t xml:space="preserve"> </w:t>
      </w:r>
      <w:r w:rsidR="00F42EF0">
        <w:rPr>
          <w:rFonts w:ascii="Times New Roman" w:eastAsia="Calibri" w:hAnsi="Times New Roman" w:cs="Times New Roman"/>
          <w:sz w:val="24"/>
          <w:szCs w:val="24"/>
          <w:lang w:eastAsia="lt-LT"/>
        </w:rPr>
        <w:t>projekte</w:t>
      </w:r>
    </w:p>
    <w:p w14:paraId="565EE166" w14:textId="77777777" w:rsidR="00F42EF0" w:rsidRPr="006E2EB8" w:rsidRDefault="00F42EF0" w:rsidP="00F42EF0">
      <w:pPr>
        <w:spacing w:after="0" w:line="276" w:lineRule="auto"/>
        <w:rPr>
          <w:rFonts w:ascii="Times New Roman" w:eastAsia="Times New Roman" w:hAnsi="Times New Roman" w:cs="Times New Roman"/>
          <w:sz w:val="8"/>
          <w:szCs w:val="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992"/>
        <w:gridCol w:w="992"/>
        <w:gridCol w:w="1134"/>
        <w:gridCol w:w="1134"/>
        <w:gridCol w:w="992"/>
        <w:gridCol w:w="1276"/>
      </w:tblGrid>
      <w:tr w:rsidR="00F42EF0" w:rsidRPr="00736034" w14:paraId="7A0CF5EE" w14:textId="77777777" w:rsidTr="004815B7">
        <w:trPr>
          <w:trHeight w:val="350"/>
          <w:jc w:val="center"/>
        </w:trPr>
        <w:tc>
          <w:tcPr>
            <w:tcW w:w="3256" w:type="dxa"/>
            <w:vMerge w:val="restart"/>
            <w:noWrap/>
            <w:vAlign w:val="center"/>
            <w:hideMark/>
          </w:tcPr>
          <w:p w14:paraId="10F9DFE6" w14:textId="77777777" w:rsidR="00F42EF0" w:rsidRPr="00736034" w:rsidRDefault="00F42EF0" w:rsidP="00801963">
            <w:pPr>
              <w:spacing w:after="0" w:line="240" w:lineRule="auto"/>
              <w:jc w:val="center"/>
              <w:rPr>
                <w:rFonts w:ascii="Times New Roman" w:eastAsia="Times New Roman" w:hAnsi="Times New Roman" w:cs="Times New Roman"/>
                <w:b/>
                <w:bCs/>
                <w:color w:val="000000"/>
                <w:sz w:val="24"/>
                <w:szCs w:val="24"/>
                <w:lang w:eastAsia="lt-LT"/>
              </w:rPr>
            </w:pPr>
            <w:r w:rsidRPr="00736034">
              <w:rPr>
                <w:rFonts w:ascii="Times New Roman" w:eastAsia="Times New Roman" w:hAnsi="Times New Roman" w:cs="Times New Roman"/>
                <w:b/>
                <w:bCs/>
                <w:sz w:val="24"/>
                <w:szCs w:val="24"/>
              </w:rPr>
              <w:t>Projektas</w:t>
            </w:r>
          </w:p>
        </w:tc>
        <w:tc>
          <w:tcPr>
            <w:tcW w:w="1984" w:type="dxa"/>
            <w:gridSpan w:val="2"/>
            <w:noWrap/>
            <w:vAlign w:val="center"/>
            <w:hideMark/>
          </w:tcPr>
          <w:p w14:paraId="5D0F25DD" w14:textId="77777777" w:rsidR="00F42EF0" w:rsidRPr="00736034" w:rsidRDefault="00F42EF0" w:rsidP="00801963">
            <w:pPr>
              <w:spacing w:after="0" w:line="240" w:lineRule="auto"/>
              <w:jc w:val="center"/>
              <w:rPr>
                <w:rFonts w:ascii="Times New Roman" w:eastAsia="Times New Roman" w:hAnsi="Times New Roman" w:cs="Times New Roman"/>
                <w:b/>
                <w:bCs/>
                <w:color w:val="000000"/>
                <w:sz w:val="24"/>
                <w:szCs w:val="24"/>
              </w:rPr>
            </w:pPr>
            <w:r w:rsidRPr="00736034">
              <w:rPr>
                <w:rFonts w:ascii="Times New Roman" w:eastAsia="Times New Roman" w:hAnsi="Times New Roman" w:cs="Times New Roman"/>
                <w:b/>
                <w:bCs/>
                <w:color w:val="000000"/>
                <w:sz w:val="24"/>
                <w:szCs w:val="24"/>
              </w:rPr>
              <w:t>Iš viso, Eur</w:t>
            </w:r>
          </w:p>
          <w:p w14:paraId="292C68AD" w14:textId="77777777" w:rsidR="00F42EF0" w:rsidRPr="00736034" w:rsidRDefault="00F42EF0" w:rsidP="00801963">
            <w:pPr>
              <w:spacing w:after="0" w:line="240" w:lineRule="auto"/>
              <w:jc w:val="center"/>
              <w:rPr>
                <w:rFonts w:ascii="Times New Roman" w:eastAsia="Times New Roman" w:hAnsi="Times New Roman" w:cs="Times New Roman"/>
                <w:b/>
                <w:bCs/>
                <w:color w:val="000000"/>
                <w:sz w:val="24"/>
                <w:szCs w:val="24"/>
              </w:rPr>
            </w:pPr>
          </w:p>
        </w:tc>
        <w:tc>
          <w:tcPr>
            <w:tcW w:w="2268" w:type="dxa"/>
            <w:gridSpan w:val="2"/>
            <w:noWrap/>
            <w:vAlign w:val="center"/>
            <w:hideMark/>
          </w:tcPr>
          <w:p w14:paraId="27B88313" w14:textId="77777777" w:rsidR="00F42EF0" w:rsidRPr="00736034" w:rsidRDefault="00F42EF0" w:rsidP="00801963">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ES lėšos</w:t>
            </w:r>
            <w:r>
              <w:rPr>
                <w:rFonts w:ascii="Times New Roman" w:eastAsia="Times New Roman" w:hAnsi="Times New Roman" w:cs="Times New Roman"/>
                <w:b/>
                <w:sz w:val="24"/>
                <w:szCs w:val="24"/>
              </w:rPr>
              <w:t>, Eur</w:t>
            </w:r>
          </w:p>
          <w:p w14:paraId="6C893BA7" w14:textId="77777777" w:rsidR="00F42EF0" w:rsidRPr="00736034" w:rsidRDefault="00F42EF0" w:rsidP="00801963">
            <w:pPr>
              <w:spacing w:after="0" w:line="240" w:lineRule="auto"/>
              <w:jc w:val="center"/>
              <w:rPr>
                <w:rFonts w:ascii="Times New Roman" w:eastAsia="Times New Roman" w:hAnsi="Times New Roman" w:cs="Times New Roman"/>
                <w:b/>
                <w:bCs/>
                <w:color w:val="000000"/>
                <w:sz w:val="24"/>
                <w:szCs w:val="24"/>
              </w:rPr>
            </w:pPr>
          </w:p>
        </w:tc>
        <w:tc>
          <w:tcPr>
            <w:tcW w:w="2268" w:type="dxa"/>
            <w:gridSpan w:val="2"/>
            <w:noWrap/>
            <w:vAlign w:val="center"/>
            <w:hideMark/>
          </w:tcPr>
          <w:p w14:paraId="67C26802" w14:textId="77777777" w:rsidR="00F42EF0" w:rsidRPr="00736034" w:rsidRDefault="00F42EF0" w:rsidP="00801963">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Kitos lėšos</w:t>
            </w:r>
            <w:r>
              <w:rPr>
                <w:rFonts w:ascii="Times New Roman" w:eastAsia="Times New Roman" w:hAnsi="Times New Roman" w:cs="Times New Roman"/>
                <w:b/>
                <w:sz w:val="24"/>
                <w:szCs w:val="24"/>
              </w:rPr>
              <w:t>, Eur</w:t>
            </w:r>
          </w:p>
          <w:p w14:paraId="281CF5C3" w14:textId="77777777" w:rsidR="00F42EF0" w:rsidRPr="00736034" w:rsidRDefault="00F42EF0" w:rsidP="00801963">
            <w:pPr>
              <w:spacing w:after="0" w:line="240" w:lineRule="auto"/>
              <w:jc w:val="center"/>
              <w:rPr>
                <w:rFonts w:ascii="Times New Roman" w:eastAsia="Times New Roman" w:hAnsi="Times New Roman" w:cs="Times New Roman"/>
                <w:b/>
                <w:bCs/>
                <w:color w:val="000000"/>
                <w:sz w:val="24"/>
                <w:szCs w:val="24"/>
              </w:rPr>
            </w:pPr>
          </w:p>
        </w:tc>
      </w:tr>
      <w:tr w:rsidR="00F42EF0" w:rsidRPr="00736034" w14:paraId="55615745" w14:textId="77777777" w:rsidTr="004815B7">
        <w:trPr>
          <w:trHeight w:val="146"/>
          <w:jc w:val="center"/>
        </w:trPr>
        <w:tc>
          <w:tcPr>
            <w:tcW w:w="3256" w:type="dxa"/>
            <w:vMerge/>
            <w:noWrap/>
            <w:vAlign w:val="center"/>
          </w:tcPr>
          <w:p w14:paraId="5E439F39" w14:textId="77777777" w:rsidR="00F42EF0" w:rsidRPr="00736034" w:rsidRDefault="00F42EF0" w:rsidP="00801963">
            <w:pPr>
              <w:spacing w:after="0" w:line="240" w:lineRule="auto"/>
              <w:jc w:val="center"/>
              <w:rPr>
                <w:rFonts w:ascii="Times New Roman" w:eastAsia="Times New Roman" w:hAnsi="Times New Roman" w:cs="Times New Roman"/>
                <w:b/>
                <w:bCs/>
                <w:sz w:val="24"/>
                <w:szCs w:val="24"/>
              </w:rPr>
            </w:pPr>
          </w:p>
        </w:tc>
        <w:tc>
          <w:tcPr>
            <w:tcW w:w="992" w:type="dxa"/>
            <w:noWrap/>
            <w:vAlign w:val="center"/>
          </w:tcPr>
          <w:p w14:paraId="63403FF9" w14:textId="77777777" w:rsidR="00F42EF0" w:rsidRPr="00736034" w:rsidRDefault="00F42EF0" w:rsidP="00801963">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Buvo Plane</w:t>
            </w:r>
          </w:p>
        </w:tc>
        <w:tc>
          <w:tcPr>
            <w:tcW w:w="992" w:type="dxa"/>
            <w:vAlign w:val="center"/>
          </w:tcPr>
          <w:p w14:paraId="32E30D5F" w14:textId="77777777" w:rsidR="00F42EF0" w:rsidRPr="00736034" w:rsidRDefault="00F42EF0" w:rsidP="00801963">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Bus Plane</w:t>
            </w:r>
          </w:p>
        </w:tc>
        <w:tc>
          <w:tcPr>
            <w:tcW w:w="1134" w:type="dxa"/>
            <w:noWrap/>
            <w:vAlign w:val="center"/>
          </w:tcPr>
          <w:p w14:paraId="4B84CE27" w14:textId="77777777" w:rsidR="00F42EF0" w:rsidRPr="00736034" w:rsidRDefault="00F42EF0"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134" w:type="dxa"/>
            <w:vAlign w:val="center"/>
          </w:tcPr>
          <w:p w14:paraId="40E58370" w14:textId="77777777" w:rsidR="00F42EF0" w:rsidRPr="00736034" w:rsidRDefault="00F42EF0"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c>
          <w:tcPr>
            <w:tcW w:w="992" w:type="dxa"/>
            <w:noWrap/>
            <w:vAlign w:val="center"/>
          </w:tcPr>
          <w:p w14:paraId="3FF02E4A" w14:textId="77777777" w:rsidR="00F42EF0" w:rsidRPr="00736034" w:rsidRDefault="00F42EF0"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276" w:type="dxa"/>
            <w:vAlign w:val="center"/>
          </w:tcPr>
          <w:p w14:paraId="7C2C951C" w14:textId="77777777" w:rsidR="00F42EF0" w:rsidRPr="00736034" w:rsidRDefault="00F42EF0"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r>
      <w:tr w:rsidR="00F42EF0" w:rsidRPr="00736034" w14:paraId="072DF81B" w14:textId="77777777" w:rsidTr="004815B7">
        <w:trPr>
          <w:trHeight w:val="699"/>
          <w:jc w:val="center"/>
        </w:trPr>
        <w:tc>
          <w:tcPr>
            <w:tcW w:w="3256" w:type="dxa"/>
            <w:noWrap/>
            <w:vAlign w:val="center"/>
          </w:tcPr>
          <w:p w14:paraId="125DD4E6" w14:textId="02D02150" w:rsidR="00F42EF0" w:rsidRPr="00EB1CF5" w:rsidRDefault="00BA5F14" w:rsidP="00BA5F14">
            <w:pPr>
              <w:spacing w:after="0" w:line="240" w:lineRule="auto"/>
              <w:rPr>
                <w:rFonts w:ascii="Times New Roman" w:eastAsia="Times New Roman" w:hAnsi="Times New Roman" w:cs="Times New Roman"/>
                <w:color w:val="000000"/>
                <w:sz w:val="24"/>
                <w:szCs w:val="24"/>
              </w:rPr>
            </w:pPr>
            <w:r w:rsidRPr="00BA5F14">
              <w:rPr>
                <w:rFonts w:ascii="Times New Roman" w:eastAsia="Times New Roman" w:hAnsi="Times New Roman" w:cs="Times New Roman"/>
                <w:color w:val="000000"/>
                <w:sz w:val="24"/>
                <w:szCs w:val="24"/>
              </w:rPr>
              <w:t>1.3. Socialinio būsto poreikio  tenkinimas Kelmės rajone</w:t>
            </w:r>
          </w:p>
        </w:tc>
        <w:tc>
          <w:tcPr>
            <w:tcW w:w="992" w:type="dxa"/>
            <w:noWrap/>
            <w:vAlign w:val="center"/>
          </w:tcPr>
          <w:p w14:paraId="34BD456F" w14:textId="18E7FA5A" w:rsidR="00F42EF0" w:rsidRPr="00736034" w:rsidRDefault="00BA5F14" w:rsidP="00801963">
            <w:pPr>
              <w:spacing w:after="0" w:line="240" w:lineRule="auto"/>
              <w:jc w:val="center"/>
              <w:rPr>
                <w:rFonts w:ascii="Times New Roman" w:eastAsia="Times New Roman" w:hAnsi="Times New Roman" w:cs="Times New Roman"/>
                <w:color w:val="000000"/>
                <w:sz w:val="24"/>
                <w:szCs w:val="24"/>
              </w:rPr>
            </w:pPr>
            <w:r w:rsidRPr="00BA5F14">
              <w:rPr>
                <w:rFonts w:ascii="Times New Roman" w:eastAsia="Times New Roman" w:hAnsi="Times New Roman" w:cs="Times New Roman"/>
                <w:color w:val="000000"/>
                <w:sz w:val="24"/>
                <w:szCs w:val="24"/>
              </w:rPr>
              <w:t>1 035 000</w:t>
            </w:r>
          </w:p>
        </w:tc>
        <w:tc>
          <w:tcPr>
            <w:tcW w:w="992" w:type="dxa"/>
            <w:vAlign w:val="center"/>
          </w:tcPr>
          <w:p w14:paraId="31F966F0" w14:textId="77777777" w:rsidR="00BA5F14" w:rsidRDefault="00BA5F14" w:rsidP="00801963">
            <w:pPr>
              <w:spacing w:after="0" w:line="240" w:lineRule="auto"/>
              <w:jc w:val="center"/>
              <w:rPr>
                <w:rFonts w:ascii="Times New Roman" w:eastAsia="Times New Roman" w:hAnsi="Times New Roman" w:cs="Times New Roman"/>
                <w:color w:val="000000"/>
                <w:sz w:val="24"/>
                <w:szCs w:val="24"/>
              </w:rPr>
            </w:pPr>
            <w:r w:rsidRPr="00BA5F14">
              <w:rPr>
                <w:rFonts w:ascii="Times New Roman" w:eastAsia="Times New Roman" w:hAnsi="Times New Roman" w:cs="Times New Roman"/>
                <w:color w:val="000000"/>
                <w:sz w:val="24"/>
                <w:szCs w:val="24"/>
              </w:rPr>
              <w:t>833</w:t>
            </w:r>
          </w:p>
          <w:p w14:paraId="5C1D90E9" w14:textId="4852F7CE" w:rsidR="00F42EF0" w:rsidRPr="00EB1CF5" w:rsidRDefault="00BA5F14" w:rsidP="00801963">
            <w:pPr>
              <w:spacing w:after="0" w:line="240" w:lineRule="auto"/>
              <w:jc w:val="center"/>
              <w:rPr>
                <w:rFonts w:ascii="Times New Roman" w:eastAsia="Times New Roman" w:hAnsi="Times New Roman" w:cs="Times New Roman"/>
                <w:color w:val="000000"/>
                <w:sz w:val="24"/>
                <w:szCs w:val="24"/>
              </w:rPr>
            </w:pPr>
            <w:r w:rsidRPr="00BA5F14">
              <w:rPr>
                <w:rFonts w:ascii="Times New Roman" w:eastAsia="Times New Roman" w:hAnsi="Times New Roman" w:cs="Times New Roman"/>
                <w:color w:val="000000"/>
                <w:sz w:val="24"/>
                <w:szCs w:val="24"/>
              </w:rPr>
              <w:t>346,74</w:t>
            </w:r>
          </w:p>
        </w:tc>
        <w:tc>
          <w:tcPr>
            <w:tcW w:w="1134" w:type="dxa"/>
            <w:noWrap/>
            <w:vAlign w:val="center"/>
          </w:tcPr>
          <w:p w14:paraId="754D0F76" w14:textId="681497F0" w:rsidR="00F42EF0" w:rsidRPr="00736034" w:rsidRDefault="00BA5F14" w:rsidP="00801963">
            <w:pPr>
              <w:spacing w:after="0" w:line="240" w:lineRule="auto"/>
              <w:jc w:val="center"/>
              <w:rPr>
                <w:rFonts w:ascii="Times New Roman" w:eastAsia="Times New Roman" w:hAnsi="Times New Roman" w:cs="Times New Roman"/>
                <w:color w:val="000000"/>
                <w:sz w:val="24"/>
                <w:szCs w:val="24"/>
              </w:rPr>
            </w:pPr>
            <w:r w:rsidRPr="00BA5F14">
              <w:rPr>
                <w:rFonts w:ascii="Times New Roman" w:eastAsia="Times New Roman" w:hAnsi="Times New Roman" w:cs="Times New Roman"/>
                <w:color w:val="000000"/>
                <w:sz w:val="24"/>
                <w:szCs w:val="24"/>
              </w:rPr>
              <w:t>879 750</w:t>
            </w:r>
          </w:p>
        </w:tc>
        <w:tc>
          <w:tcPr>
            <w:tcW w:w="1134" w:type="dxa"/>
            <w:vAlign w:val="center"/>
          </w:tcPr>
          <w:p w14:paraId="28571363" w14:textId="42D9E0B4" w:rsidR="00F42EF0" w:rsidRPr="00EB1CF5" w:rsidRDefault="00BA5F14" w:rsidP="00801963">
            <w:pPr>
              <w:spacing w:after="0" w:line="240" w:lineRule="auto"/>
              <w:jc w:val="center"/>
              <w:rPr>
                <w:rFonts w:ascii="Times New Roman" w:eastAsia="Times New Roman" w:hAnsi="Times New Roman" w:cs="Times New Roman"/>
                <w:color w:val="000000"/>
                <w:sz w:val="24"/>
                <w:szCs w:val="24"/>
              </w:rPr>
            </w:pPr>
            <w:r w:rsidRPr="00BA5F14">
              <w:rPr>
                <w:rFonts w:ascii="Times New Roman" w:eastAsia="Times New Roman" w:hAnsi="Times New Roman" w:cs="Times New Roman"/>
                <w:color w:val="000000"/>
                <w:sz w:val="24"/>
                <w:szCs w:val="24"/>
              </w:rPr>
              <w:t>708</w:t>
            </w:r>
            <w:r>
              <w:rPr>
                <w:rFonts w:ascii="Times New Roman" w:eastAsia="Times New Roman" w:hAnsi="Times New Roman" w:cs="Times New Roman"/>
                <w:color w:val="000000"/>
                <w:sz w:val="24"/>
                <w:szCs w:val="24"/>
              </w:rPr>
              <w:t xml:space="preserve"> </w:t>
            </w:r>
            <w:r w:rsidRPr="00BA5F14">
              <w:rPr>
                <w:rFonts w:ascii="Times New Roman" w:eastAsia="Times New Roman" w:hAnsi="Times New Roman" w:cs="Times New Roman"/>
                <w:color w:val="000000"/>
                <w:sz w:val="24"/>
                <w:szCs w:val="24"/>
              </w:rPr>
              <w:t>344,72</w:t>
            </w:r>
          </w:p>
        </w:tc>
        <w:tc>
          <w:tcPr>
            <w:tcW w:w="992" w:type="dxa"/>
            <w:noWrap/>
            <w:vAlign w:val="center"/>
          </w:tcPr>
          <w:p w14:paraId="2F8F77A3" w14:textId="2295BAEE" w:rsidR="00F42EF0" w:rsidRPr="00736034" w:rsidRDefault="00BA5F14" w:rsidP="00801963">
            <w:pPr>
              <w:spacing w:after="0" w:line="240" w:lineRule="auto"/>
              <w:jc w:val="center"/>
              <w:rPr>
                <w:rFonts w:ascii="Times New Roman" w:eastAsia="Times New Roman" w:hAnsi="Times New Roman" w:cs="Times New Roman"/>
                <w:color w:val="000000"/>
                <w:sz w:val="24"/>
                <w:szCs w:val="24"/>
              </w:rPr>
            </w:pPr>
            <w:r w:rsidRPr="00BA5F14">
              <w:rPr>
                <w:rFonts w:ascii="Times New Roman" w:eastAsia="Times New Roman" w:hAnsi="Times New Roman" w:cs="Times New Roman"/>
                <w:color w:val="000000"/>
                <w:sz w:val="24"/>
                <w:szCs w:val="24"/>
              </w:rPr>
              <w:t>155 250</w:t>
            </w:r>
          </w:p>
        </w:tc>
        <w:tc>
          <w:tcPr>
            <w:tcW w:w="1276" w:type="dxa"/>
            <w:vAlign w:val="center"/>
          </w:tcPr>
          <w:p w14:paraId="2DED644F" w14:textId="6A101FC5" w:rsidR="00F42EF0" w:rsidRPr="00EB1CF5" w:rsidRDefault="00BA5F14" w:rsidP="00801963">
            <w:pPr>
              <w:spacing w:after="0" w:line="240" w:lineRule="auto"/>
              <w:jc w:val="center"/>
              <w:rPr>
                <w:rFonts w:ascii="Times New Roman" w:eastAsia="Times New Roman" w:hAnsi="Times New Roman" w:cs="Times New Roman"/>
                <w:color w:val="000000"/>
                <w:sz w:val="24"/>
                <w:szCs w:val="24"/>
              </w:rPr>
            </w:pPr>
            <w:r w:rsidRPr="00BA5F14">
              <w:rPr>
                <w:rFonts w:ascii="Times New Roman" w:eastAsia="Times New Roman" w:hAnsi="Times New Roman" w:cs="Times New Roman"/>
                <w:color w:val="000000"/>
                <w:sz w:val="24"/>
                <w:szCs w:val="24"/>
              </w:rPr>
              <w:t>125</w:t>
            </w:r>
            <w:r>
              <w:rPr>
                <w:rFonts w:ascii="Times New Roman" w:eastAsia="Times New Roman" w:hAnsi="Times New Roman" w:cs="Times New Roman"/>
                <w:color w:val="000000"/>
                <w:sz w:val="24"/>
                <w:szCs w:val="24"/>
              </w:rPr>
              <w:t xml:space="preserve"> </w:t>
            </w:r>
            <w:r w:rsidRPr="00BA5F14">
              <w:rPr>
                <w:rFonts w:ascii="Times New Roman" w:eastAsia="Times New Roman" w:hAnsi="Times New Roman" w:cs="Times New Roman"/>
                <w:color w:val="000000"/>
                <w:sz w:val="24"/>
                <w:szCs w:val="24"/>
              </w:rPr>
              <w:t>002,02</w:t>
            </w:r>
          </w:p>
        </w:tc>
      </w:tr>
      <w:tr w:rsidR="00F42EF0" w:rsidRPr="00736034" w14:paraId="3522A6BD" w14:textId="77777777" w:rsidTr="004815B7">
        <w:trPr>
          <w:trHeight w:val="267"/>
          <w:jc w:val="center"/>
        </w:trPr>
        <w:tc>
          <w:tcPr>
            <w:tcW w:w="3256" w:type="dxa"/>
            <w:vAlign w:val="center"/>
          </w:tcPr>
          <w:p w14:paraId="0993C947" w14:textId="77777777" w:rsidR="00F42EF0" w:rsidRPr="00D826F5" w:rsidRDefault="00F42EF0" w:rsidP="004815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Pokyčiai</w:t>
            </w:r>
          </w:p>
        </w:tc>
        <w:tc>
          <w:tcPr>
            <w:tcW w:w="992" w:type="dxa"/>
            <w:noWrap/>
            <w:vAlign w:val="center"/>
          </w:tcPr>
          <w:p w14:paraId="059D5561" w14:textId="77777777" w:rsidR="00F42EF0" w:rsidRPr="00736034" w:rsidRDefault="00F42EF0" w:rsidP="00801963">
            <w:pPr>
              <w:pStyle w:val="Sraopastraipa"/>
              <w:spacing w:after="0" w:line="240" w:lineRule="auto"/>
              <w:ind w:hanging="720"/>
              <w:jc w:val="center"/>
              <w:rPr>
                <w:rFonts w:ascii="Times New Roman" w:eastAsia="Times New Roman" w:hAnsi="Times New Roman" w:cs="Times New Roman"/>
                <w:color w:val="000000"/>
                <w:sz w:val="24"/>
                <w:szCs w:val="24"/>
                <w:lang w:val="en-GB"/>
              </w:rPr>
            </w:pPr>
          </w:p>
        </w:tc>
        <w:tc>
          <w:tcPr>
            <w:tcW w:w="992" w:type="dxa"/>
            <w:vAlign w:val="center"/>
          </w:tcPr>
          <w:p w14:paraId="7FE120A2" w14:textId="552C49D5" w:rsidR="00F42EF0" w:rsidRPr="00736034" w:rsidRDefault="00BA5F14" w:rsidP="00801963">
            <w:pPr>
              <w:pStyle w:val="Sraopastraipa"/>
              <w:spacing w:after="0" w:line="240" w:lineRule="auto"/>
              <w:ind w:left="37"/>
              <w:jc w:val="center"/>
              <w:rPr>
                <w:rFonts w:ascii="Times New Roman" w:eastAsia="Times New Roman" w:hAnsi="Times New Roman" w:cs="Times New Roman"/>
                <w:color w:val="000000"/>
                <w:sz w:val="24"/>
                <w:szCs w:val="24"/>
                <w:lang w:val="en-GB"/>
              </w:rPr>
            </w:pPr>
            <w:r w:rsidRPr="00BA5F14">
              <w:rPr>
                <w:rFonts w:ascii="Times New Roman" w:eastAsia="Times New Roman" w:hAnsi="Times New Roman" w:cs="Times New Roman"/>
                <w:color w:val="000000"/>
                <w:sz w:val="24"/>
                <w:szCs w:val="24"/>
                <w:lang w:val="en-GB"/>
              </w:rPr>
              <w:t>–</w:t>
            </w:r>
            <w:r w:rsidR="004815B7">
              <w:rPr>
                <w:rFonts w:ascii="Times New Roman" w:eastAsia="Times New Roman" w:hAnsi="Times New Roman" w:cs="Times New Roman"/>
                <w:color w:val="000000"/>
                <w:sz w:val="24"/>
                <w:szCs w:val="24"/>
                <w:lang w:val="en-GB"/>
              </w:rPr>
              <w:t>201 653,26</w:t>
            </w:r>
          </w:p>
        </w:tc>
        <w:tc>
          <w:tcPr>
            <w:tcW w:w="1134" w:type="dxa"/>
            <w:noWrap/>
            <w:vAlign w:val="center"/>
          </w:tcPr>
          <w:p w14:paraId="7AADE21B" w14:textId="77777777" w:rsidR="00F42EF0" w:rsidRPr="00736034" w:rsidRDefault="00F42EF0" w:rsidP="00801963">
            <w:pPr>
              <w:pStyle w:val="Sraopastraipa"/>
              <w:ind w:hanging="720"/>
              <w:jc w:val="center"/>
              <w:rPr>
                <w:rFonts w:ascii="Times New Roman" w:eastAsia="Times New Roman" w:hAnsi="Times New Roman" w:cs="Times New Roman"/>
                <w:color w:val="000000"/>
                <w:sz w:val="24"/>
                <w:szCs w:val="24"/>
                <w:lang w:val="en-GB"/>
              </w:rPr>
            </w:pPr>
          </w:p>
        </w:tc>
        <w:tc>
          <w:tcPr>
            <w:tcW w:w="1134" w:type="dxa"/>
            <w:vAlign w:val="center"/>
          </w:tcPr>
          <w:p w14:paraId="7BC81E5D" w14:textId="7A904ACD" w:rsidR="00F42EF0" w:rsidRPr="00736034" w:rsidRDefault="00BA5F14" w:rsidP="00801963">
            <w:pPr>
              <w:pStyle w:val="Sraopastraipa"/>
              <w:spacing w:after="0"/>
              <w:ind w:left="-9" w:hanging="80"/>
              <w:jc w:val="center"/>
              <w:rPr>
                <w:rFonts w:ascii="Times New Roman" w:eastAsia="Times New Roman" w:hAnsi="Times New Roman" w:cs="Times New Roman"/>
                <w:color w:val="000000"/>
                <w:sz w:val="24"/>
                <w:szCs w:val="24"/>
                <w:lang w:val="en-GB"/>
              </w:rPr>
            </w:pPr>
            <w:r w:rsidRPr="00BA5F14">
              <w:rPr>
                <w:rFonts w:ascii="Times New Roman" w:eastAsia="Calibri" w:hAnsi="Times New Roman" w:cs="Times New Roman"/>
                <w:sz w:val="24"/>
                <w:szCs w:val="24"/>
                <w:lang w:eastAsia="lt-LT"/>
              </w:rPr>
              <w:t>–171 405,28</w:t>
            </w:r>
          </w:p>
        </w:tc>
        <w:tc>
          <w:tcPr>
            <w:tcW w:w="992" w:type="dxa"/>
            <w:noWrap/>
            <w:vAlign w:val="center"/>
          </w:tcPr>
          <w:p w14:paraId="4741E007" w14:textId="77777777" w:rsidR="00F42EF0" w:rsidRPr="00736034" w:rsidRDefault="00F42EF0" w:rsidP="00801963">
            <w:pPr>
              <w:pStyle w:val="Sraopastraipa"/>
              <w:ind w:hanging="829"/>
              <w:jc w:val="center"/>
              <w:rPr>
                <w:rFonts w:ascii="Times New Roman" w:eastAsia="Times New Roman" w:hAnsi="Times New Roman" w:cs="Times New Roman"/>
                <w:color w:val="000000"/>
                <w:sz w:val="24"/>
                <w:szCs w:val="24"/>
                <w:lang w:val="en-GB"/>
              </w:rPr>
            </w:pPr>
          </w:p>
        </w:tc>
        <w:tc>
          <w:tcPr>
            <w:tcW w:w="1276" w:type="dxa"/>
            <w:vAlign w:val="center"/>
          </w:tcPr>
          <w:p w14:paraId="453C4B54" w14:textId="17BFC496" w:rsidR="00F42EF0" w:rsidRPr="00736034" w:rsidRDefault="00BA5F14" w:rsidP="004815B7">
            <w:pPr>
              <w:pStyle w:val="Sraopastraipa"/>
              <w:spacing w:after="0" w:line="240" w:lineRule="auto"/>
              <w:ind w:left="0" w:hanging="46"/>
              <w:jc w:val="center"/>
              <w:rPr>
                <w:rFonts w:ascii="Times New Roman" w:eastAsia="Times New Roman" w:hAnsi="Times New Roman" w:cs="Times New Roman"/>
                <w:color w:val="000000"/>
                <w:sz w:val="24"/>
                <w:szCs w:val="24"/>
                <w:lang w:val="en-GB"/>
              </w:rPr>
            </w:pPr>
            <w:r w:rsidRPr="00BA5F14">
              <w:rPr>
                <w:rFonts w:ascii="Times New Roman" w:eastAsia="Times New Roman" w:hAnsi="Times New Roman" w:cs="Times New Roman"/>
                <w:color w:val="000000"/>
                <w:sz w:val="24"/>
                <w:szCs w:val="24"/>
                <w:lang w:val="en-GB"/>
              </w:rPr>
              <w:t>–</w:t>
            </w:r>
            <w:r w:rsidR="004815B7">
              <w:rPr>
                <w:rFonts w:ascii="Times New Roman" w:eastAsia="Times New Roman" w:hAnsi="Times New Roman" w:cs="Times New Roman"/>
                <w:color w:val="000000"/>
                <w:sz w:val="24"/>
                <w:szCs w:val="24"/>
                <w:lang w:val="en-GB"/>
              </w:rPr>
              <w:t>30 247,98</w:t>
            </w:r>
          </w:p>
        </w:tc>
      </w:tr>
    </w:tbl>
    <w:p w14:paraId="0D63769B" w14:textId="77777777" w:rsidR="00F42EF0" w:rsidRPr="006117CA" w:rsidRDefault="00F42EF0" w:rsidP="00F42EF0">
      <w:pPr>
        <w:tabs>
          <w:tab w:val="left" w:pos="851"/>
        </w:tabs>
        <w:spacing w:after="0" w:line="240" w:lineRule="auto"/>
        <w:ind w:firstLine="426"/>
        <w:jc w:val="both"/>
        <w:rPr>
          <w:rFonts w:ascii="Times New Roman" w:eastAsia="Calibri" w:hAnsi="Times New Roman" w:cs="Times New Roman"/>
          <w:sz w:val="16"/>
          <w:szCs w:val="16"/>
          <w:lang w:eastAsia="lt-LT"/>
        </w:rPr>
      </w:pPr>
    </w:p>
    <w:p w14:paraId="2C952A52" w14:textId="0AFD2A46" w:rsidR="00F42EF0" w:rsidRDefault="008A34AD" w:rsidP="00A44552">
      <w:pPr>
        <w:pStyle w:val="Sraopastraipa"/>
        <w:numPr>
          <w:ilvl w:val="0"/>
          <w:numId w:val="22"/>
        </w:numPr>
        <w:tabs>
          <w:tab w:val="left" w:pos="851"/>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A44552">
        <w:rPr>
          <w:rFonts w:ascii="Times New Roman" w:eastAsia="Calibri" w:hAnsi="Times New Roman" w:cs="Times New Roman"/>
          <w:sz w:val="24"/>
          <w:szCs w:val="24"/>
          <w:lang w:eastAsia="lt-LT"/>
        </w:rPr>
        <w:t xml:space="preserve"> lentelėje atlikti lėšų pokyčiai (likučiai) perkelti Plane 3 lentelėje pateiktiems projektams;</w:t>
      </w:r>
    </w:p>
    <w:p w14:paraId="3E0CA38E" w14:textId="3839AFD8" w:rsidR="00A44552" w:rsidRPr="00A44552" w:rsidRDefault="006D3A5B" w:rsidP="00954632">
      <w:pPr>
        <w:pStyle w:val="Sraopastraipa"/>
        <w:numPr>
          <w:ilvl w:val="0"/>
          <w:numId w:val="22"/>
        </w:numPr>
        <w:tabs>
          <w:tab w:val="left" w:pos="851"/>
        </w:tabs>
        <w:spacing w:after="0" w:line="240" w:lineRule="auto"/>
        <w:ind w:left="0" w:firstLine="426"/>
        <w:jc w:val="both"/>
        <w:rPr>
          <w:rFonts w:ascii="Times New Roman" w:eastAsia="Calibri" w:hAnsi="Times New Roman" w:cs="Times New Roman"/>
          <w:sz w:val="24"/>
          <w:szCs w:val="24"/>
          <w:lang w:eastAsia="lt-LT"/>
        </w:rPr>
      </w:pPr>
      <w:r w:rsidRPr="006D3A5B">
        <w:rPr>
          <w:rFonts w:ascii="Times New Roman" w:eastAsia="Calibri" w:hAnsi="Times New Roman" w:cs="Times New Roman"/>
          <w:sz w:val="24"/>
          <w:szCs w:val="24"/>
          <w:lang w:eastAsia="lt-LT"/>
        </w:rPr>
        <w:t xml:space="preserve">atitinkamai pakeistos Pažangos priemonės </w:t>
      </w:r>
      <w:r>
        <w:rPr>
          <w:rFonts w:ascii="Times New Roman" w:eastAsia="Calibri" w:hAnsi="Times New Roman" w:cs="Times New Roman"/>
          <w:sz w:val="24"/>
          <w:szCs w:val="24"/>
          <w:lang w:eastAsia="lt-LT"/>
        </w:rPr>
        <w:t>lėš</w:t>
      </w:r>
      <w:r w:rsidRPr="006D3A5B">
        <w:rPr>
          <w:rFonts w:ascii="Times New Roman" w:eastAsia="Calibri" w:hAnsi="Times New Roman" w:cs="Times New Roman"/>
          <w:sz w:val="24"/>
          <w:szCs w:val="24"/>
          <w:lang w:eastAsia="lt-LT"/>
        </w:rPr>
        <w:t>ų suminės reikšmės ir pakeistas Pažangos priemonės pagrindimo aprašas (</w:t>
      </w:r>
      <w:r w:rsidR="00A40386">
        <w:rPr>
          <w:rFonts w:ascii="Times New Roman" w:eastAsia="Calibri" w:hAnsi="Times New Roman" w:cs="Times New Roman"/>
          <w:sz w:val="24"/>
          <w:szCs w:val="24"/>
          <w:lang w:eastAsia="lt-LT"/>
        </w:rPr>
        <w:t>16</w:t>
      </w:r>
      <w:r w:rsidR="00315B81" w:rsidRPr="00444152">
        <w:rPr>
          <w:rFonts w:ascii="Times New Roman" w:eastAsia="Times New Roman" w:hAnsi="Times New Roman" w:cs="Times New Roman"/>
          <w:color w:val="000000"/>
          <w:sz w:val="24"/>
          <w:szCs w:val="24"/>
        </w:rPr>
        <w:t>–</w:t>
      </w:r>
      <w:r w:rsidR="00A40386">
        <w:rPr>
          <w:rFonts w:ascii="Times New Roman" w:eastAsia="Calibri" w:hAnsi="Times New Roman" w:cs="Times New Roman"/>
          <w:sz w:val="24"/>
          <w:szCs w:val="24"/>
          <w:lang w:eastAsia="lt-LT"/>
        </w:rPr>
        <w:t>17</w:t>
      </w:r>
      <w:r>
        <w:rPr>
          <w:rFonts w:ascii="Times New Roman" w:eastAsia="Calibri" w:hAnsi="Times New Roman" w:cs="Times New Roman"/>
          <w:sz w:val="24"/>
          <w:szCs w:val="24"/>
          <w:lang w:eastAsia="lt-LT"/>
        </w:rPr>
        <w:t xml:space="preserve"> </w:t>
      </w:r>
      <w:r w:rsidRPr="006D3A5B">
        <w:rPr>
          <w:rFonts w:ascii="Times New Roman" w:eastAsia="Calibri" w:hAnsi="Times New Roman" w:cs="Times New Roman"/>
          <w:sz w:val="24"/>
          <w:szCs w:val="24"/>
          <w:lang w:eastAsia="lt-LT"/>
        </w:rPr>
        <w:t>psl.).</w:t>
      </w:r>
    </w:p>
    <w:p w14:paraId="7A376879" w14:textId="173E7D5E" w:rsidR="00FC23B9" w:rsidRPr="00ED53A4" w:rsidRDefault="00FC23B9" w:rsidP="00FC23B9">
      <w:pPr>
        <w:tabs>
          <w:tab w:val="left" w:pos="851"/>
        </w:tabs>
        <w:spacing w:after="0" w:line="240" w:lineRule="auto"/>
        <w:ind w:left="426"/>
        <w:jc w:val="both"/>
        <w:rPr>
          <w:rFonts w:ascii="Times New Roman" w:eastAsia="Calibri" w:hAnsi="Times New Roman" w:cs="Times New Roman"/>
          <w:sz w:val="24"/>
          <w:szCs w:val="24"/>
          <w:lang w:eastAsia="lt-LT"/>
        </w:rPr>
      </w:pPr>
      <w:bookmarkStart w:id="14" w:name="_Hlk188359237"/>
      <w:bookmarkEnd w:id="4"/>
      <w:bookmarkEnd w:id="5"/>
    </w:p>
    <w:bookmarkEnd w:id="6"/>
    <w:bookmarkEnd w:id="14"/>
    <w:p w14:paraId="05EF2C42" w14:textId="13D73B5F" w:rsidR="00B36402" w:rsidRPr="00DD3D2D" w:rsidRDefault="00B36402" w:rsidP="00B36402">
      <w:pPr>
        <w:spacing w:after="120" w:line="240" w:lineRule="auto"/>
        <w:jc w:val="both"/>
        <w:rPr>
          <w:rFonts w:ascii="Times New Roman" w:eastAsia="Calibri" w:hAnsi="Times New Roman" w:cs="Times New Roman"/>
          <w:b/>
          <w:bCs/>
          <w:sz w:val="12"/>
          <w:szCs w:val="12"/>
          <w:lang w:eastAsia="lt-LT"/>
        </w:rPr>
      </w:pPr>
      <w:r>
        <w:rPr>
          <w:rFonts w:ascii="Times New Roman" w:eastAsia="Calibri" w:hAnsi="Times New Roman" w:cs="Times New Roman"/>
          <w:b/>
          <w:bCs/>
          <w:sz w:val="24"/>
          <w:szCs w:val="24"/>
          <w:lang w:eastAsia="lt-LT"/>
        </w:rPr>
        <w:t xml:space="preserve">1.3. </w:t>
      </w:r>
      <w:r w:rsidRPr="00DD3D2D">
        <w:rPr>
          <w:rFonts w:ascii="Times New Roman" w:eastAsia="Calibri" w:hAnsi="Times New Roman" w:cs="Times New Roman"/>
          <w:b/>
          <w:bCs/>
          <w:sz w:val="24"/>
          <w:szCs w:val="24"/>
          <w:lang w:eastAsia="lt-LT"/>
        </w:rPr>
        <w:t xml:space="preserve">Pažangos priemonė </w:t>
      </w:r>
      <w:r w:rsidRPr="00B36402">
        <w:rPr>
          <w:rFonts w:ascii="Times New Roman" w:eastAsia="Calibri" w:hAnsi="Times New Roman" w:cs="Times New Roman"/>
          <w:b/>
          <w:bCs/>
          <w:sz w:val="24"/>
          <w:szCs w:val="24"/>
          <w:lang w:eastAsia="lt-LT"/>
        </w:rPr>
        <w:t>LT026-02-02-04 Vandentvarkos paslaugų prieinamumo didinimas</w:t>
      </w:r>
    </w:p>
    <w:p w14:paraId="39C5308C" w14:textId="711F5B2C" w:rsidR="00B36402" w:rsidRPr="00D0486C" w:rsidRDefault="00ED5498" w:rsidP="00ED5498">
      <w:pPr>
        <w:spacing w:after="0" w:line="240" w:lineRule="auto"/>
        <w:ind w:firstLine="426"/>
        <w:jc w:val="both"/>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lang w:eastAsia="lt-LT"/>
        </w:rPr>
        <w:t xml:space="preserve">1.3.1. </w:t>
      </w:r>
      <w:r w:rsidR="00B36402" w:rsidRPr="00D0486C">
        <w:rPr>
          <w:rFonts w:ascii="Times New Roman" w:eastAsia="Calibri" w:hAnsi="Times New Roman" w:cs="Times New Roman"/>
          <w:sz w:val="24"/>
          <w:szCs w:val="24"/>
          <w:lang w:eastAsia="lt-LT"/>
        </w:rPr>
        <w:t>202</w:t>
      </w:r>
      <w:r w:rsidR="00B36402">
        <w:rPr>
          <w:rFonts w:ascii="Times New Roman" w:eastAsia="Calibri" w:hAnsi="Times New Roman" w:cs="Times New Roman"/>
          <w:sz w:val="24"/>
          <w:szCs w:val="24"/>
          <w:lang w:eastAsia="lt-LT"/>
        </w:rPr>
        <w:t>6</w:t>
      </w:r>
      <w:r w:rsidR="00B36402" w:rsidRPr="00D0486C">
        <w:rPr>
          <w:rFonts w:ascii="Times New Roman" w:eastAsia="Calibri" w:hAnsi="Times New Roman" w:cs="Times New Roman"/>
          <w:sz w:val="24"/>
          <w:szCs w:val="24"/>
          <w:lang w:eastAsia="lt-LT"/>
        </w:rPr>
        <w:t>-</w:t>
      </w:r>
      <w:r w:rsidR="00B36402">
        <w:rPr>
          <w:rFonts w:ascii="Times New Roman" w:eastAsia="Calibri" w:hAnsi="Times New Roman" w:cs="Times New Roman"/>
          <w:sz w:val="24"/>
          <w:szCs w:val="24"/>
          <w:lang w:eastAsia="lt-LT"/>
        </w:rPr>
        <w:t>02</w:t>
      </w:r>
      <w:r w:rsidR="00B36402" w:rsidRPr="00D0486C">
        <w:rPr>
          <w:rFonts w:ascii="Times New Roman" w:eastAsia="Calibri" w:hAnsi="Times New Roman" w:cs="Times New Roman"/>
          <w:sz w:val="24"/>
          <w:szCs w:val="24"/>
          <w:lang w:eastAsia="lt-LT"/>
        </w:rPr>
        <w:t>-</w:t>
      </w:r>
      <w:r w:rsidR="00B36402">
        <w:rPr>
          <w:rFonts w:ascii="Times New Roman" w:eastAsia="Calibri" w:hAnsi="Times New Roman" w:cs="Times New Roman"/>
          <w:sz w:val="24"/>
          <w:szCs w:val="24"/>
          <w:lang w:eastAsia="lt-LT"/>
        </w:rPr>
        <w:t>17</w:t>
      </w:r>
      <w:r w:rsidR="00B36402" w:rsidRPr="00D0486C">
        <w:rPr>
          <w:rFonts w:ascii="Times New Roman" w:eastAsia="Calibri" w:hAnsi="Times New Roman" w:cs="Times New Roman"/>
          <w:sz w:val="24"/>
          <w:szCs w:val="24"/>
          <w:lang w:eastAsia="lt-LT"/>
        </w:rPr>
        <w:t xml:space="preserve"> </w:t>
      </w:r>
      <w:r w:rsidR="00B36402">
        <w:rPr>
          <w:rFonts w:ascii="Times New Roman" w:eastAsia="Calibri" w:hAnsi="Times New Roman" w:cs="Times New Roman"/>
          <w:sz w:val="24"/>
          <w:szCs w:val="24"/>
          <w:lang w:eastAsia="lt-LT"/>
        </w:rPr>
        <w:t>registruo</w:t>
      </w:r>
      <w:r w:rsidR="00B36402" w:rsidRPr="00D0486C">
        <w:rPr>
          <w:rFonts w:ascii="Times New Roman" w:eastAsia="Calibri" w:hAnsi="Times New Roman" w:cs="Times New Roman"/>
          <w:sz w:val="24"/>
          <w:szCs w:val="24"/>
          <w:lang w:eastAsia="lt-LT"/>
        </w:rPr>
        <w:t>tame</w:t>
      </w:r>
      <w:r w:rsidR="00B36402" w:rsidRPr="00D0486C">
        <w:rPr>
          <w:rFonts w:ascii="Times New Roman" w:eastAsia="Calibri" w:hAnsi="Times New Roman" w:cs="Times New Roman"/>
          <w:b/>
          <w:bCs/>
          <w:sz w:val="24"/>
          <w:szCs w:val="24"/>
          <w:lang w:eastAsia="lt-LT"/>
        </w:rPr>
        <w:t xml:space="preserve"> </w:t>
      </w:r>
      <w:r w:rsidR="00B36402">
        <w:rPr>
          <w:rFonts w:ascii="Times New Roman" w:eastAsia="Times New Roman" w:hAnsi="Times New Roman" w:cs="Times New Roman"/>
          <w:sz w:val="24"/>
          <w:szCs w:val="24"/>
          <w:lang w:eastAsia="lt-LT"/>
        </w:rPr>
        <w:t>Kelmės</w:t>
      </w:r>
      <w:r w:rsidR="00B36402" w:rsidRPr="00D0486C">
        <w:rPr>
          <w:rFonts w:ascii="Times New Roman" w:eastAsia="Times New Roman" w:hAnsi="Times New Roman" w:cs="Times New Roman"/>
          <w:sz w:val="24"/>
          <w:szCs w:val="24"/>
          <w:lang w:eastAsia="lt-LT"/>
        </w:rPr>
        <w:t xml:space="preserve"> rajono savivaldybės </w:t>
      </w:r>
      <w:r w:rsidR="00B36402">
        <w:rPr>
          <w:rFonts w:ascii="Times New Roman" w:eastAsia="Times New Roman" w:hAnsi="Times New Roman" w:cs="Times New Roman"/>
          <w:sz w:val="24"/>
          <w:szCs w:val="24"/>
          <w:lang w:eastAsia="lt-LT"/>
        </w:rPr>
        <w:t xml:space="preserve">mero rašte Nr. </w:t>
      </w:r>
      <w:r w:rsidR="00B36402" w:rsidRPr="00941B92">
        <w:rPr>
          <w:rFonts w:ascii="Times New Roman" w:eastAsia="Times New Roman" w:hAnsi="Times New Roman" w:cs="Times New Roman"/>
          <w:sz w:val="24"/>
          <w:szCs w:val="24"/>
          <w:lang w:eastAsia="lt-LT"/>
        </w:rPr>
        <w:t>(</w:t>
      </w:r>
      <w:r w:rsidR="00B36402">
        <w:rPr>
          <w:rFonts w:ascii="Times New Roman" w:eastAsia="Times New Roman" w:hAnsi="Times New Roman" w:cs="Times New Roman"/>
          <w:sz w:val="24"/>
          <w:szCs w:val="24"/>
          <w:lang w:eastAsia="lt-LT"/>
        </w:rPr>
        <w:t>7.33. Mr</w:t>
      </w:r>
      <w:r w:rsidR="00B36402" w:rsidRPr="00941B92">
        <w:rPr>
          <w:rFonts w:ascii="Times New Roman" w:eastAsia="Times New Roman" w:hAnsi="Times New Roman" w:cs="Times New Roman"/>
          <w:sz w:val="24"/>
          <w:szCs w:val="24"/>
          <w:lang w:eastAsia="lt-LT"/>
        </w:rPr>
        <w:t>)</w:t>
      </w:r>
      <w:r w:rsidR="00B36402">
        <w:rPr>
          <w:rFonts w:ascii="Times New Roman" w:eastAsia="Times New Roman" w:hAnsi="Times New Roman" w:cs="Times New Roman"/>
          <w:sz w:val="24"/>
          <w:szCs w:val="24"/>
          <w:lang w:eastAsia="lt-LT"/>
        </w:rPr>
        <w:t xml:space="preserve"> S-419</w:t>
      </w:r>
      <w:r w:rsidR="00B36402" w:rsidRPr="00D0486C">
        <w:rPr>
          <w:rFonts w:ascii="Times New Roman" w:eastAsia="Times New Roman" w:hAnsi="Times New Roman" w:cs="Times New Roman"/>
          <w:sz w:val="24"/>
          <w:szCs w:val="24"/>
          <w:lang w:eastAsia="lt-LT"/>
        </w:rPr>
        <w:t xml:space="preserve"> </w:t>
      </w:r>
      <w:r w:rsidR="00B36402">
        <w:rPr>
          <w:rFonts w:ascii="Times New Roman" w:eastAsia="Times New Roman" w:hAnsi="Times New Roman" w:cs="Times New Roman"/>
          <w:sz w:val="24"/>
          <w:szCs w:val="24"/>
          <w:lang w:eastAsia="lt-LT"/>
        </w:rPr>
        <w:t xml:space="preserve">prašoma </w:t>
      </w:r>
      <w:r w:rsidR="00B36402" w:rsidRPr="00736900">
        <w:rPr>
          <w:rFonts w:ascii="Times New Roman" w:eastAsia="Times New Roman" w:hAnsi="Times New Roman" w:cs="Times New Roman"/>
          <w:sz w:val="24"/>
          <w:szCs w:val="24"/>
          <w:lang w:eastAsia="lt-LT"/>
        </w:rPr>
        <w:t xml:space="preserve">projekto </w:t>
      </w:r>
      <w:r w:rsidR="00B5679C" w:rsidRPr="00B5679C">
        <w:rPr>
          <w:rFonts w:ascii="Times New Roman" w:eastAsia="Times New Roman" w:hAnsi="Times New Roman" w:cs="Times New Roman"/>
          <w:i/>
          <w:sz w:val="24"/>
          <w:szCs w:val="24"/>
          <w:lang w:eastAsia="lt-LT"/>
        </w:rPr>
        <w:t>1.3. Geriamojo vandens tiekimo bei nuotekų tvarkymo paslaugų prieinamumo didinimas Kelmės rajone</w:t>
      </w:r>
      <w:r w:rsidR="00B36402" w:rsidRPr="00736900">
        <w:rPr>
          <w:rFonts w:ascii="Times New Roman" w:eastAsia="Times New Roman" w:hAnsi="Times New Roman" w:cs="Times New Roman"/>
          <w:sz w:val="24"/>
          <w:szCs w:val="24"/>
          <w:lang w:eastAsia="lt-LT"/>
        </w:rPr>
        <w:t xml:space="preserve"> lėšas </w:t>
      </w:r>
      <w:r w:rsidR="00B36402">
        <w:rPr>
          <w:rFonts w:ascii="Times New Roman" w:eastAsia="Times New Roman" w:hAnsi="Times New Roman" w:cs="Times New Roman"/>
          <w:sz w:val="24"/>
          <w:szCs w:val="24"/>
          <w:lang w:eastAsia="lt-LT"/>
        </w:rPr>
        <w:t>regiono Plane pakeisti pagal Į</w:t>
      </w:r>
      <w:r w:rsidR="00B36402" w:rsidRPr="00736900">
        <w:rPr>
          <w:rFonts w:ascii="Times New Roman" w:eastAsia="Times New Roman" w:hAnsi="Times New Roman" w:cs="Times New Roman"/>
          <w:sz w:val="24"/>
          <w:szCs w:val="24"/>
          <w:lang w:eastAsia="lt-LT"/>
        </w:rPr>
        <w:t>gyvendina</w:t>
      </w:r>
      <w:r w:rsidR="00B36402">
        <w:rPr>
          <w:rFonts w:ascii="Times New Roman" w:eastAsia="Times New Roman" w:hAnsi="Times New Roman" w:cs="Times New Roman"/>
          <w:sz w:val="24"/>
          <w:szCs w:val="24"/>
          <w:lang w:eastAsia="lt-LT"/>
        </w:rPr>
        <w:t>mą</w:t>
      </w:r>
      <w:r w:rsidR="00B36402" w:rsidRPr="00736900">
        <w:rPr>
          <w:rFonts w:ascii="Times New Roman" w:eastAsia="Times New Roman" w:hAnsi="Times New Roman" w:cs="Times New Roman"/>
          <w:sz w:val="24"/>
          <w:szCs w:val="24"/>
          <w:lang w:eastAsia="lt-LT"/>
        </w:rPr>
        <w:t xml:space="preserve"> sutartį</w:t>
      </w:r>
      <w:r w:rsidR="00B36402">
        <w:rPr>
          <w:rFonts w:ascii="Times New Roman" w:eastAsia="Times New Roman" w:hAnsi="Times New Roman" w:cs="Times New Roman"/>
          <w:sz w:val="24"/>
          <w:szCs w:val="24"/>
          <w:lang w:eastAsia="lt-LT"/>
        </w:rPr>
        <w:t xml:space="preserve"> su CPVA</w:t>
      </w:r>
      <w:r w:rsidR="00B36402" w:rsidRPr="00513EFB">
        <w:rPr>
          <w:rFonts w:ascii="Times New Roman" w:eastAsia="Times New Roman" w:hAnsi="Times New Roman" w:cs="Times New Roman"/>
          <w:sz w:val="24"/>
          <w:szCs w:val="24"/>
          <w:lang w:eastAsia="lt-LT"/>
        </w:rPr>
        <w:t>.</w:t>
      </w:r>
    </w:p>
    <w:p w14:paraId="5CE433EA" w14:textId="43062BDA" w:rsidR="00B36402" w:rsidRDefault="00B36402" w:rsidP="00B36402">
      <w:pPr>
        <w:tabs>
          <w:tab w:val="left" w:pos="851"/>
        </w:tabs>
        <w:spacing w:after="0" w:line="240" w:lineRule="auto"/>
        <w:ind w:firstLine="426"/>
        <w:jc w:val="both"/>
        <w:rPr>
          <w:rFonts w:ascii="Times New Roman" w:eastAsia="Calibri" w:hAnsi="Times New Roman" w:cs="Times New Roman"/>
          <w:sz w:val="24"/>
          <w:szCs w:val="24"/>
          <w:lang w:eastAsia="lt-LT"/>
        </w:rPr>
      </w:pPr>
      <w:r w:rsidRPr="00CA60D0">
        <w:rPr>
          <w:rFonts w:ascii="Times New Roman" w:eastAsia="Calibri" w:hAnsi="Times New Roman" w:cs="Times New Roman"/>
          <w:sz w:val="24"/>
          <w:szCs w:val="24"/>
          <w:lang w:eastAsia="lt-LT"/>
        </w:rPr>
        <w:t xml:space="preserve">Vadovaujantis </w:t>
      </w:r>
      <w:r w:rsidRPr="00736900">
        <w:rPr>
          <w:rFonts w:ascii="Times New Roman" w:eastAsia="Calibri" w:hAnsi="Times New Roman" w:cs="Times New Roman"/>
          <w:sz w:val="24"/>
          <w:szCs w:val="24"/>
          <w:lang w:eastAsia="lt-LT"/>
        </w:rPr>
        <w:t xml:space="preserve">Kelmės rajono savivaldybės mero </w:t>
      </w:r>
      <w:r w:rsidRPr="00CA60D0">
        <w:rPr>
          <w:rFonts w:ascii="Times New Roman" w:eastAsia="Calibri" w:hAnsi="Times New Roman" w:cs="Times New Roman"/>
          <w:sz w:val="24"/>
          <w:szCs w:val="24"/>
          <w:lang w:eastAsia="lt-LT"/>
        </w:rPr>
        <w:t xml:space="preserve">raštu, </w:t>
      </w:r>
      <w:r w:rsidRPr="00F426B4">
        <w:rPr>
          <w:rFonts w:ascii="Times New Roman" w:eastAsia="Calibri" w:hAnsi="Times New Roman" w:cs="Times New Roman"/>
          <w:sz w:val="24"/>
          <w:szCs w:val="24"/>
          <w:lang w:eastAsia="lt-LT"/>
        </w:rPr>
        <w:t>Plan</w:t>
      </w:r>
      <w:r>
        <w:rPr>
          <w:rFonts w:ascii="Times New Roman" w:eastAsia="Calibri" w:hAnsi="Times New Roman" w:cs="Times New Roman"/>
          <w:sz w:val="24"/>
          <w:szCs w:val="24"/>
          <w:lang w:eastAsia="lt-LT"/>
        </w:rPr>
        <w:t>e</w:t>
      </w:r>
      <w:r w:rsidRPr="00F426B4">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projektui „</w:t>
      </w:r>
      <w:r w:rsidR="00954632" w:rsidRPr="00954632">
        <w:rPr>
          <w:rFonts w:ascii="Times New Roman" w:eastAsia="Calibri" w:hAnsi="Times New Roman" w:cs="Times New Roman"/>
          <w:i/>
          <w:sz w:val="24"/>
          <w:szCs w:val="24"/>
          <w:lang w:eastAsia="lt-LT"/>
        </w:rPr>
        <w:t>1.3. Geriamojo vandens tiekimo bei nuotekų tvarkymo paslaugų prieinamumo didinimas Kelmės rajone</w:t>
      </w:r>
      <w:r>
        <w:rPr>
          <w:rFonts w:ascii="Times New Roman" w:eastAsia="Calibri" w:hAnsi="Times New Roman" w:cs="Times New Roman"/>
          <w:sz w:val="24"/>
          <w:szCs w:val="24"/>
          <w:lang w:eastAsia="lt-LT"/>
        </w:rPr>
        <w:t>“ atlikti veiksmai:</w:t>
      </w:r>
    </w:p>
    <w:p w14:paraId="39A875AB" w14:textId="13D37D18" w:rsidR="00B36402" w:rsidRDefault="00B36402" w:rsidP="00B36402">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r w:rsidRPr="00F42EF0">
        <w:rPr>
          <w:rFonts w:ascii="Times New Roman" w:eastAsia="Calibri" w:hAnsi="Times New Roman" w:cs="Times New Roman"/>
          <w:sz w:val="24"/>
          <w:szCs w:val="24"/>
          <w:lang w:eastAsia="lt-LT"/>
        </w:rPr>
        <w:t xml:space="preserve"> regiono Plane</w:t>
      </w:r>
      <w:r>
        <w:rPr>
          <w:rFonts w:ascii="Times New Roman" w:eastAsia="Calibri" w:hAnsi="Times New Roman" w:cs="Times New Roman"/>
          <w:sz w:val="24"/>
          <w:szCs w:val="24"/>
          <w:lang w:eastAsia="lt-LT"/>
        </w:rPr>
        <w:t xml:space="preserve"> (žr. </w:t>
      </w:r>
      <w:r w:rsidR="00954632">
        <w:rPr>
          <w:rFonts w:ascii="Times New Roman" w:eastAsia="Calibri" w:hAnsi="Times New Roman" w:cs="Times New Roman"/>
          <w:sz w:val="24"/>
          <w:szCs w:val="24"/>
          <w:lang w:eastAsia="lt-LT"/>
        </w:rPr>
        <w:t xml:space="preserve">83 </w:t>
      </w:r>
      <w:r>
        <w:rPr>
          <w:rFonts w:ascii="Times New Roman" w:eastAsia="Calibri" w:hAnsi="Times New Roman" w:cs="Times New Roman"/>
          <w:sz w:val="24"/>
          <w:szCs w:val="24"/>
          <w:lang w:eastAsia="lt-LT"/>
        </w:rPr>
        <w:t>psl.)</w:t>
      </w:r>
      <w:r w:rsidRPr="00F42EF0">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lėšos </w:t>
      </w:r>
      <w:r w:rsidRPr="00F42EF0">
        <w:rPr>
          <w:rFonts w:ascii="Times New Roman" w:eastAsia="Calibri" w:hAnsi="Times New Roman" w:cs="Times New Roman"/>
          <w:sz w:val="24"/>
          <w:szCs w:val="24"/>
          <w:lang w:eastAsia="lt-LT"/>
        </w:rPr>
        <w:t>pakeist</w:t>
      </w:r>
      <w:r>
        <w:rPr>
          <w:rFonts w:ascii="Times New Roman" w:eastAsia="Calibri" w:hAnsi="Times New Roman" w:cs="Times New Roman"/>
          <w:sz w:val="24"/>
          <w:szCs w:val="24"/>
          <w:lang w:eastAsia="lt-LT"/>
        </w:rPr>
        <w:t>os</w:t>
      </w:r>
      <w:r w:rsidRPr="00F42EF0">
        <w:rPr>
          <w:rFonts w:ascii="Times New Roman" w:eastAsia="Calibri" w:hAnsi="Times New Roman" w:cs="Times New Roman"/>
          <w:sz w:val="24"/>
          <w:szCs w:val="24"/>
          <w:lang w:eastAsia="lt-LT"/>
        </w:rPr>
        <w:t xml:space="preserve"> pagal Įgyvendinamą sutartį su CPVA</w:t>
      </w:r>
      <w:r>
        <w:rPr>
          <w:rFonts w:ascii="Times New Roman" w:eastAsia="Calibri" w:hAnsi="Times New Roman" w:cs="Times New Roman"/>
          <w:sz w:val="24"/>
          <w:szCs w:val="24"/>
          <w:lang w:eastAsia="lt-LT"/>
        </w:rPr>
        <w:t xml:space="preserve"> (žr. </w:t>
      </w:r>
      <w:r w:rsidR="00444152">
        <w:rPr>
          <w:rFonts w:ascii="Times New Roman" w:eastAsia="Calibri" w:hAnsi="Times New Roman" w:cs="Times New Roman"/>
          <w:sz w:val="24"/>
          <w:szCs w:val="24"/>
          <w:lang w:eastAsia="lt-LT"/>
        </w:rPr>
        <w:t>8</w:t>
      </w:r>
      <w:r>
        <w:rPr>
          <w:rFonts w:ascii="Times New Roman" w:eastAsia="Calibri" w:hAnsi="Times New Roman" w:cs="Times New Roman"/>
          <w:sz w:val="24"/>
          <w:szCs w:val="24"/>
          <w:lang w:eastAsia="lt-LT"/>
        </w:rPr>
        <w:t xml:space="preserve"> lent.):</w:t>
      </w:r>
    </w:p>
    <w:p w14:paraId="0EB6FCE9" w14:textId="6788229F" w:rsidR="00B36402" w:rsidRDefault="00444152" w:rsidP="00B36402">
      <w:pPr>
        <w:tabs>
          <w:tab w:val="left" w:pos="851"/>
        </w:tabs>
        <w:spacing w:before="120"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8</w:t>
      </w:r>
      <w:r w:rsidR="00B36402" w:rsidRPr="000018C8">
        <w:rPr>
          <w:rFonts w:ascii="Times New Roman" w:eastAsia="Calibri" w:hAnsi="Times New Roman" w:cs="Times New Roman"/>
          <w:b/>
          <w:bCs/>
          <w:sz w:val="24"/>
          <w:szCs w:val="24"/>
          <w:lang w:eastAsia="lt-LT"/>
        </w:rPr>
        <w:t xml:space="preserve"> lentelė.</w:t>
      </w:r>
      <w:r w:rsidR="00B36402">
        <w:rPr>
          <w:rFonts w:ascii="Times New Roman" w:eastAsia="Calibri" w:hAnsi="Times New Roman" w:cs="Times New Roman"/>
          <w:sz w:val="24"/>
          <w:szCs w:val="24"/>
          <w:lang w:eastAsia="lt-LT"/>
        </w:rPr>
        <w:t xml:space="preserve"> Lėšų pakeitimai Kelmės r. savivaldybės</w:t>
      </w:r>
      <w:r w:rsidR="00B36402" w:rsidRPr="001E44F2">
        <w:rPr>
          <w:rFonts w:ascii="Times New Roman" w:eastAsia="Calibri" w:hAnsi="Times New Roman" w:cs="Times New Roman"/>
          <w:sz w:val="24"/>
          <w:szCs w:val="24"/>
          <w:lang w:eastAsia="lt-LT"/>
        </w:rPr>
        <w:t xml:space="preserve"> </w:t>
      </w:r>
      <w:r w:rsidR="00B36402">
        <w:rPr>
          <w:rFonts w:ascii="Times New Roman" w:eastAsia="Calibri" w:hAnsi="Times New Roman" w:cs="Times New Roman"/>
          <w:sz w:val="24"/>
          <w:szCs w:val="24"/>
          <w:lang w:eastAsia="lt-LT"/>
        </w:rPr>
        <w:t>projekte</w:t>
      </w:r>
    </w:p>
    <w:p w14:paraId="1D113DAE" w14:textId="77777777" w:rsidR="00B36402" w:rsidRPr="006E2EB8" w:rsidRDefault="00B36402" w:rsidP="00B36402">
      <w:pPr>
        <w:spacing w:after="0" w:line="276" w:lineRule="auto"/>
        <w:rPr>
          <w:rFonts w:ascii="Times New Roman" w:eastAsia="Times New Roman" w:hAnsi="Times New Roman" w:cs="Times New Roman"/>
          <w:sz w:val="8"/>
          <w:szCs w:val="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992"/>
        <w:gridCol w:w="992"/>
        <w:gridCol w:w="1134"/>
        <w:gridCol w:w="1134"/>
        <w:gridCol w:w="992"/>
        <w:gridCol w:w="1276"/>
      </w:tblGrid>
      <w:tr w:rsidR="00B36402" w:rsidRPr="00736034" w14:paraId="6DDDB327" w14:textId="77777777" w:rsidTr="00801963">
        <w:trPr>
          <w:trHeight w:val="350"/>
          <w:jc w:val="center"/>
        </w:trPr>
        <w:tc>
          <w:tcPr>
            <w:tcW w:w="3256" w:type="dxa"/>
            <w:vMerge w:val="restart"/>
            <w:noWrap/>
            <w:vAlign w:val="center"/>
            <w:hideMark/>
          </w:tcPr>
          <w:p w14:paraId="3977F72E" w14:textId="77777777" w:rsidR="00B36402" w:rsidRPr="00736034" w:rsidRDefault="00B36402" w:rsidP="00801963">
            <w:pPr>
              <w:spacing w:after="0" w:line="240" w:lineRule="auto"/>
              <w:jc w:val="center"/>
              <w:rPr>
                <w:rFonts w:ascii="Times New Roman" w:eastAsia="Times New Roman" w:hAnsi="Times New Roman" w:cs="Times New Roman"/>
                <w:b/>
                <w:bCs/>
                <w:color w:val="000000"/>
                <w:sz w:val="24"/>
                <w:szCs w:val="24"/>
                <w:lang w:eastAsia="lt-LT"/>
              </w:rPr>
            </w:pPr>
            <w:r w:rsidRPr="00736034">
              <w:rPr>
                <w:rFonts w:ascii="Times New Roman" w:eastAsia="Times New Roman" w:hAnsi="Times New Roman" w:cs="Times New Roman"/>
                <w:b/>
                <w:bCs/>
                <w:sz w:val="24"/>
                <w:szCs w:val="24"/>
              </w:rPr>
              <w:t>Projektas</w:t>
            </w:r>
          </w:p>
        </w:tc>
        <w:tc>
          <w:tcPr>
            <w:tcW w:w="1984" w:type="dxa"/>
            <w:gridSpan w:val="2"/>
            <w:noWrap/>
            <w:vAlign w:val="center"/>
            <w:hideMark/>
          </w:tcPr>
          <w:p w14:paraId="4A5277AD" w14:textId="77777777" w:rsidR="00B36402" w:rsidRPr="00736034" w:rsidRDefault="00B36402" w:rsidP="00801963">
            <w:pPr>
              <w:spacing w:after="0" w:line="240" w:lineRule="auto"/>
              <w:jc w:val="center"/>
              <w:rPr>
                <w:rFonts w:ascii="Times New Roman" w:eastAsia="Times New Roman" w:hAnsi="Times New Roman" w:cs="Times New Roman"/>
                <w:b/>
                <w:bCs/>
                <w:color w:val="000000"/>
                <w:sz w:val="24"/>
                <w:szCs w:val="24"/>
              </w:rPr>
            </w:pPr>
            <w:r w:rsidRPr="00736034">
              <w:rPr>
                <w:rFonts w:ascii="Times New Roman" w:eastAsia="Times New Roman" w:hAnsi="Times New Roman" w:cs="Times New Roman"/>
                <w:b/>
                <w:bCs/>
                <w:color w:val="000000"/>
                <w:sz w:val="24"/>
                <w:szCs w:val="24"/>
              </w:rPr>
              <w:t>Iš viso, Eur</w:t>
            </w:r>
          </w:p>
          <w:p w14:paraId="58C60B20" w14:textId="77777777" w:rsidR="00B36402" w:rsidRPr="00736034" w:rsidRDefault="00B36402" w:rsidP="00801963">
            <w:pPr>
              <w:spacing w:after="0" w:line="240" w:lineRule="auto"/>
              <w:jc w:val="center"/>
              <w:rPr>
                <w:rFonts w:ascii="Times New Roman" w:eastAsia="Times New Roman" w:hAnsi="Times New Roman" w:cs="Times New Roman"/>
                <w:b/>
                <w:bCs/>
                <w:color w:val="000000"/>
                <w:sz w:val="24"/>
                <w:szCs w:val="24"/>
              </w:rPr>
            </w:pPr>
          </w:p>
        </w:tc>
        <w:tc>
          <w:tcPr>
            <w:tcW w:w="2268" w:type="dxa"/>
            <w:gridSpan w:val="2"/>
            <w:noWrap/>
            <w:vAlign w:val="center"/>
            <w:hideMark/>
          </w:tcPr>
          <w:p w14:paraId="40A5BE51" w14:textId="77777777" w:rsidR="00B36402" w:rsidRPr="00736034" w:rsidRDefault="00B36402" w:rsidP="00801963">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ES lėšos</w:t>
            </w:r>
            <w:r>
              <w:rPr>
                <w:rFonts w:ascii="Times New Roman" w:eastAsia="Times New Roman" w:hAnsi="Times New Roman" w:cs="Times New Roman"/>
                <w:b/>
                <w:sz w:val="24"/>
                <w:szCs w:val="24"/>
              </w:rPr>
              <w:t>, Eur</w:t>
            </w:r>
          </w:p>
          <w:p w14:paraId="3182EE49" w14:textId="77777777" w:rsidR="00B36402" w:rsidRPr="00736034" w:rsidRDefault="00B36402" w:rsidP="00801963">
            <w:pPr>
              <w:spacing w:after="0" w:line="240" w:lineRule="auto"/>
              <w:jc w:val="center"/>
              <w:rPr>
                <w:rFonts w:ascii="Times New Roman" w:eastAsia="Times New Roman" w:hAnsi="Times New Roman" w:cs="Times New Roman"/>
                <w:b/>
                <w:bCs/>
                <w:color w:val="000000"/>
                <w:sz w:val="24"/>
                <w:szCs w:val="24"/>
              </w:rPr>
            </w:pPr>
          </w:p>
        </w:tc>
        <w:tc>
          <w:tcPr>
            <w:tcW w:w="2268" w:type="dxa"/>
            <w:gridSpan w:val="2"/>
            <w:noWrap/>
            <w:vAlign w:val="center"/>
            <w:hideMark/>
          </w:tcPr>
          <w:p w14:paraId="06FC3D97" w14:textId="77777777" w:rsidR="00B36402" w:rsidRPr="00736034" w:rsidRDefault="00B36402" w:rsidP="00801963">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Kitos lėšos</w:t>
            </w:r>
            <w:r>
              <w:rPr>
                <w:rFonts w:ascii="Times New Roman" w:eastAsia="Times New Roman" w:hAnsi="Times New Roman" w:cs="Times New Roman"/>
                <w:b/>
                <w:sz w:val="24"/>
                <w:szCs w:val="24"/>
              </w:rPr>
              <w:t>, Eur</w:t>
            </w:r>
          </w:p>
          <w:p w14:paraId="15D37FE2" w14:textId="77777777" w:rsidR="00B36402" w:rsidRPr="00736034" w:rsidRDefault="00B36402" w:rsidP="00801963">
            <w:pPr>
              <w:spacing w:after="0" w:line="240" w:lineRule="auto"/>
              <w:jc w:val="center"/>
              <w:rPr>
                <w:rFonts w:ascii="Times New Roman" w:eastAsia="Times New Roman" w:hAnsi="Times New Roman" w:cs="Times New Roman"/>
                <w:b/>
                <w:bCs/>
                <w:color w:val="000000"/>
                <w:sz w:val="24"/>
                <w:szCs w:val="24"/>
              </w:rPr>
            </w:pPr>
          </w:p>
        </w:tc>
      </w:tr>
      <w:tr w:rsidR="00B36402" w:rsidRPr="00736034" w14:paraId="3EE02A68" w14:textId="77777777" w:rsidTr="00801963">
        <w:trPr>
          <w:trHeight w:val="146"/>
          <w:jc w:val="center"/>
        </w:trPr>
        <w:tc>
          <w:tcPr>
            <w:tcW w:w="3256" w:type="dxa"/>
            <w:vMerge/>
            <w:noWrap/>
            <w:vAlign w:val="center"/>
          </w:tcPr>
          <w:p w14:paraId="6D2EC5E4" w14:textId="77777777" w:rsidR="00B36402" w:rsidRPr="00736034" w:rsidRDefault="00B36402" w:rsidP="00801963">
            <w:pPr>
              <w:spacing w:after="0" w:line="240" w:lineRule="auto"/>
              <w:jc w:val="center"/>
              <w:rPr>
                <w:rFonts w:ascii="Times New Roman" w:eastAsia="Times New Roman" w:hAnsi="Times New Roman" w:cs="Times New Roman"/>
                <w:b/>
                <w:bCs/>
                <w:sz w:val="24"/>
                <w:szCs w:val="24"/>
              </w:rPr>
            </w:pPr>
          </w:p>
        </w:tc>
        <w:tc>
          <w:tcPr>
            <w:tcW w:w="992" w:type="dxa"/>
            <w:noWrap/>
            <w:vAlign w:val="center"/>
          </w:tcPr>
          <w:p w14:paraId="366ABD3B" w14:textId="77777777" w:rsidR="00B36402" w:rsidRPr="00736034" w:rsidRDefault="00B36402" w:rsidP="00801963">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Buvo Plane</w:t>
            </w:r>
          </w:p>
        </w:tc>
        <w:tc>
          <w:tcPr>
            <w:tcW w:w="992" w:type="dxa"/>
            <w:vAlign w:val="center"/>
          </w:tcPr>
          <w:p w14:paraId="37EA4E96" w14:textId="77777777" w:rsidR="00B36402" w:rsidRPr="00736034" w:rsidRDefault="00B36402" w:rsidP="00801963">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Bus Plane</w:t>
            </w:r>
          </w:p>
        </w:tc>
        <w:tc>
          <w:tcPr>
            <w:tcW w:w="1134" w:type="dxa"/>
            <w:noWrap/>
            <w:vAlign w:val="center"/>
          </w:tcPr>
          <w:p w14:paraId="32D59547" w14:textId="77777777" w:rsidR="00B36402" w:rsidRPr="00736034" w:rsidRDefault="00B36402"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134" w:type="dxa"/>
            <w:vAlign w:val="center"/>
          </w:tcPr>
          <w:p w14:paraId="46CC94E4" w14:textId="77777777" w:rsidR="00B36402" w:rsidRPr="00736034" w:rsidRDefault="00B36402"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c>
          <w:tcPr>
            <w:tcW w:w="992" w:type="dxa"/>
            <w:noWrap/>
            <w:vAlign w:val="center"/>
          </w:tcPr>
          <w:p w14:paraId="3178CF56" w14:textId="77777777" w:rsidR="00B36402" w:rsidRPr="00736034" w:rsidRDefault="00B36402"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276" w:type="dxa"/>
            <w:vAlign w:val="center"/>
          </w:tcPr>
          <w:p w14:paraId="02B6EE49" w14:textId="77777777" w:rsidR="00B36402" w:rsidRPr="00736034" w:rsidRDefault="00B36402"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r>
      <w:tr w:rsidR="00B36402" w:rsidRPr="00736034" w14:paraId="744A2395" w14:textId="77777777" w:rsidTr="00801963">
        <w:trPr>
          <w:trHeight w:val="699"/>
          <w:jc w:val="center"/>
        </w:trPr>
        <w:tc>
          <w:tcPr>
            <w:tcW w:w="3256" w:type="dxa"/>
            <w:noWrap/>
            <w:vAlign w:val="center"/>
          </w:tcPr>
          <w:p w14:paraId="38C7A0FD" w14:textId="0FE3EF83" w:rsidR="00B36402" w:rsidRPr="00EB1CF5" w:rsidRDefault="00954632" w:rsidP="00801963">
            <w:pPr>
              <w:spacing w:after="0" w:line="240" w:lineRule="auto"/>
              <w:rPr>
                <w:rFonts w:ascii="Times New Roman" w:eastAsia="Times New Roman" w:hAnsi="Times New Roman" w:cs="Times New Roman"/>
                <w:color w:val="000000"/>
                <w:sz w:val="24"/>
                <w:szCs w:val="24"/>
              </w:rPr>
            </w:pPr>
            <w:r w:rsidRPr="00954632">
              <w:rPr>
                <w:rFonts w:ascii="Times New Roman" w:eastAsia="Times New Roman" w:hAnsi="Times New Roman" w:cs="Times New Roman"/>
                <w:color w:val="000000"/>
                <w:sz w:val="24"/>
                <w:szCs w:val="24"/>
              </w:rPr>
              <w:t>1.3. Geriamojo vandens tiekimo bei nuotekų tvarkymo paslaugų prieinamumo didinimas Kelmės rajone</w:t>
            </w:r>
          </w:p>
        </w:tc>
        <w:tc>
          <w:tcPr>
            <w:tcW w:w="992" w:type="dxa"/>
            <w:noWrap/>
            <w:vAlign w:val="center"/>
          </w:tcPr>
          <w:p w14:paraId="5D77E625" w14:textId="1AEE6D89" w:rsidR="00B36402" w:rsidRPr="00736034" w:rsidRDefault="00D16166" w:rsidP="00801963">
            <w:pPr>
              <w:spacing w:after="0" w:line="240" w:lineRule="auto"/>
              <w:jc w:val="center"/>
              <w:rPr>
                <w:rFonts w:ascii="Times New Roman" w:eastAsia="Times New Roman" w:hAnsi="Times New Roman" w:cs="Times New Roman"/>
                <w:color w:val="000000"/>
                <w:sz w:val="24"/>
                <w:szCs w:val="24"/>
              </w:rPr>
            </w:pPr>
            <w:r w:rsidRPr="00D16166">
              <w:rPr>
                <w:rFonts w:ascii="Times New Roman" w:eastAsia="Times New Roman" w:hAnsi="Times New Roman" w:cs="Times New Roman"/>
                <w:color w:val="000000"/>
                <w:sz w:val="24"/>
                <w:szCs w:val="24"/>
              </w:rPr>
              <w:t>4 838 973,36</w:t>
            </w:r>
          </w:p>
        </w:tc>
        <w:tc>
          <w:tcPr>
            <w:tcW w:w="992" w:type="dxa"/>
            <w:vAlign w:val="center"/>
          </w:tcPr>
          <w:p w14:paraId="31285B20" w14:textId="3EF65B0E" w:rsidR="00B36402" w:rsidRPr="00EB1CF5" w:rsidRDefault="00D16166" w:rsidP="00801963">
            <w:pPr>
              <w:spacing w:after="0" w:line="240" w:lineRule="auto"/>
              <w:jc w:val="center"/>
              <w:rPr>
                <w:rFonts w:ascii="Times New Roman" w:eastAsia="Times New Roman" w:hAnsi="Times New Roman" w:cs="Times New Roman"/>
                <w:color w:val="000000"/>
                <w:sz w:val="24"/>
                <w:szCs w:val="24"/>
              </w:rPr>
            </w:pPr>
            <w:r w:rsidRPr="00D16166">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w:t>
            </w:r>
            <w:r w:rsidRPr="00D16166">
              <w:rPr>
                <w:rFonts w:ascii="Times New Roman" w:eastAsia="Times New Roman" w:hAnsi="Times New Roman" w:cs="Times New Roman"/>
                <w:color w:val="000000"/>
                <w:sz w:val="24"/>
                <w:szCs w:val="24"/>
              </w:rPr>
              <w:t>838</w:t>
            </w:r>
            <w:r>
              <w:rPr>
                <w:rFonts w:ascii="Times New Roman" w:eastAsia="Times New Roman" w:hAnsi="Times New Roman" w:cs="Times New Roman"/>
                <w:color w:val="000000"/>
                <w:sz w:val="24"/>
                <w:szCs w:val="24"/>
              </w:rPr>
              <w:t xml:space="preserve"> </w:t>
            </w:r>
            <w:r w:rsidRPr="00D16166">
              <w:rPr>
                <w:rFonts w:ascii="Times New Roman" w:eastAsia="Times New Roman" w:hAnsi="Times New Roman" w:cs="Times New Roman"/>
                <w:color w:val="000000"/>
                <w:sz w:val="24"/>
                <w:szCs w:val="24"/>
              </w:rPr>
              <w:t>973,35</w:t>
            </w:r>
          </w:p>
        </w:tc>
        <w:tc>
          <w:tcPr>
            <w:tcW w:w="1134" w:type="dxa"/>
            <w:noWrap/>
            <w:vAlign w:val="center"/>
          </w:tcPr>
          <w:p w14:paraId="743CB4D6" w14:textId="1FA1C44B" w:rsidR="00B36402" w:rsidRPr="00736034" w:rsidRDefault="00D16166" w:rsidP="00801963">
            <w:pPr>
              <w:spacing w:after="0" w:line="240" w:lineRule="auto"/>
              <w:jc w:val="center"/>
              <w:rPr>
                <w:rFonts w:ascii="Times New Roman" w:eastAsia="Times New Roman" w:hAnsi="Times New Roman" w:cs="Times New Roman"/>
                <w:color w:val="000000"/>
                <w:sz w:val="24"/>
                <w:szCs w:val="24"/>
              </w:rPr>
            </w:pPr>
            <w:r w:rsidRPr="00D1616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w:t>
            </w:r>
            <w:r w:rsidRPr="00D16166">
              <w:rPr>
                <w:rFonts w:ascii="Times New Roman" w:eastAsia="Times New Roman" w:hAnsi="Times New Roman" w:cs="Times New Roman"/>
                <w:color w:val="000000"/>
                <w:sz w:val="24"/>
                <w:szCs w:val="24"/>
              </w:rPr>
              <w:t>592</w:t>
            </w:r>
            <w:r>
              <w:rPr>
                <w:rFonts w:ascii="Times New Roman" w:eastAsia="Times New Roman" w:hAnsi="Times New Roman" w:cs="Times New Roman"/>
                <w:color w:val="000000"/>
                <w:sz w:val="24"/>
                <w:szCs w:val="24"/>
              </w:rPr>
              <w:t xml:space="preserve"> </w:t>
            </w:r>
            <w:r w:rsidRPr="00D16166">
              <w:rPr>
                <w:rFonts w:ascii="Times New Roman" w:eastAsia="Times New Roman" w:hAnsi="Times New Roman" w:cs="Times New Roman"/>
                <w:color w:val="000000"/>
                <w:sz w:val="24"/>
                <w:szCs w:val="24"/>
              </w:rPr>
              <w:t>013,33</w:t>
            </w:r>
          </w:p>
        </w:tc>
        <w:tc>
          <w:tcPr>
            <w:tcW w:w="1134" w:type="dxa"/>
            <w:vAlign w:val="center"/>
          </w:tcPr>
          <w:p w14:paraId="57F26A41" w14:textId="4DB89A46" w:rsidR="00B36402" w:rsidRPr="00EB1CF5" w:rsidRDefault="00D16166" w:rsidP="00801963">
            <w:pPr>
              <w:spacing w:after="0" w:line="240" w:lineRule="auto"/>
              <w:jc w:val="center"/>
              <w:rPr>
                <w:rFonts w:ascii="Times New Roman" w:eastAsia="Times New Roman" w:hAnsi="Times New Roman" w:cs="Times New Roman"/>
                <w:color w:val="000000"/>
                <w:sz w:val="24"/>
                <w:szCs w:val="24"/>
              </w:rPr>
            </w:pPr>
            <w:r w:rsidRPr="00D1616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w:t>
            </w:r>
            <w:r w:rsidRPr="00D16166">
              <w:rPr>
                <w:rFonts w:ascii="Times New Roman" w:eastAsia="Times New Roman" w:hAnsi="Times New Roman" w:cs="Times New Roman"/>
                <w:color w:val="000000"/>
                <w:sz w:val="24"/>
                <w:szCs w:val="24"/>
              </w:rPr>
              <w:t>591</w:t>
            </w:r>
            <w:r>
              <w:rPr>
                <w:rFonts w:ascii="Times New Roman" w:eastAsia="Times New Roman" w:hAnsi="Times New Roman" w:cs="Times New Roman"/>
                <w:color w:val="000000"/>
                <w:sz w:val="24"/>
                <w:szCs w:val="24"/>
              </w:rPr>
              <w:t xml:space="preserve"> </w:t>
            </w:r>
            <w:r w:rsidRPr="00D16166">
              <w:rPr>
                <w:rFonts w:ascii="Times New Roman" w:eastAsia="Times New Roman" w:hAnsi="Times New Roman" w:cs="Times New Roman"/>
                <w:color w:val="000000"/>
                <w:sz w:val="24"/>
                <w:szCs w:val="24"/>
              </w:rPr>
              <w:t>745,19</w:t>
            </w:r>
          </w:p>
        </w:tc>
        <w:tc>
          <w:tcPr>
            <w:tcW w:w="992" w:type="dxa"/>
            <w:noWrap/>
            <w:vAlign w:val="center"/>
          </w:tcPr>
          <w:p w14:paraId="09E32AD7" w14:textId="39C3E7BF" w:rsidR="00B36402" w:rsidRPr="00736034" w:rsidRDefault="00AB229C" w:rsidP="00801963">
            <w:pPr>
              <w:spacing w:after="0" w:line="240" w:lineRule="auto"/>
              <w:jc w:val="center"/>
              <w:rPr>
                <w:rFonts w:ascii="Times New Roman" w:eastAsia="Times New Roman" w:hAnsi="Times New Roman" w:cs="Times New Roman"/>
                <w:color w:val="000000"/>
                <w:sz w:val="24"/>
                <w:szCs w:val="24"/>
              </w:rPr>
            </w:pPr>
            <w:r w:rsidRPr="00AB229C">
              <w:rPr>
                <w:rFonts w:ascii="Times New Roman" w:eastAsia="Times New Roman" w:hAnsi="Times New Roman" w:cs="Times New Roman"/>
                <w:color w:val="000000"/>
                <w:sz w:val="24"/>
                <w:szCs w:val="24"/>
              </w:rPr>
              <w:t>3 246 960,03</w:t>
            </w:r>
          </w:p>
        </w:tc>
        <w:tc>
          <w:tcPr>
            <w:tcW w:w="1276" w:type="dxa"/>
            <w:vAlign w:val="center"/>
          </w:tcPr>
          <w:p w14:paraId="6AEF2ACE" w14:textId="1B6A465D" w:rsidR="00B36402" w:rsidRPr="00EB1CF5" w:rsidRDefault="00D16166" w:rsidP="00801963">
            <w:pPr>
              <w:spacing w:after="0" w:line="240" w:lineRule="auto"/>
              <w:jc w:val="center"/>
              <w:rPr>
                <w:rFonts w:ascii="Times New Roman" w:eastAsia="Times New Roman" w:hAnsi="Times New Roman" w:cs="Times New Roman"/>
                <w:color w:val="000000"/>
                <w:sz w:val="24"/>
                <w:szCs w:val="24"/>
              </w:rPr>
            </w:pPr>
            <w:r w:rsidRPr="00D16166">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w:t>
            </w:r>
            <w:r w:rsidRPr="00D16166">
              <w:rPr>
                <w:rFonts w:ascii="Times New Roman" w:eastAsia="Times New Roman" w:hAnsi="Times New Roman" w:cs="Times New Roman"/>
                <w:color w:val="000000"/>
                <w:sz w:val="24"/>
                <w:szCs w:val="24"/>
              </w:rPr>
              <w:t>247</w:t>
            </w:r>
            <w:r>
              <w:rPr>
                <w:rFonts w:ascii="Times New Roman" w:eastAsia="Times New Roman" w:hAnsi="Times New Roman" w:cs="Times New Roman"/>
                <w:color w:val="000000"/>
                <w:sz w:val="24"/>
                <w:szCs w:val="24"/>
              </w:rPr>
              <w:t xml:space="preserve"> </w:t>
            </w:r>
            <w:r w:rsidRPr="00D16166">
              <w:rPr>
                <w:rFonts w:ascii="Times New Roman" w:eastAsia="Times New Roman" w:hAnsi="Times New Roman" w:cs="Times New Roman"/>
                <w:color w:val="000000"/>
                <w:sz w:val="24"/>
                <w:szCs w:val="24"/>
              </w:rPr>
              <w:t>228,16</w:t>
            </w:r>
          </w:p>
        </w:tc>
      </w:tr>
      <w:tr w:rsidR="00B36402" w:rsidRPr="00736034" w14:paraId="517EEDEB" w14:textId="77777777" w:rsidTr="00801963">
        <w:trPr>
          <w:trHeight w:val="267"/>
          <w:jc w:val="center"/>
        </w:trPr>
        <w:tc>
          <w:tcPr>
            <w:tcW w:w="3256" w:type="dxa"/>
            <w:vAlign w:val="center"/>
          </w:tcPr>
          <w:p w14:paraId="5B4409FB" w14:textId="77777777" w:rsidR="00B36402" w:rsidRPr="00D826F5" w:rsidRDefault="00B36402" w:rsidP="008019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Pokyčiai</w:t>
            </w:r>
          </w:p>
        </w:tc>
        <w:tc>
          <w:tcPr>
            <w:tcW w:w="992" w:type="dxa"/>
            <w:noWrap/>
            <w:vAlign w:val="center"/>
          </w:tcPr>
          <w:p w14:paraId="5C3FCFF4" w14:textId="77777777" w:rsidR="00B36402" w:rsidRPr="00736034" w:rsidRDefault="00B36402" w:rsidP="00801963">
            <w:pPr>
              <w:pStyle w:val="Sraopastraipa"/>
              <w:spacing w:after="0" w:line="240" w:lineRule="auto"/>
              <w:ind w:hanging="720"/>
              <w:jc w:val="center"/>
              <w:rPr>
                <w:rFonts w:ascii="Times New Roman" w:eastAsia="Times New Roman" w:hAnsi="Times New Roman" w:cs="Times New Roman"/>
                <w:color w:val="000000"/>
                <w:sz w:val="24"/>
                <w:szCs w:val="24"/>
                <w:lang w:val="en-GB"/>
              </w:rPr>
            </w:pPr>
          </w:p>
        </w:tc>
        <w:tc>
          <w:tcPr>
            <w:tcW w:w="992" w:type="dxa"/>
            <w:vAlign w:val="center"/>
          </w:tcPr>
          <w:p w14:paraId="1719A174" w14:textId="1072CE86" w:rsidR="00B36402" w:rsidRPr="00736034" w:rsidRDefault="00B36402" w:rsidP="00801963">
            <w:pPr>
              <w:pStyle w:val="Sraopastraipa"/>
              <w:spacing w:after="0" w:line="240" w:lineRule="auto"/>
              <w:ind w:left="37"/>
              <w:jc w:val="center"/>
              <w:rPr>
                <w:rFonts w:ascii="Times New Roman" w:eastAsia="Times New Roman" w:hAnsi="Times New Roman" w:cs="Times New Roman"/>
                <w:color w:val="000000"/>
                <w:sz w:val="24"/>
                <w:szCs w:val="24"/>
                <w:lang w:val="en-GB"/>
              </w:rPr>
            </w:pPr>
            <w:r w:rsidRPr="00BA5F14">
              <w:rPr>
                <w:rFonts w:ascii="Times New Roman" w:eastAsia="Times New Roman" w:hAnsi="Times New Roman" w:cs="Times New Roman"/>
                <w:color w:val="000000"/>
                <w:sz w:val="24"/>
                <w:szCs w:val="24"/>
                <w:lang w:val="en-GB"/>
              </w:rPr>
              <w:t>–</w:t>
            </w:r>
            <w:r w:rsidR="00AB229C">
              <w:rPr>
                <w:rFonts w:ascii="Times New Roman" w:eastAsia="Times New Roman" w:hAnsi="Times New Roman" w:cs="Times New Roman"/>
                <w:color w:val="000000"/>
                <w:sz w:val="24"/>
                <w:szCs w:val="24"/>
                <w:lang w:val="en-GB"/>
              </w:rPr>
              <w:t>0,</w:t>
            </w:r>
            <w:r>
              <w:rPr>
                <w:rFonts w:ascii="Times New Roman" w:eastAsia="Times New Roman" w:hAnsi="Times New Roman" w:cs="Times New Roman"/>
                <w:color w:val="000000"/>
                <w:sz w:val="24"/>
                <w:szCs w:val="24"/>
                <w:lang w:val="en-GB"/>
              </w:rPr>
              <w:t xml:space="preserve">01 </w:t>
            </w:r>
          </w:p>
        </w:tc>
        <w:tc>
          <w:tcPr>
            <w:tcW w:w="1134" w:type="dxa"/>
            <w:noWrap/>
            <w:vAlign w:val="center"/>
          </w:tcPr>
          <w:p w14:paraId="4D53A280" w14:textId="77777777" w:rsidR="00B36402" w:rsidRPr="00736034" w:rsidRDefault="00B36402" w:rsidP="00801963">
            <w:pPr>
              <w:pStyle w:val="Sraopastraipa"/>
              <w:ind w:hanging="720"/>
              <w:jc w:val="center"/>
              <w:rPr>
                <w:rFonts w:ascii="Times New Roman" w:eastAsia="Times New Roman" w:hAnsi="Times New Roman" w:cs="Times New Roman"/>
                <w:color w:val="000000"/>
                <w:sz w:val="24"/>
                <w:szCs w:val="24"/>
                <w:lang w:val="en-GB"/>
              </w:rPr>
            </w:pPr>
          </w:p>
        </w:tc>
        <w:tc>
          <w:tcPr>
            <w:tcW w:w="1134" w:type="dxa"/>
            <w:vAlign w:val="center"/>
          </w:tcPr>
          <w:p w14:paraId="1C8DEDA8" w14:textId="002013BC" w:rsidR="00B36402" w:rsidRPr="00736034" w:rsidRDefault="00B36402" w:rsidP="00801963">
            <w:pPr>
              <w:pStyle w:val="Sraopastraipa"/>
              <w:spacing w:after="0"/>
              <w:ind w:left="-9" w:hanging="80"/>
              <w:jc w:val="center"/>
              <w:rPr>
                <w:rFonts w:ascii="Times New Roman" w:eastAsia="Times New Roman" w:hAnsi="Times New Roman" w:cs="Times New Roman"/>
                <w:color w:val="000000"/>
                <w:sz w:val="24"/>
                <w:szCs w:val="24"/>
                <w:lang w:val="en-GB"/>
              </w:rPr>
            </w:pPr>
            <w:r w:rsidRPr="00BA5F14">
              <w:rPr>
                <w:rFonts w:ascii="Times New Roman" w:eastAsia="Calibri" w:hAnsi="Times New Roman" w:cs="Times New Roman"/>
                <w:sz w:val="24"/>
                <w:szCs w:val="24"/>
                <w:lang w:eastAsia="lt-LT"/>
              </w:rPr>
              <w:t>–</w:t>
            </w:r>
            <w:r w:rsidR="00D16166">
              <w:rPr>
                <w:rFonts w:ascii="Times New Roman" w:eastAsia="Calibri" w:hAnsi="Times New Roman" w:cs="Times New Roman"/>
                <w:sz w:val="24"/>
                <w:szCs w:val="24"/>
                <w:lang w:eastAsia="lt-LT"/>
              </w:rPr>
              <w:t>268</w:t>
            </w:r>
            <w:r w:rsidRPr="00BA5F14">
              <w:rPr>
                <w:rFonts w:ascii="Times New Roman" w:eastAsia="Calibri" w:hAnsi="Times New Roman" w:cs="Times New Roman"/>
                <w:sz w:val="24"/>
                <w:szCs w:val="24"/>
                <w:lang w:eastAsia="lt-LT"/>
              </w:rPr>
              <w:t>,</w:t>
            </w:r>
            <w:r w:rsidR="00D16166">
              <w:rPr>
                <w:rFonts w:ascii="Times New Roman" w:eastAsia="Calibri" w:hAnsi="Times New Roman" w:cs="Times New Roman"/>
                <w:sz w:val="24"/>
                <w:szCs w:val="24"/>
                <w:lang w:eastAsia="lt-LT"/>
              </w:rPr>
              <w:t>14</w:t>
            </w:r>
          </w:p>
        </w:tc>
        <w:tc>
          <w:tcPr>
            <w:tcW w:w="992" w:type="dxa"/>
            <w:noWrap/>
            <w:vAlign w:val="center"/>
          </w:tcPr>
          <w:p w14:paraId="0BE301C1" w14:textId="77777777" w:rsidR="00B36402" w:rsidRPr="00736034" w:rsidRDefault="00B36402" w:rsidP="00801963">
            <w:pPr>
              <w:pStyle w:val="Sraopastraipa"/>
              <w:ind w:hanging="829"/>
              <w:jc w:val="center"/>
              <w:rPr>
                <w:rFonts w:ascii="Times New Roman" w:eastAsia="Times New Roman" w:hAnsi="Times New Roman" w:cs="Times New Roman"/>
                <w:color w:val="000000"/>
                <w:sz w:val="24"/>
                <w:szCs w:val="24"/>
                <w:lang w:val="en-GB"/>
              </w:rPr>
            </w:pPr>
          </w:p>
        </w:tc>
        <w:tc>
          <w:tcPr>
            <w:tcW w:w="1276" w:type="dxa"/>
            <w:vAlign w:val="center"/>
          </w:tcPr>
          <w:p w14:paraId="1EC6F3AD" w14:textId="57ADEE42" w:rsidR="00B36402" w:rsidRPr="00736034" w:rsidRDefault="00AB229C" w:rsidP="00801963">
            <w:pPr>
              <w:pStyle w:val="Sraopastraipa"/>
              <w:spacing w:after="0" w:line="240" w:lineRule="auto"/>
              <w:ind w:left="0" w:hanging="46"/>
              <w:jc w:val="center"/>
              <w:rPr>
                <w:rFonts w:ascii="Times New Roman" w:eastAsia="Times New Roman" w:hAnsi="Times New Roman" w:cs="Times New Roman"/>
                <w:color w:val="000000"/>
                <w:sz w:val="24"/>
                <w:szCs w:val="24"/>
                <w:lang w:val="en-GB"/>
              </w:rPr>
            </w:pPr>
            <w:r w:rsidRPr="00BD0844">
              <w:rPr>
                <w:rFonts w:ascii="Times New Roman" w:eastAsia="Calibri" w:hAnsi="Times New Roman" w:cs="Times New Roman"/>
                <w:b/>
                <w:bCs/>
                <w:sz w:val="24"/>
                <w:szCs w:val="24"/>
                <w:lang w:eastAsia="lt-LT"/>
              </w:rPr>
              <w:t>+</w:t>
            </w:r>
            <w:r w:rsidR="00B36402">
              <w:rPr>
                <w:rFonts w:ascii="Times New Roman" w:eastAsia="Times New Roman" w:hAnsi="Times New Roman" w:cs="Times New Roman"/>
                <w:color w:val="000000"/>
                <w:sz w:val="24"/>
                <w:szCs w:val="24"/>
                <w:lang w:val="en-GB"/>
              </w:rPr>
              <w:t>2</w:t>
            </w:r>
            <w:r>
              <w:rPr>
                <w:rFonts w:ascii="Times New Roman" w:eastAsia="Times New Roman" w:hAnsi="Times New Roman" w:cs="Times New Roman"/>
                <w:color w:val="000000"/>
                <w:sz w:val="24"/>
                <w:szCs w:val="24"/>
                <w:lang w:val="en-GB"/>
              </w:rPr>
              <w:t>68</w:t>
            </w:r>
            <w:r w:rsidR="00B36402">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13</w:t>
            </w:r>
          </w:p>
        </w:tc>
      </w:tr>
    </w:tbl>
    <w:p w14:paraId="0D7A2172" w14:textId="77777777" w:rsidR="00B36402" w:rsidRPr="006117CA" w:rsidRDefault="00B36402" w:rsidP="00B36402">
      <w:pPr>
        <w:tabs>
          <w:tab w:val="left" w:pos="851"/>
        </w:tabs>
        <w:spacing w:after="0" w:line="240" w:lineRule="auto"/>
        <w:ind w:firstLine="426"/>
        <w:jc w:val="both"/>
        <w:rPr>
          <w:rFonts w:ascii="Times New Roman" w:eastAsia="Calibri" w:hAnsi="Times New Roman" w:cs="Times New Roman"/>
          <w:sz w:val="16"/>
          <w:szCs w:val="16"/>
          <w:lang w:eastAsia="lt-LT"/>
        </w:rPr>
      </w:pPr>
    </w:p>
    <w:p w14:paraId="2161DA6C" w14:textId="514AE018" w:rsidR="00B36402" w:rsidRDefault="00444152" w:rsidP="00B36402">
      <w:pPr>
        <w:pStyle w:val="Sraopastraipa"/>
        <w:numPr>
          <w:ilvl w:val="0"/>
          <w:numId w:val="26"/>
        </w:numPr>
        <w:tabs>
          <w:tab w:val="left" w:pos="851"/>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B36402">
        <w:rPr>
          <w:rFonts w:ascii="Times New Roman" w:eastAsia="Calibri" w:hAnsi="Times New Roman" w:cs="Times New Roman"/>
          <w:sz w:val="24"/>
          <w:szCs w:val="24"/>
          <w:lang w:eastAsia="lt-LT"/>
        </w:rPr>
        <w:t xml:space="preserve"> lentelėje atlikti lėšų pokyčiai (likučiai) perkelti Plane 3 lentelėje pateiktiems projektams;</w:t>
      </w:r>
    </w:p>
    <w:p w14:paraId="42052A11" w14:textId="7E505BFD" w:rsidR="00B36402" w:rsidRDefault="00B36402" w:rsidP="00962AD2">
      <w:pPr>
        <w:pStyle w:val="Sraopastraipa"/>
        <w:numPr>
          <w:ilvl w:val="0"/>
          <w:numId w:val="26"/>
        </w:numPr>
        <w:tabs>
          <w:tab w:val="left" w:pos="851"/>
        </w:tabs>
        <w:spacing w:after="0" w:line="240" w:lineRule="auto"/>
        <w:ind w:left="0" w:firstLine="426"/>
        <w:jc w:val="both"/>
        <w:rPr>
          <w:rFonts w:ascii="Times New Roman" w:eastAsia="Calibri" w:hAnsi="Times New Roman" w:cs="Times New Roman"/>
          <w:sz w:val="24"/>
          <w:szCs w:val="24"/>
          <w:lang w:eastAsia="lt-LT"/>
        </w:rPr>
      </w:pPr>
      <w:r w:rsidRPr="006D3A5B">
        <w:rPr>
          <w:rFonts w:ascii="Times New Roman" w:eastAsia="Calibri" w:hAnsi="Times New Roman" w:cs="Times New Roman"/>
          <w:sz w:val="24"/>
          <w:szCs w:val="24"/>
          <w:lang w:eastAsia="lt-LT"/>
        </w:rPr>
        <w:t xml:space="preserve">atitinkamai pakeistos Pažangos priemonės </w:t>
      </w:r>
      <w:r>
        <w:rPr>
          <w:rFonts w:ascii="Times New Roman" w:eastAsia="Calibri" w:hAnsi="Times New Roman" w:cs="Times New Roman"/>
          <w:sz w:val="24"/>
          <w:szCs w:val="24"/>
          <w:lang w:eastAsia="lt-LT"/>
        </w:rPr>
        <w:t>lėš</w:t>
      </w:r>
      <w:r w:rsidRPr="006D3A5B">
        <w:rPr>
          <w:rFonts w:ascii="Times New Roman" w:eastAsia="Calibri" w:hAnsi="Times New Roman" w:cs="Times New Roman"/>
          <w:sz w:val="24"/>
          <w:szCs w:val="24"/>
          <w:lang w:eastAsia="lt-LT"/>
        </w:rPr>
        <w:t>ų suminės reikšmės ir pakeistas Pažangos priemonės pagrindimo aprašas (</w:t>
      </w:r>
      <w:r w:rsidR="00586097">
        <w:rPr>
          <w:rFonts w:ascii="Times New Roman" w:eastAsia="Calibri" w:hAnsi="Times New Roman" w:cs="Times New Roman"/>
          <w:sz w:val="24"/>
          <w:szCs w:val="24"/>
          <w:lang w:eastAsia="lt-LT"/>
        </w:rPr>
        <w:t>22</w:t>
      </w:r>
      <w:r w:rsidR="00315B81">
        <w:rPr>
          <w:rFonts w:ascii="Times New Roman" w:eastAsia="Calibri" w:hAnsi="Times New Roman" w:cs="Times New Roman"/>
          <w:sz w:val="24"/>
          <w:szCs w:val="24"/>
          <w:lang w:eastAsia="lt-LT"/>
        </w:rPr>
        <w:t xml:space="preserve">, </w:t>
      </w:r>
      <w:r w:rsidR="00586097">
        <w:rPr>
          <w:rFonts w:ascii="Times New Roman" w:eastAsia="Calibri" w:hAnsi="Times New Roman" w:cs="Times New Roman"/>
          <w:sz w:val="24"/>
          <w:szCs w:val="24"/>
          <w:lang w:eastAsia="lt-LT"/>
        </w:rPr>
        <w:t>24</w:t>
      </w:r>
      <w:r>
        <w:rPr>
          <w:rFonts w:ascii="Times New Roman" w:eastAsia="Calibri" w:hAnsi="Times New Roman" w:cs="Times New Roman"/>
          <w:sz w:val="24"/>
          <w:szCs w:val="24"/>
          <w:lang w:eastAsia="lt-LT"/>
        </w:rPr>
        <w:t xml:space="preserve"> </w:t>
      </w:r>
      <w:r w:rsidRPr="006D3A5B">
        <w:rPr>
          <w:rFonts w:ascii="Times New Roman" w:eastAsia="Calibri" w:hAnsi="Times New Roman" w:cs="Times New Roman"/>
          <w:sz w:val="24"/>
          <w:szCs w:val="24"/>
          <w:lang w:eastAsia="lt-LT"/>
        </w:rPr>
        <w:t>psl.).</w:t>
      </w:r>
    </w:p>
    <w:p w14:paraId="4CD3CA42" w14:textId="77777777" w:rsidR="00ED5498" w:rsidRDefault="00ED5498" w:rsidP="00ED5498">
      <w:pPr>
        <w:pStyle w:val="Sraopastraipa"/>
        <w:tabs>
          <w:tab w:val="left" w:pos="851"/>
        </w:tabs>
        <w:spacing w:after="0" w:line="240" w:lineRule="auto"/>
        <w:ind w:left="426"/>
        <w:jc w:val="both"/>
        <w:rPr>
          <w:rFonts w:ascii="Times New Roman" w:eastAsia="Calibri" w:hAnsi="Times New Roman" w:cs="Times New Roman"/>
          <w:sz w:val="24"/>
          <w:szCs w:val="24"/>
          <w:lang w:eastAsia="lt-LT"/>
        </w:rPr>
      </w:pPr>
    </w:p>
    <w:p w14:paraId="630B4EAA" w14:textId="308719BC" w:rsidR="00ED5498" w:rsidRPr="00D0486C" w:rsidRDefault="00ED5498" w:rsidP="00ED5498">
      <w:pPr>
        <w:spacing w:after="0" w:line="240" w:lineRule="auto"/>
        <w:ind w:firstLine="426"/>
        <w:jc w:val="both"/>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lang w:eastAsia="lt-LT"/>
        </w:rPr>
        <w:t xml:space="preserve">1.3.2. </w:t>
      </w:r>
      <w:r w:rsidRPr="00D0486C">
        <w:rPr>
          <w:rFonts w:ascii="Times New Roman" w:eastAsia="Calibri" w:hAnsi="Times New Roman" w:cs="Times New Roman"/>
          <w:sz w:val="24"/>
          <w:szCs w:val="24"/>
          <w:lang w:eastAsia="lt-LT"/>
        </w:rPr>
        <w:t>202</w:t>
      </w:r>
      <w:r>
        <w:rPr>
          <w:rFonts w:ascii="Times New Roman" w:eastAsia="Calibri" w:hAnsi="Times New Roman" w:cs="Times New Roman"/>
          <w:sz w:val="24"/>
          <w:szCs w:val="24"/>
          <w:lang w:eastAsia="lt-LT"/>
        </w:rPr>
        <w:t>6</w:t>
      </w:r>
      <w:r w:rsidRPr="00D0486C">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02</w:t>
      </w:r>
      <w:r w:rsidRPr="00D0486C">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20</w:t>
      </w:r>
      <w:r w:rsidRPr="00D0486C">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registruo</w:t>
      </w:r>
      <w:r w:rsidRPr="00D0486C">
        <w:rPr>
          <w:rFonts w:ascii="Times New Roman" w:eastAsia="Calibri" w:hAnsi="Times New Roman" w:cs="Times New Roman"/>
          <w:sz w:val="24"/>
          <w:szCs w:val="24"/>
          <w:lang w:eastAsia="lt-LT"/>
        </w:rPr>
        <w:t>tame</w:t>
      </w:r>
      <w:r w:rsidRPr="00D0486C">
        <w:rPr>
          <w:rFonts w:ascii="Times New Roman" w:eastAsia="Calibri" w:hAnsi="Times New Roman" w:cs="Times New Roman"/>
          <w:b/>
          <w:bCs/>
          <w:sz w:val="24"/>
          <w:szCs w:val="24"/>
          <w:lang w:eastAsia="lt-LT"/>
        </w:rPr>
        <w:t xml:space="preserve"> </w:t>
      </w:r>
      <w:r w:rsidRPr="00ED5498">
        <w:rPr>
          <w:rFonts w:ascii="Times New Roman" w:eastAsia="Times New Roman" w:hAnsi="Times New Roman" w:cs="Times New Roman"/>
          <w:sz w:val="24"/>
          <w:szCs w:val="24"/>
          <w:lang w:eastAsia="lt-LT"/>
        </w:rPr>
        <w:t>Radviliškio rajono savivaldybės administracijos direktoriaus rašte Nr. S-422 (8.19 Mr)</w:t>
      </w:r>
      <w:r>
        <w:rPr>
          <w:rFonts w:ascii="Times New Roman" w:eastAsia="Times New Roman" w:hAnsi="Times New Roman" w:cs="Times New Roman"/>
          <w:sz w:val="24"/>
          <w:szCs w:val="24"/>
          <w:lang w:eastAsia="lt-LT"/>
        </w:rPr>
        <w:t xml:space="preserve"> prašoma </w:t>
      </w:r>
      <w:r w:rsidRPr="00736900">
        <w:rPr>
          <w:rFonts w:ascii="Times New Roman" w:eastAsia="Times New Roman" w:hAnsi="Times New Roman" w:cs="Times New Roman"/>
          <w:sz w:val="24"/>
          <w:szCs w:val="24"/>
          <w:lang w:eastAsia="lt-LT"/>
        </w:rPr>
        <w:t xml:space="preserve">projekto </w:t>
      </w:r>
      <w:r w:rsidR="00B5679C" w:rsidRPr="00B5679C">
        <w:rPr>
          <w:rFonts w:ascii="Times New Roman" w:eastAsia="Times New Roman" w:hAnsi="Times New Roman" w:cs="Times New Roman"/>
          <w:i/>
          <w:sz w:val="24"/>
          <w:szCs w:val="24"/>
          <w:lang w:eastAsia="lt-LT"/>
        </w:rPr>
        <w:t>1.5. Geriamojo vandens tiekimo ir nuotekų tvarkymo paslaugų prieinamumo didinimas Radviliškio rajono savivaldybėje</w:t>
      </w:r>
      <w:r w:rsidRPr="00736900">
        <w:rPr>
          <w:rFonts w:ascii="Times New Roman" w:eastAsia="Times New Roman" w:hAnsi="Times New Roman" w:cs="Times New Roman"/>
          <w:sz w:val="24"/>
          <w:szCs w:val="24"/>
          <w:lang w:eastAsia="lt-LT"/>
        </w:rPr>
        <w:t xml:space="preserve"> lėšas </w:t>
      </w:r>
      <w:r>
        <w:rPr>
          <w:rFonts w:ascii="Times New Roman" w:eastAsia="Times New Roman" w:hAnsi="Times New Roman" w:cs="Times New Roman"/>
          <w:sz w:val="24"/>
          <w:szCs w:val="24"/>
          <w:lang w:eastAsia="lt-LT"/>
        </w:rPr>
        <w:t>regiono Plane pakeisti pagal Į</w:t>
      </w:r>
      <w:r w:rsidRPr="00736900">
        <w:rPr>
          <w:rFonts w:ascii="Times New Roman" w:eastAsia="Times New Roman" w:hAnsi="Times New Roman" w:cs="Times New Roman"/>
          <w:sz w:val="24"/>
          <w:szCs w:val="24"/>
          <w:lang w:eastAsia="lt-LT"/>
        </w:rPr>
        <w:t>gyvendina</w:t>
      </w:r>
      <w:r>
        <w:rPr>
          <w:rFonts w:ascii="Times New Roman" w:eastAsia="Times New Roman" w:hAnsi="Times New Roman" w:cs="Times New Roman"/>
          <w:sz w:val="24"/>
          <w:szCs w:val="24"/>
          <w:lang w:eastAsia="lt-LT"/>
        </w:rPr>
        <w:t>mą</w:t>
      </w:r>
      <w:r w:rsidRPr="00736900">
        <w:rPr>
          <w:rFonts w:ascii="Times New Roman" w:eastAsia="Times New Roman" w:hAnsi="Times New Roman" w:cs="Times New Roman"/>
          <w:sz w:val="24"/>
          <w:szCs w:val="24"/>
          <w:lang w:eastAsia="lt-LT"/>
        </w:rPr>
        <w:t xml:space="preserve"> sutartį</w:t>
      </w:r>
      <w:r>
        <w:rPr>
          <w:rFonts w:ascii="Times New Roman" w:eastAsia="Times New Roman" w:hAnsi="Times New Roman" w:cs="Times New Roman"/>
          <w:sz w:val="24"/>
          <w:szCs w:val="24"/>
          <w:lang w:eastAsia="lt-LT"/>
        </w:rPr>
        <w:t xml:space="preserve"> su CPVA</w:t>
      </w:r>
      <w:r w:rsidR="000C6807">
        <w:rPr>
          <w:rFonts w:ascii="Times New Roman" w:eastAsia="Times New Roman" w:hAnsi="Times New Roman" w:cs="Times New Roman"/>
          <w:sz w:val="24"/>
          <w:szCs w:val="24"/>
          <w:lang w:eastAsia="lt-LT"/>
        </w:rPr>
        <w:t xml:space="preserve"> </w:t>
      </w:r>
      <w:r w:rsidR="000C6807" w:rsidRPr="000C6807">
        <w:rPr>
          <w:rFonts w:ascii="Times New Roman" w:eastAsia="Times New Roman" w:hAnsi="Times New Roman" w:cs="Times New Roman"/>
          <w:sz w:val="24"/>
          <w:szCs w:val="24"/>
          <w:lang w:eastAsia="lt-LT"/>
        </w:rPr>
        <w:t xml:space="preserve">ir ES lėšų likutį perkelti projektui </w:t>
      </w:r>
      <w:r w:rsidR="000C6807" w:rsidRPr="000C6807">
        <w:rPr>
          <w:rFonts w:ascii="Times New Roman" w:eastAsia="Times New Roman" w:hAnsi="Times New Roman" w:cs="Times New Roman"/>
          <w:i/>
          <w:sz w:val="24"/>
          <w:szCs w:val="24"/>
          <w:lang w:eastAsia="lt-LT"/>
        </w:rPr>
        <w:t>2.7. Ilgalaikės priežiūros paslaugų plėtra Radviliškio rajone</w:t>
      </w:r>
      <w:r w:rsidR="000C6807" w:rsidRPr="000C6807">
        <w:rPr>
          <w:rFonts w:ascii="Times New Roman" w:eastAsia="Times New Roman" w:hAnsi="Times New Roman" w:cs="Times New Roman"/>
          <w:sz w:val="24"/>
          <w:szCs w:val="24"/>
          <w:lang w:eastAsia="lt-LT"/>
        </w:rPr>
        <w:t xml:space="preserve"> (žr. 11 lent.)</w:t>
      </w:r>
      <w:r w:rsidRPr="00513EFB">
        <w:rPr>
          <w:rFonts w:ascii="Times New Roman" w:eastAsia="Times New Roman" w:hAnsi="Times New Roman" w:cs="Times New Roman"/>
          <w:sz w:val="24"/>
          <w:szCs w:val="24"/>
          <w:lang w:eastAsia="lt-LT"/>
        </w:rPr>
        <w:t>.</w:t>
      </w:r>
    </w:p>
    <w:p w14:paraId="43D5BDFA" w14:textId="1D264E7E" w:rsidR="00ED5498" w:rsidRDefault="00ED5498" w:rsidP="00ED5498">
      <w:pPr>
        <w:tabs>
          <w:tab w:val="left" w:pos="851"/>
        </w:tabs>
        <w:spacing w:after="0" w:line="240" w:lineRule="auto"/>
        <w:ind w:firstLine="426"/>
        <w:jc w:val="both"/>
        <w:rPr>
          <w:rFonts w:ascii="Times New Roman" w:eastAsia="Calibri" w:hAnsi="Times New Roman" w:cs="Times New Roman"/>
          <w:sz w:val="24"/>
          <w:szCs w:val="24"/>
          <w:lang w:eastAsia="lt-LT"/>
        </w:rPr>
      </w:pPr>
      <w:r w:rsidRPr="00CA60D0">
        <w:rPr>
          <w:rFonts w:ascii="Times New Roman" w:eastAsia="Calibri" w:hAnsi="Times New Roman" w:cs="Times New Roman"/>
          <w:sz w:val="24"/>
          <w:szCs w:val="24"/>
          <w:lang w:eastAsia="lt-LT"/>
        </w:rPr>
        <w:t xml:space="preserve">Vadovaujantis </w:t>
      </w:r>
      <w:r w:rsidR="00B5679C" w:rsidRPr="00B5679C">
        <w:rPr>
          <w:rFonts w:ascii="Times New Roman" w:eastAsia="Calibri" w:hAnsi="Times New Roman" w:cs="Times New Roman"/>
          <w:sz w:val="24"/>
          <w:szCs w:val="24"/>
          <w:lang w:eastAsia="lt-LT"/>
        </w:rPr>
        <w:t xml:space="preserve">Radviliškio rajono savivaldybės administracijos direktoriaus </w:t>
      </w:r>
      <w:r w:rsidRPr="00CA60D0">
        <w:rPr>
          <w:rFonts w:ascii="Times New Roman" w:eastAsia="Calibri" w:hAnsi="Times New Roman" w:cs="Times New Roman"/>
          <w:sz w:val="24"/>
          <w:szCs w:val="24"/>
          <w:lang w:eastAsia="lt-LT"/>
        </w:rPr>
        <w:t xml:space="preserve">raštu, </w:t>
      </w:r>
      <w:r w:rsidRPr="00F426B4">
        <w:rPr>
          <w:rFonts w:ascii="Times New Roman" w:eastAsia="Calibri" w:hAnsi="Times New Roman" w:cs="Times New Roman"/>
          <w:sz w:val="24"/>
          <w:szCs w:val="24"/>
          <w:lang w:eastAsia="lt-LT"/>
        </w:rPr>
        <w:t>Plan</w:t>
      </w:r>
      <w:r>
        <w:rPr>
          <w:rFonts w:ascii="Times New Roman" w:eastAsia="Calibri" w:hAnsi="Times New Roman" w:cs="Times New Roman"/>
          <w:sz w:val="24"/>
          <w:szCs w:val="24"/>
          <w:lang w:eastAsia="lt-LT"/>
        </w:rPr>
        <w:t>e</w:t>
      </w:r>
      <w:r w:rsidRPr="00F426B4">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projektui „</w:t>
      </w:r>
      <w:r w:rsidR="00B5679C" w:rsidRPr="00B5679C">
        <w:rPr>
          <w:rFonts w:ascii="Times New Roman" w:eastAsia="Calibri" w:hAnsi="Times New Roman" w:cs="Times New Roman"/>
          <w:i/>
          <w:sz w:val="24"/>
          <w:szCs w:val="24"/>
          <w:lang w:eastAsia="lt-LT"/>
        </w:rPr>
        <w:t>1.5. Geriamojo vandens tiekimo ir nuotekų tvarkymo paslaugų prieinamumo didinimas Radviliškio rajono savivaldybėje</w:t>
      </w:r>
      <w:r>
        <w:rPr>
          <w:rFonts w:ascii="Times New Roman" w:eastAsia="Calibri" w:hAnsi="Times New Roman" w:cs="Times New Roman"/>
          <w:sz w:val="24"/>
          <w:szCs w:val="24"/>
          <w:lang w:eastAsia="lt-LT"/>
        </w:rPr>
        <w:t>“ atlikti veiksmai:</w:t>
      </w:r>
    </w:p>
    <w:p w14:paraId="79E60113" w14:textId="7A09C394" w:rsidR="00ED5498" w:rsidRDefault="00ED5498" w:rsidP="00ED5498">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r w:rsidRPr="00F42EF0">
        <w:rPr>
          <w:rFonts w:ascii="Times New Roman" w:eastAsia="Calibri" w:hAnsi="Times New Roman" w:cs="Times New Roman"/>
          <w:sz w:val="24"/>
          <w:szCs w:val="24"/>
          <w:lang w:eastAsia="lt-LT"/>
        </w:rPr>
        <w:t xml:space="preserve"> regiono Plane</w:t>
      </w:r>
      <w:r>
        <w:rPr>
          <w:rFonts w:ascii="Times New Roman" w:eastAsia="Calibri" w:hAnsi="Times New Roman" w:cs="Times New Roman"/>
          <w:sz w:val="24"/>
          <w:szCs w:val="24"/>
          <w:lang w:eastAsia="lt-LT"/>
        </w:rPr>
        <w:t xml:space="preserve"> (žr. 8</w:t>
      </w:r>
      <w:r w:rsidR="00B5679C">
        <w:rPr>
          <w:rFonts w:ascii="Times New Roman" w:eastAsia="Calibri" w:hAnsi="Times New Roman" w:cs="Times New Roman"/>
          <w:sz w:val="24"/>
          <w:szCs w:val="24"/>
          <w:lang w:eastAsia="lt-LT"/>
        </w:rPr>
        <w:t>6</w:t>
      </w:r>
      <w:r>
        <w:rPr>
          <w:rFonts w:ascii="Times New Roman" w:eastAsia="Calibri" w:hAnsi="Times New Roman" w:cs="Times New Roman"/>
          <w:sz w:val="24"/>
          <w:szCs w:val="24"/>
          <w:lang w:eastAsia="lt-LT"/>
        </w:rPr>
        <w:t xml:space="preserve"> psl.)</w:t>
      </w:r>
      <w:r w:rsidRPr="00F42EF0">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lėšos </w:t>
      </w:r>
      <w:r w:rsidRPr="00F42EF0">
        <w:rPr>
          <w:rFonts w:ascii="Times New Roman" w:eastAsia="Calibri" w:hAnsi="Times New Roman" w:cs="Times New Roman"/>
          <w:sz w:val="24"/>
          <w:szCs w:val="24"/>
          <w:lang w:eastAsia="lt-LT"/>
        </w:rPr>
        <w:t>pakeist</w:t>
      </w:r>
      <w:r>
        <w:rPr>
          <w:rFonts w:ascii="Times New Roman" w:eastAsia="Calibri" w:hAnsi="Times New Roman" w:cs="Times New Roman"/>
          <w:sz w:val="24"/>
          <w:szCs w:val="24"/>
          <w:lang w:eastAsia="lt-LT"/>
        </w:rPr>
        <w:t>os</w:t>
      </w:r>
      <w:r w:rsidRPr="00F42EF0">
        <w:rPr>
          <w:rFonts w:ascii="Times New Roman" w:eastAsia="Calibri" w:hAnsi="Times New Roman" w:cs="Times New Roman"/>
          <w:sz w:val="24"/>
          <w:szCs w:val="24"/>
          <w:lang w:eastAsia="lt-LT"/>
        </w:rPr>
        <w:t xml:space="preserve"> pagal Įgyvendinamą sutartį su CPVA</w:t>
      </w:r>
      <w:r>
        <w:rPr>
          <w:rFonts w:ascii="Times New Roman" w:eastAsia="Calibri" w:hAnsi="Times New Roman" w:cs="Times New Roman"/>
          <w:sz w:val="24"/>
          <w:szCs w:val="24"/>
          <w:lang w:eastAsia="lt-LT"/>
        </w:rPr>
        <w:t xml:space="preserve"> (žr. </w:t>
      </w:r>
      <w:r w:rsidR="00444152">
        <w:rPr>
          <w:rFonts w:ascii="Times New Roman" w:eastAsia="Calibri" w:hAnsi="Times New Roman" w:cs="Times New Roman"/>
          <w:sz w:val="24"/>
          <w:szCs w:val="24"/>
          <w:lang w:eastAsia="lt-LT"/>
        </w:rPr>
        <w:t>9</w:t>
      </w:r>
      <w:r>
        <w:rPr>
          <w:rFonts w:ascii="Times New Roman" w:eastAsia="Calibri" w:hAnsi="Times New Roman" w:cs="Times New Roman"/>
          <w:sz w:val="24"/>
          <w:szCs w:val="24"/>
          <w:lang w:eastAsia="lt-LT"/>
        </w:rPr>
        <w:t xml:space="preserve"> lent.):</w:t>
      </w:r>
    </w:p>
    <w:p w14:paraId="07C42D44" w14:textId="320C3E11" w:rsidR="00ED5498" w:rsidRDefault="00444152" w:rsidP="00ED5498">
      <w:pPr>
        <w:tabs>
          <w:tab w:val="left" w:pos="851"/>
        </w:tabs>
        <w:spacing w:before="120"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9</w:t>
      </w:r>
      <w:r w:rsidR="00ED5498" w:rsidRPr="000018C8">
        <w:rPr>
          <w:rFonts w:ascii="Times New Roman" w:eastAsia="Calibri" w:hAnsi="Times New Roman" w:cs="Times New Roman"/>
          <w:b/>
          <w:bCs/>
          <w:sz w:val="24"/>
          <w:szCs w:val="24"/>
          <w:lang w:eastAsia="lt-LT"/>
        </w:rPr>
        <w:t xml:space="preserve"> lentelė.</w:t>
      </w:r>
      <w:r w:rsidR="00ED5498">
        <w:rPr>
          <w:rFonts w:ascii="Times New Roman" w:eastAsia="Calibri" w:hAnsi="Times New Roman" w:cs="Times New Roman"/>
          <w:sz w:val="24"/>
          <w:szCs w:val="24"/>
          <w:lang w:eastAsia="lt-LT"/>
        </w:rPr>
        <w:t xml:space="preserve"> Lėšų pakeitimai </w:t>
      </w:r>
      <w:r w:rsidR="00B5679C">
        <w:rPr>
          <w:rFonts w:ascii="Times New Roman" w:eastAsia="Calibri" w:hAnsi="Times New Roman" w:cs="Times New Roman"/>
          <w:sz w:val="24"/>
          <w:szCs w:val="24"/>
          <w:lang w:eastAsia="lt-LT"/>
        </w:rPr>
        <w:t>Radviliškio</w:t>
      </w:r>
      <w:r w:rsidR="00ED5498">
        <w:rPr>
          <w:rFonts w:ascii="Times New Roman" w:eastAsia="Calibri" w:hAnsi="Times New Roman" w:cs="Times New Roman"/>
          <w:sz w:val="24"/>
          <w:szCs w:val="24"/>
          <w:lang w:eastAsia="lt-LT"/>
        </w:rPr>
        <w:t xml:space="preserve"> r. savivaldybės</w:t>
      </w:r>
      <w:r w:rsidR="00ED5498" w:rsidRPr="001E44F2">
        <w:rPr>
          <w:rFonts w:ascii="Times New Roman" w:eastAsia="Calibri" w:hAnsi="Times New Roman" w:cs="Times New Roman"/>
          <w:sz w:val="24"/>
          <w:szCs w:val="24"/>
          <w:lang w:eastAsia="lt-LT"/>
        </w:rPr>
        <w:t xml:space="preserve"> </w:t>
      </w:r>
      <w:r w:rsidR="00ED5498">
        <w:rPr>
          <w:rFonts w:ascii="Times New Roman" w:eastAsia="Calibri" w:hAnsi="Times New Roman" w:cs="Times New Roman"/>
          <w:sz w:val="24"/>
          <w:szCs w:val="24"/>
          <w:lang w:eastAsia="lt-LT"/>
        </w:rPr>
        <w:t>projekte</w:t>
      </w:r>
    </w:p>
    <w:p w14:paraId="0C094AD2" w14:textId="77777777" w:rsidR="00ED5498" w:rsidRPr="006E2EB8" w:rsidRDefault="00ED5498" w:rsidP="00ED5498">
      <w:pPr>
        <w:spacing w:after="0" w:line="276" w:lineRule="auto"/>
        <w:rPr>
          <w:rFonts w:ascii="Times New Roman" w:eastAsia="Times New Roman" w:hAnsi="Times New Roman" w:cs="Times New Roman"/>
          <w:sz w:val="8"/>
          <w:szCs w:val="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992"/>
        <w:gridCol w:w="992"/>
        <w:gridCol w:w="1134"/>
        <w:gridCol w:w="1134"/>
        <w:gridCol w:w="992"/>
        <w:gridCol w:w="1276"/>
      </w:tblGrid>
      <w:tr w:rsidR="00ED5498" w:rsidRPr="00736034" w14:paraId="74826D8E" w14:textId="77777777" w:rsidTr="00F92EF0">
        <w:trPr>
          <w:trHeight w:val="350"/>
          <w:jc w:val="center"/>
        </w:trPr>
        <w:tc>
          <w:tcPr>
            <w:tcW w:w="3256" w:type="dxa"/>
            <w:vMerge w:val="restart"/>
            <w:noWrap/>
            <w:vAlign w:val="center"/>
            <w:hideMark/>
          </w:tcPr>
          <w:p w14:paraId="5B8807D8" w14:textId="77777777" w:rsidR="00ED5498" w:rsidRPr="00736034" w:rsidRDefault="00ED5498" w:rsidP="00F92EF0">
            <w:pPr>
              <w:spacing w:after="0" w:line="240" w:lineRule="auto"/>
              <w:jc w:val="center"/>
              <w:rPr>
                <w:rFonts w:ascii="Times New Roman" w:eastAsia="Times New Roman" w:hAnsi="Times New Roman" w:cs="Times New Roman"/>
                <w:b/>
                <w:bCs/>
                <w:color w:val="000000"/>
                <w:sz w:val="24"/>
                <w:szCs w:val="24"/>
                <w:lang w:eastAsia="lt-LT"/>
              </w:rPr>
            </w:pPr>
            <w:r w:rsidRPr="00736034">
              <w:rPr>
                <w:rFonts w:ascii="Times New Roman" w:eastAsia="Times New Roman" w:hAnsi="Times New Roman" w:cs="Times New Roman"/>
                <w:b/>
                <w:bCs/>
                <w:sz w:val="24"/>
                <w:szCs w:val="24"/>
              </w:rPr>
              <w:t>Projektas</w:t>
            </w:r>
          </w:p>
        </w:tc>
        <w:tc>
          <w:tcPr>
            <w:tcW w:w="1984" w:type="dxa"/>
            <w:gridSpan w:val="2"/>
            <w:noWrap/>
            <w:vAlign w:val="center"/>
            <w:hideMark/>
          </w:tcPr>
          <w:p w14:paraId="0CA1D418" w14:textId="77777777" w:rsidR="00ED5498" w:rsidRPr="00736034" w:rsidRDefault="00ED5498" w:rsidP="00F92EF0">
            <w:pPr>
              <w:spacing w:after="0" w:line="240" w:lineRule="auto"/>
              <w:jc w:val="center"/>
              <w:rPr>
                <w:rFonts w:ascii="Times New Roman" w:eastAsia="Times New Roman" w:hAnsi="Times New Roman" w:cs="Times New Roman"/>
                <w:b/>
                <w:bCs/>
                <w:color w:val="000000"/>
                <w:sz w:val="24"/>
                <w:szCs w:val="24"/>
              </w:rPr>
            </w:pPr>
            <w:r w:rsidRPr="00736034">
              <w:rPr>
                <w:rFonts w:ascii="Times New Roman" w:eastAsia="Times New Roman" w:hAnsi="Times New Roman" w:cs="Times New Roman"/>
                <w:b/>
                <w:bCs/>
                <w:color w:val="000000"/>
                <w:sz w:val="24"/>
                <w:szCs w:val="24"/>
              </w:rPr>
              <w:t>Iš viso, Eur</w:t>
            </w:r>
          </w:p>
          <w:p w14:paraId="37526267" w14:textId="77777777" w:rsidR="00ED5498" w:rsidRPr="00736034" w:rsidRDefault="00ED5498" w:rsidP="00F92EF0">
            <w:pPr>
              <w:spacing w:after="0" w:line="240" w:lineRule="auto"/>
              <w:jc w:val="center"/>
              <w:rPr>
                <w:rFonts w:ascii="Times New Roman" w:eastAsia="Times New Roman" w:hAnsi="Times New Roman" w:cs="Times New Roman"/>
                <w:b/>
                <w:bCs/>
                <w:color w:val="000000"/>
                <w:sz w:val="24"/>
                <w:szCs w:val="24"/>
              </w:rPr>
            </w:pPr>
          </w:p>
        </w:tc>
        <w:tc>
          <w:tcPr>
            <w:tcW w:w="2268" w:type="dxa"/>
            <w:gridSpan w:val="2"/>
            <w:noWrap/>
            <w:vAlign w:val="center"/>
            <w:hideMark/>
          </w:tcPr>
          <w:p w14:paraId="6E95E068" w14:textId="77777777" w:rsidR="00ED5498" w:rsidRPr="00736034" w:rsidRDefault="00ED5498" w:rsidP="00F92EF0">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ES lėšos</w:t>
            </w:r>
            <w:r>
              <w:rPr>
                <w:rFonts w:ascii="Times New Roman" w:eastAsia="Times New Roman" w:hAnsi="Times New Roman" w:cs="Times New Roman"/>
                <w:b/>
                <w:sz w:val="24"/>
                <w:szCs w:val="24"/>
              </w:rPr>
              <w:t>, Eur</w:t>
            </w:r>
          </w:p>
          <w:p w14:paraId="06CEF191" w14:textId="77777777" w:rsidR="00ED5498" w:rsidRPr="00736034" w:rsidRDefault="00ED5498" w:rsidP="00F92EF0">
            <w:pPr>
              <w:spacing w:after="0" w:line="240" w:lineRule="auto"/>
              <w:jc w:val="center"/>
              <w:rPr>
                <w:rFonts w:ascii="Times New Roman" w:eastAsia="Times New Roman" w:hAnsi="Times New Roman" w:cs="Times New Roman"/>
                <w:b/>
                <w:bCs/>
                <w:color w:val="000000"/>
                <w:sz w:val="24"/>
                <w:szCs w:val="24"/>
              </w:rPr>
            </w:pPr>
          </w:p>
        </w:tc>
        <w:tc>
          <w:tcPr>
            <w:tcW w:w="2268" w:type="dxa"/>
            <w:gridSpan w:val="2"/>
            <w:noWrap/>
            <w:vAlign w:val="center"/>
            <w:hideMark/>
          </w:tcPr>
          <w:p w14:paraId="4C15FDD9" w14:textId="77777777" w:rsidR="00ED5498" w:rsidRPr="00736034" w:rsidRDefault="00ED5498" w:rsidP="00F92EF0">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Kitos lėšos</w:t>
            </w:r>
            <w:r>
              <w:rPr>
                <w:rFonts w:ascii="Times New Roman" w:eastAsia="Times New Roman" w:hAnsi="Times New Roman" w:cs="Times New Roman"/>
                <w:b/>
                <w:sz w:val="24"/>
                <w:szCs w:val="24"/>
              </w:rPr>
              <w:t>, Eur</w:t>
            </w:r>
          </w:p>
          <w:p w14:paraId="02B85430" w14:textId="77777777" w:rsidR="00ED5498" w:rsidRPr="00736034" w:rsidRDefault="00ED5498" w:rsidP="00F92EF0">
            <w:pPr>
              <w:spacing w:after="0" w:line="240" w:lineRule="auto"/>
              <w:jc w:val="center"/>
              <w:rPr>
                <w:rFonts w:ascii="Times New Roman" w:eastAsia="Times New Roman" w:hAnsi="Times New Roman" w:cs="Times New Roman"/>
                <w:b/>
                <w:bCs/>
                <w:color w:val="000000"/>
                <w:sz w:val="24"/>
                <w:szCs w:val="24"/>
              </w:rPr>
            </w:pPr>
          </w:p>
        </w:tc>
      </w:tr>
      <w:tr w:rsidR="00ED5498" w:rsidRPr="00736034" w14:paraId="091CD2D8" w14:textId="77777777" w:rsidTr="00F92EF0">
        <w:trPr>
          <w:trHeight w:val="146"/>
          <w:jc w:val="center"/>
        </w:trPr>
        <w:tc>
          <w:tcPr>
            <w:tcW w:w="3256" w:type="dxa"/>
            <w:vMerge/>
            <w:noWrap/>
            <w:vAlign w:val="center"/>
          </w:tcPr>
          <w:p w14:paraId="4AB1E2AA" w14:textId="77777777" w:rsidR="00ED5498" w:rsidRPr="00736034" w:rsidRDefault="00ED5498" w:rsidP="00F92EF0">
            <w:pPr>
              <w:spacing w:after="0" w:line="240" w:lineRule="auto"/>
              <w:jc w:val="center"/>
              <w:rPr>
                <w:rFonts w:ascii="Times New Roman" w:eastAsia="Times New Roman" w:hAnsi="Times New Roman" w:cs="Times New Roman"/>
                <w:b/>
                <w:bCs/>
                <w:sz w:val="24"/>
                <w:szCs w:val="24"/>
              </w:rPr>
            </w:pPr>
          </w:p>
        </w:tc>
        <w:tc>
          <w:tcPr>
            <w:tcW w:w="992" w:type="dxa"/>
            <w:noWrap/>
            <w:vAlign w:val="center"/>
          </w:tcPr>
          <w:p w14:paraId="25516AE7" w14:textId="77777777" w:rsidR="00ED5498" w:rsidRPr="00736034" w:rsidRDefault="00ED5498" w:rsidP="00F92EF0">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Buvo Plane</w:t>
            </w:r>
          </w:p>
        </w:tc>
        <w:tc>
          <w:tcPr>
            <w:tcW w:w="992" w:type="dxa"/>
            <w:vAlign w:val="center"/>
          </w:tcPr>
          <w:p w14:paraId="3F7EDCE9" w14:textId="77777777" w:rsidR="00ED5498" w:rsidRPr="00736034" w:rsidRDefault="00ED5498" w:rsidP="00F92EF0">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Bus Plane</w:t>
            </w:r>
          </w:p>
        </w:tc>
        <w:tc>
          <w:tcPr>
            <w:tcW w:w="1134" w:type="dxa"/>
            <w:noWrap/>
            <w:vAlign w:val="center"/>
          </w:tcPr>
          <w:p w14:paraId="00EDAAF1" w14:textId="77777777" w:rsidR="00ED5498" w:rsidRPr="00736034" w:rsidRDefault="00ED5498" w:rsidP="00F92EF0">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134" w:type="dxa"/>
            <w:vAlign w:val="center"/>
          </w:tcPr>
          <w:p w14:paraId="38C3A04A" w14:textId="77777777" w:rsidR="00ED5498" w:rsidRPr="00736034" w:rsidRDefault="00ED5498" w:rsidP="00F92EF0">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c>
          <w:tcPr>
            <w:tcW w:w="992" w:type="dxa"/>
            <w:noWrap/>
            <w:vAlign w:val="center"/>
          </w:tcPr>
          <w:p w14:paraId="43E90E53" w14:textId="77777777" w:rsidR="00ED5498" w:rsidRPr="00736034" w:rsidRDefault="00ED5498" w:rsidP="00F92EF0">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276" w:type="dxa"/>
            <w:vAlign w:val="center"/>
          </w:tcPr>
          <w:p w14:paraId="5ED76A7B" w14:textId="77777777" w:rsidR="00ED5498" w:rsidRPr="00736034" w:rsidRDefault="00ED5498" w:rsidP="00F92EF0">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r>
      <w:tr w:rsidR="00ED5498" w:rsidRPr="00736034" w14:paraId="26E4ED43" w14:textId="77777777" w:rsidTr="00F92EF0">
        <w:trPr>
          <w:trHeight w:val="699"/>
          <w:jc w:val="center"/>
        </w:trPr>
        <w:tc>
          <w:tcPr>
            <w:tcW w:w="3256" w:type="dxa"/>
            <w:noWrap/>
            <w:vAlign w:val="center"/>
          </w:tcPr>
          <w:p w14:paraId="31D159FF" w14:textId="783A89D7" w:rsidR="00ED5498" w:rsidRPr="00EB1CF5" w:rsidRDefault="00B5679C" w:rsidP="00F92EF0">
            <w:pPr>
              <w:spacing w:after="0" w:line="240" w:lineRule="auto"/>
              <w:rPr>
                <w:rFonts w:ascii="Times New Roman" w:eastAsia="Times New Roman" w:hAnsi="Times New Roman" w:cs="Times New Roman"/>
                <w:color w:val="000000"/>
                <w:sz w:val="24"/>
                <w:szCs w:val="24"/>
              </w:rPr>
            </w:pPr>
            <w:r w:rsidRPr="00B5679C">
              <w:rPr>
                <w:rFonts w:ascii="Times New Roman" w:eastAsia="Times New Roman" w:hAnsi="Times New Roman" w:cs="Times New Roman"/>
                <w:color w:val="000000"/>
                <w:sz w:val="24"/>
                <w:szCs w:val="24"/>
              </w:rPr>
              <w:t>1.5. Geriamojo vandens tiekimo ir nuotekų tvarkymo paslaugų prieinamumo didinimas Radviliškio rajono savivaldybėje</w:t>
            </w:r>
          </w:p>
        </w:tc>
        <w:tc>
          <w:tcPr>
            <w:tcW w:w="992" w:type="dxa"/>
            <w:noWrap/>
            <w:vAlign w:val="center"/>
          </w:tcPr>
          <w:p w14:paraId="477667F3" w14:textId="702EF2D8" w:rsidR="00ED5498" w:rsidRPr="00736034" w:rsidRDefault="006E42A4" w:rsidP="00F92EF0">
            <w:pPr>
              <w:spacing w:after="0" w:line="240" w:lineRule="auto"/>
              <w:jc w:val="center"/>
              <w:rPr>
                <w:rFonts w:ascii="Times New Roman" w:eastAsia="Times New Roman" w:hAnsi="Times New Roman" w:cs="Times New Roman"/>
                <w:color w:val="000000"/>
                <w:sz w:val="24"/>
                <w:szCs w:val="24"/>
              </w:rPr>
            </w:pPr>
            <w:r w:rsidRPr="006E42A4">
              <w:rPr>
                <w:rFonts w:ascii="Times New Roman" w:eastAsia="Times New Roman" w:hAnsi="Times New Roman" w:cs="Times New Roman"/>
                <w:color w:val="000000"/>
                <w:sz w:val="24"/>
                <w:szCs w:val="24"/>
              </w:rPr>
              <w:t>3 169 084</w:t>
            </w:r>
          </w:p>
        </w:tc>
        <w:tc>
          <w:tcPr>
            <w:tcW w:w="992" w:type="dxa"/>
            <w:vAlign w:val="center"/>
          </w:tcPr>
          <w:p w14:paraId="247EA6BA" w14:textId="14D3C6C4" w:rsidR="00ED5498" w:rsidRPr="00EB1CF5" w:rsidRDefault="006E42A4" w:rsidP="00F92EF0">
            <w:pPr>
              <w:spacing w:after="0" w:line="240" w:lineRule="auto"/>
              <w:jc w:val="center"/>
              <w:rPr>
                <w:rFonts w:ascii="Times New Roman" w:eastAsia="Times New Roman" w:hAnsi="Times New Roman" w:cs="Times New Roman"/>
                <w:color w:val="000000"/>
                <w:sz w:val="24"/>
                <w:szCs w:val="24"/>
              </w:rPr>
            </w:pPr>
            <w:r w:rsidRPr="006E42A4">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w:t>
            </w:r>
            <w:r w:rsidRPr="006E42A4">
              <w:rPr>
                <w:rFonts w:ascii="Times New Roman" w:eastAsia="Times New Roman" w:hAnsi="Times New Roman" w:cs="Times New Roman"/>
                <w:color w:val="000000"/>
                <w:sz w:val="24"/>
                <w:szCs w:val="24"/>
              </w:rPr>
              <w:t>906</w:t>
            </w:r>
            <w:r>
              <w:rPr>
                <w:rFonts w:ascii="Times New Roman" w:eastAsia="Times New Roman" w:hAnsi="Times New Roman" w:cs="Times New Roman"/>
                <w:color w:val="000000"/>
                <w:sz w:val="24"/>
                <w:szCs w:val="24"/>
              </w:rPr>
              <w:t xml:space="preserve"> </w:t>
            </w:r>
            <w:r w:rsidRPr="006E42A4">
              <w:rPr>
                <w:rFonts w:ascii="Times New Roman" w:eastAsia="Times New Roman" w:hAnsi="Times New Roman" w:cs="Times New Roman"/>
                <w:color w:val="000000"/>
                <w:sz w:val="24"/>
                <w:szCs w:val="24"/>
              </w:rPr>
              <w:t>719,93</w:t>
            </w:r>
          </w:p>
        </w:tc>
        <w:tc>
          <w:tcPr>
            <w:tcW w:w="1134" w:type="dxa"/>
            <w:noWrap/>
            <w:vAlign w:val="center"/>
          </w:tcPr>
          <w:p w14:paraId="29CEF20E" w14:textId="7C6D667E" w:rsidR="00ED5498" w:rsidRPr="00736034" w:rsidRDefault="006E42A4" w:rsidP="00F92EF0">
            <w:pPr>
              <w:spacing w:after="0" w:line="240" w:lineRule="auto"/>
              <w:jc w:val="center"/>
              <w:rPr>
                <w:rFonts w:ascii="Times New Roman" w:eastAsia="Times New Roman" w:hAnsi="Times New Roman" w:cs="Times New Roman"/>
                <w:color w:val="000000"/>
                <w:sz w:val="24"/>
                <w:szCs w:val="24"/>
              </w:rPr>
            </w:pPr>
            <w:r w:rsidRPr="006E42A4">
              <w:rPr>
                <w:rFonts w:ascii="Times New Roman" w:eastAsia="Times New Roman" w:hAnsi="Times New Roman" w:cs="Times New Roman"/>
                <w:color w:val="000000"/>
                <w:sz w:val="24"/>
                <w:szCs w:val="24"/>
              </w:rPr>
              <w:t>1 584 542</w:t>
            </w:r>
          </w:p>
        </w:tc>
        <w:tc>
          <w:tcPr>
            <w:tcW w:w="1134" w:type="dxa"/>
            <w:vAlign w:val="center"/>
          </w:tcPr>
          <w:p w14:paraId="0328DDAE" w14:textId="3C5D1707" w:rsidR="00ED5498" w:rsidRPr="00EB1CF5" w:rsidRDefault="006E42A4" w:rsidP="00F92EF0">
            <w:pPr>
              <w:spacing w:after="0" w:line="240" w:lineRule="auto"/>
              <w:jc w:val="center"/>
              <w:rPr>
                <w:rFonts w:ascii="Times New Roman" w:eastAsia="Times New Roman" w:hAnsi="Times New Roman" w:cs="Times New Roman"/>
                <w:color w:val="000000"/>
                <w:sz w:val="24"/>
                <w:szCs w:val="24"/>
              </w:rPr>
            </w:pPr>
            <w:r w:rsidRPr="006E42A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w:t>
            </w:r>
            <w:r w:rsidRPr="006E42A4">
              <w:rPr>
                <w:rFonts w:ascii="Times New Roman" w:eastAsia="Times New Roman" w:hAnsi="Times New Roman" w:cs="Times New Roman"/>
                <w:color w:val="000000"/>
                <w:sz w:val="24"/>
                <w:szCs w:val="24"/>
              </w:rPr>
              <w:t>393</w:t>
            </w:r>
            <w:r>
              <w:rPr>
                <w:rFonts w:ascii="Times New Roman" w:eastAsia="Times New Roman" w:hAnsi="Times New Roman" w:cs="Times New Roman"/>
                <w:color w:val="000000"/>
                <w:sz w:val="24"/>
                <w:szCs w:val="24"/>
              </w:rPr>
              <w:t xml:space="preserve"> </w:t>
            </w:r>
            <w:r w:rsidRPr="006E42A4">
              <w:rPr>
                <w:rFonts w:ascii="Times New Roman" w:eastAsia="Times New Roman" w:hAnsi="Times New Roman" w:cs="Times New Roman"/>
                <w:color w:val="000000"/>
                <w:sz w:val="24"/>
                <w:szCs w:val="24"/>
              </w:rPr>
              <w:t>092,51</w:t>
            </w:r>
          </w:p>
        </w:tc>
        <w:tc>
          <w:tcPr>
            <w:tcW w:w="992" w:type="dxa"/>
            <w:noWrap/>
            <w:vAlign w:val="center"/>
          </w:tcPr>
          <w:p w14:paraId="51CD007A" w14:textId="3C996124" w:rsidR="00ED5498" w:rsidRPr="00736034" w:rsidRDefault="006E42A4" w:rsidP="00F92EF0">
            <w:pPr>
              <w:spacing w:after="0" w:line="240" w:lineRule="auto"/>
              <w:jc w:val="center"/>
              <w:rPr>
                <w:rFonts w:ascii="Times New Roman" w:eastAsia="Times New Roman" w:hAnsi="Times New Roman" w:cs="Times New Roman"/>
                <w:color w:val="000000"/>
                <w:sz w:val="24"/>
                <w:szCs w:val="24"/>
              </w:rPr>
            </w:pPr>
            <w:r w:rsidRPr="006E42A4">
              <w:rPr>
                <w:rFonts w:ascii="Times New Roman" w:eastAsia="Times New Roman" w:hAnsi="Times New Roman" w:cs="Times New Roman"/>
                <w:color w:val="000000"/>
                <w:sz w:val="24"/>
                <w:szCs w:val="24"/>
              </w:rPr>
              <w:t>1 584 542</w:t>
            </w:r>
          </w:p>
        </w:tc>
        <w:tc>
          <w:tcPr>
            <w:tcW w:w="1276" w:type="dxa"/>
            <w:vAlign w:val="center"/>
          </w:tcPr>
          <w:p w14:paraId="440479A6" w14:textId="77777777" w:rsidR="006E42A4" w:rsidRDefault="006E42A4" w:rsidP="00F92E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3 513 </w:t>
            </w:r>
          </w:p>
          <w:p w14:paraId="40981EDD" w14:textId="7ABBA52D" w:rsidR="00ED5498" w:rsidRPr="00EB1CF5" w:rsidRDefault="006E42A4" w:rsidP="00F92E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627,42</w:t>
            </w:r>
          </w:p>
        </w:tc>
      </w:tr>
      <w:tr w:rsidR="00ED5498" w:rsidRPr="00736034" w14:paraId="51D2C9DC" w14:textId="77777777" w:rsidTr="00F92EF0">
        <w:trPr>
          <w:trHeight w:val="267"/>
          <w:jc w:val="center"/>
        </w:trPr>
        <w:tc>
          <w:tcPr>
            <w:tcW w:w="3256" w:type="dxa"/>
            <w:vAlign w:val="center"/>
          </w:tcPr>
          <w:p w14:paraId="376EE92D" w14:textId="77777777" w:rsidR="00ED5498" w:rsidRPr="00D826F5" w:rsidRDefault="00ED5498" w:rsidP="00F92E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Pokyčiai</w:t>
            </w:r>
          </w:p>
        </w:tc>
        <w:tc>
          <w:tcPr>
            <w:tcW w:w="992" w:type="dxa"/>
            <w:noWrap/>
            <w:vAlign w:val="center"/>
          </w:tcPr>
          <w:p w14:paraId="34F421EA" w14:textId="77777777" w:rsidR="00ED5498" w:rsidRPr="00736034" w:rsidRDefault="00ED5498" w:rsidP="00F92EF0">
            <w:pPr>
              <w:pStyle w:val="Sraopastraipa"/>
              <w:spacing w:after="0" w:line="240" w:lineRule="auto"/>
              <w:ind w:hanging="720"/>
              <w:jc w:val="center"/>
              <w:rPr>
                <w:rFonts w:ascii="Times New Roman" w:eastAsia="Times New Roman" w:hAnsi="Times New Roman" w:cs="Times New Roman"/>
                <w:color w:val="000000"/>
                <w:sz w:val="24"/>
                <w:szCs w:val="24"/>
                <w:lang w:val="en-GB"/>
              </w:rPr>
            </w:pPr>
          </w:p>
        </w:tc>
        <w:tc>
          <w:tcPr>
            <w:tcW w:w="992" w:type="dxa"/>
            <w:vAlign w:val="center"/>
          </w:tcPr>
          <w:p w14:paraId="14C5DB30" w14:textId="2D7C11A5" w:rsidR="00ED5498" w:rsidRPr="00EA5FD0" w:rsidRDefault="00EA5FD0" w:rsidP="00EA5FD0">
            <w:pPr>
              <w:pStyle w:val="Sraopastraipa"/>
              <w:spacing w:after="0" w:line="240" w:lineRule="auto"/>
              <w:ind w:left="37"/>
              <w:jc w:val="center"/>
              <w:rPr>
                <w:rFonts w:ascii="Times New Roman" w:eastAsia="Times New Roman" w:hAnsi="Times New Roman" w:cs="Times New Roman"/>
                <w:color w:val="000000"/>
                <w:sz w:val="24"/>
                <w:szCs w:val="24"/>
                <w:lang w:val="en-GB"/>
              </w:rPr>
            </w:pPr>
            <w:r w:rsidRPr="00EA5FD0">
              <w:rPr>
                <w:rFonts w:ascii="Times New Roman" w:eastAsia="Calibri" w:hAnsi="Times New Roman" w:cs="Times New Roman"/>
                <w:bCs/>
                <w:sz w:val="24"/>
                <w:szCs w:val="24"/>
                <w:lang w:eastAsia="lt-LT"/>
              </w:rPr>
              <w:t>+1 737 635,93</w:t>
            </w:r>
            <w:r w:rsidR="00ED5498" w:rsidRPr="00EA5FD0">
              <w:rPr>
                <w:rFonts w:ascii="Times New Roman" w:eastAsia="Times New Roman" w:hAnsi="Times New Roman" w:cs="Times New Roman"/>
                <w:color w:val="000000"/>
                <w:sz w:val="24"/>
                <w:szCs w:val="24"/>
                <w:lang w:val="en-GB"/>
              </w:rPr>
              <w:t xml:space="preserve"> </w:t>
            </w:r>
          </w:p>
        </w:tc>
        <w:tc>
          <w:tcPr>
            <w:tcW w:w="1134" w:type="dxa"/>
            <w:noWrap/>
            <w:vAlign w:val="center"/>
          </w:tcPr>
          <w:p w14:paraId="0576775D" w14:textId="77777777" w:rsidR="00ED5498" w:rsidRPr="00736034" w:rsidRDefault="00ED5498" w:rsidP="00F92EF0">
            <w:pPr>
              <w:pStyle w:val="Sraopastraipa"/>
              <w:ind w:hanging="720"/>
              <w:jc w:val="center"/>
              <w:rPr>
                <w:rFonts w:ascii="Times New Roman" w:eastAsia="Times New Roman" w:hAnsi="Times New Roman" w:cs="Times New Roman"/>
                <w:color w:val="000000"/>
                <w:sz w:val="24"/>
                <w:szCs w:val="24"/>
                <w:lang w:val="en-GB"/>
              </w:rPr>
            </w:pPr>
          </w:p>
        </w:tc>
        <w:tc>
          <w:tcPr>
            <w:tcW w:w="1134" w:type="dxa"/>
            <w:vAlign w:val="center"/>
          </w:tcPr>
          <w:p w14:paraId="4AFFC23A" w14:textId="77777777" w:rsidR="00EA5FD0" w:rsidRDefault="00ED5498" w:rsidP="00EA5FD0">
            <w:pPr>
              <w:pStyle w:val="Sraopastraipa"/>
              <w:spacing w:after="0"/>
              <w:ind w:left="-9" w:hanging="80"/>
              <w:jc w:val="center"/>
              <w:rPr>
                <w:rFonts w:ascii="Times New Roman" w:eastAsia="Calibri" w:hAnsi="Times New Roman" w:cs="Times New Roman"/>
                <w:sz w:val="24"/>
                <w:szCs w:val="24"/>
                <w:lang w:eastAsia="lt-LT"/>
              </w:rPr>
            </w:pPr>
            <w:r w:rsidRPr="00BA5F14">
              <w:rPr>
                <w:rFonts w:ascii="Times New Roman" w:eastAsia="Calibri" w:hAnsi="Times New Roman" w:cs="Times New Roman"/>
                <w:sz w:val="24"/>
                <w:szCs w:val="24"/>
                <w:lang w:eastAsia="lt-LT"/>
              </w:rPr>
              <w:t>–</w:t>
            </w:r>
            <w:r w:rsidR="00EA5FD0">
              <w:rPr>
                <w:rFonts w:ascii="Times New Roman" w:eastAsia="Calibri" w:hAnsi="Times New Roman" w:cs="Times New Roman"/>
                <w:sz w:val="24"/>
                <w:szCs w:val="24"/>
                <w:lang w:eastAsia="lt-LT"/>
              </w:rPr>
              <w:t>191</w:t>
            </w:r>
          </w:p>
          <w:p w14:paraId="2CCDE3BB" w14:textId="50CB1AB6" w:rsidR="00ED5498" w:rsidRPr="00736034" w:rsidRDefault="00EA5FD0" w:rsidP="00EA5FD0">
            <w:pPr>
              <w:pStyle w:val="Sraopastraipa"/>
              <w:spacing w:after="0"/>
              <w:ind w:left="-9" w:hanging="80"/>
              <w:jc w:val="center"/>
              <w:rPr>
                <w:rFonts w:ascii="Times New Roman" w:eastAsia="Times New Roman" w:hAnsi="Times New Roman" w:cs="Times New Roman"/>
                <w:color w:val="000000"/>
                <w:sz w:val="24"/>
                <w:szCs w:val="24"/>
                <w:lang w:val="en-GB"/>
              </w:rPr>
            </w:pPr>
            <w:r>
              <w:rPr>
                <w:rFonts w:ascii="Times New Roman" w:eastAsia="Calibri" w:hAnsi="Times New Roman" w:cs="Times New Roman"/>
                <w:sz w:val="24"/>
                <w:szCs w:val="24"/>
                <w:lang w:eastAsia="lt-LT"/>
              </w:rPr>
              <w:t> 449,49</w:t>
            </w:r>
          </w:p>
        </w:tc>
        <w:tc>
          <w:tcPr>
            <w:tcW w:w="992" w:type="dxa"/>
            <w:noWrap/>
            <w:vAlign w:val="center"/>
          </w:tcPr>
          <w:p w14:paraId="71A65891" w14:textId="77777777" w:rsidR="00ED5498" w:rsidRPr="00736034" w:rsidRDefault="00ED5498" w:rsidP="00F92EF0">
            <w:pPr>
              <w:pStyle w:val="Sraopastraipa"/>
              <w:ind w:hanging="829"/>
              <w:jc w:val="center"/>
              <w:rPr>
                <w:rFonts w:ascii="Times New Roman" w:eastAsia="Times New Roman" w:hAnsi="Times New Roman" w:cs="Times New Roman"/>
                <w:color w:val="000000"/>
                <w:sz w:val="24"/>
                <w:szCs w:val="24"/>
                <w:lang w:val="en-GB"/>
              </w:rPr>
            </w:pPr>
          </w:p>
        </w:tc>
        <w:tc>
          <w:tcPr>
            <w:tcW w:w="1276" w:type="dxa"/>
            <w:vAlign w:val="center"/>
          </w:tcPr>
          <w:p w14:paraId="3E47A631" w14:textId="1CAC0293" w:rsidR="00EA5FD0" w:rsidRDefault="00ED5498" w:rsidP="00EA5FD0">
            <w:pPr>
              <w:pStyle w:val="Sraopastraipa"/>
              <w:spacing w:after="0" w:line="240" w:lineRule="auto"/>
              <w:ind w:left="0" w:hanging="46"/>
              <w:jc w:val="center"/>
              <w:rPr>
                <w:rFonts w:ascii="Times New Roman" w:eastAsia="Times New Roman" w:hAnsi="Times New Roman" w:cs="Times New Roman"/>
                <w:color w:val="000000"/>
                <w:sz w:val="24"/>
                <w:szCs w:val="24"/>
                <w:lang w:val="en-GB"/>
              </w:rPr>
            </w:pPr>
            <w:r w:rsidRPr="00BD0844">
              <w:rPr>
                <w:rFonts w:ascii="Times New Roman" w:eastAsia="Calibri" w:hAnsi="Times New Roman" w:cs="Times New Roman"/>
                <w:b/>
                <w:bCs/>
                <w:sz w:val="24"/>
                <w:szCs w:val="24"/>
                <w:lang w:eastAsia="lt-LT"/>
              </w:rPr>
              <w:t>+</w:t>
            </w:r>
            <w:r w:rsidR="00EA5FD0">
              <w:rPr>
                <w:rFonts w:ascii="Times New Roman" w:eastAsia="Times New Roman" w:hAnsi="Times New Roman" w:cs="Times New Roman"/>
                <w:color w:val="000000"/>
                <w:sz w:val="24"/>
                <w:szCs w:val="24"/>
                <w:lang w:val="en-GB"/>
              </w:rPr>
              <w:t>1 929</w:t>
            </w:r>
          </w:p>
          <w:p w14:paraId="15A0B880" w14:textId="0DEB788E" w:rsidR="00ED5498" w:rsidRPr="00736034" w:rsidRDefault="00EA5FD0" w:rsidP="00EA5FD0">
            <w:pPr>
              <w:pStyle w:val="Sraopastraipa"/>
              <w:spacing w:after="0" w:line="240" w:lineRule="auto"/>
              <w:ind w:left="0" w:hanging="46"/>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085,42</w:t>
            </w:r>
          </w:p>
        </w:tc>
      </w:tr>
    </w:tbl>
    <w:p w14:paraId="1E96E214" w14:textId="77777777" w:rsidR="00ED5498" w:rsidRPr="006117CA" w:rsidRDefault="00ED5498" w:rsidP="00ED5498">
      <w:pPr>
        <w:tabs>
          <w:tab w:val="left" w:pos="851"/>
        </w:tabs>
        <w:spacing w:after="0" w:line="240" w:lineRule="auto"/>
        <w:ind w:firstLine="426"/>
        <w:jc w:val="both"/>
        <w:rPr>
          <w:rFonts w:ascii="Times New Roman" w:eastAsia="Calibri" w:hAnsi="Times New Roman" w:cs="Times New Roman"/>
          <w:sz w:val="16"/>
          <w:szCs w:val="16"/>
          <w:lang w:eastAsia="lt-LT"/>
        </w:rPr>
      </w:pPr>
    </w:p>
    <w:p w14:paraId="1D6BD4FC" w14:textId="1A7E9695" w:rsidR="00ED5498" w:rsidRDefault="00EA5FD0" w:rsidP="00EA5FD0">
      <w:pPr>
        <w:pStyle w:val="Sraopastraipa"/>
        <w:tabs>
          <w:tab w:val="left" w:pos="851"/>
        </w:tabs>
        <w:spacing w:after="0" w:line="240" w:lineRule="auto"/>
        <w:ind w:left="786" w:hanging="36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2) </w:t>
      </w:r>
      <w:r w:rsidR="00444152">
        <w:rPr>
          <w:rFonts w:ascii="Times New Roman" w:eastAsia="Calibri" w:hAnsi="Times New Roman" w:cs="Times New Roman"/>
          <w:sz w:val="24"/>
          <w:szCs w:val="24"/>
          <w:lang w:eastAsia="lt-LT"/>
        </w:rPr>
        <w:t>9</w:t>
      </w:r>
      <w:r w:rsidR="00ED5498">
        <w:rPr>
          <w:rFonts w:ascii="Times New Roman" w:eastAsia="Calibri" w:hAnsi="Times New Roman" w:cs="Times New Roman"/>
          <w:sz w:val="24"/>
          <w:szCs w:val="24"/>
          <w:lang w:eastAsia="lt-LT"/>
        </w:rPr>
        <w:t xml:space="preserve"> lentelėje </w:t>
      </w:r>
      <w:r>
        <w:rPr>
          <w:rFonts w:ascii="Times New Roman" w:eastAsia="Calibri" w:hAnsi="Times New Roman" w:cs="Times New Roman"/>
          <w:sz w:val="24"/>
          <w:szCs w:val="24"/>
          <w:lang w:eastAsia="lt-LT"/>
        </w:rPr>
        <w:t>pateiktas</w:t>
      </w:r>
      <w:r w:rsidR="00ED5498">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ES </w:t>
      </w:r>
      <w:r w:rsidR="00ED5498">
        <w:rPr>
          <w:rFonts w:ascii="Times New Roman" w:eastAsia="Calibri" w:hAnsi="Times New Roman" w:cs="Times New Roman"/>
          <w:sz w:val="24"/>
          <w:szCs w:val="24"/>
          <w:lang w:eastAsia="lt-LT"/>
        </w:rPr>
        <w:t>lėšų poky</w:t>
      </w:r>
      <w:r>
        <w:rPr>
          <w:rFonts w:ascii="Times New Roman" w:eastAsia="Calibri" w:hAnsi="Times New Roman" w:cs="Times New Roman"/>
          <w:sz w:val="24"/>
          <w:szCs w:val="24"/>
          <w:lang w:eastAsia="lt-LT"/>
        </w:rPr>
        <w:t>tis</w:t>
      </w:r>
      <w:r w:rsidR="00ED5498">
        <w:rPr>
          <w:rFonts w:ascii="Times New Roman" w:eastAsia="Calibri" w:hAnsi="Times New Roman" w:cs="Times New Roman"/>
          <w:sz w:val="24"/>
          <w:szCs w:val="24"/>
          <w:lang w:eastAsia="lt-LT"/>
        </w:rPr>
        <w:t xml:space="preserve"> (liku</w:t>
      </w:r>
      <w:r>
        <w:rPr>
          <w:rFonts w:ascii="Times New Roman" w:eastAsia="Calibri" w:hAnsi="Times New Roman" w:cs="Times New Roman"/>
          <w:sz w:val="24"/>
          <w:szCs w:val="24"/>
          <w:lang w:eastAsia="lt-LT"/>
        </w:rPr>
        <w:t>tis</w:t>
      </w:r>
      <w:r w:rsidR="00ED5498">
        <w:rPr>
          <w:rFonts w:ascii="Times New Roman" w:eastAsia="Calibri" w:hAnsi="Times New Roman" w:cs="Times New Roman"/>
          <w:sz w:val="24"/>
          <w:szCs w:val="24"/>
          <w:lang w:eastAsia="lt-LT"/>
        </w:rPr>
        <w:t>) perkelt</w:t>
      </w:r>
      <w:r>
        <w:rPr>
          <w:rFonts w:ascii="Times New Roman" w:eastAsia="Calibri" w:hAnsi="Times New Roman" w:cs="Times New Roman"/>
          <w:sz w:val="24"/>
          <w:szCs w:val="24"/>
          <w:lang w:eastAsia="lt-LT"/>
        </w:rPr>
        <w:t>as</w:t>
      </w:r>
      <w:r w:rsidR="00ED5498">
        <w:rPr>
          <w:rFonts w:ascii="Times New Roman" w:eastAsia="Calibri" w:hAnsi="Times New Roman" w:cs="Times New Roman"/>
          <w:sz w:val="24"/>
          <w:szCs w:val="24"/>
          <w:lang w:eastAsia="lt-LT"/>
        </w:rPr>
        <w:t xml:space="preserve"> Plane </w:t>
      </w:r>
      <w:r w:rsidR="00444152">
        <w:rPr>
          <w:rFonts w:ascii="Times New Roman" w:eastAsia="Calibri" w:hAnsi="Times New Roman" w:cs="Times New Roman"/>
          <w:sz w:val="24"/>
          <w:szCs w:val="24"/>
          <w:lang w:eastAsia="lt-LT"/>
        </w:rPr>
        <w:t>11</w:t>
      </w:r>
      <w:r w:rsidR="00ED5498">
        <w:rPr>
          <w:rFonts w:ascii="Times New Roman" w:eastAsia="Calibri" w:hAnsi="Times New Roman" w:cs="Times New Roman"/>
          <w:sz w:val="24"/>
          <w:szCs w:val="24"/>
          <w:lang w:eastAsia="lt-LT"/>
        </w:rPr>
        <w:t xml:space="preserve"> lentelėje pateikt</w:t>
      </w:r>
      <w:r>
        <w:rPr>
          <w:rFonts w:ascii="Times New Roman" w:eastAsia="Calibri" w:hAnsi="Times New Roman" w:cs="Times New Roman"/>
          <w:sz w:val="24"/>
          <w:szCs w:val="24"/>
          <w:lang w:eastAsia="lt-LT"/>
        </w:rPr>
        <w:t>am</w:t>
      </w:r>
      <w:r w:rsidR="00ED5498">
        <w:rPr>
          <w:rFonts w:ascii="Times New Roman" w:eastAsia="Calibri" w:hAnsi="Times New Roman" w:cs="Times New Roman"/>
          <w:sz w:val="24"/>
          <w:szCs w:val="24"/>
          <w:lang w:eastAsia="lt-LT"/>
        </w:rPr>
        <w:t xml:space="preserve"> projekt</w:t>
      </w:r>
      <w:r>
        <w:rPr>
          <w:rFonts w:ascii="Times New Roman" w:eastAsia="Calibri" w:hAnsi="Times New Roman" w:cs="Times New Roman"/>
          <w:sz w:val="24"/>
          <w:szCs w:val="24"/>
          <w:lang w:eastAsia="lt-LT"/>
        </w:rPr>
        <w:t>ui</w:t>
      </w:r>
      <w:r w:rsidR="00ED5498">
        <w:rPr>
          <w:rFonts w:ascii="Times New Roman" w:eastAsia="Calibri" w:hAnsi="Times New Roman" w:cs="Times New Roman"/>
          <w:sz w:val="24"/>
          <w:szCs w:val="24"/>
          <w:lang w:eastAsia="lt-LT"/>
        </w:rPr>
        <w:t>;</w:t>
      </w:r>
    </w:p>
    <w:p w14:paraId="4CD69878" w14:textId="01A1D62A" w:rsidR="00ED5498" w:rsidRPr="00A44552" w:rsidRDefault="00ED5498" w:rsidP="00EA5FD0">
      <w:pPr>
        <w:pStyle w:val="Sraopastraipa"/>
        <w:numPr>
          <w:ilvl w:val="0"/>
          <w:numId w:val="26"/>
        </w:numPr>
        <w:tabs>
          <w:tab w:val="left" w:pos="709"/>
        </w:tabs>
        <w:spacing w:after="0" w:line="240" w:lineRule="auto"/>
        <w:ind w:left="0" w:firstLine="426"/>
        <w:jc w:val="both"/>
        <w:rPr>
          <w:rFonts w:ascii="Times New Roman" w:eastAsia="Calibri" w:hAnsi="Times New Roman" w:cs="Times New Roman"/>
          <w:sz w:val="24"/>
          <w:szCs w:val="24"/>
          <w:lang w:eastAsia="lt-LT"/>
        </w:rPr>
      </w:pPr>
      <w:r w:rsidRPr="006D3A5B">
        <w:rPr>
          <w:rFonts w:ascii="Times New Roman" w:eastAsia="Calibri" w:hAnsi="Times New Roman" w:cs="Times New Roman"/>
          <w:sz w:val="24"/>
          <w:szCs w:val="24"/>
          <w:lang w:eastAsia="lt-LT"/>
        </w:rPr>
        <w:t xml:space="preserve">atitinkamai pakeistos Pažangos priemonės </w:t>
      </w:r>
      <w:r>
        <w:rPr>
          <w:rFonts w:ascii="Times New Roman" w:eastAsia="Calibri" w:hAnsi="Times New Roman" w:cs="Times New Roman"/>
          <w:sz w:val="24"/>
          <w:szCs w:val="24"/>
          <w:lang w:eastAsia="lt-LT"/>
        </w:rPr>
        <w:t>lėš</w:t>
      </w:r>
      <w:r w:rsidRPr="006D3A5B">
        <w:rPr>
          <w:rFonts w:ascii="Times New Roman" w:eastAsia="Calibri" w:hAnsi="Times New Roman" w:cs="Times New Roman"/>
          <w:sz w:val="24"/>
          <w:szCs w:val="24"/>
          <w:lang w:eastAsia="lt-LT"/>
        </w:rPr>
        <w:t>ų suminės reikšmės ir pakeistas Pažangos priemonės pagrindimo aprašas (</w:t>
      </w:r>
      <w:r>
        <w:rPr>
          <w:rFonts w:ascii="Times New Roman" w:eastAsia="Calibri" w:hAnsi="Times New Roman" w:cs="Times New Roman"/>
          <w:sz w:val="24"/>
          <w:szCs w:val="24"/>
          <w:lang w:eastAsia="lt-LT"/>
        </w:rPr>
        <w:t>22</w:t>
      </w:r>
      <w:r w:rsidR="00F332C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24 </w:t>
      </w:r>
      <w:r w:rsidRPr="006D3A5B">
        <w:rPr>
          <w:rFonts w:ascii="Times New Roman" w:eastAsia="Calibri" w:hAnsi="Times New Roman" w:cs="Times New Roman"/>
          <w:sz w:val="24"/>
          <w:szCs w:val="24"/>
          <w:lang w:eastAsia="lt-LT"/>
        </w:rPr>
        <w:t>psl.).</w:t>
      </w:r>
    </w:p>
    <w:p w14:paraId="74032761" w14:textId="77777777" w:rsidR="00ED5498" w:rsidRPr="00A44552" w:rsidRDefault="00ED5498" w:rsidP="00ED5498">
      <w:pPr>
        <w:pStyle w:val="Sraopastraipa"/>
        <w:tabs>
          <w:tab w:val="left" w:pos="851"/>
        </w:tabs>
        <w:spacing w:after="0" w:line="240" w:lineRule="auto"/>
        <w:ind w:left="426"/>
        <w:jc w:val="both"/>
        <w:rPr>
          <w:rFonts w:ascii="Times New Roman" w:eastAsia="Calibri" w:hAnsi="Times New Roman" w:cs="Times New Roman"/>
          <w:sz w:val="24"/>
          <w:szCs w:val="24"/>
          <w:lang w:eastAsia="lt-LT"/>
        </w:rPr>
      </w:pPr>
    </w:p>
    <w:p w14:paraId="5B2B96EE" w14:textId="77777777" w:rsidR="00B36402" w:rsidRPr="00ED53A4" w:rsidRDefault="00B36402" w:rsidP="00B36402">
      <w:pPr>
        <w:tabs>
          <w:tab w:val="left" w:pos="851"/>
        </w:tabs>
        <w:spacing w:after="0" w:line="240" w:lineRule="auto"/>
        <w:ind w:left="426"/>
        <w:jc w:val="both"/>
        <w:rPr>
          <w:rFonts w:ascii="Times New Roman" w:eastAsia="Calibri" w:hAnsi="Times New Roman" w:cs="Times New Roman"/>
          <w:sz w:val="24"/>
          <w:szCs w:val="24"/>
          <w:lang w:eastAsia="lt-LT"/>
        </w:rPr>
      </w:pPr>
    </w:p>
    <w:p w14:paraId="497C9E1A" w14:textId="6DA6EAAF" w:rsidR="00B36402" w:rsidRDefault="00F45477" w:rsidP="00801963">
      <w:pPr>
        <w:spacing w:after="120" w:line="240" w:lineRule="auto"/>
        <w:rPr>
          <w:rFonts w:ascii="Times New Roman" w:eastAsia="Calibri" w:hAnsi="Times New Roman" w:cs="Times New Roman"/>
          <w:b/>
          <w:bCs/>
          <w:sz w:val="24"/>
          <w:szCs w:val="24"/>
        </w:rPr>
      </w:pPr>
      <w:r w:rsidRPr="00F45477">
        <w:rPr>
          <w:rFonts w:ascii="Times New Roman" w:eastAsia="Calibri" w:hAnsi="Times New Roman" w:cs="Times New Roman"/>
          <w:b/>
          <w:bCs/>
          <w:sz w:val="24"/>
          <w:szCs w:val="24"/>
        </w:rPr>
        <w:t>1.</w:t>
      </w:r>
      <w:r>
        <w:rPr>
          <w:rFonts w:ascii="Times New Roman" w:eastAsia="Calibri" w:hAnsi="Times New Roman" w:cs="Times New Roman"/>
          <w:b/>
          <w:bCs/>
          <w:sz w:val="24"/>
          <w:szCs w:val="24"/>
        </w:rPr>
        <w:t>4</w:t>
      </w:r>
      <w:r w:rsidRPr="00F45477">
        <w:rPr>
          <w:rFonts w:ascii="Times New Roman" w:eastAsia="Calibri" w:hAnsi="Times New Roman" w:cs="Times New Roman"/>
          <w:b/>
          <w:bCs/>
          <w:sz w:val="24"/>
          <w:szCs w:val="24"/>
        </w:rPr>
        <w:t>. Pažangos priemonė LT026-03-03-01 Ikimokyklinio ir bendrojo ugdymo aplinkos modernizavimas</w:t>
      </w:r>
    </w:p>
    <w:p w14:paraId="47EB581B" w14:textId="77777777" w:rsidR="00BF3155" w:rsidRDefault="00F45477" w:rsidP="00F45477">
      <w:pPr>
        <w:spacing w:after="0" w:line="240" w:lineRule="auto"/>
        <w:ind w:firstLine="426"/>
        <w:jc w:val="both"/>
        <w:rPr>
          <w:rFonts w:ascii="Times New Roman" w:eastAsia="Times New Roman" w:hAnsi="Times New Roman" w:cs="Times New Roman"/>
          <w:sz w:val="24"/>
          <w:szCs w:val="24"/>
          <w:lang w:eastAsia="lt-LT"/>
        </w:rPr>
      </w:pPr>
      <w:r w:rsidRPr="00D0486C">
        <w:rPr>
          <w:rFonts w:ascii="Times New Roman" w:eastAsia="Calibri" w:hAnsi="Times New Roman" w:cs="Times New Roman"/>
          <w:sz w:val="24"/>
          <w:szCs w:val="24"/>
          <w:lang w:eastAsia="lt-LT"/>
        </w:rPr>
        <w:t>202</w:t>
      </w:r>
      <w:r>
        <w:rPr>
          <w:rFonts w:ascii="Times New Roman" w:eastAsia="Calibri" w:hAnsi="Times New Roman" w:cs="Times New Roman"/>
          <w:sz w:val="24"/>
          <w:szCs w:val="24"/>
          <w:lang w:eastAsia="lt-LT"/>
        </w:rPr>
        <w:t>6</w:t>
      </w:r>
      <w:r w:rsidRPr="00D0486C">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02</w:t>
      </w:r>
      <w:r w:rsidRPr="00D0486C">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19</w:t>
      </w:r>
      <w:r w:rsidRPr="00D0486C">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registruo</w:t>
      </w:r>
      <w:r w:rsidRPr="00D0486C">
        <w:rPr>
          <w:rFonts w:ascii="Times New Roman" w:eastAsia="Calibri" w:hAnsi="Times New Roman" w:cs="Times New Roman"/>
          <w:sz w:val="24"/>
          <w:szCs w:val="24"/>
          <w:lang w:eastAsia="lt-LT"/>
        </w:rPr>
        <w:t>tame</w:t>
      </w:r>
      <w:r w:rsidRPr="00D0486C">
        <w:rPr>
          <w:rFonts w:ascii="Times New Roman" w:eastAsia="Calibri" w:hAnsi="Times New Roman" w:cs="Times New Roman"/>
          <w:b/>
          <w:bCs/>
          <w:sz w:val="24"/>
          <w:szCs w:val="24"/>
          <w:lang w:eastAsia="lt-LT"/>
        </w:rPr>
        <w:t xml:space="preserve"> </w:t>
      </w:r>
      <w:r>
        <w:rPr>
          <w:rFonts w:ascii="Times New Roman" w:eastAsia="Times New Roman" w:hAnsi="Times New Roman" w:cs="Times New Roman"/>
          <w:sz w:val="24"/>
          <w:szCs w:val="24"/>
          <w:lang w:eastAsia="lt-LT"/>
        </w:rPr>
        <w:t>Pakruojo</w:t>
      </w:r>
      <w:r w:rsidRPr="00D0486C">
        <w:rPr>
          <w:rFonts w:ascii="Times New Roman" w:eastAsia="Times New Roman" w:hAnsi="Times New Roman" w:cs="Times New Roman"/>
          <w:sz w:val="24"/>
          <w:szCs w:val="24"/>
          <w:lang w:eastAsia="lt-LT"/>
        </w:rPr>
        <w:t xml:space="preserve"> rajono savivaldybės </w:t>
      </w:r>
      <w:r>
        <w:rPr>
          <w:rFonts w:ascii="Times New Roman" w:eastAsia="Times New Roman" w:hAnsi="Times New Roman" w:cs="Times New Roman"/>
          <w:sz w:val="24"/>
          <w:szCs w:val="24"/>
          <w:lang w:eastAsia="lt-LT"/>
        </w:rPr>
        <w:t xml:space="preserve">mero rašte Nr. S-839 </w:t>
      </w:r>
      <w:r w:rsidRPr="00F45477">
        <w:rPr>
          <w:rFonts w:ascii="Times New Roman" w:eastAsia="Times New Roman" w:hAnsi="Times New Roman" w:cs="Times New Roman"/>
          <w:sz w:val="24"/>
          <w:szCs w:val="24"/>
          <w:lang w:eastAsia="lt-LT"/>
        </w:rPr>
        <w:t>prašom</w:t>
      </w:r>
      <w:r>
        <w:rPr>
          <w:rFonts w:ascii="Times New Roman" w:eastAsia="Times New Roman" w:hAnsi="Times New Roman" w:cs="Times New Roman"/>
          <w:sz w:val="24"/>
          <w:szCs w:val="24"/>
          <w:lang w:eastAsia="lt-LT"/>
        </w:rPr>
        <w:t xml:space="preserve">a: </w:t>
      </w:r>
    </w:p>
    <w:p w14:paraId="54E9B9BD" w14:textId="77777777" w:rsidR="00BF3155" w:rsidRDefault="00F45477" w:rsidP="00F45477">
      <w:pPr>
        <w:spacing w:after="0" w:line="24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Pr="00F45477">
        <w:rPr>
          <w:rFonts w:ascii="Times New Roman" w:eastAsia="Times New Roman" w:hAnsi="Times New Roman" w:cs="Times New Roman"/>
          <w:sz w:val="24"/>
          <w:szCs w:val="24"/>
          <w:lang w:eastAsia="lt-LT"/>
        </w:rPr>
        <w:t>sumažinti projekto „</w:t>
      </w:r>
      <w:r w:rsidRPr="00F45477">
        <w:rPr>
          <w:rFonts w:ascii="Times New Roman" w:eastAsia="Times New Roman" w:hAnsi="Times New Roman" w:cs="Times New Roman"/>
          <w:i/>
          <w:iCs/>
          <w:sz w:val="24"/>
          <w:szCs w:val="24"/>
          <w:lang w:eastAsia="lt-LT"/>
        </w:rPr>
        <w:t>Pakruojo vaikų lopšelio-darželio „Saulutė“ infrastruktūros atnaujinimas</w:t>
      </w:r>
      <w:r w:rsidRPr="00F45477">
        <w:rPr>
          <w:rFonts w:ascii="Times New Roman" w:eastAsia="Times New Roman" w:hAnsi="Times New Roman" w:cs="Times New Roman"/>
          <w:sz w:val="24"/>
          <w:szCs w:val="24"/>
          <w:lang w:eastAsia="lt-LT"/>
        </w:rPr>
        <w:t>“ lėšas</w:t>
      </w:r>
      <w:r>
        <w:rPr>
          <w:rFonts w:ascii="Times New Roman" w:eastAsia="Times New Roman" w:hAnsi="Times New Roman" w:cs="Times New Roman"/>
          <w:sz w:val="24"/>
          <w:szCs w:val="24"/>
          <w:lang w:eastAsia="lt-LT"/>
        </w:rPr>
        <w:t xml:space="preserve"> dėl CPVA nustatytos mažesnės projekto vertės Projekto įgyvendinimo plane; </w:t>
      </w:r>
    </w:p>
    <w:p w14:paraId="04CE131F" w14:textId="3012CEEA" w:rsidR="00B36402" w:rsidRDefault="00F45477" w:rsidP="00F45477">
      <w:pPr>
        <w:spacing w:after="0" w:line="24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Pr="00F45477">
        <w:rPr>
          <w:rFonts w:ascii="Times New Roman" w:eastAsia="Times New Roman" w:hAnsi="Times New Roman" w:cs="Times New Roman"/>
          <w:sz w:val="24"/>
          <w:szCs w:val="24"/>
          <w:lang w:eastAsia="lt-LT"/>
        </w:rPr>
        <w:t>padidinti projekto „</w:t>
      </w:r>
      <w:r w:rsidRPr="00F45477">
        <w:rPr>
          <w:rFonts w:ascii="Times New Roman" w:eastAsia="Times New Roman" w:hAnsi="Times New Roman" w:cs="Times New Roman"/>
          <w:i/>
          <w:iCs/>
          <w:sz w:val="24"/>
          <w:szCs w:val="24"/>
          <w:lang w:eastAsia="lt-LT"/>
        </w:rPr>
        <w:t>Ugdymo prieinamumo didinimas atskirtį patiriantiems vaikams Pakruojo rajono savivaldybėje</w:t>
      </w:r>
      <w:r w:rsidRPr="00F45477">
        <w:rPr>
          <w:rFonts w:ascii="Times New Roman" w:eastAsia="Times New Roman" w:hAnsi="Times New Roman" w:cs="Times New Roman"/>
          <w:sz w:val="24"/>
          <w:szCs w:val="24"/>
          <w:lang w:eastAsia="lt-LT"/>
        </w:rPr>
        <w:t>“ lėšas</w:t>
      </w:r>
      <w:r w:rsidR="00BF3155">
        <w:rPr>
          <w:rFonts w:ascii="Times New Roman" w:eastAsia="Times New Roman" w:hAnsi="Times New Roman" w:cs="Times New Roman"/>
          <w:sz w:val="24"/>
          <w:szCs w:val="24"/>
          <w:lang w:eastAsia="lt-LT"/>
        </w:rPr>
        <w:t xml:space="preserve">, nes </w:t>
      </w:r>
      <w:r w:rsidR="00BF3155" w:rsidRPr="00BF3155">
        <w:rPr>
          <w:rFonts w:ascii="Times New Roman" w:eastAsia="Times New Roman" w:hAnsi="Times New Roman" w:cs="Times New Roman"/>
          <w:sz w:val="24"/>
          <w:szCs w:val="24"/>
          <w:lang w:eastAsia="lt-LT"/>
        </w:rPr>
        <w:t>atlikus rinkos tyrimą</w:t>
      </w:r>
      <w:r w:rsidR="00BF3155">
        <w:rPr>
          <w:rFonts w:ascii="Times New Roman" w:eastAsia="Times New Roman" w:hAnsi="Times New Roman" w:cs="Times New Roman"/>
          <w:sz w:val="24"/>
          <w:szCs w:val="24"/>
          <w:lang w:eastAsia="lt-LT"/>
        </w:rPr>
        <w:t xml:space="preserve"> </w:t>
      </w:r>
      <w:r w:rsidR="00BF3155" w:rsidRPr="00BF3155">
        <w:rPr>
          <w:rFonts w:ascii="Times New Roman" w:eastAsia="Times New Roman" w:hAnsi="Times New Roman" w:cs="Times New Roman"/>
          <w:sz w:val="24"/>
          <w:szCs w:val="24"/>
          <w:lang w:eastAsia="lt-LT"/>
        </w:rPr>
        <w:t xml:space="preserve">nustatyta, kad </w:t>
      </w:r>
      <w:r w:rsidR="00BF3155">
        <w:rPr>
          <w:rFonts w:ascii="Times New Roman" w:eastAsia="Times New Roman" w:hAnsi="Times New Roman" w:cs="Times New Roman"/>
          <w:sz w:val="24"/>
          <w:szCs w:val="24"/>
          <w:lang w:eastAsia="lt-LT"/>
        </w:rPr>
        <w:t>regiono Plane</w:t>
      </w:r>
      <w:r w:rsidR="00BF3155" w:rsidRPr="00BF3155">
        <w:rPr>
          <w:rFonts w:ascii="Times New Roman" w:eastAsia="Times New Roman" w:hAnsi="Times New Roman" w:cs="Times New Roman"/>
          <w:sz w:val="24"/>
          <w:szCs w:val="24"/>
          <w:lang w:eastAsia="lt-LT"/>
        </w:rPr>
        <w:t xml:space="preserve"> numatyta suma keturių elektrinių autobusų pirkimui yra per maža, kadangi vidutinė vieno autobuso rinkos kaina svyruoja nuo 200 000,00 Eur iki 220 000,00 Eur.</w:t>
      </w:r>
    </w:p>
    <w:p w14:paraId="3E4A7077" w14:textId="228EC375" w:rsidR="00BF3155" w:rsidRPr="00BF3155" w:rsidRDefault="00BF3155" w:rsidP="00BF3155">
      <w:pPr>
        <w:spacing w:after="0" w:line="240" w:lineRule="auto"/>
        <w:ind w:firstLine="426"/>
        <w:jc w:val="both"/>
        <w:rPr>
          <w:rFonts w:ascii="Times New Roman" w:eastAsia="Times New Roman" w:hAnsi="Times New Roman" w:cs="Times New Roman"/>
          <w:sz w:val="24"/>
          <w:szCs w:val="24"/>
          <w:lang w:eastAsia="lt-LT"/>
        </w:rPr>
      </w:pPr>
      <w:r w:rsidRPr="00BF3155">
        <w:rPr>
          <w:rFonts w:ascii="Times New Roman" w:eastAsia="Times New Roman" w:hAnsi="Times New Roman" w:cs="Times New Roman"/>
          <w:sz w:val="24"/>
          <w:szCs w:val="24"/>
          <w:lang w:eastAsia="lt-LT"/>
        </w:rPr>
        <w:t xml:space="preserve">Vadovaujantis </w:t>
      </w:r>
      <w:r>
        <w:rPr>
          <w:rFonts w:ascii="Times New Roman" w:eastAsia="Times New Roman" w:hAnsi="Times New Roman" w:cs="Times New Roman"/>
          <w:sz w:val="24"/>
          <w:szCs w:val="24"/>
          <w:lang w:eastAsia="lt-LT"/>
        </w:rPr>
        <w:t>Pakruojo</w:t>
      </w:r>
      <w:r w:rsidRPr="00BF3155">
        <w:rPr>
          <w:rFonts w:ascii="Times New Roman" w:eastAsia="Times New Roman" w:hAnsi="Times New Roman" w:cs="Times New Roman"/>
          <w:sz w:val="24"/>
          <w:szCs w:val="24"/>
          <w:lang w:eastAsia="lt-LT"/>
        </w:rPr>
        <w:t xml:space="preserve"> rajono savivaldybės mero raštu, Plane projekt</w:t>
      </w:r>
      <w:r>
        <w:rPr>
          <w:rFonts w:ascii="Times New Roman" w:eastAsia="Times New Roman" w:hAnsi="Times New Roman" w:cs="Times New Roman"/>
          <w:sz w:val="24"/>
          <w:szCs w:val="24"/>
          <w:lang w:eastAsia="lt-LT"/>
        </w:rPr>
        <w:t>ams</w:t>
      </w:r>
      <w:r w:rsidRPr="00BF3155">
        <w:rPr>
          <w:rFonts w:ascii="Times New Roman" w:eastAsia="Times New Roman" w:hAnsi="Times New Roman" w:cs="Times New Roman"/>
          <w:sz w:val="24"/>
          <w:szCs w:val="24"/>
          <w:lang w:eastAsia="lt-LT"/>
        </w:rPr>
        <w:t xml:space="preserve"> atlikti veiksmai:</w:t>
      </w:r>
    </w:p>
    <w:p w14:paraId="48C96570" w14:textId="07DD138F" w:rsidR="00BF3155" w:rsidRDefault="00BF3155" w:rsidP="00C274B4">
      <w:pPr>
        <w:spacing w:after="0" w:line="240" w:lineRule="auto"/>
        <w:ind w:firstLine="426"/>
        <w:jc w:val="both"/>
        <w:rPr>
          <w:rFonts w:ascii="Times New Roman" w:eastAsia="Times New Roman" w:hAnsi="Times New Roman" w:cs="Times New Roman"/>
          <w:sz w:val="24"/>
          <w:szCs w:val="24"/>
          <w:lang w:eastAsia="lt-LT"/>
        </w:rPr>
      </w:pPr>
      <w:r w:rsidRPr="00BF3155">
        <w:rPr>
          <w:rFonts w:ascii="Times New Roman" w:eastAsia="Times New Roman" w:hAnsi="Times New Roman" w:cs="Times New Roman"/>
          <w:sz w:val="24"/>
          <w:szCs w:val="24"/>
          <w:lang w:eastAsia="lt-LT"/>
        </w:rPr>
        <w:t xml:space="preserve">1) regiono Plane (žr. </w:t>
      </w:r>
      <w:r>
        <w:rPr>
          <w:rFonts w:ascii="Times New Roman" w:eastAsia="Times New Roman" w:hAnsi="Times New Roman" w:cs="Times New Roman"/>
          <w:sz w:val="24"/>
          <w:szCs w:val="24"/>
          <w:lang w:eastAsia="lt-LT"/>
        </w:rPr>
        <w:t>54 ir 55</w:t>
      </w:r>
      <w:r w:rsidRPr="00BF3155">
        <w:rPr>
          <w:rFonts w:ascii="Times New Roman" w:eastAsia="Times New Roman" w:hAnsi="Times New Roman" w:cs="Times New Roman"/>
          <w:sz w:val="24"/>
          <w:szCs w:val="24"/>
          <w:lang w:eastAsia="lt-LT"/>
        </w:rPr>
        <w:t xml:space="preserve"> psl.) pakeistos lėšos (žr. </w:t>
      </w:r>
      <w:r w:rsidR="00444152">
        <w:rPr>
          <w:rFonts w:ascii="Times New Roman" w:eastAsia="Times New Roman" w:hAnsi="Times New Roman" w:cs="Times New Roman"/>
          <w:sz w:val="24"/>
          <w:szCs w:val="24"/>
          <w:lang w:eastAsia="lt-LT"/>
        </w:rPr>
        <w:t>10</w:t>
      </w:r>
      <w:r w:rsidRPr="00BF3155">
        <w:rPr>
          <w:rFonts w:ascii="Times New Roman" w:eastAsia="Times New Roman" w:hAnsi="Times New Roman" w:cs="Times New Roman"/>
          <w:sz w:val="24"/>
          <w:szCs w:val="24"/>
          <w:lang w:eastAsia="lt-LT"/>
        </w:rPr>
        <w:t xml:space="preserve"> lent.):</w:t>
      </w:r>
    </w:p>
    <w:p w14:paraId="7620E273" w14:textId="4D3E5B4D" w:rsidR="00C274B4" w:rsidRDefault="00444152" w:rsidP="00C274B4">
      <w:pPr>
        <w:tabs>
          <w:tab w:val="left" w:pos="851"/>
        </w:tabs>
        <w:spacing w:before="120"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10</w:t>
      </w:r>
      <w:r w:rsidR="00C274B4" w:rsidRPr="000018C8">
        <w:rPr>
          <w:rFonts w:ascii="Times New Roman" w:eastAsia="Calibri" w:hAnsi="Times New Roman" w:cs="Times New Roman"/>
          <w:b/>
          <w:bCs/>
          <w:sz w:val="24"/>
          <w:szCs w:val="24"/>
          <w:lang w:eastAsia="lt-LT"/>
        </w:rPr>
        <w:t xml:space="preserve"> lentelė.</w:t>
      </w:r>
      <w:r w:rsidR="00C274B4">
        <w:rPr>
          <w:rFonts w:ascii="Times New Roman" w:eastAsia="Calibri" w:hAnsi="Times New Roman" w:cs="Times New Roman"/>
          <w:sz w:val="24"/>
          <w:szCs w:val="24"/>
          <w:lang w:eastAsia="lt-LT"/>
        </w:rPr>
        <w:t xml:space="preserve"> Lėšų pakeitimai Pakruojo r. savivaldybės</w:t>
      </w:r>
      <w:r w:rsidR="00C274B4" w:rsidRPr="001E44F2">
        <w:rPr>
          <w:rFonts w:ascii="Times New Roman" w:eastAsia="Calibri" w:hAnsi="Times New Roman" w:cs="Times New Roman"/>
          <w:sz w:val="24"/>
          <w:szCs w:val="24"/>
          <w:lang w:eastAsia="lt-LT"/>
        </w:rPr>
        <w:t xml:space="preserve"> </w:t>
      </w:r>
      <w:r w:rsidR="00C274B4">
        <w:rPr>
          <w:rFonts w:ascii="Times New Roman" w:eastAsia="Calibri" w:hAnsi="Times New Roman" w:cs="Times New Roman"/>
          <w:sz w:val="24"/>
          <w:szCs w:val="24"/>
          <w:lang w:eastAsia="lt-LT"/>
        </w:rPr>
        <w:t>projektuose</w:t>
      </w:r>
    </w:p>
    <w:p w14:paraId="669C45B8" w14:textId="77777777" w:rsidR="00C274B4" w:rsidRPr="006E2EB8" w:rsidRDefault="00C274B4" w:rsidP="00C274B4">
      <w:pPr>
        <w:spacing w:after="0" w:line="276" w:lineRule="auto"/>
        <w:rPr>
          <w:rFonts w:ascii="Times New Roman" w:eastAsia="Times New Roman" w:hAnsi="Times New Roman" w:cs="Times New Roman"/>
          <w:sz w:val="8"/>
          <w:szCs w:val="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850"/>
        <w:gridCol w:w="1276"/>
        <w:gridCol w:w="992"/>
        <w:gridCol w:w="1134"/>
        <w:gridCol w:w="992"/>
        <w:gridCol w:w="1276"/>
      </w:tblGrid>
      <w:tr w:rsidR="00C274B4" w:rsidRPr="00736034" w14:paraId="05D298E4" w14:textId="77777777" w:rsidTr="00FE1386">
        <w:trPr>
          <w:trHeight w:val="350"/>
          <w:jc w:val="center"/>
        </w:trPr>
        <w:tc>
          <w:tcPr>
            <w:tcW w:w="3256" w:type="dxa"/>
            <w:vMerge w:val="restart"/>
            <w:noWrap/>
            <w:vAlign w:val="center"/>
            <w:hideMark/>
          </w:tcPr>
          <w:p w14:paraId="142B8C12" w14:textId="77777777" w:rsidR="00C274B4" w:rsidRPr="00736034" w:rsidRDefault="00C274B4" w:rsidP="00801963">
            <w:pPr>
              <w:spacing w:after="0" w:line="240" w:lineRule="auto"/>
              <w:jc w:val="center"/>
              <w:rPr>
                <w:rFonts w:ascii="Times New Roman" w:eastAsia="Times New Roman" w:hAnsi="Times New Roman" w:cs="Times New Roman"/>
                <w:b/>
                <w:bCs/>
                <w:color w:val="000000"/>
                <w:sz w:val="24"/>
                <w:szCs w:val="24"/>
                <w:lang w:eastAsia="lt-LT"/>
              </w:rPr>
            </w:pPr>
            <w:r w:rsidRPr="00736034">
              <w:rPr>
                <w:rFonts w:ascii="Times New Roman" w:eastAsia="Times New Roman" w:hAnsi="Times New Roman" w:cs="Times New Roman"/>
                <w:b/>
                <w:bCs/>
                <w:sz w:val="24"/>
                <w:szCs w:val="24"/>
              </w:rPr>
              <w:t>Projektas</w:t>
            </w:r>
          </w:p>
        </w:tc>
        <w:tc>
          <w:tcPr>
            <w:tcW w:w="2126" w:type="dxa"/>
            <w:gridSpan w:val="2"/>
            <w:noWrap/>
            <w:vAlign w:val="center"/>
            <w:hideMark/>
          </w:tcPr>
          <w:p w14:paraId="65A95B6A" w14:textId="77777777" w:rsidR="00C274B4" w:rsidRPr="00736034" w:rsidRDefault="00C274B4" w:rsidP="00801963">
            <w:pPr>
              <w:spacing w:after="0" w:line="240" w:lineRule="auto"/>
              <w:jc w:val="center"/>
              <w:rPr>
                <w:rFonts w:ascii="Times New Roman" w:eastAsia="Times New Roman" w:hAnsi="Times New Roman" w:cs="Times New Roman"/>
                <w:b/>
                <w:bCs/>
                <w:color w:val="000000"/>
                <w:sz w:val="24"/>
                <w:szCs w:val="24"/>
              </w:rPr>
            </w:pPr>
            <w:r w:rsidRPr="00736034">
              <w:rPr>
                <w:rFonts w:ascii="Times New Roman" w:eastAsia="Times New Roman" w:hAnsi="Times New Roman" w:cs="Times New Roman"/>
                <w:b/>
                <w:bCs/>
                <w:color w:val="000000"/>
                <w:sz w:val="24"/>
                <w:szCs w:val="24"/>
              </w:rPr>
              <w:t>Iš viso, Eur</w:t>
            </w:r>
          </w:p>
          <w:p w14:paraId="2D24D949" w14:textId="77777777" w:rsidR="00C274B4" w:rsidRPr="00736034" w:rsidRDefault="00C274B4" w:rsidP="00801963">
            <w:pPr>
              <w:spacing w:after="0" w:line="240" w:lineRule="auto"/>
              <w:jc w:val="center"/>
              <w:rPr>
                <w:rFonts w:ascii="Times New Roman" w:eastAsia="Times New Roman" w:hAnsi="Times New Roman" w:cs="Times New Roman"/>
                <w:b/>
                <w:bCs/>
                <w:color w:val="000000"/>
                <w:sz w:val="24"/>
                <w:szCs w:val="24"/>
              </w:rPr>
            </w:pPr>
          </w:p>
        </w:tc>
        <w:tc>
          <w:tcPr>
            <w:tcW w:w="2126" w:type="dxa"/>
            <w:gridSpan w:val="2"/>
            <w:noWrap/>
            <w:vAlign w:val="center"/>
            <w:hideMark/>
          </w:tcPr>
          <w:p w14:paraId="79B08EF2" w14:textId="77777777" w:rsidR="00C274B4" w:rsidRPr="00736034" w:rsidRDefault="00C274B4" w:rsidP="00801963">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ES lėšos</w:t>
            </w:r>
            <w:r>
              <w:rPr>
                <w:rFonts w:ascii="Times New Roman" w:eastAsia="Times New Roman" w:hAnsi="Times New Roman" w:cs="Times New Roman"/>
                <w:b/>
                <w:sz w:val="24"/>
                <w:szCs w:val="24"/>
              </w:rPr>
              <w:t>, Eur</w:t>
            </w:r>
          </w:p>
          <w:p w14:paraId="0568DA6C" w14:textId="77777777" w:rsidR="00C274B4" w:rsidRPr="00736034" w:rsidRDefault="00C274B4" w:rsidP="00801963">
            <w:pPr>
              <w:spacing w:after="0" w:line="240" w:lineRule="auto"/>
              <w:jc w:val="center"/>
              <w:rPr>
                <w:rFonts w:ascii="Times New Roman" w:eastAsia="Times New Roman" w:hAnsi="Times New Roman" w:cs="Times New Roman"/>
                <w:b/>
                <w:bCs/>
                <w:color w:val="000000"/>
                <w:sz w:val="24"/>
                <w:szCs w:val="24"/>
              </w:rPr>
            </w:pPr>
          </w:p>
        </w:tc>
        <w:tc>
          <w:tcPr>
            <w:tcW w:w="2268" w:type="dxa"/>
            <w:gridSpan w:val="2"/>
            <w:noWrap/>
            <w:vAlign w:val="center"/>
            <w:hideMark/>
          </w:tcPr>
          <w:p w14:paraId="22900221" w14:textId="77777777" w:rsidR="00C274B4" w:rsidRPr="00736034" w:rsidRDefault="00C274B4" w:rsidP="00801963">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Kitos lėšos</w:t>
            </w:r>
            <w:r>
              <w:rPr>
                <w:rFonts w:ascii="Times New Roman" w:eastAsia="Times New Roman" w:hAnsi="Times New Roman" w:cs="Times New Roman"/>
                <w:b/>
                <w:sz w:val="24"/>
                <w:szCs w:val="24"/>
              </w:rPr>
              <w:t>, Eur</w:t>
            </w:r>
          </w:p>
          <w:p w14:paraId="09AE7BDE" w14:textId="77777777" w:rsidR="00C274B4" w:rsidRPr="00736034" w:rsidRDefault="00C274B4" w:rsidP="00801963">
            <w:pPr>
              <w:spacing w:after="0" w:line="240" w:lineRule="auto"/>
              <w:jc w:val="center"/>
              <w:rPr>
                <w:rFonts w:ascii="Times New Roman" w:eastAsia="Times New Roman" w:hAnsi="Times New Roman" w:cs="Times New Roman"/>
                <w:b/>
                <w:bCs/>
                <w:color w:val="000000"/>
                <w:sz w:val="24"/>
                <w:szCs w:val="24"/>
              </w:rPr>
            </w:pPr>
          </w:p>
        </w:tc>
      </w:tr>
      <w:tr w:rsidR="00C274B4" w:rsidRPr="00736034" w14:paraId="021C94DF" w14:textId="77777777" w:rsidTr="00FE1386">
        <w:trPr>
          <w:trHeight w:val="146"/>
          <w:jc w:val="center"/>
        </w:trPr>
        <w:tc>
          <w:tcPr>
            <w:tcW w:w="3256" w:type="dxa"/>
            <w:vMerge/>
            <w:noWrap/>
            <w:vAlign w:val="center"/>
          </w:tcPr>
          <w:p w14:paraId="7B4020DE" w14:textId="77777777" w:rsidR="00C274B4" w:rsidRPr="00736034" w:rsidRDefault="00C274B4" w:rsidP="00801963">
            <w:pPr>
              <w:spacing w:after="0" w:line="240" w:lineRule="auto"/>
              <w:jc w:val="center"/>
              <w:rPr>
                <w:rFonts w:ascii="Times New Roman" w:eastAsia="Times New Roman" w:hAnsi="Times New Roman" w:cs="Times New Roman"/>
                <w:b/>
                <w:bCs/>
                <w:sz w:val="24"/>
                <w:szCs w:val="24"/>
              </w:rPr>
            </w:pPr>
          </w:p>
        </w:tc>
        <w:tc>
          <w:tcPr>
            <w:tcW w:w="850" w:type="dxa"/>
            <w:noWrap/>
            <w:vAlign w:val="center"/>
          </w:tcPr>
          <w:p w14:paraId="6639CDC5" w14:textId="77777777" w:rsidR="00C274B4" w:rsidRPr="00736034" w:rsidRDefault="00C274B4" w:rsidP="00801963">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Buvo Plane</w:t>
            </w:r>
          </w:p>
        </w:tc>
        <w:tc>
          <w:tcPr>
            <w:tcW w:w="1276" w:type="dxa"/>
            <w:vAlign w:val="center"/>
          </w:tcPr>
          <w:p w14:paraId="5297F8C6" w14:textId="77777777" w:rsidR="00C274B4" w:rsidRPr="00736034" w:rsidRDefault="00C274B4" w:rsidP="00801963">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Bus Plane</w:t>
            </w:r>
          </w:p>
        </w:tc>
        <w:tc>
          <w:tcPr>
            <w:tcW w:w="992" w:type="dxa"/>
            <w:noWrap/>
            <w:vAlign w:val="center"/>
          </w:tcPr>
          <w:p w14:paraId="2B2FA796" w14:textId="77777777" w:rsidR="00C274B4" w:rsidRPr="00736034" w:rsidRDefault="00C274B4"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134" w:type="dxa"/>
            <w:vAlign w:val="center"/>
          </w:tcPr>
          <w:p w14:paraId="5E3CEF4C" w14:textId="77777777" w:rsidR="00C274B4" w:rsidRPr="00736034" w:rsidRDefault="00C274B4"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c>
          <w:tcPr>
            <w:tcW w:w="992" w:type="dxa"/>
            <w:noWrap/>
            <w:vAlign w:val="center"/>
          </w:tcPr>
          <w:p w14:paraId="62B50D3A" w14:textId="77777777" w:rsidR="00C274B4" w:rsidRPr="00736034" w:rsidRDefault="00C274B4"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276" w:type="dxa"/>
            <w:vAlign w:val="center"/>
          </w:tcPr>
          <w:p w14:paraId="56C94302" w14:textId="77777777" w:rsidR="00C274B4" w:rsidRPr="00736034" w:rsidRDefault="00C274B4"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r>
      <w:tr w:rsidR="00C274B4" w:rsidRPr="00736034" w14:paraId="50991428" w14:textId="77777777" w:rsidTr="00FE1386">
        <w:trPr>
          <w:trHeight w:val="699"/>
          <w:jc w:val="center"/>
        </w:trPr>
        <w:tc>
          <w:tcPr>
            <w:tcW w:w="3256" w:type="dxa"/>
            <w:noWrap/>
            <w:vAlign w:val="center"/>
          </w:tcPr>
          <w:p w14:paraId="1D87ED21" w14:textId="4B2B8DDC" w:rsidR="00C274B4" w:rsidRPr="00EB1CF5" w:rsidRDefault="00C274B4" w:rsidP="00801963">
            <w:pPr>
              <w:spacing w:after="0" w:line="240" w:lineRule="auto"/>
              <w:rPr>
                <w:rFonts w:ascii="Times New Roman" w:eastAsia="Times New Roman" w:hAnsi="Times New Roman" w:cs="Times New Roman"/>
                <w:color w:val="000000"/>
                <w:sz w:val="24"/>
                <w:szCs w:val="24"/>
              </w:rPr>
            </w:pPr>
            <w:r w:rsidRPr="00C274B4">
              <w:rPr>
                <w:rFonts w:ascii="Times New Roman" w:eastAsia="Times New Roman" w:hAnsi="Times New Roman" w:cs="Times New Roman"/>
                <w:color w:val="000000"/>
                <w:sz w:val="24"/>
                <w:szCs w:val="24"/>
              </w:rPr>
              <w:t>1.8. Pakruojo vaikų lopšelio-darželio „Saulutė“ infrastruktūros atnaujinimas</w:t>
            </w:r>
          </w:p>
        </w:tc>
        <w:tc>
          <w:tcPr>
            <w:tcW w:w="850" w:type="dxa"/>
            <w:noWrap/>
            <w:vAlign w:val="center"/>
          </w:tcPr>
          <w:p w14:paraId="02A0D4B9" w14:textId="72EB51B6" w:rsidR="00C274B4" w:rsidRPr="00736034" w:rsidRDefault="00C274B4" w:rsidP="00801963">
            <w:pPr>
              <w:spacing w:after="0" w:line="240" w:lineRule="auto"/>
              <w:jc w:val="center"/>
              <w:rPr>
                <w:rFonts w:ascii="Times New Roman" w:eastAsia="Times New Roman" w:hAnsi="Times New Roman" w:cs="Times New Roman"/>
                <w:color w:val="000000"/>
                <w:sz w:val="24"/>
                <w:szCs w:val="24"/>
              </w:rPr>
            </w:pPr>
            <w:r w:rsidRPr="00C274B4">
              <w:rPr>
                <w:rFonts w:ascii="Times New Roman" w:eastAsia="Times New Roman" w:hAnsi="Times New Roman" w:cs="Times New Roman"/>
                <w:color w:val="000000"/>
                <w:sz w:val="24"/>
                <w:szCs w:val="24"/>
              </w:rPr>
              <w:t>4 000 000</w:t>
            </w:r>
          </w:p>
        </w:tc>
        <w:tc>
          <w:tcPr>
            <w:tcW w:w="1276" w:type="dxa"/>
            <w:vAlign w:val="center"/>
          </w:tcPr>
          <w:p w14:paraId="6F0D7D7E" w14:textId="5099ECB6" w:rsidR="00C274B4" w:rsidRPr="00EB1CF5" w:rsidRDefault="001676D6" w:rsidP="00801963">
            <w:pPr>
              <w:spacing w:after="0" w:line="240" w:lineRule="auto"/>
              <w:jc w:val="center"/>
              <w:rPr>
                <w:rFonts w:ascii="Times New Roman" w:eastAsia="Times New Roman" w:hAnsi="Times New Roman" w:cs="Times New Roman"/>
                <w:color w:val="000000"/>
                <w:sz w:val="24"/>
                <w:szCs w:val="24"/>
              </w:rPr>
            </w:pPr>
            <w:r w:rsidRPr="001676D6">
              <w:rPr>
                <w:rFonts w:ascii="Times New Roman" w:eastAsia="Times New Roman" w:hAnsi="Times New Roman" w:cs="Times New Roman"/>
                <w:color w:val="000000"/>
                <w:sz w:val="24"/>
                <w:szCs w:val="24"/>
              </w:rPr>
              <w:t>3 300 662,73</w:t>
            </w:r>
          </w:p>
        </w:tc>
        <w:tc>
          <w:tcPr>
            <w:tcW w:w="992" w:type="dxa"/>
            <w:noWrap/>
            <w:vAlign w:val="center"/>
          </w:tcPr>
          <w:p w14:paraId="73944521" w14:textId="3ADFBA15" w:rsidR="00C274B4" w:rsidRPr="00736034" w:rsidRDefault="001676D6" w:rsidP="00801963">
            <w:pPr>
              <w:spacing w:after="0" w:line="240" w:lineRule="auto"/>
              <w:jc w:val="center"/>
              <w:rPr>
                <w:rFonts w:ascii="Times New Roman" w:eastAsia="Times New Roman" w:hAnsi="Times New Roman" w:cs="Times New Roman"/>
                <w:color w:val="000000"/>
                <w:sz w:val="24"/>
                <w:szCs w:val="24"/>
              </w:rPr>
            </w:pPr>
            <w:r w:rsidRPr="001676D6">
              <w:rPr>
                <w:rFonts w:ascii="Times New Roman" w:eastAsia="Times New Roman" w:hAnsi="Times New Roman" w:cs="Times New Roman"/>
                <w:color w:val="000000"/>
                <w:sz w:val="24"/>
                <w:szCs w:val="24"/>
              </w:rPr>
              <w:t>3 084    000</w:t>
            </w:r>
          </w:p>
        </w:tc>
        <w:tc>
          <w:tcPr>
            <w:tcW w:w="1134" w:type="dxa"/>
            <w:vAlign w:val="center"/>
          </w:tcPr>
          <w:p w14:paraId="1A2D0B96" w14:textId="27562F8F" w:rsidR="00C274B4" w:rsidRPr="00EB1CF5" w:rsidRDefault="001676D6" w:rsidP="00801963">
            <w:pPr>
              <w:spacing w:after="0" w:line="240" w:lineRule="auto"/>
              <w:jc w:val="center"/>
              <w:rPr>
                <w:rFonts w:ascii="Times New Roman" w:eastAsia="Times New Roman" w:hAnsi="Times New Roman" w:cs="Times New Roman"/>
                <w:color w:val="000000"/>
                <w:sz w:val="24"/>
                <w:szCs w:val="24"/>
              </w:rPr>
            </w:pPr>
            <w:r w:rsidRPr="001676D6">
              <w:rPr>
                <w:rFonts w:ascii="Times New Roman" w:eastAsia="Times New Roman" w:hAnsi="Times New Roman" w:cs="Times New Roman"/>
                <w:color w:val="000000"/>
                <w:sz w:val="24"/>
                <w:szCs w:val="24"/>
              </w:rPr>
              <w:t>2 805 563,32</w:t>
            </w:r>
          </w:p>
        </w:tc>
        <w:tc>
          <w:tcPr>
            <w:tcW w:w="992" w:type="dxa"/>
            <w:noWrap/>
            <w:vAlign w:val="center"/>
          </w:tcPr>
          <w:p w14:paraId="4D223210" w14:textId="00C16924" w:rsidR="00C274B4" w:rsidRPr="00736034" w:rsidRDefault="001676D6" w:rsidP="00801963">
            <w:pPr>
              <w:spacing w:after="0" w:line="240" w:lineRule="auto"/>
              <w:jc w:val="center"/>
              <w:rPr>
                <w:rFonts w:ascii="Times New Roman" w:eastAsia="Times New Roman" w:hAnsi="Times New Roman" w:cs="Times New Roman"/>
                <w:color w:val="000000"/>
                <w:sz w:val="24"/>
                <w:szCs w:val="24"/>
              </w:rPr>
            </w:pPr>
            <w:r w:rsidRPr="001676D6">
              <w:rPr>
                <w:rFonts w:ascii="Times New Roman" w:eastAsia="Times New Roman" w:hAnsi="Times New Roman" w:cs="Times New Roman"/>
                <w:color w:val="000000"/>
                <w:sz w:val="24"/>
                <w:szCs w:val="24"/>
              </w:rPr>
              <w:t>916 000</w:t>
            </w:r>
          </w:p>
        </w:tc>
        <w:tc>
          <w:tcPr>
            <w:tcW w:w="1276" w:type="dxa"/>
            <w:vAlign w:val="center"/>
          </w:tcPr>
          <w:p w14:paraId="33E76EF9" w14:textId="203788E1" w:rsidR="00C274B4" w:rsidRPr="00EB1CF5" w:rsidRDefault="001676D6" w:rsidP="00801963">
            <w:pPr>
              <w:spacing w:after="0" w:line="240" w:lineRule="auto"/>
              <w:jc w:val="center"/>
              <w:rPr>
                <w:rFonts w:ascii="Times New Roman" w:eastAsia="Times New Roman" w:hAnsi="Times New Roman" w:cs="Times New Roman"/>
                <w:color w:val="000000"/>
                <w:sz w:val="24"/>
                <w:szCs w:val="24"/>
              </w:rPr>
            </w:pPr>
            <w:r w:rsidRPr="001676D6">
              <w:rPr>
                <w:rFonts w:ascii="Times New Roman" w:eastAsia="Times New Roman" w:hAnsi="Times New Roman" w:cs="Times New Roman"/>
                <w:color w:val="000000"/>
                <w:sz w:val="24"/>
                <w:szCs w:val="24"/>
              </w:rPr>
              <w:t>495 099,41</w:t>
            </w:r>
          </w:p>
        </w:tc>
      </w:tr>
      <w:tr w:rsidR="00C274B4" w:rsidRPr="00736034" w14:paraId="627C77B6" w14:textId="77777777" w:rsidTr="00FE1386">
        <w:trPr>
          <w:trHeight w:val="464"/>
          <w:jc w:val="center"/>
        </w:trPr>
        <w:tc>
          <w:tcPr>
            <w:tcW w:w="3256" w:type="dxa"/>
            <w:vAlign w:val="center"/>
          </w:tcPr>
          <w:p w14:paraId="1BA72A3C" w14:textId="0EDA5E91" w:rsidR="00C274B4" w:rsidRPr="00D826F5" w:rsidRDefault="00C274B4" w:rsidP="00C274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Pokyčiai</w:t>
            </w:r>
          </w:p>
        </w:tc>
        <w:tc>
          <w:tcPr>
            <w:tcW w:w="850" w:type="dxa"/>
            <w:noWrap/>
            <w:vAlign w:val="center"/>
          </w:tcPr>
          <w:p w14:paraId="770C0241" w14:textId="77777777" w:rsidR="00C274B4" w:rsidRPr="00736034" w:rsidRDefault="00C274B4" w:rsidP="00801963">
            <w:pPr>
              <w:pStyle w:val="Sraopastraipa"/>
              <w:spacing w:after="0" w:line="240" w:lineRule="auto"/>
              <w:ind w:hanging="720"/>
              <w:jc w:val="center"/>
              <w:rPr>
                <w:rFonts w:ascii="Times New Roman" w:eastAsia="Times New Roman" w:hAnsi="Times New Roman" w:cs="Times New Roman"/>
                <w:color w:val="000000"/>
                <w:sz w:val="24"/>
                <w:szCs w:val="24"/>
                <w:lang w:val="en-GB"/>
              </w:rPr>
            </w:pPr>
          </w:p>
        </w:tc>
        <w:tc>
          <w:tcPr>
            <w:tcW w:w="1276" w:type="dxa"/>
            <w:vAlign w:val="center"/>
          </w:tcPr>
          <w:p w14:paraId="3C6130E8" w14:textId="77777777" w:rsidR="001676D6" w:rsidRDefault="001676D6" w:rsidP="00801963">
            <w:pPr>
              <w:pStyle w:val="Sraopastraipa"/>
              <w:spacing w:after="0" w:line="240" w:lineRule="auto"/>
              <w:ind w:left="37"/>
              <w:jc w:val="center"/>
              <w:rPr>
                <w:rFonts w:ascii="Times New Roman" w:eastAsia="Times New Roman" w:hAnsi="Times New Roman" w:cs="Times New Roman"/>
                <w:color w:val="000000"/>
                <w:sz w:val="24"/>
                <w:szCs w:val="24"/>
                <w:lang w:val="en-GB"/>
              </w:rPr>
            </w:pPr>
            <w:r w:rsidRPr="00BA5F14">
              <w:rPr>
                <w:rFonts w:ascii="Times New Roman" w:eastAsia="Calibri" w:hAnsi="Times New Roman" w:cs="Times New Roman"/>
                <w:sz w:val="24"/>
                <w:szCs w:val="24"/>
                <w:lang w:eastAsia="lt-LT"/>
              </w:rPr>
              <w:t>–</w:t>
            </w:r>
            <w:r>
              <w:rPr>
                <w:rFonts w:ascii="Times New Roman" w:eastAsia="Times New Roman" w:hAnsi="Times New Roman" w:cs="Times New Roman"/>
                <w:color w:val="000000"/>
                <w:sz w:val="24"/>
                <w:szCs w:val="24"/>
                <w:lang w:val="en-GB"/>
              </w:rPr>
              <w:t>699</w:t>
            </w:r>
          </w:p>
          <w:p w14:paraId="22BF7C3D" w14:textId="779E01E7" w:rsidR="00C274B4" w:rsidRPr="00736034" w:rsidRDefault="001676D6" w:rsidP="00801963">
            <w:pPr>
              <w:pStyle w:val="Sraopastraipa"/>
              <w:spacing w:after="0" w:line="240" w:lineRule="auto"/>
              <w:ind w:left="37"/>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337,27</w:t>
            </w:r>
          </w:p>
        </w:tc>
        <w:tc>
          <w:tcPr>
            <w:tcW w:w="992" w:type="dxa"/>
            <w:noWrap/>
            <w:vAlign w:val="center"/>
          </w:tcPr>
          <w:p w14:paraId="270DF71E" w14:textId="77777777" w:rsidR="00C274B4" w:rsidRPr="00736034" w:rsidRDefault="00C274B4" w:rsidP="00801963">
            <w:pPr>
              <w:pStyle w:val="Sraopastraipa"/>
              <w:ind w:hanging="720"/>
              <w:jc w:val="center"/>
              <w:rPr>
                <w:rFonts w:ascii="Times New Roman" w:eastAsia="Times New Roman" w:hAnsi="Times New Roman" w:cs="Times New Roman"/>
                <w:color w:val="000000"/>
                <w:sz w:val="24"/>
                <w:szCs w:val="24"/>
                <w:lang w:val="en-GB"/>
              </w:rPr>
            </w:pPr>
          </w:p>
        </w:tc>
        <w:tc>
          <w:tcPr>
            <w:tcW w:w="1134" w:type="dxa"/>
            <w:vAlign w:val="center"/>
          </w:tcPr>
          <w:p w14:paraId="5881B729" w14:textId="03BC0205" w:rsidR="001676D6" w:rsidRDefault="001676D6" w:rsidP="00801963">
            <w:pPr>
              <w:pStyle w:val="Sraopastraipa"/>
              <w:spacing w:after="0"/>
              <w:ind w:left="-9" w:hanging="80"/>
              <w:jc w:val="center"/>
              <w:rPr>
                <w:rFonts w:ascii="Times New Roman" w:eastAsia="Times New Roman" w:hAnsi="Times New Roman" w:cs="Times New Roman"/>
                <w:color w:val="000000"/>
                <w:sz w:val="24"/>
                <w:szCs w:val="24"/>
                <w:lang w:val="en-GB"/>
              </w:rPr>
            </w:pPr>
            <w:r w:rsidRPr="00BA5F14">
              <w:rPr>
                <w:rFonts w:ascii="Times New Roman" w:eastAsia="Calibri" w:hAnsi="Times New Roman" w:cs="Times New Roman"/>
                <w:sz w:val="24"/>
                <w:szCs w:val="24"/>
                <w:lang w:eastAsia="lt-LT"/>
              </w:rPr>
              <w:t>–</w:t>
            </w:r>
            <w:r>
              <w:rPr>
                <w:rFonts w:ascii="Times New Roman" w:eastAsia="Times New Roman" w:hAnsi="Times New Roman" w:cs="Times New Roman"/>
                <w:color w:val="000000"/>
                <w:sz w:val="24"/>
                <w:szCs w:val="24"/>
                <w:lang w:val="en-GB"/>
              </w:rPr>
              <w:t>278 </w:t>
            </w:r>
          </w:p>
          <w:p w14:paraId="5DCE1443" w14:textId="13DB20B0" w:rsidR="00C274B4" w:rsidRPr="00736034" w:rsidRDefault="001676D6" w:rsidP="00801963">
            <w:pPr>
              <w:pStyle w:val="Sraopastraipa"/>
              <w:spacing w:after="0"/>
              <w:ind w:left="-9" w:hanging="80"/>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436,68</w:t>
            </w:r>
          </w:p>
        </w:tc>
        <w:tc>
          <w:tcPr>
            <w:tcW w:w="992" w:type="dxa"/>
            <w:noWrap/>
            <w:vAlign w:val="center"/>
          </w:tcPr>
          <w:p w14:paraId="45EC2A6D" w14:textId="77777777" w:rsidR="00C274B4" w:rsidRPr="00736034" w:rsidRDefault="00C274B4" w:rsidP="00801963">
            <w:pPr>
              <w:pStyle w:val="Sraopastraipa"/>
              <w:ind w:hanging="829"/>
              <w:jc w:val="center"/>
              <w:rPr>
                <w:rFonts w:ascii="Times New Roman" w:eastAsia="Times New Roman" w:hAnsi="Times New Roman" w:cs="Times New Roman"/>
                <w:color w:val="000000"/>
                <w:sz w:val="24"/>
                <w:szCs w:val="24"/>
                <w:lang w:val="en-GB"/>
              </w:rPr>
            </w:pPr>
          </w:p>
        </w:tc>
        <w:tc>
          <w:tcPr>
            <w:tcW w:w="1276" w:type="dxa"/>
            <w:vAlign w:val="center"/>
          </w:tcPr>
          <w:p w14:paraId="15E0D25A" w14:textId="4BD4DC04" w:rsidR="001676D6" w:rsidRDefault="001676D6" w:rsidP="00801963">
            <w:pPr>
              <w:pStyle w:val="Sraopastraipa"/>
              <w:spacing w:after="0" w:line="240" w:lineRule="auto"/>
              <w:ind w:left="0" w:hanging="46"/>
              <w:jc w:val="center"/>
              <w:rPr>
                <w:rFonts w:ascii="Times New Roman" w:eastAsia="Times New Roman" w:hAnsi="Times New Roman" w:cs="Times New Roman"/>
                <w:color w:val="000000"/>
                <w:sz w:val="24"/>
                <w:szCs w:val="24"/>
                <w:lang w:val="en-GB"/>
              </w:rPr>
            </w:pPr>
            <w:r w:rsidRPr="00BA5F14">
              <w:rPr>
                <w:rFonts w:ascii="Times New Roman" w:eastAsia="Calibri" w:hAnsi="Times New Roman" w:cs="Times New Roman"/>
                <w:sz w:val="24"/>
                <w:szCs w:val="24"/>
                <w:lang w:eastAsia="lt-LT"/>
              </w:rPr>
              <w:t>–</w:t>
            </w:r>
            <w:r>
              <w:rPr>
                <w:rFonts w:ascii="Times New Roman" w:eastAsia="Times New Roman" w:hAnsi="Times New Roman" w:cs="Times New Roman"/>
                <w:color w:val="000000"/>
                <w:sz w:val="24"/>
                <w:szCs w:val="24"/>
                <w:lang w:val="en-GB"/>
              </w:rPr>
              <w:t>420 </w:t>
            </w:r>
          </w:p>
          <w:p w14:paraId="10247A82" w14:textId="4BA50C97" w:rsidR="00C274B4" w:rsidRPr="00736034" w:rsidRDefault="001676D6" w:rsidP="00801963">
            <w:pPr>
              <w:pStyle w:val="Sraopastraipa"/>
              <w:spacing w:after="0" w:line="240" w:lineRule="auto"/>
              <w:ind w:left="0" w:hanging="46"/>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900,59</w:t>
            </w:r>
          </w:p>
        </w:tc>
      </w:tr>
      <w:tr w:rsidR="00C274B4" w:rsidRPr="00736034" w14:paraId="16AECEDC" w14:textId="77777777" w:rsidTr="00FE1386">
        <w:trPr>
          <w:trHeight w:val="198"/>
          <w:jc w:val="center"/>
        </w:trPr>
        <w:tc>
          <w:tcPr>
            <w:tcW w:w="3256" w:type="dxa"/>
            <w:vAlign w:val="center"/>
          </w:tcPr>
          <w:p w14:paraId="47DB10ED" w14:textId="628341BC" w:rsidR="00C274B4" w:rsidRDefault="00C274B4" w:rsidP="00801963">
            <w:pPr>
              <w:spacing w:after="0" w:line="240" w:lineRule="auto"/>
              <w:rPr>
                <w:rFonts w:ascii="Times New Roman" w:eastAsia="Times New Roman" w:hAnsi="Times New Roman" w:cs="Times New Roman"/>
                <w:sz w:val="24"/>
                <w:szCs w:val="24"/>
              </w:rPr>
            </w:pPr>
            <w:r w:rsidRPr="00C274B4">
              <w:rPr>
                <w:rFonts w:ascii="Times New Roman" w:eastAsia="Times New Roman" w:hAnsi="Times New Roman" w:cs="Times New Roman"/>
                <w:sz w:val="24"/>
                <w:szCs w:val="24"/>
              </w:rPr>
              <w:t>1.4. Ugdymo prieinamumo didinimas atskirtį patiriantiems vaikams Pakruojo rajono savivaldybėje</w:t>
            </w:r>
          </w:p>
        </w:tc>
        <w:tc>
          <w:tcPr>
            <w:tcW w:w="850" w:type="dxa"/>
            <w:noWrap/>
            <w:vAlign w:val="center"/>
          </w:tcPr>
          <w:p w14:paraId="3A253D99" w14:textId="021C1FE6" w:rsidR="00C274B4" w:rsidRPr="00736034" w:rsidRDefault="00293780" w:rsidP="00293780">
            <w:pPr>
              <w:pStyle w:val="Sraopastraipa"/>
              <w:spacing w:after="0" w:line="240" w:lineRule="auto"/>
              <w:ind w:left="0" w:hanging="47"/>
              <w:jc w:val="center"/>
              <w:rPr>
                <w:rFonts w:ascii="Times New Roman" w:eastAsia="Times New Roman" w:hAnsi="Times New Roman" w:cs="Times New Roman"/>
                <w:color w:val="000000"/>
                <w:sz w:val="24"/>
                <w:szCs w:val="24"/>
                <w:lang w:val="en-GB"/>
              </w:rPr>
            </w:pPr>
            <w:r w:rsidRPr="00293780">
              <w:rPr>
                <w:rFonts w:ascii="Times New Roman" w:eastAsia="Times New Roman" w:hAnsi="Times New Roman" w:cs="Times New Roman"/>
                <w:color w:val="000000"/>
                <w:sz w:val="24"/>
                <w:szCs w:val="24"/>
                <w:lang w:val="en-GB"/>
              </w:rPr>
              <w:t>614 180</w:t>
            </w:r>
          </w:p>
        </w:tc>
        <w:tc>
          <w:tcPr>
            <w:tcW w:w="1276" w:type="dxa"/>
            <w:vAlign w:val="center"/>
          </w:tcPr>
          <w:p w14:paraId="41B8E6D5" w14:textId="5E67F5E9" w:rsidR="00C274B4" w:rsidRPr="00BA5F14" w:rsidRDefault="00FE1386" w:rsidP="00801963">
            <w:pPr>
              <w:pStyle w:val="Sraopastraipa"/>
              <w:spacing w:after="0" w:line="240" w:lineRule="auto"/>
              <w:ind w:left="37"/>
              <w:jc w:val="center"/>
              <w:rPr>
                <w:rFonts w:ascii="Times New Roman" w:eastAsia="Times New Roman" w:hAnsi="Times New Roman" w:cs="Times New Roman"/>
                <w:color w:val="000000"/>
                <w:sz w:val="24"/>
                <w:szCs w:val="24"/>
                <w:lang w:val="en-GB"/>
              </w:rPr>
            </w:pPr>
            <w:r w:rsidRPr="00FE1386">
              <w:rPr>
                <w:rFonts w:ascii="Times New Roman" w:eastAsia="Times New Roman" w:hAnsi="Times New Roman" w:cs="Times New Roman"/>
                <w:color w:val="000000"/>
                <w:sz w:val="24"/>
                <w:szCs w:val="24"/>
                <w:lang w:val="en-GB"/>
              </w:rPr>
              <w:t>941 748</w:t>
            </w:r>
          </w:p>
        </w:tc>
        <w:tc>
          <w:tcPr>
            <w:tcW w:w="992" w:type="dxa"/>
            <w:noWrap/>
            <w:vAlign w:val="center"/>
          </w:tcPr>
          <w:p w14:paraId="6D7C4175" w14:textId="1415DA1E" w:rsidR="00C274B4" w:rsidRPr="00293780" w:rsidRDefault="00293780" w:rsidP="00FE1386">
            <w:pPr>
              <w:pStyle w:val="Sraopastraipa"/>
              <w:ind w:left="0"/>
              <w:jc w:val="center"/>
              <w:rPr>
                <w:rFonts w:ascii="Times New Roman" w:eastAsia="Times New Roman" w:hAnsi="Times New Roman" w:cs="Times New Roman"/>
                <w:bCs/>
                <w:color w:val="000000"/>
                <w:sz w:val="24"/>
                <w:szCs w:val="24"/>
                <w:lang w:val="en-GB"/>
              </w:rPr>
            </w:pPr>
            <w:r w:rsidRPr="00293780">
              <w:rPr>
                <w:rFonts w:ascii="Times New Roman" w:hAnsi="Times New Roman" w:cs="Times New Roman"/>
                <w:bCs/>
                <w:sz w:val="24"/>
                <w:szCs w:val="24"/>
              </w:rPr>
              <w:t>522  050</w:t>
            </w:r>
          </w:p>
        </w:tc>
        <w:tc>
          <w:tcPr>
            <w:tcW w:w="1134" w:type="dxa"/>
            <w:vAlign w:val="center"/>
          </w:tcPr>
          <w:p w14:paraId="52E81BAA" w14:textId="7867225A" w:rsidR="00C274B4" w:rsidRPr="00BA5F14" w:rsidRDefault="00FE1386" w:rsidP="00801963">
            <w:pPr>
              <w:pStyle w:val="Sraopastraipa"/>
              <w:spacing w:after="0"/>
              <w:ind w:left="-9" w:hanging="80"/>
              <w:jc w:val="center"/>
              <w:rPr>
                <w:rFonts w:ascii="Times New Roman" w:eastAsia="Calibri" w:hAnsi="Times New Roman" w:cs="Times New Roman"/>
                <w:sz w:val="24"/>
                <w:szCs w:val="24"/>
                <w:lang w:eastAsia="lt-LT"/>
              </w:rPr>
            </w:pPr>
            <w:r w:rsidRPr="00FE1386">
              <w:rPr>
                <w:rFonts w:ascii="Times New Roman" w:eastAsia="Calibri" w:hAnsi="Times New Roman" w:cs="Times New Roman"/>
                <w:sz w:val="24"/>
                <w:szCs w:val="24"/>
                <w:lang w:eastAsia="lt-LT"/>
              </w:rPr>
              <w:t>800 48</w:t>
            </w:r>
            <w:r w:rsidR="00F30603">
              <w:rPr>
                <w:rFonts w:ascii="Times New Roman" w:eastAsia="Calibri" w:hAnsi="Times New Roman" w:cs="Times New Roman"/>
                <w:sz w:val="24"/>
                <w:szCs w:val="24"/>
                <w:lang w:eastAsia="lt-LT"/>
              </w:rPr>
              <w:t>5</w:t>
            </w:r>
          </w:p>
        </w:tc>
        <w:tc>
          <w:tcPr>
            <w:tcW w:w="992" w:type="dxa"/>
            <w:noWrap/>
            <w:vAlign w:val="center"/>
          </w:tcPr>
          <w:p w14:paraId="2D7A33D5" w14:textId="0BF8CFB9" w:rsidR="00C274B4" w:rsidRPr="00EC1700" w:rsidRDefault="00EC1700" w:rsidP="00801963">
            <w:pPr>
              <w:pStyle w:val="Sraopastraipa"/>
              <w:ind w:hanging="829"/>
              <w:jc w:val="center"/>
              <w:rPr>
                <w:rFonts w:ascii="Times New Roman" w:eastAsia="Times New Roman" w:hAnsi="Times New Roman" w:cs="Times New Roman"/>
                <w:bCs/>
                <w:color w:val="000000"/>
                <w:sz w:val="24"/>
                <w:szCs w:val="24"/>
                <w:lang w:val="en-GB"/>
              </w:rPr>
            </w:pPr>
            <w:r w:rsidRPr="00EC1700">
              <w:rPr>
                <w:rFonts w:ascii="Times New Roman" w:hAnsi="Times New Roman" w:cs="Times New Roman"/>
                <w:bCs/>
                <w:sz w:val="24"/>
                <w:szCs w:val="24"/>
              </w:rPr>
              <w:t>92 130</w:t>
            </w:r>
          </w:p>
        </w:tc>
        <w:tc>
          <w:tcPr>
            <w:tcW w:w="1276" w:type="dxa"/>
            <w:vAlign w:val="center"/>
          </w:tcPr>
          <w:p w14:paraId="44233B82" w14:textId="6D07EA33" w:rsidR="00C274B4" w:rsidRPr="00FE1386" w:rsidRDefault="00FE1386" w:rsidP="00801963">
            <w:pPr>
              <w:pStyle w:val="Sraopastraipa"/>
              <w:spacing w:after="0" w:line="240" w:lineRule="auto"/>
              <w:ind w:left="0" w:hanging="46"/>
              <w:jc w:val="center"/>
              <w:rPr>
                <w:rFonts w:ascii="Times New Roman" w:eastAsia="Calibri" w:hAnsi="Times New Roman" w:cs="Times New Roman"/>
                <w:b/>
                <w:bCs/>
                <w:sz w:val="24"/>
                <w:szCs w:val="24"/>
                <w:lang w:eastAsia="lt-LT"/>
              </w:rPr>
            </w:pPr>
            <w:r w:rsidRPr="00FE1386">
              <w:rPr>
                <w:rFonts w:ascii="Times New Roman" w:hAnsi="Times New Roman" w:cs="Times New Roman"/>
                <w:sz w:val="24"/>
                <w:szCs w:val="24"/>
              </w:rPr>
              <w:t>141 26</w:t>
            </w:r>
            <w:r w:rsidR="00F30603">
              <w:rPr>
                <w:rFonts w:ascii="Times New Roman" w:hAnsi="Times New Roman" w:cs="Times New Roman"/>
                <w:sz w:val="24"/>
                <w:szCs w:val="24"/>
              </w:rPr>
              <w:t>3</w:t>
            </w:r>
          </w:p>
        </w:tc>
      </w:tr>
      <w:tr w:rsidR="00C274B4" w:rsidRPr="00736034" w14:paraId="4C87F4DA" w14:textId="77777777" w:rsidTr="00FE1386">
        <w:trPr>
          <w:trHeight w:val="317"/>
          <w:jc w:val="center"/>
        </w:trPr>
        <w:tc>
          <w:tcPr>
            <w:tcW w:w="3256" w:type="dxa"/>
            <w:vAlign w:val="center"/>
          </w:tcPr>
          <w:p w14:paraId="776E49C1" w14:textId="70395492" w:rsidR="00FE1386" w:rsidRDefault="00C274B4" w:rsidP="00FE1386">
            <w:pPr>
              <w:spacing w:after="0" w:line="240" w:lineRule="auto"/>
              <w:rPr>
                <w:rFonts w:ascii="Times New Roman" w:eastAsia="Times New Roman" w:hAnsi="Times New Roman" w:cs="Times New Roman"/>
                <w:sz w:val="24"/>
                <w:szCs w:val="24"/>
              </w:rPr>
            </w:pPr>
            <w:r w:rsidRPr="00C274B4">
              <w:rPr>
                <w:rFonts w:ascii="Times New Roman" w:eastAsia="Times New Roman" w:hAnsi="Times New Roman" w:cs="Times New Roman"/>
                <w:sz w:val="24"/>
                <w:szCs w:val="24"/>
              </w:rPr>
              <w:t>Pokyčiai</w:t>
            </w:r>
          </w:p>
        </w:tc>
        <w:tc>
          <w:tcPr>
            <w:tcW w:w="850" w:type="dxa"/>
            <w:noWrap/>
            <w:vAlign w:val="center"/>
          </w:tcPr>
          <w:p w14:paraId="5D1074E0" w14:textId="77777777" w:rsidR="00C274B4" w:rsidRPr="00736034" w:rsidRDefault="00C274B4" w:rsidP="00801963">
            <w:pPr>
              <w:pStyle w:val="Sraopastraipa"/>
              <w:spacing w:after="0" w:line="240" w:lineRule="auto"/>
              <w:ind w:hanging="720"/>
              <w:jc w:val="center"/>
              <w:rPr>
                <w:rFonts w:ascii="Times New Roman" w:eastAsia="Times New Roman" w:hAnsi="Times New Roman" w:cs="Times New Roman"/>
                <w:color w:val="000000"/>
                <w:sz w:val="24"/>
                <w:szCs w:val="24"/>
                <w:lang w:val="en-GB"/>
              </w:rPr>
            </w:pPr>
          </w:p>
        </w:tc>
        <w:tc>
          <w:tcPr>
            <w:tcW w:w="1276" w:type="dxa"/>
            <w:vAlign w:val="center"/>
          </w:tcPr>
          <w:p w14:paraId="5B608C11" w14:textId="282EBA06" w:rsidR="00C274B4" w:rsidRPr="00BA5F14" w:rsidRDefault="00FE1386" w:rsidP="00801963">
            <w:pPr>
              <w:pStyle w:val="Sraopastraipa"/>
              <w:spacing w:after="0" w:line="240" w:lineRule="auto"/>
              <w:ind w:left="37"/>
              <w:jc w:val="center"/>
              <w:rPr>
                <w:rFonts w:ascii="Times New Roman" w:eastAsia="Times New Roman" w:hAnsi="Times New Roman" w:cs="Times New Roman"/>
                <w:color w:val="000000"/>
                <w:sz w:val="24"/>
                <w:szCs w:val="24"/>
                <w:lang w:val="en-GB"/>
              </w:rPr>
            </w:pPr>
            <w:r w:rsidRPr="00BD0844">
              <w:rPr>
                <w:rFonts w:ascii="Times New Roman" w:eastAsia="Calibri" w:hAnsi="Times New Roman" w:cs="Times New Roman"/>
                <w:b/>
                <w:bCs/>
                <w:sz w:val="24"/>
                <w:szCs w:val="24"/>
                <w:lang w:eastAsia="lt-LT"/>
              </w:rPr>
              <w:t>+</w:t>
            </w:r>
            <w:r>
              <w:rPr>
                <w:rFonts w:ascii="Times New Roman" w:eastAsia="Times New Roman" w:hAnsi="Times New Roman" w:cs="Times New Roman"/>
                <w:color w:val="000000"/>
                <w:sz w:val="24"/>
                <w:szCs w:val="24"/>
                <w:lang w:val="en-GB"/>
              </w:rPr>
              <w:t>327 568</w:t>
            </w:r>
          </w:p>
        </w:tc>
        <w:tc>
          <w:tcPr>
            <w:tcW w:w="992" w:type="dxa"/>
            <w:noWrap/>
            <w:vAlign w:val="center"/>
          </w:tcPr>
          <w:p w14:paraId="21EA4816" w14:textId="77777777" w:rsidR="00C274B4" w:rsidRPr="00736034" w:rsidRDefault="00C274B4" w:rsidP="00801963">
            <w:pPr>
              <w:pStyle w:val="Sraopastraipa"/>
              <w:ind w:hanging="720"/>
              <w:jc w:val="center"/>
              <w:rPr>
                <w:rFonts w:ascii="Times New Roman" w:eastAsia="Times New Roman" w:hAnsi="Times New Roman" w:cs="Times New Roman"/>
                <w:color w:val="000000"/>
                <w:sz w:val="24"/>
                <w:szCs w:val="24"/>
                <w:lang w:val="en-GB"/>
              </w:rPr>
            </w:pPr>
          </w:p>
        </w:tc>
        <w:tc>
          <w:tcPr>
            <w:tcW w:w="1134" w:type="dxa"/>
            <w:vAlign w:val="center"/>
          </w:tcPr>
          <w:p w14:paraId="33DC3AA7" w14:textId="45FDA0DE" w:rsidR="00C274B4" w:rsidRPr="00BA5F14" w:rsidRDefault="00FE1386" w:rsidP="00801963">
            <w:pPr>
              <w:pStyle w:val="Sraopastraipa"/>
              <w:spacing w:after="0"/>
              <w:ind w:left="-9" w:hanging="80"/>
              <w:jc w:val="center"/>
              <w:rPr>
                <w:rFonts w:ascii="Times New Roman" w:eastAsia="Calibri" w:hAnsi="Times New Roman" w:cs="Times New Roman"/>
                <w:sz w:val="24"/>
                <w:szCs w:val="24"/>
                <w:lang w:eastAsia="lt-LT"/>
              </w:rPr>
            </w:pPr>
            <w:r w:rsidRPr="00BD0844">
              <w:rPr>
                <w:rFonts w:ascii="Times New Roman" w:eastAsia="Calibri" w:hAnsi="Times New Roman" w:cs="Times New Roman"/>
                <w:b/>
                <w:bCs/>
                <w:sz w:val="24"/>
                <w:szCs w:val="24"/>
                <w:lang w:eastAsia="lt-LT"/>
              </w:rPr>
              <w:t>+</w:t>
            </w:r>
            <w:r>
              <w:rPr>
                <w:rFonts w:ascii="Times New Roman" w:eastAsia="Calibri" w:hAnsi="Times New Roman" w:cs="Times New Roman"/>
                <w:sz w:val="24"/>
                <w:szCs w:val="24"/>
                <w:lang w:eastAsia="lt-LT"/>
              </w:rPr>
              <w:t>278 43</w:t>
            </w:r>
            <w:r w:rsidR="00F30603">
              <w:rPr>
                <w:rFonts w:ascii="Times New Roman" w:eastAsia="Calibri" w:hAnsi="Times New Roman" w:cs="Times New Roman"/>
                <w:sz w:val="24"/>
                <w:szCs w:val="24"/>
                <w:lang w:eastAsia="lt-LT"/>
              </w:rPr>
              <w:t>5</w:t>
            </w:r>
          </w:p>
        </w:tc>
        <w:tc>
          <w:tcPr>
            <w:tcW w:w="992" w:type="dxa"/>
            <w:noWrap/>
            <w:vAlign w:val="center"/>
          </w:tcPr>
          <w:p w14:paraId="22C2D729" w14:textId="77777777" w:rsidR="00C274B4" w:rsidRPr="00736034" w:rsidRDefault="00C274B4" w:rsidP="00801963">
            <w:pPr>
              <w:pStyle w:val="Sraopastraipa"/>
              <w:ind w:hanging="829"/>
              <w:jc w:val="center"/>
              <w:rPr>
                <w:rFonts w:ascii="Times New Roman" w:eastAsia="Times New Roman" w:hAnsi="Times New Roman" w:cs="Times New Roman"/>
                <w:color w:val="000000"/>
                <w:sz w:val="24"/>
                <w:szCs w:val="24"/>
                <w:lang w:val="en-GB"/>
              </w:rPr>
            </w:pPr>
          </w:p>
        </w:tc>
        <w:tc>
          <w:tcPr>
            <w:tcW w:w="1276" w:type="dxa"/>
            <w:vAlign w:val="center"/>
          </w:tcPr>
          <w:p w14:paraId="27C5061B" w14:textId="63F2A961" w:rsidR="00C274B4" w:rsidRPr="00FE1386" w:rsidRDefault="00FE1386" w:rsidP="00801963">
            <w:pPr>
              <w:pStyle w:val="Sraopastraipa"/>
              <w:spacing w:after="0" w:line="240" w:lineRule="auto"/>
              <w:ind w:left="0" w:hanging="46"/>
              <w:jc w:val="center"/>
              <w:rPr>
                <w:rFonts w:ascii="Times New Roman" w:eastAsia="Calibri" w:hAnsi="Times New Roman" w:cs="Times New Roman"/>
                <w:sz w:val="24"/>
                <w:szCs w:val="24"/>
                <w:lang w:eastAsia="lt-LT"/>
              </w:rPr>
            </w:pPr>
            <w:r w:rsidRPr="00BD0844">
              <w:rPr>
                <w:rFonts w:ascii="Times New Roman" w:eastAsia="Calibri" w:hAnsi="Times New Roman" w:cs="Times New Roman"/>
                <w:b/>
                <w:bCs/>
                <w:sz w:val="24"/>
                <w:szCs w:val="24"/>
                <w:lang w:eastAsia="lt-LT"/>
              </w:rPr>
              <w:t>+</w:t>
            </w:r>
            <w:r w:rsidRPr="00FE1386">
              <w:rPr>
                <w:rFonts w:ascii="Times New Roman" w:eastAsia="Calibri" w:hAnsi="Times New Roman" w:cs="Times New Roman"/>
                <w:sz w:val="24"/>
                <w:szCs w:val="24"/>
                <w:lang w:eastAsia="lt-LT"/>
              </w:rPr>
              <w:t>49 132</w:t>
            </w:r>
          </w:p>
        </w:tc>
      </w:tr>
      <w:tr w:rsidR="00FE1386" w:rsidRPr="00736034" w14:paraId="439AC705" w14:textId="77777777" w:rsidTr="00FE1386">
        <w:trPr>
          <w:trHeight w:val="525"/>
          <w:jc w:val="center"/>
        </w:trPr>
        <w:tc>
          <w:tcPr>
            <w:tcW w:w="3256" w:type="dxa"/>
            <w:vAlign w:val="center"/>
          </w:tcPr>
          <w:p w14:paraId="35C43AC0" w14:textId="1402747A" w:rsidR="00FE1386" w:rsidRPr="00C274B4" w:rsidRDefault="002644B5" w:rsidP="002644B5">
            <w:pPr>
              <w:spacing w:after="0" w:line="240" w:lineRule="auto"/>
              <w:jc w:val="right"/>
              <w:rPr>
                <w:rFonts w:ascii="Times New Roman" w:eastAsia="Times New Roman" w:hAnsi="Times New Roman" w:cs="Times New Roman"/>
                <w:sz w:val="24"/>
                <w:szCs w:val="24"/>
              </w:rPr>
            </w:pPr>
            <w:r w:rsidRPr="00BD0844">
              <w:rPr>
                <w:rFonts w:ascii="Times New Roman" w:eastAsia="Times New Roman" w:hAnsi="Times New Roman" w:cs="Times New Roman"/>
                <w:b/>
                <w:bCs/>
                <w:sz w:val="24"/>
                <w:szCs w:val="24"/>
              </w:rPr>
              <w:t>Pokyčiai iš viso:</w:t>
            </w:r>
          </w:p>
        </w:tc>
        <w:tc>
          <w:tcPr>
            <w:tcW w:w="850" w:type="dxa"/>
            <w:noWrap/>
            <w:vAlign w:val="center"/>
          </w:tcPr>
          <w:p w14:paraId="440EAEF7" w14:textId="77777777" w:rsidR="00FE1386" w:rsidRPr="00736034" w:rsidRDefault="00FE1386" w:rsidP="00801963">
            <w:pPr>
              <w:pStyle w:val="Sraopastraipa"/>
              <w:spacing w:after="0" w:line="240" w:lineRule="auto"/>
              <w:ind w:hanging="720"/>
              <w:jc w:val="center"/>
              <w:rPr>
                <w:rFonts w:ascii="Times New Roman" w:eastAsia="Times New Roman" w:hAnsi="Times New Roman" w:cs="Times New Roman"/>
                <w:color w:val="000000"/>
                <w:sz w:val="24"/>
                <w:szCs w:val="24"/>
                <w:lang w:val="en-GB"/>
              </w:rPr>
            </w:pPr>
          </w:p>
        </w:tc>
        <w:tc>
          <w:tcPr>
            <w:tcW w:w="1276" w:type="dxa"/>
            <w:vAlign w:val="center"/>
          </w:tcPr>
          <w:p w14:paraId="529FEB39" w14:textId="77777777" w:rsidR="002644B5" w:rsidRDefault="002644B5" w:rsidP="00801963">
            <w:pPr>
              <w:pStyle w:val="Sraopastraipa"/>
              <w:spacing w:after="0" w:line="240" w:lineRule="auto"/>
              <w:ind w:left="37"/>
              <w:jc w:val="center"/>
              <w:rPr>
                <w:rFonts w:ascii="Times New Roman" w:eastAsia="Calibri" w:hAnsi="Times New Roman" w:cs="Times New Roman"/>
                <w:sz w:val="24"/>
                <w:szCs w:val="24"/>
                <w:lang w:eastAsia="lt-LT"/>
              </w:rPr>
            </w:pPr>
            <w:r w:rsidRPr="00BA5F14">
              <w:rPr>
                <w:rFonts w:ascii="Times New Roman" w:eastAsia="Calibri" w:hAnsi="Times New Roman" w:cs="Times New Roman"/>
                <w:sz w:val="24"/>
                <w:szCs w:val="24"/>
                <w:lang w:eastAsia="lt-LT"/>
              </w:rPr>
              <w:t>–</w:t>
            </w:r>
            <w:r w:rsidRPr="002644B5">
              <w:rPr>
                <w:rFonts w:ascii="Times New Roman" w:eastAsia="Calibri" w:hAnsi="Times New Roman" w:cs="Times New Roman"/>
                <w:sz w:val="24"/>
                <w:szCs w:val="24"/>
                <w:lang w:eastAsia="lt-LT"/>
              </w:rPr>
              <w:t>371</w:t>
            </w:r>
          </w:p>
          <w:p w14:paraId="025B240F" w14:textId="39C195E3" w:rsidR="00FE1386" w:rsidRPr="00BD0844" w:rsidRDefault="002644B5" w:rsidP="00801963">
            <w:pPr>
              <w:pStyle w:val="Sraopastraipa"/>
              <w:spacing w:after="0" w:line="240" w:lineRule="auto"/>
              <w:ind w:left="37"/>
              <w:jc w:val="center"/>
              <w:rPr>
                <w:rFonts w:ascii="Times New Roman" w:eastAsia="Calibri" w:hAnsi="Times New Roman" w:cs="Times New Roman"/>
                <w:b/>
                <w:bCs/>
                <w:sz w:val="24"/>
                <w:szCs w:val="24"/>
                <w:lang w:eastAsia="lt-LT"/>
              </w:rPr>
            </w:pPr>
            <w:r w:rsidRPr="002644B5">
              <w:rPr>
                <w:rFonts w:ascii="Times New Roman" w:eastAsia="Calibri" w:hAnsi="Times New Roman" w:cs="Times New Roman"/>
                <w:sz w:val="24"/>
                <w:szCs w:val="24"/>
                <w:lang w:eastAsia="lt-LT"/>
              </w:rPr>
              <w:t> 769,27</w:t>
            </w:r>
          </w:p>
        </w:tc>
        <w:tc>
          <w:tcPr>
            <w:tcW w:w="992" w:type="dxa"/>
            <w:noWrap/>
            <w:vAlign w:val="center"/>
          </w:tcPr>
          <w:p w14:paraId="7D82FD41" w14:textId="77777777" w:rsidR="00FE1386" w:rsidRPr="00736034" w:rsidRDefault="00FE1386" w:rsidP="00801963">
            <w:pPr>
              <w:pStyle w:val="Sraopastraipa"/>
              <w:ind w:hanging="720"/>
              <w:jc w:val="center"/>
              <w:rPr>
                <w:rFonts w:ascii="Times New Roman" w:eastAsia="Times New Roman" w:hAnsi="Times New Roman" w:cs="Times New Roman"/>
                <w:color w:val="000000"/>
                <w:sz w:val="24"/>
                <w:szCs w:val="24"/>
                <w:lang w:val="en-GB"/>
              </w:rPr>
            </w:pPr>
          </w:p>
        </w:tc>
        <w:tc>
          <w:tcPr>
            <w:tcW w:w="1134" w:type="dxa"/>
            <w:vAlign w:val="center"/>
          </w:tcPr>
          <w:p w14:paraId="253AB475" w14:textId="670CEDC7" w:rsidR="00FE1386" w:rsidRPr="00BD0844" w:rsidRDefault="002644B5" w:rsidP="00801963">
            <w:pPr>
              <w:pStyle w:val="Sraopastraipa"/>
              <w:spacing w:after="0"/>
              <w:ind w:left="-9" w:hanging="80"/>
              <w:jc w:val="center"/>
              <w:rPr>
                <w:rFonts w:ascii="Times New Roman" w:eastAsia="Calibri" w:hAnsi="Times New Roman" w:cs="Times New Roman"/>
                <w:b/>
                <w:bCs/>
                <w:sz w:val="24"/>
                <w:szCs w:val="24"/>
                <w:lang w:eastAsia="lt-LT"/>
              </w:rPr>
            </w:pPr>
            <w:r w:rsidRPr="00BA5F14">
              <w:rPr>
                <w:rFonts w:ascii="Times New Roman" w:eastAsia="Calibri" w:hAnsi="Times New Roman" w:cs="Times New Roman"/>
                <w:sz w:val="24"/>
                <w:szCs w:val="24"/>
                <w:lang w:eastAsia="lt-LT"/>
              </w:rPr>
              <w:t>–</w:t>
            </w:r>
            <w:r w:rsidR="00F30603">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,68</w:t>
            </w:r>
          </w:p>
        </w:tc>
        <w:tc>
          <w:tcPr>
            <w:tcW w:w="992" w:type="dxa"/>
            <w:noWrap/>
            <w:vAlign w:val="center"/>
          </w:tcPr>
          <w:p w14:paraId="5829B110" w14:textId="77777777" w:rsidR="00FE1386" w:rsidRPr="00736034" w:rsidRDefault="00FE1386" w:rsidP="00801963">
            <w:pPr>
              <w:pStyle w:val="Sraopastraipa"/>
              <w:ind w:hanging="829"/>
              <w:jc w:val="center"/>
              <w:rPr>
                <w:rFonts w:ascii="Times New Roman" w:eastAsia="Times New Roman" w:hAnsi="Times New Roman" w:cs="Times New Roman"/>
                <w:color w:val="000000"/>
                <w:sz w:val="24"/>
                <w:szCs w:val="24"/>
                <w:lang w:val="en-GB"/>
              </w:rPr>
            </w:pPr>
          </w:p>
        </w:tc>
        <w:tc>
          <w:tcPr>
            <w:tcW w:w="1276" w:type="dxa"/>
            <w:vAlign w:val="center"/>
          </w:tcPr>
          <w:p w14:paraId="75C4D716" w14:textId="77777777" w:rsidR="002644B5" w:rsidRDefault="002644B5" w:rsidP="00801963">
            <w:pPr>
              <w:pStyle w:val="Sraopastraipa"/>
              <w:spacing w:after="0" w:line="240" w:lineRule="auto"/>
              <w:ind w:left="0" w:hanging="46"/>
              <w:jc w:val="center"/>
              <w:rPr>
                <w:rFonts w:ascii="Times New Roman" w:eastAsia="Calibri" w:hAnsi="Times New Roman" w:cs="Times New Roman"/>
                <w:sz w:val="24"/>
                <w:szCs w:val="24"/>
                <w:lang w:eastAsia="lt-LT"/>
              </w:rPr>
            </w:pPr>
            <w:r w:rsidRPr="00BA5F14">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371</w:t>
            </w:r>
          </w:p>
          <w:p w14:paraId="527A945E" w14:textId="07DCE995" w:rsidR="00FE1386" w:rsidRPr="00BD0844" w:rsidRDefault="002644B5" w:rsidP="00801963">
            <w:pPr>
              <w:pStyle w:val="Sraopastraipa"/>
              <w:spacing w:after="0" w:line="240" w:lineRule="auto"/>
              <w:ind w:left="0" w:hanging="46"/>
              <w:jc w:val="center"/>
              <w:rPr>
                <w:rFonts w:ascii="Times New Roman" w:eastAsia="Calibri" w:hAnsi="Times New Roman" w:cs="Times New Roman"/>
                <w:b/>
                <w:bCs/>
                <w:sz w:val="24"/>
                <w:szCs w:val="24"/>
                <w:lang w:eastAsia="lt-LT"/>
              </w:rPr>
            </w:pPr>
            <w:r>
              <w:rPr>
                <w:rFonts w:ascii="Times New Roman" w:eastAsia="Calibri" w:hAnsi="Times New Roman" w:cs="Times New Roman"/>
                <w:sz w:val="24"/>
                <w:szCs w:val="24"/>
                <w:lang w:eastAsia="lt-LT"/>
              </w:rPr>
              <w:t> 76</w:t>
            </w:r>
            <w:r w:rsidR="00F30603">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,59</w:t>
            </w:r>
          </w:p>
        </w:tc>
      </w:tr>
    </w:tbl>
    <w:p w14:paraId="5C095A95" w14:textId="77777777" w:rsidR="00C274B4" w:rsidRPr="006117CA" w:rsidRDefault="00C274B4" w:rsidP="00C274B4">
      <w:pPr>
        <w:tabs>
          <w:tab w:val="left" w:pos="851"/>
        </w:tabs>
        <w:spacing w:after="0" w:line="240" w:lineRule="auto"/>
        <w:ind w:firstLine="426"/>
        <w:jc w:val="both"/>
        <w:rPr>
          <w:rFonts w:ascii="Times New Roman" w:eastAsia="Calibri" w:hAnsi="Times New Roman" w:cs="Times New Roman"/>
          <w:sz w:val="16"/>
          <w:szCs w:val="16"/>
          <w:lang w:eastAsia="lt-LT"/>
        </w:rPr>
      </w:pPr>
    </w:p>
    <w:p w14:paraId="5EF2255A" w14:textId="2428D467" w:rsidR="00BF3155" w:rsidRDefault="0095790E" w:rsidP="0095790E">
      <w:pPr>
        <w:spacing w:after="0" w:line="24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Pr="0095790E">
        <w:rPr>
          <w:rFonts w:ascii="Times New Roman" w:eastAsia="Times New Roman" w:hAnsi="Times New Roman" w:cs="Times New Roman"/>
          <w:sz w:val="24"/>
          <w:szCs w:val="24"/>
          <w:lang w:eastAsia="lt-LT"/>
        </w:rPr>
        <w:t xml:space="preserve">atitinkamai pakeistos Pažangos priemonės lėšų suminės reikšmės </w:t>
      </w:r>
      <w:r w:rsidR="00A554F0">
        <w:rPr>
          <w:rFonts w:ascii="Times New Roman" w:eastAsia="Times New Roman" w:hAnsi="Times New Roman" w:cs="Times New Roman"/>
          <w:sz w:val="24"/>
          <w:szCs w:val="24"/>
          <w:lang w:eastAsia="lt-LT"/>
        </w:rPr>
        <w:t>ir</w:t>
      </w:r>
      <w:r w:rsidRPr="0095790E">
        <w:rPr>
          <w:rFonts w:ascii="Times New Roman" w:eastAsia="Times New Roman" w:hAnsi="Times New Roman" w:cs="Times New Roman"/>
          <w:sz w:val="24"/>
          <w:szCs w:val="24"/>
          <w:lang w:eastAsia="lt-LT"/>
        </w:rPr>
        <w:t xml:space="preserve"> pakeistas Pažangos priemonės pagrindimo aprašas (</w:t>
      </w:r>
      <w:r w:rsidR="0020180A">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 xml:space="preserve"> </w:t>
      </w:r>
      <w:r w:rsidRPr="0095790E">
        <w:rPr>
          <w:rFonts w:ascii="Times New Roman" w:eastAsia="Times New Roman" w:hAnsi="Times New Roman" w:cs="Times New Roman"/>
          <w:sz w:val="24"/>
          <w:szCs w:val="24"/>
          <w:lang w:eastAsia="lt-LT"/>
        </w:rPr>
        <w:t>psl.).</w:t>
      </w:r>
    </w:p>
    <w:p w14:paraId="6B1BBEE1" w14:textId="77777777" w:rsidR="004D2F65" w:rsidRDefault="004D2F65" w:rsidP="0095790E">
      <w:pPr>
        <w:spacing w:after="0" w:line="240" w:lineRule="auto"/>
        <w:ind w:firstLine="426"/>
        <w:jc w:val="both"/>
        <w:rPr>
          <w:rFonts w:ascii="Times New Roman" w:eastAsia="Times New Roman" w:hAnsi="Times New Roman" w:cs="Times New Roman"/>
          <w:sz w:val="24"/>
          <w:szCs w:val="24"/>
          <w:lang w:eastAsia="lt-LT"/>
        </w:rPr>
      </w:pPr>
    </w:p>
    <w:p w14:paraId="3D707A2E" w14:textId="30590CC3" w:rsidR="004D2F65" w:rsidRPr="00BF3155" w:rsidRDefault="004D2F65" w:rsidP="00801963">
      <w:pPr>
        <w:spacing w:after="120" w:line="240" w:lineRule="auto"/>
        <w:jc w:val="both"/>
        <w:rPr>
          <w:rFonts w:ascii="Times New Roman" w:eastAsia="Times New Roman" w:hAnsi="Times New Roman" w:cs="Times New Roman"/>
          <w:sz w:val="24"/>
          <w:szCs w:val="24"/>
          <w:lang w:eastAsia="lt-LT"/>
        </w:rPr>
      </w:pPr>
      <w:r w:rsidRPr="00F45477">
        <w:rPr>
          <w:rFonts w:ascii="Times New Roman" w:eastAsia="Calibri" w:hAnsi="Times New Roman" w:cs="Times New Roman"/>
          <w:b/>
          <w:bCs/>
          <w:sz w:val="24"/>
          <w:szCs w:val="24"/>
        </w:rPr>
        <w:t>1.</w:t>
      </w:r>
      <w:r>
        <w:rPr>
          <w:rFonts w:ascii="Times New Roman" w:eastAsia="Calibri" w:hAnsi="Times New Roman" w:cs="Times New Roman"/>
          <w:b/>
          <w:bCs/>
          <w:sz w:val="24"/>
          <w:szCs w:val="24"/>
        </w:rPr>
        <w:t>5</w:t>
      </w:r>
      <w:r w:rsidRPr="00F45477">
        <w:rPr>
          <w:rFonts w:ascii="Times New Roman" w:eastAsia="Calibri" w:hAnsi="Times New Roman" w:cs="Times New Roman"/>
          <w:b/>
          <w:bCs/>
          <w:sz w:val="24"/>
          <w:szCs w:val="24"/>
        </w:rPr>
        <w:t>. Pažangos priemonė</w:t>
      </w:r>
      <w:r>
        <w:rPr>
          <w:rFonts w:ascii="Times New Roman" w:eastAsia="Calibri" w:hAnsi="Times New Roman" w:cs="Times New Roman"/>
          <w:b/>
          <w:bCs/>
          <w:sz w:val="24"/>
          <w:szCs w:val="24"/>
        </w:rPr>
        <w:t xml:space="preserve"> </w:t>
      </w:r>
      <w:r w:rsidRPr="004D2F65">
        <w:rPr>
          <w:rFonts w:ascii="Times New Roman" w:eastAsia="Calibri" w:hAnsi="Times New Roman" w:cs="Times New Roman"/>
          <w:b/>
          <w:bCs/>
          <w:sz w:val="24"/>
          <w:szCs w:val="24"/>
        </w:rPr>
        <w:t>LT026-02-01-02 Darnaus judumo skatinimas</w:t>
      </w:r>
    </w:p>
    <w:p w14:paraId="67A036F2" w14:textId="341C4A1C" w:rsidR="00F45477" w:rsidRDefault="004D2F65" w:rsidP="004D2F65">
      <w:pPr>
        <w:spacing w:after="0" w:line="240" w:lineRule="auto"/>
        <w:ind w:firstLine="426"/>
        <w:jc w:val="both"/>
        <w:rPr>
          <w:rFonts w:ascii="Times New Roman" w:eastAsia="Calibri" w:hAnsi="Times New Roman" w:cs="Times New Roman"/>
          <w:sz w:val="24"/>
          <w:szCs w:val="24"/>
        </w:rPr>
      </w:pPr>
      <w:r w:rsidRPr="004D2F65">
        <w:rPr>
          <w:rFonts w:ascii="Times New Roman" w:eastAsia="Calibri" w:hAnsi="Times New Roman" w:cs="Times New Roman"/>
          <w:sz w:val="24"/>
          <w:szCs w:val="24"/>
        </w:rPr>
        <w:t xml:space="preserve">2026-02-19 registruotame </w:t>
      </w:r>
      <w:r>
        <w:rPr>
          <w:rFonts w:ascii="Times New Roman" w:eastAsia="Calibri" w:hAnsi="Times New Roman" w:cs="Times New Roman"/>
          <w:sz w:val="24"/>
          <w:szCs w:val="24"/>
        </w:rPr>
        <w:t>Šiaulių</w:t>
      </w:r>
      <w:r w:rsidRPr="004D2F65">
        <w:rPr>
          <w:rFonts w:ascii="Times New Roman" w:eastAsia="Calibri" w:hAnsi="Times New Roman" w:cs="Times New Roman"/>
          <w:sz w:val="24"/>
          <w:szCs w:val="24"/>
        </w:rPr>
        <w:t xml:space="preserve"> rajono savivaldybės mero rašte Nr. S-490</w:t>
      </w:r>
      <w:r>
        <w:rPr>
          <w:rFonts w:ascii="Times New Roman" w:eastAsia="Calibri" w:hAnsi="Times New Roman" w:cs="Times New Roman"/>
          <w:sz w:val="24"/>
          <w:szCs w:val="24"/>
        </w:rPr>
        <w:t xml:space="preserve"> </w:t>
      </w:r>
      <w:r w:rsidRPr="004D2F65">
        <w:rPr>
          <w:rFonts w:ascii="Times New Roman" w:eastAsia="Calibri" w:hAnsi="Times New Roman" w:cs="Times New Roman"/>
          <w:sz w:val="24"/>
          <w:szCs w:val="24"/>
        </w:rPr>
        <w:t>(3.31 Mr) prašoma</w:t>
      </w:r>
      <w:r>
        <w:rPr>
          <w:rFonts w:ascii="Times New Roman" w:eastAsia="Calibri" w:hAnsi="Times New Roman" w:cs="Times New Roman"/>
          <w:sz w:val="24"/>
          <w:szCs w:val="24"/>
        </w:rPr>
        <w:t xml:space="preserve"> </w:t>
      </w:r>
      <w:r w:rsidRPr="004D2F65">
        <w:rPr>
          <w:rFonts w:ascii="Times New Roman" w:eastAsia="Calibri" w:hAnsi="Times New Roman" w:cs="Times New Roman"/>
          <w:sz w:val="24"/>
          <w:szCs w:val="24"/>
        </w:rPr>
        <w:t xml:space="preserve">patikslinti projekto „Viešojo keleivinio transporto paslaugų prieinamumo didinimas Šiaulių r. savivaldybėje“ duomenis pagal </w:t>
      </w:r>
      <w:r>
        <w:rPr>
          <w:rFonts w:ascii="Times New Roman" w:eastAsia="Calibri" w:hAnsi="Times New Roman" w:cs="Times New Roman"/>
          <w:sz w:val="24"/>
          <w:szCs w:val="24"/>
        </w:rPr>
        <w:t xml:space="preserve">pateiktą išaiškinimą: </w:t>
      </w:r>
    </w:p>
    <w:p w14:paraId="39333E06" w14:textId="38923799" w:rsidR="004D2F65" w:rsidRPr="004D2F65" w:rsidRDefault="004D2F65" w:rsidP="004D2F65">
      <w:pPr>
        <w:spacing w:after="0" w:line="240" w:lineRule="auto"/>
        <w:ind w:firstLine="426"/>
        <w:jc w:val="both"/>
        <w:rPr>
          <w:rFonts w:ascii="Times New Roman" w:eastAsia="Calibri" w:hAnsi="Times New Roman" w:cs="Times New Roman"/>
          <w:sz w:val="24"/>
          <w:szCs w:val="24"/>
        </w:rPr>
      </w:pPr>
      <w:r w:rsidRPr="004D2F65">
        <w:rPr>
          <w:rFonts w:ascii="Times New Roman" w:eastAsia="Calibri" w:hAnsi="Times New Roman" w:cs="Times New Roman"/>
          <w:sz w:val="24"/>
          <w:szCs w:val="24"/>
        </w:rPr>
        <w:lastRenderedPageBreak/>
        <w:t>Kuršėnų autobusų stotyje pagal rengiamą techninį projektą numatyta</w:t>
      </w:r>
      <w:r>
        <w:rPr>
          <w:rFonts w:ascii="Times New Roman" w:eastAsia="Calibri" w:hAnsi="Times New Roman" w:cs="Times New Roman"/>
          <w:sz w:val="24"/>
          <w:szCs w:val="24"/>
        </w:rPr>
        <w:t xml:space="preserve"> pastato</w:t>
      </w:r>
      <w:r w:rsidRPr="004D2F65">
        <w:rPr>
          <w:rFonts w:ascii="Times New Roman" w:eastAsia="Calibri" w:hAnsi="Times New Roman" w:cs="Times New Roman"/>
          <w:sz w:val="24"/>
          <w:szCs w:val="24"/>
        </w:rPr>
        <w:t xml:space="preserve"> rekonstrukcija. Pastato plotas – 63,67 kv. m., pristatoma pastato dalis – 16,33 kv. m. </w:t>
      </w:r>
    </w:p>
    <w:p w14:paraId="7DDF3AA0" w14:textId="77777777" w:rsidR="004D2F65" w:rsidRPr="004D2F65" w:rsidRDefault="004D2F65" w:rsidP="004D2F65">
      <w:pPr>
        <w:spacing w:after="0" w:line="240" w:lineRule="auto"/>
        <w:ind w:firstLine="426"/>
        <w:jc w:val="both"/>
        <w:rPr>
          <w:rFonts w:ascii="Times New Roman" w:eastAsia="Calibri" w:hAnsi="Times New Roman" w:cs="Times New Roman"/>
          <w:sz w:val="24"/>
          <w:szCs w:val="24"/>
        </w:rPr>
      </w:pPr>
      <w:r w:rsidRPr="004D2F65">
        <w:rPr>
          <w:rFonts w:ascii="Times New Roman" w:eastAsia="Calibri" w:hAnsi="Times New Roman" w:cs="Times New Roman"/>
          <w:sz w:val="24"/>
          <w:szCs w:val="24"/>
        </w:rPr>
        <w:t>Pagal finansavimo gairių 3 p. 1 lentelės 6 p. „Siekiant rodiklio turi prisidėti projektai, kuriais vykdoma šių Gairių III skyriaus 3 punkto 1 lentelės 1.1, 1.2 ir (ar) 1.3 papunkčiuose arba 2 punkte nurodyta (-os) veikla (-os), kai įgyvendinant projektą statomas naujas šildomas pastatas ar pastatas su šildomo ploto dalimi arba rekonstruojamas šildomas pastatas ar pastatas su šildomo ploto dalimi (išskyrus Statybos techninio reglamento STR 2.01.02:2016 „Pastatų energinio naudingumo projektavimas ir sertifikavimas“, patvirtinto Lietuvos Respublikos aplinkos ministro 2016 m. lapkričio 11 d. įsakymu Nr. D1-754 „Dėl Statybos techninio reglamento STR 2.01.02:2016 „Pastatų energinio naudingumo projektavimas ir sertifikavimas“ patvirtinimo“, 1 punkte nurodytus atvejus ir atvejus, kai rekonstruojamo pastato tūris po rekonstrukcijos padidėja ne daugiau kaip 100 procentų).</w:t>
      </w:r>
    </w:p>
    <w:p w14:paraId="771BC615" w14:textId="538FD816" w:rsidR="004D2F65" w:rsidRDefault="004D2F65" w:rsidP="00382440">
      <w:pPr>
        <w:spacing w:after="120" w:line="240" w:lineRule="auto"/>
        <w:ind w:firstLine="426"/>
        <w:jc w:val="both"/>
        <w:rPr>
          <w:rFonts w:ascii="Times New Roman" w:eastAsia="Calibri" w:hAnsi="Times New Roman" w:cs="Times New Roman"/>
          <w:sz w:val="24"/>
          <w:szCs w:val="24"/>
        </w:rPr>
      </w:pPr>
      <w:r w:rsidRPr="004D2F65">
        <w:rPr>
          <w:rFonts w:ascii="Times New Roman" w:eastAsia="Calibri" w:hAnsi="Times New Roman" w:cs="Times New Roman"/>
          <w:sz w:val="24"/>
          <w:szCs w:val="24"/>
        </w:rPr>
        <w:t xml:space="preserve">Mūsų atveju taikoma išimtis, nes pristatomo pastato dalis nepadidina pastato tūrio daugiau kaip 100 proc., todėl rodiklio </w:t>
      </w:r>
      <w:r w:rsidRPr="004D2F65">
        <w:rPr>
          <w:rFonts w:ascii="Times New Roman" w:eastAsia="Calibri" w:hAnsi="Times New Roman" w:cs="Times New Roman"/>
          <w:i/>
          <w:iCs/>
          <w:sz w:val="24"/>
          <w:szCs w:val="24"/>
        </w:rPr>
        <w:t>P.S.2.1034 Naujų ar rekonstruotų pastatų, kurių pirminės energijos paklausa yra bent 20 % mažesnė, nei reikalauja energijos beveik nevartojantis pastatas, plotas (kv. metrai)</w:t>
      </w:r>
      <w:r>
        <w:rPr>
          <w:rFonts w:ascii="Times New Roman" w:eastAsia="Calibri" w:hAnsi="Times New Roman" w:cs="Times New Roman"/>
          <w:sz w:val="24"/>
          <w:szCs w:val="24"/>
        </w:rPr>
        <w:t xml:space="preserve"> </w:t>
      </w:r>
      <w:r w:rsidRPr="004D2F65">
        <w:rPr>
          <w:rFonts w:ascii="Times New Roman" w:eastAsia="Calibri" w:hAnsi="Times New Roman" w:cs="Times New Roman"/>
          <w:sz w:val="24"/>
          <w:szCs w:val="24"/>
        </w:rPr>
        <w:t>atsisakome.</w:t>
      </w:r>
    </w:p>
    <w:p w14:paraId="6B498108" w14:textId="251AAA06" w:rsidR="00382440" w:rsidRDefault="00382440" w:rsidP="004D2F65">
      <w:pPr>
        <w:spacing w:after="0" w:line="240" w:lineRule="auto"/>
        <w:ind w:firstLine="426"/>
        <w:jc w:val="both"/>
        <w:rPr>
          <w:rFonts w:ascii="Times New Roman" w:eastAsia="Calibri" w:hAnsi="Times New Roman" w:cs="Times New Roman"/>
          <w:sz w:val="24"/>
          <w:szCs w:val="24"/>
        </w:rPr>
      </w:pPr>
      <w:r w:rsidRPr="00382440">
        <w:rPr>
          <w:rFonts w:ascii="Times New Roman" w:eastAsia="Calibri" w:hAnsi="Times New Roman" w:cs="Times New Roman"/>
          <w:sz w:val="24"/>
          <w:szCs w:val="24"/>
        </w:rPr>
        <w:t xml:space="preserve">Vadovaujantis </w:t>
      </w:r>
      <w:r>
        <w:rPr>
          <w:rFonts w:ascii="Times New Roman" w:eastAsia="Calibri" w:hAnsi="Times New Roman" w:cs="Times New Roman"/>
          <w:sz w:val="24"/>
          <w:szCs w:val="24"/>
        </w:rPr>
        <w:t>Šiaulių</w:t>
      </w:r>
      <w:r w:rsidRPr="00382440">
        <w:rPr>
          <w:rFonts w:ascii="Times New Roman" w:eastAsia="Calibri" w:hAnsi="Times New Roman" w:cs="Times New Roman"/>
          <w:sz w:val="24"/>
          <w:szCs w:val="24"/>
        </w:rPr>
        <w:t xml:space="preserve"> rajono savivaldybės mero raštu, Plane projektui „2.2. Viešojo keleivinio transporto paslaugų prieinamumo didinimas Šiaulių  r. savivaldybėje“ atlikti veiksmai:</w:t>
      </w:r>
    </w:p>
    <w:p w14:paraId="244D6BA1" w14:textId="3240FECD" w:rsidR="00382440" w:rsidRDefault="00382440" w:rsidP="004D2F65">
      <w:pPr>
        <w:spacing w:after="0" w:line="240" w:lineRule="auto"/>
        <w:ind w:firstLine="426"/>
        <w:jc w:val="both"/>
        <w:rPr>
          <w:rFonts w:ascii="Times New Roman" w:eastAsia="Calibri" w:hAnsi="Times New Roman" w:cs="Times New Roman"/>
          <w:sz w:val="24"/>
          <w:szCs w:val="24"/>
        </w:rPr>
      </w:pPr>
      <w:r w:rsidRPr="00382440">
        <w:rPr>
          <w:rFonts w:ascii="Times New Roman" w:eastAsia="Calibri" w:hAnsi="Times New Roman" w:cs="Times New Roman"/>
          <w:sz w:val="24"/>
          <w:szCs w:val="24"/>
        </w:rPr>
        <w:t xml:space="preserve">1) regiono Plane (žr. </w:t>
      </w:r>
      <w:r>
        <w:rPr>
          <w:rFonts w:ascii="Times New Roman" w:eastAsia="Calibri" w:hAnsi="Times New Roman" w:cs="Times New Roman"/>
          <w:sz w:val="24"/>
          <w:szCs w:val="24"/>
        </w:rPr>
        <w:t>65</w:t>
      </w:r>
      <w:r w:rsidRPr="00382440">
        <w:rPr>
          <w:rFonts w:ascii="Times New Roman" w:eastAsia="Calibri" w:hAnsi="Times New Roman" w:cs="Times New Roman"/>
          <w:sz w:val="24"/>
          <w:szCs w:val="24"/>
        </w:rPr>
        <w:t xml:space="preserve"> psl.)</w:t>
      </w:r>
      <w:r>
        <w:rPr>
          <w:rFonts w:ascii="Times New Roman" w:eastAsia="Calibri" w:hAnsi="Times New Roman" w:cs="Times New Roman"/>
          <w:sz w:val="24"/>
          <w:szCs w:val="24"/>
        </w:rPr>
        <w:t xml:space="preserve"> panaikintas rodiklis </w:t>
      </w:r>
      <w:r w:rsidRPr="004D2F65">
        <w:rPr>
          <w:rFonts w:ascii="Times New Roman" w:eastAsia="Calibri" w:hAnsi="Times New Roman" w:cs="Times New Roman"/>
          <w:i/>
          <w:iCs/>
          <w:sz w:val="24"/>
          <w:szCs w:val="24"/>
        </w:rPr>
        <w:t>P.S.2.1034 Naujų ar rekonstruotų pastatų, kurių pirminės energijos paklausa yra bent 20 % mažesnė, nei reikalauja energijos beveik nevartojantis pastatas, plotas (kv. metrai)</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ir jo reikšmė 120 (2029);</w:t>
      </w:r>
    </w:p>
    <w:p w14:paraId="78C0A826" w14:textId="5EEB2101" w:rsidR="004D2F65" w:rsidRDefault="00382440" w:rsidP="00382440">
      <w:pPr>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382440">
        <w:rPr>
          <w:rFonts w:ascii="Times New Roman" w:eastAsia="Calibri" w:hAnsi="Times New Roman" w:cs="Times New Roman"/>
          <w:sz w:val="24"/>
          <w:szCs w:val="24"/>
        </w:rPr>
        <w:t xml:space="preserve">atitinkamai pakeistos Pažangos priemonės ir jos pagrindimo aprašo </w:t>
      </w:r>
      <w:r>
        <w:rPr>
          <w:rFonts w:ascii="Times New Roman" w:eastAsia="Calibri" w:hAnsi="Times New Roman" w:cs="Times New Roman"/>
          <w:sz w:val="24"/>
          <w:szCs w:val="24"/>
        </w:rPr>
        <w:t xml:space="preserve">šio </w:t>
      </w:r>
      <w:r w:rsidRPr="00382440">
        <w:rPr>
          <w:rFonts w:ascii="Times New Roman" w:eastAsia="Calibri" w:hAnsi="Times New Roman" w:cs="Times New Roman"/>
          <w:sz w:val="24"/>
          <w:szCs w:val="24"/>
        </w:rPr>
        <w:t>rodikli</w:t>
      </w:r>
      <w:r>
        <w:rPr>
          <w:rFonts w:ascii="Times New Roman" w:eastAsia="Calibri" w:hAnsi="Times New Roman" w:cs="Times New Roman"/>
          <w:sz w:val="24"/>
          <w:szCs w:val="24"/>
        </w:rPr>
        <w:t>o</w:t>
      </w:r>
      <w:r w:rsidRPr="00382440">
        <w:rPr>
          <w:rFonts w:ascii="Times New Roman" w:eastAsia="Calibri" w:hAnsi="Times New Roman" w:cs="Times New Roman"/>
          <w:sz w:val="24"/>
          <w:szCs w:val="24"/>
        </w:rPr>
        <w:t xml:space="preserve"> suminės reikšmės</w:t>
      </w:r>
      <w:r>
        <w:rPr>
          <w:rFonts w:ascii="Times New Roman" w:eastAsia="Calibri" w:hAnsi="Times New Roman" w:cs="Times New Roman"/>
          <w:sz w:val="24"/>
          <w:szCs w:val="24"/>
        </w:rPr>
        <w:t xml:space="preserve">. </w:t>
      </w:r>
    </w:p>
    <w:p w14:paraId="0B96D179" w14:textId="77777777" w:rsidR="00801963" w:rsidRDefault="00801963" w:rsidP="00382440">
      <w:pPr>
        <w:spacing w:after="0" w:line="240" w:lineRule="auto"/>
        <w:ind w:firstLine="426"/>
        <w:jc w:val="both"/>
        <w:rPr>
          <w:rFonts w:ascii="Times New Roman" w:eastAsia="Calibri" w:hAnsi="Times New Roman" w:cs="Times New Roman"/>
          <w:sz w:val="24"/>
          <w:szCs w:val="24"/>
        </w:rPr>
      </w:pPr>
    </w:p>
    <w:p w14:paraId="33EEB6AC" w14:textId="2C0A645F" w:rsidR="00801963" w:rsidRPr="00801963" w:rsidRDefault="00801963" w:rsidP="00801963">
      <w:pPr>
        <w:spacing w:after="120" w:line="240" w:lineRule="auto"/>
        <w:jc w:val="both"/>
        <w:rPr>
          <w:rFonts w:ascii="Times New Roman" w:eastAsia="Calibri" w:hAnsi="Times New Roman" w:cs="Times New Roman"/>
          <w:b/>
          <w:sz w:val="24"/>
          <w:szCs w:val="24"/>
        </w:rPr>
      </w:pPr>
      <w:r w:rsidRPr="00801963">
        <w:rPr>
          <w:rFonts w:ascii="Times New Roman" w:eastAsia="Calibri" w:hAnsi="Times New Roman" w:cs="Times New Roman"/>
          <w:b/>
          <w:sz w:val="24"/>
          <w:szCs w:val="24"/>
        </w:rPr>
        <w:t>1.6. Pažangos priemonė LT026-03-02-03  Sveikatos ir ilgalaikės priežiūros paslaugų plėtra</w:t>
      </w:r>
      <w:r w:rsidR="001E53EB">
        <w:rPr>
          <w:rFonts w:ascii="Times New Roman" w:eastAsia="Calibri" w:hAnsi="Times New Roman" w:cs="Times New Roman"/>
          <w:b/>
          <w:sz w:val="24"/>
          <w:szCs w:val="24"/>
        </w:rPr>
        <w:t xml:space="preserve">, </w:t>
      </w:r>
      <w:r w:rsidR="001E53EB" w:rsidRPr="001E53EB">
        <w:rPr>
          <w:rFonts w:ascii="Times New Roman" w:eastAsia="Calibri" w:hAnsi="Times New Roman" w:cs="Times New Roman"/>
          <w:b/>
          <w:sz w:val="24"/>
          <w:szCs w:val="24"/>
        </w:rPr>
        <w:t>antr</w:t>
      </w:r>
      <w:r w:rsidR="001E53EB">
        <w:rPr>
          <w:rFonts w:ascii="Times New Roman" w:eastAsia="Calibri" w:hAnsi="Times New Roman" w:cs="Times New Roman"/>
          <w:b/>
          <w:sz w:val="24"/>
          <w:szCs w:val="24"/>
        </w:rPr>
        <w:t>a</w:t>
      </w:r>
      <w:r w:rsidR="001E53EB" w:rsidRPr="001E53EB">
        <w:rPr>
          <w:rFonts w:ascii="Times New Roman" w:eastAsia="Calibri" w:hAnsi="Times New Roman" w:cs="Times New Roman"/>
          <w:b/>
          <w:sz w:val="24"/>
          <w:szCs w:val="24"/>
        </w:rPr>
        <w:t>–ketvirt</w:t>
      </w:r>
      <w:r w:rsidR="001E53EB">
        <w:rPr>
          <w:rFonts w:ascii="Times New Roman" w:eastAsia="Calibri" w:hAnsi="Times New Roman" w:cs="Times New Roman"/>
          <w:b/>
          <w:sz w:val="24"/>
          <w:szCs w:val="24"/>
        </w:rPr>
        <w:t>a</w:t>
      </w:r>
      <w:r w:rsidR="001E53EB" w:rsidRPr="001E53EB">
        <w:rPr>
          <w:rFonts w:ascii="Times New Roman" w:eastAsia="Calibri" w:hAnsi="Times New Roman" w:cs="Times New Roman"/>
          <w:b/>
          <w:sz w:val="24"/>
          <w:szCs w:val="24"/>
        </w:rPr>
        <w:t xml:space="preserve"> veikl</w:t>
      </w:r>
      <w:r w:rsidR="001E53EB">
        <w:rPr>
          <w:rFonts w:ascii="Times New Roman" w:eastAsia="Calibri" w:hAnsi="Times New Roman" w:cs="Times New Roman"/>
          <w:b/>
          <w:sz w:val="24"/>
          <w:szCs w:val="24"/>
        </w:rPr>
        <w:t>os</w:t>
      </w:r>
      <w:r w:rsidR="001E53EB" w:rsidRPr="001E53EB">
        <w:rPr>
          <w:rFonts w:ascii="Times New Roman" w:eastAsia="Calibri" w:hAnsi="Times New Roman" w:cs="Times New Roman"/>
          <w:b/>
          <w:sz w:val="24"/>
          <w:szCs w:val="24"/>
        </w:rPr>
        <w:t xml:space="preserve"> „Ilgalaikės priežiūros paslaugų užtikrinimas Šiaulių regione“</w:t>
      </w:r>
    </w:p>
    <w:p w14:paraId="77C6AB40" w14:textId="2CCE3A64" w:rsidR="00801963" w:rsidRDefault="00F92EF0" w:rsidP="00801963">
      <w:pPr>
        <w:tabs>
          <w:tab w:val="left" w:pos="851"/>
        </w:tabs>
        <w:spacing w:after="0" w:line="240" w:lineRule="auto"/>
        <w:ind w:firstLine="426"/>
        <w:jc w:val="both"/>
        <w:rPr>
          <w:rFonts w:ascii="Times New Roman" w:eastAsia="Calibri" w:hAnsi="Times New Roman" w:cs="Times New Roman"/>
          <w:sz w:val="24"/>
          <w:szCs w:val="24"/>
          <w:lang w:eastAsia="lt-LT"/>
        </w:rPr>
      </w:pPr>
      <w:r w:rsidRPr="00F92EF0">
        <w:rPr>
          <w:rFonts w:ascii="Times New Roman" w:eastAsia="Calibri" w:hAnsi="Times New Roman" w:cs="Times New Roman"/>
          <w:b/>
          <w:sz w:val="24"/>
          <w:szCs w:val="24"/>
          <w:lang w:eastAsia="lt-LT"/>
        </w:rPr>
        <w:t>1.6.1.</w:t>
      </w:r>
      <w:r>
        <w:rPr>
          <w:rFonts w:ascii="Times New Roman" w:eastAsia="Calibri" w:hAnsi="Times New Roman" w:cs="Times New Roman"/>
          <w:sz w:val="24"/>
          <w:szCs w:val="24"/>
          <w:lang w:eastAsia="lt-LT"/>
        </w:rPr>
        <w:t xml:space="preserve"> </w:t>
      </w:r>
      <w:r w:rsidR="00801963" w:rsidRPr="00CB1D4B">
        <w:rPr>
          <w:rFonts w:ascii="Times New Roman" w:eastAsia="Calibri" w:hAnsi="Times New Roman" w:cs="Times New Roman"/>
          <w:sz w:val="24"/>
          <w:szCs w:val="24"/>
          <w:lang w:eastAsia="lt-LT"/>
        </w:rPr>
        <w:t>202</w:t>
      </w:r>
      <w:r w:rsidR="00801963">
        <w:rPr>
          <w:rFonts w:ascii="Times New Roman" w:eastAsia="Calibri" w:hAnsi="Times New Roman" w:cs="Times New Roman"/>
          <w:sz w:val="24"/>
          <w:szCs w:val="24"/>
          <w:lang w:eastAsia="lt-LT"/>
        </w:rPr>
        <w:t>6</w:t>
      </w:r>
      <w:r w:rsidR="00801963" w:rsidRPr="00CB1D4B">
        <w:rPr>
          <w:rFonts w:ascii="Times New Roman" w:eastAsia="Calibri" w:hAnsi="Times New Roman" w:cs="Times New Roman"/>
          <w:sz w:val="24"/>
          <w:szCs w:val="24"/>
          <w:lang w:eastAsia="lt-LT"/>
        </w:rPr>
        <w:t>-0</w:t>
      </w:r>
      <w:r w:rsidR="00801963">
        <w:rPr>
          <w:rFonts w:ascii="Times New Roman" w:eastAsia="Calibri" w:hAnsi="Times New Roman" w:cs="Times New Roman"/>
          <w:sz w:val="24"/>
          <w:szCs w:val="24"/>
          <w:lang w:eastAsia="lt-LT"/>
        </w:rPr>
        <w:t>2</w:t>
      </w:r>
      <w:r w:rsidR="00801963" w:rsidRPr="00CB1D4B">
        <w:rPr>
          <w:rFonts w:ascii="Times New Roman" w:eastAsia="Calibri" w:hAnsi="Times New Roman" w:cs="Times New Roman"/>
          <w:sz w:val="24"/>
          <w:szCs w:val="24"/>
          <w:lang w:eastAsia="lt-LT"/>
        </w:rPr>
        <w:t>-</w:t>
      </w:r>
      <w:r w:rsidR="00801963">
        <w:rPr>
          <w:rFonts w:ascii="Times New Roman" w:eastAsia="Calibri" w:hAnsi="Times New Roman" w:cs="Times New Roman"/>
          <w:sz w:val="24"/>
          <w:szCs w:val="24"/>
          <w:lang w:eastAsia="lt-LT"/>
        </w:rPr>
        <w:t>20</w:t>
      </w:r>
      <w:r w:rsidR="00801963" w:rsidRPr="00CB1D4B">
        <w:rPr>
          <w:rFonts w:ascii="Times New Roman" w:eastAsia="Calibri" w:hAnsi="Times New Roman" w:cs="Times New Roman"/>
          <w:sz w:val="24"/>
          <w:szCs w:val="24"/>
          <w:lang w:eastAsia="lt-LT"/>
        </w:rPr>
        <w:t xml:space="preserve"> registruotame </w:t>
      </w:r>
      <w:r w:rsidR="00801963">
        <w:rPr>
          <w:rFonts w:ascii="Times New Roman" w:eastAsia="Calibri" w:hAnsi="Times New Roman" w:cs="Times New Roman"/>
          <w:sz w:val="24"/>
          <w:szCs w:val="24"/>
          <w:lang w:eastAsia="lt-LT"/>
        </w:rPr>
        <w:t>Radviliškio</w:t>
      </w:r>
      <w:r w:rsidR="00801963" w:rsidRPr="00CB1D4B">
        <w:rPr>
          <w:rFonts w:ascii="Times New Roman" w:eastAsia="Calibri" w:hAnsi="Times New Roman" w:cs="Times New Roman"/>
          <w:sz w:val="24"/>
          <w:szCs w:val="24"/>
          <w:lang w:eastAsia="lt-LT"/>
        </w:rPr>
        <w:t xml:space="preserve"> rajono savivaldybės </w:t>
      </w:r>
      <w:r w:rsidR="00801963">
        <w:rPr>
          <w:rFonts w:ascii="Times New Roman" w:eastAsia="Calibri" w:hAnsi="Times New Roman" w:cs="Times New Roman"/>
          <w:sz w:val="24"/>
          <w:szCs w:val="24"/>
          <w:lang w:eastAsia="lt-LT"/>
        </w:rPr>
        <w:t>administracijos direktoriaus</w:t>
      </w:r>
      <w:r w:rsidR="00801963" w:rsidRPr="00CB1D4B">
        <w:rPr>
          <w:rFonts w:ascii="Times New Roman" w:eastAsia="Calibri" w:hAnsi="Times New Roman" w:cs="Times New Roman"/>
          <w:sz w:val="24"/>
          <w:szCs w:val="24"/>
          <w:lang w:eastAsia="lt-LT"/>
        </w:rPr>
        <w:t xml:space="preserve"> rašte Nr. </w:t>
      </w:r>
      <w:r w:rsidR="00801963" w:rsidRPr="004A1AA2">
        <w:rPr>
          <w:rFonts w:ascii="Times New Roman" w:eastAsia="Calibri" w:hAnsi="Times New Roman" w:cs="Times New Roman"/>
          <w:sz w:val="24"/>
          <w:szCs w:val="24"/>
          <w:lang w:eastAsia="lt-LT"/>
        </w:rPr>
        <w:t>S-422 (8.19 Mr)</w:t>
      </w:r>
      <w:r w:rsidR="00801963">
        <w:rPr>
          <w:rFonts w:ascii="Times New Roman" w:eastAsia="Calibri" w:hAnsi="Times New Roman" w:cs="Times New Roman"/>
          <w:sz w:val="24"/>
          <w:szCs w:val="24"/>
          <w:lang w:eastAsia="lt-LT"/>
        </w:rPr>
        <w:t xml:space="preserve"> prašoma padidinti projekto </w:t>
      </w:r>
      <w:r w:rsidR="00801963" w:rsidRPr="00801963">
        <w:rPr>
          <w:rFonts w:ascii="Times New Roman" w:eastAsia="Calibri" w:hAnsi="Times New Roman" w:cs="Times New Roman"/>
          <w:i/>
          <w:sz w:val="24"/>
          <w:szCs w:val="24"/>
          <w:lang w:eastAsia="lt-LT"/>
        </w:rPr>
        <w:t>2.7. Ilgalaikės priežiūros paslaugų plėtra Radviliškio</w:t>
      </w:r>
      <w:r w:rsidR="00801963">
        <w:rPr>
          <w:rFonts w:ascii="Times New Roman" w:eastAsia="Calibri" w:hAnsi="Times New Roman" w:cs="Times New Roman"/>
          <w:i/>
          <w:sz w:val="24"/>
          <w:szCs w:val="24"/>
          <w:lang w:eastAsia="lt-LT"/>
        </w:rPr>
        <w:t xml:space="preserve"> </w:t>
      </w:r>
      <w:r w:rsidR="00801963" w:rsidRPr="00801963">
        <w:rPr>
          <w:rFonts w:ascii="Times New Roman" w:eastAsia="Calibri" w:hAnsi="Times New Roman" w:cs="Times New Roman"/>
          <w:i/>
          <w:sz w:val="24"/>
          <w:szCs w:val="24"/>
          <w:lang w:eastAsia="lt-LT"/>
        </w:rPr>
        <w:t xml:space="preserve">rajone </w:t>
      </w:r>
      <w:r w:rsidR="00801963">
        <w:rPr>
          <w:rFonts w:ascii="Times New Roman" w:eastAsia="Calibri" w:hAnsi="Times New Roman" w:cs="Times New Roman"/>
          <w:sz w:val="24"/>
          <w:szCs w:val="24"/>
          <w:lang w:eastAsia="lt-LT"/>
        </w:rPr>
        <w:t>lėšas dėl išaugusių projekto įgyvendinimo kainų, p</w:t>
      </w:r>
      <w:r w:rsidR="00801963" w:rsidRPr="00BA70C1">
        <w:rPr>
          <w:rFonts w:ascii="Times New Roman" w:eastAsia="Calibri" w:hAnsi="Times New Roman" w:cs="Times New Roman"/>
          <w:sz w:val="24"/>
          <w:szCs w:val="24"/>
          <w:lang w:eastAsia="lt-LT"/>
        </w:rPr>
        <w:t xml:space="preserve">anaudojant 2025 m. susidariusį lėšų likutį regiono Plane perplanuojant </w:t>
      </w:r>
      <w:r w:rsidR="00801963">
        <w:rPr>
          <w:rFonts w:ascii="Times New Roman" w:eastAsia="Calibri" w:hAnsi="Times New Roman" w:cs="Times New Roman"/>
          <w:sz w:val="24"/>
          <w:szCs w:val="24"/>
          <w:lang w:eastAsia="lt-LT"/>
        </w:rPr>
        <w:t xml:space="preserve">kai kuriuos </w:t>
      </w:r>
      <w:r w:rsidR="00801963" w:rsidRPr="00BA70C1">
        <w:rPr>
          <w:rFonts w:ascii="Times New Roman" w:eastAsia="Calibri" w:hAnsi="Times New Roman" w:cs="Times New Roman"/>
          <w:sz w:val="24"/>
          <w:szCs w:val="24"/>
          <w:lang w:eastAsia="lt-LT"/>
        </w:rPr>
        <w:t>projektus</w:t>
      </w:r>
      <w:r w:rsidR="00801963">
        <w:rPr>
          <w:rFonts w:ascii="Times New Roman" w:eastAsia="Calibri" w:hAnsi="Times New Roman" w:cs="Times New Roman"/>
          <w:sz w:val="24"/>
          <w:szCs w:val="24"/>
          <w:lang w:eastAsia="lt-LT"/>
        </w:rPr>
        <w:t xml:space="preserve"> ir panaudojant susidariusius lėšų likučius </w:t>
      </w:r>
      <w:r w:rsidR="00801963" w:rsidRPr="00801963">
        <w:rPr>
          <w:rFonts w:ascii="Times New Roman" w:eastAsia="Calibri" w:hAnsi="Times New Roman" w:cs="Times New Roman"/>
          <w:sz w:val="24"/>
          <w:szCs w:val="24"/>
          <w:lang w:eastAsia="lt-LT"/>
        </w:rPr>
        <w:t>pagal Įgyvendinam</w:t>
      </w:r>
      <w:r w:rsidR="00801963">
        <w:rPr>
          <w:rFonts w:ascii="Times New Roman" w:eastAsia="Calibri" w:hAnsi="Times New Roman" w:cs="Times New Roman"/>
          <w:sz w:val="24"/>
          <w:szCs w:val="24"/>
          <w:lang w:eastAsia="lt-LT"/>
        </w:rPr>
        <w:t>as</w:t>
      </w:r>
      <w:r w:rsidR="00801963" w:rsidRPr="00801963">
        <w:rPr>
          <w:rFonts w:ascii="Times New Roman" w:eastAsia="Calibri" w:hAnsi="Times New Roman" w:cs="Times New Roman"/>
          <w:sz w:val="24"/>
          <w:szCs w:val="24"/>
          <w:lang w:eastAsia="lt-LT"/>
        </w:rPr>
        <w:t xml:space="preserve"> sutart</w:t>
      </w:r>
      <w:r w:rsidR="00801963">
        <w:rPr>
          <w:rFonts w:ascii="Times New Roman" w:eastAsia="Calibri" w:hAnsi="Times New Roman" w:cs="Times New Roman"/>
          <w:sz w:val="24"/>
          <w:szCs w:val="24"/>
          <w:lang w:eastAsia="lt-LT"/>
        </w:rPr>
        <w:t>is</w:t>
      </w:r>
      <w:r w:rsidR="00801963" w:rsidRPr="00801963">
        <w:rPr>
          <w:rFonts w:ascii="Times New Roman" w:eastAsia="Calibri" w:hAnsi="Times New Roman" w:cs="Times New Roman"/>
          <w:sz w:val="24"/>
          <w:szCs w:val="24"/>
          <w:lang w:eastAsia="lt-LT"/>
        </w:rPr>
        <w:t xml:space="preserve"> su CPVA.</w:t>
      </w:r>
    </w:p>
    <w:p w14:paraId="17C663CE" w14:textId="77777777" w:rsidR="00E11356" w:rsidRDefault="00801963" w:rsidP="00801963">
      <w:pPr>
        <w:tabs>
          <w:tab w:val="left" w:pos="851"/>
        </w:tabs>
        <w:spacing w:after="0" w:line="240" w:lineRule="auto"/>
        <w:ind w:firstLine="426"/>
        <w:jc w:val="both"/>
        <w:rPr>
          <w:rFonts w:ascii="Times New Roman" w:eastAsia="Calibri" w:hAnsi="Times New Roman" w:cs="Times New Roman"/>
          <w:sz w:val="24"/>
          <w:szCs w:val="24"/>
          <w:lang w:eastAsia="lt-LT"/>
        </w:rPr>
      </w:pPr>
      <w:r w:rsidRPr="004A1AA2">
        <w:rPr>
          <w:rFonts w:ascii="Times New Roman" w:eastAsia="Calibri" w:hAnsi="Times New Roman" w:cs="Times New Roman"/>
          <w:sz w:val="24"/>
          <w:szCs w:val="24"/>
          <w:lang w:eastAsia="lt-LT"/>
        </w:rPr>
        <w:t xml:space="preserve">Vadovaujantis šiuo Radviliškio rajono savivaldybės administracijos direktoriaus raštu, </w:t>
      </w:r>
      <w:r w:rsidR="00E11356">
        <w:rPr>
          <w:rFonts w:ascii="Times New Roman" w:eastAsia="Calibri" w:hAnsi="Times New Roman" w:cs="Times New Roman"/>
          <w:sz w:val="24"/>
          <w:szCs w:val="24"/>
          <w:lang w:eastAsia="lt-LT"/>
        </w:rPr>
        <w:t xml:space="preserve">atlikti veiksmai: </w:t>
      </w:r>
    </w:p>
    <w:p w14:paraId="1BA4C00C" w14:textId="73CBBC6E" w:rsidR="00801963" w:rsidRPr="00E11356" w:rsidRDefault="00801963" w:rsidP="00E11356">
      <w:pPr>
        <w:pStyle w:val="Sraopastraipa"/>
        <w:numPr>
          <w:ilvl w:val="0"/>
          <w:numId w:val="29"/>
        </w:numPr>
        <w:tabs>
          <w:tab w:val="left" w:pos="851"/>
        </w:tabs>
        <w:spacing w:after="0" w:line="240" w:lineRule="auto"/>
        <w:jc w:val="both"/>
        <w:rPr>
          <w:rFonts w:ascii="Times New Roman" w:eastAsia="Calibri" w:hAnsi="Times New Roman" w:cs="Times New Roman"/>
          <w:sz w:val="24"/>
          <w:szCs w:val="24"/>
          <w:lang w:eastAsia="lt-LT"/>
        </w:rPr>
      </w:pPr>
      <w:r w:rsidRPr="00E11356">
        <w:rPr>
          <w:rFonts w:ascii="Times New Roman" w:eastAsia="Calibri" w:hAnsi="Times New Roman" w:cs="Times New Roman"/>
          <w:sz w:val="24"/>
          <w:szCs w:val="24"/>
          <w:lang w:eastAsia="lt-LT"/>
        </w:rPr>
        <w:t>regiono Plane (</w:t>
      </w:r>
      <w:r w:rsidR="00A85FF3" w:rsidRPr="00E11356">
        <w:rPr>
          <w:rFonts w:ascii="Times New Roman" w:eastAsia="Calibri" w:hAnsi="Times New Roman" w:cs="Times New Roman"/>
          <w:sz w:val="24"/>
          <w:szCs w:val="24"/>
          <w:lang w:eastAsia="lt-LT"/>
        </w:rPr>
        <w:t>77</w:t>
      </w:r>
      <w:r w:rsidRPr="00E11356">
        <w:rPr>
          <w:rFonts w:ascii="Times New Roman" w:eastAsia="Calibri" w:hAnsi="Times New Roman" w:cs="Times New Roman"/>
          <w:sz w:val="24"/>
          <w:szCs w:val="24"/>
          <w:lang w:eastAsia="lt-LT"/>
        </w:rPr>
        <w:t xml:space="preserve"> psl.) suplanuotas lėšų padidinimas pagal </w:t>
      </w:r>
      <w:r w:rsidR="00444152">
        <w:rPr>
          <w:rFonts w:ascii="Times New Roman" w:eastAsia="Calibri" w:hAnsi="Times New Roman" w:cs="Times New Roman"/>
          <w:sz w:val="24"/>
          <w:szCs w:val="24"/>
          <w:lang w:eastAsia="lt-LT"/>
        </w:rPr>
        <w:t>11</w:t>
      </w:r>
      <w:r w:rsidRPr="00E11356">
        <w:rPr>
          <w:rFonts w:ascii="Times New Roman" w:eastAsia="Calibri" w:hAnsi="Times New Roman" w:cs="Times New Roman"/>
          <w:sz w:val="24"/>
          <w:szCs w:val="24"/>
          <w:lang w:eastAsia="lt-LT"/>
        </w:rPr>
        <w:t xml:space="preserve"> lentelę: </w:t>
      </w:r>
    </w:p>
    <w:p w14:paraId="1A684156" w14:textId="68EB757E" w:rsidR="00801963" w:rsidRDefault="00444152" w:rsidP="00801963">
      <w:pPr>
        <w:tabs>
          <w:tab w:val="left" w:pos="851"/>
        </w:tabs>
        <w:spacing w:before="120"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11</w:t>
      </w:r>
      <w:r w:rsidR="00801963" w:rsidRPr="000018C8">
        <w:rPr>
          <w:rFonts w:ascii="Times New Roman" w:eastAsia="Calibri" w:hAnsi="Times New Roman" w:cs="Times New Roman"/>
          <w:b/>
          <w:bCs/>
          <w:sz w:val="24"/>
          <w:szCs w:val="24"/>
          <w:lang w:eastAsia="lt-LT"/>
        </w:rPr>
        <w:t xml:space="preserve"> lentelė.</w:t>
      </w:r>
      <w:r w:rsidR="00801963">
        <w:rPr>
          <w:rFonts w:ascii="Times New Roman" w:eastAsia="Calibri" w:hAnsi="Times New Roman" w:cs="Times New Roman"/>
          <w:sz w:val="24"/>
          <w:szCs w:val="24"/>
          <w:lang w:eastAsia="lt-LT"/>
        </w:rPr>
        <w:t xml:space="preserve"> Lėšų pakeitimai Radviliškio r. savivaldybės</w:t>
      </w:r>
      <w:r w:rsidR="00801963" w:rsidRPr="001E44F2">
        <w:rPr>
          <w:rFonts w:ascii="Times New Roman" w:eastAsia="Calibri" w:hAnsi="Times New Roman" w:cs="Times New Roman"/>
          <w:sz w:val="24"/>
          <w:szCs w:val="24"/>
          <w:lang w:eastAsia="lt-LT"/>
        </w:rPr>
        <w:t xml:space="preserve"> </w:t>
      </w:r>
      <w:r w:rsidR="00801963">
        <w:rPr>
          <w:rFonts w:ascii="Times New Roman" w:eastAsia="Calibri" w:hAnsi="Times New Roman" w:cs="Times New Roman"/>
          <w:sz w:val="24"/>
          <w:szCs w:val="24"/>
          <w:lang w:eastAsia="lt-LT"/>
        </w:rPr>
        <w:t>projekte</w:t>
      </w:r>
    </w:p>
    <w:p w14:paraId="2C9F43D4" w14:textId="77777777" w:rsidR="00801963" w:rsidRPr="006E2EB8" w:rsidRDefault="00801963" w:rsidP="00801963">
      <w:pPr>
        <w:spacing w:after="0" w:line="276" w:lineRule="auto"/>
        <w:rPr>
          <w:rFonts w:ascii="Times New Roman" w:eastAsia="Times New Roman" w:hAnsi="Times New Roman" w:cs="Times New Roman"/>
          <w:sz w:val="8"/>
          <w:szCs w:val="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992"/>
        <w:gridCol w:w="1276"/>
        <w:gridCol w:w="1134"/>
        <w:gridCol w:w="1134"/>
        <w:gridCol w:w="992"/>
        <w:gridCol w:w="1276"/>
      </w:tblGrid>
      <w:tr w:rsidR="00801963" w:rsidRPr="00736034" w14:paraId="0ACA89AE" w14:textId="77777777" w:rsidTr="00801963">
        <w:trPr>
          <w:trHeight w:val="350"/>
          <w:jc w:val="center"/>
        </w:trPr>
        <w:tc>
          <w:tcPr>
            <w:tcW w:w="2972" w:type="dxa"/>
            <w:vMerge w:val="restart"/>
            <w:noWrap/>
            <w:vAlign w:val="center"/>
            <w:hideMark/>
          </w:tcPr>
          <w:p w14:paraId="74F9EFB5" w14:textId="77777777" w:rsidR="00801963" w:rsidRPr="00736034" w:rsidRDefault="00801963" w:rsidP="00801963">
            <w:pPr>
              <w:spacing w:after="0" w:line="240" w:lineRule="auto"/>
              <w:jc w:val="center"/>
              <w:rPr>
                <w:rFonts w:ascii="Times New Roman" w:eastAsia="Times New Roman" w:hAnsi="Times New Roman" w:cs="Times New Roman"/>
                <w:b/>
                <w:bCs/>
                <w:color w:val="000000"/>
                <w:sz w:val="24"/>
                <w:szCs w:val="24"/>
                <w:lang w:eastAsia="lt-LT"/>
              </w:rPr>
            </w:pPr>
            <w:r w:rsidRPr="00736034">
              <w:rPr>
                <w:rFonts w:ascii="Times New Roman" w:eastAsia="Times New Roman" w:hAnsi="Times New Roman" w:cs="Times New Roman"/>
                <w:b/>
                <w:bCs/>
                <w:sz w:val="24"/>
                <w:szCs w:val="24"/>
              </w:rPr>
              <w:t>Projektas</w:t>
            </w:r>
          </w:p>
        </w:tc>
        <w:tc>
          <w:tcPr>
            <w:tcW w:w="2268" w:type="dxa"/>
            <w:gridSpan w:val="2"/>
            <w:noWrap/>
            <w:vAlign w:val="center"/>
            <w:hideMark/>
          </w:tcPr>
          <w:p w14:paraId="336DEED6" w14:textId="77777777" w:rsidR="00801963" w:rsidRPr="00736034" w:rsidRDefault="00801963" w:rsidP="00801963">
            <w:pPr>
              <w:spacing w:after="0" w:line="240" w:lineRule="auto"/>
              <w:jc w:val="center"/>
              <w:rPr>
                <w:rFonts w:ascii="Times New Roman" w:eastAsia="Times New Roman" w:hAnsi="Times New Roman" w:cs="Times New Roman"/>
                <w:b/>
                <w:bCs/>
                <w:color w:val="000000"/>
                <w:sz w:val="24"/>
                <w:szCs w:val="24"/>
              </w:rPr>
            </w:pPr>
            <w:r w:rsidRPr="00736034">
              <w:rPr>
                <w:rFonts w:ascii="Times New Roman" w:eastAsia="Times New Roman" w:hAnsi="Times New Roman" w:cs="Times New Roman"/>
                <w:b/>
                <w:bCs/>
                <w:color w:val="000000"/>
                <w:sz w:val="24"/>
                <w:szCs w:val="24"/>
              </w:rPr>
              <w:t>Iš viso, Eur</w:t>
            </w:r>
          </w:p>
          <w:p w14:paraId="1B7059CB" w14:textId="77777777" w:rsidR="00801963" w:rsidRPr="00736034" w:rsidRDefault="00801963" w:rsidP="00801963">
            <w:pPr>
              <w:spacing w:after="0" w:line="240" w:lineRule="auto"/>
              <w:jc w:val="center"/>
              <w:rPr>
                <w:rFonts w:ascii="Times New Roman" w:eastAsia="Times New Roman" w:hAnsi="Times New Roman" w:cs="Times New Roman"/>
                <w:b/>
                <w:bCs/>
                <w:color w:val="000000"/>
                <w:sz w:val="24"/>
                <w:szCs w:val="24"/>
              </w:rPr>
            </w:pPr>
          </w:p>
        </w:tc>
        <w:tc>
          <w:tcPr>
            <w:tcW w:w="2268" w:type="dxa"/>
            <w:gridSpan w:val="2"/>
            <w:noWrap/>
            <w:vAlign w:val="center"/>
            <w:hideMark/>
          </w:tcPr>
          <w:p w14:paraId="40317040" w14:textId="77777777" w:rsidR="00801963" w:rsidRPr="00736034" w:rsidRDefault="00801963" w:rsidP="00801963">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ES lėšos</w:t>
            </w:r>
            <w:r>
              <w:rPr>
                <w:rFonts w:ascii="Times New Roman" w:eastAsia="Times New Roman" w:hAnsi="Times New Roman" w:cs="Times New Roman"/>
                <w:b/>
                <w:sz w:val="24"/>
                <w:szCs w:val="24"/>
              </w:rPr>
              <w:t>, Eur</w:t>
            </w:r>
          </w:p>
          <w:p w14:paraId="43AC273C" w14:textId="77777777" w:rsidR="00801963" w:rsidRPr="00736034" w:rsidRDefault="00801963" w:rsidP="00801963">
            <w:pPr>
              <w:spacing w:after="0" w:line="240" w:lineRule="auto"/>
              <w:jc w:val="center"/>
              <w:rPr>
                <w:rFonts w:ascii="Times New Roman" w:eastAsia="Times New Roman" w:hAnsi="Times New Roman" w:cs="Times New Roman"/>
                <w:b/>
                <w:bCs/>
                <w:color w:val="000000"/>
                <w:sz w:val="24"/>
                <w:szCs w:val="24"/>
              </w:rPr>
            </w:pPr>
          </w:p>
        </w:tc>
        <w:tc>
          <w:tcPr>
            <w:tcW w:w="2268" w:type="dxa"/>
            <w:gridSpan w:val="2"/>
            <w:noWrap/>
            <w:vAlign w:val="center"/>
            <w:hideMark/>
          </w:tcPr>
          <w:p w14:paraId="3E69F66C" w14:textId="77777777" w:rsidR="00801963" w:rsidRPr="00736034" w:rsidRDefault="00801963" w:rsidP="00801963">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Kitos lėšos</w:t>
            </w:r>
            <w:r>
              <w:rPr>
                <w:rFonts w:ascii="Times New Roman" w:eastAsia="Times New Roman" w:hAnsi="Times New Roman" w:cs="Times New Roman"/>
                <w:b/>
                <w:sz w:val="24"/>
                <w:szCs w:val="24"/>
              </w:rPr>
              <w:t>, Eur</w:t>
            </w:r>
          </w:p>
          <w:p w14:paraId="021F6DF9" w14:textId="77777777" w:rsidR="00801963" w:rsidRPr="00736034" w:rsidRDefault="00801963" w:rsidP="00801963">
            <w:pPr>
              <w:spacing w:after="0" w:line="240" w:lineRule="auto"/>
              <w:jc w:val="center"/>
              <w:rPr>
                <w:rFonts w:ascii="Times New Roman" w:eastAsia="Times New Roman" w:hAnsi="Times New Roman" w:cs="Times New Roman"/>
                <w:b/>
                <w:bCs/>
                <w:color w:val="000000"/>
                <w:sz w:val="24"/>
                <w:szCs w:val="24"/>
              </w:rPr>
            </w:pPr>
          </w:p>
        </w:tc>
      </w:tr>
      <w:tr w:rsidR="00801963" w:rsidRPr="00736034" w14:paraId="34336683" w14:textId="77777777" w:rsidTr="00801963">
        <w:trPr>
          <w:trHeight w:val="146"/>
          <w:jc w:val="center"/>
        </w:trPr>
        <w:tc>
          <w:tcPr>
            <w:tcW w:w="2972" w:type="dxa"/>
            <w:vMerge/>
            <w:noWrap/>
            <w:vAlign w:val="center"/>
          </w:tcPr>
          <w:p w14:paraId="17108FBD" w14:textId="77777777" w:rsidR="00801963" w:rsidRPr="00736034" w:rsidRDefault="00801963" w:rsidP="00801963">
            <w:pPr>
              <w:spacing w:after="0" w:line="240" w:lineRule="auto"/>
              <w:jc w:val="center"/>
              <w:rPr>
                <w:rFonts w:ascii="Times New Roman" w:eastAsia="Times New Roman" w:hAnsi="Times New Roman" w:cs="Times New Roman"/>
                <w:b/>
                <w:bCs/>
                <w:sz w:val="24"/>
                <w:szCs w:val="24"/>
              </w:rPr>
            </w:pPr>
          </w:p>
        </w:tc>
        <w:tc>
          <w:tcPr>
            <w:tcW w:w="992" w:type="dxa"/>
            <w:noWrap/>
            <w:vAlign w:val="center"/>
          </w:tcPr>
          <w:p w14:paraId="7167009E" w14:textId="77777777" w:rsidR="00801963" w:rsidRPr="00736034" w:rsidRDefault="00801963" w:rsidP="00801963">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Buvo Plane</w:t>
            </w:r>
          </w:p>
        </w:tc>
        <w:tc>
          <w:tcPr>
            <w:tcW w:w="1276" w:type="dxa"/>
            <w:vAlign w:val="center"/>
          </w:tcPr>
          <w:p w14:paraId="178F9C7C" w14:textId="77777777" w:rsidR="00801963" w:rsidRPr="00736034" w:rsidRDefault="00801963" w:rsidP="00801963">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Bus Plane</w:t>
            </w:r>
          </w:p>
        </w:tc>
        <w:tc>
          <w:tcPr>
            <w:tcW w:w="1134" w:type="dxa"/>
            <w:noWrap/>
            <w:vAlign w:val="center"/>
          </w:tcPr>
          <w:p w14:paraId="7B72EC47" w14:textId="77777777" w:rsidR="00801963" w:rsidRPr="00736034" w:rsidRDefault="00801963"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134" w:type="dxa"/>
            <w:vAlign w:val="center"/>
          </w:tcPr>
          <w:p w14:paraId="02DF5895" w14:textId="77777777" w:rsidR="00801963" w:rsidRPr="00736034" w:rsidRDefault="00801963"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c>
          <w:tcPr>
            <w:tcW w:w="992" w:type="dxa"/>
            <w:noWrap/>
            <w:vAlign w:val="center"/>
          </w:tcPr>
          <w:p w14:paraId="4D55F81D" w14:textId="77777777" w:rsidR="00801963" w:rsidRPr="00736034" w:rsidRDefault="00801963"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276" w:type="dxa"/>
            <w:vAlign w:val="center"/>
          </w:tcPr>
          <w:p w14:paraId="761C3BEA" w14:textId="77777777" w:rsidR="00801963" w:rsidRPr="00736034" w:rsidRDefault="00801963"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r>
      <w:tr w:rsidR="00801963" w:rsidRPr="00736034" w14:paraId="2EEA11BB" w14:textId="77777777" w:rsidTr="00801963">
        <w:trPr>
          <w:trHeight w:val="699"/>
          <w:jc w:val="center"/>
        </w:trPr>
        <w:tc>
          <w:tcPr>
            <w:tcW w:w="2972" w:type="dxa"/>
            <w:noWrap/>
            <w:vAlign w:val="center"/>
          </w:tcPr>
          <w:p w14:paraId="32F075A6" w14:textId="58934925" w:rsidR="00801963" w:rsidRPr="00EB1CF5" w:rsidRDefault="00A85FF3" w:rsidP="00801963">
            <w:pPr>
              <w:spacing w:after="0" w:line="240" w:lineRule="auto"/>
              <w:rPr>
                <w:rFonts w:ascii="Times New Roman" w:eastAsia="Times New Roman" w:hAnsi="Times New Roman" w:cs="Times New Roman"/>
                <w:color w:val="000000"/>
                <w:sz w:val="24"/>
                <w:szCs w:val="24"/>
              </w:rPr>
            </w:pPr>
            <w:r w:rsidRPr="00A85FF3">
              <w:rPr>
                <w:rFonts w:ascii="Times New Roman" w:eastAsia="Times New Roman" w:hAnsi="Times New Roman" w:cs="Times New Roman"/>
                <w:color w:val="000000"/>
                <w:sz w:val="24"/>
                <w:szCs w:val="24"/>
              </w:rPr>
              <w:t>2.7. Ilgalaikės priežiūros paslaugų plėtra Radviliškio rajone</w:t>
            </w:r>
          </w:p>
        </w:tc>
        <w:tc>
          <w:tcPr>
            <w:tcW w:w="992" w:type="dxa"/>
            <w:noWrap/>
            <w:vAlign w:val="center"/>
          </w:tcPr>
          <w:p w14:paraId="4DDE34C6" w14:textId="7A43271C" w:rsidR="00801963" w:rsidRPr="00736034" w:rsidRDefault="00A85FF3" w:rsidP="00801963">
            <w:pPr>
              <w:spacing w:after="0" w:line="240" w:lineRule="auto"/>
              <w:jc w:val="center"/>
              <w:rPr>
                <w:rFonts w:ascii="Times New Roman" w:eastAsia="Times New Roman" w:hAnsi="Times New Roman" w:cs="Times New Roman"/>
                <w:color w:val="000000"/>
                <w:sz w:val="24"/>
                <w:szCs w:val="24"/>
              </w:rPr>
            </w:pPr>
            <w:r w:rsidRPr="00A85FF3">
              <w:rPr>
                <w:rFonts w:ascii="Times New Roman" w:eastAsia="Times New Roman" w:hAnsi="Times New Roman" w:cs="Times New Roman"/>
                <w:color w:val="000000"/>
                <w:sz w:val="24"/>
                <w:szCs w:val="24"/>
              </w:rPr>
              <w:t>2 000 000</w:t>
            </w:r>
          </w:p>
        </w:tc>
        <w:tc>
          <w:tcPr>
            <w:tcW w:w="1276" w:type="dxa"/>
            <w:vAlign w:val="center"/>
          </w:tcPr>
          <w:p w14:paraId="609B771B" w14:textId="137845E2" w:rsidR="00801963" w:rsidRPr="00EB1CF5" w:rsidRDefault="000F5782" w:rsidP="0080196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2 315 910</w:t>
            </w:r>
          </w:p>
        </w:tc>
        <w:tc>
          <w:tcPr>
            <w:tcW w:w="1134" w:type="dxa"/>
            <w:noWrap/>
            <w:vAlign w:val="center"/>
          </w:tcPr>
          <w:p w14:paraId="47352538" w14:textId="2E0D65C5" w:rsidR="00801963" w:rsidRPr="00736034" w:rsidRDefault="00A85FF3" w:rsidP="00801963">
            <w:pPr>
              <w:spacing w:after="0" w:line="240" w:lineRule="auto"/>
              <w:jc w:val="center"/>
              <w:rPr>
                <w:rFonts w:ascii="Times New Roman" w:eastAsia="Times New Roman" w:hAnsi="Times New Roman" w:cs="Times New Roman"/>
                <w:color w:val="000000"/>
                <w:sz w:val="24"/>
                <w:szCs w:val="24"/>
              </w:rPr>
            </w:pPr>
            <w:r w:rsidRPr="00A85FF3">
              <w:rPr>
                <w:rFonts w:ascii="Times New Roman" w:eastAsia="Times New Roman" w:hAnsi="Times New Roman" w:cs="Times New Roman"/>
                <w:color w:val="000000"/>
                <w:sz w:val="24"/>
                <w:szCs w:val="24"/>
              </w:rPr>
              <w:t>1 700 000</w:t>
            </w:r>
          </w:p>
        </w:tc>
        <w:tc>
          <w:tcPr>
            <w:tcW w:w="1134" w:type="dxa"/>
            <w:vAlign w:val="center"/>
          </w:tcPr>
          <w:p w14:paraId="5CE1AA16" w14:textId="1A1BA1C8" w:rsidR="00801963" w:rsidRPr="00EB1CF5" w:rsidRDefault="00A85FF3" w:rsidP="0080196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1 9</w:t>
            </w:r>
            <w:r w:rsidRPr="00A85FF3">
              <w:rPr>
                <w:rFonts w:ascii="Times New Roman" w:eastAsia="Times New Roman" w:hAnsi="Times New Roman" w:cs="Times New Roman"/>
                <w:color w:val="000000"/>
                <w:sz w:val="24"/>
                <w:szCs w:val="24"/>
              </w:rPr>
              <w:t>68 522,96</w:t>
            </w:r>
          </w:p>
        </w:tc>
        <w:tc>
          <w:tcPr>
            <w:tcW w:w="992" w:type="dxa"/>
            <w:noWrap/>
            <w:vAlign w:val="center"/>
          </w:tcPr>
          <w:p w14:paraId="5846F88A" w14:textId="3C186181" w:rsidR="00801963" w:rsidRPr="00736034" w:rsidRDefault="000F5782" w:rsidP="00801963">
            <w:pPr>
              <w:spacing w:after="0" w:line="240" w:lineRule="auto"/>
              <w:jc w:val="center"/>
              <w:rPr>
                <w:rFonts w:ascii="Times New Roman" w:eastAsia="Times New Roman" w:hAnsi="Times New Roman" w:cs="Times New Roman"/>
                <w:color w:val="000000"/>
                <w:sz w:val="24"/>
                <w:szCs w:val="24"/>
              </w:rPr>
            </w:pPr>
            <w:r w:rsidRPr="000F5782">
              <w:rPr>
                <w:rFonts w:ascii="Times New Roman" w:eastAsia="Times New Roman" w:hAnsi="Times New Roman" w:cs="Times New Roman"/>
                <w:color w:val="000000"/>
                <w:sz w:val="24"/>
                <w:szCs w:val="24"/>
              </w:rPr>
              <w:t>300 000</w:t>
            </w:r>
          </w:p>
        </w:tc>
        <w:tc>
          <w:tcPr>
            <w:tcW w:w="1276" w:type="dxa"/>
            <w:vAlign w:val="center"/>
          </w:tcPr>
          <w:p w14:paraId="3B403E78" w14:textId="77777777" w:rsidR="000F5782" w:rsidRDefault="000F5782" w:rsidP="0080196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347 </w:t>
            </w:r>
          </w:p>
          <w:p w14:paraId="35B9AB36" w14:textId="2AA94F5F" w:rsidR="00801963" w:rsidRPr="00EB1CF5" w:rsidRDefault="000F5782" w:rsidP="0080196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387,04</w:t>
            </w:r>
          </w:p>
        </w:tc>
      </w:tr>
      <w:tr w:rsidR="00801963" w:rsidRPr="00736034" w14:paraId="6EFA1891" w14:textId="77777777" w:rsidTr="00801963">
        <w:trPr>
          <w:trHeight w:val="267"/>
          <w:jc w:val="center"/>
        </w:trPr>
        <w:tc>
          <w:tcPr>
            <w:tcW w:w="2972" w:type="dxa"/>
            <w:vAlign w:val="center"/>
          </w:tcPr>
          <w:p w14:paraId="64B707FA" w14:textId="77777777" w:rsidR="00801963" w:rsidRPr="00D826F5" w:rsidRDefault="00801963" w:rsidP="008019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Pokyčiai</w:t>
            </w:r>
          </w:p>
        </w:tc>
        <w:tc>
          <w:tcPr>
            <w:tcW w:w="992" w:type="dxa"/>
            <w:noWrap/>
            <w:vAlign w:val="center"/>
          </w:tcPr>
          <w:p w14:paraId="5CB9E1E1" w14:textId="77777777" w:rsidR="00801963" w:rsidRPr="00736034" w:rsidRDefault="00801963" w:rsidP="00801963">
            <w:pPr>
              <w:pStyle w:val="Sraopastraipa"/>
              <w:spacing w:after="0" w:line="240" w:lineRule="auto"/>
              <w:ind w:hanging="720"/>
              <w:jc w:val="center"/>
              <w:rPr>
                <w:rFonts w:ascii="Times New Roman" w:eastAsia="Times New Roman" w:hAnsi="Times New Roman" w:cs="Times New Roman"/>
                <w:color w:val="000000"/>
                <w:sz w:val="24"/>
                <w:szCs w:val="24"/>
                <w:lang w:val="en-GB"/>
              </w:rPr>
            </w:pPr>
          </w:p>
        </w:tc>
        <w:tc>
          <w:tcPr>
            <w:tcW w:w="1276" w:type="dxa"/>
            <w:vAlign w:val="center"/>
          </w:tcPr>
          <w:p w14:paraId="621B4955" w14:textId="78694C1F" w:rsidR="00801963" w:rsidRPr="00736034" w:rsidRDefault="00801963" w:rsidP="000F5782">
            <w:pPr>
              <w:pStyle w:val="Sraopastraipa"/>
              <w:spacing w:after="0" w:line="240" w:lineRule="auto"/>
              <w:ind w:left="37"/>
              <w:jc w:val="center"/>
              <w:rPr>
                <w:rFonts w:ascii="Times New Roman" w:eastAsia="Times New Roman" w:hAnsi="Times New Roman" w:cs="Times New Roman"/>
                <w:color w:val="000000"/>
                <w:sz w:val="24"/>
                <w:szCs w:val="24"/>
                <w:lang w:val="en-GB"/>
              </w:rPr>
            </w:pPr>
            <w:r w:rsidRPr="00DA239D">
              <w:rPr>
                <w:rFonts w:ascii="Times New Roman" w:eastAsia="Times New Roman" w:hAnsi="Times New Roman" w:cs="Times New Roman"/>
                <w:color w:val="000000"/>
                <w:sz w:val="24"/>
                <w:szCs w:val="24"/>
                <w:lang w:val="en-GB"/>
              </w:rPr>
              <w:t>+</w:t>
            </w:r>
            <w:r w:rsidR="000F5782">
              <w:rPr>
                <w:rFonts w:ascii="Times New Roman" w:eastAsia="Times New Roman" w:hAnsi="Times New Roman" w:cs="Times New Roman"/>
                <w:color w:val="000000"/>
                <w:sz w:val="24"/>
                <w:szCs w:val="24"/>
                <w:lang w:val="en-GB"/>
              </w:rPr>
              <w:t>315 910</w:t>
            </w:r>
          </w:p>
        </w:tc>
        <w:tc>
          <w:tcPr>
            <w:tcW w:w="1134" w:type="dxa"/>
            <w:noWrap/>
            <w:vAlign w:val="center"/>
          </w:tcPr>
          <w:p w14:paraId="4BD91E7D" w14:textId="77777777" w:rsidR="00801963" w:rsidRPr="00736034" w:rsidRDefault="00801963" w:rsidP="00801963">
            <w:pPr>
              <w:pStyle w:val="Sraopastraipa"/>
              <w:ind w:hanging="720"/>
              <w:jc w:val="center"/>
              <w:rPr>
                <w:rFonts w:ascii="Times New Roman" w:eastAsia="Times New Roman" w:hAnsi="Times New Roman" w:cs="Times New Roman"/>
                <w:color w:val="000000"/>
                <w:sz w:val="24"/>
                <w:szCs w:val="24"/>
                <w:lang w:val="en-GB"/>
              </w:rPr>
            </w:pPr>
          </w:p>
        </w:tc>
        <w:tc>
          <w:tcPr>
            <w:tcW w:w="1134" w:type="dxa"/>
            <w:vAlign w:val="center"/>
          </w:tcPr>
          <w:p w14:paraId="7177D7D8" w14:textId="77777777" w:rsidR="00A85FF3" w:rsidRDefault="00801963" w:rsidP="00A85FF3">
            <w:pPr>
              <w:pStyle w:val="Sraopastraipa"/>
              <w:spacing w:after="0"/>
              <w:ind w:left="-9" w:hanging="80"/>
              <w:jc w:val="center"/>
              <w:rPr>
                <w:rFonts w:ascii="Times New Roman" w:eastAsia="Times New Roman" w:hAnsi="Times New Roman" w:cs="Times New Roman"/>
                <w:color w:val="000000"/>
                <w:sz w:val="24"/>
                <w:szCs w:val="24"/>
                <w:lang w:val="en-GB"/>
              </w:rPr>
            </w:pPr>
            <w:r w:rsidRPr="00DA239D">
              <w:rPr>
                <w:rFonts w:ascii="Times New Roman" w:eastAsia="Times New Roman" w:hAnsi="Times New Roman" w:cs="Times New Roman"/>
                <w:color w:val="000000"/>
                <w:sz w:val="24"/>
                <w:szCs w:val="24"/>
                <w:lang w:val="en-GB"/>
              </w:rPr>
              <w:t>+</w:t>
            </w:r>
            <w:r w:rsidR="00A85FF3">
              <w:rPr>
                <w:rFonts w:ascii="Times New Roman" w:eastAsia="Times New Roman" w:hAnsi="Times New Roman" w:cs="Times New Roman"/>
                <w:color w:val="000000"/>
                <w:sz w:val="24"/>
                <w:szCs w:val="24"/>
                <w:lang w:val="en-GB"/>
              </w:rPr>
              <w:t>268 </w:t>
            </w:r>
          </w:p>
          <w:p w14:paraId="63738EBB" w14:textId="1DA06FB5" w:rsidR="00801963" w:rsidRPr="00736034" w:rsidRDefault="00A85FF3" w:rsidP="00A85FF3">
            <w:pPr>
              <w:pStyle w:val="Sraopastraipa"/>
              <w:spacing w:after="0"/>
              <w:ind w:left="-9" w:hanging="80"/>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522,96</w:t>
            </w:r>
          </w:p>
        </w:tc>
        <w:tc>
          <w:tcPr>
            <w:tcW w:w="992" w:type="dxa"/>
            <w:noWrap/>
            <w:vAlign w:val="center"/>
          </w:tcPr>
          <w:p w14:paraId="6337764C" w14:textId="77777777" w:rsidR="00801963" w:rsidRPr="00736034" w:rsidRDefault="00801963" w:rsidP="00801963">
            <w:pPr>
              <w:pStyle w:val="Sraopastraipa"/>
              <w:ind w:hanging="829"/>
              <w:jc w:val="center"/>
              <w:rPr>
                <w:rFonts w:ascii="Times New Roman" w:eastAsia="Times New Roman" w:hAnsi="Times New Roman" w:cs="Times New Roman"/>
                <w:color w:val="000000"/>
                <w:sz w:val="24"/>
                <w:szCs w:val="24"/>
                <w:lang w:val="en-GB"/>
              </w:rPr>
            </w:pPr>
          </w:p>
        </w:tc>
        <w:tc>
          <w:tcPr>
            <w:tcW w:w="1276" w:type="dxa"/>
            <w:vAlign w:val="center"/>
          </w:tcPr>
          <w:p w14:paraId="61C21DB2" w14:textId="4C770804" w:rsidR="00801963" w:rsidRPr="00736034" w:rsidRDefault="00801963" w:rsidP="000F5782">
            <w:pPr>
              <w:pStyle w:val="Sraopastraipa"/>
              <w:spacing w:after="0" w:line="240" w:lineRule="auto"/>
              <w:ind w:left="0" w:hanging="46"/>
              <w:jc w:val="center"/>
              <w:rPr>
                <w:rFonts w:ascii="Times New Roman" w:eastAsia="Times New Roman" w:hAnsi="Times New Roman" w:cs="Times New Roman"/>
                <w:color w:val="000000"/>
                <w:sz w:val="24"/>
                <w:szCs w:val="24"/>
                <w:lang w:val="en-GB"/>
              </w:rPr>
            </w:pPr>
            <w:r w:rsidRPr="00DA239D">
              <w:rPr>
                <w:rFonts w:ascii="Times New Roman" w:eastAsia="Times New Roman" w:hAnsi="Times New Roman" w:cs="Times New Roman"/>
                <w:color w:val="000000"/>
                <w:sz w:val="24"/>
                <w:szCs w:val="24"/>
                <w:lang w:val="en-GB"/>
              </w:rPr>
              <w:t>+</w:t>
            </w:r>
            <w:r w:rsidR="000F5782">
              <w:rPr>
                <w:rFonts w:ascii="Times New Roman" w:eastAsia="Times New Roman" w:hAnsi="Times New Roman" w:cs="Times New Roman"/>
                <w:color w:val="000000"/>
                <w:sz w:val="24"/>
                <w:szCs w:val="24"/>
                <w:lang w:val="en-GB"/>
              </w:rPr>
              <w:t>47 387,04</w:t>
            </w:r>
          </w:p>
        </w:tc>
      </w:tr>
    </w:tbl>
    <w:p w14:paraId="0B8D69E4" w14:textId="77777777" w:rsidR="00801963" w:rsidRPr="006117CA" w:rsidRDefault="00801963" w:rsidP="00801963">
      <w:pPr>
        <w:tabs>
          <w:tab w:val="left" w:pos="851"/>
        </w:tabs>
        <w:spacing w:after="0" w:line="240" w:lineRule="auto"/>
        <w:ind w:firstLine="426"/>
        <w:jc w:val="both"/>
        <w:rPr>
          <w:rFonts w:ascii="Times New Roman" w:eastAsia="Calibri" w:hAnsi="Times New Roman" w:cs="Times New Roman"/>
          <w:sz w:val="16"/>
          <w:szCs w:val="16"/>
          <w:lang w:eastAsia="lt-LT"/>
        </w:rPr>
      </w:pPr>
    </w:p>
    <w:p w14:paraId="4B240301" w14:textId="069E3F2C" w:rsidR="00801963" w:rsidRPr="00CB1D4B" w:rsidRDefault="00801963" w:rsidP="00801963">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w:t>
      </w:r>
      <w:r w:rsidRPr="00BA70C1">
        <w:rPr>
          <w:rFonts w:ascii="Times New Roman" w:eastAsia="Calibri" w:hAnsi="Times New Roman" w:cs="Times New Roman"/>
          <w:sz w:val="24"/>
          <w:szCs w:val="24"/>
          <w:lang w:eastAsia="lt-LT"/>
        </w:rPr>
        <w:t>titinkamai pakeistos Pažangos priemonės lėšų suminės reikšmės ir pakeistas Pažangos priemonės pagrindimo aprašas (</w:t>
      </w:r>
      <w:r w:rsidR="0026763B" w:rsidRPr="0026763B">
        <w:rPr>
          <w:rFonts w:ascii="Times New Roman" w:eastAsia="Calibri" w:hAnsi="Times New Roman" w:cs="Times New Roman"/>
          <w:sz w:val="24"/>
          <w:szCs w:val="24"/>
          <w:lang w:eastAsia="lt-LT"/>
        </w:rPr>
        <w:t xml:space="preserve">46–47 </w:t>
      </w:r>
      <w:r w:rsidRPr="00BA70C1">
        <w:rPr>
          <w:rFonts w:ascii="Times New Roman" w:eastAsia="Calibri" w:hAnsi="Times New Roman" w:cs="Times New Roman"/>
          <w:sz w:val="24"/>
          <w:szCs w:val="24"/>
          <w:lang w:eastAsia="lt-LT"/>
        </w:rPr>
        <w:t>psl.).</w:t>
      </w:r>
    </w:p>
    <w:p w14:paraId="3F941987" w14:textId="77777777" w:rsidR="00801963" w:rsidRDefault="00801963" w:rsidP="00801963">
      <w:pPr>
        <w:tabs>
          <w:tab w:val="left" w:pos="851"/>
        </w:tabs>
        <w:spacing w:after="0" w:line="240" w:lineRule="auto"/>
        <w:ind w:firstLine="426"/>
        <w:jc w:val="both"/>
        <w:rPr>
          <w:rFonts w:ascii="Times New Roman" w:eastAsia="Calibri" w:hAnsi="Times New Roman" w:cs="Times New Roman"/>
          <w:sz w:val="24"/>
          <w:szCs w:val="24"/>
          <w:lang w:eastAsia="lt-LT"/>
        </w:rPr>
      </w:pPr>
    </w:p>
    <w:p w14:paraId="1D9B5EE6" w14:textId="2587F5CD" w:rsidR="00F92EF0" w:rsidRPr="00F92EF0" w:rsidRDefault="00F92EF0" w:rsidP="00F92EF0">
      <w:pPr>
        <w:tabs>
          <w:tab w:val="left" w:pos="851"/>
        </w:tabs>
        <w:spacing w:after="0" w:line="240" w:lineRule="auto"/>
        <w:ind w:firstLine="426"/>
        <w:jc w:val="both"/>
        <w:rPr>
          <w:rFonts w:ascii="Times New Roman" w:eastAsia="Calibri" w:hAnsi="Times New Roman" w:cs="Times New Roman"/>
          <w:sz w:val="24"/>
          <w:szCs w:val="24"/>
          <w:lang w:eastAsia="lt-LT"/>
        </w:rPr>
      </w:pPr>
      <w:r w:rsidRPr="00F92EF0">
        <w:rPr>
          <w:rFonts w:ascii="Times New Roman" w:eastAsia="Calibri" w:hAnsi="Times New Roman" w:cs="Times New Roman"/>
          <w:b/>
          <w:sz w:val="24"/>
          <w:szCs w:val="24"/>
          <w:lang w:eastAsia="lt-LT"/>
        </w:rPr>
        <w:t>1.6.</w:t>
      </w:r>
      <w:r>
        <w:rPr>
          <w:rFonts w:ascii="Times New Roman" w:eastAsia="Calibri" w:hAnsi="Times New Roman" w:cs="Times New Roman"/>
          <w:b/>
          <w:sz w:val="24"/>
          <w:szCs w:val="24"/>
          <w:lang w:eastAsia="lt-LT"/>
        </w:rPr>
        <w:t>2</w:t>
      </w:r>
      <w:r w:rsidRPr="00F92EF0">
        <w:rPr>
          <w:rFonts w:ascii="Times New Roman" w:eastAsia="Calibri" w:hAnsi="Times New Roman" w:cs="Times New Roman"/>
          <w:b/>
          <w:sz w:val="24"/>
          <w:szCs w:val="24"/>
          <w:lang w:eastAsia="lt-LT"/>
        </w:rPr>
        <w:t>.</w:t>
      </w:r>
      <w:r w:rsidRPr="00F92EF0">
        <w:rPr>
          <w:rFonts w:ascii="Times New Roman" w:eastAsia="Calibri" w:hAnsi="Times New Roman" w:cs="Times New Roman"/>
          <w:sz w:val="24"/>
          <w:szCs w:val="24"/>
          <w:lang w:eastAsia="lt-LT"/>
        </w:rPr>
        <w:t xml:space="preserve"> 2026-02-20 registruotame Radviliškio rajono savivaldybės administracijos direktoriaus rašte Nr. S-422 (8.19 Mr) prašoma </w:t>
      </w:r>
      <w:r>
        <w:rPr>
          <w:rFonts w:ascii="Times New Roman" w:eastAsia="Calibri" w:hAnsi="Times New Roman" w:cs="Times New Roman"/>
          <w:sz w:val="24"/>
          <w:szCs w:val="24"/>
          <w:lang w:eastAsia="lt-LT"/>
        </w:rPr>
        <w:t>sumaž</w:t>
      </w:r>
      <w:r w:rsidRPr="00F92EF0">
        <w:rPr>
          <w:rFonts w:ascii="Times New Roman" w:eastAsia="Calibri" w:hAnsi="Times New Roman" w:cs="Times New Roman"/>
          <w:sz w:val="24"/>
          <w:szCs w:val="24"/>
          <w:lang w:eastAsia="lt-LT"/>
        </w:rPr>
        <w:t xml:space="preserve">inti projekto </w:t>
      </w:r>
      <w:r w:rsidRPr="00F92EF0">
        <w:rPr>
          <w:rFonts w:ascii="Times New Roman" w:eastAsia="Calibri" w:hAnsi="Times New Roman" w:cs="Times New Roman"/>
          <w:i/>
          <w:sz w:val="24"/>
          <w:szCs w:val="24"/>
          <w:lang w:eastAsia="lt-LT"/>
        </w:rPr>
        <w:t>2.5. Mobiliųjų komandų aprūpinimas darbui reikalinga įranga ir priemonių komplektais bei automobiliais Radviliškio rajone</w:t>
      </w:r>
      <w:r w:rsidRPr="00F92EF0">
        <w:rPr>
          <w:rFonts w:ascii="Times New Roman" w:eastAsia="Calibri" w:hAnsi="Times New Roman" w:cs="Times New Roman"/>
          <w:sz w:val="24"/>
          <w:szCs w:val="24"/>
          <w:lang w:eastAsia="lt-LT"/>
        </w:rPr>
        <w:t xml:space="preserve"> lėšas pagal </w:t>
      </w:r>
      <w:r w:rsidRPr="00F92EF0">
        <w:rPr>
          <w:rFonts w:ascii="Times New Roman" w:eastAsia="Calibri" w:hAnsi="Times New Roman" w:cs="Times New Roman"/>
          <w:sz w:val="24"/>
          <w:szCs w:val="24"/>
          <w:lang w:eastAsia="lt-LT"/>
        </w:rPr>
        <w:lastRenderedPageBreak/>
        <w:t>Įgyvendinam</w:t>
      </w:r>
      <w:r>
        <w:rPr>
          <w:rFonts w:ascii="Times New Roman" w:eastAsia="Calibri" w:hAnsi="Times New Roman" w:cs="Times New Roman"/>
          <w:sz w:val="24"/>
          <w:szCs w:val="24"/>
          <w:lang w:eastAsia="lt-LT"/>
        </w:rPr>
        <w:t>ą</w:t>
      </w:r>
      <w:r w:rsidRPr="00F92EF0">
        <w:rPr>
          <w:rFonts w:ascii="Times New Roman" w:eastAsia="Calibri" w:hAnsi="Times New Roman" w:cs="Times New Roman"/>
          <w:sz w:val="24"/>
          <w:szCs w:val="24"/>
          <w:lang w:eastAsia="lt-LT"/>
        </w:rPr>
        <w:t xml:space="preserve"> sutart</w:t>
      </w:r>
      <w:r>
        <w:rPr>
          <w:rFonts w:ascii="Times New Roman" w:eastAsia="Calibri" w:hAnsi="Times New Roman" w:cs="Times New Roman"/>
          <w:sz w:val="24"/>
          <w:szCs w:val="24"/>
          <w:lang w:eastAsia="lt-LT"/>
        </w:rPr>
        <w:t>į</w:t>
      </w:r>
      <w:r w:rsidRPr="00F92EF0">
        <w:rPr>
          <w:rFonts w:ascii="Times New Roman" w:eastAsia="Calibri" w:hAnsi="Times New Roman" w:cs="Times New Roman"/>
          <w:sz w:val="24"/>
          <w:szCs w:val="24"/>
          <w:lang w:eastAsia="lt-LT"/>
        </w:rPr>
        <w:t xml:space="preserve"> su CPVA</w:t>
      </w:r>
      <w:r>
        <w:rPr>
          <w:rFonts w:ascii="Times New Roman" w:eastAsia="Calibri" w:hAnsi="Times New Roman" w:cs="Times New Roman"/>
          <w:sz w:val="24"/>
          <w:szCs w:val="24"/>
          <w:lang w:eastAsia="lt-LT"/>
        </w:rPr>
        <w:t xml:space="preserve"> ir ES lėšų likutį perkelti projektui </w:t>
      </w:r>
      <w:r w:rsidRPr="00F92EF0">
        <w:rPr>
          <w:rFonts w:ascii="Times New Roman" w:eastAsia="Calibri" w:hAnsi="Times New Roman" w:cs="Times New Roman"/>
          <w:i/>
          <w:sz w:val="24"/>
          <w:szCs w:val="24"/>
          <w:lang w:eastAsia="lt-LT"/>
        </w:rPr>
        <w:t>2.7. Ilgalaikės priežiūros paslaugų plėtra Radviliškio rajone</w:t>
      </w:r>
      <w:r>
        <w:rPr>
          <w:rFonts w:ascii="Times New Roman" w:eastAsia="Calibri" w:hAnsi="Times New Roman" w:cs="Times New Roman"/>
          <w:sz w:val="24"/>
          <w:szCs w:val="24"/>
          <w:lang w:eastAsia="lt-LT"/>
        </w:rPr>
        <w:t xml:space="preserve"> (žr. </w:t>
      </w:r>
      <w:r w:rsidR="000C6807">
        <w:rPr>
          <w:rFonts w:ascii="Times New Roman" w:eastAsia="Calibri" w:hAnsi="Times New Roman" w:cs="Times New Roman"/>
          <w:sz w:val="24"/>
          <w:szCs w:val="24"/>
          <w:lang w:eastAsia="lt-LT"/>
        </w:rPr>
        <w:t>11</w:t>
      </w:r>
      <w:r>
        <w:rPr>
          <w:rFonts w:ascii="Times New Roman" w:eastAsia="Calibri" w:hAnsi="Times New Roman" w:cs="Times New Roman"/>
          <w:sz w:val="24"/>
          <w:szCs w:val="24"/>
          <w:lang w:eastAsia="lt-LT"/>
        </w:rPr>
        <w:t xml:space="preserve"> lent.)</w:t>
      </w:r>
      <w:r w:rsidRPr="00F92EF0">
        <w:rPr>
          <w:rFonts w:ascii="Times New Roman" w:eastAsia="Calibri" w:hAnsi="Times New Roman" w:cs="Times New Roman"/>
          <w:sz w:val="24"/>
          <w:szCs w:val="24"/>
          <w:lang w:eastAsia="lt-LT"/>
        </w:rPr>
        <w:t>.</w:t>
      </w:r>
    </w:p>
    <w:p w14:paraId="2504C538" w14:textId="77777777" w:rsidR="00E11356" w:rsidRDefault="00F92EF0" w:rsidP="00F92EF0">
      <w:pPr>
        <w:tabs>
          <w:tab w:val="left" w:pos="851"/>
        </w:tabs>
        <w:spacing w:after="0" w:line="240" w:lineRule="auto"/>
        <w:ind w:firstLine="426"/>
        <w:jc w:val="both"/>
        <w:rPr>
          <w:rFonts w:ascii="Times New Roman" w:eastAsia="Calibri" w:hAnsi="Times New Roman" w:cs="Times New Roman"/>
          <w:sz w:val="24"/>
          <w:szCs w:val="24"/>
          <w:lang w:eastAsia="lt-LT"/>
        </w:rPr>
      </w:pPr>
      <w:r w:rsidRPr="00F92EF0">
        <w:rPr>
          <w:rFonts w:ascii="Times New Roman" w:eastAsia="Calibri" w:hAnsi="Times New Roman" w:cs="Times New Roman"/>
          <w:sz w:val="24"/>
          <w:szCs w:val="24"/>
          <w:lang w:eastAsia="lt-LT"/>
        </w:rPr>
        <w:t xml:space="preserve">Vadovaujantis šiuo Radviliškio rajono savivaldybės administracijos direktoriaus raštu, </w:t>
      </w:r>
      <w:r w:rsidR="00E11356">
        <w:rPr>
          <w:rFonts w:ascii="Times New Roman" w:eastAsia="Calibri" w:hAnsi="Times New Roman" w:cs="Times New Roman"/>
          <w:sz w:val="24"/>
          <w:szCs w:val="24"/>
          <w:lang w:eastAsia="lt-LT"/>
        </w:rPr>
        <w:t xml:space="preserve">atlikti veiksmai: </w:t>
      </w:r>
    </w:p>
    <w:p w14:paraId="2BCEC126" w14:textId="02B8781A" w:rsidR="00E11356" w:rsidRPr="00D854F8" w:rsidRDefault="00F92EF0" w:rsidP="00444152">
      <w:pPr>
        <w:pStyle w:val="Sraopastraipa"/>
        <w:numPr>
          <w:ilvl w:val="0"/>
          <w:numId w:val="32"/>
        </w:numPr>
        <w:tabs>
          <w:tab w:val="left" w:pos="567"/>
        </w:tabs>
        <w:spacing w:after="120" w:line="240" w:lineRule="auto"/>
        <w:ind w:hanging="436"/>
        <w:jc w:val="center"/>
        <w:rPr>
          <w:rFonts w:ascii="Times New Roman" w:eastAsia="Calibri" w:hAnsi="Times New Roman" w:cs="Times New Roman"/>
          <w:sz w:val="24"/>
          <w:szCs w:val="24"/>
          <w:lang w:eastAsia="lt-LT"/>
        </w:rPr>
      </w:pPr>
      <w:r w:rsidRPr="00D854F8">
        <w:rPr>
          <w:rFonts w:ascii="Times New Roman" w:eastAsia="Calibri" w:hAnsi="Times New Roman" w:cs="Times New Roman"/>
          <w:sz w:val="24"/>
          <w:szCs w:val="24"/>
          <w:lang w:eastAsia="lt-LT"/>
        </w:rPr>
        <w:t>regiono Plane (7</w:t>
      </w:r>
      <w:r w:rsidR="00E11356" w:rsidRPr="00D854F8">
        <w:rPr>
          <w:rFonts w:ascii="Times New Roman" w:eastAsia="Calibri" w:hAnsi="Times New Roman" w:cs="Times New Roman"/>
          <w:sz w:val="24"/>
          <w:szCs w:val="24"/>
          <w:lang w:eastAsia="lt-LT"/>
        </w:rPr>
        <w:t>6</w:t>
      </w:r>
      <w:r w:rsidRPr="00D854F8">
        <w:rPr>
          <w:rFonts w:ascii="Times New Roman" w:eastAsia="Calibri" w:hAnsi="Times New Roman" w:cs="Times New Roman"/>
          <w:sz w:val="24"/>
          <w:szCs w:val="24"/>
          <w:lang w:eastAsia="lt-LT"/>
        </w:rPr>
        <w:t xml:space="preserve"> psl.) </w:t>
      </w:r>
      <w:r w:rsidR="00E11356" w:rsidRPr="00D854F8">
        <w:rPr>
          <w:rFonts w:ascii="Times New Roman" w:eastAsia="Calibri" w:hAnsi="Times New Roman" w:cs="Times New Roman"/>
          <w:sz w:val="24"/>
          <w:szCs w:val="24"/>
          <w:lang w:eastAsia="lt-LT"/>
        </w:rPr>
        <w:t xml:space="preserve">lėšos pakeistos pagal Įgyvendinamą sutartį su CPVA </w:t>
      </w:r>
      <w:r w:rsidRPr="00D854F8">
        <w:rPr>
          <w:rFonts w:ascii="Times New Roman" w:eastAsia="Calibri" w:hAnsi="Times New Roman" w:cs="Times New Roman"/>
          <w:sz w:val="24"/>
          <w:szCs w:val="24"/>
          <w:lang w:eastAsia="lt-LT"/>
        </w:rPr>
        <w:t xml:space="preserve">pagal </w:t>
      </w:r>
      <w:r w:rsidR="00444152">
        <w:rPr>
          <w:rFonts w:ascii="Times New Roman" w:eastAsia="Calibri" w:hAnsi="Times New Roman" w:cs="Times New Roman"/>
          <w:sz w:val="24"/>
          <w:szCs w:val="24"/>
          <w:lang w:eastAsia="lt-LT"/>
        </w:rPr>
        <w:t>12</w:t>
      </w:r>
      <w:r w:rsidRPr="00D854F8">
        <w:rPr>
          <w:rFonts w:ascii="Times New Roman" w:eastAsia="Calibri" w:hAnsi="Times New Roman" w:cs="Times New Roman"/>
          <w:sz w:val="24"/>
          <w:szCs w:val="24"/>
          <w:lang w:eastAsia="lt-LT"/>
        </w:rPr>
        <w:t xml:space="preserve"> lentelę:</w:t>
      </w:r>
      <w:r w:rsidR="00E11356" w:rsidRPr="00D854F8">
        <w:rPr>
          <w:rFonts w:ascii="Times New Roman" w:eastAsia="Calibri" w:hAnsi="Times New Roman" w:cs="Times New Roman"/>
          <w:sz w:val="24"/>
          <w:szCs w:val="24"/>
          <w:lang w:eastAsia="lt-LT"/>
        </w:rPr>
        <w:t xml:space="preserve"> </w:t>
      </w:r>
    </w:p>
    <w:p w14:paraId="2A116ABB" w14:textId="0A08FCD6" w:rsidR="00E11356" w:rsidRDefault="00444152" w:rsidP="00E11356">
      <w:pPr>
        <w:tabs>
          <w:tab w:val="left" w:pos="851"/>
        </w:tabs>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12</w:t>
      </w:r>
      <w:r w:rsidR="00E11356" w:rsidRPr="000018C8">
        <w:rPr>
          <w:rFonts w:ascii="Times New Roman" w:eastAsia="Calibri" w:hAnsi="Times New Roman" w:cs="Times New Roman"/>
          <w:b/>
          <w:bCs/>
          <w:sz w:val="24"/>
          <w:szCs w:val="24"/>
          <w:lang w:eastAsia="lt-LT"/>
        </w:rPr>
        <w:t xml:space="preserve"> lentelė.</w:t>
      </w:r>
      <w:r w:rsidR="00E11356">
        <w:rPr>
          <w:rFonts w:ascii="Times New Roman" w:eastAsia="Calibri" w:hAnsi="Times New Roman" w:cs="Times New Roman"/>
          <w:sz w:val="24"/>
          <w:szCs w:val="24"/>
          <w:lang w:eastAsia="lt-LT"/>
        </w:rPr>
        <w:t xml:space="preserve"> Lėšų pakeitimai Radviliškio r. savivaldybės</w:t>
      </w:r>
      <w:r w:rsidR="00E11356" w:rsidRPr="001E44F2">
        <w:rPr>
          <w:rFonts w:ascii="Times New Roman" w:eastAsia="Calibri" w:hAnsi="Times New Roman" w:cs="Times New Roman"/>
          <w:sz w:val="24"/>
          <w:szCs w:val="24"/>
          <w:lang w:eastAsia="lt-LT"/>
        </w:rPr>
        <w:t xml:space="preserve"> </w:t>
      </w:r>
      <w:r w:rsidR="00E11356">
        <w:rPr>
          <w:rFonts w:ascii="Times New Roman" w:eastAsia="Calibri" w:hAnsi="Times New Roman" w:cs="Times New Roman"/>
          <w:sz w:val="24"/>
          <w:szCs w:val="24"/>
          <w:lang w:eastAsia="lt-LT"/>
        </w:rPr>
        <w:t>projekte</w:t>
      </w:r>
    </w:p>
    <w:p w14:paraId="793856AE" w14:textId="77777777" w:rsidR="00E11356" w:rsidRPr="006E2EB8" w:rsidRDefault="00E11356" w:rsidP="00E11356">
      <w:pPr>
        <w:spacing w:after="0" w:line="276" w:lineRule="auto"/>
        <w:rPr>
          <w:rFonts w:ascii="Times New Roman" w:eastAsia="Times New Roman" w:hAnsi="Times New Roman" w:cs="Times New Roman"/>
          <w:sz w:val="8"/>
          <w:szCs w:val="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850"/>
        <w:gridCol w:w="1276"/>
        <w:gridCol w:w="992"/>
        <w:gridCol w:w="1134"/>
        <w:gridCol w:w="992"/>
        <w:gridCol w:w="1276"/>
      </w:tblGrid>
      <w:tr w:rsidR="00E11356" w:rsidRPr="00736034" w14:paraId="5061436B" w14:textId="77777777" w:rsidTr="00BB110E">
        <w:trPr>
          <w:trHeight w:val="350"/>
          <w:jc w:val="center"/>
        </w:trPr>
        <w:tc>
          <w:tcPr>
            <w:tcW w:w="3256" w:type="dxa"/>
            <w:vMerge w:val="restart"/>
            <w:noWrap/>
            <w:vAlign w:val="center"/>
            <w:hideMark/>
          </w:tcPr>
          <w:p w14:paraId="01624DBF" w14:textId="77777777" w:rsidR="00E11356" w:rsidRPr="00736034" w:rsidRDefault="00E11356" w:rsidP="00D36BC7">
            <w:pPr>
              <w:spacing w:after="0" w:line="240" w:lineRule="auto"/>
              <w:jc w:val="center"/>
              <w:rPr>
                <w:rFonts w:ascii="Times New Roman" w:eastAsia="Times New Roman" w:hAnsi="Times New Roman" w:cs="Times New Roman"/>
                <w:b/>
                <w:bCs/>
                <w:color w:val="000000"/>
                <w:sz w:val="24"/>
                <w:szCs w:val="24"/>
                <w:lang w:eastAsia="lt-LT"/>
              </w:rPr>
            </w:pPr>
            <w:r w:rsidRPr="00736034">
              <w:rPr>
                <w:rFonts w:ascii="Times New Roman" w:eastAsia="Times New Roman" w:hAnsi="Times New Roman" w:cs="Times New Roman"/>
                <w:b/>
                <w:bCs/>
                <w:sz w:val="24"/>
                <w:szCs w:val="24"/>
              </w:rPr>
              <w:t>Projektas</w:t>
            </w:r>
          </w:p>
        </w:tc>
        <w:tc>
          <w:tcPr>
            <w:tcW w:w="2126" w:type="dxa"/>
            <w:gridSpan w:val="2"/>
            <w:noWrap/>
            <w:vAlign w:val="center"/>
            <w:hideMark/>
          </w:tcPr>
          <w:p w14:paraId="334D47AB" w14:textId="77777777" w:rsidR="00E11356" w:rsidRPr="00736034" w:rsidRDefault="00E11356" w:rsidP="00D36BC7">
            <w:pPr>
              <w:spacing w:after="0" w:line="240" w:lineRule="auto"/>
              <w:jc w:val="center"/>
              <w:rPr>
                <w:rFonts w:ascii="Times New Roman" w:eastAsia="Times New Roman" w:hAnsi="Times New Roman" w:cs="Times New Roman"/>
                <w:b/>
                <w:bCs/>
                <w:color w:val="000000"/>
                <w:sz w:val="24"/>
                <w:szCs w:val="24"/>
              </w:rPr>
            </w:pPr>
            <w:r w:rsidRPr="00736034">
              <w:rPr>
                <w:rFonts w:ascii="Times New Roman" w:eastAsia="Times New Roman" w:hAnsi="Times New Roman" w:cs="Times New Roman"/>
                <w:b/>
                <w:bCs/>
                <w:color w:val="000000"/>
                <w:sz w:val="24"/>
                <w:szCs w:val="24"/>
              </w:rPr>
              <w:t>Iš viso, Eur</w:t>
            </w:r>
          </w:p>
          <w:p w14:paraId="36C33634" w14:textId="77777777" w:rsidR="00E11356" w:rsidRPr="00736034" w:rsidRDefault="00E11356" w:rsidP="00D36BC7">
            <w:pPr>
              <w:spacing w:after="0" w:line="240" w:lineRule="auto"/>
              <w:jc w:val="center"/>
              <w:rPr>
                <w:rFonts w:ascii="Times New Roman" w:eastAsia="Times New Roman" w:hAnsi="Times New Roman" w:cs="Times New Roman"/>
                <w:b/>
                <w:bCs/>
                <w:color w:val="000000"/>
                <w:sz w:val="24"/>
                <w:szCs w:val="24"/>
              </w:rPr>
            </w:pPr>
          </w:p>
        </w:tc>
        <w:tc>
          <w:tcPr>
            <w:tcW w:w="2126" w:type="dxa"/>
            <w:gridSpan w:val="2"/>
            <w:noWrap/>
            <w:vAlign w:val="center"/>
            <w:hideMark/>
          </w:tcPr>
          <w:p w14:paraId="7A032804" w14:textId="77777777" w:rsidR="00E11356" w:rsidRPr="00736034" w:rsidRDefault="00E11356" w:rsidP="00D36BC7">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ES lėšos</w:t>
            </w:r>
            <w:r>
              <w:rPr>
                <w:rFonts w:ascii="Times New Roman" w:eastAsia="Times New Roman" w:hAnsi="Times New Roman" w:cs="Times New Roman"/>
                <w:b/>
                <w:sz w:val="24"/>
                <w:szCs w:val="24"/>
              </w:rPr>
              <w:t>, Eur</w:t>
            </w:r>
          </w:p>
          <w:p w14:paraId="66230FBF" w14:textId="77777777" w:rsidR="00E11356" w:rsidRPr="00736034" w:rsidRDefault="00E11356" w:rsidP="00D36BC7">
            <w:pPr>
              <w:spacing w:after="0" w:line="240" w:lineRule="auto"/>
              <w:jc w:val="center"/>
              <w:rPr>
                <w:rFonts w:ascii="Times New Roman" w:eastAsia="Times New Roman" w:hAnsi="Times New Roman" w:cs="Times New Roman"/>
                <w:b/>
                <w:bCs/>
                <w:color w:val="000000"/>
                <w:sz w:val="24"/>
                <w:szCs w:val="24"/>
              </w:rPr>
            </w:pPr>
          </w:p>
        </w:tc>
        <w:tc>
          <w:tcPr>
            <w:tcW w:w="2268" w:type="dxa"/>
            <w:gridSpan w:val="2"/>
            <w:noWrap/>
            <w:vAlign w:val="center"/>
            <w:hideMark/>
          </w:tcPr>
          <w:p w14:paraId="6A1FFA9C" w14:textId="77777777" w:rsidR="00E11356" w:rsidRPr="00736034" w:rsidRDefault="00E11356" w:rsidP="00D36BC7">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Kitos lėšos</w:t>
            </w:r>
            <w:r>
              <w:rPr>
                <w:rFonts w:ascii="Times New Roman" w:eastAsia="Times New Roman" w:hAnsi="Times New Roman" w:cs="Times New Roman"/>
                <w:b/>
                <w:sz w:val="24"/>
                <w:szCs w:val="24"/>
              </w:rPr>
              <w:t>, Eur</w:t>
            </w:r>
          </w:p>
          <w:p w14:paraId="67DE25E9" w14:textId="77777777" w:rsidR="00E11356" w:rsidRPr="00736034" w:rsidRDefault="00E11356" w:rsidP="00D36BC7">
            <w:pPr>
              <w:spacing w:after="0" w:line="240" w:lineRule="auto"/>
              <w:jc w:val="center"/>
              <w:rPr>
                <w:rFonts w:ascii="Times New Roman" w:eastAsia="Times New Roman" w:hAnsi="Times New Roman" w:cs="Times New Roman"/>
                <w:b/>
                <w:bCs/>
                <w:color w:val="000000"/>
                <w:sz w:val="24"/>
                <w:szCs w:val="24"/>
              </w:rPr>
            </w:pPr>
          </w:p>
        </w:tc>
      </w:tr>
      <w:tr w:rsidR="00E11356" w:rsidRPr="00736034" w14:paraId="4FE8FDCE" w14:textId="77777777" w:rsidTr="00BB110E">
        <w:trPr>
          <w:trHeight w:val="146"/>
          <w:jc w:val="center"/>
        </w:trPr>
        <w:tc>
          <w:tcPr>
            <w:tcW w:w="3256" w:type="dxa"/>
            <w:vMerge/>
            <w:noWrap/>
            <w:vAlign w:val="center"/>
          </w:tcPr>
          <w:p w14:paraId="3E644FAA" w14:textId="77777777" w:rsidR="00E11356" w:rsidRPr="00736034" w:rsidRDefault="00E11356" w:rsidP="00D36BC7">
            <w:pPr>
              <w:spacing w:after="0" w:line="240" w:lineRule="auto"/>
              <w:jc w:val="center"/>
              <w:rPr>
                <w:rFonts w:ascii="Times New Roman" w:eastAsia="Times New Roman" w:hAnsi="Times New Roman" w:cs="Times New Roman"/>
                <w:b/>
                <w:bCs/>
                <w:sz w:val="24"/>
                <w:szCs w:val="24"/>
              </w:rPr>
            </w:pPr>
          </w:p>
        </w:tc>
        <w:tc>
          <w:tcPr>
            <w:tcW w:w="850" w:type="dxa"/>
            <w:noWrap/>
            <w:vAlign w:val="center"/>
          </w:tcPr>
          <w:p w14:paraId="295106E6" w14:textId="77777777" w:rsidR="00E11356" w:rsidRPr="00736034" w:rsidRDefault="00E11356" w:rsidP="00D36BC7">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Buvo Plane</w:t>
            </w:r>
          </w:p>
        </w:tc>
        <w:tc>
          <w:tcPr>
            <w:tcW w:w="1276" w:type="dxa"/>
            <w:vAlign w:val="center"/>
          </w:tcPr>
          <w:p w14:paraId="24826CBD" w14:textId="77777777" w:rsidR="00E11356" w:rsidRPr="00736034" w:rsidRDefault="00E11356" w:rsidP="00D36BC7">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Bus Plane</w:t>
            </w:r>
          </w:p>
        </w:tc>
        <w:tc>
          <w:tcPr>
            <w:tcW w:w="992" w:type="dxa"/>
            <w:noWrap/>
            <w:vAlign w:val="center"/>
          </w:tcPr>
          <w:p w14:paraId="3A925791" w14:textId="77777777" w:rsidR="00E11356" w:rsidRPr="00736034" w:rsidRDefault="00E11356" w:rsidP="00D36BC7">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134" w:type="dxa"/>
            <w:vAlign w:val="center"/>
          </w:tcPr>
          <w:p w14:paraId="1B362567" w14:textId="77777777" w:rsidR="00E11356" w:rsidRPr="00736034" w:rsidRDefault="00E11356" w:rsidP="00D36BC7">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c>
          <w:tcPr>
            <w:tcW w:w="992" w:type="dxa"/>
            <w:noWrap/>
            <w:vAlign w:val="center"/>
          </w:tcPr>
          <w:p w14:paraId="07459E16" w14:textId="77777777" w:rsidR="00E11356" w:rsidRPr="00736034" w:rsidRDefault="00E11356" w:rsidP="00D36BC7">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276" w:type="dxa"/>
            <w:vAlign w:val="center"/>
          </w:tcPr>
          <w:p w14:paraId="14CE7847" w14:textId="77777777" w:rsidR="00E11356" w:rsidRPr="00736034" w:rsidRDefault="00E11356" w:rsidP="00D36BC7">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r>
      <w:tr w:rsidR="00E11356" w:rsidRPr="00736034" w14:paraId="4547054D" w14:textId="77777777" w:rsidTr="00BB110E">
        <w:trPr>
          <w:trHeight w:val="699"/>
          <w:jc w:val="center"/>
        </w:trPr>
        <w:tc>
          <w:tcPr>
            <w:tcW w:w="3256" w:type="dxa"/>
            <w:noWrap/>
            <w:vAlign w:val="center"/>
          </w:tcPr>
          <w:p w14:paraId="385DA2A6" w14:textId="71806C3A" w:rsidR="00E11356" w:rsidRPr="00EB1CF5" w:rsidRDefault="00E11356" w:rsidP="00D36BC7">
            <w:pPr>
              <w:spacing w:after="0" w:line="240" w:lineRule="auto"/>
              <w:rPr>
                <w:rFonts w:ascii="Times New Roman" w:eastAsia="Times New Roman" w:hAnsi="Times New Roman" w:cs="Times New Roman"/>
                <w:color w:val="000000"/>
                <w:sz w:val="24"/>
                <w:szCs w:val="24"/>
              </w:rPr>
            </w:pPr>
            <w:r w:rsidRPr="00E11356">
              <w:rPr>
                <w:rFonts w:ascii="Times New Roman" w:eastAsia="Times New Roman" w:hAnsi="Times New Roman" w:cs="Times New Roman"/>
                <w:color w:val="000000"/>
                <w:sz w:val="24"/>
                <w:szCs w:val="24"/>
              </w:rPr>
              <w:t>2.5. Mobiliųjų komandų aprūpinimas darbui reikalinga įranga ir priemonių komplektais bei automobiliais Radviliškio rajone</w:t>
            </w:r>
          </w:p>
        </w:tc>
        <w:tc>
          <w:tcPr>
            <w:tcW w:w="850" w:type="dxa"/>
            <w:noWrap/>
            <w:vAlign w:val="center"/>
          </w:tcPr>
          <w:p w14:paraId="7B3599D6" w14:textId="09AF59EA" w:rsidR="00E11356" w:rsidRPr="00736034" w:rsidRDefault="00BB110E" w:rsidP="00D36BC7">
            <w:pPr>
              <w:spacing w:after="0" w:line="240" w:lineRule="auto"/>
              <w:jc w:val="center"/>
              <w:rPr>
                <w:rFonts w:ascii="Times New Roman" w:eastAsia="Times New Roman" w:hAnsi="Times New Roman" w:cs="Times New Roman"/>
                <w:color w:val="000000"/>
                <w:sz w:val="24"/>
                <w:szCs w:val="24"/>
              </w:rPr>
            </w:pPr>
            <w:r w:rsidRPr="00BB110E">
              <w:rPr>
                <w:rFonts w:ascii="Times New Roman" w:eastAsia="Times New Roman" w:hAnsi="Times New Roman" w:cs="Times New Roman"/>
                <w:color w:val="000000"/>
                <w:sz w:val="24"/>
                <w:szCs w:val="24"/>
              </w:rPr>
              <w:t>205 200</w:t>
            </w:r>
          </w:p>
        </w:tc>
        <w:tc>
          <w:tcPr>
            <w:tcW w:w="1276" w:type="dxa"/>
            <w:vAlign w:val="center"/>
          </w:tcPr>
          <w:p w14:paraId="525B9749" w14:textId="4E6F785E" w:rsidR="00E11356" w:rsidRPr="00EB1CF5" w:rsidRDefault="00BB110E" w:rsidP="00D36BC7">
            <w:pPr>
              <w:spacing w:after="0" w:line="240" w:lineRule="auto"/>
              <w:jc w:val="center"/>
              <w:rPr>
                <w:rFonts w:ascii="Times New Roman" w:eastAsia="Times New Roman" w:hAnsi="Times New Roman" w:cs="Times New Roman"/>
                <w:color w:val="000000"/>
                <w:sz w:val="24"/>
                <w:szCs w:val="24"/>
              </w:rPr>
            </w:pPr>
            <w:r w:rsidRPr="00BB110E">
              <w:rPr>
                <w:rFonts w:ascii="Times New Roman" w:eastAsia="Times New Roman" w:hAnsi="Times New Roman" w:cs="Times New Roman"/>
                <w:color w:val="000000"/>
                <w:sz w:val="24"/>
                <w:szCs w:val="24"/>
              </w:rPr>
              <w:t>197</w:t>
            </w:r>
            <w:r>
              <w:rPr>
                <w:rFonts w:ascii="Times New Roman" w:eastAsia="Times New Roman" w:hAnsi="Times New Roman" w:cs="Times New Roman"/>
                <w:color w:val="000000"/>
                <w:sz w:val="24"/>
                <w:szCs w:val="24"/>
              </w:rPr>
              <w:t xml:space="preserve"> </w:t>
            </w:r>
            <w:r w:rsidRPr="00BB110E">
              <w:rPr>
                <w:rFonts w:ascii="Times New Roman" w:eastAsia="Times New Roman" w:hAnsi="Times New Roman" w:cs="Times New Roman"/>
                <w:color w:val="000000"/>
                <w:sz w:val="24"/>
                <w:szCs w:val="24"/>
              </w:rPr>
              <w:t>603,87</w:t>
            </w:r>
          </w:p>
        </w:tc>
        <w:tc>
          <w:tcPr>
            <w:tcW w:w="992" w:type="dxa"/>
            <w:noWrap/>
            <w:vAlign w:val="center"/>
          </w:tcPr>
          <w:p w14:paraId="1EC79EC4" w14:textId="58B92205" w:rsidR="00E11356" w:rsidRPr="00736034" w:rsidRDefault="00BB110E" w:rsidP="00D36BC7">
            <w:pPr>
              <w:spacing w:after="0" w:line="240" w:lineRule="auto"/>
              <w:jc w:val="center"/>
              <w:rPr>
                <w:rFonts w:ascii="Times New Roman" w:eastAsia="Times New Roman" w:hAnsi="Times New Roman" w:cs="Times New Roman"/>
                <w:color w:val="000000"/>
                <w:sz w:val="24"/>
                <w:szCs w:val="24"/>
              </w:rPr>
            </w:pPr>
            <w:r w:rsidRPr="00BB110E">
              <w:rPr>
                <w:rFonts w:ascii="Times New Roman" w:eastAsia="Times New Roman" w:hAnsi="Times New Roman" w:cs="Times New Roman"/>
                <w:color w:val="000000"/>
                <w:sz w:val="24"/>
                <w:szCs w:val="24"/>
              </w:rPr>
              <w:t>174 420</w:t>
            </w:r>
          </w:p>
        </w:tc>
        <w:tc>
          <w:tcPr>
            <w:tcW w:w="1134" w:type="dxa"/>
            <w:vAlign w:val="center"/>
          </w:tcPr>
          <w:p w14:paraId="6B229779" w14:textId="69B98CDB" w:rsidR="00E11356" w:rsidRPr="00EB1CF5" w:rsidRDefault="00BB110E" w:rsidP="00D36BC7">
            <w:pPr>
              <w:spacing w:after="0" w:line="240" w:lineRule="auto"/>
              <w:jc w:val="center"/>
              <w:rPr>
                <w:rFonts w:ascii="Times New Roman" w:eastAsia="Times New Roman" w:hAnsi="Times New Roman" w:cs="Times New Roman"/>
                <w:color w:val="000000"/>
                <w:sz w:val="24"/>
                <w:szCs w:val="24"/>
              </w:rPr>
            </w:pPr>
            <w:r w:rsidRPr="00BB110E">
              <w:rPr>
                <w:rFonts w:ascii="Times New Roman" w:eastAsia="Times New Roman" w:hAnsi="Times New Roman" w:cs="Times New Roman"/>
                <w:color w:val="000000"/>
                <w:sz w:val="24"/>
                <w:szCs w:val="24"/>
              </w:rPr>
              <w:t>167</w:t>
            </w:r>
            <w:r>
              <w:rPr>
                <w:rFonts w:ascii="Times New Roman" w:eastAsia="Times New Roman" w:hAnsi="Times New Roman" w:cs="Times New Roman"/>
                <w:color w:val="000000"/>
                <w:sz w:val="24"/>
                <w:szCs w:val="24"/>
              </w:rPr>
              <w:t xml:space="preserve"> </w:t>
            </w:r>
            <w:r w:rsidRPr="00BB110E">
              <w:rPr>
                <w:rFonts w:ascii="Times New Roman" w:eastAsia="Times New Roman" w:hAnsi="Times New Roman" w:cs="Times New Roman"/>
                <w:color w:val="000000"/>
                <w:sz w:val="24"/>
                <w:szCs w:val="24"/>
              </w:rPr>
              <w:t>963,28</w:t>
            </w:r>
          </w:p>
        </w:tc>
        <w:tc>
          <w:tcPr>
            <w:tcW w:w="992" w:type="dxa"/>
            <w:noWrap/>
            <w:vAlign w:val="center"/>
          </w:tcPr>
          <w:p w14:paraId="2919E7BB" w14:textId="1D51B0B5" w:rsidR="00E11356" w:rsidRPr="00736034" w:rsidRDefault="00BB110E" w:rsidP="00D36BC7">
            <w:pPr>
              <w:spacing w:after="0" w:line="240" w:lineRule="auto"/>
              <w:jc w:val="center"/>
              <w:rPr>
                <w:rFonts w:ascii="Times New Roman" w:eastAsia="Times New Roman" w:hAnsi="Times New Roman" w:cs="Times New Roman"/>
                <w:color w:val="000000"/>
                <w:sz w:val="24"/>
                <w:szCs w:val="24"/>
              </w:rPr>
            </w:pPr>
            <w:r w:rsidRPr="00BB110E">
              <w:rPr>
                <w:rFonts w:ascii="Times New Roman" w:eastAsia="Times New Roman" w:hAnsi="Times New Roman" w:cs="Times New Roman"/>
                <w:color w:val="000000"/>
                <w:sz w:val="24"/>
                <w:szCs w:val="24"/>
              </w:rPr>
              <w:t>30 780</w:t>
            </w:r>
          </w:p>
        </w:tc>
        <w:tc>
          <w:tcPr>
            <w:tcW w:w="1276" w:type="dxa"/>
            <w:vAlign w:val="center"/>
          </w:tcPr>
          <w:p w14:paraId="47132A35" w14:textId="65CF454B" w:rsidR="00E11356" w:rsidRPr="00EB1CF5" w:rsidRDefault="00BB110E" w:rsidP="00D36BC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29 640,59</w:t>
            </w:r>
          </w:p>
        </w:tc>
      </w:tr>
      <w:tr w:rsidR="00E11356" w:rsidRPr="00736034" w14:paraId="2E1D774B" w14:textId="77777777" w:rsidTr="00BB110E">
        <w:trPr>
          <w:trHeight w:val="267"/>
          <w:jc w:val="center"/>
        </w:trPr>
        <w:tc>
          <w:tcPr>
            <w:tcW w:w="3256" w:type="dxa"/>
            <w:vAlign w:val="center"/>
          </w:tcPr>
          <w:p w14:paraId="50A330D7" w14:textId="77777777" w:rsidR="00E11356" w:rsidRPr="00D826F5" w:rsidRDefault="00E11356" w:rsidP="00D36B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Pokyčiai</w:t>
            </w:r>
          </w:p>
        </w:tc>
        <w:tc>
          <w:tcPr>
            <w:tcW w:w="850" w:type="dxa"/>
            <w:noWrap/>
            <w:vAlign w:val="center"/>
          </w:tcPr>
          <w:p w14:paraId="1F958817" w14:textId="77777777" w:rsidR="00E11356" w:rsidRPr="00736034" w:rsidRDefault="00E11356" w:rsidP="00D36BC7">
            <w:pPr>
              <w:pStyle w:val="Sraopastraipa"/>
              <w:spacing w:after="0" w:line="240" w:lineRule="auto"/>
              <w:ind w:hanging="720"/>
              <w:jc w:val="center"/>
              <w:rPr>
                <w:rFonts w:ascii="Times New Roman" w:eastAsia="Times New Roman" w:hAnsi="Times New Roman" w:cs="Times New Roman"/>
                <w:color w:val="000000"/>
                <w:sz w:val="24"/>
                <w:szCs w:val="24"/>
                <w:lang w:val="en-GB"/>
              </w:rPr>
            </w:pPr>
          </w:p>
        </w:tc>
        <w:tc>
          <w:tcPr>
            <w:tcW w:w="1276" w:type="dxa"/>
            <w:vAlign w:val="center"/>
          </w:tcPr>
          <w:p w14:paraId="4692A7FB" w14:textId="437B3E6E" w:rsidR="00E11356" w:rsidRPr="00EA5FD0" w:rsidRDefault="00BB110E" w:rsidP="00BB110E">
            <w:pPr>
              <w:pStyle w:val="Sraopastraipa"/>
              <w:spacing w:after="0" w:line="240" w:lineRule="auto"/>
              <w:ind w:left="37"/>
              <w:jc w:val="center"/>
              <w:rPr>
                <w:rFonts w:ascii="Times New Roman" w:eastAsia="Times New Roman" w:hAnsi="Times New Roman" w:cs="Times New Roman"/>
                <w:color w:val="000000"/>
                <w:sz w:val="24"/>
                <w:szCs w:val="24"/>
                <w:lang w:val="en-GB"/>
              </w:rPr>
            </w:pPr>
            <w:r w:rsidRPr="00BA5F14">
              <w:rPr>
                <w:rFonts w:ascii="Times New Roman" w:eastAsia="Calibri" w:hAnsi="Times New Roman" w:cs="Times New Roman"/>
                <w:sz w:val="24"/>
                <w:szCs w:val="24"/>
                <w:lang w:eastAsia="lt-LT"/>
              </w:rPr>
              <w:t>–</w:t>
            </w:r>
            <w:r w:rsidR="00E11356" w:rsidRPr="00EA5FD0">
              <w:rPr>
                <w:rFonts w:ascii="Times New Roman" w:eastAsia="Calibri" w:hAnsi="Times New Roman" w:cs="Times New Roman"/>
                <w:bCs/>
                <w:sz w:val="24"/>
                <w:szCs w:val="24"/>
                <w:lang w:eastAsia="lt-LT"/>
              </w:rPr>
              <w:t>7</w:t>
            </w:r>
            <w:r>
              <w:rPr>
                <w:rFonts w:ascii="Times New Roman" w:eastAsia="Calibri" w:hAnsi="Times New Roman" w:cs="Times New Roman"/>
                <w:bCs/>
                <w:sz w:val="24"/>
                <w:szCs w:val="24"/>
                <w:lang w:eastAsia="lt-LT"/>
              </w:rPr>
              <w:t xml:space="preserve"> 596</w:t>
            </w:r>
            <w:r w:rsidR="00E11356" w:rsidRPr="00EA5FD0">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w:t>
            </w:r>
            <w:r w:rsidR="00E11356" w:rsidRPr="00EA5FD0">
              <w:rPr>
                <w:rFonts w:ascii="Times New Roman" w:eastAsia="Calibri" w:hAnsi="Times New Roman" w:cs="Times New Roman"/>
                <w:bCs/>
                <w:sz w:val="24"/>
                <w:szCs w:val="24"/>
                <w:lang w:eastAsia="lt-LT"/>
              </w:rPr>
              <w:t>3</w:t>
            </w:r>
            <w:r w:rsidR="00E11356" w:rsidRPr="00EA5FD0">
              <w:rPr>
                <w:rFonts w:ascii="Times New Roman" w:eastAsia="Times New Roman" w:hAnsi="Times New Roman" w:cs="Times New Roman"/>
                <w:color w:val="000000"/>
                <w:sz w:val="24"/>
                <w:szCs w:val="24"/>
                <w:lang w:val="en-GB"/>
              </w:rPr>
              <w:t xml:space="preserve"> </w:t>
            </w:r>
          </w:p>
        </w:tc>
        <w:tc>
          <w:tcPr>
            <w:tcW w:w="992" w:type="dxa"/>
            <w:noWrap/>
            <w:vAlign w:val="center"/>
          </w:tcPr>
          <w:p w14:paraId="034328EC" w14:textId="77777777" w:rsidR="00E11356" w:rsidRPr="00736034" w:rsidRDefault="00E11356" w:rsidP="00D36BC7">
            <w:pPr>
              <w:pStyle w:val="Sraopastraipa"/>
              <w:ind w:hanging="720"/>
              <w:jc w:val="center"/>
              <w:rPr>
                <w:rFonts w:ascii="Times New Roman" w:eastAsia="Times New Roman" w:hAnsi="Times New Roman" w:cs="Times New Roman"/>
                <w:color w:val="000000"/>
                <w:sz w:val="24"/>
                <w:szCs w:val="24"/>
                <w:lang w:val="en-GB"/>
              </w:rPr>
            </w:pPr>
          </w:p>
        </w:tc>
        <w:tc>
          <w:tcPr>
            <w:tcW w:w="1134" w:type="dxa"/>
            <w:vAlign w:val="center"/>
          </w:tcPr>
          <w:p w14:paraId="1770BF88" w14:textId="44C3B9DB" w:rsidR="00E11356" w:rsidRPr="00736034" w:rsidRDefault="00E11356" w:rsidP="00BB110E">
            <w:pPr>
              <w:pStyle w:val="Sraopastraipa"/>
              <w:spacing w:after="0"/>
              <w:ind w:left="-9" w:hanging="80"/>
              <w:jc w:val="center"/>
              <w:rPr>
                <w:rFonts w:ascii="Times New Roman" w:eastAsia="Times New Roman" w:hAnsi="Times New Roman" w:cs="Times New Roman"/>
                <w:color w:val="000000"/>
                <w:sz w:val="24"/>
                <w:szCs w:val="24"/>
                <w:lang w:val="en-GB"/>
              </w:rPr>
            </w:pPr>
            <w:r w:rsidRPr="00BA5F14">
              <w:rPr>
                <w:rFonts w:ascii="Times New Roman" w:eastAsia="Calibri" w:hAnsi="Times New Roman" w:cs="Times New Roman"/>
                <w:sz w:val="24"/>
                <w:szCs w:val="24"/>
                <w:lang w:eastAsia="lt-LT"/>
              </w:rPr>
              <w:t>–</w:t>
            </w:r>
            <w:r w:rsidR="00BB110E">
              <w:rPr>
                <w:rFonts w:ascii="Times New Roman" w:eastAsia="Calibri" w:hAnsi="Times New Roman" w:cs="Times New Roman"/>
                <w:sz w:val="24"/>
                <w:szCs w:val="24"/>
                <w:lang w:eastAsia="lt-LT"/>
              </w:rPr>
              <w:t>6 456,72</w:t>
            </w:r>
          </w:p>
        </w:tc>
        <w:tc>
          <w:tcPr>
            <w:tcW w:w="992" w:type="dxa"/>
            <w:noWrap/>
            <w:vAlign w:val="center"/>
          </w:tcPr>
          <w:p w14:paraId="5B707F60" w14:textId="77777777" w:rsidR="00E11356" w:rsidRPr="00736034" w:rsidRDefault="00E11356" w:rsidP="00D36BC7">
            <w:pPr>
              <w:pStyle w:val="Sraopastraipa"/>
              <w:ind w:hanging="829"/>
              <w:jc w:val="center"/>
              <w:rPr>
                <w:rFonts w:ascii="Times New Roman" w:eastAsia="Times New Roman" w:hAnsi="Times New Roman" w:cs="Times New Roman"/>
                <w:color w:val="000000"/>
                <w:sz w:val="24"/>
                <w:szCs w:val="24"/>
                <w:lang w:val="en-GB"/>
              </w:rPr>
            </w:pPr>
          </w:p>
        </w:tc>
        <w:tc>
          <w:tcPr>
            <w:tcW w:w="1276" w:type="dxa"/>
            <w:vAlign w:val="center"/>
          </w:tcPr>
          <w:p w14:paraId="18C3E463" w14:textId="46CFE5E7" w:rsidR="00E11356" w:rsidRPr="00736034" w:rsidRDefault="00BB110E" w:rsidP="00D854F8">
            <w:pPr>
              <w:pStyle w:val="Sraopastraipa"/>
              <w:spacing w:after="0" w:line="240" w:lineRule="auto"/>
              <w:ind w:left="0" w:hanging="46"/>
              <w:jc w:val="center"/>
              <w:rPr>
                <w:rFonts w:ascii="Times New Roman" w:eastAsia="Times New Roman" w:hAnsi="Times New Roman" w:cs="Times New Roman"/>
                <w:color w:val="000000"/>
                <w:sz w:val="24"/>
                <w:szCs w:val="24"/>
                <w:lang w:val="en-GB"/>
              </w:rPr>
            </w:pPr>
            <w:r w:rsidRPr="00BA5F14">
              <w:rPr>
                <w:rFonts w:ascii="Times New Roman" w:eastAsia="Calibri" w:hAnsi="Times New Roman" w:cs="Times New Roman"/>
                <w:sz w:val="24"/>
                <w:szCs w:val="24"/>
                <w:lang w:eastAsia="lt-LT"/>
              </w:rPr>
              <w:t>–</w:t>
            </w:r>
            <w:r w:rsidR="00E11356">
              <w:rPr>
                <w:rFonts w:ascii="Times New Roman" w:eastAsia="Times New Roman" w:hAnsi="Times New Roman" w:cs="Times New Roman"/>
                <w:color w:val="000000"/>
                <w:sz w:val="24"/>
                <w:szCs w:val="24"/>
                <w:lang w:val="en-GB"/>
              </w:rPr>
              <w:t>1</w:t>
            </w:r>
            <w:r>
              <w:rPr>
                <w:rFonts w:ascii="Times New Roman" w:eastAsia="Times New Roman" w:hAnsi="Times New Roman" w:cs="Times New Roman"/>
                <w:color w:val="000000"/>
                <w:sz w:val="24"/>
                <w:szCs w:val="24"/>
                <w:lang w:val="en-GB"/>
              </w:rPr>
              <w:t> 139,41</w:t>
            </w:r>
          </w:p>
        </w:tc>
      </w:tr>
    </w:tbl>
    <w:p w14:paraId="3B763D1B" w14:textId="77777777" w:rsidR="00E11356" w:rsidRPr="006117CA" w:rsidRDefault="00E11356" w:rsidP="00E11356">
      <w:pPr>
        <w:tabs>
          <w:tab w:val="left" w:pos="851"/>
        </w:tabs>
        <w:spacing w:after="0" w:line="240" w:lineRule="auto"/>
        <w:ind w:firstLine="426"/>
        <w:jc w:val="both"/>
        <w:rPr>
          <w:rFonts w:ascii="Times New Roman" w:eastAsia="Calibri" w:hAnsi="Times New Roman" w:cs="Times New Roman"/>
          <w:sz w:val="16"/>
          <w:szCs w:val="16"/>
          <w:lang w:eastAsia="lt-LT"/>
        </w:rPr>
      </w:pPr>
    </w:p>
    <w:p w14:paraId="42130BE0" w14:textId="49330445" w:rsidR="00E11356" w:rsidRDefault="00E11356" w:rsidP="00E11356">
      <w:pPr>
        <w:pStyle w:val="Sraopastraipa"/>
        <w:tabs>
          <w:tab w:val="left" w:pos="851"/>
        </w:tabs>
        <w:spacing w:after="0" w:line="240" w:lineRule="auto"/>
        <w:ind w:left="786" w:hanging="36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2) </w:t>
      </w:r>
      <w:r w:rsidR="00444152">
        <w:rPr>
          <w:rFonts w:ascii="Times New Roman" w:eastAsia="Calibri" w:hAnsi="Times New Roman" w:cs="Times New Roman"/>
          <w:sz w:val="24"/>
          <w:szCs w:val="24"/>
          <w:lang w:eastAsia="lt-LT"/>
        </w:rPr>
        <w:t>12</w:t>
      </w:r>
      <w:r>
        <w:rPr>
          <w:rFonts w:ascii="Times New Roman" w:eastAsia="Calibri" w:hAnsi="Times New Roman" w:cs="Times New Roman"/>
          <w:sz w:val="24"/>
          <w:szCs w:val="24"/>
          <w:lang w:eastAsia="lt-LT"/>
        </w:rPr>
        <w:t xml:space="preserve"> lentelėje pateiktas ES lėšų pokytis (likutis) perkeltas Plane </w:t>
      </w:r>
      <w:r w:rsidR="00444152">
        <w:rPr>
          <w:rFonts w:ascii="Times New Roman" w:eastAsia="Calibri" w:hAnsi="Times New Roman" w:cs="Times New Roman"/>
          <w:sz w:val="24"/>
          <w:szCs w:val="24"/>
          <w:lang w:eastAsia="lt-LT"/>
        </w:rPr>
        <w:t>11</w:t>
      </w:r>
      <w:r>
        <w:rPr>
          <w:rFonts w:ascii="Times New Roman" w:eastAsia="Calibri" w:hAnsi="Times New Roman" w:cs="Times New Roman"/>
          <w:sz w:val="24"/>
          <w:szCs w:val="24"/>
          <w:lang w:eastAsia="lt-LT"/>
        </w:rPr>
        <w:t xml:space="preserve"> lentelėje pateiktam projektui;</w:t>
      </w:r>
    </w:p>
    <w:p w14:paraId="6FBB6CC2" w14:textId="73DE3354" w:rsidR="00E11356" w:rsidRPr="00D854F8" w:rsidRDefault="00D854F8" w:rsidP="00D854F8">
      <w:pPr>
        <w:tabs>
          <w:tab w:val="left" w:pos="709"/>
        </w:tabs>
        <w:spacing w:after="0" w:line="240" w:lineRule="auto"/>
        <w:ind w:left="360" w:firstLine="6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3) </w:t>
      </w:r>
      <w:r w:rsidR="00E11356" w:rsidRPr="00D854F8">
        <w:rPr>
          <w:rFonts w:ascii="Times New Roman" w:eastAsia="Calibri" w:hAnsi="Times New Roman" w:cs="Times New Roman"/>
          <w:sz w:val="24"/>
          <w:szCs w:val="24"/>
          <w:lang w:eastAsia="lt-LT"/>
        </w:rPr>
        <w:t>atitinkamai pakeistos Pažangos priemonės lėšų suminės reikšmės ir pakeistas Pažangos priemonės pagrindimo aprašas (</w:t>
      </w:r>
      <w:r w:rsidR="005139AE">
        <w:rPr>
          <w:rFonts w:ascii="Times New Roman" w:eastAsia="Calibri" w:hAnsi="Times New Roman" w:cs="Times New Roman"/>
          <w:sz w:val="24"/>
          <w:szCs w:val="24"/>
          <w:lang w:eastAsia="lt-LT"/>
        </w:rPr>
        <w:t>46</w:t>
      </w:r>
      <w:r w:rsidR="005139AE" w:rsidRPr="005139AE">
        <w:rPr>
          <w:rFonts w:ascii="Times New Roman" w:eastAsia="Calibri" w:hAnsi="Times New Roman" w:cs="Times New Roman"/>
          <w:sz w:val="24"/>
          <w:szCs w:val="24"/>
          <w:lang w:eastAsia="lt-LT"/>
        </w:rPr>
        <w:t>–</w:t>
      </w:r>
      <w:r w:rsidR="005139AE">
        <w:rPr>
          <w:rFonts w:ascii="Times New Roman" w:eastAsia="Calibri" w:hAnsi="Times New Roman" w:cs="Times New Roman"/>
          <w:sz w:val="24"/>
          <w:szCs w:val="24"/>
          <w:lang w:eastAsia="lt-LT"/>
        </w:rPr>
        <w:t>47</w:t>
      </w:r>
      <w:r w:rsidRPr="00D854F8">
        <w:rPr>
          <w:rFonts w:ascii="Times New Roman" w:eastAsia="Calibri" w:hAnsi="Times New Roman" w:cs="Times New Roman"/>
          <w:sz w:val="24"/>
          <w:szCs w:val="24"/>
          <w:lang w:eastAsia="lt-LT"/>
        </w:rPr>
        <w:t xml:space="preserve"> </w:t>
      </w:r>
      <w:r w:rsidR="00E11356" w:rsidRPr="00D854F8">
        <w:rPr>
          <w:rFonts w:ascii="Times New Roman" w:eastAsia="Calibri" w:hAnsi="Times New Roman" w:cs="Times New Roman"/>
          <w:sz w:val="24"/>
          <w:szCs w:val="24"/>
          <w:lang w:eastAsia="lt-LT"/>
        </w:rPr>
        <w:t>psl.).</w:t>
      </w:r>
    </w:p>
    <w:p w14:paraId="312C5B67" w14:textId="1B7A99DA" w:rsidR="00F92EF0" w:rsidRDefault="00F92EF0" w:rsidP="00D854F8">
      <w:pPr>
        <w:pStyle w:val="Sraopastraipa"/>
        <w:tabs>
          <w:tab w:val="left" w:pos="851"/>
        </w:tabs>
        <w:spacing w:after="0" w:line="240" w:lineRule="auto"/>
        <w:ind w:left="786"/>
        <w:jc w:val="both"/>
        <w:rPr>
          <w:rFonts w:ascii="Times New Roman" w:eastAsia="Calibri" w:hAnsi="Times New Roman" w:cs="Times New Roman"/>
          <w:sz w:val="24"/>
          <w:szCs w:val="24"/>
          <w:lang w:eastAsia="lt-LT"/>
        </w:rPr>
      </w:pPr>
    </w:p>
    <w:p w14:paraId="46CC1450" w14:textId="1E67ECD4" w:rsidR="00D405EF" w:rsidRDefault="001C23B6" w:rsidP="001C23B6">
      <w:pPr>
        <w:pStyle w:val="Sraopastraipa"/>
        <w:tabs>
          <w:tab w:val="left" w:pos="851"/>
        </w:tabs>
        <w:spacing w:after="0" w:line="240" w:lineRule="auto"/>
        <w:ind w:left="786" w:hanging="786"/>
        <w:jc w:val="both"/>
        <w:rPr>
          <w:rFonts w:ascii="Times New Roman" w:eastAsia="Calibri" w:hAnsi="Times New Roman" w:cs="Times New Roman"/>
          <w:sz w:val="24"/>
          <w:szCs w:val="24"/>
          <w:lang w:eastAsia="lt-LT"/>
        </w:rPr>
      </w:pPr>
      <w:r w:rsidRPr="00801963">
        <w:rPr>
          <w:rFonts w:ascii="Times New Roman" w:eastAsia="Calibri" w:hAnsi="Times New Roman" w:cs="Times New Roman"/>
          <w:b/>
          <w:sz w:val="24"/>
          <w:szCs w:val="24"/>
        </w:rPr>
        <w:t>1.</w:t>
      </w:r>
      <w:r>
        <w:rPr>
          <w:rFonts w:ascii="Times New Roman" w:eastAsia="Calibri" w:hAnsi="Times New Roman" w:cs="Times New Roman"/>
          <w:b/>
          <w:sz w:val="24"/>
          <w:szCs w:val="24"/>
        </w:rPr>
        <w:t>7</w:t>
      </w:r>
      <w:r w:rsidRPr="00801963">
        <w:rPr>
          <w:rFonts w:ascii="Times New Roman" w:eastAsia="Calibri" w:hAnsi="Times New Roman" w:cs="Times New Roman"/>
          <w:b/>
          <w:sz w:val="24"/>
          <w:szCs w:val="24"/>
        </w:rPr>
        <w:t>. Pažangos priemonė</w:t>
      </w:r>
      <w:r>
        <w:rPr>
          <w:rFonts w:ascii="Times New Roman" w:eastAsia="Calibri" w:hAnsi="Times New Roman" w:cs="Times New Roman"/>
          <w:b/>
          <w:sz w:val="24"/>
          <w:szCs w:val="24"/>
        </w:rPr>
        <w:t xml:space="preserve"> </w:t>
      </w:r>
      <w:r w:rsidRPr="001C23B6">
        <w:rPr>
          <w:rFonts w:ascii="Times New Roman" w:eastAsia="Calibri" w:hAnsi="Times New Roman" w:cs="Times New Roman"/>
          <w:b/>
          <w:sz w:val="24"/>
          <w:szCs w:val="24"/>
        </w:rPr>
        <w:t>LT026-02-02-07 Atliekų tvarkymo paslaugų gerinimas</w:t>
      </w:r>
    </w:p>
    <w:p w14:paraId="00695588" w14:textId="77777777" w:rsidR="00D405EF" w:rsidRPr="001C23B6" w:rsidRDefault="00D405EF" w:rsidP="00D854F8">
      <w:pPr>
        <w:pStyle w:val="Sraopastraipa"/>
        <w:tabs>
          <w:tab w:val="left" w:pos="851"/>
        </w:tabs>
        <w:spacing w:after="0" w:line="240" w:lineRule="auto"/>
        <w:ind w:left="786"/>
        <w:jc w:val="both"/>
        <w:rPr>
          <w:rFonts w:ascii="Times New Roman" w:eastAsia="Calibri" w:hAnsi="Times New Roman" w:cs="Times New Roman"/>
          <w:sz w:val="12"/>
          <w:szCs w:val="12"/>
          <w:lang w:eastAsia="lt-LT"/>
        </w:rPr>
      </w:pPr>
    </w:p>
    <w:p w14:paraId="0E7676B5" w14:textId="6CEBE8DF" w:rsidR="00D405EF" w:rsidRPr="00F92EF0" w:rsidRDefault="00D405EF" w:rsidP="001C23B6">
      <w:pPr>
        <w:tabs>
          <w:tab w:val="left" w:pos="851"/>
        </w:tabs>
        <w:spacing w:after="0" w:line="240" w:lineRule="auto"/>
        <w:ind w:firstLine="426"/>
        <w:jc w:val="both"/>
        <w:rPr>
          <w:rFonts w:ascii="Times New Roman" w:eastAsia="Calibri" w:hAnsi="Times New Roman" w:cs="Times New Roman"/>
          <w:sz w:val="24"/>
          <w:szCs w:val="24"/>
          <w:lang w:eastAsia="lt-LT"/>
        </w:rPr>
      </w:pPr>
      <w:r w:rsidRPr="00F92EF0">
        <w:rPr>
          <w:rFonts w:ascii="Times New Roman" w:eastAsia="Calibri" w:hAnsi="Times New Roman" w:cs="Times New Roman"/>
          <w:sz w:val="24"/>
          <w:szCs w:val="24"/>
          <w:lang w:eastAsia="lt-LT"/>
        </w:rPr>
        <w:t xml:space="preserve">2026-02-20 registruotame Radviliškio rajono savivaldybės administracijos direktoriaus rašte Nr. S-422 (8.19 Mr) prašoma </w:t>
      </w:r>
      <w:r>
        <w:rPr>
          <w:rFonts w:ascii="Times New Roman" w:eastAsia="Calibri" w:hAnsi="Times New Roman" w:cs="Times New Roman"/>
          <w:sz w:val="24"/>
          <w:szCs w:val="24"/>
          <w:lang w:eastAsia="lt-LT"/>
        </w:rPr>
        <w:t>sumaž</w:t>
      </w:r>
      <w:r w:rsidRPr="00F92EF0">
        <w:rPr>
          <w:rFonts w:ascii="Times New Roman" w:eastAsia="Calibri" w:hAnsi="Times New Roman" w:cs="Times New Roman"/>
          <w:sz w:val="24"/>
          <w:szCs w:val="24"/>
          <w:lang w:eastAsia="lt-LT"/>
        </w:rPr>
        <w:t xml:space="preserve">inti projekto </w:t>
      </w:r>
      <w:r w:rsidR="001C23B6" w:rsidRPr="001C23B6">
        <w:rPr>
          <w:rFonts w:ascii="Times New Roman" w:eastAsia="Calibri" w:hAnsi="Times New Roman" w:cs="Times New Roman"/>
          <w:i/>
          <w:sz w:val="24"/>
          <w:szCs w:val="24"/>
          <w:lang w:eastAsia="lt-LT"/>
        </w:rPr>
        <w:t>1.4. Rūšiuojamojo</w:t>
      </w:r>
      <w:r w:rsidR="001C23B6">
        <w:rPr>
          <w:rFonts w:ascii="Times New Roman" w:eastAsia="Calibri" w:hAnsi="Times New Roman" w:cs="Times New Roman"/>
          <w:i/>
          <w:sz w:val="24"/>
          <w:szCs w:val="24"/>
          <w:lang w:eastAsia="lt-LT"/>
        </w:rPr>
        <w:t xml:space="preserve"> </w:t>
      </w:r>
      <w:r w:rsidR="001C23B6" w:rsidRPr="001C23B6">
        <w:rPr>
          <w:rFonts w:ascii="Times New Roman" w:eastAsia="Calibri" w:hAnsi="Times New Roman" w:cs="Times New Roman"/>
          <w:i/>
          <w:sz w:val="24"/>
          <w:szCs w:val="24"/>
          <w:lang w:eastAsia="lt-LT"/>
        </w:rPr>
        <w:t>atliekų surinkimo</w:t>
      </w:r>
      <w:r w:rsidR="001C23B6">
        <w:rPr>
          <w:rFonts w:ascii="Times New Roman" w:eastAsia="Calibri" w:hAnsi="Times New Roman" w:cs="Times New Roman"/>
          <w:i/>
          <w:sz w:val="24"/>
          <w:szCs w:val="24"/>
          <w:lang w:eastAsia="lt-LT"/>
        </w:rPr>
        <w:t xml:space="preserve"> </w:t>
      </w:r>
      <w:r w:rsidR="001C23B6" w:rsidRPr="001C23B6">
        <w:rPr>
          <w:rFonts w:ascii="Times New Roman" w:eastAsia="Calibri" w:hAnsi="Times New Roman" w:cs="Times New Roman"/>
          <w:i/>
          <w:sz w:val="24"/>
          <w:szCs w:val="24"/>
          <w:lang w:eastAsia="lt-LT"/>
        </w:rPr>
        <w:t>skatinimas</w:t>
      </w:r>
      <w:r w:rsidR="001C23B6">
        <w:rPr>
          <w:rFonts w:ascii="Times New Roman" w:eastAsia="Calibri" w:hAnsi="Times New Roman" w:cs="Times New Roman"/>
          <w:i/>
          <w:sz w:val="24"/>
          <w:szCs w:val="24"/>
          <w:lang w:eastAsia="lt-LT"/>
        </w:rPr>
        <w:t xml:space="preserve"> </w:t>
      </w:r>
      <w:r w:rsidR="001C23B6" w:rsidRPr="001C23B6">
        <w:rPr>
          <w:rFonts w:ascii="Times New Roman" w:eastAsia="Calibri" w:hAnsi="Times New Roman" w:cs="Times New Roman"/>
          <w:i/>
          <w:sz w:val="24"/>
          <w:szCs w:val="24"/>
          <w:lang w:eastAsia="lt-LT"/>
        </w:rPr>
        <w:t>Radviliškio rajone</w:t>
      </w:r>
      <w:r w:rsidRPr="00DD3141">
        <w:rPr>
          <w:rFonts w:ascii="Times New Roman" w:eastAsia="Calibri" w:hAnsi="Times New Roman" w:cs="Times New Roman"/>
          <w:i/>
          <w:sz w:val="24"/>
          <w:szCs w:val="24"/>
          <w:lang w:eastAsia="lt-LT"/>
        </w:rPr>
        <w:t xml:space="preserve"> </w:t>
      </w:r>
      <w:r w:rsidRPr="00F92EF0">
        <w:rPr>
          <w:rFonts w:ascii="Times New Roman" w:eastAsia="Calibri" w:hAnsi="Times New Roman" w:cs="Times New Roman"/>
          <w:sz w:val="24"/>
          <w:szCs w:val="24"/>
          <w:lang w:eastAsia="lt-LT"/>
        </w:rPr>
        <w:t>lėšas pagal Įgyvendinam</w:t>
      </w:r>
      <w:r>
        <w:rPr>
          <w:rFonts w:ascii="Times New Roman" w:eastAsia="Calibri" w:hAnsi="Times New Roman" w:cs="Times New Roman"/>
          <w:sz w:val="24"/>
          <w:szCs w:val="24"/>
          <w:lang w:eastAsia="lt-LT"/>
        </w:rPr>
        <w:t>ą</w:t>
      </w:r>
      <w:r w:rsidRPr="00F92EF0">
        <w:rPr>
          <w:rFonts w:ascii="Times New Roman" w:eastAsia="Calibri" w:hAnsi="Times New Roman" w:cs="Times New Roman"/>
          <w:sz w:val="24"/>
          <w:szCs w:val="24"/>
          <w:lang w:eastAsia="lt-LT"/>
        </w:rPr>
        <w:t xml:space="preserve"> sutart</w:t>
      </w:r>
      <w:r>
        <w:rPr>
          <w:rFonts w:ascii="Times New Roman" w:eastAsia="Calibri" w:hAnsi="Times New Roman" w:cs="Times New Roman"/>
          <w:sz w:val="24"/>
          <w:szCs w:val="24"/>
          <w:lang w:eastAsia="lt-LT"/>
        </w:rPr>
        <w:t>į</w:t>
      </w:r>
      <w:r w:rsidRPr="00F92EF0">
        <w:rPr>
          <w:rFonts w:ascii="Times New Roman" w:eastAsia="Calibri" w:hAnsi="Times New Roman" w:cs="Times New Roman"/>
          <w:sz w:val="24"/>
          <w:szCs w:val="24"/>
          <w:lang w:eastAsia="lt-LT"/>
        </w:rPr>
        <w:t xml:space="preserve"> su CPVA</w:t>
      </w:r>
      <w:r>
        <w:rPr>
          <w:rFonts w:ascii="Times New Roman" w:eastAsia="Calibri" w:hAnsi="Times New Roman" w:cs="Times New Roman"/>
          <w:sz w:val="24"/>
          <w:szCs w:val="24"/>
          <w:lang w:eastAsia="lt-LT"/>
        </w:rPr>
        <w:t xml:space="preserve"> ir ES lėšų likutį perkelti projektui </w:t>
      </w:r>
      <w:r w:rsidRPr="00F92EF0">
        <w:rPr>
          <w:rFonts w:ascii="Times New Roman" w:eastAsia="Calibri" w:hAnsi="Times New Roman" w:cs="Times New Roman"/>
          <w:i/>
          <w:sz w:val="24"/>
          <w:szCs w:val="24"/>
          <w:lang w:eastAsia="lt-LT"/>
        </w:rPr>
        <w:t>2.7. Ilgalaikės priežiūros paslaugų plėtra Radviliškio rajone</w:t>
      </w:r>
      <w:r>
        <w:rPr>
          <w:rFonts w:ascii="Times New Roman" w:eastAsia="Calibri" w:hAnsi="Times New Roman" w:cs="Times New Roman"/>
          <w:sz w:val="24"/>
          <w:szCs w:val="24"/>
          <w:lang w:eastAsia="lt-LT"/>
        </w:rPr>
        <w:t xml:space="preserve"> (žr. </w:t>
      </w:r>
      <w:r w:rsidR="000C6807">
        <w:rPr>
          <w:rFonts w:ascii="Times New Roman" w:eastAsia="Calibri" w:hAnsi="Times New Roman" w:cs="Times New Roman"/>
          <w:sz w:val="24"/>
          <w:szCs w:val="24"/>
          <w:lang w:eastAsia="lt-LT"/>
        </w:rPr>
        <w:t>11</w:t>
      </w:r>
      <w:r>
        <w:rPr>
          <w:rFonts w:ascii="Times New Roman" w:eastAsia="Calibri" w:hAnsi="Times New Roman" w:cs="Times New Roman"/>
          <w:sz w:val="24"/>
          <w:szCs w:val="24"/>
          <w:lang w:eastAsia="lt-LT"/>
        </w:rPr>
        <w:t xml:space="preserve"> lent.)</w:t>
      </w:r>
      <w:r w:rsidRPr="00F92EF0">
        <w:rPr>
          <w:rFonts w:ascii="Times New Roman" w:eastAsia="Calibri" w:hAnsi="Times New Roman" w:cs="Times New Roman"/>
          <w:sz w:val="24"/>
          <w:szCs w:val="24"/>
          <w:lang w:eastAsia="lt-LT"/>
        </w:rPr>
        <w:t>.</w:t>
      </w:r>
    </w:p>
    <w:p w14:paraId="71B4B520" w14:textId="77777777" w:rsidR="00D405EF" w:rsidRDefault="00D405EF" w:rsidP="00D405EF">
      <w:pPr>
        <w:tabs>
          <w:tab w:val="left" w:pos="851"/>
        </w:tabs>
        <w:spacing w:after="0" w:line="240" w:lineRule="auto"/>
        <w:ind w:firstLine="426"/>
        <w:jc w:val="both"/>
        <w:rPr>
          <w:rFonts w:ascii="Times New Roman" w:eastAsia="Calibri" w:hAnsi="Times New Roman" w:cs="Times New Roman"/>
          <w:sz w:val="24"/>
          <w:szCs w:val="24"/>
          <w:lang w:eastAsia="lt-LT"/>
        </w:rPr>
      </w:pPr>
      <w:r w:rsidRPr="00F92EF0">
        <w:rPr>
          <w:rFonts w:ascii="Times New Roman" w:eastAsia="Calibri" w:hAnsi="Times New Roman" w:cs="Times New Roman"/>
          <w:sz w:val="24"/>
          <w:szCs w:val="24"/>
          <w:lang w:eastAsia="lt-LT"/>
        </w:rPr>
        <w:t xml:space="preserve">Vadovaujantis šiuo Radviliškio rajono savivaldybės administracijos direktoriaus raštu, </w:t>
      </w:r>
      <w:r>
        <w:rPr>
          <w:rFonts w:ascii="Times New Roman" w:eastAsia="Calibri" w:hAnsi="Times New Roman" w:cs="Times New Roman"/>
          <w:sz w:val="24"/>
          <w:szCs w:val="24"/>
          <w:lang w:eastAsia="lt-LT"/>
        </w:rPr>
        <w:t xml:space="preserve">atlikti veiksmai: </w:t>
      </w:r>
    </w:p>
    <w:p w14:paraId="3C956F62" w14:textId="03D21D8B" w:rsidR="00D405EF" w:rsidRPr="00D854F8" w:rsidRDefault="00D405EF" w:rsidP="001C23B6">
      <w:pPr>
        <w:pStyle w:val="Sraopastraipa"/>
        <w:numPr>
          <w:ilvl w:val="0"/>
          <w:numId w:val="33"/>
        </w:numPr>
        <w:tabs>
          <w:tab w:val="left" w:pos="426"/>
        </w:tabs>
        <w:spacing w:after="120" w:line="240" w:lineRule="auto"/>
        <w:ind w:hanging="578"/>
        <w:jc w:val="center"/>
        <w:rPr>
          <w:rFonts w:ascii="Times New Roman" w:eastAsia="Calibri" w:hAnsi="Times New Roman" w:cs="Times New Roman"/>
          <w:sz w:val="24"/>
          <w:szCs w:val="24"/>
          <w:lang w:eastAsia="lt-LT"/>
        </w:rPr>
      </w:pPr>
      <w:r w:rsidRPr="00D854F8">
        <w:rPr>
          <w:rFonts w:ascii="Times New Roman" w:eastAsia="Calibri" w:hAnsi="Times New Roman" w:cs="Times New Roman"/>
          <w:sz w:val="24"/>
          <w:szCs w:val="24"/>
          <w:lang w:eastAsia="lt-LT"/>
        </w:rPr>
        <w:t>regiono Plane (</w:t>
      </w:r>
      <w:r>
        <w:rPr>
          <w:rFonts w:ascii="Times New Roman" w:eastAsia="Calibri" w:hAnsi="Times New Roman" w:cs="Times New Roman"/>
          <w:sz w:val="24"/>
          <w:szCs w:val="24"/>
          <w:lang w:eastAsia="lt-LT"/>
        </w:rPr>
        <w:t>1</w:t>
      </w:r>
      <w:r w:rsidR="001C23B6">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0</w:t>
      </w:r>
      <w:r w:rsidRPr="00D854F8">
        <w:rPr>
          <w:rFonts w:ascii="Times New Roman" w:eastAsia="Calibri" w:hAnsi="Times New Roman" w:cs="Times New Roman"/>
          <w:sz w:val="24"/>
          <w:szCs w:val="24"/>
          <w:lang w:eastAsia="lt-LT"/>
        </w:rPr>
        <w:t xml:space="preserve"> psl.) lėšos pakeistos pagal Įgyvendinamą sutartį su CPVA pagal </w:t>
      </w:r>
      <w:r w:rsidR="001C23B6">
        <w:rPr>
          <w:rFonts w:ascii="Times New Roman" w:eastAsia="Calibri" w:hAnsi="Times New Roman" w:cs="Times New Roman"/>
          <w:sz w:val="24"/>
          <w:szCs w:val="24"/>
          <w:lang w:eastAsia="lt-LT"/>
        </w:rPr>
        <w:t>1</w:t>
      </w:r>
      <w:r w:rsidR="00444152">
        <w:rPr>
          <w:rFonts w:ascii="Times New Roman" w:eastAsia="Calibri" w:hAnsi="Times New Roman" w:cs="Times New Roman"/>
          <w:sz w:val="24"/>
          <w:szCs w:val="24"/>
          <w:lang w:eastAsia="lt-LT"/>
        </w:rPr>
        <w:t>3</w:t>
      </w:r>
      <w:r w:rsidR="001C23B6">
        <w:rPr>
          <w:rFonts w:ascii="Times New Roman" w:eastAsia="Calibri" w:hAnsi="Times New Roman" w:cs="Times New Roman"/>
          <w:sz w:val="24"/>
          <w:szCs w:val="24"/>
          <w:lang w:eastAsia="lt-LT"/>
        </w:rPr>
        <w:t xml:space="preserve"> </w:t>
      </w:r>
      <w:r w:rsidRPr="00D854F8">
        <w:rPr>
          <w:rFonts w:ascii="Times New Roman" w:eastAsia="Calibri" w:hAnsi="Times New Roman" w:cs="Times New Roman"/>
          <w:sz w:val="24"/>
          <w:szCs w:val="24"/>
          <w:lang w:eastAsia="lt-LT"/>
        </w:rPr>
        <w:t xml:space="preserve">lentelę: </w:t>
      </w:r>
    </w:p>
    <w:p w14:paraId="4BDEC5A9" w14:textId="30EEC799" w:rsidR="00D405EF" w:rsidRDefault="001C23B6" w:rsidP="00D405EF">
      <w:pPr>
        <w:tabs>
          <w:tab w:val="left" w:pos="851"/>
        </w:tabs>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1</w:t>
      </w:r>
      <w:r w:rsidR="00444152">
        <w:rPr>
          <w:rFonts w:ascii="Times New Roman" w:eastAsia="Calibri" w:hAnsi="Times New Roman" w:cs="Times New Roman"/>
          <w:b/>
          <w:bCs/>
          <w:sz w:val="24"/>
          <w:szCs w:val="24"/>
          <w:lang w:eastAsia="lt-LT"/>
        </w:rPr>
        <w:t>3</w:t>
      </w:r>
      <w:r w:rsidR="00D405EF" w:rsidRPr="000018C8">
        <w:rPr>
          <w:rFonts w:ascii="Times New Roman" w:eastAsia="Calibri" w:hAnsi="Times New Roman" w:cs="Times New Roman"/>
          <w:b/>
          <w:bCs/>
          <w:sz w:val="24"/>
          <w:szCs w:val="24"/>
          <w:lang w:eastAsia="lt-LT"/>
        </w:rPr>
        <w:t xml:space="preserve"> lentelė.</w:t>
      </w:r>
      <w:r w:rsidR="00D405EF">
        <w:rPr>
          <w:rFonts w:ascii="Times New Roman" w:eastAsia="Calibri" w:hAnsi="Times New Roman" w:cs="Times New Roman"/>
          <w:sz w:val="24"/>
          <w:szCs w:val="24"/>
          <w:lang w:eastAsia="lt-LT"/>
        </w:rPr>
        <w:t xml:space="preserve"> Lėšų pakeitimai Radviliškio r. savivaldybės</w:t>
      </w:r>
      <w:r w:rsidR="00D405EF" w:rsidRPr="001E44F2">
        <w:rPr>
          <w:rFonts w:ascii="Times New Roman" w:eastAsia="Calibri" w:hAnsi="Times New Roman" w:cs="Times New Roman"/>
          <w:sz w:val="24"/>
          <w:szCs w:val="24"/>
          <w:lang w:eastAsia="lt-LT"/>
        </w:rPr>
        <w:t xml:space="preserve"> </w:t>
      </w:r>
      <w:r w:rsidR="00D405EF">
        <w:rPr>
          <w:rFonts w:ascii="Times New Roman" w:eastAsia="Calibri" w:hAnsi="Times New Roman" w:cs="Times New Roman"/>
          <w:sz w:val="24"/>
          <w:szCs w:val="24"/>
          <w:lang w:eastAsia="lt-LT"/>
        </w:rPr>
        <w:t>projekte</w:t>
      </w:r>
    </w:p>
    <w:p w14:paraId="3C51D40A" w14:textId="77777777" w:rsidR="00D405EF" w:rsidRPr="006E2EB8" w:rsidRDefault="00D405EF" w:rsidP="00D405EF">
      <w:pPr>
        <w:spacing w:after="0" w:line="276" w:lineRule="auto"/>
        <w:rPr>
          <w:rFonts w:ascii="Times New Roman" w:eastAsia="Times New Roman" w:hAnsi="Times New Roman" w:cs="Times New Roman"/>
          <w:sz w:val="8"/>
          <w:szCs w:val="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34"/>
        <w:gridCol w:w="1276"/>
        <w:gridCol w:w="992"/>
        <w:gridCol w:w="1134"/>
        <w:gridCol w:w="992"/>
        <w:gridCol w:w="1276"/>
      </w:tblGrid>
      <w:tr w:rsidR="00D405EF" w:rsidRPr="00736034" w14:paraId="67A76642" w14:textId="77777777" w:rsidTr="00D36BC7">
        <w:trPr>
          <w:trHeight w:val="350"/>
          <w:jc w:val="center"/>
        </w:trPr>
        <w:tc>
          <w:tcPr>
            <w:tcW w:w="2972" w:type="dxa"/>
            <w:vMerge w:val="restart"/>
            <w:noWrap/>
            <w:vAlign w:val="center"/>
            <w:hideMark/>
          </w:tcPr>
          <w:p w14:paraId="2A404FD6" w14:textId="77777777" w:rsidR="00D405EF" w:rsidRPr="00736034" w:rsidRDefault="00D405EF" w:rsidP="00D36BC7">
            <w:pPr>
              <w:spacing w:after="0" w:line="240" w:lineRule="auto"/>
              <w:jc w:val="center"/>
              <w:rPr>
                <w:rFonts w:ascii="Times New Roman" w:eastAsia="Times New Roman" w:hAnsi="Times New Roman" w:cs="Times New Roman"/>
                <w:b/>
                <w:bCs/>
                <w:color w:val="000000"/>
                <w:sz w:val="24"/>
                <w:szCs w:val="24"/>
                <w:lang w:eastAsia="lt-LT"/>
              </w:rPr>
            </w:pPr>
            <w:r w:rsidRPr="00736034">
              <w:rPr>
                <w:rFonts w:ascii="Times New Roman" w:eastAsia="Times New Roman" w:hAnsi="Times New Roman" w:cs="Times New Roman"/>
                <w:b/>
                <w:bCs/>
                <w:sz w:val="24"/>
                <w:szCs w:val="24"/>
              </w:rPr>
              <w:t>Projektas</w:t>
            </w:r>
          </w:p>
        </w:tc>
        <w:tc>
          <w:tcPr>
            <w:tcW w:w="2410" w:type="dxa"/>
            <w:gridSpan w:val="2"/>
            <w:noWrap/>
            <w:vAlign w:val="center"/>
            <w:hideMark/>
          </w:tcPr>
          <w:p w14:paraId="0043942C" w14:textId="77777777" w:rsidR="00D405EF" w:rsidRPr="00736034" w:rsidRDefault="00D405EF" w:rsidP="00D36BC7">
            <w:pPr>
              <w:spacing w:after="0" w:line="240" w:lineRule="auto"/>
              <w:jc w:val="center"/>
              <w:rPr>
                <w:rFonts w:ascii="Times New Roman" w:eastAsia="Times New Roman" w:hAnsi="Times New Roman" w:cs="Times New Roman"/>
                <w:b/>
                <w:bCs/>
                <w:color w:val="000000"/>
                <w:sz w:val="24"/>
                <w:szCs w:val="24"/>
              </w:rPr>
            </w:pPr>
            <w:r w:rsidRPr="00736034">
              <w:rPr>
                <w:rFonts w:ascii="Times New Roman" w:eastAsia="Times New Roman" w:hAnsi="Times New Roman" w:cs="Times New Roman"/>
                <w:b/>
                <w:bCs/>
                <w:color w:val="000000"/>
                <w:sz w:val="24"/>
                <w:szCs w:val="24"/>
              </w:rPr>
              <w:t>Iš viso, Eur</w:t>
            </w:r>
          </w:p>
          <w:p w14:paraId="3B97FDC7" w14:textId="77777777" w:rsidR="00D405EF" w:rsidRPr="00736034" w:rsidRDefault="00D405EF" w:rsidP="00D36BC7">
            <w:pPr>
              <w:spacing w:after="0" w:line="240" w:lineRule="auto"/>
              <w:jc w:val="center"/>
              <w:rPr>
                <w:rFonts w:ascii="Times New Roman" w:eastAsia="Times New Roman" w:hAnsi="Times New Roman" w:cs="Times New Roman"/>
                <w:b/>
                <w:bCs/>
                <w:color w:val="000000"/>
                <w:sz w:val="24"/>
                <w:szCs w:val="24"/>
              </w:rPr>
            </w:pPr>
          </w:p>
        </w:tc>
        <w:tc>
          <w:tcPr>
            <w:tcW w:w="2126" w:type="dxa"/>
            <w:gridSpan w:val="2"/>
            <w:noWrap/>
            <w:vAlign w:val="center"/>
            <w:hideMark/>
          </w:tcPr>
          <w:p w14:paraId="50EF9210" w14:textId="77777777" w:rsidR="00D405EF" w:rsidRPr="00736034" w:rsidRDefault="00D405EF" w:rsidP="00D36BC7">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ES lėšos</w:t>
            </w:r>
            <w:r>
              <w:rPr>
                <w:rFonts w:ascii="Times New Roman" w:eastAsia="Times New Roman" w:hAnsi="Times New Roman" w:cs="Times New Roman"/>
                <w:b/>
                <w:sz w:val="24"/>
                <w:szCs w:val="24"/>
              </w:rPr>
              <w:t>, Eur</w:t>
            </w:r>
          </w:p>
          <w:p w14:paraId="11C33EB7" w14:textId="77777777" w:rsidR="00D405EF" w:rsidRPr="00736034" w:rsidRDefault="00D405EF" w:rsidP="00D36BC7">
            <w:pPr>
              <w:spacing w:after="0" w:line="240" w:lineRule="auto"/>
              <w:jc w:val="center"/>
              <w:rPr>
                <w:rFonts w:ascii="Times New Roman" w:eastAsia="Times New Roman" w:hAnsi="Times New Roman" w:cs="Times New Roman"/>
                <w:b/>
                <w:bCs/>
                <w:color w:val="000000"/>
                <w:sz w:val="24"/>
                <w:szCs w:val="24"/>
              </w:rPr>
            </w:pPr>
          </w:p>
        </w:tc>
        <w:tc>
          <w:tcPr>
            <w:tcW w:w="2268" w:type="dxa"/>
            <w:gridSpan w:val="2"/>
            <w:noWrap/>
            <w:vAlign w:val="center"/>
            <w:hideMark/>
          </w:tcPr>
          <w:p w14:paraId="0A49B03A" w14:textId="77777777" w:rsidR="00D405EF" w:rsidRPr="00736034" w:rsidRDefault="00D405EF" w:rsidP="00D36BC7">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Kitos lėšos</w:t>
            </w:r>
            <w:r>
              <w:rPr>
                <w:rFonts w:ascii="Times New Roman" w:eastAsia="Times New Roman" w:hAnsi="Times New Roman" w:cs="Times New Roman"/>
                <w:b/>
                <w:sz w:val="24"/>
                <w:szCs w:val="24"/>
              </w:rPr>
              <w:t>, Eur</w:t>
            </w:r>
          </w:p>
          <w:p w14:paraId="47FA47F5" w14:textId="77777777" w:rsidR="00D405EF" w:rsidRPr="00736034" w:rsidRDefault="00D405EF" w:rsidP="00D36BC7">
            <w:pPr>
              <w:spacing w:after="0" w:line="240" w:lineRule="auto"/>
              <w:jc w:val="center"/>
              <w:rPr>
                <w:rFonts w:ascii="Times New Roman" w:eastAsia="Times New Roman" w:hAnsi="Times New Roman" w:cs="Times New Roman"/>
                <w:b/>
                <w:bCs/>
                <w:color w:val="000000"/>
                <w:sz w:val="24"/>
                <w:szCs w:val="24"/>
              </w:rPr>
            </w:pPr>
          </w:p>
        </w:tc>
      </w:tr>
      <w:tr w:rsidR="00D405EF" w:rsidRPr="00736034" w14:paraId="24528D3E" w14:textId="77777777" w:rsidTr="00D36BC7">
        <w:trPr>
          <w:trHeight w:val="146"/>
          <w:jc w:val="center"/>
        </w:trPr>
        <w:tc>
          <w:tcPr>
            <w:tcW w:w="2972" w:type="dxa"/>
            <w:vMerge/>
            <w:noWrap/>
            <w:vAlign w:val="center"/>
          </w:tcPr>
          <w:p w14:paraId="1C0ACD2B" w14:textId="77777777" w:rsidR="00D405EF" w:rsidRPr="00736034" w:rsidRDefault="00D405EF" w:rsidP="00D36BC7">
            <w:pPr>
              <w:spacing w:after="0" w:line="240" w:lineRule="auto"/>
              <w:jc w:val="center"/>
              <w:rPr>
                <w:rFonts w:ascii="Times New Roman" w:eastAsia="Times New Roman" w:hAnsi="Times New Roman" w:cs="Times New Roman"/>
                <w:b/>
                <w:bCs/>
                <w:sz w:val="24"/>
                <w:szCs w:val="24"/>
              </w:rPr>
            </w:pPr>
          </w:p>
        </w:tc>
        <w:tc>
          <w:tcPr>
            <w:tcW w:w="1134" w:type="dxa"/>
            <w:noWrap/>
            <w:vAlign w:val="center"/>
          </w:tcPr>
          <w:p w14:paraId="656DA045" w14:textId="77777777" w:rsidR="00D405EF" w:rsidRPr="00736034" w:rsidRDefault="00D405EF" w:rsidP="00D36BC7">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Buvo Plane</w:t>
            </w:r>
          </w:p>
        </w:tc>
        <w:tc>
          <w:tcPr>
            <w:tcW w:w="1276" w:type="dxa"/>
            <w:vAlign w:val="center"/>
          </w:tcPr>
          <w:p w14:paraId="39AA5301" w14:textId="77777777" w:rsidR="00D405EF" w:rsidRPr="00736034" w:rsidRDefault="00D405EF" w:rsidP="00D36BC7">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Bus Plane</w:t>
            </w:r>
          </w:p>
        </w:tc>
        <w:tc>
          <w:tcPr>
            <w:tcW w:w="992" w:type="dxa"/>
            <w:noWrap/>
            <w:vAlign w:val="center"/>
          </w:tcPr>
          <w:p w14:paraId="563F2255" w14:textId="77777777" w:rsidR="00D405EF" w:rsidRPr="00736034" w:rsidRDefault="00D405EF" w:rsidP="00D36BC7">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134" w:type="dxa"/>
            <w:vAlign w:val="center"/>
          </w:tcPr>
          <w:p w14:paraId="4F14EFF8" w14:textId="77777777" w:rsidR="00D405EF" w:rsidRPr="00736034" w:rsidRDefault="00D405EF" w:rsidP="00D36BC7">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c>
          <w:tcPr>
            <w:tcW w:w="992" w:type="dxa"/>
            <w:noWrap/>
            <w:vAlign w:val="center"/>
          </w:tcPr>
          <w:p w14:paraId="7146D5CE" w14:textId="77777777" w:rsidR="00D405EF" w:rsidRPr="00736034" w:rsidRDefault="00D405EF" w:rsidP="00D36BC7">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276" w:type="dxa"/>
            <w:vAlign w:val="center"/>
          </w:tcPr>
          <w:p w14:paraId="45854270" w14:textId="77777777" w:rsidR="00D405EF" w:rsidRPr="00736034" w:rsidRDefault="00D405EF" w:rsidP="00D36BC7">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r>
      <w:tr w:rsidR="00D405EF" w:rsidRPr="00736034" w14:paraId="124AF99D" w14:textId="77777777" w:rsidTr="00D36BC7">
        <w:trPr>
          <w:trHeight w:val="699"/>
          <w:jc w:val="center"/>
        </w:trPr>
        <w:tc>
          <w:tcPr>
            <w:tcW w:w="2972" w:type="dxa"/>
            <w:noWrap/>
            <w:vAlign w:val="center"/>
          </w:tcPr>
          <w:p w14:paraId="0E01531A" w14:textId="6B81AF49" w:rsidR="00D405EF" w:rsidRPr="00EB1CF5" w:rsidRDefault="001C23B6" w:rsidP="00D36BC7">
            <w:pPr>
              <w:spacing w:after="0" w:line="240" w:lineRule="auto"/>
              <w:rPr>
                <w:rFonts w:ascii="Times New Roman" w:eastAsia="Times New Roman" w:hAnsi="Times New Roman" w:cs="Times New Roman"/>
                <w:color w:val="000000"/>
                <w:sz w:val="24"/>
                <w:szCs w:val="24"/>
              </w:rPr>
            </w:pPr>
            <w:r w:rsidRPr="001C23B6">
              <w:rPr>
                <w:rFonts w:ascii="Times New Roman" w:eastAsia="Times New Roman" w:hAnsi="Times New Roman" w:cs="Times New Roman"/>
                <w:color w:val="000000"/>
                <w:sz w:val="24"/>
                <w:szCs w:val="24"/>
              </w:rPr>
              <w:t>1.4. Rūšiuojamojo atliekų surinkimo skatinimas Radviliškio rajone</w:t>
            </w:r>
          </w:p>
        </w:tc>
        <w:tc>
          <w:tcPr>
            <w:tcW w:w="1134" w:type="dxa"/>
            <w:noWrap/>
            <w:vAlign w:val="center"/>
          </w:tcPr>
          <w:p w14:paraId="63DDBC2C" w14:textId="720694BB" w:rsidR="00D405EF" w:rsidRPr="00736034" w:rsidRDefault="001C23B6" w:rsidP="00D36BC7">
            <w:pPr>
              <w:spacing w:after="0" w:line="240" w:lineRule="auto"/>
              <w:jc w:val="center"/>
              <w:rPr>
                <w:rFonts w:ascii="Times New Roman" w:eastAsia="Times New Roman" w:hAnsi="Times New Roman" w:cs="Times New Roman"/>
                <w:color w:val="000000"/>
                <w:sz w:val="24"/>
                <w:szCs w:val="24"/>
              </w:rPr>
            </w:pPr>
            <w:r w:rsidRPr="001C23B6">
              <w:rPr>
                <w:rFonts w:ascii="Times New Roman" w:eastAsia="Times New Roman" w:hAnsi="Times New Roman" w:cs="Times New Roman"/>
                <w:color w:val="000000"/>
                <w:sz w:val="24"/>
                <w:szCs w:val="24"/>
              </w:rPr>
              <w:t>992 117,15</w:t>
            </w:r>
          </w:p>
        </w:tc>
        <w:tc>
          <w:tcPr>
            <w:tcW w:w="1276" w:type="dxa"/>
            <w:vAlign w:val="center"/>
          </w:tcPr>
          <w:p w14:paraId="4C88D8DF" w14:textId="7EE6414D" w:rsidR="00D405EF" w:rsidRPr="00EB1CF5" w:rsidRDefault="001C23B6" w:rsidP="00D36BC7">
            <w:pPr>
              <w:spacing w:after="0" w:line="240" w:lineRule="auto"/>
              <w:jc w:val="center"/>
              <w:rPr>
                <w:rFonts w:ascii="Times New Roman" w:eastAsia="Times New Roman" w:hAnsi="Times New Roman" w:cs="Times New Roman"/>
                <w:color w:val="000000"/>
                <w:sz w:val="24"/>
                <w:szCs w:val="24"/>
              </w:rPr>
            </w:pPr>
            <w:r w:rsidRPr="001C23B6">
              <w:rPr>
                <w:rFonts w:ascii="Times New Roman" w:eastAsia="Times New Roman" w:hAnsi="Times New Roman" w:cs="Times New Roman"/>
                <w:color w:val="000000"/>
                <w:sz w:val="24"/>
                <w:szCs w:val="24"/>
              </w:rPr>
              <w:t>990</w:t>
            </w:r>
            <w:r>
              <w:rPr>
                <w:rFonts w:ascii="Times New Roman" w:eastAsia="Times New Roman" w:hAnsi="Times New Roman" w:cs="Times New Roman"/>
                <w:color w:val="000000"/>
                <w:sz w:val="24"/>
                <w:szCs w:val="24"/>
              </w:rPr>
              <w:t xml:space="preserve"> </w:t>
            </w:r>
            <w:r w:rsidRPr="001C23B6">
              <w:rPr>
                <w:rFonts w:ascii="Times New Roman" w:eastAsia="Times New Roman" w:hAnsi="Times New Roman" w:cs="Times New Roman"/>
                <w:color w:val="000000"/>
                <w:sz w:val="24"/>
                <w:szCs w:val="24"/>
              </w:rPr>
              <w:t>254,14</w:t>
            </w:r>
          </w:p>
        </w:tc>
        <w:tc>
          <w:tcPr>
            <w:tcW w:w="992" w:type="dxa"/>
            <w:noWrap/>
            <w:vAlign w:val="center"/>
          </w:tcPr>
          <w:p w14:paraId="38F4CAA3" w14:textId="20B653AE" w:rsidR="00D405EF" w:rsidRPr="00736034" w:rsidRDefault="001C23B6" w:rsidP="00D36BC7">
            <w:pPr>
              <w:spacing w:after="0" w:line="240" w:lineRule="auto"/>
              <w:jc w:val="center"/>
              <w:rPr>
                <w:rFonts w:ascii="Times New Roman" w:eastAsia="Times New Roman" w:hAnsi="Times New Roman" w:cs="Times New Roman"/>
                <w:color w:val="000000"/>
                <w:sz w:val="24"/>
                <w:szCs w:val="24"/>
              </w:rPr>
            </w:pPr>
            <w:r w:rsidRPr="001C23B6">
              <w:rPr>
                <w:rFonts w:ascii="Times New Roman" w:eastAsia="Times New Roman" w:hAnsi="Times New Roman" w:cs="Times New Roman"/>
                <w:color w:val="000000"/>
                <w:sz w:val="24"/>
                <w:szCs w:val="24"/>
              </w:rPr>
              <w:t>843 299,57</w:t>
            </w:r>
          </w:p>
        </w:tc>
        <w:tc>
          <w:tcPr>
            <w:tcW w:w="1134" w:type="dxa"/>
            <w:vAlign w:val="center"/>
          </w:tcPr>
          <w:p w14:paraId="220EB113" w14:textId="0714CBF9" w:rsidR="00D405EF" w:rsidRPr="00EB1CF5" w:rsidRDefault="001C23B6" w:rsidP="00D36BC7">
            <w:pPr>
              <w:spacing w:after="0" w:line="240" w:lineRule="auto"/>
              <w:jc w:val="center"/>
              <w:rPr>
                <w:rFonts w:ascii="Times New Roman" w:eastAsia="Times New Roman" w:hAnsi="Times New Roman" w:cs="Times New Roman"/>
                <w:color w:val="000000"/>
                <w:sz w:val="24"/>
                <w:szCs w:val="24"/>
              </w:rPr>
            </w:pPr>
            <w:r w:rsidRPr="001C23B6">
              <w:rPr>
                <w:rFonts w:ascii="Times New Roman" w:eastAsia="Times New Roman" w:hAnsi="Times New Roman" w:cs="Times New Roman"/>
                <w:color w:val="000000"/>
                <w:sz w:val="24"/>
                <w:szCs w:val="24"/>
              </w:rPr>
              <w:t>841</w:t>
            </w:r>
            <w:r>
              <w:rPr>
                <w:rFonts w:ascii="Times New Roman" w:eastAsia="Times New Roman" w:hAnsi="Times New Roman" w:cs="Times New Roman"/>
                <w:color w:val="000000"/>
                <w:sz w:val="24"/>
                <w:szCs w:val="24"/>
              </w:rPr>
              <w:t xml:space="preserve"> </w:t>
            </w:r>
            <w:r w:rsidRPr="001C23B6">
              <w:rPr>
                <w:rFonts w:ascii="Times New Roman" w:eastAsia="Times New Roman" w:hAnsi="Times New Roman" w:cs="Times New Roman"/>
                <w:color w:val="000000"/>
                <w:sz w:val="24"/>
                <w:szCs w:val="24"/>
              </w:rPr>
              <w:t>716,02</w:t>
            </w:r>
          </w:p>
        </w:tc>
        <w:tc>
          <w:tcPr>
            <w:tcW w:w="992" w:type="dxa"/>
            <w:noWrap/>
            <w:vAlign w:val="center"/>
          </w:tcPr>
          <w:p w14:paraId="28ABE1EC" w14:textId="3E5DE630" w:rsidR="00D405EF" w:rsidRPr="00736034" w:rsidRDefault="001C23B6" w:rsidP="00D36BC7">
            <w:pPr>
              <w:spacing w:after="0" w:line="240" w:lineRule="auto"/>
              <w:jc w:val="center"/>
              <w:rPr>
                <w:rFonts w:ascii="Times New Roman" w:eastAsia="Times New Roman" w:hAnsi="Times New Roman" w:cs="Times New Roman"/>
                <w:color w:val="000000"/>
                <w:sz w:val="24"/>
                <w:szCs w:val="24"/>
              </w:rPr>
            </w:pPr>
            <w:r w:rsidRPr="001C23B6">
              <w:rPr>
                <w:rFonts w:ascii="Times New Roman" w:eastAsia="Times New Roman" w:hAnsi="Times New Roman" w:cs="Times New Roman"/>
                <w:color w:val="000000"/>
                <w:sz w:val="24"/>
                <w:szCs w:val="24"/>
              </w:rPr>
              <w:t>148 817,58</w:t>
            </w:r>
          </w:p>
        </w:tc>
        <w:tc>
          <w:tcPr>
            <w:tcW w:w="1276" w:type="dxa"/>
            <w:vAlign w:val="center"/>
          </w:tcPr>
          <w:p w14:paraId="31E45786" w14:textId="77777777" w:rsidR="001C23B6" w:rsidRDefault="001C23B6" w:rsidP="00D36BC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148 </w:t>
            </w:r>
          </w:p>
          <w:p w14:paraId="53F8FE92" w14:textId="1FFE906A" w:rsidR="00D405EF" w:rsidRPr="00EB1CF5" w:rsidRDefault="001C23B6" w:rsidP="00D36BC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538,12</w:t>
            </w:r>
          </w:p>
        </w:tc>
      </w:tr>
      <w:tr w:rsidR="00D405EF" w:rsidRPr="00736034" w14:paraId="09FA178B" w14:textId="77777777" w:rsidTr="00D36BC7">
        <w:trPr>
          <w:trHeight w:val="267"/>
          <w:jc w:val="center"/>
        </w:trPr>
        <w:tc>
          <w:tcPr>
            <w:tcW w:w="2972" w:type="dxa"/>
            <w:vAlign w:val="center"/>
          </w:tcPr>
          <w:p w14:paraId="6156B5F4" w14:textId="77777777" w:rsidR="00D405EF" w:rsidRPr="00D826F5" w:rsidRDefault="00D405EF" w:rsidP="00D36B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Pokyčiai</w:t>
            </w:r>
          </w:p>
        </w:tc>
        <w:tc>
          <w:tcPr>
            <w:tcW w:w="1134" w:type="dxa"/>
            <w:noWrap/>
            <w:vAlign w:val="center"/>
          </w:tcPr>
          <w:p w14:paraId="568F3B23" w14:textId="77777777" w:rsidR="00D405EF" w:rsidRPr="00736034" w:rsidRDefault="00D405EF" w:rsidP="00D36BC7">
            <w:pPr>
              <w:pStyle w:val="Sraopastraipa"/>
              <w:spacing w:after="0" w:line="240" w:lineRule="auto"/>
              <w:ind w:hanging="720"/>
              <w:jc w:val="center"/>
              <w:rPr>
                <w:rFonts w:ascii="Times New Roman" w:eastAsia="Times New Roman" w:hAnsi="Times New Roman" w:cs="Times New Roman"/>
                <w:color w:val="000000"/>
                <w:sz w:val="24"/>
                <w:szCs w:val="24"/>
                <w:lang w:val="en-GB"/>
              </w:rPr>
            </w:pPr>
          </w:p>
        </w:tc>
        <w:tc>
          <w:tcPr>
            <w:tcW w:w="1276" w:type="dxa"/>
            <w:vAlign w:val="center"/>
          </w:tcPr>
          <w:p w14:paraId="4FDCA453" w14:textId="2F83A918" w:rsidR="00D405EF" w:rsidRPr="00EA5FD0" w:rsidRDefault="00D405EF" w:rsidP="00411821">
            <w:pPr>
              <w:pStyle w:val="Sraopastraipa"/>
              <w:spacing w:after="0" w:line="240" w:lineRule="auto"/>
              <w:ind w:left="37"/>
              <w:jc w:val="center"/>
              <w:rPr>
                <w:rFonts w:ascii="Times New Roman" w:eastAsia="Times New Roman" w:hAnsi="Times New Roman" w:cs="Times New Roman"/>
                <w:color w:val="000000"/>
                <w:sz w:val="24"/>
                <w:szCs w:val="24"/>
                <w:lang w:val="en-GB"/>
              </w:rPr>
            </w:pPr>
            <w:r w:rsidRPr="00BA5F14">
              <w:rPr>
                <w:rFonts w:ascii="Times New Roman" w:eastAsia="Calibri" w:hAnsi="Times New Roman" w:cs="Times New Roman"/>
                <w:sz w:val="24"/>
                <w:szCs w:val="24"/>
                <w:lang w:eastAsia="lt-LT"/>
              </w:rPr>
              <w:t>–</w:t>
            </w:r>
            <w:r w:rsidR="00411821">
              <w:rPr>
                <w:rFonts w:ascii="Times New Roman" w:eastAsia="Calibri" w:hAnsi="Times New Roman" w:cs="Times New Roman"/>
                <w:bCs/>
                <w:sz w:val="24"/>
                <w:szCs w:val="24"/>
                <w:lang w:eastAsia="lt-LT"/>
              </w:rPr>
              <w:t>1</w:t>
            </w:r>
            <w:r>
              <w:rPr>
                <w:rFonts w:ascii="Times New Roman" w:eastAsia="Calibri" w:hAnsi="Times New Roman" w:cs="Times New Roman"/>
                <w:bCs/>
                <w:sz w:val="24"/>
                <w:szCs w:val="24"/>
                <w:lang w:eastAsia="lt-LT"/>
              </w:rPr>
              <w:t> 8</w:t>
            </w:r>
            <w:r w:rsidR="00411821">
              <w:rPr>
                <w:rFonts w:ascii="Times New Roman" w:eastAsia="Calibri" w:hAnsi="Times New Roman" w:cs="Times New Roman"/>
                <w:bCs/>
                <w:sz w:val="24"/>
                <w:szCs w:val="24"/>
                <w:lang w:eastAsia="lt-LT"/>
              </w:rPr>
              <w:t>63</w:t>
            </w:r>
            <w:r>
              <w:rPr>
                <w:rFonts w:ascii="Times New Roman" w:eastAsia="Calibri" w:hAnsi="Times New Roman" w:cs="Times New Roman"/>
                <w:bCs/>
                <w:sz w:val="24"/>
                <w:szCs w:val="24"/>
                <w:lang w:eastAsia="lt-LT"/>
              </w:rPr>
              <w:t>,</w:t>
            </w:r>
            <w:r w:rsidR="00411821">
              <w:rPr>
                <w:rFonts w:ascii="Times New Roman" w:eastAsia="Calibri" w:hAnsi="Times New Roman" w:cs="Times New Roman"/>
                <w:bCs/>
                <w:sz w:val="24"/>
                <w:szCs w:val="24"/>
                <w:lang w:eastAsia="lt-LT"/>
              </w:rPr>
              <w:t>01</w:t>
            </w:r>
            <w:r w:rsidRPr="00EA5FD0">
              <w:rPr>
                <w:rFonts w:ascii="Times New Roman" w:eastAsia="Times New Roman" w:hAnsi="Times New Roman" w:cs="Times New Roman"/>
                <w:color w:val="000000"/>
                <w:sz w:val="24"/>
                <w:szCs w:val="24"/>
                <w:lang w:val="en-GB"/>
              </w:rPr>
              <w:t xml:space="preserve"> </w:t>
            </w:r>
          </w:p>
        </w:tc>
        <w:tc>
          <w:tcPr>
            <w:tcW w:w="992" w:type="dxa"/>
            <w:noWrap/>
            <w:vAlign w:val="center"/>
          </w:tcPr>
          <w:p w14:paraId="5E98F298" w14:textId="77777777" w:rsidR="00D405EF" w:rsidRPr="00736034" w:rsidRDefault="00D405EF" w:rsidP="00D36BC7">
            <w:pPr>
              <w:pStyle w:val="Sraopastraipa"/>
              <w:ind w:hanging="720"/>
              <w:jc w:val="center"/>
              <w:rPr>
                <w:rFonts w:ascii="Times New Roman" w:eastAsia="Times New Roman" w:hAnsi="Times New Roman" w:cs="Times New Roman"/>
                <w:color w:val="000000"/>
                <w:sz w:val="24"/>
                <w:szCs w:val="24"/>
                <w:lang w:val="en-GB"/>
              </w:rPr>
            </w:pPr>
          </w:p>
        </w:tc>
        <w:tc>
          <w:tcPr>
            <w:tcW w:w="1134" w:type="dxa"/>
            <w:vAlign w:val="center"/>
          </w:tcPr>
          <w:p w14:paraId="2C9FA762" w14:textId="0CEB8B49" w:rsidR="00D405EF" w:rsidRPr="00736034" w:rsidRDefault="00D405EF" w:rsidP="00411821">
            <w:pPr>
              <w:pStyle w:val="Sraopastraipa"/>
              <w:spacing w:after="0"/>
              <w:ind w:left="-9" w:hanging="80"/>
              <w:jc w:val="center"/>
              <w:rPr>
                <w:rFonts w:ascii="Times New Roman" w:eastAsia="Times New Roman" w:hAnsi="Times New Roman" w:cs="Times New Roman"/>
                <w:color w:val="000000"/>
                <w:sz w:val="24"/>
                <w:szCs w:val="24"/>
                <w:lang w:val="en-GB"/>
              </w:rPr>
            </w:pPr>
            <w:r w:rsidRPr="00BA5F14">
              <w:rPr>
                <w:rFonts w:ascii="Times New Roman" w:eastAsia="Calibri" w:hAnsi="Times New Roman" w:cs="Times New Roman"/>
                <w:sz w:val="24"/>
                <w:szCs w:val="24"/>
                <w:lang w:eastAsia="lt-LT"/>
              </w:rPr>
              <w:t>–</w:t>
            </w:r>
            <w:r w:rsidR="00411821">
              <w:rPr>
                <w:rFonts w:ascii="Times New Roman" w:eastAsia="Calibri" w:hAnsi="Times New Roman" w:cs="Times New Roman"/>
                <w:sz w:val="24"/>
                <w:szCs w:val="24"/>
                <w:lang w:eastAsia="lt-LT"/>
              </w:rPr>
              <w:t>1 583,55</w:t>
            </w:r>
          </w:p>
        </w:tc>
        <w:tc>
          <w:tcPr>
            <w:tcW w:w="992" w:type="dxa"/>
            <w:noWrap/>
            <w:vAlign w:val="center"/>
          </w:tcPr>
          <w:p w14:paraId="03E51F3D" w14:textId="77777777" w:rsidR="00D405EF" w:rsidRPr="00736034" w:rsidRDefault="00D405EF" w:rsidP="00D36BC7">
            <w:pPr>
              <w:pStyle w:val="Sraopastraipa"/>
              <w:ind w:hanging="829"/>
              <w:jc w:val="center"/>
              <w:rPr>
                <w:rFonts w:ascii="Times New Roman" w:eastAsia="Times New Roman" w:hAnsi="Times New Roman" w:cs="Times New Roman"/>
                <w:color w:val="000000"/>
                <w:sz w:val="24"/>
                <w:szCs w:val="24"/>
                <w:lang w:val="en-GB"/>
              </w:rPr>
            </w:pPr>
          </w:p>
        </w:tc>
        <w:tc>
          <w:tcPr>
            <w:tcW w:w="1276" w:type="dxa"/>
            <w:vAlign w:val="center"/>
          </w:tcPr>
          <w:p w14:paraId="07EC2953" w14:textId="1C832037" w:rsidR="00D405EF" w:rsidRPr="00736034" w:rsidRDefault="00D405EF" w:rsidP="00411821">
            <w:pPr>
              <w:pStyle w:val="Sraopastraipa"/>
              <w:spacing w:after="0" w:line="240" w:lineRule="auto"/>
              <w:ind w:left="0" w:hanging="46"/>
              <w:jc w:val="center"/>
              <w:rPr>
                <w:rFonts w:ascii="Times New Roman" w:eastAsia="Times New Roman" w:hAnsi="Times New Roman" w:cs="Times New Roman"/>
                <w:color w:val="000000"/>
                <w:sz w:val="24"/>
                <w:szCs w:val="24"/>
                <w:lang w:val="en-GB"/>
              </w:rPr>
            </w:pPr>
            <w:r w:rsidRPr="00BA5F14">
              <w:rPr>
                <w:rFonts w:ascii="Times New Roman" w:eastAsia="Calibri" w:hAnsi="Times New Roman" w:cs="Times New Roman"/>
                <w:sz w:val="24"/>
                <w:szCs w:val="24"/>
                <w:lang w:eastAsia="lt-LT"/>
              </w:rPr>
              <w:t>–</w:t>
            </w:r>
            <w:r w:rsidR="00411821">
              <w:rPr>
                <w:rFonts w:ascii="Times New Roman" w:eastAsia="Times New Roman" w:hAnsi="Times New Roman" w:cs="Times New Roman"/>
                <w:color w:val="000000"/>
                <w:sz w:val="24"/>
                <w:szCs w:val="24"/>
                <w:lang w:val="en-GB"/>
              </w:rPr>
              <w:t>279,46</w:t>
            </w:r>
          </w:p>
        </w:tc>
      </w:tr>
    </w:tbl>
    <w:p w14:paraId="5A65E06C" w14:textId="77777777" w:rsidR="00D405EF" w:rsidRPr="006117CA" w:rsidRDefault="00D405EF" w:rsidP="00D405EF">
      <w:pPr>
        <w:tabs>
          <w:tab w:val="left" w:pos="851"/>
        </w:tabs>
        <w:spacing w:after="0" w:line="240" w:lineRule="auto"/>
        <w:ind w:firstLine="426"/>
        <w:jc w:val="both"/>
        <w:rPr>
          <w:rFonts w:ascii="Times New Roman" w:eastAsia="Calibri" w:hAnsi="Times New Roman" w:cs="Times New Roman"/>
          <w:sz w:val="16"/>
          <w:szCs w:val="16"/>
          <w:lang w:eastAsia="lt-LT"/>
        </w:rPr>
      </w:pPr>
    </w:p>
    <w:p w14:paraId="115F8087" w14:textId="78AE46CA" w:rsidR="00D405EF" w:rsidRDefault="00D405EF" w:rsidP="00D405EF">
      <w:pPr>
        <w:pStyle w:val="Sraopastraipa"/>
        <w:tabs>
          <w:tab w:val="left" w:pos="851"/>
        </w:tabs>
        <w:spacing w:after="0" w:line="240" w:lineRule="auto"/>
        <w:ind w:left="786" w:hanging="36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2) </w:t>
      </w:r>
      <w:r w:rsidR="00411821">
        <w:rPr>
          <w:rFonts w:ascii="Times New Roman" w:eastAsia="Calibri" w:hAnsi="Times New Roman" w:cs="Times New Roman"/>
          <w:sz w:val="24"/>
          <w:szCs w:val="24"/>
          <w:lang w:eastAsia="lt-LT"/>
        </w:rPr>
        <w:t>1</w:t>
      </w:r>
      <w:r w:rsidR="00444152">
        <w:rPr>
          <w:rFonts w:ascii="Times New Roman" w:eastAsia="Calibri" w:hAnsi="Times New Roman" w:cs="Times New Roman"/>
          <w:sz w:val="24"/>
          <w:szCs w:val="24"/>
          <w:lang w:eastAsia="lt-LT"/>
        </w:rPr>
        <w:t>3</w:t>
      </w:r>
      <w:r w:rsidR="00411821">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lentelėje pateiktas ES lėšų pokytis (likutis) perkeltas Plane </w:t>
      </w:r>
      <w:r w:rsidR="00444152">
        <w:rPr>
          <w:rFonts w:ascii="Times New Roman" w:eastAsia="Calibri" w:hAnsi="Times New Roman" w:cs="Times New Roman"/>
          <w:sz w:val="24"/>
          <w:szCs w:val="24"/>
          <w:lang w:eastAsia="lt-LT"/>
        </w:rPr>
        <w:t>11</w:t>
      </w:r>
      <w:r>
        <w:rPr>
          <w:rFonts w:ascii="Times New Roman" w:eastAsia="Calibri" w:hAnsi="Times New Roman" w:cs="Times New Roman"/>
          <w:sz w:val="24"/>
          <w:szCs w:val="24"/>
          <w:lang w:eastAsia="lt-LT"/>
        </w:rPr>
        <w:t xml:space="preserve"> lentelėje pateiktam projektui;</w:t>
      </w:r>
    </w:p>
    <w:p w14:paraId="17D28719" w14:textId="47B01F7B" w:rsidR="00D405EF" w:rsidRPr="00D854F8" w:rsidRDefault="00D405EF" w:rsidP="00D405EF">
      <w:pPr>
        <w:tabs>
          <w:tab w:val="left" w:pos="709"/>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3) </w:t>
      </w:r>
      <w:r w:rsidRPr="00D854F8">
        <w:rPr>
          <w:rFonts w:ascii="Times New Roman" w:eastAsia="Calibri" w:hAnsi="Times New Roman" w:cs="Times New Roman"/>
          <w:sz w:val="24"/>
          <w:szCs w:val="24"/>
          <w:lang w:eastAsia="lt-LT"/>
        </w:rPr>
        <w:t>atitinkamai pakeistos Pažangos priemonės lėšų suminės reikšmės ir pakeistas Pažangos priemonės pagrindimo aprašas (</w:t>
      </w:r>
      <w:r w:rsidR="00D36BC7">
        <w:rPr>
          <w:rFonts w:ascii="Times New Roman" w:eastAsia="Calibri" w:hAnsi="Times New Roman" w:cs="Times New Roman"/>
          <w:sz w:val="24"/>
          <w:szCs w:val="24"/>
          <w:lang w:eastAsia="lt-LT"/>
        </w:rPr>
        <w:t>23</w:t>
      </w:r>
      <w:r w:rsidR="00D36BC7" w:rsidRPr="00D36BC7">
        <w:rPr>
          <w:rFonts w:ascii="Times New Roman" w:eastAsia="Calibri" w:hAnsi="Times New Roman" w:cs="Times New Roman"/>
          <w:sz w:val="24"/>
          <w:szCs w:val="24"/>
          <w:lang w:eastAsia="lt-LT"/>
        </w:rPr>
        <w:t>–</w:t>
      </w:r>
      <w:r w:rsidR="00D36BC7">
        <w:rPr>
          <w:rFonts w:ascii="Times New Roman" w:eastAsia="Calibri" w:hAnsi="Times New Roman" w:cs="Times New Roman"/>
          <w:sz w:val="24"/>
          <w:szCs w:val="24"/>
          <w:lang w:eastAsia="lt-LT"/>
        </w:rPr>
        <w:t>24</w:t>
      </w:r>
      <w:r w:rsidRPr="00D854F8">
        <w:rPr>
          <w:rFonts w:ascii="Times New Roman" w:eastAsia="Calibri" w:hAnsi="Times New Roman" w:cs="Times New Roman"/>
          <w:sz w:val="24"/>
          <w:szCs w:val="24"/>
          <w:lang w:eastAsia="lt-LT"/>
        </w:rPr>
        <w:t xml:space="preserve"> psl.).</w:t>
      </w:r>
    </w:p>
    <w:p w14:paraId="02958B93" w14:textId="77777777" w:rsidR="00D405EF" w:rsidRPr="00CB1D4B" w:rsidRDefault="00D405EF" w:rsidP="00D405EF">
      <w:pPr>
        <w:tabs>
          <w:tab w:val="left" w:pos="851"/>
        </w:tabs>
        <w:spacing w:after="0" w:line="240" w:lineRule="auto"/>
        <w:ind w:firstLine="426"/>
        <w:jc w:val="both"/>
        <w:rPr>
          <w:rFonts w:ascii="Times New Roman" w:eastAsia="Calibri" w:hAnsi="Times New Roman" w:cs="Times New Roman"/>
          <w:sz w:val="24"/>
          <w:szCs w:val="24"/>
          <w:lang w:eastAsia="lt-LT"/>
        </w:rPr>
      </w:pPr>
    </w:p>
    <w:p w14:paraId="6402E2EC" w14:textId="77777777" w:rsidR="00D405EF" w:rsidRPr="00E11356" w:rsidRDefault="00D405EF" w:rsidP="00D854F8">
      <w:pPr>
        <w:pStyle w:val="Sraopastraipa"/>
        <w:tabs>
          <w:tab w:val="left" w:pos="851"/>
        </w:tabs>
        <w:spacing w:after="0" w:line="240" w:lineRule="auto"/>
        <w:ind w:left="786"/>
        <w:jc w:val="both"/>
        <w:rPr>
          <w:rFonts w:ascii="Times New Roman" w:eastAsia="Calibri" w:hAnsi="Times New Roman" w:cs="Times New Roman"/>
          <w:sz w:val="24"/>
          <w:szCs w:val="24"/>
          <w:lang w:eastAsia="lt-LT"/>
        </w:rPr>
      </w:pPr>
    </w:p>
    <w:p w14:paraId="1D68D6CC" w14:textId="4CCA37DE" w:rsidR="00FA205C" w:rsidRPr="00BE787D" w:rsidRDefault="00FA205C" w:rsidP="00E673F8">
      <w:pPr>
        <w:spacing w:after="0" w:line="240" w:lineRule="auto"/>
        <w:jc w:val="both"/>
        <w:rPr>
          <w:rFonts w:ascii="Times New Roman" w:eastAsia="Calibri" w:hAnsi="Times New Roman" w:cs="Times New Roman"/>
          <w:b/>
          <w:bCs/>
          <w:sz w:val="24"/>
          <w:szCs w:val="24"/>
        </w:rPr>
      </w:pPr>
      <w:r w:rsidRPr="00BE787D">
        <w:rPr>
          <w:rFonts w:ascii="Times New Roman" w:eastAsia="Calibri" w:hAnsi="Times New Roman" w:cs="Times New Roman"/>
          <w:b/>
          <w:bCs/>
          <w:sz w:val="24"/>
          <w:szCs w:val="24"/>
        </w:rPr>
        <w:t xml:space="preserve">2. Subjektai, su kuriais </w:t>
      </w:r>
      <w:r w:rsidR="00603B5F" w:rsidRPr="00603B5F">
        <w:rPr>
          <w:rFonts w:ascii="Times New Roman" w:eastAsia="Calibri" w:hAnsi="Times New Roman" w:cs="Times New Roman"/>
          <w:b/>
          <w:bCs/>
          <w:sz w:val="24"/>
          <w:szCs w:val="24"/>
        </w:rPr>
        <w:t>Plano keitim</w:t>
      </w:r>
      <w:r w:rsidR="00603B5F">
        <w:rPr>
          <w:rFonts w:ascii="Times New Roman" w:eastAsia="Calibri" w:hAnsi="Times New Roman" w:cs="Times New Roman"/>
          <w:b/>
          <w:bCs/>
          <w:sz w:val="24"/>
          <w:szCs w:val="24"/>
        </w:rPr>
        <w:t>ai</w:t>
      </w:r>
      <w:r w:rsidR="00603B5F" w:rsidRPr="00603B5F">
        <w:rPr>
          <w:rFonts w:ascii="Times New Roman" w:eastAsia="Calibri" w:hAnsi="Times New Roman" w:cs="Times New Roman"/>
          <w:b/>
          <w:bCs/>
          <w:sz w:val="24"/>
          <w:szCs w:val="24"/>
        </w:rPr>
        <w:t xml:space="preserve"> </w:t>
      </w:r>
      <w:r w:rsidRPr="00BE787D">
        <w:rPr>
          <w:rFonts w:ascii="Times New Roman" w:eastAsia="Calibri" w:hAnsi="Times New Roman" w:cs="Times New Roman"/>
          <w:b/>
          <w:bCs/>
          <w:sz w:val="24"/>
          <w:szCs w:val="24"/>
        </w:rPr>
        <w:t>derint</w:t>
      </w:r>
      <w:r w:rsidR="00603B5F">
        <w:rPr>
          <w:rFonts w:ascii="Times New Roman" w:eastAsia="Calibri" w:hAnsi="Times New Roman" w:cs="Times New Roman"/>
          <w:b/>
          <w:bCs/>
          <w:sz w:val="24"/>
          <w:szCs w:val="24"/>
        </w:rPr>
        <w:t>i</w:t>
      </w:r>
      <w:r w:rsidRPr="00BE787D">
        <w:rPr>
          <w:rFonts w:ascii="Times New Roman" w:eastAsia="Calibri" w:hAnsi="Times New Roman" w:cs="Times New Roman"/>
          <w:b/>
          <w:bCs/>
          <w:sz w:val="24"/>
          <w:szCs w:val="24"/>
        </w:rPr>
        <w:t xml:space="preserve">, ir </w:t>
      </w:r>
      <w:bookmarkStart w:id="15" w:name="_Hlk184283171"/>
      <w:r w:rsidR="00603B5F">
        <w:rPr>
          <w:rFonts w:ascii="Times New Roman" w:eastAsia="Calibri" w:hAnsi="Times New Roman" w:cs="Times New Roman"/>
          <w:b/>
          <w:bCs/>
          <w:sz w:val="24"/>
          <w:szCs w:val="24"/>
        </w:rPr>
        <w:t>išvadas bei</w:t>
      </w:r>
      <w:r w:rsidRPr="00BE787D">
        <w:rPr>
          <w:rFonts w:ascii="Times New Roman" w:eastAsia="Calibri" w:hAnsi="Times New Roman" w:cs="Times New Roman"/>
          <w:b/>
          <w:bCs/>
          <w:sz w:val="24"/>
          <w:szCs w:val="24"/>
        </w:rPr>
        <w:t xml:space="preserve"> pasiūlymus dėl </w:t>
      </w:r>
      <w:bookmarkEnd w:id="15"/>
      <w:r w:rsidR="00603B5F" w:rsidRPr="00603B5F">
        <w:rPr>
          <w:rFonts w:ascii="Times New Roman" w:eastAsia="Calibri" w:hAnsi="Times New Roman" w:cs="Times New Roman"/>
          <w:b/>
          <w:bCs/>
          <w:sz w:val="24"/>
          <w:szCs w:val="24"/>
        </w:rPr>
        <w:t>Plano keitimų</w:t>
      </w:r>
      <w:r w:rsidRPr="00BE787D">
        <w:rPr>
          <w:rFonts w:ascii="Times New Roman" w:eastAsia="Calibri" w:hAnsi="Times New Roman" w:cs="Times New Roman"/>
          <w:b/>
          <w:bCs/>
          <w:sz w:val="24"/>
          <w:szCs w:val="24"/>
        </w:rPr>
        <w:t xml:space="preserve"> pateikę subjektai </w:t>
      </w:r>
    </w:p>
    <w:p w14:paraId="490D4E57" w14:textId="24A2394C" w:rsidR="00DA51A5" w:rsidRDefault="00530F59" w:rsidP="0095790E">
      <w:pPr>
        <w:spacing w:line="240" w:lineRule="auto"/>
        <w:ind w:firstLine="426"/>
        <w:jc w:val="both"/>
        <w:rPr>
          <w:rFonts w:ascii="Times New Roman" w:eastAsia="Calibri" w:hAnsi="Times New Roman" w:cs="Times New Roman"/>
          <w:sz w:val="24"/>
          <w:szCs w:val="24"/>
          <w:lang w:eastAsia="lt-LT"/>
        </w:rPr>
      </w:pPr>
      <w:bookmarkStart w:id="16" w:name="_Hlk211853404"/>
      <w:bookmarkStart w:id="17" w:name="_Hlk208237225"/>
      <w:r w:rsidRPr="009D7F0C">
        <w:rPr>
          <w:rFonts w:ascii="Times New Roman" w:eastAsia="Calibri" w:hAnsi="Times New Roman" w:cs="Times New Roman"/>
          <w:sz w:val="24"/>
          <w:szCs w:val="24"/>
          <w:lang w:eastAsia="lt-LT"/>
        </w:rPr>
        <w:t>202</w:t>
      </w:r>
      <w:r w:rsidR="00A06047" w:rsidRPr="009D7F0C">
        <w:rPr>
          <w:rFonts w:ascii="Times New Roman" w:eastAsia="Calibri" w:hAnsi="Times New Roman" w:cs="Times New Roman"/>
          <w:sz w:val="24"/>
          <w:szCs w:val="24"/>
          <w:lang w:eastAsia="lt-LT"/>
        </w:rPr>
        <w:t>6</w:t>
      </w:r>
      <w:r w:rsidRPr="009D7F0C">
        <w:rPr>
          <w:rFonts w:ascii="Times New Roman" w:eastAsia="Calibri" w:hAnsi="Times New Roman" w:cs="Times New Roman"/>
          <w:sz w:val="24"/>
          <w:szCs w:val="24"/>
          <w:lang w:eastAsia="lt-LT"/>
        </w:rPr>
        <w:t xml:space="preserve"> m. </w:t>
      </w:r>
      <w:bookmarkEnd w:id="16"/>
      <w:r w:rsidR="0095790E">
        <w:rPr>
          <w:rFonts w:ascii="Times New Roman" w:eastAsia="Calibri" w:hAnsi="Times New Roman" w:cs="Times New Roman"/>
          <w:sz w:val="24"/>
          <w:szCs w:val="24"/>
          <w:lang w:eastAsia="lt-LT"/>
        </w:rPr>
        <w:t>vasari</w:t>
      </w:r>
      <w:r w:rsidR="009D7F0C">
        <w:rPr>
          <w:rFonts w:ascii="Times New Roman" w:eastAsia="Calibri" w:hAnsi="Times New Roman" w:cs="Times New Roman"/>
          <w:sz w:val="24"/>
          <w:szCs w:val="24"/>
          <w:lang w:eastAsia="lt-LT"/>
        </w:rPr>
        <w:t xml:space="preserve">o </w:t>
      </w:r>
      <w:r w:rsidR="0095790E">
        <w:rPr>
          <w:rFonts w:ascii="Times New Roman" w:eastAsia="Calibri" w:hAnsi="Times New Roman" w:cs="Times New Roman"/>
          <w:sz w:val="24"/>
          <w:szCs w:val="24"/>
          <w:lang w:eastAsia="lt-LT"/>
        </w:rPr>
        <w:t>23</w:t>
      </w:r>
      <w:r w:rsidR="002367F4" w:rsidRPr="009D7F0C">
        <w:rPr>
          <w:rFonts w:ascii="Times New Roman" w:eastAsia="Calibri" w:hAnsi="Times New Roman" w:cs="Times New Roman"/>
          <w:sz w:val="24"/>
          <w:szCs w:val="24"/>
          <w:lang w:eastAsia="lt-LT"/>
        </w:rPr>
        <w:t xml:space="preserve"> </w:t>
      </w:r>
      <w:r w:rsidR="00345323" w:rsidRPr="009D7F0C">
        <w:rPr>
          <w:rFonts w:ascii="Times New Roman" w:eastAsia="Calibri" w:hAnsi="Times New Roman" w:cs="Times New Roman"/>
          <w:sz w:val="24"/>
          <w:szCs w:val="24"/>
          <w:lang w:eastAsia="lt-LT"/>
        </w:rPr>
        <w:t>d</w:t>
      </w:r>
      <w:r w:rsidRPr="009D7F0C">
        <w:rPr>
          <w:rFonts w:ascii="Times New Roman" w:eastAsia="Calibri" w:hAnsi="Times New Roman" w:cs="Times New Roman"/>
          <w:sz w:val="24"/>
          <w:szCs w:val="24"/>
          <w:lang w:eastAsia="lt-LT"/>
        </w:rPr>
        <w:t xml:space="preserve">. </w:t>
      </w:r>
      <w:bookmarkEnd w:id="17"/>
      <w:r w:rsidRPr="00BE787D">
        <w:rPr>
          <w:rFonts w:ascii="Times New Roman" w:eastAsia="Calibri" w:hAnsi="Times New Roman" w:cs="Times New Roman"/>
          <w:sz w:val="24"/>
          <w:szCs w:val="24"/>
          <w:lang w:eastAsia="lt-LT"/>
        </w:rPr>
        <w:t>Šiaulių regiono plėtros taryb</w:t>
      </w:r>
      <w:r w:rsidR="00EC4AC9">
        <w:rPr>
          <w:rFonts w:ascii="Times New Roman" w:eastAsia="Calibri" w:hAnsi="Times New Roman" w:cs="Times New Roman"/>
          <w:sz w:val="24"/>
          <w:szCs w:val="24"/>
          <w:lang w:eastAsia="lt-LT"/>
        </w:rPr>
        <w:t>os</w:t>
      </w:r>
      <w:r w:rsidR="00A615E7">
        <w:rPr>
          <w:rFonts w:ascii="Times New Roman" w:eastAsia="Calibri" w:hAnsi="Times New Roman" w:cs="Times New Roman"/>
          <w:sz w:val="24"/>
          <w:szCs w:val="24"/>
          <w:lang w:eastAsia="lt-LT"/>
        </w:rPr>
        <w:t xml:space="preserve"> (toliau – ŠRPT)</w:t>
      </w:r>
      <w:r w:rsidR="00EC4AC9">
        <w:rPr>
          <w:rFonts w:ascii="Times New Roman" w:eastAsia="Calibri" w:hAnsi="Times New Roman" w:cs="Times New Roman"/>
          <w:sz w:val="24"/>
          <w:szCs w:val="24"/>
          <w:lang w:eastAsia="lt-LT"/>
        </w:rPr>
        <w:t xml:space="preserve"> administracij</w:t>
      </w:r>
      <w:r w:rsidRPr="00BE787D">
        <w:rPr>
          <w:rFonts w:ascii="Times New Roman" w:eastAsia="Calibri" w:hAnsi="Times New Roman" w:cs="Times New Roman"/>
          <w:sz w:val="24"/>
          <w:szCs w:val="24"/>
          <w:lang w:eastAsia="lt-LT"/>
        </w:rPr>
        <w:t>a išsi</w:t>
      </w:r>
      <w:r w:rsidR="00345323">
        <w:rPr>
          <w:rFonts w:ascii="Times New Roman" w:eastAsia="Calibri" w:hAnsi="Times New Roman" w:cs="Times New Roman"/>
          <w:sz w:val="24"/>
          <w:szCs w:val="24"/>
          <w:lang w:eastAsia="lt-LT"/>
        </w:rPr>
        <w:t xml:space="preserve">untė </w:t>
      </w:r>
      <w:bookmarkStart w:id="18" w:name="_Hlk194578987"/>
      <w:r w:rsidR="00367479">
        <w:rPr>
          <w:rFonts w:ascii="Times New Roman" w:eastAsia="Calibri" w:hAnsi="Times New Roman" w:cs="Times New Roman"/>
          <w:sz w:val="24"/>
          <w:szCs w:val="24"/>
          <w:lang w:eastAsia="lt-LT"/>
        </w:rPr>
        <w:t>LR</w:t>
      </w:r>
      <w:r w:rsidRPr="00BE787D">
        <w:rPr>
          <w:rFonts w:ascii="Times New Roman" w:eastAsia="Calibri" w:hAnsi="Times New Roman" w:cs="Times New Roman"/>
          <w:sz w:val="24"/>
          <w:szCs w:val="24"/>
          <w:lang w:eastAsia="lt-LT"/>
        </w:rPr>
        <w:t xml:space="preserve"> </w:t>
      </w:r>
      <w:r w:rsidR="00E82093" w:rsidRPr="00BE787D">
        <w:rPr>
          <w:rFonts w:ascii="Times New Roman" w:eastAsia="Calibri" w:hAnsi="Times New Roman" w:cs="Times New Roman"/>
          <w:sz w:val="24"/>
          <w:szCs w:val="24"/>
          <w:lang w:eastAsia="lt-LT"/>
        </w:rPr>
        <w:t xml:space="preserve">vidaus reikalų </w:t>
      </w:r>
      <w:r w:rsidRPr="00BE787D">
        <w:rPr>
          <w:rFonts w:ascii="Times New Roman" w:eastAsia="Calibri" w:hAnsi="Times New Roman" w:cs="Times New Roman"/>
          <w:sz w:val="24"/>
          <w:szCs w:val="24"/>
          <w:lang w:eastAsia="lt-LT"/>
        </w:rPr>
        <w:t>ministerij</w:t>
      </w:r>
      <w:bookmarkEnd w:id="18"/>
      <w:r w:rsidRPr="00BE787D">
        <w:rPr>
          <w:rFonts w:ascii="Times New Roman" w:eastAsia="Calibri" w:hAnsi="Times New Roman" w:cs="Times New Roman"/>
          <w:sz w:val="24"/>
          <w:szCs w:val="24"/>
          <w:lang w:eastAsia="lt-LT"/>
        </w:rPr>
        <w:t>ai</w:t>
      </w:r>
      <w:r w:rsidR="00367479">
        <w:rPr>
          <w:rFonts w:ascii="Times New Roman" w:eastAsia="Calibri" w:hAnsi="Times New Roman" w:cs="Times New Roman"/>
          <w:sz w:val="24"/>
          <w:szCs w:val="24"/>
          <w:lang w:eastAsia="lt-LT"/>
        </w:rPr>
        <w:t>, LR socialinės apsaugos ir darbo ministerijai, LR švietimo, mokslo ir sporto ministerijai, LR aplinkos ministerijai, LR sveikatos apsaugos ministerijai</w:t>
      </w:r>
      <w:r w:rsidR="00EA005D" w:rsidRPr="00EA005D">
        <w:rPr>
          <w:rFonts w:ascii="Times New Roman" w:eastAsia="Calibri" w:hAnsi="Times New Roman" w:cs="Times New Roman"/>
          <w:sz w:val="24"/>
          <w:szCs w:val="24"/>
          <w:lang w:eastAsia="lt-LT"/>
        </w:rPr>
        <w:t xml:space="preserve"> </w:t>
      </w:r>
      <w:r w:rsidR="00264F6F">
        <w:rPr>
          <w:rFonts w:ascii="Times New Roman" w:eastAsia="Calibri" w:hAnsi="Times New Roman" w:cs="Times New Roman"/>
          <w:sz w:val="24"/>
          <w:szCs w:val="24"/>
          <w:lang w:eastAsia="lt-LT"/>
        </w:rPr>
        <w:t>A</w:t>
      </w:r>
      <w:r w:rsidR="00E82093" w:rsidRPr="00BE787D">
        <w:rPr>
          <w:rFonts w:ascii="Times New Roman" w:eastAsia="Calibri" w:hAnsi="Times New Roman" w:cs="Times New Roman"/>
          <w:sz w:val="24"/>
          <w:szCs w:val="24"/>
          <w:lang w:eastAsia="lt-LT"/>
        </w:rPr>
        <w:t>iškinam</w:t>
      </w:r>
      <w:r w:rsidR="00544446">
        <w:rPr>
          <w:rFonts w:ascii="Times New Roman" w:eastAsia="Calibri" w:hAnsi="Times New Roman" w:cs="Times New Roman"/>
          <w:sz w:val="24"/>
          <w:szCs w:val="24"/>
          <w:lang w:eastAsia="lt-LT"/>
        </w:rPr>
        <w:t>ąjį</w:t>
      </w:r>
      <w:r w:rsidR="00E82093" w:rsidRPr="00BE787D">
        <w:rPr>
          <w:rFonts w:ascii="Times New Roman" w:eastAsia="Calibri" w:hAnsi="Times New Roman" w:cs="Times New Roman"/>
          <w:sz w:val="24"/>
          <w:szCs w:val="24"/>
          <w:lang w:eastAsia="lt-LT"/>
        </w:rPr>
        <w:t xml:space="preserve"> </w:t>
      </w:r>
      <w:r w:rsidRPr="00BE787D">
        <w:rPr>
          <w:rFonts w:ascii="Times New Roman" w:eastAsia="Calibri" w:hAnsi="Times New Roman" w:cs="Times New Roman"/>
          <w:sz w:val="24"/>
          <w:szCs w:val="24"/>
          <w:lang w:eastAsia="lt-LT"/>
        </w:rPr>
        <w:t>rašt</w:t>
      </w:r>
      <w:r w:rsidR="00544446">
        <w:rPr>
          <w:rFonts w:ascii="Times New Roman" w:eastAsia="Calibri" w:hAnsi="Times New Roman" w:cs="Times New Roman"/>
          <w:sz w:val="24"/>
          <w:szCs w:val="24"/>
          <w:lang w:eastAsia="lt-LT"/>
        </w:rPr>
        <w:t>ą</w:t>
      </w:r>
      <w:r w:rsidRPr="00BE787D">
        <w:rPr>
          <w:rFonts w:ascii="Times New Roman" w:eastAsia="Calibri" w:hAnsi="Times New Roman" w:cs="Times New Roman"/>
          <w:sz w:val="24"/>
          <w:szCs w:val="24"/>
          <w:lang w:eastAsia="lt-LT"/>
        </w:rPr>
        <w:t>, kuri</w:t>
      </w:r>
      <w:r w:rsidR="00544446">
        <w:rPr>
          <w:rFonts w:ascii="Times New Roman" w:eastAsia="Calibri" w:hAnsi="Times New Roman" w:cs="Times New Roman"/>
          <w:sz w:val="24"/>
          <w:szCs w:val="24"/>
          <w:lang w:eastAsia="lt-LT"/>
        </w:rPr>
        <w:t>am</w:t>
      </w:r>
      <w:r w:rsidRPr="00BE787D">
        <w:rPr>
          <w:rFonts w:ascii="Times New Roman" w:eastAsia="Calibri" w:hAnsi="Times New Roman" w:cs="Times New Roman"/>
          <w:sz w:val="24"/>
          <w:szCs w:val="24"/>
          <w:lang w:eastAsia="lt-LT"/>
        </w:rPr>
        <w:t>e išdėst</w:t>
      </w:r>
      <w:r w:rsidR="00345323">
        <w:rPr>
          <w:rFonts w:ascii="Times New Roman" w:eastAsia="Calibri" w:hAnsi="Times New Roman" w:cs="Times New Roman"/>
          <w:sz w:val="24"/>
          <w:szCs w:val="24"/>
          <w:lang w:eastAsia="lt-LT"/>
        </w:rPr>
        <w:t>ė</w:t>
      </w:r>
      <w:r w:rsidRPr="00BE787D">
        <w:rPr>
          <w:rFonts w:ascii="Times New Roman" w:eastAsia="Calibri" w:hAnsi="Times New Roman" w:cs="Times New Roman"/>
          <w:sz w:val="24"/>
          <w:szCs w:val="24"/>
          <w:lang w:eastAsia="lt-LT"/>
        </w:rPr>
        <w:t xml:space="preserve"> Plano pakeitimus</w:t>
      </w:r>
      <w:r w:rsidR="00A26988">
        <w:rPr>
          <w:rFonts w:ascii="Times New Roman" w:eastAsia="Calibri" w:hAnsi="Times New Roman" w:cs="Times New Roman"/>
          <w:sz w:val="24"/>
          <w:szCs w:val="24"/>
          <w:lang w:eastAsia="lt-LT"/>
        </w:rPr>
        <w:t>,</w:t>
      </w:r>
      <w:r w:rsidRPr="00BE787D">
        <w:rPr>
          <w:rFonts w:ascii="Times New Roman" w:eastAsia="Calibri" w:hAnsi="Times New Roman" w:cs="Times New Roman"/>
          <w:sz w:val="24"/>
          <w:szCs w:val="24"/>
          <w:lang w:eastAsia="lt-LT"/>
        </w:rPr>
        <w:t xml:space="preserve"> </w:t>
      </w:r>
      <w:r w:rsidR="00655D0C">
        <w:rPr>
          <w:rFonts w:ascii="Times New Roman" w:eastAsia="Calibri" w:hAnsi="Times New Roman" w:cs="Times New Roman"/>
          <w:sz w:val="24"/>
          <w:szCs w:val="24"/>
          <w:lang w:eastAsia="lt-LT"/>
        </w:rPr>
        <w:t xml:space="preserve">išsiuntė </w:t>
      </w:r>
      <w:r w:rsidRPr="00BE787D">
        <w:rPr>
          <w:rFonts w:ascii="Times New Roman" w:eastAsia="Calibri" w:hAnsi="Times New Roman" w:cs="Times New Roman"/>
          <w:sz w:val="24"/>
          <w:szCs w:val="24"/>
          <w:lang w:eastAsia="lt-LT"/>
        </w:rPr>
        <w:t xml:space="preserve">pakeisto </w:t>
      </w:r>
      <w:bookmarkStart w:id="19" w:name="_Hlk194579083"/>
      <w:r w:rsidRPr="00BE787D">
        <w:rPr>
          <w:rFonts w:ascii="Times New Roman" w:eastAsia="Calibri" w:hAnsi="Times New Roman" w:cs="Times New Roman"/>
          <w:sz w:val="24"/>
          <w:szCs w:val="24"/>
          <w:lang w:eastAsia="lt-LT"/>
        </w:rPr>
        <w:t>Plano projektą</w:t>
      </w:r>
      <w:r w:rsidR="00655D0C">
        <w:rPr>
          <w:rFonts w:ascii="Times New Roman" w:eastAsia="Calibri" w:hAnsi="Times New Roman" w:cs="Times New Roman"/>
          <w:sz w:val="24"/>
          <w:szCs w:val="24"/>
          <w:lang w:eastAsia="lt-LT"/>
        </w:rPr>
        <w:t xml:space="preserve"> ir jo lyginamąjį variantą</w:t>
      </w:r>
      <w:r w:rsidRPr="00BE787D">
        <w:rPr>
          <w:rFonts w:ascii="Times New Roman" w:eastAsia="Calibri" w:hAnsi="Times New Roman" w:cs="Times New Roman"/>
          <w:sz w:val="24"/>
          <w:szCs w:val="24"/>
          <w:lang w:eastAsia="lt-LT"/>
        </w:rPr>
        <w:t xml:space="preserve"> </w:t>
      </w:r>
      <w:r w:rsidR="00345323">
        <w:rPr>
          <w:rFonts w:ascii="Times New Roman" w:eastAsia="Calibri" w:hAnsi="Times New Roman" w:cs="Times New Roman"/>
          <w:sz w:val="24"/>
          <w:szCs w:val="24"/>
          <w:lang w:eastAsia="lt-LT"/>
        </w:rPr>
        <w:t>bei</w:t>
      </w:r>
      <w:r w:rsidRPr="00BE787D">
        <w:rPr>
          <w:rFonts w:ascii="Times New Roman" w:eastAsia="Calibri" w:hAnsi="Times New Roman" w:cs="Times New Roman"/>
          <w:sz w:val="24"/>
          <w:szCs w:val="24"/>
          <w:lang w:eastAsia="lt-LT"/>
        </w:rPr>
        <w:t xml:space="preserve"> </w:t>
      </w:r>
      <w:r w:rsidR="00E82093" w:rsidRPr="00BE787D">
        <w:rPr>
          <w:rFonts w:ascii="Times New Roman" w:eastAsia="Calibri" w:hAnsi="Times New Roman" w:cs="Times New Roman"/>
          <w:sz w:val="24"/>
          <w:szCs w:val="24"/>
          <w:lang w:eastAsia="lt-LT"/>
        </w:rPr>
        <w:t>pagrindimo apraš</w:t>
      </w:r>
      <w:bookmarkEnd w:id="19"/>
      <w:r w:rsidR="00416308">
        <w:rPr>
          <w:rFonts w:ascii="Times New Roman" w:eastAsia="Calibri" w:hAnsi="Times New Roman" w:cs="Times New Roman"/>
          <w:sz w:val="24"/>
          <w:szCs w:val="24"/>
          <w:lang w:eastAsia="lt-LT"/>
        </w:rPr>
        <w:t>us</w:t>
      </w:r>
      <w:r w:rsidR="00E82093" w:rsidRPr="00BE787D">
        <w:rPr>
          <w:rFonts w:ascii="Times New Roman" w:eastAsia="Calibri" w:hAnsi="Times New Roman" w:cs="Times New Roman"/>
          <w:sz w:val="24"/>
          <w:szCs w:val="24"/>
          <w:lang w:eastAsia="lt-LT"/>
        </w:rPr>
        <w:t xml:space="preserve"> </w:t>
      </w:r>
      <w:r w:rsidR="00EC4AC9" w:rsidRPr="00EC4AC9">
        <w:rPr>
          <w:rFonts w:ascii="Times New Roman" w:eastAsia="Calibri" w:hAnsi="Times New Roman" w:cs="Times New Roman"/>
          <w:sz w:val="24"/>
          <w:szCs w:val="24"/>
          <w:lang w:eastAsia="lt-LT"/>
        </w:rPr>
        <w:t>Pažangos priemon</w:t>
      </w:r>
      <w:r w:rsidR="00416308">
        <w:rPr>
          <w:rFonts w:ascii="Times New Roman" w:eastAsia="Calibri" w:hAnsi="Times New Roman" w:cs="Times New Roman"/>
          <w:sz w:val="24"/>
          <w:szCs w:val="24"/>
          <w:lang w:eastAsia="lt-LT"/>
        </w:rPr>
        <w:t>ėms</w:t>
      </w:r>
      <w:r w:rsidR="00EC4AC9" w:rsidRPr="00EC4AC9">
        <w:rPr>
          <w:rFonts w:ascii="Times New Roman" w:eastAsia="Calibri" w:hAnsi="Times New Roman" w:cs="Times New Roman"/>
          <w:sz w:val="24"/>
          <w:szCs w:val="24"/>
          <w:lang w:eastAsia="lt-LT"/>
        </w:rPr>
        <w:t xml:space="preserve"> </w:t>
      </w:r>
      <w:r w:rsidR="00264F6F" w:rsidRPr="00264F6F">
        <w:rPr>
          <w:rFonts w:ascii="Times New Roman" w:eastAsia="Calibri" w:hAnsi="Times New Roman" w:cs="Times New Roman"/>
          <w:sz w:val="24"/>
          <w:szCs w:val="24"/>
          <w:lang w:eastAsia="lt-LT"/>
        </w:rPr>
        <w:t>LT026-03-03-01 Ikimokyklinio ir bendrojo ugdymo aplinkos modernizavimas</w:t>
      </w:r>
      <w:r w:rsidR="00264F6F">
        <w:rPr>
          <w:rFonts w:ascii="Times New Roman" w:eastAsia="Calibri" w:hAnsi="Times New Roman" w:cs="Times New Roman"/>
          <w:sz w:val="24"/>
          <w:szCs w:val="24"/>
          <w:lang w:eastAsia="lt-LT"/>
        </w:rPr>
        <w:t>,</w:t>
      </w:r>
      <w:r w:rsidR="00264F6F" w:rsidRPr="00264F6F">
        <w:rPr>
          <w:rFonts w:ascii="Times New Roman" w:eastAsia="Calibri" w:hAnsi="Times New Roman" w:cs="Times New Roman"/>
          <w:sz w:val="24"/>
          <w:szCs w:val="24"/>
          <w:lang w:eastAsia="lt-LT"/>
        </w:rPr>
        <w:t xml:space="preserve"> </w:t>
      </w:r>
      <w:r w:rsidR="00655D0C" w:rsidRPr="00655D0C">
        <w:rPr>
          <w:rFonts w:ascii="Times New Roman" w:eastAsia="Calibri" w:hAnsi="Times New Roman" w:cs="Times New Roman"/>
          <w:sz w:val="24"/>
          <w:szCs w:val="24"/>
          <w:lang w:eastAsia="lt-LT"/>
        </w:rPr>
        <w:t>LT026-02-02-04 Vandentvarkos paslaugų prieinamumo didinimas</w:t>
      </w:r>
      <w:r w:rsidR="006F22DD">
        <w:rPr>
          <w:rFonts w:ascii="Times New Roman" w:eastAsia="Calibri" w:hAnsi="Times New Roman" w:cs="Times New Roman"/>
          <w:sz w:val="24"/>
          <w:szCs w:val="24"/>
          <w:lang w:eastAsia="lt-LT"/>
        </w:rPr>
        <w:t xml:space="preserve">, </w:t>
      </w:r>
      <w:r w:rsidR="003473B8" w:rsidRPr="003473B8">
        <w:rPr>
          <w:rFonts w:ascii="Times New Roman" w:eastAsia="Calibri" w:hAnsi="Times New Roman" w:cs="Times New Roman"/>
          <w:sz w:val="24"/>
          <w:szCs w:val="24"/>
          <w:lang w:eastAsia="lt-LT"/>
        </w:rPr>
        <w:lastRenderedPageBreak/>
        <w:t>LT026-01-03-10 Turizmo objektų patrauklumo gerinimas</w:t>
      </w:r>
      <w:r w:rsidR="006F22DD">
        <w:rPr>
          <w:rFonts w:ascii="Times New Roman" w:eastAsia="Calibri" w:hAnsi="Times New Roman" w:cs="Times New Roman"/>
          <w:sz w:val="24"/>
          <w:szCs w:val="24"/>
          <w:lang w:eastAsia="lt-LT"/>
        </w:rPr>
        <w:t xml:space="preserve">, </w:t>
      </w:r>
      <w:bookmarkStart w:id="20" w:name="_Hlk218512437"/>
      <w:r w:rsidR="006F22DD" w:rsidRPr="006F22DD">
        <w:rPr>
          <w:rFonts w:ascii="Times New Roman" w:eastAsia="Calibri" w:hAnsi="Times New Roman" w:cs="Times New Roman"/>
          <w:sz w:val="24"/>
          <w:szCs w:val="24"/>
          <w:lang w:eastAsia="lt-LT"/>
        </w:rPr>
        <w:t>LT026-03-01-05 Socialinių paslaugų ir jų infrastruktūros plėtra</w:t>
      </w:r>
      <w:bookmarkEnd w:id="20"/>
      <w:r w:rsidR="00EA005D">
        <w:rPr>
          <w:rFonts w:ascii="Times New Roman" w:eastAsia="Calibri" w:hAnsi="Times New Roman" w:cs="Times New Roman"/>
          <w:sz w:val="24"/>
          <w:szCs w:val="24"/>
          <w:lang w:eastAsia="lt-LT"/>
        </w:rPr>
        <w:t>,</w:t>
      </w:r>
      <w:r w:rsidR="0051262B">
        <w:rPr>
          <w:rFonts w:ascii="Times New Roman" w:eastAsia="Calibri" w:hAnsi="Times New Roman" w:cs="Times New Roman"/>
          <w:sz w:val="24"/>
          <w:szCs w:val="24"/>
          <w:lang w:eastAsia="lt-LT"/>
        </w:rPr>
        <w:t xml:space="preserve"> </w:t>
      </w:r>
      <w:r w:rsidR="00264F6F" w:rsidRPr="00264F6F">
        <w:rPr>
          <w:rFonts w:ascii="Times New Roman" w:eastAsia="Calibri" w:hAnsi="Times New Roman" w:cs="Times New Roman"/>
          <w:sz w:val="24"/>
          <w:szCs w:val="24"/>
          <w:lang w:eastAsia="lt-LT"/>
        </w:rPr>
        <w:t>pirm</w:t>
      </w:r>
      <w:r w:rsidR="00264F6F">
        <w:rPr>
          <w:rFonts w:ascii="Times New Roman" w:eastAsia="Calibri" w:hAnsi="Times New Roman" w:cs="Times New Roman"/>
          <w:sz w:val="24"/>
          <w:szCs w:val="24"/>
          <w:lang w:eastAsia="lt-LT"/>
        </w:rPr>
        <w:t>a</w:t>
      </w:r>
      <w:r w:rsidR="00264F6F" w:rsidRPr="00264F6F">
        <w:rPr>
          <w:rFonts w:ascii="Times New Roman" w:eastAsia="Calibri" w:hAnsi="Times New Roman" w:cs="Times New Roman"/>
          <w:sz w:val="24"/>
          <w:szCs w:val="24"/>
          <w:lang w:eastAsia="lt-LT"/>
        </w:rPr>
        <w:t xml:space="preserve"> veikl</w:t>
      </w:r>
      <w:r w:rsidR="00264F6F">
        <w:rPr>
          <w:rFonts w:ascii="Times New Roman" w:eastAsia="Calibri" w:hAnsi="Times New Roman" w:cs="Times New Roman"/>
          <w:sz w:val="24"/>
          <w:szCs w:val="24"/>
          <w:lang w:eastAsia="lt-LT"/>
        </w:rPr>
        <w:t>a</w:t>
      </w:r>
      <w:r w:rsidR="00264F6F" w:rsidRPr="00264F6F">
        <w:rPr>
          <w:rFonts w:ascii="Times New Roman" w:eastAsia="Calibri" w:hAnsi="Times New Roman" w:cs="Times New Roman"/>
          <w:sz w:val="24"/>
          <w:szCs w:val="24"/>
          <w:lang w:eastAsia="lt-LT"/>
        </w:rPr>
        <w:t xml:space="preserve"> „Socialinio būsto fondo plėtra“</w:t>
      </w:r>
      <w:r w:rsidR="00264F6F">
        <w:rPr>
          <w:rFonts w:ascii="Times New Roman" w:eastAsia="Calibri" w:hAnsi="Times New Roman" w:cs="Times New Roman"/>
          <w:sz w:val="24"/>
          <w:szCs w:val="24"/>
          <w:lang w:eastAsia="lt-LT"/>
        </w:rPr>
        <w:t xml:space="preserve">, </w:t>
      </w:r>
      <w:r w:rsidR="00EA005D" w:rsidRPr="00EA005D">
        <w:rPr>
          <w:rFonts w:ascii="Times New Roman" w:eastAsia="Calibri" w:hAnsi="Times New Roman" w:cs="Times New Roman"/>
          <w:sz w:val="24"/>
          <w:szCs w:val="24"/>
          <w:lang w:eastAsia="lt-LT"/>
        </w:rPr>
        <w:t>LT026-02-01-02  Darnaus judumo skatinimas</w:t>
      </w:r>
      <w:r w:rsidR="00264F6F">
        <w:rPr>
          <w:rFonts w:ascii="Times New Roman" w:eastAsia="Calibri" w:hAnsi="Times New Roman" w:cs="Times New Roman"/>
          <w:sz w:val="24"/>
          <w:szCs w:val="24"/>
          <w:lang w:eastAsia="lt-LT"/>
        </w:rPr>
        <w:t xml:space="preserve">, </w:t>
      </w:r>
      <w:r w:rsidR="00264F6F" w:rsidRPr="00264F6F">
        <w:rPr>
          <w:rFonts w:ascii="Times New Roman" w:eastAsia="Calibri" w:hAnsi="Times New Roman" w:cs="Times New Roman"/>
          <w:sz w:val="24"/>
          <w:szCs w:val="24"/>
          <w:lang w:eastAsia="lt-LT"/>
        </w:rPr>
        <w:t>LT026-03-02-03  Sveikatos ir ilgalaikės priežiūros paslaugų plėtra, antr</w:t>
      </w:r>
      <w:r w:rsidR="00264F6F">
        <w:rPr>
          <w:rFonts w:ascii="Times New Roman" w:eastAsia="Calibri" w:hAnsi="Times New Roman" w:cs="Times New Roman"/>
          <w:sz w:val="24"/>
          <w:szCs w:val="24"/>
          <w:lang w:eastAsia="lt-LT"/>
        </w:rPr>
        <w:t>a</w:t>
      </w:r>
      <w:r w:rsidR="00264F6F" w:rsidRPr="00264F6F">
        <w:rPr>
          <w:rFonts w:ascii="Times New Roman" w:eastAsia="Calibri" w:hAnsi="Times New Roman" w:cs="Times New Roman"/>
          <w:sz w:val="24"/>
          <w:szCs w:val="24"/>
          <w:lang w:eastAsia="lt-LT"/>
        </w:rPr>
        <w:t>–ketvirt</w:t>
      </w:r>
      <w:r w:rsidR="00264F6F">
        <w:rPr>
          <w:rFonts w:ascii="Times New Roman" w:eastAsia="Calibri" w:hAnsi="Times New Roman" w:cs="Times New Roman"/>
          <w:sz w:val="24"/>
          <w:szCs w:val="24"/>
          <w:lang w:eastAsia="lt-LT"/>
        </w:rPr>
        <w:t>a</w:t>
      </w:r>
      <w:r w:rsidR="00264F6F" w:rsidRPr="00264F6F">
        <w:rPr>
          <w:rFonts w:ascii="Times New Roman" w:eastAsia="Calibri" w:hAnsi="Times New Roman" w:cs="Times New Roman"/>
          <w:sz w:val="24"/>
          <w:szCs w:val="24"/>
          <w:lang w:eastAsia="lt-LT"/>
        </w:rPr>
        <w:t xml:space="preserve"> veikl</w:t>
      </w:r>
      <w:r w:rsidR="00264F6F">
        <w:rPr>
          <w:rFonts w:ascii="Times New Roman" w:eastAsia="Calibri" w:hAnsi="Times New Roman" w:cs="Times New Roman"/>
          <w:sz w:val="24"/>
          <w:szCs w:val="24"/>
          <w:lang w:eastAsia="lt-LT"/>
        </w:rPr>
        <w:t>os</w:t>
      </w:r>
      <w:r w:rsidR="00264F6F" w:rsidRPr="00264F6F">
        <w:rPr>
          <w:rFonts w:ascii="Times New Roman" w:eastAsia="Calibri" w:hAnsi="Times New Roman" w:cs="Times New Roman"/>
          <w:sz w:val="24"/>
          <w:szCs w:val="24"/>
          <w:lang w:eastAsia="lt-LT"/>
        </w:rPr>
        <w:t xml:space="preserve"> „Ilgalaikės priežiūros paslaugų užtikrinimas Šiaulių regione“</w:t>
      </w:r>
      <w:r w:rsidR="00264F6F">
        <w:rPr>
          <w:rFonts w:ascii="Times New Roman" w:eastAsia="Calibri" w:hAnsi="Times New Roman" w:cs="Times New Roman"/>
          <w:sz w:val="24"/>
          <w:szCs w:val="24"/>
          <w:lang w:eastAsia="lt-LT"/>
        </w:rPr>
        <w:t>,</w:t>
      </w:r>
      <w:r w:rsidR="00264F6F" w:rsidRPr="00264F6F">
        <w:rPr>
          <w:rFonts w:ascii="Times New Roman" w:eastAsia="Calibri" w:hAnsi="Times New Roman" w:cs="Times New Roman"/>
          <w:sz w:val="24"/>
          <w:szCs w:val="24"/>
          <w:lang w:eastAsia="lt-LT"/>
        </w:rPr>
        <w:t xml:space="preserve"> LT026-02-02-07 Atliekų tvarkymo paslaugų gerinimas</w:t>
      </w:r>
      <w:r w:rsidRPr="00BE787D">
        <w:rPr>
          <w:rFonts w:ascii="Times New Roman" w:eastAsia="Calibri" w:hAnsi="Times New Roman" w:cs="Times New Roman"/>
          <w:sz w:val="24"/>
          <w:szCs w:val="24"/>
          <w:lang w:eastAsia="lt-LT"/>
        </w:rPr>
        <w:t xml:space="preserve">. </w:t>
      </w:r>
    </w:p>
    <w:p w14:paraId="00075FBD" w14:textId="77777777" w:rsidR="009D355C" w:rsidRDefault="009D355C" w:rsidP="00A44B80">
      <w:pPr>
        <w:spacing w:before="240" w:after="0" w:line="240" w:lineRule="auto"/>
        <w:contextualSpacing/>
        <w:jc w:val="both"/>
        <w:rPr>
          <w:rFonts w:ascii="Times New Roman" w:eastAsia="Calibri" w:hAnsi="Times New Roman" w:cs="Times New Roman"/>
          <w:b/>
          <w:bCs/>
          <w:sz w:val="24"/>
          <w:szCs w:val="24"/>
        </w:rPr>
      </w:pPr>
    </w:p>
    <w:p w14:paraId="738F30F3" w14:textId="6316E2CB" w:rsidR="00FA205C" w:rsidRPr="00BE787D" w:rsidRDefault="00FA205C" w:rsidP="00A44B80">
      <w:pPr>
        <w:spacing w:before="240" w:after="0" w:line="240" w:lineRule="auto"/>
        <w:contextualSpacing/>
        <w:jc w:val="both"/>
        <w:rPr>
          <w:rFonts w:ascii="Times New Roman" w:eastAsia="Calibri" w:hAnsi="Times New Roman" w:cs="Times New Roman"/>
          <w:b/>
          <w:bCs/>
          <w:sz w:val="24"/>
          <w:szCs w:val="24"/>
        </w:rPr>
      </w:pPr>
      <w:r w:rsidRPr="00BE787D">
        <w:rPr>
          <w:rFonts w:ascii="Times New Roman" w:eastAsia="Calibri" w:hAnsi="Times New Roman" w:cs="Times New Roman"/>
          <w:b/>
          <w:bCs/>
          <w:sz w:val="24"/>
          <w:szCs w:val="24"/>
        </w:rPr>
        <w:t xml:space="preserve">3. Partnerių grupės išvada, Partnerių grupės </w:t>
      </w:r>
      <w:bookmarkStart w:id="21" w:name="_Hlk178765900"/>
      <w:r w:rsidRPr="00BE787D">
        <w:rPr>
          <w:rFonts w:ascii="Times New Roman" w:eastAsia="Calibri" w:hAnsi="Times New Roman" w:cs="Times New Roman"/>
          <w:b/>
          <w:bCs/>
          <w:sz w:val="24"/>
          <w:szCs w:val="24"/>
        </w:rPr>
        <w:t>ar jos narių nuomonė</w:t>
      </w:r>
      <w:bookmarkEnd w:id="21"/>
    </w:p>
    <w:p w14:paraId="57D40594" w14:textId="729DB783" w:rsidR="00BC2C26" w:rsidRDefault="00A33543" w:rsidP="008D610A">
      <w:pPr>
        <w:spacing w:after="0" w:line="240" w:lineRule="auto"/>
        <w:ind w:firstLine="426"/>
        <w:contextualSpacing/>
        <w:jc w:val="both"/>
        <w:rPr>
          <w:rFonts w:ascii="Times New Roman" w:eastAsia="Calibri" w:hAnsi="Times New Roman" w:cs="Times New Roman"/>
          <w:sz w:val="24"/>
          <w:szCs w:val="24"/>
        </w:rPr>
      </w:pPr>
      <w:r w:rsidRPr="00BE787D">
        <w:rPr>
          <w:rFonts w:ascii="Times New Roman" w:eastAsia="Calibri" w:hAnsi="Times New Roman" w:cs="Times New Roman"/>
          <w:sz w:val="24"/>
          <w:szCs w:val="24"/>
        </w:rPr>
        <w:t xml:space="preserve">Partnerių grupės išvada </w:t>
      </w:r>
      <w:bookmarkStart w:id="22" w:name="_Hlk192774839"/>
      <w:r w:rsidRPr="00BE787D">
        <w:rPr>
          <w:rFonts w:ascii="Times New Roman" w:eastAsia="Calibri" w:hAnsi="Times New Roman" w:cs="Times New Roman"/>
          <w:sz w:val="24"/>
          <w:szCs w:val="24"/>
        </w:rPr>
        <w:t>teikiam</w:t>
      </w:r>
      <w:r w:rsidR="00A25A12">
        <w:rPr>
          <w:rFonts w:ascii="Times New Roman" w:eastAsia="Calibri" w:hAnsi="Times New Roman" w:cs="Times New Roman"/>
          <w:sz w:val="24"/>
          <w:szCs w:val="24"/>
        </w:rPr>
        <w:t>a</w:t>
      </w:r>
      <w:r w:rsidR="00EC4AC9">
        <w:rPr>
          <w:rFonts w:ascii="Times New Roman" w:eastAsia="Calibri" w:hAnsi="Times New Roman" w:cs="Times New Roman"/>
          <w:sz w:val="24"/>
          <w:szCs w:val="24"/>
        </w:rPr>
        <w:t xml:space="preserve"> Š</w:t>
      </w:r>
      <w:r w:rsidR="00416308">
        <w:rPr>
          <w:rFonts w:ascii="Times New Roman" w:eastAsia="Calibri" w:hAnsi="Times New Roman" w:cs="Times New Roman"/>
          <w:sz w:val="24"/>
          <w:szCs w:val="24"/>
        </w:rPr>
        <w:t>iaulių regiono plėtros tarybos K</w:t>
      </w:r>
      <w:r w:rsidR="00EC4AC9">
        <w:rPr>
          <w:rFonts w:ascii="Times New Roman" w:eastAsia="Calibri" w:hAnsi="Times New Roman" w:cs="Times New Roman"/>
          <w:sz w:val="24"/>
          <w:szCs w:val="24"/>
        </w:rPr>
        <w:t>olegijai</w:t>
      </w:r>
      <w:r w:rsidR="00850F01">
        <w:rPr>
          <w:rFonts w:ascii="Times New Roman" w:eastAsia="Calibri" w:hAnsi="Times New Roman" w:cs="Times New Roman"/>
          <w:sz w:val="24"/>
          <w:szCs w:val="24"/>
        </w:rPr>
        <w:t>.</w:t>
      </w:r>
      <w:bookmarkEnd w:id="22"/>
      <w:r w:rsidR="00B26401">
        <w:rPr>
          <w:rFonts w:ascii="Times New Roman" w:eastAsia="Calibri" w:hAnsi="Times New Roman" w:cs="Times New Roman"/>
          <w:sz w:val="24"/>
          <w:szCs w:val="24"/>
        </w:rPr>
        <w:t xml:space="preserve"> </w:t>
      </w:r>
    </w:p>
    <w:p w14:paraId="777E0B45" w14:textId="77777777" w:rsidR="0053437D" w:rsidRDefault="0053437D" w:rsidP="00060909">
      <w:pPr>
        <w:spacing w:after="0" w:line="240" w:lineRule="auto"/>
        <w:contextualSpacing/>
        <w:jc w:val="both"/>
        <w:rPr>
          <w:rFonts w:ascii="Times New Roman" w:eastAsia="Calibri" w:hAnsi="Times New Roman" w:cs="Times New Roman"/>
          <w:sz w:val="36"/>
          <w:szCs w:val="36"/>
        </w:rPr>
      </w:pPr>
    </w:p>
    <w:p w14:paraId="58D8120A" w14:textId="25AEEA2C" w:rsidR="00FA205C" w:rsidRPr="00BE787D" w:rsidRDefault="00FA205C" w:rsidP="00060909">
      <w:pPr>
        <w:spacing w:after="0" w:line="240" w:lineRule="auto"/>
        <w:contextualSpacing/>
        <w:jc w:val="both"/>
        <w:rPr>
          <w:rFonts w:ascii="Times New Roman" w:eastAsia="Calibri" w:hAnsi="Times New Roman" w:cs="Times New Roman"/>
          <w:b/>
          <w:bCs/>
          <w:sz w:val="24"/>
          <w:szCs w:val="24"/>
        </w:rPr>
      </w:pPr>
      <w:r w:rsidRPr="00BE787D">
        <w:rPr>
          <w:rFonts w:ascii="Times New Roman" w:eastAsia="Calibri" w:hAnsi="Times New Roman" w:cs="Times New Roman"/>
          <w:b/>
          <w:bCs/>
          <w:sz w:val="24"/>
          <w:szCs w:val="24"/>
        </w:rPr>
        <w:t>4. Konsultavim</w:t>
      </w:r>
      <w:r w:rsidR="0095790E">
        <w:rPr>
          <w:rFonts w:ascii="Times New Roman" w:eastAsia="Calibri" w:hAnsi="Times New Roman" w:cs="Times New Roman"/>
          <w:b/>
          <w:bCs/>
          <w:sz w:val="24"/>
          <w:szCs w:val="24"/>
        </w:rPr>
        <w:t>a</w:t>
      </w:r>
      <w:r w:rsidRPr="00BE787D">
        <w:rPr>
          <w:rFonts w:ascii="Times New Roman" w:eastAsia="Calibri" w:hAnsi="Times New Roman" w:cs="Times New Roman"/>
          <w:b/>
          <w:bCs/>
          <w:sz w:val="24"/>
          <w:szCs w:val="24"/>
        </w:rPr>
        <w:t>si</w:t>
      </w:r>
      <w:r w:rsidR="0095790E">
        <w:rPr>
          <w:rFonts w:ascii="Times New Roman" w:eastAsia="Calibri" w:hAnsi="Times New Roman" w:cs="Times New Roman"/>
          <w:b/>
          <w:bCs/>
          <w:sz w:val="24"/>
          <w:szCs w:val="24"/>
        </w:rPr>
        <w:t>s</w:t>
      </w:r>
      <w:r w:rsidRPr="00BE787D">
        <w:rPr>
          <w:rFonts w:ascii="Times New Roman" w:eastAsia="Calibri" w:hAnsi="Times New Roman" w:cs="Times New Roman"/>
          <w:b/>
          <w:bCs/>
          <w:sz w:val="24"/>
          <w:szCs w:val="24"/>
        </w:rPr>
        <w:t xml:space="preserve"> su visuomene </w:t>
      </w:r>
      <w:r w:rsidR="0095790E">
        <w:rPr>
          <w:rFonts w:ascii="Times New Roman" w:eastAsia="Calibri" w:hAnsi="Times New Roman" w:cs="Times New Roman"/>
          <w:b/>
          <w:bCs/>
          <w:sz w:val="24"/>
          <w:szCs w:val="24"/>
        </w:rPr>
        <w:t>ir regiono savivaldybėmis</w:t>
      </w:r>
    </w:p>
    <w:p w14:paraId="7438EF3C" w14:textId="7E69C8AB" w:rsidR="00060909" w:rsidRPr="00BE787D" w:rsidRDefault="001F62FF" w:rsidP="000E22A4">
      <w:pPr>
        <w:spacing w:after="0" w:line="240" w:lineRule="auto"/>
        <w:ind w:firstLine="426"/>
        <w:contextualSpacing/>
        <w:jc w:val="both"/>
        <w:rPr>
          <w:rFonts w:ascii="Times New Roman" w:eastAsia="Calibri" w:hAnsi="Times New Roman" w:cs="Times New Roman"/>
          <w:spacing w:val="2"/>
          <w:sz w:val="24"/>
          <w:szCs w:val="24"/>
          <w:shd w:val="clear" w:color="auto" w:fill="FFFFFF"/>
        </w:rPr>
      </w:pPr>
      <w:r w:rsidRPr="009D7F0C">
        <w:rPr>
          <w:rFonts w:ascii="Times New Roman" w:eastAsia="Calibri" w:hAnsi="Times New Roman" w:cs="Times New Roman"/>
          <w:spacing w:val="2"/>
          <w:sz w:val="24"/>
          <w:szCs w:val="24"/>
          <w:shd w:val="clear" w:color="auto" w:fill="FFFFFF"/>
        </w:rPr>
        <w:t>202</w:t>
      </w:r>
      <w:r w:rsidR="00A06047" w:rsidRPr="009D7F0C">
        <w:rPr>
          <w:rFonts w:ascii="Times New Roman" w:eastAsia="Calibri" w:hAnsi="Times New Roman" w:cs="Times New Roman"/>
          <w:spacing w:val="2"/>
          <w:sz w:val="24"/>
          <w:szCs w:val="24"/>
          <w:shd w:val="clear" w:color="auto" w:fill="FFFFFF"/>
        </w:rPr>
        <w:t>6</w:t>
      </w:r>
      <w:r w:rsidRPr="009D7F0C">
        <w:rPr>
          <w:rFonts w:ascii="Times New Roman" w:eastAsia="Calibri" w:hAnsi="Times New Roman" w:cs="Times New Roman"/>
          <w:spacing w:val="2"/>
          <w:sz w:val="24"/>
          <w:szCs w:val="24"/>
          <w:shd w:val="clear" w:color="auto" w:fill="FFFFFF"/>
        </w:rPr>
        <w:t xml:space="preserve"> m.</w:t>
      </w:r>
      <w:r w:rsidR="00786E34" w:rsidRPr="009D7F0C">
        <w:rPr>
          <w:rFonts w:ascii="Times New Roman" w:eastAsia="Calibri" w:hAnsi="Times New Roman" w:cs="Times New Roman"/>
          <w:spacing w:val="2"/>
          <w:sz w:val="24"/>
          <w:szCs w:val="24"/>
          <w:shd w:val="clear" w:color="auto" w:fill="FFFFFF"/>
        </w:rPr>
        <w:t xml:space="preserve"> </w:t>
      </w:r>
      <w:r w:rsidR="0095790E">
        <w:rPr>
          <w:rFonts w:ascii="Times New Roman" w:eastAsia="Calibri" w:hAnsi="Times New Roman" w:cs="Times New Roman"/>
          <w:spacing w:val="2"/>
          <w:sz w:val="24"/>
          <w:szCs w:val="24"/>
          <w:shd w:val="clear" w:color="auto" w:fill="FFFFFF"/>
        </w:rPr>
        <w:t>vasar</w:t>
      </w:r>
      <w:r w:rsidR="009D7F0C">
        <w:rPr>
          <w:rFonts w:ascii="Times New Roman" w:eastAsia="Calibri" w:hAnsi="Times New Roman" w:cs="Times New Roman"/>
          <w:spacing w:val="2"/>
          <w:sz w:val="24"/>
          <w:szCs w:val="24"/>
          <w:shd w:val="clear" w:color="auto" w:fill="FFFFFF"/>
        </w:rPr>
        <w:t xml:space="preserve">io </w:t>
      </w:r>
      <w:r w:rsidR="0095790E">
        <w:rPr>
          <w:rFonts w:ascii="Times New Roman" w:eastAsia="Calibri" w:hAnsi="Times New Roman" w:cs="Times New Roman"/>
          <w:spacing w:val="2"/>
          <w:sz w:val="24"/>
          <w:szCs w:val="24"/>
          <w:shd w:val="clear" w:color="auto" w:fill="FFFFFF"/>
        </w:rPr>
        <w:t>23</w:t>
      </w:r>
      <w:r w:rsidR="009D7F0C">
        <w:rPr>
          <w:rFonts w:ascii="Times New Roman" w:eastAsia="Calibri" w:hAnsi="Times New Roman" w:cs="Times New Roman"/>
          <w:spacing w:val="2"/>
          <w:sz w:val="24"/>
          <w:szCs w:val="24"/>
          <w:shd w:val="clear" w:color="auto" w:fill="FFFFFF"/>
        </w:rPr>
        <w:t xml:space="preserve"> </w:t>
      </w:r>
      <w:r w:rsidR="008C5556" w:rsidRPr="009D7F0C">
        <w:rPr>
          <w:rFonts w:ascii="Times New Roman" w:eastAsia="Calibri" w:hAnsi="Times New Roman" w:cs="Times New Roman"/>
          <w:spacing w:val="2"/>
          <w:sz w:val="24"/>
          <w:szCs w:val="24"/>
          <w:shd w:val="clear" w:color="auto" w:fill="FFFFFF"/>
        </w:rPr>
        <w:t xml:space="preserve">d. </w:t>
      </w:r>
      <w:r w:rsidR="008C5556" w:rsidRPr="008C5556">
        <w:rPr>
          <w:rFonts w:ascii="Times New Roman" w:eastAsia="Calibri" w:hAnsi="Times New Roman" w:cs="Times New Roman"/>
          <w:spacing w:val="2"/>
          <w:sz w:val="24"/>
          <w:szCs w:val="24"/>
          <w:shd w:val="clear" w:color="auto" w:fill="FFFFFF"/>
        </w:rPr>
        <w:t xml:space="preserve">Plano </w:t>
      </w:r>
      <w:r w:rsidR="00264F6F" w:rsidRPr="00264F6F">
        <w:rPr>
          <w:rFonts w:ascii="Times New Roman" w:eastAsia="Calibri" w:hAnsi="Times New Roman" w:cs="Times New Roman"/>
          <w:spacing w:val="2"/>
          <w:sz w:val="24"/>
          <w:szCs w:val="24"/>
          <w:shd w:val="clear" w:color="auto" w:fill="FFFFFF"/>
        </w:rPr>
        <w:t>naujos redakcijos</w:t>
      </w:r>
      <w:r w:rsidR="008C5556" w:rsidRPr="008C5556">
        <w:rPr>
          <w:rFonts w:ascii="Times New Roman" w:eastAsia="Calibri" w:hAnsi="Times New Roman" w:cs="Times New Roman"/>
          <w:spacing w:val="2"/>
          <w:sz w:val="24"/>
          <w:szCs w:val="24"/>
          <w:shd w:val="clear" w:color="auto" w:fill="FFFFFF"/>
        </w:rPr>
        <w:t xml:space="preserve"> projekt</w:t>
      </w:r>
      <w:r w:rsidR="008C5556">
        <w:rPr>
          <w:rFonts w:ascii="Times New Roman" w:eastAsia="Calibri" w:hAnsi="Times New Roman" w:cs="Times New Roman"/>
          <w:spacing w:val="2"/>
          <w:sz w:val="24"/>
          <w:szCs w:val="24"/>
          <w:shd w:val="clear" w:color="auto" w:fill="FFFFFF"/>
        </w:rPr>
        <w:t>as, atliktų pakeitimų Aiškinamasis raštas</w:t>
      </w:r>
      <w:r w:rsidR="008C5556" w:rsidRPr="008C5556">
        <w:rPr>
          <w:rFonts w:ascii="Times New Roman" w:eastAsia="Calibri" w:hAnsi="Times New Roman" w:cs="Times New Roman"/>
          <w:spacing w:val="2"/>
          <w:sz w:val="24"/>
          <w:szCs w:val="24"/>
          <w:shd w:val="clear" w:color="auto" w:fill="FFFFFF"/>
        </w:rPr>
        <w:t xml:space="preserve"> ir </w:t>
      </w:r>
      <w:r w:rsidR="00264F6F">
        <w:rPr>
          <w:rFonts w:ascii="Times New Roman" w:eastAsia="Calibri" w:hAnsi="Times New Roman" w:cs="Times New Roman"/>
          <w:spacing w:val="2"/>
          <w:sz w:val="24"/>
          <w:szCs w:val="24"/>
          <w:shd w:val="clear" w:color="auto" w:fill="FFFFFF"/>
        </w:rPr>
        <w:t xml:space="preserve">2 punkte nurodyti septynių </w:t>
      </w:r>
      <w:r>
        <w:rPr>
          <w:rFonts w:ascii="Times New Roman" w:eastAsia="Calibri" w:hAnsi="Times New Roman" w:cs="Times New Roman"/>
          <w:spacing w:val="2"/>
          <w:sz w:val="24"/>
          <w:szCs w:val="24"/>
          <w:shd w:val="clear" w:color="auto" w:fill="FFFFFF"/>
        </w:rPr>
        <w:t>P</w:t>
      </w:r>
      <w:r w:rsidR="008C5556" w:rsidRPr="008C5556">
        <w:rPr>
          <w:rFonts w:ascii="Times New Roman" w:eastAsia="Calibri" w:hAnsi="Times New Roman" w:cs="Times New Roman"/>
          <w:spacing w:val="2"/>
          <w:sz w:val="24"/>
          <w:szCs w:val="24"/>
          <w:shd w:val="clear" w:color="auto" w:fill="FFFFFF"/>
        </w:rPr>
        <w:t>ažangos priemon</w:t>
      </w:r>
      <w:r w:rsidR="00655D0C">
        <w:rPr>
          <w:rFonts w:ascii="Times New Roman" w:eastAsia="Calibri" w:hAnsi="Times New Roman" w:cs="Times New Roman"/>
          <w:spacing w:val="2"/>
          <w:sz w:val="24"/>
          <w:szCs w:val="24"/>
          <w:shd w:val="clear" w:color="auto" w:fill="FFFFFF"/>
        </w:rPr>
        <w:t>ių</w:t>
      </w:r>
      <w:r w:rsidR="008C5556" w:rsidRPr="008C5556">
        <w:rPr>
          <w:rFonts w:ascii="Times New Roman" w:eastAsia="Calibri" w:hAnsi="Times New Roman" w:cs="Times New Roman"/>
          <w:spacing w:val="2"/>
          <w:sz w:val="24"/>
          <w:szCs w:val="24"/>
          <w:shd w:val="clear" w:color="auto" w:fill="FFFFFF"/>
        </w:rPr>
        <w:t xml:space="preserve"> pagrindimo apraš</w:t>
      </w:r>
      <w:r w:rsidR="00655D0C">
        <w:rPr>
          <w:rFonts w:ascii="Times New Roman" w:eastAsia="Calibri" w:hAnsi="Times New Roman" w:cs="Times New Roman"/>
          <w:spacing w:val="2"/>
          <w:sz w:val="24"/>
          <w:szCs w:val="24"/>
          <w:shd w:val="clear" w:color="auto" w:fill="FFFFFF"/>
        </w:rPr>
        <w:t>ų</w:t>
      </w:r>
      <w:r w:rsidR="008C5556" w:rsidRPr="008C5556">
        <w:rPr>
          <w:rFonts w:ascii="Times New Roman" w:eastAsia="Calibri" w:hAnsi="Times New Roman" w:cs="Times New Roman"/>
          <w:spacing w:val="2"/>
          <w:sz w:val="24"/>
          <w:szCs w:val="24"/>
          <w:shd w:val="clear" w:color="auto" w:fill="FFFFFF"/>
        </w:rPr>
        <w:t xml:space="preserve"> projekta</w:t>
      </w:r>
      <w:r w:rsidR="00655D0C">
        <w:rPr>
          <w:rFonts w:ascii="Times New Roman" w:eastAsia="Calibri" w:hAnsi="Times New Roman" w:cs="Times New Roman"/>
          <w:spacing w:val="2"/>
          <w:sz w:val="24"/>
          <w:szCs w:val="24"/>
          <w:shd w:val="clear" w:color="auto" w:fill="FFFFFF"/>
        </w:rPr>
        <w:t>i</w:t>
      </w:r>
      <w:r w:rsidR="004A4F9B" w:rsidRPr="00BE787D">
        <w:rPr>
          <w:rFonts w:ascii="Times New Roman" w:eastAsia="Calibri" w:hAnsi="Times New Roman" w:cs="Times New Roman"/>
          <w:spacing w:val="2"/>
          <w:sz w:val="24"/>
          <w:szCs w:val="24"/>
          <w:shd w:val="clear" w:color="auto" w:fill="FFFFFF"/>
        </w:rPr>
        <w:t xml:space="preserve"> </w:t>
      </w:r>
      <w:r w:rsidR="008C5556">
        <w:rPr>
          <w:rFonts w:ascii="Times New Roman" w:eastAsia="Calibri" w:hAnsi="Times New Roman" w:cs="Times New Roman"/>
          <w:spacing w:val="2"/>
          <w:sz w:val="24"/>
          <w:szCs w:val="24"/>
          <w:shd w:val="clear" w:color="auto" w:fill="FFFFFF"/>
        </w:rPr>
        <w:t>pateikti Šiaulių regiono plėtros tarybos interneto svetainėje visuomenei svarstymui ir pasiūlymų teikimui.</w:t>
      </w:r>
    </w:p>
    <w:p w14:paraId="1FF43C57" w14:textId="12B708E4" w:rsidR="00603B5F" w:rsidRDefault="00DE7B59" w:rsidP="000E22A4">
      <w:pPr>
        <w:spacing w:after="0" w:line="240" w:lineRule="auto"/>
        <w:ind w:firstLine="426"/>
        <w:contextualSpacing/>
        <w:jc w:val="both"/>
        <w:rPr>
          <w:rFonts w:ascii="Times New Roman" w:eastAsia="Calibri" w:hAnsi="Times New Roman" w:cs="Times New Roman"/>
          <w:sz w:val="24"/>
          <w:szCs w:val="24"/>
        </w:rPr>
      </w:pPr>
      <w:r w:rsidRPr="00BE787D">
        <w:rPr>
          <w:rFonts w:ascii="Times New Roman" w:eastAsia="Calibri" w:hAnsi="Times New Roman" w:cs="Times New Roman"/>
          <w:sz w:val="24"/>
          <w:szCs w:val="24"/>
        </w:rPr>
        <w:t>2022–2030 m. Šiaulių regiono plėtros plano</w:t>
      </w:r>
      <w:r w:rsidR="00060909" w:rsidRPr="00BE787D">
        <w:rPr>
          <w:rFonts w:ascii="Times New Roman" w:eastAsia="Calibri" w:hAnsi="Times New Roman" w:cs="Times New Roman"/>
          <w:sz w:val="24"/>
          <w:szCs w:val="24"/>
        </w:rPr>
        <w:t xml:space="preserve"> </w:t>
      </w:r>
      <w:r w:rsidRPr="00BE787D">
        <w:rPr>
          <w:rFonts w:ascii="Times New Roman" w:eastAsia="Calibri" w:hAnsi="Times New Roman" w:cs="Times New Roman"/>
          <w:sz w:val="24"/>
          <w:szCs w:val="24"/>
        </w:rPr>
        <w:t>naujos redakcijos</w:t>
      </w:r>
      <w:r w:rsidR="00060909" w:rsidRPr="00BE787D">
        <w:rPr>
          <w:rFonts w:ascii="Times New Roman" w:eastAsia="Calibri" w:hAnsi="Times New Roman" w:cs="Times New Roman"/>
          <w:sz w:val="24"/>
          <w:szCs w:val="24"/>
        </w:rPr>
        <w:t xml:space="preserve"> projekta</w:t>
      </w:r>
      <w:r w:rsidRPr="00BE787D">
        <w:rPr>
          <w:rFonts w:ascii="Times New Roman" w:eastAsia="Calibri" w:hAnsi="Times New Roman" w:cs="Times New Roman"/>
          <w:sz w:val="24"/>
          <w:szCs w:val="24"/>
        </w:rPr>
        <w:t>s</w:t>
      </w:r>
      <w:r w:rsidR="00060909" w:rsidRPr="00BE787D">
        <w:rPr>
          <w:rFonts w:ascii="Times New Roman" w:eastAsia="Calibri" w:hAnsi="Times New Roman" w:cs="Times New Roman"/>
          <w:sz w:val="24"/>
          <w:szCs w:val="24"/>
        </w:rPr>
        <w:t xml:space="preserve"> </w:t>
      </w:r>
      <w:r w:rsidR="00162666">
        <w:rPr>
          <w:rFonts w:ascii="Times New Roman" w:eastAsia="Calibri" w:hAnsi="Times New Roman" w:cs="Times New Roman"/>
          <w:sz w:val="24"/>
          <w:szCs w:val="24"/>
        </w:rPr>
        <w:t xml:space="preserve">ir </w:t>
      </w:r>
      <w:r w:rsidR="00416308">
        <w:rPr>
          <w:rFonts w:ascii="Times New Roman" w:eastAsia="Calibri" w:hAnsi="Times New Roman" w:cs="Times New Roman"/>
          <w:sz w:val="24"/>
          <w:szCs w:val="24"/>
        </w:rPr>
        <w:t xml:space="preserve">Plane </w:t>
      </w:r>
      <w:r w:rsidR="00162666">
        <w:rPr>
          <w:rFonts w:ascii="Times New Roman" w:eastAsia="Calibri" w:hAnsi="Times New Roman" w:cs="Times New Roman"/>
          <w:sz w:val="24"/>
          <w:szCs w:val="24"/>
        </w:rPr>
        <w:t xml:space="preserve">atliktų pakeitimų Aiškinamasis raštas </w:t>
      </w:r>
      <w:r w:rsidR="00A942BA">
        <w:rPr>
          <w:rFonts w:ascii="Times New Roman" w:eastAsia="Calibri" w:hAnsi="Times New Roman" w:cs="Times New Roman"/>
          <w:sz w:val="24"/>
          <w:szCs w:val="24"/>
        </w:rPr>
        <w:t xml:space="preserve">bei </w:t>
      </w:r>
      <w:r w:rsidR="00525A1F">
        <w:rPr>
          <w:rFonts w:ascii="Times New Roman" w:eastAsia="Calibri" w:hAnsi="Times New Roman" w:cs="Times New Roman"/>
          <w:sz w:val="24"/>
          <w:szCs w:val="24"/>
        </w:rPr>
        <w:t>atitinkam</w:t>
      </w:r>
      <w:r w:rsidR="001F62FF">
        <w:rPr>
          <w:rFonts w:ascii="Times New Roman" w:eastAsia="Calibri" w:hAnsi="Times New Roman" w:cs="Times New Roman"/>
          <w:sz w:val="24"/>
          <w:szCs w:val="24"/>
        </w:rPr>
        <w:t>ai</w:t>
      </w:r>
      <w:r w:rsidR="00B038E8">
        <w:rPr>
          <w:rFonts w:ascii="Times New Roman" w:eastAsia="Calibri" w:hAnsi="Times New Roman" w:cs="Times New Roman"/>
          <w:sz w:val="24"/>
          <w:szCs w:val="24"/>
        </w:rPr>
        <w:t xml:space="preserve"> </w:t>
      </w:r>
      <w:r w:rsidR="00264F6F" w:rsidRPr="00264F6F">
        <w:rPr>
          <w:rFonts w:ascii="Times New Roman" w:eastAsia="Calibri" w:hAnsi="Times New Roman" w:cs="Times New Roman"/>
          <w:sz w:val="24"/>
          <w:szCs w:val="24"/>
        </w:rPr>
        <w:t>2 punkte nurodyt</w:t>
      </w:r>
      <w:r w:rsidR="00264F6F">
        <w:rPr>
          <w:rFonts w:ascii="Times New Roman" w:eastAsia="Calibri" w:hAnsi="Times New Roman" w:cs="Times New Roman"/>
          <w:sz w:val="24"/>
          <w:szCs w:val="24"/>
        </w:rPr>
        <w:t>ų</w:t>
      </w:r>
      <w:r w:rsidR="00264F6F" w:rsidRPr="00264F6F">
        <w:rPr>
          <w:rFonts w:ascii="Times New Roman" w:eastAsia="Calibri" w:hAnsi="Times New Roman" w:cs="Times New Roman"/>
          <w:sz w:val="24"/>
          <w:szCs w:val="24"/>
        </w:rPr>
        <w:t xml:space="preserve"> septynių </w:t>
      </w:r>
      <w:r w:rsidR="00A942BA">
        <w:rPr>
          <w:rFonts w:ascii="Times New Roman" w:eastAsia="Calibri" w:hAnsi="Times New Roman" w:cs="Times New Roman"/>
          <w:sz w:val="24"/>
          <w:szCs w:val="24"/>
        </w:rPr>
        <w:t>naujos redakcijos Pažangos priemon</w:t>
      </w:r>
      <w:r w:rsidR="00655D0C">
        <w:rPr>
          <w:rFonts w:ascii="Times New Roman" w:eastAsia="Calibri" w:hAnsi="Times New Roman" w:cs="Times New Roman"/>
          <w:sz w:val="24"/>
          <w:szCs w:val="24"/>
        </w:rPr>
        <w:t xml:space="preserve">ių </w:t>
      </w:r>
      <w:r w:rsidR="00B01DA5">
        <w:rPr>
          <w:rFonts w:ascii="Times New Roman" w:eastAsia="Calibri" w:hAnsi="Times New Roman" w:cs="Times New Roman"/>
          <w:sz w:val="24"/>
          <w:szCs w:val="24"/>
        </w:rPr>
        <w:t>pagrindimo apraš</w:t>
      </w:r>
      <w:r w:rsidR="00EE0135">
        <w:rPr>
          <w:rFonts w:ascii="Times New Roman" w:eastAsia="Calibri" w:hAnsi="Times New Roman" w:cs="Times New Roman"/>
          <w:sz w:val="24"/>
          <w:szCs w:val="24"/>
        </w:rPr>
        <w:t>ų projekt</w:t>
      </w:r>
      <w:r w:rsidR="00B01DA5">
        <w:rPr>
          <w:rFonts w:ascii="Times New Roman" w:eastAsia="Calibri" w:hAnsi="Times New Roman" w:cs="Times New Roman"/>
          <w:sz w:val="24"/>
          <w:szCs w:val="24"/>
        </w:rPr>
        <w:t>a</w:t>
      </w:r>
      <w:r w:rsidR="00655D0C">
        <w:rPr>
          <w:rFonts w:ascii="Times New Roman" w:eastAsia="Calibri" w:hAnsi="Times New Roman" w:cs="Times New Roman"/>
          <w:sz w:val="24"/>
          <w:szCs w:val="24"/>
        </w:rPr>
        <w:t>i</w:t>
      </w:r>
      <w:r w:rsidR="009D355C">
        <w:rPr>
          <w:rFonts w:ascii="Times New Roman" w:eastAsia="Calibri" w:hAnsi="Times New Roman" w:cs="Times New Roman"/>
          <w:sz w:val="24"/>
          <w:szCs w:val="24"/>
        </w:rPr>
        <w:t xml:space="preserve"> </w:t>
      </w:r>
      <w:r w:rsidR="00655D0C" w:rsidRPr="006F22DD">
        <w:rPr>
          <w:rFonts w:ascii="Times New Roman" w:eastAsia="Calibri" w:hAnsi="Times New Roman" w:cs="Times New Roman"/>
          <w:sz w:val="24"/>
          <w:szCs w:val="24"/>
        </w:rPr>
        <w:t>202</w:t>
      </w:r>
      <w:r w:rsidR="00A06047" w:rsidRPr="006F22DD">
        <w:rPr>
          <w:rFonts w:ascii="Times New Roman" w:eastAsia="Calibri" w:hAnsi="Times New Roman" w:cs="Times New Roman"/>
          <w:sz w:val="24"/>
          <w:szCs w:val="24"/>
        </w:rPr>
        <w:t>6</w:t>
      </w:r>
      <w:r w:rsidR="00655D0C" w:rsidRPr="006F22DD">
        <w:rPr>
          <w:rFonts w:ascii="Times New Roman" w:eastAsia="Calibri" w:hAnsi="Times New Roman" w:cs="Times New Roman"/>
          <w:sz w:val="24"/>
          <w:szCs w:val="24"/>
        </w:rPr>
        <w:t xml:space="preserve"> m. </w:t>
      </w:r>
      <w:r w:rsidR="0095790E">
        <w:rPr>
          <w:rFonts w:ascii="Times New Roman" w:eastAsia="Calibri" w:hAnsi="Times New Roman" w:cs="Times New Roman"/>
          <w:sz w:val="24"/>
          <w:szCs w:val="24"/>
        </w:rPr>
        <w:t>vasar</w:t>
      </w:r>
      <w:r w:rsidR="006F22DD">
        <w:rPr>
          <w:rFonts w:ascii="Times New Roman" w:eastAsia="Calibri" w:hAnsi="Times New Roman" w:cs="Times New Roman"/>
          <w:sz w:val="24"/>
          <w:szCs w:val="24"/>
        </w:rPr>
        <w:t>io</w:t>
      </w:r>
      <w:r w:rsidR="00655D0C" w:rsidRPr="006F22DD">
        <w:rPr>
          <w:rFonts w:ascii="Times New Roman" w:eastAsia="Calibri" w:hAnsi="Times New Roman" w:cs="Times New Roman"/>
          <w:sz w:val="24"/>
          <w:szCs w:val="24"/>
        </w:rPr>
        <w:t xml:space="preserve"> </w:t>
      </w:r>
      <w:r w:rsidR="0095790E">
        <w:rPr>
          <w:rFonts w:ascii="Times New Roman" w:eastAsia="Calibri" w:hAnsi="Times New Roman" w:cs="Times New Roman"/>
          <w:sz w:val="24"/>
          <w:szCs w:val="24"/>
        </w:rPr>
        <w:t>23</w:t>
      </w:r>
      <w:r w:rsidR="006F22DD">
        <w:rPr>
          <w:rFonts w:ascii="Times New Roman" w:eastAsia="Calibri" w:hAnsi="Times New Roman" w:cs="Times New Roman"/>
          <w:sz w:val="24"/>
          <w:szCs w:val="24"/>
        </w:rPr>
        <w:t xml:space="preserve"> </w:t>
      </w:r>
      <w:r w:rsidR="00655D0C" w:rsidRPr="006F22DD">
        <w:rPr>
          <w:rFonts w:ascii="Times New Roman" w:eastAsia="Calibri" w:hAnsi="Times New Roman" w:cs="Times New Roman"/>
          <w:sz w:val="24"/>
          <w:szCs w:val="24"/>
        </w:rPr>
        <w:t xml:space="preserve">d. </w:t>
      </w:r>
      <w:r w:rsidR="00574161">
        <w:rPr>
          <w:rFonts w:ascii="Times New Roman" w:eastAsia="Calibri" w:hAnsi="Times New Roman" w:cs="Times New Roman"/>
          <w:sz w:val="24"/>
          <w:szCs w:val="24"/>
        </w:rPr>
        <w:t>pateikti susijusių regiono savivaldybių atstovams,</w:t>
      </w:r>
      <w:r w:rsidR="00B01DA5">
        <w:rPr>
          <w:rFonts w:ascii="Times New Roman" w:eastAsia="Calibri" w:hAnsi="Times New Roman" w:cs="Times New Roman"/>
          <w:sz w:val="24"/>
          <w:szCs w:val="24"/>
        </w:rPr>
        <w:t xml:space="preserve"> </w:t>
      </w:r>
      <w:r w:rsidR="00574161">
        <w:rPr>
          <w:rFonts w:ascii="Times New Roman" w:eastAsia="Calibri" w:hAnsi="Times New Roman" w:cs="Times New Roman"/>
          <w:sz w:val="24"/>
          <w:szCs w:val="24"/>
        </w:rPr>
        <w:t xml:space="preserve">savivaldybių </w:t>
      </w:r>
      <w:r w:rsidR="00B038E8" w:rsidRPr="00B038E8">
        <w:rPr>
          <w:rFonts w:ascii="Times New Roman" w:eastAsia="Calibri" w:hAnsi="Times New Roman" w:cs="Times New Roman"/>
          <w:sz w:val="24"/>
          <w:szCs w:val="24"/>
        </w:rPr>
        <w:t xml:space="preserve">atstovai </w:t>
      </w:r>
      <w:r w:rsidR="00B038E8">
        <w:rPr>
          <w:rFonts w:ascii="Times New Roman" w:eastAsia="Calibri" w:hAnsi="Times New Roman" w:cs="Times New Roman"/>
          <w:sz w:val="24"/>
          <w:szCs w:val="24"/>
        </w:rPr>
        <w:t>pakviesti teikti p</w:t>
      </w:r>
      <w:r w:rsidR="00B038E8" w:rsidRPr="00B038E8">
        <w:rPr>
          <w:rFonts w:ascii="Times New Roman" w:eastAsia="Calibri" w:hAnsi="Times New Roman" w:cs="Times New Roman"/>
          <w:sz w:val="24"/>
          <w:szCs w:val="24"/>
        </w:rPr>
        <w:t xml:space="preserve">asiūlymus dėl Plano </w:t>
      </w:r>
      <w:r w:rsidR="00EE0135" w:rsidRPr="00EE0135">
        <w:rPr>
          <w:rFonts w:ascii="Times New Roman" w:eastAsia="Calibri" w:hAnsi="Times New Roman" w:cs="Times New Roman"/>
          <w:sz w:val="24"/>
          <w:szCs w:val="24"/>
        </w:rPr>
        <w:t xml:space="preserve">naujos redakcijos </w:t>
      </w:r>
      <w:r w:rsidR="00B038E8" w:rsidRPr="00B038E8">
        <w:rPr>
          <w:rFonts w:ascii="Times New Roman" w:eastAsia="Calibri" w:hAnsi="Times New Roman" w:cs="Times New Roman"/>
          <w:sz w:val="24"/>
          <w:szCs w:val="24"/>
        </w:rPr>
        <w:t>projekto</w:t>
      </w:r>
      <w:r w:rsidR="00EE0135">
        <w:rPr>
          <w:rFonts w:ascii="Times New Roman" w:eastAsia="Calibri" w:hAnsi="Times New Roman" w:cs="Times New Roman"/>
          <w:sz w:val="24"/>
          <w:szCs w:val="24"/>
        </w:rPr>
        <w:t xml:space="preserve"> ir dėl </w:t>
      </w:r>
      <w:r w:rsidR="00EE0135" w:rsidRPr="00EE0135">
        <w:rPr>
          <w:rFonts w:ascii="Times New Roman" w:eastAsia="Calibri" w:hAnsi="Times New Roman" w:cs="Times New Roman"/>
          <w:sz w:val="24"/>
          <w:szCs w:val="24"/>
        </w:rPr>
        <w:t>Pažangos priem</w:t>
      </w:r>
      <w:r w:rsidR="00EE0135">
        <w:rPr>
          <w:rFonts w:ascii="Times New Roman" w:eastAsia="Calibri" w:hAnsi="Times New Roman" w:cs="Times New Roman"/>
          <w:sz w:val="24"/>
          <w:szCs w:val="24"/>
        </w:rPr>
        <w:t>onių pagrindimo aprašų projektų</w:t>
      </w:r>
      <w:r w:rsidR="00B038E8" w:rsidRPr="00B038E8">
        <w:rPr>
          <w:rFonts w:ascii="Times New Roman" w:eastAsia="Calibri" w:hAnsi="Times New Roman" w:cs="Times New Roman"/>
          <w:sz w:val="24"/>
          <w:szCs w:val="24"/>
        </w:rPr>
        <w:t>.</w:t>
      </w:r>
      <w:r w:rsidR="00472ADF">
        <w:rPr>
          <w:rFonts w:ascii="Times New Roman" w:eastAsia="Calibri" w:hAnsi="Times New Roman" w:cs="Times New Roman"/>
          <w:sz w:val="24"/>
          <w:szCs w:val="24"/>
        </w:rPr>
        <w:t xml:space="preserve"> </w:t>
      </w:r>
    </w:p>
    <w:p w14:paraId="78984ABC" w14:textId="0C3F4536" w:rsidR="001B627D" w:rsidRPr="00BE787D" w:rsidRDefault="001B627D" w:rsidP="000E22A4">
      <w:pPr>
        <w:spacing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C54C089" w14:textId="77777777" w:rsidR="00FA205C" w:rsidRPr="00BE787D" w:rsidRDefault="00FA205C" w:rsidP="00262C9D">
      <w:pPr>
        <w:spacing w:after="0" w:line="240" w:lineRule="auto"/>
        <w:contextualSpacing/>
        <w:jc w:val="both"/>
        <w:rPr>
          <w:rFonts w:ascii="Times New Roman" w:eastAsia="Calibri" w:hAnsi="Times New Roman" w:cs="Times New Roman"/>
          <w:b/>
          <w:bCs/>
          <w:sz w:val="24"/>
          <w:szCs w:val="24"/>
        </w:rPr>
      </w:pPr>
      <w:r w:rsidRPr="00BE787D">
        <w:rPr>
          <w:rFonts w:ascii="Times New Roman" w:eastAsia="Calibri" w:hAnsi="Times New Roman" w:cs="Times New Roman"/>
          <w:b/>
          <w:bCs/>
          <w:sz w:val="24"/>
          <w:szCs w:val="24"/>
        </w:rPr>
        <w:t>5. Sprendimo projekto inicia</w:t>
      </w:r>
      <w:r w:rsidR="00F5227C" w:rsidRPr="00BE787D">
        <w:rPr>
          <w:rFonts w:ascii="Times New Roman" w:eastAsia="Calibri" w:hAnsi="Times New Roman" w:cs="Times New Roman"/>
          <w:b/>
          <w:bCs/>
          <w:sz w:val="24"/>
          <w:szCs w:val="24"/>
        </w:rPr>
        <w:t xml:space="preserve">torius ir rengėjas </w:t>
      </w:r>
    </w:p>
    <w:p w14:paraId="3D81985D" w14:textId="77777777" w:rsidR="0008786E" w:rsidRDefault="00FA205C" w:rsidP="004A361E">
      <w:pPr>
        <w:suppressAutoHyphens/>
        <w:autoSpaceDN w:val="0"/>
        <w:spacing w:line="240" w:lineRule="auto"/>
        <w:ind w:firstLine="284"/>
        <w:jc w:val="both"/>
        <w:textAlignment w:val="baseline"/>
        <w:rPr>
          <w:rFonts w:ascii="Times New Roman" w:eastAsia="Calibri" w:hAnsi="Times New Roman" w:cs="Times New Roman"/>
          <w:sz w:val="24"/>
          <w:szCs w:val="24"/>
          <w:lang w:eastAsia="lt-LT"/>
        </w:rPr>
      </w:pPr>
      <w:r w:rsidRPr="00BE787D">
        <w:rPr>
          <w:rFonts w:ascii="Times New Roman" w:eastAsia="Calibri" w:hAnsi="Times New Roman" w:cs="Times New Roman"/>
          <w:sz w:val="24"/>
          <w:szCs w:val="24"/>
          <w:lang w:eastAsia="lt-LT"/>
        </w:rPr>
        <w:t xml:space="preserve">Sprendimo projekto iniciatorius </w:t>
      </w:r>
      <w:r w:rsidR="00F5227C" w:rsidRPr="00BE787D">
        <w:rPr>
          <w:rFonts w:ascii="Times New Roman" w:eastAsia="Calibri" w:hAnsi="Times New Roman" w:cs="Times New Roman"/>
          <w:sz w:val="24"/>
          <w:szCs w:val="24"/>
          <w:lang w:eastAsia="lt-LT"/>
        </w:rPr>
        <w:t xml:space="preserve">yra </w:t>
      </w:r>
      <w:r w:rsidRPr="00BE787D">
        <w:rPr>
          <w:rFonts w:ascii="Times New Roman" w:eastAsia="Calibri" w:hAnsi="Times New Roman" w:cs="Times New Roman"/>
          <w:sz w:val="24"/>
          <w:szCs w:val="24"/>
          <w:lang w:eastAsia="lt-LT"/>
        </w:rPr>
        <w:t xml:space="preserve">Šiaulių regiono plėtros taryba, Sprendimo projekto rengėjas – Šiaulių regiono plėtros tarybos administracija. </w:t>
      </w:r>
    </w:p>
    <w:p w14:paraId="4ECABBFE" w14:textId="77777777" w:rsidR="0008786E" w:rsidRDefault="0008786E" w:rsidP="004A361E">
      <w:pPr>
        <w:suppressAutoHyphens/>
        <w:autoSpaceDN w:val="0"/>
        <w:spacing w:line="240" w:lineRule="auto"/>
        <w:ind w:firstLine="284"/>
        <w:jc w:val="both"/>
        <w:textAlignment w:val="baseline"/>
        <w:rPr>
          <w:rFonts w:ascii="Times New Roman" w:eastAsia="Calibri" w:hAnsi="Times New Roman" w:cs="Times New Roman"/>
          <w:sz w:val="24"/>
          <w:szCs w:val="24"/>
          <w:lang w:eastAsia="lt-LT"/>
        </w:rPr>
      </w:pPr>
    </w:p>
    <w:p w14:paraId="3D76A06A" w14:textId="77777777" w:rsidR="0008786E" w:rsidRDefault="0008786E" w:rsidP="0008786E">
      <w:pPr>
        <w:suppressAutoHyphens/>
        <w:autoSpaceDN w:val="0"/>
        <w:spacing w:after="0" w:line="240" w:lineRule="auto"/>
        <w:ind w:firstLine="284"/>
        <w:textAlignment w:val="baseline"/>
        <w:rPr>
          <w:rFonts w:ascii="Times New Roman" w:eastAsia="Calibri" w:hAnsi="Times New Roman" w:cs="Times New Roman"/>
          <w:sz w:val="24"/>
          <w:szCs w:val="24"/>
          <w:lang w:eastAsia="lt-LT"/>
        </w:rPr>
      </w:pPr>
      <w:r w:rsidRPr="00BE787D">
        <w:rPr>
          <w:rFonts w:ascii="Times New Roman" w:eastAsia="Calibri" w:hAnsi="Times New Roman" w:cs="Times New Roman"/>
          <w:sz w:val="24"/>
          <w:szCs w:val="24"/>
          <w:lang w:eastAsia="lt-LT"/>
        </w:rPr>
        <w:t>Šiaulių regiono plėtros taryb</w:t>
      </w:r>
      <w:r>
        <w:rPr>
          <w:rFonts w:ascii="Times New Roman" w:eastAsia="Calibri" w:hAnsi="Times New Roman" w:cs="Times New Roman"/>
          <w:sz w:val="24"/>
          <w:szCs w:val="24"/>
          <w:lang w:eastAsia="lt-LT"/>
        </w:rPr>
        <w:t>os</w:t>
      </w:r>
    </w:p>
    <w:p w14:paraId="1CD8CFE4" w14:textId="7D8B4A2D" w:rsidR="0008786E" w:rsidRPr="0008786E" w:rsidRDefault="0008786E" w:rsidP="0008786E">
      <w:pPr>
        <w:suppressAutoHyphens/>
        <w:autoSpaceDN w:val="0"/>
        <w:spacing w:after="0" w:line="240" w:lineRule="auto"/>
        <w:ind w:firstLine="284"/>
        <w:textAlignment w:val="baseline"/>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w:t>
      </w:r>
      <w:r w:rsidRPr="0008786E">
        <w:rPr>
          <w:rFonts w:ascii="Times New Roman" w:eastAsia="Calibri" w:hAnsi="Times New Roman" w:cs="Times New Roman"/>
          <w:sz w:val="24"/>
          <w:szCs w:val="24"/>
          <w:lang w:eastAsia="lt-LT"/>
        </w:rPr>
        <w:t xml:space="preserve">dministracijos direktorius                                                            </w:t>
      </w:r>
      <w:r w:rsidRPr="0008786E">
        <w:rPr>
          <w:rFonts w:ascii="Times New Roman" w:eastAsia="Calibri" w:hAnsi="Times New Roman" w:cs="Times New Roman"/>
          <w:sz w:val="24"/>
          <w:szCs w:val="24"/>
          <w:lang w:eastAsia="lt-LT"/>
        </w:rPr>
        <w:tab/>
        <w:t xml:space="preserve">     Viktoras Strups</w:t>
      </w:r>
    </w:p>
    <w:p w14:paraId="64C570B7" w14:textId="77777777" w:rsidR="0008786E" w:rsidRDefault="0008786E" w:rsidP="0008786E">
      <w:pPr>
        <w:suppressAutoHyphens/>
        <w:autoSpaceDN w:val="0"/>
        <w:spacing w:line="240" w:lineRule="auto"/>
        <w:ind w:firstLine="284"/>
        <w:jc w:val="both"/>
        <w:textAlignment w:val="baseline"/>
        <w:rPr>
          <w:rFonts w:ascii="Times New Roman" w:eastAsia="Calibri" w:hAnsi="Times New Roman" w:cs="Times New Roman"/>
          <w:sz w:val="24"/>
          <w:szCs w:val="24"/>
          <w:lang w:eastAsia="lt-LT"/>
        </w:rPr>
      </w:pPr>
    </w:p>
    <w:p w14:paraId="7A84755E" w14:textId="77777777" w:rsidR="0008786E" w:rsidRDefault="0008786E" w:rsidP="0008786E">
      <w:pPr>
        <w:suppressAutoHyphens/>
        <w:autoSpaceDN w:val="0"/>
        <w:spacing w:line="240" w:lineRule="auto"/>
        <w:ind w:firstLine="284"/>
        <w:jc w:val="both"/>
        <w:textAlignment w:val="baseline"/>
        <w:rPr>
          <w:rFonts w:ascii="Times New Roman" w:eastAsia="Calibri" w:hAnsi="Times New Roman" w:cs="Times New Roman"/>
          <w:sz w:val="24"/>
          <w:szCs w:val="24"/>
          <w:lang w:eastAsia="lt-LT"/>
        </w:rPr>
      </w:pPr>
    </w:p>
    <w:p w14:paraId="408C7A5F" w14:textId="77777777" w:rsidR="00411821" w:rsidRDefault="00411821" w:rsidP="0008786E">
      <w:pPr>
        <w:suppressAutoHyphens/>
        <w:autoSpaceDN w:val="0"/>
        <w:spacing w:line="240" w:lineRule="auto"/>
        <w:ind w:firstLine="284"/>
        <w:jc w:val="both"/>
        <w:textAlignment w:val="baseline"/>
        <w:rPr>
          <w:rFonts w:ascii="Times New Roman" w:eastAsia="Calibri" w:hAnsi="Times New Roman" w:cs="Times New Roman"/>
          <w:sz w:val="24"/>
          <w:szCs w:val="24"/>
          <w:lang w:eastAsia="lt-LT"/>
        </w:rPr>
      </w:pPr>
    </w:p>
    <w:p w14:paraId="72C07E29" w14:textId="77777777" w:rsidR="003236BF" w:rsidRDefault="003236BF" w:rsidP="0008786E">
      <w:pPr>
        <w:suppressAutoHyphens/>
        <w:autoSpaceDN w:val="0"/>
        <w:spacing w:line="240" w:lineRule="auto"/>
        <w:ind w:firstLine="284"/>
        <w:jc w:val="both"/>
        <w:textAlignment w:val="baseline"/>
        <w:rPr>
          <w:rFonts w:ascii="Times New Roman" w:eastAsia="Calibri" w:hAnsi="Times New Roman" w:cs="Times New Roman"/>
          <w:sz w:val="24"/>
          <w:szCs w:val="24"/>
          <w:lang w:eastAsia="lt-LT"/>
        </w:rPr>
      </w:pPr>
    </w:p>
    <w:p w14:paraId="6073FA51" w14:textId="77777777" w:rsidR="00411821" w:rsidRPr="0008786E" w:rsidRDefault="00411821" w:rsidP="0008786E">
      <w:pPr>
        <w:suppressAutoHyphens/>
        <w:autoSpaceDN w:val="0"/>
        <w:spacing w:line="240" w:lineRule="auto"/>
        <w:ind w:firstLine="284"/>
        <w:jc w:val="both"/>
        <w:textAlignment w:val="baseline"/>
        <w:rPr>
          <w:rFonts w:ascii="Times New Roman" w:eastAsia="Calibri" w:hAnsi="Times New Roman" w:cs="Times New Roman"/>
          <w:sz w:val="24"/>
          <w:szCs w:val="24"/>
          <w:lang w:eastAsia="lt-LT"/>
        </w:rPr>
      </w:pPr>
    </w:p>
    <w:p w14:paraId="6B653950" w14:textId="77777777" w:rsidR="0008786E" w:rsidRDefault="0008786E" w:rsidP="0008786E">
      <w:pPr>
        <w:suppressAutoHyphens/>
        <w:autoSpaceDN w:val="0"/>
        <w:spacing w:line="240" w:lineRule="auto"/>
        <w:ind w:firstLine="284"/>
        <w:jc w:val="both"/>
        <w:textAlignment w:val="baseline"/>
        <w:rPr>
          <w:rFonts w:ascii="Times New Roman" w:eastAsia="Calibri" w:hAnsi="Times New Roman" w:cs="Times New Roman"/>
          <w:sz w:val="24"/>
          <w:szCs w:val="24"/>
          <w:lang w:eastAsia="lt-LT"/>
        </w:rPr>
      </w:pPr>
    </w:p>
    <w:p w14:paraId="48C6A4D4" w14:textId="77777777" w:rsidR="0082543C" w:rsidRDefault="0082543C" w:rsidP="0008786E">
      <w:pPr>
        <w:suppressAutoHyphens/>
        <w:autoSpaceDN w:val="0"/>
        <w:spacing w:line="240" w:lineRule="auto"/>
        <w:ind w:firstLine="284"/>
        <w:jc w:val="both"/>
        <w:textAlignment w:val="baseline"/>
        <w:rPr>
          <w:rFonts w:ascii="Times New Roman" w:eastAsia="Calibri" w:hAnsi="Times New Roman" w:cs="Times New Roman"/>
          <w:sz w:val="24"/>
          <w:szCs w:val="24"/>
          <w:lang w:eastAsia="lt-LT"/>
        </w:rPr>
      </w:pPr>
    </w:p>
    <w:p w14:paraId="0D5F37A9" w14:textId="77777777" w:rsidR="0042440A" w:rsidRDefault="0042440A" w:rsidP="0008786E">
      <w:pPr>
        <w:suppressAutoHyphens/>
        <w:autoSpaceDN w:val="0"/>
        <w:spacing w:line="240" w:lineRule="auto"/>
        <w:ind w:firstLine="284"/>
        <w:jc w:val="both"/>
        <w:textAlignment w:val="baseline"/>
        <w:rPr>
          <w:rFonts w:ascii="Times New Roman" w:eastAsia="Calibri" w:hAnsi="Times New Roman" w:cs="Times New Roman"/>
          <w:sz w:val="24"/>
          <w:szCs w:val="24"/>
          <w:lang w:eastAsia="lt-LT"/>
        </w:rPr>
      </w:pPr>
    </w:p>
    <w:p w14:paraId="7122DAF9" w14:textId="77777777" w:rsidR="0042440A" w:rsidRDefault="0042440A" w:rsidP="0008786E">
      <w:pPr>
        <w:suppressAutoHyphens/>
        <w:autoSpaceDN w:val="0"/>
        <w:spacing w:line="240" w:lineRule="auto"/>
        <w:ind w:firstLine="284"/>
        <w:jc w:val="both"/>
        <w:textAlignment w:val="baseline"/>
        <w:rPr>
          <w:rFonts w:ascii="Times New Roman" w:eastAsia="Calibri" w:hAnsi="Times New Roman" w:cs="Times New Roman"/>
          <w:sz w:val="24"/>
          <w:szCs w:val="24"/>
          <w:lang w:eastAsia="lt-LT"/>
        </w:rPr>
      </w:pPr>
    </w:p>
    <w:p w14:paraId="29F85B01" w14:textId="77777777" w:rsidR="0042440A" w:rsidRDefault="0042440A" w:rsidP="0008786E">
      <w:pPr>
        <w:suppressAutoHyphens/>
        <w:autoSpaceDN w:val="0"/>
        <w:spacing w:line="240" w:lineRule="auto"/>
        <w:ind w:firstLine="284"/>
        <w:jc w:val="both"/>
        <w:textAlignment w:val="baseline"/>
        <w:rPr>
          <w:rFonts w:ascii="Times New Roman" w:eastAsia="Calibri" w:hAnsi="Times New Roman" w:cs="Times New Roman"/>
          <w:sz w:val="24"/>
          <w:szCs w:val="24"/>
          <w:lang w:eastAsia="lt-LT"/>
        </w:rPr>
      </w:pPr>
    </w:p>
    <w:p w14:paraId="0F724149" w14:textId="77777777" w:rsidR="0042440A" w:rsidRDefault="0042440A" w:rsidP="0008786E">
      <w:pPr>
        <w:suppressAutoHyphens/>
        <w:autoSpaceDN w:val="0"/>
        <w:spacing w:line="240" w:lineRule="auto"/>
        <w:ind w:firstLine="284"/>
        <w:jc w:val="both"/>
        <w:textAlignment w:val="baseline"/>
        <w:rPr>
          <w:rFonts w:ascii="Times New Roman" w:eastAsia="Calibri" w:hAnsi="Times New Roman" w:cs="Times New Roman"/>
          <w:sz w:val="24"/>
          <w:szCs w:val="24"/>
          <w:lang w:eastAsia="lt-LT"/>
        </w:rPr>
      </w:pPr>
    </w:p>
    <w:p w14:paraId="6CFB3BD6" w14:textId="77777777" w:rsidR="0042440A" w:rsidRDefault="0042440A" w:rsidP="0008786E">
      <w:pPr>
        <w:suppressAutoHyphens/>
        <w:autoSpaceDN w:val="0"/>
        <w:spacing w:line="240" w:lineRule="auto"/>
        <w:ind w:firstLine="284"/>
        <w:jc w:val="both"/>
        <w:textAlignment w:val="baseline"/>
        <w:rPr>
          <w:rFonts w:ascii="Times New Roman" w:eastAsia="Calibri" w:hAnsi="Times New Roman" w:cs="Times New Roman"/>
          <w:sz w:val="24"/>
          <w:szCs w:val="24"/>
          <w:lang w:eastAsia="lt-LT"/>
        </w:rPr>
      </w:pPr>
    </w:p>
    <w:p w14:paraId="375A6A1D" w14:textId="77777777" w:rsidR="0042440A" w:rsidRPr="0008786E" w:rsidRDefault="0042440A" w:rsidP="0008786E">
      <w:pPr>
        <w:suppressAutoHyphens/>
        <w:autoSpaceDN w:val="0"/>
        <w:spacing w:line="240" w:lineRule="auto"/>
        <w:ind w:firstLine="284"/>
        <w:jc w:val="both"/>
        <w:textAlignment w:val="baseline"/>
        <w:rPr>
          <w:rFonts w:ascii="Times New Roman" w:eastAsia="Calibri" w:hAnsi="Times New Roman" w:cs="Times New Roman"/>
          <w:sz w:val="24"/>
          <w:szCs w:val="24"/>
          <w:lang w:eastAsia="lt-LT"/>
        </w:rPr>
      </w:pPr>
    </w:p>
    <w:p w14:paraId="5A6B3EAE" w14:textId="46978D89" w:rsidR="00386C76" w:rsidRPr="00BE787D" w:rsidRDefault="0008786E" w:rsidP="004A361E">
      <w:pPr>
        <w:suppressAutoHyphens/>
        <w:autoSpaceDN w:val="0"/>
        <w:spacing w:line="240" w:lineRule="auto"/>
        <w:ind w:firstLine="284"/>
        <w:jc w:val="both"/>
        <w:textAlignment w:val="baseline"/>
        <w:rPr>
          <w:rFonts w:ascii="Times New Roman" w:hAnsi="Times New Roman" w:cs="Times New Roman"/>
          <w:sz w:val="24"/>
          <w:szCs w:val="24"/>
        </w:rPr>
      </w:pPr>
      <w:r w:rsidRPr="0008786E">
        <w:rPr>
          <w:rFonts w:ascii="Times New Roman" w:eastAsia="Calibri" w:hAnsi="Times New Roman" w:cs="Times New Roman"/>
          <w:sz w:val="24"/>
          <w:szCs w:val="24"/>
          <w:lang w:eastAsia="lt-LT"/>
        </w:rPr>
        <w:t>Teodoras Tamošiūnas, +370 665 89481,  teodoras.tamosiunas@siauliuregionas.lt</w:t>
      </w:r>
      <w:r w:rsidR="00913D6C" w:rsidRPr="00BE787D">
        <w:rPr>
          <w:rFonts w:ascii="Times New Roman" w:eastAsia="Calibri" w:hAnsi="Times New Roman" w:cs="Times New Roman"/>
          <w:sz w:val="24"/>
          <w:szCs w:val="24"/>
          <w:lang w:eastAsia="lt-LT"/>
        </w:rPr>
        <w:t xml:space="preserve">   </w:t>
      </w:r>
    </w:p>
    <w:sectPr w:rsidR="00386C76" w:rsidRPr="00BE787D" w:rsidSect="00216F37">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1CEE1" w14:textId="77777777" w:rsidR="00B6031E" w:rsidRDefault="00B6031E" w:rsidP="00F1601E">
      <w:pPr>
        <w:spacing w:after="0" w:line="240" w:lineRule="auto"/>
      </w:pPr>
      <w:r>
        <w:separator/>
      </w:r>
    </w:p>
  </w:endnote>
  <w:endnote w:type="continuationSeparator" w:id="0">
    <w:p w14:paraId="42CE08F5" w14:textId="77777777" w:rsidR="00B6031E" w:rsidRDefault="00B6031E" w:rsidP="00F16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613486"/>
      <w:docPartObj>
        <w:docPartGallery w:val="Page Numbers (Bottom of Page)"/>
        <w:docPartUnique/>
      </w:docPartObj>
    </w:sdtPr>
    <w:sdtContent>
      <w:p w14:paraId="2051558B" w14:textId="75947535" w:rsidR="00264F6F" w:rsidRDefault="00264F6F">
        <w:pPr>
          <w:pStyle w:val="Porat"/>
          <w:jc w:val="center"/>
        </w:pPr>
        <w:r w:rsidRPr="00305911">
          <w:rPr>
            <w:rFonts w:ascii="Times New Roman" w:hAnsi="Times New Roman" w:cs="Times New Roman"/>
            <w:sz w:val="24"/>
            <w:szCs w:val="24"/>
          </w:rPr>
          <w:fldChar w:fldCharType="begin"/>
        </w:r>
        <w:r w:rsidRPr="00305911">
          <w:rPr>
            <w:rFonts w:ascii="Times New Roman" w:hAnsi="Times New Roman" w:cs="Times New Roman"/>
            <w:sz w:val="24"/>
            <w:szCs w:val="24"/>
          </w:rPr>
          <w:instrText>PAGE   \* MERGEFORMAT</w:instrText>
        </w:r>
        <w:r w:rsidRPr="00305911">
          <w:rPr>
            <w:rFonts w:ascii="Times New Roman" w:hAnsi="Times New Roman" w:cs="Times New Roman"/>
            <w:sz w:val="24"/>
            <w:szCs w:val="24"/>
          </w:rPr>
          <w:fldChar w:fldCharType="separate"/>
        </w:r>
        <w:r w:rsidR="00186BCE">
          <w:rPr>
            <w:rFonts w:ascii="Times New Roman" w:hAnsi="Times New Roman" w:cs="Times New Roman"/>
            <w:noProof/>
            <w:sz w:val="24"/>
            <w:szCs w:val="24"/>
          </w:rPr>
          <w:t>1</w:t>
        </w:r>
        <w:r w:rsidRPr="00305911">
          <w:rPr>
            <w:rFonts w:ascii="Times New Roman" w:hAnsi="Times New Roman" w:cs="Times New Roman"/>
            <w:sz w:val="24"/>
            <w:szCs w:val="24"/>
          </w:rPr>
          <w:fldChar w:fldCharType="end"/>
        </w:r>
      </w:p>
    </w:sdtContent>
  </w:sdt>
  <w:p w14:paraId="74AB658D" w14:textId="77777777" w:rsidR="00264F6F" w:rsidRDefault="00264F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853A1" w14:textId="77777777" w:rsidR="00B6031E" w:rsidRDefault="00B6031E" w:rsidP="00F1601E">
      <w:pPr>
        <w:spacing w:after="0" w:line="240" w:lineRule="auto"/>
      </w:pPr>
      <w:r>
        <w:separator/>
      </w:r>
    </w:p>
  </w:footnote>
  <w:footnote w:type="continuationSeparator" w:id="0">
    <w:p w14:paraId="36375C10" w14:textId="77777777" w:rsidR="00B6031E" w:rsidRDefault="00B6031E" w:rsidP="00F1601E">
      <w:pPr>
        <w:spacing w:after="0" w:line="240" w:lineRule="auto"/>
      </w:pPr>
      <w:r>
        <w:continuationSeparator/>
      </w:r>
    </w:p>
  </w:footnote>
  <w:footnote w:id="1">
    <w:p w14:paraId="4D1BA99D" w14:textId="30DC5C24" w:rsidR="00264F6F" w:rsidRPr="00F1601E" w:rsidRDefault="00264F6F">
      <w:pPr>
        <w:pStyle w:val="Puslapioinaostekstas"/>
        <w:rPr>
          <w:rFonts w:ascii="Times New Roman" w:hAnsi="Times New Roman" w:cs="Times New Roman"/>
        </w:rPr>
      </w:pPr>
      <w:r>
        <w:rPr>
          <w:rStyle w:val="Puslapioinaosnuoroda"/>
        </w:rPr>
        <w:footnoteRef/>
      </w:r>
      <w:r>
        <w:t xml:space="preserve"> </w:t>
      </w:r>
      <w:r w:rsidRPr="00F1601E">
        <w:rPr>
          <w:rFonts w:ascii="Times New Roman" w:hAnsi="Times New Roman" w:cs="Times New Roman"/>
        </w:rPr>
        <w:t>2022–2030 m.</w:t>
      </w:r>
      <w:r>
        <w:rPr>
          <w:rFonts w:ascii="Times New Roman" w:hAnsi="Times New Roman" w:cs="Times New Roman"/>
        </w:rPr>
        <w:t xml:space="preserve"> </w:t>
      </w:r>
      <w:r w:rsidRPr="00F1601E">
        <w:rPr>
          <w:rFonts w:ascii="Times New Roman" w:hAnsi="Times New Roman" w:cs="Times New Roman"/>
        </w:rPr>
        <w:t>Šiaulių regiono plėtros planas.</w:t>
      </w:r>
      <w:r>
        <w:rPr>
          <w:rFonts w:ascii="Times New Roman" w:hAnsi="Times New Roman" w:cs="Times New Roman"/>
        </w:rPr>
        <w:t xml:space="preserve"> Patvirtinta </w:t>
      </w:r>
      <w:r w:rsidRPr="00F1601E">
        <w:rPr>
          <w:rFonts w:ascii="Times New Roman" w:hAnsi="Times New Roman" w:cs="Times New Roman"/>
        </w:rPr>
        <w:t>Šiaulių regiono plėtros tarybos</w:t>
      </w:r>
      <w:r>
        <w:rPr>
          <w:rFonts w:ascii="Times New Roman" w:hAnsi="Times New Roman" w:cs="Times New Roman"/>
        </w:rPr>
        <w:t xml:space="preserve"> </w:t>
      </w:r>
      <w:r w:rsidRPr="004F2206">
        <w:rPr>
          <w:rFonts w:ascii="Times New Roman" w:hAnsi="Times New Roman" w:cs="Times New Roman"/>
        </w:rPr>
        <w:t>2026 m. sausio 27 d. sprendim</w:t>
      </w:r>
      <w:r>
        <w:rPr>
          <w:rFonts w:ascii="Times New Roman" w:hAnsi="Times New Roman" w:cs="Times New Roman"/>
        </w:rPr>
        <w:t>u</w:t>
      </w:r>
      <w:r w:rsidRPr="004F2206">
        <w:rPr>
          <w:rFonts w:ascii="Times New Roman" w:hAnsi="Times New Roman" w:cs="Times New Roman"/>
        </w:rPr>
        <w:t xml:space="preserve"> Nr. TS-1</w:t>
      </w:r>
      <w:r>
        <w:rPr>
          <w:rFonts w:ascii="Times New Roman" w:hAnsi="Times New Roman" w:cs="Times New Roman"/>
        </w:rPr>
        <w:t xml:space="preserve">. </w:t>
      </w:r>
      <w:r w:rsidRPr="004F2206">
        <w:rPr>
          <w:rFonts w:ascii="Times New Roman" w:hAnsi="Times New Roman" w:cs="Times New Roman"/>
        </w:rPr>
        <w:t>https://www.e-tar.lt/portal/lt/legalAct/9ac1e9a0fb8f11f09a18eb2f15b49eee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552"/>
    <w:multiLevelType w:val="hybridMultilevel"/>
    <w:tmpl w:val="B2808B1A"/>
    <w:lvl w:ilvl="0" w:tplc="8C80A54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0434726E"/>
    <w:multiLevelType w:val="multilevel"/>
    <w:tmpl w:val="98580B60"/>
    <w:lvl w:ilvl="0">
      <w:start w:val="1"/>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56F2715"/>
    <w:multiLevelType w:val="hybridMultilevel"/>
    <w:tmpl w:val="3BB85128"/>
    <w:lvl w:ilvl="0" w:tplc="A24A9C8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CEE2DD0"/>
    <w:multiLevelType w:val="hybridMultilevel"/>
    <w:tmpl w:val="DC8C89C0"/>
    <w:lvl w:ilvl="0" w:tplc="332814B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104567F1"/>
    <w:multiLevelType w:val="hybridMultilevel"/>
    <w:tmpl w:val="6C16E0CC"/>
    <w:lvl w:ilvl="0" w:tplc="475CE7A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108A2639"/>
    <w:multiLevelType w:val="hybridMultilevel"/>
    <w:tmpl w:val="26B2EE7A"/>
    <w:lvl w:ilvl="0" w:tplc="BF0E0B0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124F0CD5"/>
    <w:multiLevelType w:val="hybridMultilevel"/>
    <w:tmpl w:val="E5DE1C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687573"/>
    <w:multiLevelType w:val="hybridMultilevel"/>
    <w:tmpl w:val="07000404"/>
    <w:lvl w:ilvl="0" w:tplc="339C69C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17E307F0"/>
    <w:multiLevelType w:val="hybridMultilevel"/>
    <w:tmpl w:val="7AB84E0A"/>
    <w:lvl w:ilvl="0" w:tplc="395CE9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86C2B7C"/>
    <w:multiLevelType w:val="hybridMultilevel"/>
    <w:tmpl w:val="2366448E"/>
    <w:lvl w:ilvl="0" w:tplc="F96E9798">
      <w:start w:val="1"/>
      <w:numFmt w:val="decimal"/>
      <w:lvlText w:val="%1."/>
      <w:lvlJc w:val="left"/>
      <w:pPr>
        <w:ind w:left="5888" w:hanging="360"/>
      </w:pPr>
      <w:rPr>
        <w:rFonts w:hint="default"/>
      </w:rPr>
    </w:lvl>
    <w:lvl w:ilvl="1" w:tplc="04270019" w:tentative="1">
      <w:start w:val="1"/>
      <w:numFmt w:val="lowerLetter"/>
      <w:lvlText w:val="%2."/>
      <w:lvlJc w:val="left"/>
      <w:pPr>
        <w:ind w:left="6608" w:hanging="360"/>
      </w:pPr>
    </w:lvl>
    <w:lvl w:ilvl="2" w:tplc="0427001B" w:tentative="1">
      <w:start w:val="1"/>
      <w:numFmt w:val="lowerRoman"/>
      <w:lvlText w:val="%3."/>
      <w:lvlJc w:val="right"/>
      <w:pPr>
        <w:ind w:left="7328" w:hanging="180"/>
      </w:pPr>
    </w:lvl>
    <w:lvl w:ilvl="3" w:tplc="0427000F" w:tentative="1">
      <w:start w:val="1"/>
      <w:numFmt w:val="decimal"/>
      <w:lvlText w:val="%4."/>
      <w:lvlJc w:val="left"/>
      <w:pPr>
        <w:ind w:left="8048" w:hanging="360"/>
      </w:pPr>
    </w:lvl>
    <w:lvl w:ilvl="4" w:tplc="04270019" w:tentative="1">
      <w:start w:val="1"/>
      <w:numFmt w:val="lowerLetter"/>
      <w:lvlText w:val="%5."/>
      <w:lvlJc w:val="left"/>
      <w:pPr>
        <w:ind w:left="8768" w:hanging="360"/>
      </w:pPr>
    </w:lvl>
    <w:lvl w:ilvl="5" w:tplc="0427001B" w:tentative="1">
      <w:start w:val="1"/>
      <w:numFmt w:val="lowerRoman"/>
      <w:lvlText w:val="%6."/>
      <w:lvlJc w:val="right"/>
      <w:pPr>
        <w:ind w:left="9488" w:hanging="180"/>
      </w:pPr>
    </w:lvl>
    <w:lvl w:ilvl="6" w:tplc="0427000F" w:tentative="1">
      <w:start w:val="1"/>
      <w:numFmt w:val="decimal"/>
      <w:lvlText w:val="%7."/>
      <w:lvlJc w:val="left"/>
      <w:pPr>
        <w:ind w:left="10208" w:hanging="360"/>
      </w:pPr>
    </w:lvl>
    <w:lvl w:ilvl="7" w:tplc="04270019" w:tentative="1">
      <w:start w:val="1"/>
      <w:numFmt w:val="lowerLetter"/>
      <w:lvlText w:val="%8."/>
      <w:lvlJc w:val="left"/>
      <w:pPr>
        <w:ind w:left="10928" w:hanging="360"/>
      </w:pPr>
    </w:lvl>
    <w:lvl w:ilvl="8" w:tplc="0427001B" w:tentative="1">
      <w:start w:val="1"/>
      <w:numFmt w:val="lowerRoman"/>
      <w:lvlText w:val="%9."/>
      <w:lvlJc w:val="right"/>
      <w:pPr>
        <w:ind w:left="11648" w:hanging="180"/>
      </w:pPr>
    </w:lvl>
  </w:abstractNum>
  <w:abstractNum w:abstractNumId="10" w15:restartNumberingAfterBreak="0">
    <w:nsid w:val="186E76E7"/>
    <w:multiLevelType w:val="hybridMultilevel"/>
    <w:tmpl w:val="AD808CFA"/>
    <w:lvl w:ilvl="0" w:tplc="49B4CB6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1BD61FC8"/>
    <w:multiLevelType w:val="multilevel"/>
    <w:tmpl w:val="781EBC0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i w:val="0"/>
      </w:rPr>
    </w:lvl>
    <w:lvl w:ilvl="2">
      <w:start w:val="1"/>
      <w:numFmt w:val="decimal"/>
      <w:lvlText w:val="%1.%2.%3."/>
      <w:lvlJc w:val="left"/>
      <w:pPr>
        <w:ind w:left="1272" w:hanging="4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12" w15:restartNumberingAfterBreak="0">
    <w:nsid w:val="24934798"/>
    <w:multiLevelType w:val="hybridMultilevel"/>
    <w:tmpl w:val="B05EAA6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3E174106"/>
    <w:multiLevelType w:val="hybridMultilevel"/>
    <w:tmpl w:val="04A0C7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6C52A1"/>
    <w:multiLevelType w:val="hybridMultilevel"/>
    <w:tmpl w:val="BFFCDEFC"/>
    <w:lvl w:ilvl="0" w:tplc="F9C45C0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429F1AF7"/>
    <w:multiLevelType w:val="hybridMultilevel"/>
    <w:tmpl w:val="8F4AA6E0"/>
    <w:lvl w:ilvl="0" w:tplc="F6D6060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4DCB2969"/>
    <w:multiLevelType w:val="hybridMultilevel"/>
    <w:tmpl w:val="72606A9C"/>
    <w:lvl w:ilvl="0" w:tplc="C92A04E8">
      <w:start w:val="25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2374798"/>
    <w:multiLevelType w:val="hybridMultilevel"/>
    <w:tmpl w:val="AEE07AE6"/>
    <w:lvl w:ilvl="0" w:tplc="25DCDC80">
      <w:numFmt w:val="bullet"/>
      <w:lvlText w:val="•"/>
      <w:lvlJc w:val="left"/>
      <w:pPr>
        <w:ind w:left="1296" w:hanging="870"/>
      </w:pPr>
      <w:rPr>
        <w:rFonts w:ascii="Times New Roman" w:eastAsia="Calibr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8" w15:restartNumberingAfterBreak="0">
    <w:nsid w:val="57AA6F86"/>
    <w:multiLevelType w:val="hybridMultilevel"/>
    <w:tmpl w:val="ACCA6E6A"/>
    <w:lvl w:ilvl="0" w:tplc="F07C516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C660CD0"/>
    <w:multiLevelType w:val="multilevel"/>
    <w:tmpl w:val="98580B60"/>
    <w:lvl w:ilvl="0">
      <w:start w:val="1"/>
      <w:numFmt w:val="decimal"/>
      <w:lvlText w:val="%1."/>
      <w:lvlJc w:val="left"/>
      <w:pPr>
        <w:ind w:left="600" w:hanging="600"/>
      </w:pPr>
      <w:rPr>
        <w:rFonts w:hint="default"/>
      </w:rPr>
    </w:lvl>
    <w:lvl w:ilvl="1">
      <w:start w:val="1"/>
      <w:numFmt w:val="decimal"/>
      <w:lvlText w:val="%1.%2."/>
      <w:lvlJc w:val="left"/>
      <w:pPr>
        <w:ind w:left="400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0" w15:restartNumberingAfterBreak="0">
    <w:nsid w:val="5EDB495F"/>
    <w:multiLevelType w:val="hybridMultilevel"/>
    <w:tmpl w:val="B05EAA6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5FA334A0"/>
    <w:multiLevelType w:val="hybridMultilevel"/>
    <w:tmpl w:val="B05EAA6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62201F60"/>
    <w:multiLevelType w:val="hybridMultilevel"/>
    <w:tmpl w:val="F57A02C8"/>
    <w:lvl w:ilvl="0" w:tplc="D2A6D16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64C77F47"/>
    <w:multiLevelType w:val="hybridMultilevel"/>
    <w:tmpl w:val="B05EAA6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4" w15:restartNumberingAfterBreak="0">
    <w:nsid w:val="64CB0016"/>
    <w:multiLevelType w:val="hybridMultilevel"/>
    <w:tmpl w:val="601EF41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091840"/>
    <w:multiLevelType w:val="multilevel"/>
    <w:tmpl w:val="17D0052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82A5565"/>
    <w:multiLevelType w:val="hybridMultilevel"/>
    <w:tmpl w:val="E3863C58"/>
    <w:lvl w:ilvl="0" w:tplc="1576C4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6AB2073D"/>
    <w:multiLevelType w:val="hybridMultilevel"/>
    <w:tmpl w:val="04A0C7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B2D72CD"/>
    <w:multiLevelType w:val="hybridMultilevel"/>
    <w:tmpl w:val="DED2CAF6"/>
    <w:lvl w:ilvl="0" w:tplc="F0686CB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15:restartNumberingAfterBreak="0">
    <w:nsid w:val="6FC80E7A"/>
    <w:multiLevelType w:val="hybridMultilevel"/>
    <w:tmpl w:val="B05EAA6C"/>
    <w:lvl w:ilvl="0" w:tplc="BF024028">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0" w15:restartNumberingAfterBreak="0">
    <w:nsid w:val="716759BD"/>
    <w:multiLevelType w:val="multilevel"/>
    <w:tmpl w:val="C934756A"/>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74570F24"/>
    <w:multiLevelType w:val="hybridMultilevel"/>
    <w:tmpl w:val="0534D666"/>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2" w15:restartNumberingAfterBreak="0">
    <w:nsid w:val="75B61A26"/>
    <w:multiLevelType w:val="hybridMultilevel"/>
    <w:tmpl w:val="B05EAA6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1857380156">
    <w:abstractNumId w:val="9"/>
  </w:num>
  <w:num w:numId="2" w16cid:durableId="1720789067">
    <w:abstractNumId w:val="31"/>
  </w:num>
  <w:num w:numId="3" w16cid:durableId="1498957372">
    <w:abstractNumId w:val="17"/>
  </w:num>
  <w:num w:numId="4" w16cid:durableId="443185501">
    <w:abstractNumId w:val="25"/>
  </w:num>
  <w:num w:numId="5" w16cid:durableId="324282463">
    <w:abstractNumId w:val="19"/>
  </w:num>
  <w:num w:numId="6" w16cid:durableId="1904950981">
    <w:abstractNumId w:val="1"/>
  </w:num>
  <w:num w:numId="7" w16cid:durableId="666009307">
    <w:abstractNumId w:val="24"/>
  </w:num>
  <w:num w:numId="8" w16cid:durableId="689070640">
    <w:abstractNumId w:val="16"/>
  </w:num>
  <w:num w:numId="9" w16cid:durableId="1600261019">
    <w:abstractNumId w:val="14"/>
  </w:num>
  <w:num w:numId="10" w16cid:durableId="1429884946">
    <w:abstractNumId w:val="6"/>
  </w:num>
  <w:num w:numId="11" w16cid:durableId="32965645">
    <w:abstractNumId w:val="3"/>
  </w:num>
  <w:num w:numId="12" w16cid:durableId="855311551">
    <w:abstractNumId w:val="5"/>
  </w:num>
  <w:num w:numId="13" w16cid:durableId="1975670971">
    <w:abstractNumId w:val="7"/>
  </w:num>
  <w:num w:numId="14" w16cid:durableId="316303055">
    <w:abstractNumId w:val="11"/>
  </w:num>
  <w:num w:numId="15" w16cid:durableId="2087604269">
    <w:abstractNumId w:val="18"/>
  </w:num>
  <w:num w:numId="16" w16cid:durableId="1420642674">
    <w:abstractNumId w:val="4"/>
  </w:num>
  <w:num w:numId="17" w16cid:durableId="1220822471">
    <w:abstractNumId w:val="30"/>
  </w:num>
  <w:num w:numId="18" w16cid:durableId="165248681">
    <w:abstractNumId w:val="2"/>
  </w:num>
  <w:num w:numId="19" w16cid:durableId="1521046397">
    <w:abstractNumId w:val="26"/>
  </w:num>
  <w:num w:numId="20" w16cid:durableId="743994259">
    <w:abstractNumId w:val="8"/>
  </w:num>
  <w:num w:numId="21" w16cid:durableId="736511362">
    <w:abstractNumId w:val="10"/>
  </w:num>
  <w:num w:numId="22" w16cid:durableId="2051294480">
    <w:abstractNumId w:val="29"/>
  </w:num>
  <w:num w:numId="23" w16cid:durableId="1010571895">
    <w:abstractNumId w:val="22"/>
  </w:num>
  <w:num w:numId="24" w16cid:durableId="1186476505">
    <w:abstractNumId w:val="0"/>
  </w:num>
  <w:num w:numId="25" w16cid:durableId="221258116">
    <w:abstractNumId w:val="32"/>
  </w:num>
  <w:num w:numId="26" w16cid:durableId="1681278100">
    <w:abstractNumId w:val="20"/>
  </w:num>
  <w:num w:numId="27" w16cid:durableId="196164934">
    <w:abstractNumId w:val="21"/>
  </w:num>
  <w:num w:numId="28" w16cid:durableId="1573739801">
    <w:abstractNumId w:val="12"/>
  </w:num>
  <w:num w:numId="29" w16cid:durableId="828667647">
    <w:abstractNumId w:val="28"/>
  </w:num>
  <w:num w:numId="30" w16cid:durableId="286544666">
    <w:abstractNumId w:val="15"/>
  </w:num>
  <w:num w:numId="31" w16cid:durableId="599490340">
    <w:abstractNumId w:val="23"/>
  </w:num>
  <w:num w:numId="32" w16cid:durableId="127936509">
    <w:abstractNumId w:val="27"/>
  </w:num>
  <w:num w:numId="33" w16cid:durableId="18307525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7F"/>
    <w:rsid w:val="000003CC"/>
    <w:rsid w:val="00000971"/>
    <w:rsid w:val="000009E6"/>
    <w:rsid w:val="0000132E"/>
    <w:rsid w:val="000018C8"/>
    <w:rsid w:val="00002BD3"/>
    <w:rsid w:val="00005346"/>
    <w:rsid w:val="00005ABA"/>
    <w:rsid w:val="000065FE"/>
    <w:rsid w:val="000075C3"/>
    <w:rsid w:val="000101F2"/>
    <w:rsid w:val="00011571"/>
    <w:rsid w:val="00011D54"/>
    <w:rsid w:val="00012BF8"/>
    <w:rsid w:val="00012BFC"/>
    <w:rsid w:val="000132E4"/>
    <w:rsid w:val="00014BA0"/>
    <w:rsid w:val="000169DA"/>
    <w:rsid w:val="0002010F"/>
    <w:rsid w:val="00020319"/>
    <w:rsid w:val="000216C8"/>
    <w:rsid w:val="0002184D"/>
    <w:rsid w:val="00022057"/>
    <w:rsid w:val="00023BE0"/>
    <w:rsid w:val="00023FC3"/>
    <w:rsid w:val="00024D0C"/>
    <w:rsid w:val="0002562F"/>
    <w:rsid w:val="00026079"/>
    <w:rsid w:val="00027122"/>
    <w:rsid w:val="00027197"/>
    <w:rsid w:val="00027B7C"/>
    <w:rsid w:val="00030018"/>
    <w:rsid w:val="00030454"/>
    <w:rsid w:val="00030C5E"/>
    <w:rsid w:val="0003286C"/>
    <w:rsid w:val="0003352D"/>
    <w:rsid w:val="000342BD"/>
    <w:rsid w:val="00035698"/>
    <w:rsid w:val="00036645"/>
    <w:rsid w:val="0003692C"/>
    <w:rsid w:val="00036B7D"/>
    <w:rsid w:val="0003725F"/>
    <w:rsid w:val="00037484"/>
    <w:rsid w:val="00040258"/>
    <w:rsid w:val="000402AE"/>
    <w:rsid w:val="00040EF9"/>
    <w:rsid w:val="0004185E"/>
    <w:rsid w:val="00041942"/>
    <w:rsid w:val="00042AFA"/>
    <w:rsid w:val="000431D7"/>
    <w:rsid w:val="00043D01"/>
    <w:rsid w:val="00046241"/>
    <w:rsid w:val="000474C7"/>
    <w:rsid w:val="0005002C"/>
    <w:rsid w:val="0005077A"/>
    <w:rsid w:val="000513D7"/>
    <w:rsid w:val="00051E15"/>
    <w:rsid w:val="00051EB6"/>
    <w:rsid w:val="00053EAE"/>
    <w:rsid w:val="000549CA"/>
    <w:rsid w:val="00054EBD"/>
    <w:rsid w:val="00054F29"/>
    <w:rsid w:val="00055131"/>
    <w:rsid w:val="000564C1"/>
    <w:rsid w:val="000567C8"/>
    <w:rsid w:val="0005734A"/>
    <w:rsid w:val="0006036D"/>
    <w:rsid w:val="00060909"/>
    <w:rsid w:val="00061C59"/>
    <w:rsid w:val="00062DD0"/>
    <w:rsid w:val="0006455F"/>
    <w:rsid w:val="00065301"/>
    <w:rsid w:val="00065667"/>
    <w:rsid w:val="0006590B"/>
    <w:rsid w:val="00066030"/>
    <w:rsid w:val="00071D12"/>
    <w:rsid w:val="000722B3"/>
    <w:rsid w:val="00072696"/>
    <w:rsid w:val="000736A1"/>
    <w:rsid w:val="00073B38"/>
    <w:rsid w:val="00073B68"/>
    <w:rsid w:val="000742C6"/>
    <w:rsid w:val="000744F8"/>
    <w:rsid w:val="0007520C"/>
    <w:rsid w:val="00076BAA"/>
    <w:rsid w:val="00076E11"/>
    <w:rsid w:val="00077D5C"/>
    <w:rsid w:val="00080A10"/>
    <w:rsid w:val="00080A36"/>
    <w:rsid w:val="00081ACF"/>
    <w:rsid w:val="0008206A"/>
    <w:rsid w:val="00082C92"/>
    <w:rsid w:val="00082DD1"/>
    <w:rsid w:val="000839C0"/>
    <w:rsid w:val="00084540"/>
    <w:rsid w:val="0008705F"/>
    <w:rsid w:val="0008786E"/>
    <w:rsid w:val="00087B94"/>
    <w:rsid w:val="00090F35"/>
    <w:rsid w:val="000936DE"/>
    <w:rsid w:val="00093B6A"/>
    <w:rsid w:val="00093B8D"/>
    <w:rsid w:val="00094C0C"/>
    <w:rsid w:val="0009561B"/>
    <w:rsid w:val="00095FA0"/>
    <w:rsid w:val="000976CA"/>
    <w:rsid w:val="000A066E"/>
    <w:rsid w:val="000A197A"/>
    <w:rsid w:val="000A1EEA"/>
    <w:rsid w:val="000A3123"/>
    <w:rsid w:val="000A3D52"/>
    <w:rsid w:val="000A5449"/>
    <w:rsid w:val="000A5CD1"/>
    <w:rsid w:val="000A68D4"/>
    <w:rsid w:val="000A7CC9"/>
    <w:rsid w:val="000B0B5C"/>
    <w:rsid w:val="000B0ED0"/>
    <w:rsid w:val="000B111E"/>
    <w:rsid w:val="000B1485"/>
    <w:rsid w:val="000B15F1"/>
    <w:rsid w:val="000B1611"/>
    <w:rsid w:val="000B5522"/>
    <w:rsid w:val="000B6302"/>
    <w:rsid w:val="000B69F0"/>
    <w:rsid w:val="000B6CF1"/>
    <w:rsid w:val="000B6D58"/>
    <w:rsid w:val="000C064A"/>
    <w:rsid w:val="000C0842"/>
    <w:rsid w:val="000C0951"/>
    <w:rsid w:val="000C0995"/>
    <w:rsid w:val="000C2026"/>
    <w:rsid w:val="000C242A"/>
    <w:rsid w:val="000C3488"/>
    <w:rsid w:val="000C3A24"/>
    <w:rsid w:val="000C3D11"/>
    <w:rsid w:val="000C47FF"/>
    <w:rsid w:val="000C4B47"/>
    <w:rsid w:val="000C4F21"/>
    <w:rsid w:val="000C5584"/>
    <w:rsid w:val="000C6807"/>
    <w:rsid w:val="000C6BCF"/>
    <w:rsid w:val="000C6C9D"/>
    <w:rsid w:val="000C71FB"/>
    <w:rsid w:val="000C7B7A"/>
    <w:rsid w:val="000C7D60"/>
    <w:rsid w:val="000D0788"/>
    <w:rsid w:val="000D341D"/>
    <w:rsid w:val="000D3529"/>
    <w:rsid w:val="000D3E63"/>
    <w:rsid w:val="000D5495"/>
    <w:rsid w:val="000D581E"/>
    <w:rsid w:val="000D5A41"/>
    <w:rsid w:val="000D5D1C"/>
    <w:rsid w:val="000D6D18"/>
    <w:rsid w:val="000D7D4F"/>
    <w:rsid w:val="000E2177"/>
    <w:rsid w:val="000E22A4"/>
    <w:rsid w:val="000E2FCC"/>
    <w:rsid w:val="000E336E"/>
    <w:rsid w:val="000E4BC3"/>
    <w:rsid w:val="000E540E"/>
    <w:rsid w:val="000E6189"/>
    <w:rsid w:val="000E67E3"/>
    <w:rsid w:val="000E69AD"/>
    <w:rsid w:val="000E6C24"/>
    <w:rsid w:val="000E6E11"/>
    <w:rsid w:val="000E740E"/>
    <w:rsid w:val="000E7491"/>
    <w:rsid w:val="000F002C"/>
    <w:rsid w:val="000F01A9"/>
    <w:rsid w:val="000F056A"/>
    <w:rsid w:val="000F13F0"/>
    <w:rsid w:val="000F2E6E"/>
    <w:rsid w:val="000F35CB"/>
    <w:rsid w:val="000F42D7"/>
    <w:rsid w:val="000F54EF"/>
    <w:rsid w:val="000F5782"/>
    <w:rsid w:val="000F5BBF"/>
    <w:rsid w:val="000F5CB8"/>
    <w:rsid w:val="00101950"/>
    <w:rsid w:val="00102DC6"/>
    <w:rsid w:val="00102E8E"/>
    <w:rsid w:val="00103DDA"/>
    <w:rsid w:val="00103F79"/>
    <w:rsid w:val="0010504F"/>
    <w:rsid w:val="00105936"/>
    <w:rsid w:val="00105AD5"/>
    <w:rsid w:val="0010748A"/>
    <w:rsid w:val="001077F8"/>
    <w:rsid w:val="00110535"/>
    <w:rsid w:val="00111110"/>
    <w:rsid w:val="00111157"/>
    <w:rsid w:val="00111781"/>
    <w:rsid w:val="00112474"/>
    <w:rsid w:val="00114D00"/>
    <w:rsid w:val="00114D33"/>
    <w:rsid w:val="00114E8C"/>
    <w:rsid w:val="0011757B"/>
    <w:rsid w:val="00117BBE"/>
    <w:rsid w:val="00121AC5"/>
    <w:rsid w:val="0012271B"/>
    <w:rsid w:val="001241C0"/>
    <w:rsid w:val="001247AE"/>
    <w:rsid w:val="00125C63"/>
    <w:rsid w:val="001266D2"/>
    <w:rsid w:val="001304DC"/>
    <w:rsid w:val="00130B83"/>
    <w:rsid w:val="00131182"/>
    <w:rsid w:val="001313A8"/>
    <w:rsid w:val="00131747"/>
    <w:rsid w:val="00132374"/>
    <w:rsid w:val="00133184"/>
    <w:rsid w:val="00133640"/>
    <w:rsid w:val="00133AE1"/>
    <w:rsid w:val="001349B7"/>
    <w:rsid w:val="0013507A"/>
    <w:rsid w:val="001354A5"/>
    <w:rsid w:val="00135ED7"/>
    <w:rsid w:val="001367BE"/>
    <w:rsid w:val="001368BE"/>
    <w:rsid w:val="00140C6E"/>
    <w:rsid w:val="00141CAC"/>
    <w:rsid w:val="00142F95"/>
    <w:rsid w:val="00143DBD"/>
    <w:rsid w:val="00144145"/>
    <w:rsid w:val="0014430E"/>
    <w:rsid w:val="00146478"/>
    <w:rsid w:val="00146901"/>
    <w:rsid w:val="00146B64"/>
    <w:rsid w:val="00147C28"/>
    <w:rsid w:val="0015066E"/>
    <w:rsid w:val="00151BDE"/>
    <w:rsid w:val="00152E44"/>
    <w:rsid w:val="00153890"/>
    <w:rsid w:val="00153E60"/>
    <w:rsid w:val="00154353"/>
    <w:rsid w:val="001565D8"/>
    <w:rsid w:val="00157204"/>
    <w:rsid w:val="00160042"/>
    <w:rsid w:val="001600C6"/>
    <w:rsid w:val="00160237"/>
    <w:rsid w:val="001616DD"/>
    <w:rsid w:val="00162195"/>
    <w:rsid w:val="001623A0"/>
    <w:rsid w:val="00162666"/>
    <w:rsid w:val="0016314E"/>
    <w:rsid w:val="001637D9"/>
    <w:rsid w:val="0016389F"/>
    <w:rsid w:val="001662B0"/>
    <w:rsid w:val="001673B1"/>
    <w:rsid w:val="001676D6"/>
    <w:rsid w:val="00170184"/>
    <w:rsid w:val="001702A8"/>
    <w:rsid w:val="0017039A"/>
    <w:rsid w:val="001724D9"/>
    <w:rsid w:val="001728E4"/>
    <w:rsid w:val="00173BD4"/>
    <w:rsid w:val="0017430E"/>
    <w:rsid w:val="00174E1D"/>
    <w:rsid w:val="00175E62"/>
    <w:rsid w:val="00175F6E"/>
    <w:rsid w:val="00176A66"/>
    <w:rsid w:val="00177536"/>
    <w:rsid w:val="00177E41"/>
    <w:rsid w:val="00180163"/>
    <w:rsid w:val="00180EBD"/>
    <w:rsid w:val="001812EA"/>
    <w:rsid w:val="00182A2D"/>
    <w:rsid w:val="00182AAD"/>
    <w:rsid w:val="00182CFD"/>
    <w:rsid w:val="00183C29"/>
    <w:rsid w:val="0018493D"/>
    <w:rsid w:val="00184C3A"/>
    <w:rsid w:val="00184F2C"/>
    <w:rsid w:val="00185A92"/>
    <w:rsid w:val="001860B1"/>
    <w:rsid w:val="0018688D"/>
    <w:rsid w:val="0018694A"/>
    <w:rsid w:val="00186988"/>
    <w:rsid w:val="00186BCE"/>
    <w:rsid w:val="00186D37"/>
    <w:rsid w:val="00186FC2"/>
    <w:rsid w:val="00187333"/>
    <w:rsid w:val="001873EE"/>
    <w:rsid w:val="001876CE"/>
    <w:rsid w:val="001877CD"/>
    <w:rsid w:val="00187AD1"/>
    <w:rsid w:val="00187F63"/>
    <w:rsid w:val="001911FB"/>
    <w:rsid w:val="001922F2"/>
    <w:rsid w:val="00192F1D"/>
    <w:rsid w:val="001937CC"/>
    <w:rsid w:val="00193DAE"/>
    <w:rsid w:val="00193FA9"/>
    <w:rsid w:val="00194238"/>
    <w:rsid w:val="001A052D"/>
    <w:rsid w:val="001A0757"/>
    <w:rsid w:val="001A16FA"/>
    <w:rsid w:val="001A1C1F"/>
    <w:rsid w:val="001A1E3C"/>
    <w:rsid w:val="001A2D83"/>
    <w:rsid w:val="001A340D"/>
    <w:rsid w:val="001A3B58"/>
    <w:rsid w:val="001A49ED"/>
    <w:rsid w:val="001A4C83"/>
    <w:rsid w:val="001A652B"/>
    <w:rsid w:val="001A7AF9"/>
    <w:rsid w:val="001B0122"/>
    <w:rsid w:val="001B06E8"/>
    <w:rsid w:val="001B0707"/>
    <w:rsid w:val="001B0BC7"/>
    <w:rsid w:val="001B17C4"/>
    <w:rsid w:val="001B255E"/>
    <w:rsid w:val="001B2D67"/>
    <w:rsid w:val="001B3A6F"/>
    <w:rsid w:val="001B3DEE"/>
    <w:rsid w:val="001B4F1C"/>
    <w:rsid w:val="001B5841"/>
    <w:rsid w:val="001B627D"/>
    <w:rsid w:val="001B6646"/>
    <w:rsid w:val="001B6BC4"/>
    <w:rsid w:val="001B769C"/>
    <w:rsid w:val="001B77C5"/>
    <w:rsid w:val="001C0116"/>
    <w:rsid w:val="001C103A"/>
    <w:rsid w:val="001C1DB2"/>
    <w:rsid w:val="001C23B6"/>
    <w:rsid w:val="001C399D"/>
    <w:rsid w:val="001C3B15"/>
    <w:rsid w:val="001C3CC8"/>
    <w:rsid w:val="001C46A7"/>
    <w:rsid w:val="001C46F2"/>
    <w:rsid w:val="001C5D09"/>
    <w:rsid w:val="001C5F08"/>
    <w:rsid w:val="001C6188"/>
    <w:rsid w:val="001C6562"/>
    <w:rsid w:val="001C6B8E"/>
    <w:rsid w:val="001C6E37"/>
    <w:rsid w:val="001C76B5"/>
    <w:rsid w:val="001C779B"/>
    <w:rsid w:val="001D20D5"/>
    <w:rsid w:val="001D2216"/>
    <w:rsid w:val="001D29C2"/>
    <w:rsid w:val="001D346A"/>
    <w:rsid w:val="001D359C"/>
    <w:rsid w:val="001D5C5B"/>
    <w:rsid w:val="001D7104"/>
    <w:rsid w:val="001E064F"/>
    <w:rsid w:val="001E18E8"/>
    <w:rsid w:val="001E2077"/>
    <w:rsid w:val="001E2205"/>
    <w:rsid w:val="001E2234"/>
    <w:rsid w:val="001E34CD"/>
    <w:rsid w:val="001E44F2"/>
    <w:rsid w:val="001E53EB"/>
    <w:rsid w:val="001E5904"/>
    <w:rsid w:val="001E5EDE"/>
    <w:rsid w:val="001E6D84"/>
    <w:rsid w:val="001E73E1"/>
    <w:rsid w:val="001E7DBA"/>
    <w:rsid w:val="001E7FFE"/>
    <w:rsid w:val="001F00D0"/>
    <w:rsid w:val="001F01FE"/>
    <w:rsid w:val="001F066D"/>
    <w:rsid w:val="001F0F94"/>
    <w:rsid w:val="001F122B"/>
    <w:rsid w:val="001F157F"/>
    <w:rsid w:val="001F1BB9"/>
    <w:rsid w:val="001F21B0"/>
    <w:rsid w:val="001F276F"/>
    <w:rsid w:val="001F38E7"/>
    <w:rsid w:val="001F4047"/>
    <w:rsid w:val="001F4C0B"/>
    <w:rsid w:val="001F4E11"/>
    <w:rsid w:val="001F62FF"/>
    <w:rsid w:val="001F6AA6"/>
    <w:rsid w:val="001F6D15"/>
    <w:rsid w:val="001F6EB4"/>
    <w:rsid w:val="001F7504"/>
    <w:rsid w:val="001F758D"/>
    <w:rsid w:val="001F7878"/>
    <w:rsid w:val="001F78F7"/>
    <w:rsid w:val="001F79EB"/>
    <w:rsid w:val="002001A6"/>
    <w:rsid w:val="00200927"/>
    <w:rsid w:val="0020180A"/>
    <w:rsid w:val="00201A65"/>
    <w:rsid w:val="00201A6B"/>
    <w:rsid w:val="00201F9E"/>
    <w:rsid w:val="00202B85"/>
    <w:rsid w:val="00202E12"/>
    <w:rsid w:val="002033B7"/>
    <w:rsid w:val="00204B55"/>
    <w:rsid w:val="00205FF7"/>
    <w:rsid w:val="00206575"/>
    <w:rsid w:val="002070BC"/>
    <w:rsid w:val="002104F5"/>
    <w:rsid w:val="0021174E"/>
    <w:rsid w:val="00211AE4"/>
    <w:rsid w:val="00211C2C"/>
    <w:rsid w:val="00212312"/>
    <w:rsid w:val="0021249F"/>
    <w:rsid w:val="00213032"/>
    <w:rsid w:val="002134FC"/>
    <w:rsid w:val="00213E4D"/>
    <w:rsid w:val="00214721"/>
    <w:rsid w:val="00214BB5"/>
    <w:rsid w:val="00215DC3"/>
    <w:rsid w:val="00216169"/>
    <w:rsid w:val="002164FA"/>
    <w:rsid w:val="00216F37"/>
    <w:rsid w:val="00217899"/>
    <w:rsid w:val="002201AE"/>
    <w:rsid w:val="00220914"/>
    <w:rsid w:val="0022193C"/>
    <w:rsid w:val="00221B8B"/>
    <w:rsid w:val="00221C87"/>
    <w:rsid w:val="002224F4"/>
    <w:rsid w:val="00223842"/>
    <w:rsid w:val="002245A4"/>
    <w:rsid w:val="00226324"/>
    <w:rsid w:val="002268F4"/>
    <w:rsid w:val="00226C63"/>
    <w:rsid w:val="00226F85"/>
    <w:rsid w:val="0023271E"/>
    <w:rsid w:val="00234E84"/>
    <w:rsid w:val="00235FA3"/>
    <w:rsid w:val="002367F4"/>
    <w:rsid w:val="002369C1"/>
    <w:rsid w:val="00237CD0"/>
    <w:rsid w:val="002407C1"/>
    <w:rsid w:val="0024266C"/>
    <w:rsid w:val="002427C8"/>
    <w:rsid w:val="00243FC2"/>
    <w:rsid w:val="00244BC5"/>
    <w:rsid w:val="00245B16"/>
    <w:rsid w:val="00246071"/>
    <w:rsid w:val="00246178"/>
    <w:rsid w:val="00247A60"/>
    <w:rsid w:val="00251215"/>
    <w:rsid w:val="00252A9D"/>
    <w:rsid w:val="00253FDB"/>
    <w:rsid w:val="00254016"/>
    <w:rsid w:val="00254CD1"/>
    <w:rsid w:val="002556F8"/>
    <w:rsid w:val="00256704"/>
    <w:rsid w:val="0025699E"/>
    <w:rsid w:val="002570D6"/>
    <w:rsid w:val="00260E37"/>
    <w:rsid w:val="00261567"/>
    <w:rsid w:val="00261683"/>
    <w:rsid w:val="002624D4"/>
    <w:rsid w:val="00262C9D"/>
    <w:rsid w:val="00262D2B"/>
    <w:rsid w:val="00262EC3"/>
    <w:rsid w:val="00263057"/>
    <w:rsid w:val="00263673"/>
    <w:rsid w:val="00263E52"/>
    <w:rsid w:val="002644B5"/>
    <w:rsid w:val="00264F6F"/>
    <w:rsid w:val="002650EE"/>
    <w:rsid w:val="00265395"/>
    <w:rsid w:val="0026556D"/>
    <w:rsid w:val="002655F4"/>
    <w:rsid w:val="00266416"/>
    <w:rsid w:val="002668AD"/>
    <w:rsid w:val="0026695F"/>
    <w:rsid w:val="00266DBD"/>
    <w:rsid w:val="0026738A"/>
    <w:rsid w:val="0026763B"/>
    <w:rsid w:val="002712FD"/>
    <w:rsid w:val="0027149E"/>
    <w:rsid w:val="0027274C"/>
    <w:rsid w:val="002759D1"/>
    <w:rsid w:val="0027614A"/>
    <w:rsid w:val="00277363"/>
    <w:rsid w:val="00277E7A"/>
    <w:rsid w:val="00281994"/>
    <w:rsid w:val="00281F77"/>
    <w:rsid w:val="002826E3"/>
    <w:rsid w:val="00284132"/>
    <w:rsid w:val="002846F0"/>
    <w:rsid w:val="00285C16"/>
    <w:rsid w:val="00285C8B"/>
    <w:rsid w:val="00286408"/>
    <w:rsid w:val="0028668D"/>
    <w:rsid w:val="00286782"/>
    <w:rsid w:val="00286FBC"/>
    <w:rsid w:val="0028722E"/>
    <w:rsid w:val="00287239"/>
    <w:rsid w:val="002874F2"/>
    <w:rsid w:val="00287D4F"/>
    <w:rsid w:val="0029037C"/>
    <w:rsid w:val="00290F12"/>
    <w:rsid w:val="00291CD5"/>
    <w:rsid w:val="00292285"/>
    <w:rsid w:val="00292376"/>
    <w:rsid w:val="002933A6"/>
    <w:rsid w:val="00293780"/>
    <w:rsid w:val="00293845"/>
    <w:rsid w:val="00295EDD"/>
    <w:rsid w:val="00295F51"/>
    <w:rsid w:val="002962AB"/>
    <w:rsid w:val="002962B8"/>
    <w:rsid w:val="00296DD8"/>
    <w:rsid w:val="002A084A"/>
    <w:rsid w:val="002A14F4"/>
    <w:rsid w:val="002A346D"/>
    <w:rsid w:val="002A3888"/>
    <w:rsid w:val="002A45F4"/>
    <w:rsid w:val="002A580D"/>
    <w:rsid w:val="002A5BC6"/>
    <w:rsid w:val="002A6171"/>
    <w:rsid w:val="002A7378"/>
    <w:rsid w:val="002A7487"/>
    <w:rsid w:val="002A7FA7"/>
    <w:rsid w:val="002B0178"/>
    <w:rsid w:val="002B0CC5"/>
    <w:rsid w:val="002B158A"/>
    <w:rsid w:val="002B2170"/>
    <w:rsid w:val="002B291C"/>
    <w:rsid w:val="002B3B57"/>
    <w:rsid w:val="002B3F39"/>
    <w:rsid w:val="002B4B24"/>
    <w:rsid w:val="002B5C4A"/>
    <w:rsid w:val="002B6F2E"/>
    <w:rsid w:val="002C2D68"/>
    <w:rsid w:val="002C340D"/>
    <w:rsid w:val="002C4BB5"/>
    <w:rsid w:val="002C602B"/>
    <w:rsid w:val="002C6231"/>
    <w:rsid w:val="002C73B6"/>
    <w:rsid w:val="002C77F9"/>
    <w:rsid w:val="002D0A4B"/>
    <w:rsid w:val="002D1073"/>
    <w:rsid w:val="002D2005"/>
    <w:rsid w:val="002D2343"/>
    <w:rsid w:val="002D2B06"/>
    <w:rsid w:val="002D36B3"/>
    <w:rsid w:val="002D39F8"/>
    <w:rsid w:val="002D3DBD"/>
    <w:rsid w:val="002D5539"/>
    <w:rsid w:val="002D6751"/>
    <w:rsid w:val="002D67F4"/>
    <w:rsid w:val="002E0244"/>
    <w:rsid w:val="002E128A"/>
    <w:rsid w:val="002E17A0"/>
    <w:rsid w:val="002E1ACB"/>
    <w:rsid w:val="002E1EA5"/>
    <w:rsid w:val="002E2605"/>
    <w:rsid w:val="002E2AF9"/>
    <w:rsid w:val="002E3C3E"/>
    <w:rsid w:val="002E3F72"/>
    <w:rsid w:val="002E44AC"/>
    <w:rsid w:val="002E4B52"/>
    <w:rsid w:val="002E4D18"/>
    <w:rsid w:val="002E504C"/>
    <w:rsid w:val="002E6DCF"/>
    <w:rsid w:val="002F0951"/>
    <w:rsid w:val="002F0F82"/>
    <w:rsid w:val="002F108D"/>
    <w:rsid w:val="002F1366"/>
    <w:rsid w:val="002F1805"/>
    <w:rsid w:val="002F1BDE"/>
    <w:rsid w:val="002F4135"/>
    <w:rsid w:val="002F5267"/>
    <w:rsid w:val="002F63FF"/>
    <w:rsid w:val="002F6E5C"/>
    <w:rsid w:val="002F74FA"/>
    <w:rsid w:val="003001FB"/>
    <w:rsid w:val="00300BE4"/>
    <w:rsid w:val="00300C2F"/>
    <w:rsid w:val="00301723"/>
    <w:rsid w:val="003024BD"/>
    <w:rsid w:val="00302CBB"/>
    <w:rsid w:val="003039CD"/>
    <w:rsid w:val="00304196"/>
    <w:rsid w:val="00305250"/>
    <w:rsid w:val="00305409"/>
    <w:rsid w:val="00305911"/>
    <w:rsid w:val="00305A78"/>
    <w:rsid w:val="00307DF8"/>
    <w:rsid w:val="003111BC"/>
    <w:rsid w:val="003121B0"/>
    <w:rsid w:val="003127F4"/>
    <w:rsid w:val="00312DB8"/>
    <w:rsid w:val="00313285"/>
    <w:rsid w:val="00314BB5"/>
    <w:rsid w:val="00314CDD"/>
    <w:rsid w:val="00314E82"/>
    <w:rsid w:val="003159F2"/>
    <w:rsid w:val="00315B81"/>
    <w:rsid w:val="00316623"/>
    <w:rsid w:val="00316B40"/>
    <w:rsid w:val="00317272"/>
    <w:rsid w:val="00320892"/>
    <w:rsid w:val="00320CBF"/>
    <w:rsid w:val="003212A6"/>
    <w:rsid w:val="003215CB"/>
    <w:rsid w:val="00321EDE"/>
    <w:rsid w:val="003227C3"/>
    <w:rsid w:val="00322D41"/>
    <w:rsid w:val="003236BF"/>
    <w:rsid w:val="00323AD3"/>
    <w:rsid w:val="00323DB6"/>
    <w:rsid w:val="00324FE2"/>
    <w:rsid w:val="00325554"/>
    <w:rsid w:val="00325E23"/>
    <w:rsid w:val="003267B7"/>
    <w:rsid w:val="00327399"/>
    <w:rsid w:val="00331D61"/>
    <w:rsid w:val="00334071"/>
    <w:rsid w:val="00334EA7"/>
    <w:rsid w:val="0033526C"/>
    <w:rsid w:val="003352E3"/>
    <w:rsid w:val="003355A4"/>
    <w:rsid w:val="0033606E"/>
    <w:rsid w:val="00336C7F"/>
    <w:rsid w:val="00337C55"/>
    <w:rsid w:val="00337D19"/>
    <w:rsid w:val="0034089A"/>
    <w:rsid w:val="00340E62"/>
    <w:rsid w:val="00341B7C"/>
    <w:rsid w:val="003423AE"/>
    <w:rsid w:val="00342C01"/>
    <w:rsid w:val="00342D47"/>
    <w:rsid w:val="00342E04"/>
    <w:rsid w:val="0034446B"/>
    <w:rsid w:val="00344B47"/>
    <w:rsid w:val="00344E34"/>
    <w:rsid w:val="00344F06"/>
    <w:rsid w:val="00345323"/>
    <w:rsid w:val="00345537"/>
    <w:rsid w:val="003473B8"/>
    <w:rsid w:val="00347E2F"/>
    <w:rsid w:val="00347FC0"/>
    <w:rsid w:val="00353C2C"/>
    <w:rsid w:val="00354AE0"/>
    <w:rsid w:val="0035531D"/>
    <w:rsid w:val="00355DBF"/>
    <w:rsid w:val="003564D6"/>
    <w:rsid w:val="003575C2"/>
    <w:rsid w:val="00357B02"/>
    <w:rsid w:val="00357C0E"/>
    <w:rsid w:val="00360D27"/>
    <w:rsid w:val="00361637"/>
    <w:rsid w:val="00361A06"/>
    <w:rsid w:val="00362E6B"/>
    <w:rsid w:val="00363985"/>
    <w:rsid w:val="00363CB9"/>
    <w:rsid w:val="003640D4"/>
    <w:rsid w:val="003642A1"/>
    <w:rsid w:val="00364B14"/>
    <w:rsid w:val="00365F78"/>
    <w:rsid w:val="00366308"/>
    <w:rsid w:val="00366D17"/>
    <w:rsid w:val="003673D8"/>
    <w:rsid w:val="00367479"/>
    <w:rsid w:val="0036787F"/>
    <w:rsid w:val="003678D2"/>
    <w:rsid w:val="003706C7"/>
    <w:rsid w:val="0037148D"/>
    <w:rsid w:val="0037325B"/>
    <w:rsid w:val="00373AC8"/>
    <w:rsid w:val="0037499F"/>
    <w:rsid w:val="0037562D"/>
    <w:rsid w:val="00375959"/>
    <w:rsid w:val="00375C7D"/>
    <w:rsid w:val="003771E7"/>
    <w:rsid w:val="00380649"/>
    <w:rsid w:val="00381202"/>
    <w:rsid w:val="00381940"/>
    <w:rsid w:val="00382283"/>
    <w:rsid w:val="00382440"/>
    <w:rsid w:val="003837ED"/>
    <w:rsid w:val="00386C76"/>
    <w:rsid w:val="00386E16"/>
    <w:rsid w:val="00387120"/>
    <w:rsid w:val="00387E9B"/>
    <w:rsid w:val="00391488"/>
    <w:rsid w:val="00392D24"/>
    <w:rsid w:val="00394AA6"/>
    <w:rsid w:val="00395E2C"/>
    <w:rsid w:val="00396420"/>
    <w:rsid w:val="0039775C"/>
    <w:rsid w:val="003A051B"/>
    <w:rsid w:val="003A0561"/>
    <w:rsid w:val="003A0646"/>
    <w:rsid w:val="003A1774"/>
    <w:rsid w:val="003A1948"/>
    <w:rsid w:val="003A1EAE"/>
    <w:rsid w:val="003A3551"/>
    <w:rsid w:val="003A4667"/>
    <w:rsid w:val="003A4F67"/>
    <w:rsid w:val="003A5438"/>
    <w:rsid w:val="003A5B6D"/>
    <w:rsid w:val="003A734C"/>
    <w:rsid w:val="003B0857"/>
    <w:rsid w:val="003B195E"/>
    <w:rsid w:val="003B2B36"/>
    <w:rsid w:val="003B3C4A"/>
    <w:rsid w:val="003B515F"/>
    <w:rsid w:val="003B56FB"/>
    <w:rsid w:val="003B5D85"/>
    <w:rsid w:val="003B6318"/>
    <w:rsid w:val="003B6355"/>
    <w:rsid w:val="003B66D9"/>
    <w:rsid w:val="003C0681"/>
    <w:rsid w:val="003C0D38"/>
    <w:rsid w:val="003C13EA"/>
    <w:rsid w:val="003C1C59"/>
    <w:rsid w:val="003C1E3E"/>
    <w:rsid w:val="003C31B7"/>
    <w:rsid w:val="003C372B"/>
    <w:rsid w:val="003C417C"/>
    <w:rsid w:val="003C5B3F"/>
    <w:rsid w:val="003C5FFE"/>
    <w:rsid w:val="003C6354"/>
    <w:rsid w:val="003C6B95"/>
    <w:rsid w:val="003C7707"/>
    <w:rsid w:val="003D07F9"/>
    <w:rsid w:val="003D1737"/>
    <w:rsid w:val="003D19FC"/>
    <w:rsid w:val="003D2817"/>
    <w:rsid w:val="003D3E1C"/>
    <w:rsid w:val="003D44BD"/>
    <w:rsid w:val="003D5407"/>
    <w:rsid w:val="003D5DD1"/>
    <w:rsid w:val="003D75F7"/>
    <w:rsid w:val="003D7755"/>
    <w:rsid w:val="003D7BD0"/>
    <w:rsid w:val="003D7CB8"/>
    <w:rsid w:val="003E0288"/>
    <w:rsid w:val="003E0D78"/>
    <w:rsid w:val="003E0ECD"/>
    <w:rsid w:val="003E160D"/>
    <w:rsid w:val="003E188A"/>
    <w:rsid w:val="003E5972"/>
    <w:rsid w:val="003E61C3"/>
    <w:rsid w:val="003E6CCB"/>
    <w:rsid w:val="003F02F7"/>
    <w:rsid w:val="003F0A75"/>
    <w:rsid w:val="003F2135"/>
    <w:rsid w:val="003F27BA"/>
    <w:rsid w:val="003F5DAE"/>
    <w:rsid w:val="003F7D95"/>
    <w:rsid w:val="0040051C"/>
    <w:rsid w:val="00400FA0"/>
    <w:rsid w:val="00402D29"/>
    <w:rsid w:val="004036FA"/>
    <w:rsid w:val="004039CA"/>
    <w:rsid w:val="0040483F"/>
    <w:rsid w:val="00405A8B"/>
    <w:rsid w:val="00410235"/>
    <w:rsid w:val="00411821"/>
    <w:rsid w:val="00412365"/>
    <w:rsid w:val="0041246E"/>
    <w:rsid w:val="00412788"/>
    <w:rsid w:val="00412F9C"/>
    <w:rsid w:val="004142FF"/>
    <w:rsid w:val="00414761"/>
    <w:rsid w:val="004148E5"/>
    <w:rsid w:val="00414E64"/>
    <w:rsid w:val="00416089"/>
    <w:rsid w:val="00416308"/>
    <w:rsid w:val="00420B5F"/>
    <w:rsid w:val="004217C3"/>
    <w:rsid w:val="00421D2B"/>
    <w:rsid w:val="00421D5A"/>
    <w:rsid w:val="0042339F"/>
    <w:rsid w:val="004236E7"/>
    <w:rsid w:val="0042440A"/>
    <w:rsid w:val="00426B8D"/>
    <w:rsid w:val="00426FB4"/>
    <w:rsid w:val="00430044"/>
    <w:rsid w:val="00430A9B"/>
    <w:rsid w:val="004322BE"/>
    <w:rsid w:val="004325E2"/>
    <w:rsid w:val="00432B23"/>
    <w:rsid w:val="00432F37"/>
    <w:rsid w:val="00433E5E"/>
    <w:rsid w:val="00433F21"/>
    <w:rsid w:val="00434556"/>
    <w:rsid w:val="00434852"/>
    <w:rsid w:val="004361C5"/>
    <w:rsid w:val="00436F7F"/>
    <w:rsid w:val="00437968"/>
    <w:rsid w:val="00437DAC"/>
    <w:rsid w:val="00440FCC"/>
    <w:rsid w:val="00441EB5"/>
    <w:rsid w:val="00442060"/>
    <w:rsid w:val="004422B4"/>
    <w:rsid w:val="004427C1"/>
    <w:rsid w:val="00442DAC"/>
    <w:rsid w:val="00443E5F"/>
    <w:rsid w:val="00444152"/>
    <w:rsid w:val="00446966"/>
    <w:rsid w:val="004476A9"/>
    <w:rsid w:val="00450C99"/>
    <w:rsid w:val="004523FC"/>
    <w:rsid w:val="00452F89"/>
    <w:rsid w:val="00456670"/>
    <w:rsid w:val="00456B5A"/>
    <w:rsid w:val="00456C0B"/>
    <w:rsid w:val="00456CE5"/>
    <w:rsid w:val="004575A6"/>
    <w:rsid w:val="004600CA"/>
    <w:rsid w:val="004614BC"/>
    <w:rsid w:val="004614EF"/>
    <w:rsid w:val="00461B63"/>
    <w:rsid w:val="00462E47"/>
    <w:rsid w:val="004632CB"/>
    <w:rsid w:val="00463675"/>
    <w:rsid w:val="004637F1"/>
    <w:rsid w:val="004667BA"/>
    <w:rsid w:val="00467B7A"/>
    <w:rsid w:val="004705EE"/>
    <w:rsid w:val="00471E1A"/>
    <w:rsid w:val="00472ADF"/>
    <w:rsid w:val="00473283"/>
    <w:rsid w:val="004741B6"/>
    <w:rsid w:val="004779B0"/>
    <w:rsid w:val="0048020B"/>
    <w:rsid w:val="00480E65"/>
    <w:rsid w:val="004815B7"/>
    <w:rsid w:val="00481693"/>
    <w:rsid w:val="004826A8"/>
    <w:rsid w:val="00482738"/>
    <w:rsid w:val="0048308D"/>
    <w:rsid w:val="00484175"/>
    <w:rsid w:val="0048455C"/>
    <w:rsid w:val="0048473C"/>
    <w:rsid w:val="0048593E"/>
    <w:rsid w:val="00485F3B"/>
    <w:rsid w:val="00486D61"/>
    <w:rsid w:val="00492290"/>
    <w:rsid w:val="00494DEC"/>
    <w:rsid w:val="00495978"/>
    <w:rsid w:val="00497F71"/>
    <w:rsid w:val="004A017B"/>
    <w:rsid w:val="004A0987"/>
    <w:rsid w:val="004A194E"/>
    <w:rsid w:val="004A1AA2"/>
    <w:rsid w:val="004A2413"/>
    <w:rsid w:val="004A2621"/>
    <w:rsid w:val="004A361E"/>
    <w:rsid w:val="004A392C"/>
    <w:rsid w:val="004A418C"/>
    <w:rsid w:val="004A4F9B"/>
    <w:rsid w:val="004A6C9D"/>
    <w:rsid w:val="004A70F0"/>
    <w:rsid w:val="004B18F7"/>
    <w:rsid w:val="004B2844"/>
    <w:rsid w:val="004B2BCE"/>
    <w:rsid w:val="004B2BEF"/>
    <w:rsid w:val="004B2CA6"/>
    <w:rsid w:val="004B49A9"/>
    <w:rsid w:val="004B5231"/>
    <w:rsid w:val="004B7210"/>
    <w:rsid w:val="004B7DB7"/>
    <w:rsid w:val="004B7DC1"/>
    <w:rsid w:val="004C1025"/>
    <w:rsid w:val="004C14FC"/>
    <w:rsid w:val="004C1C2A"/>
    <w:rsid w:val="004C1C5D"/>
    <w:rsid w:val="004C2947"/>
    <w:rsid w:val="004C2F05"/>
    <w:rsid w:val="004C38AD"/>
    <w:rsid w:val="004C3AF4"/>
    <w:rsid w:val="004C5326"/>
    <w:rsid w:val="004C5762"/>
    <w:rsid w:val="004C5A96"/>
    <w:rsid w:val="004C628A"/>
    <w:rsid w:val="004D02E2"/>
    <w:rsid w:val="004D0FE3"/>
    <w:rsid w:val="004D146D"/>
    <w:rsid w:val="004D2F65"/>
    <w:rsid w:val="004D2FC0"/>
    <w:rsid w:val="004D3586"/>
    <w:rsid w:val="004D3736"/>
    <w:rsid w:val="004D45D2"/>
    <w:rsid w:val="004D4D13"/>
    <w:rsid w:val="004D54C6"/>
    <w:rsid w:val="004D55BC"/>
    <w:rsid w:val="004D7E54"/>
    <w:rsid w:val="004E0431"/>
    <w:rsid w:val="004E0B10"/>
    <w:rsid w:val="004E13F2"/>
    <w:rsid w:val="004E17E1"/>
    <w:rsid w:val="004E1E3C"/>
    <w:rsid w:val="004E366A"/>
    <w:rsid w:val="004E3E4A"/>
    <w:rsid w:val="004E48A7"/>
    <w:rsid w:val="004E4A3D"/>
    <w:rsid w:val="004E6C84"/>
    <w:rsid w:val="004E7E44"/>
    <w:rsid w:val="004F015F"/>
    <w:rsid w:val="004F1DD6"/>
    <w:rsid w:val="004F2206"/>
    <w:rsid w:val="004F2DBC"/>
    <w:rsid w:val="004F35C3"/>
    <w:rsid w:val="004F3BA0"/>
    <w:rsid w:val="004F42A4"/>
    <w:rsid w:val="004F4A0A"/>
    <w:rsid w:val="004F60D7"/>
    <w:rsid w:val="004F6E6E"/>
    <w:rsid w:val="004F7299"/>
    <w:rsid w:val="00500658"/>
    <w:rsid w:val="0050288A"/>
    <w:rsid w:val="00503D04"/>
    <w:rsid w:val="00504F41"/>
    <w:rsid w:val="00506F76"/>
    <w:rsid w:val="0051033F"/>
    <w:rsid w:val="00511314"/>
    <w:rsid w:val="00511882"/>
    <w:rsid w:val="0051262B"/>
    <w:rsid w:val="00512BAF"/>
    <w:rsid w:val="005139AE"/>
    <w:rsid w:val="00513EFB"/>
    <w:rsid w:val="00514C82"/>
    <w:rsid w:val="0051530F"/>
    <w:rsid w:val="00515534"/>
    <w:rsid w:val="0051753F"/>
    <w:rsid w:val="00517ABD"/>
    <w:rsid w:val="00520625"/>
    <w:rsid w:val="005218C0"/>
    <w:rsid w:val="0052197D"/>
    <w:rsid w:val="00521A0C"/>
    <w:rsid w:val="00523710"/>
    <w:rsid w:val="00523A86"/>
    <w:rsid w:val="00525A1F"/>
    <w:rsid w:val="0052605C"/>
    <w:rsid w:val="00530F59"/>
    <w:rsid w:val="00531A67"/>
    <w:rsid w:val="0053207C"/>
    <w:rsid w:val="00532BC8"/>
    <w:rsid w:val="0053437D"/>
    <w:rsid w:val="00534773"/>
    <w:rsid w:val="00534B9E"/>
    <w:rsid w:val="00534E14"/>
    <w:rsid w:val="00535C2D"/>
    <w:rsid w:val="00536142"/>
    <w:rsid w:val="0054053F"/>
    <w:rsid w:val="005409E7"/>
    <w:rsid w:val="00540B3A"/>
    <w:rsid w:val="00542378"/>
    <w:rsid w:val="00542764"/>
    <w:rsid w:val="00542CE1"/>
    <w:rsid w:val="00543311"/>
    <w:rsid w:val="005441A5"/>
    <w:rsid w:val="00544446"/>
    <w:rsid w:val="0054446E"/>
    <w:rsid w:val="00544728"/>
    <w:rsid w:val="005453C8"/>
    <w:rsid w:val="0054598A"/>
    <w:rsid w:val="0054664A"/>
    <w:rsid w:val="005479DA"/>
    <w:rsid w:val="0055090D"/>
    <w:rsid w:val="00550F5D"/>
    <w:rsid w:val="00553F19"/>
    <w:rsid w:val="0055591F"/>
    <w:rsid w:val="00555C1F"/>
    <w:rsid w:val="00560200"/>
    <w:rsid w:val="00560848"/>
    <w:rsid w:val="00561028"/>
    <w:rsid w:val="0056116E"/>
    <w:rsid w:val="00561510"/>
    <w:rsid w:val="005616A8"/>
    <w:rsid w:val="005618B3"/>
    <w:rsid w:val="00561AB6"/>
    <w:rsid w:val="00561B41"/>
    <w:rsid w:val="00561D62"/>
    <w:rsid w:val="0056335E"/>
    <w:rsid w:val="005644D2"/>
    <w:rsid w:val="005646A3"/>
    <w:rsid w:val="0056553F"/>
    <w:rsid w:val="005659AB"/>
    <w:rsid w:val="00565C28"/>
    <w:rsid w:val="00566D10"/>
    <w:rsid w:val="00567780"/>
    <w:rsid w:val="0057320F"/>
    <w:rsid w:val="005736EA"/>
    <w:rsid w:val="00573AE9"/>
    <w:rsid w:val="00574161"/>
    <w:rsid w:val="0057520D"/>
    <w:rsid w:val="00575FA2"/>
    <w:rsid w:val="00576441"/>
    <w:rsid w:val="005803C3"/>
    <w:rsid w:val="00580BE8"/>
    <w:rsid w:val="00583213"/>
    <w:rsid w:val="005838B3"/>
    <w:rsid w:val="00584022"/>
    <w:rsid w:val="005840B2"/>
    <w:rsid w:val="00584AB2"/>
    <w:rsid w:val="00584BF5"/>
    <w:rsid w:val="00584FCD"/>
    <w:rsid w:val="00586097"/>
    <w:rsid w:val="00586EC0"/>
    <w:rsid w:val="00587262"/>
    <w:rsid w:val="0058756F"/>
    <w:rsid w:val="00587A54"/>
    <w:rsid w:val="00590021"/>
    <w:rsid w:val="00590C25"/>
    <w:rsid w:val="00590DD8"/>
    <w:rsid w:val="00591A09"/>
    <w:rsid w:val="0059324C"/>
    <w:rsid w:val="0059487A"/>
    <w:rsid w:val="0059497B"/>
    <w:rsid w:val="00595F24"/>
    <w:rsid w:val="005A0095"/>
    <w:rsid w:val="005A0168"/>
    <w:rsid w:val="005A181C"/>
    <w:rsid w:val="005A361D"/>
    <w:rsid w:val="005A3BBE"/>
    <w:rsid w:val="005A491D"/>
    <w:rsid w:val="005A53B2"/>
    <w:rsid w:val="005A5434"/>
    <w:rsid w:val="005A5B8B"/>
    <w:rsid w:val="005A66C2"/>
    <w:rsid w:val="005A6AA9"/>
    <w:rsid w:val="005A73BC"/>
    <w:rsid w:val="005A77FD"/>
    <w:rsid w:val="005A79FA"/>
    <w:rsid w:val="005A7D66"/>
    <w:rsid w:val="005A7E9C"/>
    <w:rsid w:val="005B02D7"/>
    <w:rsid w:val="005B22DE"/>
    <w:rsid w:val="005B4796"/>
    <w:rsid w:val="005B4C7C"/>
    <w:rsid w:val="005B59DA"/>
    <w:rsid w:val="005B722A"/>
    <w:rsid w:val="005B7790"/>
    <w:rsid w:val="005C0913"/>
    <w:rsid w:val="005C0F15"/>
    <w:rsid w:val="005C0FD0"/>
    <w:rsid w:val="005C1191"/>
    <w:rsid w:val="005C1575"/>
    <w:rsid w:val="005C4C42"/>
    <w:rsid w:val="005C519F"/>
    <w:rsid w:val="005C52B8"/>
    <w:rsid w:val="005C5609"/>
    <w:rsid w:val="005C56E2"/>
    <w:rsid w:val="005C5EDF"/>
    <w:rsid w:val="005C720E"/>
    <w:rsid w:val="005C7887"/>
    <w:rsid w:val="005D218A"/>
    <w:rsid w:val="005D2518"/>
    <w:rsid w:val="005D32B3"/>
    <w:rsid w:val="005D3FBE"/>
    <w:rsid w:val="005D48BB"/>
    <w:rsid w:val="005D5365"/>
    <w:rsid w:val="005D577E"/>
    <w:rsid w:val="005D647D"/>
    <w:rsid w:val="005D7B9E"/>
    <w:rsid w:val="005E0118"/>
    <w:rsid w:val="005E05E4"/>
    <w:rsid w:val="005E082F"/>
    <w:rsid w:val="005E1DED"/>
    <w:rsid w:val="005E3FF1"/>
    <w:rsid w:val="005E5243"/>
    <w:rsid w:val="005E61D9"/>
    <w:rsid w:val="005E7F4B"/>
    <w:rsid w:val="005F0CCA"/>
    <w:rsid w:val="005F2528"/>
    <w:rsid w:val="005F2544"/>
    <w:rsid w:val="005F2723"/>
    <w:rsid w:val="005F288F"/>
    <w:rsid w:val="005F30AB"/>
    <w:rsid w:val="005F40E3"/>
    <w:rsid w:val="005F412A"/>
    <w:rsid w:val="005F4FE4"/>
    <w:rsid w:val="005F4FFF"/>
    <w:rsid w:val="005F55EE"/>
    <w:rsid w:val="005F5B00"/>
    <w:rsid w:val="005F6698"/>
    <w:rsid w:val="005F728F"/>
    <w:rsid w:val="005F7917"/>
    <w:rsid w:val="006000C6"/>
    <w:rsid w:val="00600974"/>
    <w:rsid w:val="0060197A"/>
    <w:rsid w:val="00603B5F"/>
    <w:rsid w:val="006067AB"/>
    <w:rsid w:val="00606E33"/>
    <w:rsid w:val="00607124"/>
    <w:rsid w:val="00607467"/>
    <w:rsid w:val="006102A0"/>
    <w:rsid w:val="00610345"/>
    <w:rsid w:val="00611045"/>
    <w:rsid w:val="006112B2"/>
    <w:rsid w:val="006117CA"/>
    <w:rsid w:val="00611941"/>
    <w:rsid w:val="00611D89"/>
    <w:rsid w:val="00611E39"/>
    <w:rsid w:val="00612A77"/>
    <w:rsid w:val="00614708"/>
    <w:rsid w:val="0061637D"/>
    <w:rsid w:val="00617AE9"/>
    <w:rsid w:val="00620E77"/>
    <w:rsid w:val="006229B4"/>
    <w:rsid w:val="00622AD0"/>
    <w:rsid w:val="00623577"/>
    <w:rsid w:val="00623F1B"/>
    <w:rsid w:val="00624202"/>
    <w:rsid w:val="006245F2"/>
    <w:rsid w:val="006249F2"/>
    <w:rsid w:val="006253CA"/>
    <w:rsid w:val="00625C10"/>
    <w:rsid w:val="0062780B"/>
    <w:rsid w:val="00630894"/>
    <w:rsid w:val="00631730"/>
    <w:rsid w:val="00631E9B"/>
    <w:rsid w:val="0063211C"/>
    <w:rsid w:val="00632B91"/>
    <w:rsid w:val="00632F11"/>
    <w:rsid w:val="00633D67"/>
    <w:rsid w:val="006345B8"/>
    <w:rsid w:val="00636278"/>
    <w:rsid w:val="00637F92"/>
    <w:rsid w:val="00640723"/>
    <w:rsid w:val="00641484"/>
    <w:rsid w:val="00641630"/>
    <w:rsid w:val="0064211A"/>
    <w:rsid w:val="0064492A"/>
    <w:rsid w:val="00644E82"/>
    <w:rsid w:val="006461BB"/>
    <w:rsid w:val="00646681"/>
    <w:rsid w:val="00647487"/>
    <w:rsid w:val="00651B1A"/>
    <w:rsid w:val="006529D7"/>
    <w:rsid w:val="0065322C"/>
    <w:rsid w:val="0065470E"/>
    <w:rsid w:val="006557D2"/>
    <w:rsid w:val="00655D0C"/>
    <w:rsid w:val="00657039"/>
    <w:rsid w:val="00657CB1"/>
    <w:rsid w:val="00657F0A"/>
    <w:rsid w:val="006613F7"/>
    <w:rsid w:val="00662005"/>
    <w:rsid w:val="00662CD4"/>
    <w:rsid w:val="00664613"/>
    <w:rsid w:val="00664C80"/>
    <w:rsid w:val="00664CBD"/>
    <w:rsid w:val="006653C7"/>
    <w:rsid w:val="0066545B"/>
    <w:rsid w:val="00665610"/>
    <w:rsid w:val="0066638A"/>
    <w:rsid w:val="00666A09"/>
    <w:rsid w:val="00670335"/>
    <w:rsid w:val="00671293"/>
    <w:rsid w:val="00671BB4"/>
    <w:rsid w:val="0067343E"/>
    <w:rsid w:val="006737E0"/>
    <w:rsid w:val="00673829"/>
    <w:rsid w:val="006738E4"/>
    <w:rsid w:val="00673938"/>
    <w:rsid w:val="0067545D"/>
    <w:rsid w:val="00675970"/>
    <w:rsid w:val="0067679F"/>
    <w:rsid w:val="006807E0"/>
    <w:rsid w:val="006810A9"/>
    <w:rsid w:val="0068132D"/>
    <w:rsid w:val="00681BC4"/>
    <w:rsid w:val="006824C4"/>
    <w:rsid w:val="006825D2"/>
    <w:rsid w:val="00683559"/>
    <w:rsid w:val="00683D4B"/>
    <w:rsid w:val="006845F5"/>
    <w:rsid w:val="00684988"/>
    <w:rsid w:val="00685D6A"/>
    <w:rsid w:val="006865B8"/>
    <w:rsid w:val="00686918"/>
    <w:rsid w:val="00690D84"/>
    <w:rsid w:val="00691289"/>
    <w:rsid w:val="0069242D"/>
    <w:rsid w:val="00692753"/>
    <w:rsid w:val="006929A3"/>
    <w:rsid w:val="00693CB4"/>
    <w:rsid w:val="00694A0E"/>
    <w:rsid w:val="00695130"/>
    <w:rsid w:val="00695696"/>
    <w:rsid w:val="00696792"/>
    <w:rsid w:val="0069693A"/>
    <w:rsid w:val="00696AA3"/>
    <w:rsid w:val="00697030"/>
    <w:rsid w:val="006A0730"/>
    <w:rsid w:val="006A099B"/>
    <w:rsid w:val="006A14A5"/>
    <w:rsid w:val="006A1EE5"/>
    <w:rsid w:val="006A26D9"/>
    <w:rsid w:val="006A27B8"/>
    <w:rsid w:val="006A2997"/>
    <w:rsid w:val="006A38E8"/>
    <w:rsid w:val="006A4036"/>
    <w:rsid w:val="006A4D2C"/>
    <w:rsid w:val="006A530C"/>
    <w:rsid w:val="006A607D"/>
    <w:rsid w:val="006A72E5"/>
    <w:rsid w:val="006A75E0"/>
    <w:rsid w:val="006B0053"/>
    <w:rsid w:val="006B0442"/>
    <w:rsid w:val="006B12C8"/>
    <w:rsid w:val="006B58D3"/>
    <w:rsid w:val="006B5BF4"/>
    <w:rsid w:val="006B620E"/>
    <w:rsid w:val="006B7649"/>
    <w:rsid w:val="006B7B7E"/>
    <w:rsid w:val="006C0364"/>
    <w:rsid w:val="006C1237"/>
    <w:rsid w:val="006C213E"/>
    <w:rsid w:val="006C2E8D"/>
    <w:rsid w:val="006C3CE9"/>
    <w:rsid w:val="006C46D5"/>
    <w:rsid w:val="006C4DAE"/>
    <w:rsid w:val="006C625C"/>
    <w:rsid w:val="006C6E4A"/>
    <w:rsid w:val="006C7381"/>
    <w:rsid w:val="006D0476"/>
    <w:rsid w:val="006D2447"/>
    <w:rsid w:val="006D3246"/>
    <w:rsid w:val="006D387E"/>
    <w:rsid w:val="006D3A5B"/>
    <w:rsid w:val="006D550A"/>
    <w:rsid w:val="006D5F43"/>
    <w:rsid w:val="006D628D"/>
    <w:rsid w:val="006D64DC"/>
    <w:rsid w:val="006D6D53"/>
    <w:rsid w:val="006D74D6"/>
    <w:rsid w:val="006E05CE"/>
    <w:rsid w:val="006E2694"/>
    <w:rsid w:val="006E2EB8"/>
    <w:rsid w:val="006E37F4"/>
    <w:rsid w:val="006E3B18"/>
    <w:rsid w:val="006E40BB"/>
    <w:rsid w:val="006E42A4"/>
    <w:rsid w:val="006E4FA7"/>
    <w:rsid w:val="006E5047"/>
    <w:rsid w:val="006E56A7"/>
    <w:rsid w:val="006E60AD"/>
    <w:rsid w:val="006E6C9A"/>
    <w:rsid w:val="006F0A36"/>
    <w:rsid w:val="006F187A"/>
    <w:rsid w:val="006F1CC8"/>
    <w:rsid w:val="006F213A"/>
    <w:rsid w:val="006F22DD"/>
    <w:rsid w:val="006F31A0"/>
    <w:rsid w:val="006F3A3A"/>
    <w:rsid w:val="006F496E"/>
    <w:rsid w:val="006F4E6D"/>
    <w:rsid w:val="006F5C83"/>
    <w:rsid w:val="006F5FEE"/>
    <w:rsid w:val="006F607E"/>
    <w:rsid w:val="006F75BD"/>
    <w:rsid w:val="006F7AAB"/>
    <w:rsid w:val="006F7BE4"/>
    <w:rsid w:val="00701F5E"/>
    <w:rsid w:val="0070310A"/>
    <w:rsid w:val="0070334B"/>
    <w:rsid w:val="00703528"/>
    <w:rsid w:val="00704DB6"/>
    <w:rsid w:val="00705580"/>
    <w:rsid w:val="00705837"/>
    <w:rsid w:val="007058A3"/>
    <w:rsid w:val="007064A8"/>
    <w:rsid w:val="0070777B"/>
    <w:rsid w:val="00707DA0"/>
    <w:rsid w:val="00707F30"/>
    <w:rsid w:val="0071026C"/>
    <w:rsid w:val="0071109A"/>
    <w:rsid w:val="0071209C"/>
    <w:rsid w:val="00712C16"/>
    <w:rsid w:val="00712F4C"/>
    <w:rsid w:val="00713824"/>
    <w:rsid w:val="00714032"/>
    <w:rsid w:val="00714714"/>
    <w:rsid w:val="00715A5E"/>
    <w:rsid w:val="00716749"/>
    <w:rsid w:val="00717479"/>
    <w:rsid w:val="00717866"/>
    <w:rsid w:val="00720CB1"/>
    <w:rsid w:val="00720E24"/>
    <w:rsid w:val="00721EF2"/>
    <w:rsid w:val="007220FA"/>
    <w:rsid w:val="00723C24"/>
    <w:rsid w:val="007244DD"/>
    <w:rsid w:val="00724639"/>
    <w:rsid w:val="00724D48"/>
    <w:rsid w:val="0072554C"/>
    <w:rsid w:val="0072569F"/>
    <w:rsid w:val="00726327"/>
    <w:rsid w:val="00726E37"/>
    <w:rsid w:val="00726F73"/>
    <w:rsid w:val="00727708"/>
    <w:rsid w:val="007277B5"/>
    <w:rsid w:val="00727942"/>
    <w:rsid w:val="00730A28"/>
    <w:rsid w:val="00732AF3"/>
    <w:rsid w:val="0073317F"/>
    <w:rsid w:val="00733770"/>
    <w:rsid w:val="00736009"/>
    <w:rsid w:val="00736034"/>
    <w:rsid w:val="00736900"/>
    <w:rsid w:val="00736EFF"/>
    <w:rsid w:val="00737669"/>
    <w:rsid w:val="00737E0D"/>
    <w:rsid w:val="00740065"/>
    <w:rsid w:val="00743766"/>
    <w:rsid w:val="00743A61"/>
    <w:rsid w:val="00743EFB"/>
    <w:rsid w:val="00744075"/>
    <w:rsid w:val="00744961"/>
    <w:rsid w:val="00744AA8"/>
    <w:rsid w:val="00744FF7"/>
    <w:rsid w:val="00745A49"/>
    <w:rsid w:val="007474CD"/>
    <w:rsid w:val="00747A96"/>
    <w:rsid w:val="00750862"/>
    <w:rsid w:val="007511A2"/>
    <w:rsid w:val="00752385"/>
    <w:rsid w:val="007533BB"/>
    <w:rsid w:val="0075376E"/>
    <w:rsid w:val="007537D4"/>
    <w:rsid w:val="00753ED8"/>
    <w:rsid w:val="00754945"/>
    <w:rsid w:val="00754B1D"/>
    <w:rsid w:val="00757DDB"/>
    <w:rsid w:val="00757FFE"/>
    <w:rsid w:val="00760D56"/>
    <w:rsid w:val="0076168E"/>
    <w:rsid w:val="00762200"/>
    <w:rsid w:val="00763037"/>
    <w:rsid w:val="007644BD"/>
    <w:rsid w:val="007645AA"/>
    <w:rsid w:val="00764CAF"/>
    <w:rsid w:val="00765593"/>
    <w:rsid w:val="00765755"/>
    <w:rsid w:val="00767DB1"/>
    <w:rsid w:val="0077011D"/>
    <w:rsid w:val="00771E6C"/>
    <w:rsid w:val="007732FF"/>
    <w:rsid w:val="007741E0"/>
    <w:rsid w:val="00774307"/>
    <w:rsid w:val="00774917"/>
    <w:rsid w:val="00774DD3"/>
    <w:rsid w:val="00775106"/>
    <w:rsid w:val="00775747"/>
    <w:rsid w:val="007769D5"/>
    <w:rsid w:val="0078072C"/>
    <w:rsid w:val="007807F0"/>
    <w:rsid w:val="00781303"/>
    <w:rsid w:val="00783864"/>
    <w:rsid w:val="00784F19"/>
    <w:rsid w:val="00785A28"/>
    <w:rsid w:val="007864F3"/>
    <w:rsid w:val="00786713"/>
    <w:rsid w:val="00786E34"/>
    <w:rsid w:val="00791C82"/>
    <w:rsid w:val="00792077"/>
    <w:rsid w:val="007921B0"/>
    <w:rsid w:val="007924F1"/>
    <w:rsid w:val="00793104"/>
    <w:rsid w:val="0079446E"/>
    <w:rsid w:val="007948F4"/>
    <w:rsid w:val="00795244"/>
    <w:rsid w:val="00795F9A"/>
    <w:rsid w:val="00796339"/>
    <w:rsid w:val="00796346"/>
    <w:rsid w:val="00796661"/>
    <w:rsid w:val="00796808"/>
    <w:rsid w:val="00797511"/>
    <w:rsid w:val="007A0309"/>
    <w:rsid w:val="007A0720"/>
    <w:rsid w:val="007A1714"/>
    <w:rsid w:val="007A2125"/>
    <w:rsid w:val="007A2CEA"/>
    <w:rsid w:val="007A4FD7"/>
    <w:rsid w:val="007A57F8"/>
    <w:rsid w:val="007A5807"/>
    <w:rsid w:val="007B0815"/>
    <w:rsid w:val="007B184F"/>
    <w:rsid w:val="007B193A"/>
    <w:rsid w:val="007B2F8E"/>
    <w:rsid w:val="007B3525"/>
    <w:rsid w:val="007B4D82"/>
    <w:rsid w:val="007B5181"/>
    <w:rsid w:val="007B529E"/>
    <w:rsid w:val="007B5672"/>
    <w:rsid w:val="007B7DBE"/>
    <w:rsid w:val="007B7EA2"/>
    <w:rsid w:val="007C0886"/>
    <w:rsid w:val="007C11A7"/>
    <w:rsid w:val="007C1609"/>
    <w:rsid w:val="007C4C58"/>
    <w:rsid w:val="007C4F9A"/>
    <w:rsid w:val="007C5B46"/>
    <w:rsid w:val="007C6B80"/>
    <w:rsid w:val="007C7F92"/>
    <w:rsid w:val="007D22C0"/>
    <w:rsid w:val="007D2B3F"/>
    <w:rsid w:val="007D3117"/>
    <w:rsid w:val="007D53C9"/>
    <w:rsid w:val="007D58E1"/>
    <w:rsid w:val="007D66FE"/>
    <w:rsid w:val="007D71BF"/>
    <w:rsid w:val="007E2DA2"/>
    <w:rsid w:val="007E2E8A"/>
    <w:rsid w:val="007E2EA4"/>
    <w:rsid w:val="007E3254"/>
    <w:rsid w:val="007E3FE5"/>
    <w:rsid w:val="007E4ECE"/>
    <w:rsid w:val="007E5228"/>
    <w:rsid w:val="007E5DCD"/>
    <w:rsid w:val="007E6382"/>
    <w:rsid w:val="007E6DEF"/>
    <w:rsid w:val="007E7A09"/>
    <w:rsid w:val="007F082E"/>
    <w:rsid w:val="007F1D36"/>
    <w:rsid w:val="007F1F9D"/>
    <w:rsid w:val="007F256A"/>
    <w:rsid w:val="007F2593"/>
    <w:rsid w:val="007F348A"/>
    <w:rsid w:val="007F3BF8"/>
    <w:rsid w:val="007F4851"/>
    <w:rsid w:val="007F6DE5"/>
    <w:rsid w:val="007F70F6"/>
    <w:rsid w:val="00800BF5"/>
    <w:rsid w:val="008015BC"/>
    <w:rsid w:val="00801963"/>
    <w:rsid w:val="00801965"/>
    <w:rsid w:val="00802608"/>
    <w:rsid w:val="0080316C"/>
    <w:rsid w:val="008033D8"/>
    <w:rsid w:val="008041A8"/>
    <w:rsid w:val="00804DD4"/>
    <w:rsid w:val="00805E33"/>
    <w:rsid w:val="008067CE"/>
    <w:rsid w:val="0080747D"/>
    <w:rsid w:val="00810804"/>
    <w:rsid w:val="00814D8C"/>
    <w:rsid w:val="00815AE0"/>
    <w:rsid w:val="008163EE"/>
    <w:rsid w:val="00816577"/>
    <w:rsid w:val="008173A2"/>
    <w:rsid w:val="008175BA"/>
    <w:rsid w:val="00820702"/>
    <w:rsid w:val="0082171E"/>
    <w:rsid w:val="00821974"/>
    <w:rsid w:val="00821C06"/>
    <w:rsid w:val="008225AB"/>
    <w:rsid w:val="008228CA"/>
    <w:rsid w:val="008230A5"/>
    <w:rsid w:val="00823798"/>
    <w:rsid w:val="008245E0"/>
    <w:rsid w:val="0082543C"/>
    <w:rsid w:val="00825525"/>
    <w:rsid w:val="008275B4"/>
    <w:rsid w:val="008275C1"/>
    <w:rsid w:val="00830E63"/>
    <w:rsid w:val="00831E16"/>
    <w:rsid w:val="008332E4"/>
    <w:rsid w:val="008333DA"/>
    <w:rsid w:val="008343DE"/>
    <w:rsid w:val="008344B0"/>
    <w:rsid w:val="0083522C"/>
    <w:rsid w:val="008365C6"/>
    <w:rsid w:val="0083781C"/>
    <w:rsid w:val="00837A90"/>
    <w:rsid w:val="00837D33"/>
    <w:rsid w:val="00840A71"/>
    <w:rsid w:val="00840C94"/>
    <w:rsid w:val="0084132B"/>
    <w:rsid w:val="008422BC"/>
    <w:rsid w:val="008438A8"/>
    <w:rsid w:val="00843B69"/>
    <w:rsid w:val="00844943"/>
    <w:rsid w:val="008451CF"/>
    <w:rsid w:val="008457A4"/>
    <w:rsid w:val="00846152"/>
    <w:rsid w:val="008465BF"/>
    <w:rsid w:val="008470F9"/>
    <w:rsid w:val="00847356"/>
    <w:rsid w:val="00847E10"/>
    <w:rsid w:val="00850134"/>
    <w:rsid w:val="00850A14"/>
    <w:rsid w:val="00850EBA"/>
    <w:rsid w:val="00850F01"/>
    <w:rsid w:val="00851072"/>
    <w:rsid w:val="008518AD"/>
    <w:rsid w:val="008540FC"/>
    <w:rsid w:val="00856F90"/>
    <w:rsid w:val="00857C23"/>
    <w:rsid w:val="00862042"/>
    <w:rsid w:val="00863283"/>
    <w:rsid w:val="00863531"/>
    <w:rsid w:val="00863710"/>
    <w:rsid w:val="0086403B"/>
    <w:rsid w:val="00864233"/>
    <w:rsid w:val="00865D83"/>
    <w:rsid w:val="00866C9E"/>
    <w:rsid w:val="008677DE"/>
    <w:rsid w:val="00872B2C"/>
    <w:rsid w:val="008734C1"/>
    <w:rsid w:val="0087426C"/>
    <w:rsid w:val="00874679"/>
    <w:rsid w:val="00874957"/>
    <w:rsid w:val="00874ECE"/>
    <w:rsid w:val="0087595E"/>
    <w:rsid w:val="00875A7D"/>
    <w:rsid w:val="00876A24"/>
    <w:rsid w:val="00876DB6"/>
    <w:rsid w:val="0087793A"/>
    <w:rsid w:val="008815F8"/>
    <w:rsid w:val="00881918"/>
    <w:rsid w:val="008822FB"/>
    <w:rsid w:val="008832D3"/>
    <w:rsid w:val="00885024"/>
    <w:rsid w:val="00885456"/>
    <w:rsid w:val="008858BB"/>
    <w:rsid w:val="00885908"/>
    <w:rsid w:val="0088635B"/>
    <w:rsid w:val="00886BFA"/>
    <w:rsid w:val="0088743D"/>
    <w:rsid w:val="008904F9"/>
    <w:rsid w:val="00892327"/>
    <w:rsid w:val="008950D6"/>
    <w:rsid w:val="0089560F"/>
    <w:rsid w:val="008956FA"/>
    <w:rsid w:val="00895E96"/>
    <w:rsid w:val="008963F1"/>
    <w:rsid w:val="00896EE5"/>
    <w:rsid w:val="008972AD"/>
    <w:rsid w:val="008A283F"/>
    <w:rsid w:val="008A2B26"/>
    <w:rsid w:val="008A34AD"/>
    <w:rsid w:val="008A37C9"/>
    <w:rsid w:val="008A38A7"/>
    <w:rsid w:val="008A4D9F"/>
    <w:rsid w:val="008A5624"/>
    <w:rsid w:val="008A6CAC"/>
    <w:rsid w:val="008A7A64"/>
    <w:rsid w:val="008B019E"/>
    <w:rsid w:val="008B0B8A"/>
    <w:rsid w:val="008B1649"/>
    <w:rsid w:val="008B1B5F"/>
    <w:rsid w:val="008B24F4"/>
    <w:rsid w:val="008B660C"/>
    <w:rsid w:val="008B688D"/>
    <w:rsid w:val="008B7ED6"/>
    <w:rsid w:val="008C094B"/>
    <w:rsid w:val="008C2F15"/>
    <w:rsid w:val="008C32BF"/>
    <w:rsid w:val="008C533C"/>
    <w:rsid w:val="008C5556"/>
    <w:rsid w:val="008C56A5"/>
    <w:rsid w:val="008C59C9"/>
    <w:rsid w:val="008C5AFA"/>
    <w:rsid w:val="008C6502"/>
    <w:rsid w:val="008C6700"/>
    <w:rsid w:val="008C690C"/>
    <w:rsid w:val="008C71E6"/>
    <w:rsid w:val="008D2F13"/>
    <w:rsid w:val="008D3A5B"/>
    <w:rsid w:val="008D3AA5"/>
    <w:rsid w:val="008D426C"/>
    <w:rsid w:val="008D4D9B"/>
    <w:rsid w:val="008D610A"/>
    <w:rsid w:val="008D6D06"/>
    <w:rsid w:val="008D72BA"/>
    <w:rsid w:val="008D79C9"/>
    <w:rsid w:val="008D7C5F"/>
    <w:rsid w:val="008E26AB"/>
    <w:rsid w:val="008E3044"/>
    <w:rsid w:val="008E34BC"/>
    <w:rsid w:val="008E39A9"/>
    <w:rsid w:val="008E450B"/>
    <w:rsid w:val="008E4520"/>
    <w:rsid w:val="008E4858"/>
    <w:rsid w:val="008E4FE3"/>
    <w:rsid w:val="008E5701"/>
    <w:rsid w:val="008E58F9"/>
    <w:rsid w:val="008E6BFF"/>
    <w:rsid w:val="008E6D79"/>
    <w:rsid w:val="008E763E"/>
    <w:rsid w:val="008F1405"/>
    <w:rsid w:val="008F17A3"/>
    <w:rsid w:val="008F17BF"/>
    <w:rsid w:val="008F1974"/>
    <w:rsid w:val="008F266C"/>
    <w:rsid w:val="008F4AF4"/>
    <w:rsid w:val="008F5268"/>
    <w:rsid w:val="008F5B06"/>
    <w:rsid w:val="008F62AB"/>
    <w:rsid w:val="008F7625"/>
    <w:rsid w:val="008F7B87"/>
    <w:rsid w:val="009002CE"/>
    <w:rsid w:val="00900896"/>
    <w:rsid w:val="009009B3"/>
    <w:rsid w:val="00900F34"/>
    <w:rsid w:val="0090161A"/>
    <w:rsid w:val="00902ECE"/>
    <w:rsid w:val="00905A09"/>
    <w:rsid w:val="00906531"/>
    <w:rsid w:val="0090702E"/>
    <w:rsid w:val="00910614"/>
    <w:rsid w:val="00912535"/>
    <w:rsid w:val="00913D2B"/>
    <w:rsid w:val="00913D6C"/>
    <w:rsid w:val="00913DA2"/>
    <w:rsid w:val="00914DDC"/>
    <w:rsid w:val="00915841"/>
    <w:rsid w:val="0091632C"/>
    <w:rsid w:val="009164C0"/>
    <w:rsid w:val="009167F5"/>
    <w:rsid w:val="00920515"/>
    <w:rsid w:val="009208EA"/>
    <w:rsid w:val="00922324"/>
    <w:rsid w:val="00924B25"/>
    <w:rsid w:val="009255DA"/>
    <w:rsid w:val="00925B1F"/>
    <w:rsid w:val="00925E30"/>
    <w:rsid w:val="00930C15"/>
    <w:rsid w:val="00931493"/>
    <w:rsid w:val="009334C2"/>
    <w:rsid w:val="00933599"/>
    <w:rsid w:val="009337B1"/>
    <w:rsid w:val="00933B2F"/>
    <w:rsid w:val="00934DA8"/>
    <w:rsid w:val="0093667D"/>
    <w:rsid w:val="00936C30"/>
    <w:rsid w:val="009377E2"/>
    <w:rsid w:val="009402BD"/>
    <w:rsid w:val="009410B0"/>
    <w:rsid w:val="00941B92"/>
    <w:rsid w:val="0094230C"/>
    <w:rsid w:val="0094334A"/>
    <w:rsid w:val="00943BCD"/>
    <w:rsid w:val="00944327"/>
    <w:rsid w:val="00944D36"/>
    <w:rsid w:val="00944F5B"/>
    <w:rsid w:val="009458F0"/>
    <w:rsid w:val="00946134"/>
    <w:rsid w:val="00946FD1"/>
    <w:rsid w:val="00947D90"/>
    <w:rsid w:val="00951636"/>
    <w:rsid w:val="009530BF"/>
    <w:rsid w:val="009537CB"/>
    <w:rsid w:val="00954622"/>
    <w:rsid w:val="00954632"/>
    <w:rsid w:val="009548E0"/>
    <w:rsid w:val="0095790E"/>
    <w:rsid w:val="00961208"/>
    <w:rsid w:val="00961401"/>
    <w:rsid w:val="00961802"/>
    <w:rsid w:val="00961DAA"/>
    <w:rsid w:val="00962AD2"/>
    <w:rsid w:val="0096340B"/>
    <w:rsid w:val="00964417"/>
    <w:rsid w:val="00964E25"/>
    <w:rsid w:val="009659DF"/>
    <w:rsid w:val="009713C5"/>
    <w:rsid w:val="00972EF5"/>
    <w:rsid w:val="00974907"/>
    <w:rsid w:val="00974A3A"/>
    <w:rsid w:val="00974B8C"/>
    <w:rsid w:val="009764CC"/>
    <w:rsid w:val="00976ABB"/>
    <w:rsid w:val="00976D4C"/>
    <w:rsid w:val="00980432"/>
    <w:rsid w:val="009807C6"/>
    <w:rsid w:val="00980AA8"/>
    <w:rsid w:val="00981117"/>
    <w:rsid w:val="0098195E"/>
    <w:rsid w:val="00981C10"/>
    <w:rsid w:val="00982A70"/>
    <w:rsid w:val="00982BCF"/>
    <w:rsid w:val="00983008"/>
    <w:rsid w:val="0098392D"/>
    <w:rsid w:val="009848E4"/>
    <w:rsid w:val="00986B61"/>
    <w:rsid w:val="00987AC4"/>
    <w:rsid w:val="009903D7"/>
    <w:rsid w:val="00990F17"/>
    <w:rsid w:val="009911C7"/>
    <w:rsid w:val="00991649"/>
    <w:rsid w:val="00992263"/>
    <w:rsid w:val="009928F7"/>
    <w:rsid w:val="00992DB0"/>
    <w:rsid w:val="00993C37"/>
    <w:rsid w:val="00994216"/>
    <w:rsid w:val="009947ED"/>
    <w:rsid w:val="00994EB3"/>
    <w:rsid w:val="00995594"/>
    <w:rsid w:val="00995D74"/>
    <w:rsid w:val="00995E8E"/>
    <w:rsid w:val="00995ED1"/>
    <w:rsid w:val="00995F2B"/>
    <w:rsid w:val="00996397"/>
    <w:rsid w:val="00996965"/>
    <w:rsid w:val="00996BB5"/>
    <w:rsid w:val="0099722E"/>
    <w:rsid w:val="009978D9"/>
    <w:rsid w:val="00997E5B"/>
    <w:rsid w:val="009A01DC"/>
    <w:rsid w:val="009A1D12"/>
    <w:rsid w:val="009A2F59"/>
    <w:rsid w:val="009A357A"/>
    <w:rsid w:val="009A3A32"/>
    <w:rsid w:val="009A49F0"/>
    <w:rsid w:val="009A4EBD"/>
    <w:rsid w:val="009A57D9"/>
    <w:rsid w:val="009A6413"/>
    <w:rsid w:val="009A6C96"/>
    <w:rsid w:val="009A79A8"/>
    <w:rsid w:val="009B0792"/>
    <w:rsid w:val="009B0BBA"/>
    <w:rsid w:val="009B3AB9"/>
    <w:rsid w:val="009B3FB8"/>
    <w:rsid w:val="009B4716"/>
    <w:rsid w:val="009B48A0"/>
    <w:rsid w:val="009B569A"/>
    <w:rsid w:val="009B591C"/>
    <w:rsid w:val="009B5E5F"/>
    <w:rsid w:val="009B636C"/>
    <w:rsid w:val="009B6C8F"/>
    <w:rsid w:val="009C09A2"/>
    <w:rsid w:val="009C30BD"/>
    <w:rsid w:val="009C4204"/>
    <w:rsid w:val="009C4222"/>
    <w:rsid w:val="009C6E10"/>
    <w:rsid w:val="009C710A"/>
    <w:rsid w:val="009C7330"/>
    <w:rsid w:val="009C745C"/>
    <w:rsid w:val="009D1A53"/>
    <w:rsid w:val="009D26C1"/>
    <w:rsid w:val="009D295D"/>
    <w:rsid w:val="009D31CF"/>
    <w:rsid w:val="009D355C"/>
    <w:rsid w:val="009D3997"/>
    <w:rsid w:val="009D4276"/>
    <w:rsid w:val="009D48EF"/>
    <w:rsid w:val="009D6C58"/>
    <w:rsid w:val="009D7E77"/>
    <w:rsid w:val="009D7F0C"/>
    <w:rsid w:val="009E00FB"/>
    <w:rsid w:val="009E0212"/>
    <w:rsid w:val="009E1DDE"/>
    <w:rsid w:val="009E1F78"/>
    <w:rsid w:val="009E2570"/>
    <w:rsid w:val="009E2898"/>
    <w:rsid w:val="009E3520"/>
    <w:rsid w:val="009E3E82"/>
    <w:rsid w:val="009E63CD"/>
    <w:rsid w:val="009E67FC"/>
    <w:rsid w:val="009E6892"/>
    <w:rsid w:val="009E6C20"/>
    <w:rsid w:val="009E78A4"/>
    <w:rsid w:val="009E7CE0"/>
    <w:rsid w:val="009F10C6"/>
    <w:rsid w:val="009F1546"/>
    <w:rsid w:val="009F1E9C"/>
    <w:rsid w:val="009F26BD"/>
    <w:rsid w:val="009F5057"/>
    <w:rsid w:val="009F7265"/>
    <w:rsid w:val="009F7653"/>
    <w:rsid w:val="009F772B"/>
    <w:rsid w:val="009F7CBD"/>
    <w:rsid w:val="00A00D4D"/>
    <w:rsid w:val="00A022FC"/>
    <w:rsid w:val="00A02F24"/>
    <w:rsid w:val="00A03977"/>
    <w:rsid w:val="00A03A08"/>
    <w:rsid w:val="00A04087"/>
    <w:rsid w:val="00A0547B"/>
    <w:rsid w:val="00A05D5A"/>
    <w:rsid w:val="00A06047"/>
    <w:rsid w:val="00A06932"/>
    <w:rsid w:val="00A07C4F"/>
    <w:rsid w:val="00A111E5"/>
    <w:rsid w:val="00A12539"/>
    <w:rsid w:val="00A12B87"/>
    <w:rsid w:val="00A13BFB"/>
    <w:rsid w:val="00A146A5"/>
    <w:rsid w:val="00A146E1"/>
    <w:rsid w:val="00A15D32"/>
    <w:rsid w:val="00A15F1B"/>
    <w:rsid w:val="00A162E8"/>
    <w:rsid w:val="00A1651E"/>
    <w:rsid w:val="00A16EB9"/>
    <w:rsid w:val="00A211D0"/>
    <w:rsid w:val="00A218E1"/>
    <w:rsid w:val="00A218F4"/>
    <w:rsid w:val="00A21BE5"/>
    <w:rsid w:val="00A2227A"/>
    <w:rsid w:val="00A25A12"/>
    <w:rsid w:val="00A2627E"/>
    <w:rsid w:val="00A262F5"/>
    <w:rsid w:val="00A26637"/>
    <w:rsid w:val="00A26988"/>
    <w:rsid w:val="00A26A8C"/>
    <w:rsid w:val="00A27397"/>
    <w:rsid w:val="00A30397"/>
    <w:rsid w:val="00A30F40"/>
    <w:rsid w:val="00A32B0C"/>
    <w:rsid w:val="00A32CFF"/>
    <w:rsid w:val="00A33543"/>
    <w:rsid w:val="00A336D5"/>
    <w:rsid w:val="00A34C76"/>
    <w:rsid w:val="00A34F5F"/>
    <w:rsid w:val="00A3570B"/>
    <w:rsid w:val="00A35D5A"/>
    <w:rsid w:val="00A360FD"/>
    <w:rsid w:val="00A371FD"/>
    <w:rsid w:val="00A37264"/>
    <w:rsid w:val="00A37D13"/>
    <w:rsid w:val="00A37FFD"/>
    <w:rsid w:val="00A40386"/>
    <w:rsid w:val="00A41F62"/>
    <w:rsid w:val="00A426D9"/>
    <w:rsid w:val="00A42D99"/>
    <w:rsid w:val="00A44552"/>
    <w:rsid w:val="00A4468B"/>
    <w:rsid w:val="00A44B80"/>
    <w:rsid w:val="00A452D2"/>
    <w:rsid w:val="00A46CFF"/>
    <w:rsid w:val="00A46E75"/>
    <w:rsid w:val="00A4796E"/>
    <w:rsid w:val="00A47FDC"/>
    <w:rsid w:val="00A5074C"/>
    <w:rsid w:val="00A507A3"/>
    <w:rsid w:val="00A51583"/>
    <w:rsid w:val="00A517F8"/>
    <w:rsid w:val="00A518C9"/>
    <w:rsid w:val="00A51CA8"/>
    <w:rsid w:val="00A51D97"/>
    <w:rsid w:val="00A5222D"/>
    <w:rsid w:val="00A53555"/>
    <w:rsid w:val="00A53C4C"/>
    <w:rsid w:val="00A53C89"/>
    <w:rsid w:val="00A53F30"/>
    <w:rsid w:val="00A542A3"/>
    <w:rsid w:val="00A554F0"/>
    <w:rsid w:val="00A56B82"/>
    <w:rsid w:val="00A56C51"/>
    <w:rsid w:val="00A574D1"/>
    <w:rsid w:val="00A57EBC"/>
    <w:rsid w:val="00A6046A"/>
    <w:rsid w:val="00A608E7"/>
    <w:rsid w:val="00A61321"/>
    <w:rsid w:val="00A615E7"/>
    <w:rsid w:val="00A61928"/>
    <w:rsid w:val="00A623D7"/>
    <w:rsid w:val="00A627F2"/>
    <w:rsid w:val="00A63624"/>
    <w:rsid w:val="00A64619"/>
    <w:rsid w:val="00A646C5"/>
    <w:rsid w:val="00A64B5E"/>
    <w:rsid w:val="00A65113"/>
    <w:rsid w:val="00A66CC6"/>
    <w:rsid w:val="00A66DD9"/>
    <w:rsid w:val="00A67727"/>
    <w:rsid w:val="00A67D2D"/>
    <w:rsid w:val="00A716D3"/>
    <w:rsid w:val="00A71B4B"/>
    <w:rsid w:val="00A71E0C"/>
    <w:rsid w:val="00A722E2"/>
    <w:rsid w:val="00A736B5"/>
    <w:rsid w:val="00A74FE9"/>
    <w:rsid w:val="00A764F0"/>
    <w:rsid w:val="00A76BAE"/>
    <w:rsid w:val="00A80C77"/>
    <w:rsid w:val="00A80CD2"/>
    <w:rsid w:val="00A810B7"/>
    <w:rsid w:val="00A816F8"/>
    <w:rsid w:val="00A81747"/>
    <w:rsid w:val="00A82167"/>
    <w:rsid w:val="00A8232B"/>
    <w:rsid w:val="00A82404"/>
    <w:rsid w:val="00A824A1"/>
    <w:rsid w:val="00A83B79"/>
    <w:rsid w:val="00A844B2"/>
    <w:rsid w:val="00A85FF3"/>
    <w:rsid w:val="00A879BB"/>
    <w:rsid w:val="00A87EAD"/>
    <w:rsid w:val="00A908AE"/>
    <w:rsid w:val="00A90A70"/>
    <w:rsid w:val="00A914DB"/>
    <w:rsid w:val="00A92C23"/>
    <w:rsid w:val="00A92C86"/>
    <w:rsid w:val="00A934E9"/>
    <w:rsid w:val="00A941CB"/>
    <w:rsid w:val="00A942BA"/>
    <w:rsid w:val="00A94822"/>
    <w:rsid w:val="00A94E99"/>
    <w:rsid w:val="00A95807"/>
    <w:rsid w:val="00A9606A"/>
    <w:rsid w:val="00A96E42"/>
    <w:rsid w:val="00AA003C"/>
    <w:rsid w:val="00AA079D"/>
    <w:rsid w:val="00AA0DE6"/>
    <w:rsid w:val="00AA1057"/>
    <w:rsid w:val="00AA1E10"/>
    <w:rsid w:val="00AA1E86"/>
    <w:rsid w:val="00AA2B81"/>
    <w:rsid w:val="00AA2EA6"/>
    <w:rsid w:val="00AA4209"/>
    <w:rsid w:val="00AA4339"/>
    <w:rsid w:val="00AA4F23"/>
    <w:rsid w:val="00AA660C"/>
    <w:rsid w:val="00AA66DE"/>
    <w:rsid w:val="00AA70B5"/>
    <w:rsid w:val="00AA762D"/>
    <w:rsid w:val="00AA76C6"/>
    <w:rsid w:val="00AB0048"/>
    <w:rsid w:val="00AB0A4A"/>
    <w:rsid w:val="00AB1803"/>
    <w:rsid w:val="00AB1885"/>
    <w:rsid w:val="00AB1DA1"/>
    <w:rsid w:val="00AB229C"/>
    <w:rsid w:val="00AB55AD"/>
    <w:rsid w:val="00AB56F2"/>
    <w:rsid w:val="00AB692A"/>
    <w:rsid w:val="00AB72A6"/>
    <w:rsid w:val="00AB74D7"/>
    <w:rsid w:val="00AC06E9"/>
    <w:rsid w:val="00AC08CA"/>
    <w:rsid w:val="00AC14AB"/>
    <w:rsid w:val="00AC2B15"/>
    <w:rsid w:val="00AC45BE"/>
    <w:rsid w:val="00AC568B"/>
    <w:rsid w:val="00AC58A7"/>
    <w:rsid w:val="00AC5D62"/>
    <w:rsid w:val="00AC5FCB"/>
    <w:rsid w:val="00AC6A39"/>
    <w:rsid w:val="00AC7920"/>
    <w:rsid w:val="00AC7DBB"/>
    <w:rsid w:val="00AD0B27"/>
    <w:rsid w:val="00AD0E6A"/>
    <w:rsid w:val="00AD1205"/>
    <w:rsid w:val="00AD28B1"/>
    <w:rsid w:val="00AD2FDE"/>
    <w:rsid w:val="00AD3413"/>
    <w:rsid w:val="00AD438A"/>
    <w:rsid w:val="00AD49A7"/>
    <w:rsid w:val="00AD5072"/>
    <w:rsid w:val="00AD5C46"/>
    <w:rsid w:val="00AD6945"/>
    <w:rsid w:val="00AD6C5F"/>
    <w:rsid w:val="00AD72C5"/>
    <w:rsid w:val="00AD78DB"/>
    <w:rsid w:val="00AE21CE"/>
    <w:rsid w:val="00AE2E6A"/>
    <w:rsid w:val="00AE3071"/>
    <w:rsid w:val="00AE3E81"/>
    <w:rsid w:val="00AE50D0"/>
    <w:rsid w:val="00AE5656"/>
    <w:rsid w:val="00AE6C89"/>
    <w:rsid w:val="00AF0E8A"/>
    <w:rsid w:val="00AF1BA8"/>
    <w:rsid w:val="00AF2D50"/>
    <w:rsid w:val="00AF3A0F"/>
    <w:rsid w:val="00AF3B3C"/>
    <w:rsid w:val="00AF3D7D"/>
    <w:rsid w:val="00AF3EBD"/>
    <w:rsid w:val="00AF49B2"/>
    <w:rsid w:val="00AF59A4"/>
    <w:rsid w:val="00AF6937"/>
    <w:rsid w:val="00AF6E66"/>
    <w:rsid w:val="00B005CE"/>
    <w:rsid w:val="00B01396"/>
    <w:rsid w:val="00B01DA5"/>
    <w:rsid w:val="00B01EA6"/>
    <w:rsid w:val="00B0268B"/>
    <w:rsid w:val="00B0348A"/>
    <w:rsid w:val="00B035B3"/>
    <w:rsid w:val="00B038BF"/>
    <w:rsid w:val="00B038E8"/>
    <w:rsid w:val="00B04709"/>
    <w:rsid w:val="00B05206"/>
    <w:rsid w:val="00B063EC"/>
    <w:rsid w:val="00B07A4E"/>
    <w:rsid w:val="00B1065C"/>
    <w:rsid w:val="00B12732"/>
    <w:rsid w:val="00B13B46"/>
    <w:rsid w:val="00B14682"/>
    <w:rsid w:val="00B15003"/>
    <w:rsid w:val="00B1634C"/>
    <w:rsid w:val="00B1639A"/>
    <w:rsid w:val="00B16CF6"/>
    <w:rsid w:val="00B174E5"/>
    <w:rsid w:val="00B17AFA"/>
    <w:rsid w:val="00B17F7A"/>
    <w:rsid w:val="00B20837"/>
    <w:rsid w:val="00B22706"/>
    <w:rsid w:val="00B2277B"/>
    <w:rsid w:val="00B22BB2"/>
    <w:rsid w:val="00B2366A"/>
    <w:rsid w:val="00B237A4"/>
    <w:rsid w:val="00B24143"/>
    <w:rsid w:val="00B24153"/>
    <w:rsid w:val="00B241FE"/>
    <w:rsid w:val="00B247E5"/>
    <w:rsid w:val="00B24CB5"/>
    <w:rsid w:val="00B24D2C"/>
    <w:rsid w:val="00B250D8"/>
    <w:rsid w:val="00B252E7"/>
    <w:rsid w:val="00B26045"/>
    <w:rsid w:val="00B26401"/>
    <w:rsid w:val="00B27910"/>
    <w:rsid w:val="00B279C3"/>
    <w:rsid w:val="00B302CC"/>
    <w:rsid w:val="00B30BA9"/>
    <w:rsid w:val="00B31594"/>
    <w:rsid w:val="00B322D8"/>
    <w:rsid w:val="00B34643"/>
    <w:rsid w:val="00B34890"/>
    <w:rsid w:val="00B34A11"/>
    <w:rsid w:val="00B34FC4"/>
    <w:rsid w:val="00B3531F"/>
    <w:rsid w:val="00B35596"/>
    <w:rsid w:val="00B357C7"/>
    <w:rsid w:val="00B35E48"/>
    <w:rsid w:val="00B36402"/>
    <w:rsid w:val="00B364B4"/>
    <w:rsid w:val="00B36BDA"/>
    <w:rsid w:val="00B40D52"/>
    <w:rsid w:val="00B41824"/>
    <w:rsid w:val="00B425BE"/>
    <w:rsid w:val="00B425D6"/>
    <w:rsid w:val="00B42DA6"/>
    <w:rsid w:val="00B42F2E"/>
    <w:rsid w:val="00B449D0"/>
    <w:rsid w:val="00B44B7F"/>
    <w:rsid w:val="00B453F4"/>
    <w:rsid w:val="00B464F9"/>
    <w:rsid w:val="00B46675"/>
    <w:rsid w:val="00B477EA"/>
    <w:rsid w:val="00B4791D"/>
    <w:rsid w:val="00B50164"/>
    <w:rsid w:val="00B5071D"/>
    <w:rsid w:val="00B50EB1"/>
    <w:rsid w:val="00B52369"/>
    <w:rsid w:val="00B5237D"/>
    <w:rsid w:val="00B5250E"/>
    <w:rsid w:val="00B525D9"/>
    <w:rsid w:val="00B5316E"/>
    <w:rsid w:val="00B54660"/>
    <w:rsid w:val="00B556D3"/>
    <w:rsid w:val="00B5679C"/>
    <w:rsid w:val="00B6031E"/>
    <w:rsid w:val="00B6034C"/>
    <w:rsid w:val="00B60719"/>
    <w:rsid w:val="00B60E23"/>
    <w:rsid w:val="00B61252"/>
    <w:rsid w:val="00B6164A"/>
    <w:rsid w:val="00B61C12"/>
    <w:rsid w:val="00B6206B"/>
    <w:rsid w:val="00B624B0"/>
    <w:rsid w:val="00B631CF"/>
    <w:rsid w:val="00B63273"/>
    <w:rsid w:val="00B63D7A"/>
    <w:rsid w:val="00B6571A"/>
    <w:rsid w:val="00B65821"/>
    <w:rsid w:val="00B660CC"/>
    <w:rsid w:val="00B6667D"/>
    <w:rsid w:val="00B667E0"/>
    <w:rsid w:val="00B6697E"/>
    <w:rsid w:val="00B66E4B"/>
    <w:rsid w:val="00B670C6"/>
    <w:rsid w:val="00B6757F"/>
    <w:rsid w:val="00B700B1"/>
    <w:rsid w:val="00B7018A"/>
    <w:rsid w:val="00B707C1"/>
    <w:rsid w:val="00B70E93"/>
    <w:rsid w:val="00B7141E"/>
    <w:rsid w:val="00B71A8C"/>
    <w:rsid w:val="00B71B99"/>
    <w:rsid w:val="00B72220"/>
    <w:rsid w:val="00B72F83"/>
    <w:rsid w:val="00B73C0D"/>
    <w:rsid w:val="00B7533F"/>
    <w:rsid w:val="00B7621D"/>
    <w:rsid w:val="00B766A6"/>
    <w:rsid w:val="00B76C38"/>
    <w:rsid w:val="00B77E5D"/>
    <w:rsid w:val="00B83C62"/>
    <w:rsid w:val="00B853FB"/>
    <w:rsid w:val="00B856CB"/>
    <w:rsid w:val="00B8712B"/>
    <w:rsid w:val="00B87695"/>
    <w:rsid w:val="00B87A86"/>
    <w:rsid w:val="00B87D68"/>
    <w:rsid w:val="00B90A1A"/>
    <w:rsid w:val="00B92D26"/>
    <w:rsid w:val="00B92EBA"/>
    <w:rsid w:val="00B93330"/>
    <w:rsid w:val="00B93FDB"/>
    <w:rsid w:val="00B945E0"/>
    <w:rsid w:val="00B9629C"/>
    <w:rsid w:val="00B9679B"/>
    <w:rsid w:val="00B96D92"/>
    <w:rsid w:val="00B97907"/>
    <w:rsid w:val="00B97E15"/>
    <w:rsid w:val="00BA0299"/>
    <w:rsid w:val="00BA0E4F"/>
    <w:rsid w:val="00BA144E"/>
    <w:rsid w:val="00BA1A98"/>
    <w:rsid w:val="00BA301F"/>
    <w:rsid w:val="00BA39F9"/>
    <w:rsid w:val="00BA4225"/>
    <w:rsid w:val="00BA53EF"/>
    <w:rsid w:val="00BA5F14"/>
    <w:rsid w:val="00BA6A04"/>
    <w:rsid w:val="00BA70C1"/>
    <w:rsid w:val="00BB05F9"/>
    <w:rsid w:val="00BB097D"/>
    <w:rsid w:val="00BB0CB9"/>
    <w:rsid w:val="00BB110E"/>
    <w:rsid w:val="00BB13A3"/>
    <w:rsid w:val="00BB19E0"/>
    <w:rsid w:val="00BB3224"/>
    <w:rsid w:val="00BB4DA0"/>
    <w:rsid w:val="00BB55C7"/>
    <w:rsid w:val="00BB6C30"/>
    <w:rsid w:val="00BC02B8"/>
    <w:rsid w:val="00BC09CF"/>
    <w:rsid w:val="00BC2C26"/>
    <w:rsid w:val="00BC2FDC"/>
    <w:rsid w:val="00BC3040"/>
    <w:rsid w:val="00BC450F"/>
    <w:rsid w:val="00BC75F8"/>
    <w:rsid w:val="00BD02E1"/>
    <w:rsid w:val="00BD04D1"/>
    <w:rsid w:val="00BD0844"/>
    <w:rsid w:val="00BD0B6B"/>
    <w:rsid w:val="00BD1E92"/>
    <w:rsid w:val="00BD2C6C"/>
    <w:rsid w:val="00BD2E2F"/>
    <w:rsid w:val="00BD3691"/>
    <w:rsid w:val="00BD4FAA"/>
    <w:rsid w:val="00BD555B"/>
    <w:rsid w:val="00BD55D0"/>
    <w:rsid w:val="00BD6252"/>
    <w:rsid w:val="00BD68E9"/>
    <w:rsid w:val="00BD6D37"/>
    <w:rsid w:val="00BE0BC1"/>
    <w:rsid w:val="00BE14CA"/>
    <w:rsid w:val="00BE1A17"/>
    <w:rsid w:val="00BE2997"/>
    <w:rsid w:val="00BE3218"/>
    <w:rsid w:val="00BE38F6"/>
    <w:rsid w:val="00BE4377"/>
    <w:rsid w:val="00BE53D0"/>
    <w:rsid w:val="00BE5E05"/>
    <w:rsid w:val="00BE6750"/>
    <w:rsid w:val="00BE7084"/>
    <w:rsid w:val="00BE787D"/>
    <w:rsid w:val="00BF0E5A"/>
    <w:rsid w:val="00BF1560"/>
    <w:rsid w:val="00BF18FF"/>
    <w:rsid w:val="00BF3155"/>
    <w:rsid w:val="00BF3C27"/>
    <w:rsid w:val="00BF452F"/>
    <w:rsid w:val="00BF4BFD"/>
    <w:rsid w:val="00BF4E1C"/>
    <w:rsid w:val="00BF630E"/>
    <w:rsid w:val="00C0026B"/>
    <w:rsid w:val="00C00320"/>
    <w:rsid w:val="00C00C29"/>
    <w:rsid w:val="00C00E47"/>
    <w:rsid w:val="00C03290"/>
    <w:rsid w:val="00C04CB1"/>
    <w:rsid w:val="00C051FC"/>
    <w:rsid w:val="00C058D3"/>
    <w:rsid w:val="00C072B3"/>
    <w:rsid w:val="00C11C23"/>
    <w:rsid w:val="00C12A65"/>
    <w:rsid w:val="00C12CA3"/>
    <w:rsid w:val="00C13431"/>
    <w:rsid w:val="00C141AE"/>
    <w:rsid w:val="00C15664"/>
    <w:rsid w:val="00C15817"/>
    <w:rsid w:val="00C15AD6"/>
    <w:rsid w:val="00C166C7"/>
    <w:rsid w:val="00C205C1"/>
    <w:rsid w:val="00C20F76"/>
    <w:rsid w:val="00C2199F"/>
    <w:rsid w:val="00C22175"/>
    <w:rsid w:val="00C22735"/>
    <w:rsid w:val="00C24422"/>
    <w:rsid w:val="00C253AF"/>
    <w:rsid w:val="00C256E6"/>
    <w:rsid w:val="00C25A0A"/>
    <w:rsid w:val="00C25B19"/>
    <w:rsid w:val="00C26F07"/>
    <w:rsid w:val="00C274B4"/>
    <w:rsid w:val="00C2780D"/>
    <w:rsid w:val="00C279B2"/>
    <w:rsid w:val="00C309FE"/>
    <w:rsid w:val="00C30A88"/>
    <w:rsid w:val="00C313E2"/>
    <w:rsid w:val="00C32386"/>
    <w:rsid w:val="00C3292E"/>
    <w:rsid w:val="00C32CED"/>
    <w:rsid w:val="00C32E7B"/>
    <w:rsid w:val="00C3305B"/>
    <w:rsid w:val="00C338A4"/>
    <w:rsid w:val="00C343D5"/>
    <w:rsid w:val="00C347E1"/>
    <w:rsid w:val="00C348C7"/>
    <w:rsid w:val="00C40291"/>
    <w:rsid w:val="00C41377"/>
    <w:rsid w:val="00C413AF"/>
    <w:rsid w:val="00C414AA"/>
    <w:rsid w:val="00C41F5E"/>
    <w:rsid w:val="00C447AB"/>
    <w:rsid w:val="00C44E24"/>
    <w:rsid w:val="00C452E9"/>
    <w:rsid w:val="00C46580"/>
    <w:rsid w:val="00C46784"/>
    <w:rsid w:val="00C46AE0"/>
    <w:rsid w:val="00C46BED"/>
    <w:rsid w:val="00C47B6B"/>
    <w:rsid w:val="00C50114"/>
    <w:rsid w:val="00C50B47"/>
    <w:rsid w:val="00C50B76"/>
    <w:rsid w:val="00C50D0E"/>
    <w:rsid w:val="00C54823"/>
    <w:rsid w:val="00C54D24"/>
    <w:rsid w:val="00C55DBC"/>
    <w:rsid w:val="00C5608B"/>
    <w:rsid w:val="00C560EE"/>
    <w:rsid w:val="00C57A12"/>
    <w:rsid w:val="00C61541"/>
    <w:rsid w:val="00C6162A"/>
    <w:rsid w:val="00C62096"/>
    <w:rsid w:val="00C62700"/>
    <w:rsid w:val="00C6292F"/>
    <w:rsid w:val="00C63B0B"/>
    <w:rsid w:val="00C640B7"/>
    <w:rsid w:val="00C642EE"/>
    <w:rsid w:val="00C65F11"/>
    <w:rsid w:val="00C672AB"/>
    <w:rsid w:val="00C7095D"/>
    <w:rsid w:val="00C70DA8"/>
    <w:rsid w:val="00C70E39"/>
    <w:rsid w:val="00C71332"/>
    <w:rsid w:val="00C71996"/>
    <w:rsid w:val="00C71C2D"/>
    <w:rsid w:val="00C73FF0"/>
    <w:rsid w:val="00C749C2"/>
    <w:rsid w:val="00C7516A"/>
    <w:rsid w:val="00C753BB"/>
    <w:rsid w:val="00C76C15"/>
    <w:rsid w:val="00C776C0"/>
    <w:rsid w:val="00C80E41"/>
    <w:rsid w:val="00C80F53"/>
    <w:rsid w:val="00C80FC1"/>
    <w:rsid w:val="00C82338"/>
    <w:rsid w:val="00C83837"/>
    <w:rsid w:val="00C85284"/>
    <w:rsid w:val="00C853D0"/>
    <w:rsid w:val="00C85BAE"/>
    <w:rsid w:val="00C865A9"/>
    <w:rsid w:val="00C877B7"/>
    <w:rsid w:val="00C87F11"/>
    <w:rsid w:val="00C87F15"/>
    <w:rsid w:val="00C911AA"/>
    <w:rsid w:val="00C91D36"/>
    <w:rsid w:val="00C92215"/>
    <w:rsid w:val="00C9317E"/>
    <w:rsid w:val="00C93927"/>
    <w:rsid w:val="00C93ACD"/>
    <w:rsid w:val="00C9553B"/>
    <w:rsid w:val="00C96D0D"/>
    <w:rsid w:val="00C9774F"/>
    <w:rsid w:val="00CA01E6"/>
    <w:rsid w:val="00CA4009"/>
    <w:rsid w:val="00CA4466"/>
    <w:rsid w:val="00CA4772"/>
    <w:rsid w:val="00CA4E28"/>
    <w:rsid w:val="00CA547F"/>
    <w:rsid w:val="00CA60D0"/>
    <w:rsid w:val="00CA664F"/>
    <w:rsid w:val="00CA7004"/>
    <w:rsid w:val="00CB049A"/>
    <w:rsid w:val="00CB0CF8"/>
    <w:rsid w:val="00CB1A5D"/>
    <w:rsid w:val="00CB1D4B"/>
    <w:rsid w:val="00CB1D98"/>
    <w:rsid w:val="00CB1E3D"/>
    <w:rsid w:val="00CB2DD0"/>
    <w:rsid w:val="00CB2DE9"/>
    <w:rsid w:val="00CB4646"/>
    <w:rsid w:val="00CB5049"/>
    <w:rsid w:val="00CB55A3"/>
    <w:rsid w:val="00CB59D5"/>
    <w:rsid w:val="00CB6095"/>
    <w:rsid w:val="00CB6BE8"/>
    <w:rsid w:val="00CC00B3"/>
    <w:rsid w:val="00CC2245"/>
    <w:rsid w:val="00CC29F9"/>
    <w:rsid w:val="00CC3EA2"/>
    <w:rsid w:val="00CC6CAE"/>
    <w:rsid w:val="00CD07E1"/>
    <w:rsid w:val="00CD1E29"/>
    <w:rsid w:val="00CD2506"/>
    <w:rsid w:val="00CD2664"/>
    <w:rsid w:val="00CD378F"/>
    <w:rsid w:val="00CD40D6"/>
    <w:rsid w:val="00CD445C"/>
    <w:rsid w:val="00CD49EA"/>
    <w:rsid w:val="00CD75AE"/>
    <w:rsid w:val="00CD7C66"/>
    <w:rsid w:val="00CE00E6"/>
    <w:rsid w:val="00CE0591"/>
    <w:rsid w:val="00CE11E0"/>
    <w:rsid w:val="00CE1CEC"/>
    <w:rsid w:val="00CE1D5C"/>
    <w:rsid w:val="00CE26AC"/>
    <w:rsid w:val="00CE3640"/>
    <w:rsid w:val="00CE4557"/>
    <w:rsid w:val="00CE4855"/>
    <w:rsid w:val="00CF0325"/>
    <w:rsid w:val="00CF0C4D"/>
    <w:rsid w:val="00CF0E0A"/>
    <w:rsid w:val="00CF1392"/>
    <w:rsid w:val="00CF1F45"/>
    <w:rsid w:val="00CF2EC5"/>
    <w:rsid w:val="00CF302E"/>
    <w:rsid w:val="00CF31A6"/>
    <w:rsid w:val="00CF3DF5"/>
    <w:rsid w:val="00CF49B1"/>
    <w:rsid w:val="00CF4CB1"/>
    <w:rsid w:val="00CF511B"/>
    <w:rsid w:val="00CF58AD"/>
    <w:rsid w:val="00CF5E83"/>
    <w:rsid w:val="00CF61B2"/>
    <w:rsid w:val="00CF6A3B"/>
    <w:rsid w:val="00CF6B0B"/>
    <w:rsid w:val="00CF6BC6"/>
    <w:rsid w:val="00CF79F1"/>
    <w:rsid w:val="00CF7ABE"/>
    <w:rsid w:val="00D00C55"/>
    <w:rsid w:val="00D00DFA"/>
    <w:rsid w:val="00D02607"/>
    <w:rsid w:val="00D02839"/>
    <w:rsid w:val="00D0345B"/>
    <w:rsid w:val="00D03DD6"/>
    <w:rsid w:val="00D042E0"/>
    <w:rsid w:val="00D0486C"/>
    <w:rsid w:val="00D04B0F"/>
    <w:rsid w:val="00D05046"/>
    <w:rsid w:val="00D05584"/>
    <w:rsid w:val="00D055A8"/>
    <w:rsid w:val="00D05816"/>
    <w:rsid w:val="00D0647F"/>
    <w:rsid w:val="00D065A6"/>
    <w:rsid w:val="00D06AD7"/>
    <w:rsid w:val="00D07197"/>
    <w:rsid w:val="00D10D01"/>
    <w:rsid w:val="00D11C5E"/>
    <w:rsid w:val="00D131C1"/>
    <w:rsid w:val="00D1379A"/>
    <w:rsid w:val="00D1401C"/>
    <w:rsid w:val="00D14362"/>
    <w:rsid w:val="00D147F6"/>
    <w:rsid w:val="00D1492E"/>
    <w:rsid w:val="00D14BA1"/>
    <w:rsid w:val="00D1584C"/>
    <w:rsid w:val="00D15A99"/>
    <w:rsid w:val="00D16166"/>
    <w:rsid w:val="00D16D5E"/>
    <w:rsid w:val="00D17323"/>
    <w:rsid w:val="00D20537"/>
    <w:rsid w:val="00D205F4"/>
    <w:rsid w:val="00D214A4"/>
    <w:rsid w:val="00D21E58"/>
    <w:rsid w:val="00D22A4B"/>
    <w:rsid w:val="00D22BCC"/>
    <w:rsid w:val="00D238D0"/>
    <w:rsid w:val="00D25669"/>
    <w:rsid w:val="00D25D80"/>
    <w:rsid w:val="00D260C4"/>
    <w:rsid w:val="00D27896"/>
    <w:rsid w:val="00D27E85"/>
    <w:rsid w:val="00D3050A"/>
    <w:rsid w:val="00D32262"/>
    <w:rsid w:val="00D32C80"/>
    <w:rsid w:val="00D3451B"/>
    <w:rsid w:val="00D3463E"/>
    <w:rsid w:val="00D34A26"/>
    <w:rsid w:val="00D364CF"/>
    <w:rsid w:val="00D36BC7"/>
    <w:rsid w:val="00D3759C"/>
    <w:rsid w:val="00D37BE2"/>
    <w:rsid w:val="00D405EF"/>
    <w:rsid w:val="00D41169"/>
    <w:rsid w:val="00D412F3"/>
    <w:rsid w:val="00D41539"/>
    <w:rsid w:val="00D433C0"/>
    <w:rsid w:val="00D436C7"/>
    <w:rsid w:val="00D43B8A"/>
    <w:rsid w:val="00D4549B"/>
    <w:rsid w:val="00D45E87"/>
    <w:rsid w:val="00D46632"/>
    <w:rsid w:val="00D46804"/>
    <w:rsid w:val="00D4790E"/>
    <w:rsid w:val="00D47DC9"/>
    <w:rsid w:val="00D50A81"/>
    <w:rsid w:val="00D517AC"/>
    <w:rsid w:val="00D51DE3"/>
    <w:rsid w:val="00D51F65"/>
    <w:rsid w:val="00D53B9F"/>
    <w:rsid w:val="00D55FFD"/>
    <w:rsid w:val="00D57C0E"/>
    <w:rsid w:val="00D61FD6"/>
    <w:rsid w:val="00D6252F"/>
    <w:rsid w:val="00D62B59"/>
    <w:rsid w:val="00D649DB"/>
    <w:rsid w:val="00D65516"/>
    <w:rsid w:val="00D65ED7"/>
    <w:rsid w:val="00D70F07"/>
    <w:rsid w:val="00D7262F"/>
    <w:rsid w:val="00D73CB6"/>
    <w:rsid w:val="00D743D7"/>
    <w:rsid w:val="00D74EF4"/>
    <w:rsid w:val="00D75D7E"/>
    <w:rsid w:val="00D766A8"/>
    <w:rsid w:val="00D76969"/>
    <w:rsid w:val="00D76CF1"/>
    <w:rsid w:val="00D77035"/>
    <w:rsid w:val="00D777CE"/>
    <w:rsid w:val="00D800EA"/>
    <w:rsid w:val="00D80110"/>
    <w:rsid w:val="00D813CE"/>
    <w:rsid w:val="00D815BD"/>
    <w:rsid w:val="00D81601"/>
    <w:rsid w:val="00D822B4"/>
    <w:rsid w:val="00D826F5"/>
    <w:rsid w:val="00D83B62"/>
    <w:rsid w:val="00D850F4"/>
    <w:rsid w:val="00D854F8"/>
    <w:rsid w:val="00D85FFF"/>
    <w:rsid w:val="00D91B1B"/>
    <w:rsid w:val="00D93EE9"/>
    <w:rsid w:val="00D949DC"/>
    <w:rsid w:val="00DA100E"/>
    <w:rsid w:val="00DA205D"/>
    <w:rsid w:val="00DA239D"/>
    <w:rsid w:val="00DA38CD"/>
    <w:rsid w:val="00DA3D7B"/>
    <w:rsid w:val="00DA51A5"/>
    <w:rsid w:val="00DA6920"/>
    <w:rsid w:val="00DB04CB"/>
    <w:rsid w:val="00DB1174"/>
    <w:rsid w:val="00DB26E2"/>
    <w:rsid w:val="00DB44B8"/>
    <w:rsid w:val="00DB4AF0"/>
    <w:rsid w:val="00DB5E53"/>
    <w:rsid w:val="00DB6238"/>
    <w:rsid w:val="00DB6379"/>
    <w:rsid w:val="00DB6F62"/>
    <w:rsid w:val="00DC23AA"/>
    <w:rsid w:val="00DC2F9E"/>
    <w:rsid w:val="00DC3758"/>
    <w:rsid w:val="00DC3E5D"/>
    <w:rsid w:val="00DC4E92"/>
    <w:rsid w:val="00DC6C3C"/>
    <w:rsid w:val="00DD06EB"/>
    <w:rsid w:val="00DD0D0B"/>
    <w:rsid w:val="00DD12A4"/>
    <w:rsid w:val="00DD13E8"/>
    <w:rsid w:val="00DD1E62"/>
    <w:rsid w:val="00DD1FAD"/>
    <w:rsid w:val="00DD3141"/>
    <w:rsid w:val="00DD336C"/>
    <w:rsid w:val="00DD3D2D"/>
    <w:rsid w:val="00DD3E88"/>
    <w:rsid w:val="00DD3ED9"/>
    <w:rsid w:val="00DD430C"/>
    <w:rsid w:val="00DD5530"/>
    <w:rsid w:val="00DD5A93"/>
    <w:rsid w:val="00DD743F"/>
    <w:rsid w:val="00DE0568"/>
    <w:rsid w:val="00DE0E3A"/>
    <w:rsid w:val="00DE1BFB"/>
    <w:rsid w:val="00DE1C30"/>
    <w:rsid w:val="00DE349B"/>
    <w:rsid w:val="00DE44B0"/>
    <w:rsid w:val="00DE4B21"/>
    <w:rsid w:val="00DE5218"/>
    <w:rsid w:val="00DE54A4"/>
    <w:rsid w:val="00DE5F4B"/>
    <w:rsid w:val="00DE71FD"/>
    <w:rsid w:val="00DE75F2"/>
    <w:rsid w:val="00DE7B59"/>
    <w:rsid w:val="00DF1D7F"/>
    <w:rsid w:val="00DF4129"/>
    <w:rsid w:val="00DF46F6"/>
    <w:rsid w:val="00DF4947"/>
    <w:rsid w:val="00DF4F7B"/>
    <w:rsid w:val="00DF5264"/>
    <w:rsid w:val="00DF53F9"/>
    <w:rsid w:val="00DF57E9"/>
    <w:rsid w:val="00DF7105"/>
    <w:rsid w:val="00DF722F"/>
    <w:rsid w:val="00E0015A"/>
    <w:rsid w:val="00E013DD"/>
    <w:rsid w:val="00E02135"/>
    <w:rsid w:val="00E02A5B"/>
    <w:rsid w:val="00E02E00"/>
    <w:rsid w:val="00E03DA4"/>
    <w:rsid w:val="00E057FB"/>
    <w:rsid w:val="00E060E2"/>
    <w:rsid w:val="00E11356"/>
    <w:rsid w:val="00E12D05"/>
    <w:rsid w:val="00E13CBF"/>
    <w:rsid w:val="00E13D63"/>
    <w:rsid w:val="00E1488B"/>
    <w:rsid w:val="00E14C54"/>
    <w:rsid w:val="00E15FAD"/>
    <w:rsid w:val="00E1677E"/>
    <w:rsid w:val="00E16EBB"/>
    <w:rsid w:val="00E17F22"/>
    <w:rsid w:val="00E200C7"/>
    <w:rsid w:val="00E21590"/>
    <w:rsid w:val="00E23182"/>
    <w:rsid w:val="00E24548"/>
    <w:rsid w:val="00E2482D"/>
    <w:rsid w:val="00E26245"/>
    <w:rsid w:val="00E26C81"/>
    <w:rsid w:val="00E26E54"/>
    <w:rsid w:val="00E272E8"/>
    <w:rsid w:val="00E27BE4"/>
    <w:rsid w:val="00E301ED"/>
    <w:rsid w:val="00E30C0E"/>
    <w:rsid w:val="00E320CE"/>
    <w:rsid w:val="00E32833"/>
    <w:rsid w:val="00E3362B"/>
    <w:rsid w:val="00E338AD"/>
    <w:rsid w:val="00E33B47"/>
    <w:rsid w:val="00E34092"/>
    <w:rsid w:val="00E36705"/>
    <w:rsid w:val="00E403F3"/>
    <w:rsid w:val="00E4260A"/>
    <w:rsid w:val="00E42F2B"/>
    <w:rsid w:val="00E43A57"/>
    <w:rsid w:val="00E44F0F"/>
    <w:rsid w:val="00E4580A"/>
    <w:rsid w:val="00E4580B"/>
    <w:rsid w:val="00E50AA4"/>
    <w:rsid w:val="00E50C42"/>
    <w:rsid w:val="00E50D2E"/>
    <w:rsid w:val="00E52B47"/>
    <w:rsid w:val="00E52B4E"/>
    <w:rsid w:val="00E52BEB"/>
    <w:rsid w:val="00E542D2"/>
    <w:rsid w:val="00E54608"/>
    <w:rsid w:val="00E5479F"/>
    <w:rsid w:val="00E5533B"/>
    <w:rsid w:val="00E561CF"/>
    <w:rsid w:val="00E56510"/>
    <w:rsid w:val="00E567C1"/>
    <w:rsid w:val="00E57497"/>
    <w:rsid w:val="00E6094E"/>
    <w:rsid w:val="00E61B59"/>
    <w:rsid w:val="00E62F14"/>
    <w:rsid w:val="00E641BB"/>
    <w:rsid w:val="00E6453B"/>
    <w:rsid w:val="00E66A58"/>
    <w:rsid w:val="00E66B28"/>
    <w:rsid w:val="00E66C1D"/>
    <w:rsid w:val="00E66C28"/>
    <w:rsid w:val="00E673F8"/>
    <w:rsid w:val="00E70729"/>
    <w:rsid w:val="00E70C0E"/>
    <w:rsid w:val="00E711C3"/>
    <w:rsid w:val="00E713F3"/>
    <w:rsid w:val="00E71D73"/>
    <w:rsid w:val="00E73BAE"/>
    <w:rsid w:val="00E75250"/>
    <w:rsid w:val="00E7662B"/>
    <w:rsid w:val="00E7712C"/>
    <w:rsid w:val="00E77A15"/>
    <w:rsid w:val="00E77A5E"/>
    <w:rsid w:val="00E77CD5"/>
    <w:rsid w:val="00E81333"/>
    <w:rsid w:val="00E82093"/>
    <w:rsid w:val="00E824A9"/>
    <w:rsid w:val="00E829C1"/>
    <w:rsid w:val="00E8362A"/>
    <w:rsid w:val="00E83CDC"/>
    <w:rsid w:val="00E84364"/>
    <w:rsid w:val="00E84FC0"/>
    <w:rsid w:val="00E85572"/>
    <w:rsid w:val="00E85834"/>
    <w:rsid w:val="00E86E58"/>
    <w:rsid w:val="00E8705E"/>
    <w:rsid w:val="00E8751D"/>
    <w:rsid w:val="00E90EB9"/>
    <w:rsid w:val="00E914A7"/>
    <w:rsid w:val="00E9179C"/>
    <w:rsid w:val="00E91BAC"/>
    <w:rsid w:val="00E92D25"/>
    <w:rsid w:val="00E935AF"/>
    <w:rsid w:val="00E94A40"/>
    <w:rsid w:val="00E95C02"/>
    <w:rsid w:val="00E96946"/>
    <w:rsid w:val="00E97134"/>
    <w:rsid w:val="00E97FB5"/>
    <w:rsid w:val="00EA005D"/>
    <w:rsid w:val="00EA0979"/>
    <w:rsid w:val="00EA0ED0"/>
    <w:rsid w:val="00EA0ED1"/>
    <w:rsid w:val="00EA1F63"/>
    <w:rsid w:val="00EA36C4"/>
    <w:rsid w:val="00EA4C21"/>
    <w:rsid w:val="00EA4DF4"/>
    <w:rsid w:val="00EA53FA"/>
    <w:rsid w:val="00EA5BAC"/>
    <w:rsid w:val="00EA5FD0"/>
    <w:rsid w:val="00EA607F"/>
    <w:rsid w:val="00EB1790"/>
    <w:rsid w:val="00EB1CF5"/>
    <w:rsid w:val="00EB1D76"/>
    <w:rsid w:val="00EB2B16"/>
    <w:rsid w:val="00EB3F12"/>
    <w:rsid w:val="00EB3FDE"/>
    <w:rsid w:val="00EB4BC3"/>
    <w:rsid w:val="00EB4F52"/>
    <w:rsid w:val="00EB512D"/>
    <w:rsid w:val="00EB5318"/>
    <w:rsid w:val="00EB5900"/>
    <w:rsid w:val="00EB67A1"/>
    <w:rsid w:val="00EB7EE7"/>
    <w:rsid w:val="00EC1437"/>
    <w:rsid w:val="00EC1700"/>
    <w:rsid w:val="00EC1BC5"/>
    <w:rsid w:val="00EC1F96"/>
    <w:rsid w:val="00EC32C8"/>
    <w:rsid w:val="00EC3458"/>
    <w:rsid w:val="00EC3EE4"/>
    <w:rsid w:val="00EC4AC9"/>
    <w:rsid w:val="00EC4C33"/>
    <w:rsid w:val="00EC506D"/>
    <w:rsid w:val="00EC5BC7"/>
    <w:rsid w:val="00EC6652"/>
    <w:rsid w:val="00EC68FD"/>
    <w:rsid w:val="00EC6A67"/>
    <w:rsid w:val="00EC6BE0"/>
    <w:rsid w:val="00EC7659"/>
    <w:rsid w:val="00EC7815"/>
    <w:rsid w:val="00EC7A95"/>
    <w:rsid w:val="00ED014D"/>
    <w:rsid w:val="00ED02F5"/>
    <w:rsid w:val="00ED1C0B"/>
    <w:rsid w:val="00ED249B"/>
    <w:rsid w:val="00ED2E8C"/>
    <w:rsid w:val="00ED4189"/>
    <w:rsid w:val="00ED4371"/>
    <w:rsid w:val="00ED4759"/>
    <w:rsid w:val="00ED53A4"/>
    <w:rsid w:val="00ED5498"/>
    <w:rsid w:val="00ED6765"/>
    <w:rsid w:val="00ED6D70"/>
    <w:rsid w:val="00ED71FE"/>
    <w:rsid w:val="00EE0135"/>
    <w:rsid w:val="00EE0FE0"/>
    <w:rsid w:val="00EE3DF0"/>
    <w:rsid w:val="00EE5BE5"/>
    <w:rsid w:val="00EE6CD8"/>
    <w:rsid w:val="00EE7BAF"/>
    <w:rsid w:val="00EF22FE"/>
    <w:rsid w:val="00EF23BA"/>
    <w:rsid w:val="00EF258E"/>
    <w:rsid w:val="00EF34D8"/>
    <w:rsid w:val="00EF479E"/>
    <w:rsid w:val="00EF4CAD"/>
    <w:rsid w:val="00EF59A2"/>
    <w:rsid w:val="00EF71F4"/>
    <w:rsid w:val="00F00EEA"/>
    <w:rsid w:val="00F01547"/>
    <w:rsid w:val="00F018A0"/>
    <w:rsid w:val="00F02460"/>
    <w:rsid w:val="00F034E5"/>
    <w:rsid w:val="00F03AA4"/>
    <w:rsid w:val="00F040AE"/>
    <w:rsid w:val="00F04599"/>
    <w:rsid w:val="00F05D56"/>
    <w:rsid w:val="00F06294"/>
    <w:rsid w:val="00F06C12"/>
    <w:rsid w:val="00F07494"/>
    <w:rsid w:val="00F115A1"/>
    <w:rsid w:val="00F12AD0"/>
    <w:rsid w:val="00F12B41"/>
    <w:rsid w:val="00F12E5E"/>
    <w:rsid w:val="00F13AF5"/>
    <w:rsid w:val="00F14111"/>
    <w:rsid w:val="00F14D06"/>
    <w:rsid w:val="00F157E5"/>
    <w:rsid w:val="00F1601E"/>
    <w:rsid w:val="00F16178"/>
    <w:rsid w:val="00F17203"/>
    <w:rsid w:val="00F20009"/>
    <w:rsid w:val="00F20081"/>
    <w:rsid w:val="00F20109"/>
    <w:rsid w:val="00F21E33"/>
    <w:rsid w:val="00F21F62"/>
    <w:rsid w:val="00F22EE1"/>
    <w:rsid w:val="00F231D9"/>
    <w:rsid w:val="00F2425D"/>
    <w:rsid w:val="00F257A5"/>
    <w:rsid w:val="00F27297"/>
    <w:rsid w:val="00F301CA"/>
    <w:rsid w:val="00F30603"/>
    <w:rsid w:val="00F30773"/>
    <w:rsid w:val="00F309D3"/>
    <w:rsid w:val="00F31498"/>
    <w:rsid w:val="00F314F2"/>
    <w:rsid w:val="00F31B32"/>
    <w:rsid w:val="00F31C20"/>
    <w:rsid w:val="00F31EE1"/>
    <w:rsid w:val="00F32056"/>
    <w:rsid w:val="00F32C8C"/>
    <w:rsid w:val="00F32D29"/>
    <w:rsid w:val="00F332C6"/>
    <w:rsid w:val="00F34645"/>
    <w:rsid w:val="00F34B3F"/>
    <w:rsid w:val="00F350E0"/>
    <w:rsid w:val="00F36B42"/>
    <w:rsid w:val="00F36D27"/>
    <w:rsid w:val="00F3711C"/>
    <w:rsid w:val="00F371BA"/>
    <w:rsid w:val="00F3759F"/>
    <w:rsid w:val="00F37EA9"/>
    <w:rsid w:val="00F40232"/>
    <w:rsid w:val="00F41D35"/>
    <w:rsid w:val="00F426B4"/>
    <w:rsid w:val="00F42EF0"/>
    <w:rsid w:val="00F430F2"/>
    <w:rsid w:val="00F44D41"/>
    <w:rsid w:val="00F44D72"/>
    <w:rsid w:val="00F45477"/>
    <w:rsid w:val="00F46B8F"/>
    <w:rsid w:val="00F514C9"/>
    <w:rsid w:val="00F517BA"/>
    <w:rsid w:val="00F5212B"/>
    <w:rsid w:val="00F5227C"/>
    <w:rsid w:val="00F5308F"/>
    <w:rsid w:val="00F53AE6"/>
    <w:rsid w:val="00F547E1"/>
    <w:rsid w:val="00F55240"/>
    <w:rsid w:val="00F57888"/>
    <w:rsid w:val="00F604AC"/>
    <w:rsid w:val="00F608E5"/>
    <w:rsid w:val="00F6197C"/>
    <w:rsid w:val="00F63A64"/>
    <w:rsid w:val="00F63A79"/>
    <w:rsid w:val="00F63BB3"/>
    <w:rsid w:val="00F645DA"/>
    <w:rsid w:val="00F648F6"/>
    <w:rsid w:val="00F67389"/>
    <w:rsid w:val="00F67C3A"/>
    <w:rsid w:val="00F71229"/>
    <w:rsid w:val="00F72593"/>
    <w:rsid w:val="00F7323B"/>
    <w:rsid w:val="00F739BC"/>
    <w:rsid w:val="00F73C02"/>
    <w:rsid w:val="00F74436"/>
    <w:rsid w:val="00F755B8"/>
    <w:rsid w:val="00F75CAD"/>
    <w:rsid w:val="00F75E67"/>
    <w:rsid w:val="00F778A7"/>
    <w:rsid w:val="00F77D94"/>
    <w:rsid w:val="00F81AF6"/>
    <w:rsid w:val="00F81CBF"/>
    <w:rsid w:val="00F81DC2"/>
    <w:rsid w:val="00F81F81"/>
    <w:rsid w:val="00F83597"/>
    <w:rsid w:val="00F83F66"/>
    <w:rsid w:val="00F83FAC"/>
    <w:rsid w:val="00F87380"/>
    <w:rsid w:val="00F91146"/>
    <w:rsid w:val="00F92168"/>
    <w:rsid w:val="00F9217B"/>
    <w:rsid w:val="00F92ED8"/>
    <w:rsid w:val="00F92EF0"/>
    <w:rsid w:val="00F93127"/>
    <w:rsid w:val="00F931D3"/>
    <w:rsid w:val="00F934B1"/>
    <w:rsid w:val="00F93621"/>
    <w:rsid w:val="00F93998"/>
    <w:rsid w:val="00F93CB4"/>
    <w:rsid w:val="00F968EB"/>
    <w:rsid w:val="00FA0941"/>
    <w:rsid w:val="00FA205C"/>
    <w:rsid w:val="00FA2423"/>
    <w:rsid w:val="00FA36DD"/>
    <w:rsid w:val="00FA4A51"/>
    <w:rsid w:val="00FA6449"/>
    <w:rsid w:val="00FA6781"/>
    <w:rsid w:val="00FB0286"/>
    <w:rsid w:val="00FB03F2"/>
    <w:rsid w:val="00FB0AEF"/>
    <w:rsid w:val="00FB2A19"/>
    <w:rsid w:val="00FB2E82"/>
    <w:rsid w:val="00FB33CC"/>
    <w:rsid w:val="00FB42E1"/>
    <w:rsid w:val="00FB48E8"/>
    <w:rsid w:val="00FB4DE5"/>
    <w:rsid w:val="00FB583A"/>
    <w:rsid w:val="00FB5D38"/>
    <w:rsid w:val="00FC0392"/>
    <w:rsid w:val="00FC1C35"/>
    <w:rsid w:val="00FC23B9"/>
    <w:rsid w:val="00FC2FC9"/>
    <w:rsid w:val="00FC3F38"/>
    <w:rsid w:val="00FC4D0E"/>
    <w:rsid w:val="00FC671D"/>
    <w:rsid w:val="00FC6F92"/>
    <w:rsid w:val="00FC73A3"/>
    <w:rsid w:val="00FC7FF2"/>
    <w:rsid w:val="00FD02DA"/>
    <w:rsid w:val="00FD316C"/>
    <w:rsid w:val="00FD5C42"/>
    <w:rsid w:val="00FD5C53"/>
    <w:rsid w:val="00FD7724"/>
    <w:rsid w:val="00FE0B98"/>
    <w:rsid w:val="00FE1386"/>
    <w:rsid w:val="00FE3239"/>
    <w:rsid w:val="00FE39E7"/>
    <w:rsid w:val="00FE3B46"/>
    <w:rsid w:val="00FE4C2C"/>
    <w:rsid w:val="00FE4F29"/>
    <w:rsid w:val="00FE52B7"/>
    <w:rsid w:val="00FE6123"/>
    <w:rsid w:val="00FE78E8"/>
    <w:rsid w:val="00FE7C4A"/>
    <w:rsid w:val="00FF10CE"/>
    <w:rsid w:val="00FF258F"/>
    <w:rsid w:val="00FF3953"/>
    <w:rsid w:val="00FF532F"/>
    <w:rsid w:val="00FF6289"/>
    <w:rsid w:val="00FF78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1451F"/>
  <w15:chartTrackingRefBased/>
  <w15:docId w15:val="{D927CD27-D562-48F9-8ACB-E3B749E4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196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60909"/>
    <w:rPr>
      <w:color w:val="0563C1" w:themeColor="hyperlink"/>
      <w:u w:val="single"/>
    </w:rPr>
  </w:style>
  <w:style w:type="paragraph" w:styleId="Sraopastraipa">
    <w:name w:val="List Paragraph"/>
    <w:basedOn w:val="prastasis"/>
    <w:uiPriority w:val="34"/>
    <w:qFormat/>
    <w:rsid w:val="001B17C4"/>
    <w:pPr>
      <w:ind w:left="720"/>
      <w:contextualSpacing/>
    </w:pPr>
  </w:style>
  <w:style w:type="paragraph" w:styleId="Puslapioinaostekstas">
    <w:name w:val="footnote text"/>
    <w:basedOn w:val="prastasis"/>
    <w:link w:val="PuslapioinaostekstasDiagrama"/>
    <w:uiPriority w:val="99"/>
    <w:semiHidden/>
    <w:unhideWhenUsed/>
    <w:rsid w:val="00F1601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1601E"/>
    <w:rPr>
      <w:sz w:val="20"/>
      <w:szCs w:val="20"/>
    </w:rPr>
  </w:style>
  <w:style w:type="character" w:styleId="Puslapioinaosnuoroda">
    <w:name w:val="footnote reference"/>
    <w:basedOn w:val="Numatytasispastraiposriftas"/>
    <w:uiPriority w:val="99"/>
    <w:semiHidden/>
    <w:unhideWhenUsed/>
    <w:rsid w:val="00F1601E"/>
    <w:rPr>
      <w:vertAlign w:val="superscript"/>
    </w:rPr>
  </w:style>
  <w:style w:type="table" w:styleId="Lentelstinklelis">
    <w:name w:val="Table Grid"/>
    <w:basedOn w:val="prastojilentel"/>
    <w:uiPriority w:val="39"/>
    <w:rsid w:val="00E62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7645AA"/>
    <w:rPr>
      <w:color w:val="605E5C"/>
      <w:shd w:val="clear" w:color="auto" w:fill="E1DFDD"/>
    </w:rPr>
  </w:style>
  <w:style w:type="paragraph" w:styleId="Antrats">
    <w:name w:val="header"/>
    <w:basedOn w:val="prastasis"/>
    <w:link w:val="AntratsDiagrama"/>
    <w:uiPriority w:val="99"/>
    <w:unhideWhenUsed/>
    <w:rsid w:val="0030591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05911"/>
  </w:style>
  <w:style w:type="paragraph" w:styleId="Porat">
    <w:name w:val="footer"/>
    <w:basedOn w:val="prastasis"/>
    <w:link w:val="PoratDiagrama"/>
    <w:uiPriority w:val="99"/>
    <w:unhideWhenUsed/>
    <w:rsid w:val="0030591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05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66099-D4FF-442E-A6F6-466D97659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4360</Words>
  <Characters>24853</Characters>
  <Application>Microsoft Office Word</Application>
  <DocSecurity>0</DocSecurity>
  <Lines>207</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abonementas</dc:creator>
  <cp:lastModifiedBy>Daiva Žukienė</cp:lastModifiedBy>
  <cp:revision>77</cp:revision>
  <dcterms:created xsi:type="dcterms:W3CDTF">2026-02-22T06:04:00Z</dcterms:created>
  <dcterms:modified xsi:type="dcterms:W3CDTF">2026-02-23T13:20:00Z</dcterms:modified>
</cp:coreProperties>
</file>