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5EA9D" w14:textId="77777777" w:rsidR="00017C16" w:rsidRDefault="00017C16">
      <w:pPr>
        <w:tabs>
          <w:tab w:val="center" w:pos="4986"/>
          <w:tab w:val="right" w:pos="9972"/>
        </w:tabs>
      </w:pPr>
    </w:p>
    <w:p w14:paraId="39A57B10" w14:textId="77777777" w:rsidR="00017C16" w:rsidRDefault="008A47E6">
      <w:pPr>
        <w:ind w:firstLine="9639"/>
        <w:rPr>
          <w:color w:val="000000"/>
          <w:sz w:val="20"/>
        </w:rPr>
      </w:pPr>
      <w:r>
        <w:rPr>
          <w:color w:val="000000"/>
          <w:sz w:val="20"/>
        </w:rPr>
        <w:t>PATVIRTINTA</w:t>
      </w:r>
    </w:p>
    <w:p w14:paraId="1C6EEBA8" w14:textId="77777777" w:rsidR="00017C16" w:rsidRDefault="008A47E6">
      <w:pPr>
        <w:ind w:firstLine="9639"/>
        <w:rPr>
          <w:color w:val="000000"/>
          <w:sz w:val="20"/>
        </w:rPr>
      </w:pPr>
      <w:r>
        <w:rPr>
          <w:color w:val="000000"/>
          <w:sz w:val="20"/>
        </w:rPr>
        <w:t xml:space="preserve">Šiaulių regiono plėtros tarybos </w:t>
      </w:r>
    </w:p>
    <w:p w14:paraId="66535383" w14:textId="77777777" w:rsidR="00017C16" w:rsidRDefault="008A47E6">
      <w:pPr>
        <w:ind w:firstLine="9639"/>
        <w:rPr>
          <w:color w:val="000000"/>
          <w:sz w:val="20"/>
        </w:rPr>
      </w:pPr>
      <w:r>
        <w:rPr>
          <w:color w:val="000000"/>
          <w:sz w:val="20"/>
        </w:rPr>
        <w:t>2023 m. vasario 8 d. sprendimu Nr. ŠR/TS-6</w:t>
      </w:r>
    </w:p>
    <w:p w14:paraId="1C131DA8" w14:textId="77777777" w:rsidR="00BC6270" w:rsidRDefault="008E4B4D" w:rsidP="008E4B4D">
      <w:pPr>
        <w:ind w:left="9639"/>
        <w:rPr>
          <w:color w:val="000000"/>
          <w:sz w:val="20"/>
        </w:rPr>
      </w:pPr>
      <w:r>
        <w:rPr>
          <w:color w:val="000000"/>
          <w:sz w:val="20"/>
        </w:rPr>
        <w:t>(</w:t>
      </w:r>
      <w:r w:rsidR="00BC6270">
        <w:rPr>
          <w:color w:val="000000"/>
          <w:sz w:val="20"/>
        </w:rPr>
        <w:t xml:space="preserve">Šiaulių regiono plėtros tarybos </w:t>
      </w:r>
    </w:p>
    <w:p w14:paraId="25B7AD5F" w14:textId="53F7E5B4" w:rsidR="00017C16" w:rsidRDefault="008A47E6" w:rsidP="008E4B4D">
      <w:pPr>
        <w:ind w:left="9639"/>
        <w:rPr>
          <w:color w:val="000000"/>
          <w:sz w:val="20"/>
        </w:rPr>
      </w:pPr>
      <w:r>
        <w:rPr>
          <w:color w:val="000000"/>
          <w:sz w:val="20"/>
        </w:rPr>
        <w:t xml:space="preserve">2025 m. </w:t>
      </w:r>
      <w:r w:rsidR="00F544DB">
        <w:rPr>
          <w:color w:val="000000"/>
          <w:sz w:val="20"/>
        </w:rPr>
        <w:t>lapkriči</w:t>
      </w:r>
      <w:r>
        <w:rPr>
          <w:color w:val="000000"/>
          <w:sz w:val="20"/>
        </w:rPr>
        <w:t>o</w:t>
      </w:r>
      <w:r w:rsidR="00FD6929">
        <w:rPr>
          <w:color w:val="000000"/>
          <w:sz w:val="20"/>
        </w:rPr>
        <w:t xml:space="preserve"> 27 </w:t>
      </w:r>
      <w:r>
        <w:rPr>
          <w:color w:val="000000"/>
          <w:sz w:val="20"/>
        </w:rPr>
        <w:t>d. sp</w:t>
      </w:r>
      <w:r w:rsidR="00691E2D">
        <w:rPr>
          <w:color w:val="000000"/>
          <w:sz w:val="20"/>
        </w:rPr>
        <w:t>rendimo</w:t>
      </w:r>
      <w:r>
        <w:rPr>
          <w:color w:val="000000"/>
          <w:sz w:val="20"/>
        </w:rPr>
        <w:t xml:space="preserve"> Nr. ŠR/TS-</w:t>
      </w:r>
      <w:r w:rsidR="00FD6929">
        <w:rPr>
          <w:color w:val="000000"/>
          <w:sz w:val="20"/>
        </w:rPr>
        <w:t>15</w:t>
      </w:r>
      <w:r w:rsidR="008E4B4D">
        <w:rPr>
          <w:color w:val="000000"/>
          <w:sz w:val="20"/>
        </w:rPr>
        <w:t xml:space="preserve">  redakcija)</w:t>
      </w:r>
    </w:p>
    <w:p w14:paraId="1282D4C1" w14:textId="77777777" w:rsidR="00017C16" w:rsidRDefault="00017C16">
      <w:pPr>
        <w:ind w:firstLine="9639"/>
        <w:rPr>
          <w:color w:val="000000"/>
          <w:sz w:val="20"/>
        </w:rPr>
      </w:pPr>
    </w:p>
    <w:p w14:paraId="73D9155A" w14:textId="77777777" w:rsidR="00017C16" w:rsidRDefault="008A47E6">
      <w:pPr>
        <w:jc w:val="center"/>
        <w:rPr>
          <w:b/>
          <w:szCs w:val="24"/>
          <w:lang w:eastAsia="lt-LT"/>
        </w:rPr>
      </w:pPr>
      <w:r>
        <w:rPr>
          <w:b/>
          <w:szCs w:val="24"/>
          <w:lang w:eastAsia="lt-LT"/>
        </w:rPr>
        <w:t xml:space="preserve">2022–2030 M. </w:t>
      </w:r>
      <w:r>
        <w:rPr>
          <w:b/>
          <w:bCs/>
          <w:spacing w:val="2"/>
          <w:szCs w:val="24"/>
        </w:rPr>
        <w:t>ŠIAULIŲ</w:t>
      </w:r>
      <w:r>
        <w:rPr>
          <w:spacing w:val="2"/>
          <w:szCs w:val="24"/>
        </w:rPr>
        <w:t xml:space="preserve"> </w:t>
      </w:r>
      <w:r>
        <w:rPr>
          <w:b/>
          <w:szCs w:val="24"/>
          <w:lang w:eastAsia="lt-LT"/>
        </w:rPr>
        <w:t>REGIONO PLĖTROS PLANAS</w:t>
      </w:r>
    </w:p>
    <w:p w14:paraId="6A150060" w14:textId="77777777" w:rsidR="00017C16" w:rsidRDefault="00017C16">
      <w:pPr>
        <w:rPr>
          <w:sz w:val="16"/>
          <w:szCs w:val="16"/>
        </w:rPr>
      </w:pPr>
    </w:p>
    <w:p w14:paraId="42BC4542" w14:textId="77777777" w:rsidR="00017C16" w:rsidRDefault="008A47E6">
      <w:pPr>
        <w:jc w:val="center"/>
        <w:rPr>
          <w:b/>
          <w:caps/>
          <w:szCs w:val="24"/>
        </w:rPr>
      </w:pPr>
      <w:r>
        <w:rPr>
          <w:b/>
          <w:caps/>
          <w:szCs w:val="24"/>
        </w:rPr>
        <w:t xml:space="preserve">I skyrius </w:t>
      </w:r>
    </w:p>
    <w:p w14:paraId="4BB9BB69" w14:textId="77777777" w:rsidR="00017C16" w:rsidRDefault="008A47E6">
      <w:pPr>
        <w:jc w:val="center"/>
        <w:rPr>
          <w:b/>
          <w:caps/>
          <w:szCs w:val="24"/>
        </w:rPr>
      </w:pPr>
      <w:r>
        <w:rPr>
          <w:b/>
          <w:caps/>
          <w:szCs w:val="24"/>
        </w:rPr>
        <w:t>REGIONO PLĖTROS PLANO TERITORINĖ APRĖPTIS ir REGIONO ESAMOS SITUACIJOS ANALIZĖ</w:t>
      </w:r>
    </w:p>
    <w:p w14:paraId="2F577B18" w14:textId="77777777" w:rsidR="00017C16" w:rsidRDefault="00017C16">
      <w:pPr>
        <w:spacing w:line="256" w:lineRule="auto"/>
        <w:rPr>
          <w:rFonts w:eastAsia="Calibri"/>
          <w:sz w:val="8"/>
          <w:szCs w:val="8"/>
        </w:rPr>
      </w:pPr>
    </w:p>
    <w:tbl>
      <w:tblPr>
        <w:tblW w:w="151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40"/>
      </w:tblGrid>
      <w:tr w:rsidR="00017C16" w14:paraId="25FF6EA9" w14:textId="77777777">
        <w:trPr>
          <w:trHeight w:val="6255"/>
        </w:trPr>
        <w:tc>
          <w:tcPr>
            <w:tcW w:w="1514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A1A1A4A" w14:textId="77777777" w:rsidR="00017C16" w:rsidRDefault="008A47E6">
            <w:pPr>
              <w:rPr>
                <w:rFonts w:eastAsia="Calibri"/>
                <w:b/>
                <w:sz w:val="22"/>
                <w:szCs w:val="22"/>
              </w:rPr>
            </w:pPr>
            <w:r>
              <w:rPr>
                <w:rFonts w:eastAsia="Calibri"/>
                <w:b/>
                <w:sz w:val="22"/>
                <w:szCs w:val="22"/>
              </w:rPr>
              <w:t>Šiaulių regiono plėtros plano teritorinė aprėptis</w:t>
            </w:r>
          </w:p>
          <w:p w14:paraId="666F692A" w14:textId="77777777" w:rsidR="00017C16" w:rsidRDefault="00017C16">
            <w:pPr>
              <w:rPr>
                <w:sz w:val="10"/>
                <w:szCs w:val="10"/>
              </w:rPr>
            </w:pPr>
          </w:p>
          <w:p w14:paraId="5B2259C1" w14:textId="77777777" w:rsidR="00017C16" w:rsidRDefault="008A47E6">
            <w:pPr>
              <w:jc w:val="both"/>
              <w:rPr>
                <w:rFonts w:eastAsia="Calibri"/>
                <w:iCs/>
                <w:sz w:val="22"/>
                <w:szCs w:val="22"/>
              </w:rPr>
            </w:pPr>
            <w:r>
              <w:rPr>
                <w:rFonts w:eastAsia="Calibri"/>
                <w:sz w:val="22"/>
                <w:szCs w:val="22"/>
              </w:rPr>
              <w:t>Šiaulių</w:t>
            </w:r>
            <w:r>
              <w:rPr>
                <w:rFonts w:eastAsia="Calibri"/>
                <w:iCs/>
                <w:sz w:val="22"/>
                <w:szCs w:val="22"/>
              </w:rPr>
              <w:t xml:space="preserve"> regionas (apskritis) yra išsidėstęs šiaurės Lietuvoje, ribojasi su Latvijos Respublikos teritorijomis ir su keturiais Lietuvos regionais – Panevėžio, Kauno, Tauragės, Telšių. Šiaulių regiono teritoriją sudaro 7 savivaldybės: Akmenės rajono savivaldybė, Joniškio rajono savivaldybė, Kelmės rajono savivaldybė, Pakruojo rajono savivaldybė, Radviliškio rajono savivaldybė, Šiaulių miesto savivaldybė, Šiaulių rajono savivaldybė. Šiaulių regionas užima 8 537 km² teritoriją (13 proc. Lietuvos teritorijos) ir teritorijos plotu nusileidžia tik Vilniaus regionui. Regiono centras – didmiestis Šiauliai, turintis apie 100 tūkst. gyventojų. </w:t>
            </w:r>
          </w:p>
          <w:p w14:paraId="4FDA37B9" w14:textId="77777777" w:rsidR="00017C16" w:rsidRDefault="008A47E6">
            <w:pPr>
              <w:jc w:val="both"/>
              <w:rPr>
                <w:rFonts w:eastAsia="Calibri"/>
                <w:color w:val="808080"/>
                <w:sz w:val="22"/>
                <w:szCs w:val="22"/>
              </w:rPr>
            </w:pPr>
            <w:r>
              <w:rPr>
                <w:rFonts w:eastAsia="Calibri"/>
                <w:sz w:val="22"/>
                <w:szCs w:val="22"/>
                <w:lang w:eastAsia="lt-LT"/>
              </w:rPr>
              <w:t xml:space="preserve">Lietuvos Respublikos teritorijos bendrajame plane (2021) tarptautinio lygmens urbanistinės struktūros pagrindu laikomi 5 urbanistiniai centrai: Vilnius, Kaunas, Klaipėda, Šiauliai, Panevėžys. Numatyta formuoti urbanistinių centrų Vilniaus–Kauno, Šiaulių–Panevėžio ir Klaipėdos regiono partnerystes, teikiant tarptautinio lygmens paslaugas, kurti šių urbanistinių centrų sinergiją, didinančią bendrą šalies vaidmenį tarptautiniu lygmeniu. Vystant Šiaulių–Panevėžio partnerystę, numatyta prioritetą teikti ekonominės aplinkos gerinimui ir junglumo lygio tarp Šiaulių ir Panevėžio didinimui, ekonominio Šiaulių–Panevėžio regiono patrauklumo stiprinimui. </w:t>
            </w:r>
          </w:p>
          <w:p w14:paraId="0198A2A8" w14:textId="77777777" w:rsidR="00017C16" w:rsidRDefault="008A47E6">
            <w:pPr>
              <w:jc w:val="center"/>
              <w:rPr>
                <w:rFonts w:eastAsia="Calibri"/>
                <w:i/>
                <w:color w:val="808080"/>
                <w:sz w:val="22"/>
                <w:szCs w:val="22"/>
              </w:rPr>
            </w:pPr>
            <w:r>
              <w:rPr>
                <w:noProof/>
                <w:lang w:eastAsia="lt-LT"/>
              </w:rPr>
              <w:drawing>
                <wp:inline distT="0" distB="0" distL="0" distR="0" wp14:anchorId="63D70DAD" wp14:editId="4C349318">
                  <wp:extent cx="3145298" cy="2393748"/>
                  <wp:effectExtent l="0" t="0" r="0" b="6985"/>
                  <wp:docPr id="11" name="Paveikslėlis 11" descr="Lietuvos apskritis - Vikižody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etuvos apskritis - Vikižodyna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63141" cy="2407327"/>
                          </a:xfrm>
                          <a:prstGeom prst="rect">
                            <a:avLst/>
                          </a:prstGeom>
                          <a:noFill/>
                          <a:ln>
                            <a:noFill/>
                          </a:ln>
                        </pic:spPr>
                      </pic:pic>
                    </a:graphicData>
                  </a:graphic>
                </wp:inline>
              </w:drawing>
            </w:r>
            <w:r>
              <w:rPr>
                <w:rFonts w:eastAsia="Calibri"/>
                <w:b/>
                <w:noProof/>
                <w:sz w:val="22"/>
                <w:szCs w:val="22"/>
                <w:lang w:eastAsia="lt-LT"/>
              </w:rPr>
              <w:drawing>
                <wp:inline distT="0" distB="0" distL="0" distR="0" wp14:anchorId="17FBD31E" wp14:editId="32DEDFBF">
                  <wp:extent cx="4336432" cy="2439393"/>
                  <wp:effectExtent l="0" t="0" r="6985"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Žemėlapi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93569" cy="2527788"/>
                          </a:xfrm>
                          <a:prstGeom prst="rect">
                            <a:avLst/>
                          </a:prstGeom>
                        </pic:spPr>
                      </pic:pic>
                    </a:graphicData>
                  </a:graphic>
                </wp:inline>
              </w:drawing>
            </w:r>
          </w:p>
          <w:p w14:paraId="6412B03A" w14:textId="77777777" w:rsidR="00017C16" w:rsidRDefault="00017C16">
            <w:pPr>
              <w:rPr>
                <w:rFonts w:eastAsia="Calibri"/>
                <w:sz w:val="22"/>
                <w:szCs w:val="22"/>
              </w:rPr>
            </w:pPr>
          </w:p>
          <w:p w14:paraId="3BFF950F" w14:textId="77777777" w:rsidR="00017C16" w:rsidRDefault="00017C16">
            <w:pPr>
              <w:rPr>
                <w:rFonts w:eastAsia="Calibri"/>
                <w:sz w:val="22"/>
                <w:szCs w:val="22"/>
              </w:rPr>
            </w:pPr>
          </w:p>
          <w:p w14:paraId="5706412E" w14:textId="77777777" w:rsidR="00017C16" w:rsidRDefault="00017C16">
            <w:pPr>
              <w:tabs>
                <w:tab w:val="left" w:pos="6610"/>
              </w:tabs>
              <w:ind w:firstLine="6610"/>
              <w:rPr>
                <w:rFonts w:eastAsia="Calibri"/>
                <w:sz w:val="22"/>
                <w:szCs w:val="22"/>
              </w:rPr>
            </w:pPr>
          </w:p>
        </w:tc>
      </w:tr>
      <w:tr w:rsidR="00017C16" w14:paraId="194101B4" w14:textId="77777777">
        <w:trPr>
          <w:trHeight w:val="573"/>
        </w:trPr>
        <w:tc>
          <w:tcPr>
            <w:tcW w:w="151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4500EA" w14:textId="77777777" w:rsidR="00017C16" w:rsidRDefault="008A47E6">
            <w:pPr>
              <w:jc w:val="center"/>
              <w:rPr>
                <w:rFonts w:eastAsia="Calibri"/>
                <w:b/>
                <w:i/>
                <w:sz w:val="22"/>
                <w:szCs w:val="22"/>
              </w:rPr>
            </w:pPr>
            <w:r>
              <w:rPr>
                <w:rFonts w:eastAsia="Calibri"/>
                <w:b/>
                <w:iCs/>
                <w:sz w:val="22"/>
                <w:szCs w:val="22"/>
              </w:rPr>
              <w:lastRenderedPageBreak/>
              <w:t>ŠIAULIŲ</w:t>
            </w:r>
            <w:r>
              <w:rPr>
                <w:rFonts w:eastAsia="Calibri"/>
                <w:b/>
                <w:i/>
                <w:sz w:val="22"/>
                <w:szCs w:val="22"/>
              </w:rPr>
              <w:t xml:space="preserve"> </w:t>
            </w:r>
            <w:r>
              <w:rPr>
                <w:rFonts w:eastAsia="Calibri"/>
                <w:b/>
                <w:sz w:val="22"/>
                <w:szCs w:val="22"/>
              </w:rPr>
              <w:t>REGIONO ESAMOS SITUACIJOS ANALIZĖ</w:t>
            </w:r>
          </w:p>
        </w:tc>
      </w:tr>
      <w:tr w:rsidR="00017C16" w14:paraId="26ABE8AB" w14:textId="77777777">
        <w:trPr>
          <w:trHeight w:val="573"/>
        </w:trPr>
        <w:tc>
          <w:tcPr>
            <w:tcW w:w="15140" w:type="dxa"/>
            <w:tcBorders>
              <w:top w:val="single" w:sz="4" w:space="0" w:color="auto"/>
              <w:left w:val="single" w:sz="4" w:space="0" w:color="auto"/>
              <w:bottom w:val="single" w:sz="4" w:space="0" w:color="auto"/>
              <w:right w:val="single" w:sz="4" w:space="0" w:color="auto"/>
            </w:tcBorders>
            <w:hideMark/>
          </w:tcPr>
          <w:p w14:paraId="6DEB110F" w14:textId="77777777" w:rsidR="00017C16" w:rsidRDefault="008A47E6">
            <w:pPr>
              <w:rPr>
                <w:rFonts w:eastAsia="Calibri"/>
                <w:b/>
                <w:sz w:val="22"/>
                <w:szCs w:val="22"/>
              </w:rPr>
            </w:pPr>
            <w:r>
              <w:rPr>
                <w:rFonts w:eastAsia="Calibri"/>
                <w:b/>
                <w:bCs/>
                <w:sz w:val="22"/>
                <w:szCs w:val="22"/>
              </w:rPr>
              <w:t xml:space="preserve">Šiaulių regiono problemos ir jų giluminės priežastys, sąsajos su </w:t>
            </w:r>
            <w:r>
              <w:rPr>
                <w:rFonts w:eastAsia="Calibri"/>
                <w:b/>
                <w:sz w:val="22"/>
                <w:szCs w:val="22"/>
              </w:rPr>
              <w:t xml:space="preserve">Regionų plėtros programoje (toliau – RPP) nustatytomis pagrindinėmis regioninės plėtros </w:t>
            </w:r>
          </w:p>
          <w:p w14:paraId="6DFA4EE7" w14:textId="619EFE75" w:rsidR="00017C16" w:rsidRPr="0093480A" w:rsidRDefault="0093480A">
            <w:pPr>
              <w:rPr>
                <w:rFonts w:eastAsia="Calibri"/>
                <w:bCs/>
                <w:sz w:val="22"/>
                <w:szCs w:val="22"/>
              </w:rPr>
            </w:pPr>
            <w:r>
              <w:rPr>
                <w:rFonts w:eastAsia="Calibri"/>
                <w:b/>
                <w:sz w:val="22"/>
                <w:szCs w:val="22"/>
              </w:rPr>
              <w:t>p</w:t>
            </w:r>
            <w:r w:rsidR="008A47E6">
              <w:rPr>
                <w:rFonts w:eastAsia="Calibri"/>
                <w:b/>
                <w:sz w:val="22"/>
                <w:szCs w:val="22"/>
              </w:rPr>
              <w:t>roblemomis</w:t>
            </w:r>
            <w:r>
              <w:rPr>
                <w:rFonts w:eastAsia="Calibri"/>
                <w:b/>
                <w:sz w:val="22"/>
                <w:szCs w:val="22"/>
              </w:rPr>
              <w:t xml:space="preserve"> </w:t>
            </w:r>
            <w:r>
              <w:rPr>
                <w:rFonts w:eastAsia="Calibri"/>
                <w:bCs/>
                <w:sz w:val="22"/>
                <w:szCs w:val="22"/>
              </w:rPr>
              <w:t>(1 pastaba)</w:t>
            </w:r>
          </w:p>
          <w:p w14:paraId="36B1E7D5" w14:textId="77777777" w:rsidR="00017C16" w:rsidRDefault="008A47E6">
            <w:pPr>
              <w:jc w:val="center"/>
              <w:rPr>
                <w:rFonts w:eastAsia="Calibri"/>
                <w:b/>
                <w:szCs w:val="24"/>
              </w:rPr>
            </w:pPr>
            <w:r>
              <w:rPr>
                <w:rFonts w:eastAsia="Calibri"/>
                <w:b/>
                <w:szCs w:val="24"/>
              </w:rPr>
              <w:t>ĮVADAS</w:t>
            </w:r>
          </w:p>
          <w:p w14:paraId="6217B037" w14:textId="77777777" w:rsidR="00017C16" w:rsidRDefault="00017C16">
            <w:pPr>
              <w:rPr>
                <w:sz w:val="10"/>
                <w:szCs w:val="10"/>
              </w:rPr>
            </w:pPr>
          </w:p>
          <w:p w14:paraId="41D02604" w14:textId="77777777" w:rsidR="00017C16" w:rsidRDefault="008A47E6">
            <w:pPr>
              <w:jc w:val="both"/>
              <w:rPr>
                <w:rFonts w:eastAsia="Calibri"/>
                <w:sz w:val="22"/>
                <w:szCs w:val="22"/>
              </w:rPr>
            </w:pPr>
            <w:r>
              <w:rPr>
                <w:rFonts w:eastAsia="Calibri"/>
                <w:sz w:val="22"/>
                <w:szCs w:val="22"/>
              </w:rPr>
              <w:t xml:space="preserve">Šiaulių regiono ateities iki 2030 metų planavimui didžiulę reikšmę turi nacionalinės, Europos Sąjungos ir pasaulinės vystymosi tendencijos. Visuomenėje plinta </w:t>
            </w:r>
            <w:r>
              <w:rPr>
                <w:rFonts w:eastAsia="Calibri"/>
                <w:i/>
                <w:sz w:val="22"/>
                <w:szCs w:val="22"/>
              </w:rPr>
              <w:t>atsparumo</w:t>
            </w:r>
            <w:r>
              <w:rPr>
                <w:rFonts w:eastAsia="Calibri"/>
                <w:sz w:val="22"/>
                <w:szCs w:val="22"/>
              </w:rPr>
              <w:t xml:space="preserve"> (angl. </w:t>
            </w:r>
            <w:proofErr w:type="spellStart"/>
            <w:r>
              <w:rPr>
                <w:rFonts w:eastAsia="Calibri"/>
                <w:i/>
                <w:sz w:val="22"/>
                <w:szCs w:val="22"/>
              </w:rPr>
              <w:t>resilience</w:t>
            </w:r>
            <w:proofErr w:type="spellEnd"/>
            <w:r>
              <w:rPr>
                <w:rFonts w:eastAsia="Calibri"/>
                <w:sz w:val="22"/>
                <w:szCs w:val="22"/>
              </w:rPr>
              <w:t>) sąvoka, reiškianti sistemos gebėjimą atsigauti patyrus stiprų neigiamą sukrėtimą. Visuomenės ir joje vykstančių procesų atsparumo poreikį imta akcentuoti COVID-19 pandemijos metu. Šį poreikį dar labiau sustiprino 2022 m. vasaryje prasidėjusi Rusijos invazija į Ukrainą, sukėlusi daug naujų socialinių ir ekonominių problemų daugeliui Europos šalių, ypač – saugumo ir energetikos srityse. Lietuvoje dėl sparčiai išaugusių žaliavų ir energetinių išteklių kainų kilusi didelio masto metinė infliacija 2022 metų viduryje pasiekė 20 proc. Agresyvi Rusijos politika verčia rūpintis visuomenės saugumu ir didinti investicijas į krašto apsaugą. Saugumas ir energetika 2022 metais tapo svarbiausiomis ne tik Lietuvos, bet ir daugelio kitų ES šalių didžiausių investicijų reikalaujančiomis sritimis.</w:t>
            </w:r>
          </w:p>
          <w:p w14:paraId="694F40D7" w14:textId="77777777" w:rsidR="00017C16" w:rsidRDefault="008A47E6">
            <w:pPr>
              <w:jc w:val="both"/>
              <w:rPr>
                <w:rFonts w:eastAsia="Calibri"/>
                <w:sz w:val="22"/>
                <w:szCs w:val="22"/>
              </w:rPr>
            </w:pPr>
            <w:r>
              <w:rPr>
                <w:rFonts w:eastAsia="Calibri"/>
                <w:sz w:val="22"/>
                <w:szCs w:val="22"/>
              </w:rPr>
              <w:t>Aktualia tendencija išlieka pasaulinė klimato kaita ir gamtinės aplinkos blogėjimas. 2019 m. Europos Komisija inicijavo žaliąjį kursą su efektyviai išteklius naudojančia ekonomika, kuri iki 2050 m. turėtų neutralizuoti neigiamą poveikį klimatui. Žiedinė ekonomika, taršos mažinimas, bioįvairovės apsauga reikalauja didelių pokyčių daugelyje žmonijos veiklos sričių ir efektyvių investicijų. Nors Lietuvoje klimato kaita dar nepasireiškia ekstremaliomis situacijomis, o gamtinė aplinka dar pakankamai švari ir turtinga, tačiau bendra ES investavimo į žaliąjį kursą politika pareikalaus ir Lietuvoje įgyvendinti nemažai naujų priemonių aplinkos apsaugai.</w:t>
            </w:r>
          </w:p>
          <w:p w14:paraId="20776CB2" w14:textId="77777777" w:rsidR="00017C16" w:rsidRDefault="008A47E6">
            <w:pPr>
              <w:jc w:val="both"/>
              <w:rPr>
                <w:rFonts w:eastAsia="Calibri"/>
                <w:sz w:val="22"/>
                <w:szCs w:val="22"/>
              </w:rPr>
            </w:pPr>
            <w:r>
              <w:rPr>
                <w:rFonts w:eastAsia="Calibri"/>
                <w:sz w:val="22"/>
                <w:szCs w:val="22"/>
              </w:rPr>
              <w:t>Mažėjanti gyventojų populiacija Lietuvoje, o ypač – jos teritorijose, atokiose nuo didmiesčių, tampa vienu svarbiausių iššūkių, nes mažėja užimtųjų skaičiaus santykis su išlaikomų visuomenės narių skaičiumi, kiekybine prasme mažėja valstybės žmogiškųjų išteklių potencialas.</w:t>
            </w:r>
          </w:p>
          <w:p w14:paraId="2091B46B" w14:textId="77777777" w:rsidR="00017C16" w:rsidRDefault="008A47E6">
            <w:pPr>
              <w:jc w:val="both"/>
              <w:rPr>
                <w:rFonts w:eastAsia="Calibri"/>
                <w:sz w:val="22"/>
                <w:szCs w:val="22"/>
              </w:rPr>
            </w:pPr>
            <w:r>
              <w:rPr>
                <w:rFonts w:eastAsia="Calibri"/>
                <w:sz w:val="22"/>
                <w:szCs w:val="22"/>
              </w:rPr>
              <w:t>Lietuvoje išlieka aukšti skurdo rizikos ir socialinės atskirties rodikliai, kurie yra vieni didžiausių ES ir dominuoja šalies regionuose. Socialinė atskirtis labiausiai pasireiškia tarp vyresnio amžiaus gyventojų.</w:t>
            </w:r>
          </w:p>
          <w:p w14:paraId="10C338DA" w14:textId="77777777" w:rsidR="00017C16" w:rsidRDefault="008A47E6">
            <w:pPr>
              <w:jc w:val="both"/>
              <w:rPr>
                <w:rFonts w:eastAsia="Calibri"/>
                <w:sz w:val="22"/>
                <w:szCs w:val="22"/>
              </w:rPr>
            </w:pPr>
            <w:r>
              <w:rPr>
                <w:rFonts w:eastAsia="Calibri"/>
                <w:sz w:val="22"/>
                <w:szCs w:val="22"/>
              </w:rPr>
              <w:t xml:space="preserve">Ilgą laiką aukšta kokybe pasižymėjusi Lietuvos švietimo sistema pastaruoju metu rodo vis daugiau silpnybių. Atokiose nuo didžiųjų miestų teritorijose vyrauja neracionali lėšų panauda dėl neoptimalaus pedagogų ir mokinių skaičių santykio, dėl didelių, neretai perteklinių patalpų plotų bei infrastruktūros išlaikymo sąnaudų. Siekiant racionaliau naudoti lėšas optimizuojant švietimo struktūras atokiose teritorijose, atsiranda kita – švietimo paslaugų prieinamumo problema. Lietuvoje ima trūkti pedagogų, o dirbančių pedagogų amžiaus vidurkis didėja. Pagal tarptautinius vertinimus moksleivių pasiekimų rodikliai pagal daugelį kriterijų yra žemesni nei atitinkami EBPO šalių vidurkiai. Švietimo sistemai didelį neigiamą poveikį turėjo COVID-19 pandemija, užklupusi mokyklas tinkamai nepasiruošusias nuotoliniam arba hibridiniam mokymui. Pastaruoju metu šioje srityje daroma didžiulė pažanga, tačiau skaudžios pandemijos pasekmės tikėtina dar ilgai turės neigiamą poveikį ne vien valstybinių egzaminų rezultatams, bet ir daugelyje kitų ugdymo sričių. Ugdymo kokybė ir rezultatai atokiose teritorijose labai atsilieka nuo atitinkamų rezultatų moderniose didmiesčių švietimo įstaigose. </w:t>
            </w:r>
          </w:p>
          <w:p w14:paraId="2C68BDB7" w14:textId="77777777" w:rsidR="00017C16" w:rsidRDefault="008A47E6">
            <w:pPr>
              <w:jc w:val="both"/>
              <w:rPr>
                <w:rFonts w:eastAsia="Calibri"/>
                <w:sz w:val="22"/>
                <w:szCs w:val="22"/>
              </w:rPr>
            </w:pPr>
            <w:r>
              <w:rPr>
                <w:rFonts w:eastAsia="Calibri"/>
                <w:sz w:val="22"/>
                <w:szCs w:val="22"/>
              </w:rPr>
              <w:t>Žinoma, tiek ES, tiek Lietuva ir jos regionai daro didžiulę pažangą daugelyje visuomenės, ekonomikos ir aplinkos sričių. Kasmet auga valstybės ir savivaldybių biudžetai, į Lietuvą ir į jos regionus atkeliauja kaip niekad didelės Europos Komisijos patvirtintos 2022–2029 metų investicijos. Todėl visa tai kartu su aukščiau išvardintomis aktualijomis kelia dar didesnę atsakomybę Lietuvos regionų strateginiam planavimui.</w:t>
            </w:r>
          </w:p>
          <w:p w14:paraId="4942EA00" w14:textId="77777777" w:rsidR="00017C16" w:rsidRDefault="00017C16">
            <w:pPr>
              <w:ind w:firstLine="627"/>
              <w:jc w:val="both"/>
              <w:rPr>
                <w:rFonts w:eastAsia="Calibri"/>
                <w:b/>
                <w:sz w:val="16"/>
                <w:szCs w:val="16"/>
              </w:rPr>
            </w:pPr>
          </w:p>
          <w:p w14:paraId="2717D7A5" w14:textId="77777777" w:rsidR="00017C16" w:rsidRDefault="008A47E6">
            <w:pPr>
              <w:tabs>
                <w:tab w:val="left" w:pos="0"/>
              </w:tabs>
              <w:spacing w:line="360" w:lineRule="auto"/>
              <w:jc w:val="center"/>
              <w:rPr>
                <w:b/>
                <w:bCs/>
                <w:szCs w:val="24"/>
              </w:rPr>
            </w:pPr>
            <w:r>
              <w:rPr>
                <w:b/>
                <w:bCs/>
                <w:color w:val="000000"/>
                <w:szCs w:val="24"/>
              </w:rPr>
              <w:t xml:space="preserve">1. ŠIAULIŲ </w:t>
            </w:r>
            <w:r>
              <w:rPr>
                <w:b/>
                <w:bCs/>
                <w:szCs w:val="24"/>
              </w:rPr>
              <w:t>REGIONO</w:t>
            </w:r>
            <w:r>
              <w:rPr>
                <w:b/>
                <w:bCs/>
                <w:color w:val="000000"/>
                <w:szCs w:val="24"/>
              </w:rPr>
              <w:t xml:space="preserve"> </w:t>
            </w:r>
            <w:r>
              <w:rPr>
                <w:b/>
                <w:bCs/>
                <w:szCs w:val="24"/>
              </w:rPr>
              <w:t>EKONOMIKA</w:t>
            </w:r>
          </w:p>
          <w:p w14:paraId="58B8A005" w14:textId="77777777" w:rsidR="00017C16" w:rsidRDefault="00017C16">
            <w:pPr>
              <w:jc w:val="center"/>
              <w:rPr>
                <w:b/>
                <w:color w:val="000000"/>
                <w:szCs w:val="24"/>
              </w:rPr>
            </w:pPr>
          </w:p>
          <w:p w14:paraId="3DDFB9CE" w14:textId="77777777" w:rsidR="00017C16" w:rsidRDefault="008A47E6">
            <w:pPr>
              <w:jc w:val="center"/>
              <w:rPr>
                <w:b/>
                <w:bCs/>
                <w:color w:val="000000"/>
                <w:szCs w:val="24"/>
                <w:u w:val="single"/>
              </w:rPr>
            </w:pPr>
            <w:r>
              <w:rPr>
                <w:b/>
                <w:color w:val="000000"/>
                <w:szCs w:val="24"/>
              </w:rPr>
              <w:t>1.1. Demografinė ekonomikos aplinka</w:t>
            </w:r>
          </w:p>
          <w:p w14:paraId="4AE7F372" w14:textId="77777777" w:rsidR="00017C16" w:rsidRDefault="00017C16">
            <w:pPr>
              <w:rPr>
                <w:b/>
                <w:bCs/>
                <w:color w:val="000000"/>
                <w:sz w:val="12"/>
                <w:szCs w:val="12"/>
                <w:u w:val="single"/>
              </w:rPr>
            </w:pPr>
          </w:p>
          <w:p w14:paraId="3F732D90" w14:textId="77777777" w:rsidR="00017C16" w:rsidRDefault="008A47E6">
            <w:pPr>
              <w:ind w:right="141"/>
              <w:jc w:val="both"/>
              <w:rPr>
                <w:rFonts w:eastAsia="Yu Gothic UI"/>
                <w:sz w:val="22"/>
                <w:szCs w:val="22"/>
                <w:lang w:eastAsia="ar-SA"/>
              </w:rPr>
            </w:pPr>
            <w:r>
              <w:rPr>
                <w:color w:val="000000"/>
                <w:sz w:val="22"/>
                <w:szCs w:val="22"/>
              </w:rPr>
              <w:t xml:space="preserve">Valstybės duomenų tarnybos duomenimis, 2022 metų pradžioje </w:t>
            </w:r>
            <w:r>
              <w:rPr>
                <w:color w:val="000000"/>
                <w:sz w:val="22"/>
                <w:szCs w:val="22"/>
                <w:lang w:eastAsia="lt-LT"/>
              </w:rPr>
              <w:t xml:space="preserve">Šiaulių regione </w:t>
            </w:r>
            <w:r>
              <w:rPr>
                <w:color w:val="000000"/>
                <w:sz w:val="22"/>
                <w:szCs w:val="22"/>
              </w:rPr>
              <w:t>gyveno</w:t>
            </w:r>
            <w:r>
              <w:rPr>
                <w:color w:val="000000"/>
                <w:sz w:val="22"/>
                <w:szCs w:val="22"/>
                <w:lang w:eastAsia="lt-LT"/>
              </w:rPr>
              <w:t xml:space="preserve"> </w:t>
            </w:r>
            <w:r>
              <w:rPr>
                <w:b/>
                <w:bCs/>
                <w:color w:val="000000"/>
                <w:sz w:val="22"/>
                <w:szCs w:val="22"/>
                <w:shd w:val="clear" w:color="auto" w:fill="FFFFFF"/>
              </w:rPr>
              <w:t>261 145</w:t>
            </w:r>
            <w:r>
              <w:rPr>
                <w:color w:val="000000"/>
                <w:sz w:val="22"/>
                <w:szCs w:val="22"/>
                <w:vertAlign w:val="superscript"/>
                <w:lang w:eastAsia="lt-LT"/>
              </w:rPr>
              <w:t xml:space="preserve"> </w:t>
            </w:r>
            <w:r>
              <w:rPr>
                <w:color w:val="000000"/>
                <w:sz w:val="22"/>
                <w:szCs w:val="22"/>
                <w:lang w:eastAsia="lt-LT"/>
              </w:rPr>
              <w:t xml:space="preserve"> nuolatiniai gyventojai. Tai sudarė 9,3 proc. visos šalies gyventojų. Palyginti su 2011 m. pradžia, kai nuolatinių gyventojų Šiaulių apskrityje buvo 303 110, </w:t>
            </w:r>
            <w:r>
              <w:rPr>
                <w:bCs/>
                <w:i/>
                <w:color w:val="000000"/>
                <w:sz w:val="22"/>
                <w:szCs w:val="22"/>
                <w:lang w:eastAsia="lt-LT"/>
              </w:rPr>
              <w:t>sumažėjimas yra 13,8 proc.</w:t>
            </w:r>
            <w:r>
              <w:rPr>
                <w:color w:val="000000"/>
                <w:sz w:val="22"/>
                <w:szCs w:val="22"/>
                <w:lang w:eastAsia="lt-LT"/>
              </w:rPr>
              <w:t xml:space="preserve"> Tuo tarpu Lietuvoje per tą patį laikotarpį nuolatinių </w:t>
            </w:r>
            <w:r>
              <w:rPr>
                <w:color w:val="000000"/>
                <w:sz w:val="22"/>
                <w:szCs w:val="22"/>
                <w:lang w:eastAsia="lt-LT"/>
              </w:rPr>
              <w:lastRenderedPageBreak/>
              <w:t xml:space="preserve">gyventojų sumažėjimas yra tik 8,4 proc. </w:t>
            </w:r>
            <w:r>
              <w:rPr>
                <w:color w:val="000000"/>
                <w:sz w:val="22"/>
                <w:szCs w:val="22"/>
              </w:rPr>
              <w:t>2011-2021 metų laikotarpiu didžiojoje dalyje Šiaulių apskrities savivaldybių neigiamas gyventojų skaičiaus pokytis viršijo šalies vidurkį.</w:t>
            </w:r>
            <w:r>
              <w:rPr>
                <w:rFonts w:eastAsia="Yu Gothic UI"/>
                <w:sz w:val="22"/>
                <w:szCs w:val="22"/>
                <w:lang w:eastAsia="ar-SA"/>
              </w:rPr>
              <w:t xml:space="preserve"> Didžiausias gyventojų skaičius </w:t>
            </w:r>
            <w:r>
              <w:rPr>
                <w:color w:val="000000"/>
                <w:sz w:val="22"/>
                <w:szCs w:val="22"/>
              </w:rPr>
              <w:t>2022 metų pradžioje buvo Šiaulių miesto (101 756 gyventojai), mažiausias – Pakruojo rajono savivaldybėje – 18 497 gyventojai.</w:t>
            </w:r>
            <w:r>
              <w:rPr>
                <w:rFonts w:eastAsia="Yu Gothic UI"/>
                <w:sz w:val="22"/>
                <w:szCs w:val="22"/>
                <w:lang w:eastAsia="ar-SA"/>
              </w:rPr>
              <w:t xml:space="preserve">   </w:t>
            </w:r>
          </w:p>
          <w:p w14:paraId="40A7BC4A" w14:textId="77777777" w:rsidR="00017C16" w:rsidRDefault="008A47E6">
            <w:pPr>
              <w:ind w:right="141"/>
              <w:jc w:val="both"/>
              <w:rPr>
                <w:rFonts w:eastAsia="Yu Gothic UI"/>
                <w:sz w:val="22"/>
                <w:szCs w:val="22"/>
                <w:lang w:eastAsia="ar-SA"/>
              </w:rPr>
            </w:pPr>
            <w:r>
              <w:rPr>
                <w:rFonts w:eastAsia="Yu Gothic UI"/>
                <w:sz w:val="22"/>
                <w:szCs w:val="22"/>
                <w:lang w:eastAsia="ar-SA"/>
              </w:rPr>
              <w:t>Šiaulių regione yra 14 miestų, 2619 kaimo gyvenamųjų vietovių. Regiono teritorija yra santykinai retai apgyvendinta: gyventojų vidutinis tankis regione 2022 m. pradžioje buvo 30,6 gyv./km</w:t>
            </w:r>
            <w:r>
              <w:rPr>
                <w:rFonts w:eastAsia="Calibri"/>
                <w:iCs/>
                <w:sz w:val="22"/>
                <w:szCs w:val="22"/>
              </w:rPr>
              <w:t xml:space="preserve">², tuo tarpu Lietuvoje – 43 </w:t>
            </w:r>
            <w:r>
              <w:rPr>
                <w:rFonts w:eastAsia="Yu Gothic UI"/>
                <w:sz w:val="22"/>
                <w:szCs w:val="22"/>
                <w:lang w:eastAsia="ar-SA"/>
              </w:rPr>
              <w:t>gyv./km</w:t>
            </w:r>
            <w:r>
              <w:rPr>
                <w:rFonts w:eastAsia="Calibri"/>
                <w:iCs/>
                <w:sz w:val="22"/>
                <w:szCs w:val="22"/>
              </w:rPr>
              <w:t>²</w:t>
            </w:r>
            <w:r>
              <w:rPr>
                <w:rFonts w:eastAsia="Yu Gothic UI"/>
                <w:sz w:val="22"/>
                <w:szCs w:val="22"/>
                <w:lang w:eastAsia="ar-SA"/>
              </w:rPr>
              <w:t>. Tankiausiai apgyvendinta Šiaulių miesto (1256,2 gyv./km</w:t>
            </w:r>
            <w:r>
              <w:rPr>
                <w:rFonts w:eastAsia="Calibri"/>
                <w:iCs/>
                <w:sz w:val="22"/>
                <w:szCs w:val="22"/>
              </w:rPr>
              <w:t>²)</w:t>
            </w:r>
            <w:r>
              <w:rPr>
                <w:rFonts w:eastAsia="Yu Gothic UI"/>
                <w:sz w:val="22"/>
                <w:szCs w:val="22"/>
                <w:lang w:eastAsia="ar-SA"/>
              </w:rPr>
              <w:t>, rečiausiai – Pakruojo rajono savivaldybės (14,1 gyv./km</w:t>
            </w:r>
            <w:r>
              <w:rPr>
                <w:rFonts w:eastAsia="Calibri"/>
                <w:iCs/>
                <w:sz w:val="22"/>
                <w:szCs w:val="22"/>
              </w:rPr>
              <w:t>²)</w:t>
            </w:r>
            <w:r>
              <w:rPr>
                <w:rFonts w:eastAsia="Yu Gothic UI"/>
                <w:sz w:val="22"/>
                <w:szCs w:val="22"/>
                <w:lang w:eastAsia="ar-SA"/>
              </w:rPr>
              <w:t xml:space="preserve"> teritorijos. 2022 metų pradžioje Šiaulių regiono kaimuose gyveno 93 149 gyventojai, jie sudarė 35,7  proc. visų regiono gyventojų skaičiaus. Lietuvoje atitinkamas rodiklis buvo 31,8 proc. Tad Lietuvos atžvilgiu Šiaulių regionas pasižymi ženkliai didesniu (3,9 proc.) santykiniu kaimo gyventojų skaičiumi. Tačiau per dešimtmetį kaimo gyventojų skaičiai tiek Šiaulių regione, tiek ir Lietuvoje sparčiai mažėjo: 2012 metų pradžioje Šiaulių apskrityje kaimo gyventojai sudarė 38,1 proc., o Lietuvoje – 33,2 proc. visų teritorijos gyventojų. Be to, Šiaulių regione kaimo gyventojų skaičiaus mažėjimas buvo kone dvigubai spartesnis nei Lietuvoje: 2,4 proc. ir 1,4 proc.  </w:t>
            </w:r>
          </w:p>
          <w:p w14:paraId="7DEF2797" w14:textId="3F645477" w:rsidR="00017C16" w:rsidRDefault="008A47E6">
            <w:pPr>
              <w:tabs>
                <w:tab w:val="left" w:pos="2160"/>
              </w:tabs>
              <w:ind w:right="141"/>
              <w:jc w:val="both"/>
              <w:rPr>
                <w:rFonts w:eastAsia="Yu Gothic UI"/>
                <w:color w:val="000000"/>
                <w:sz w:val="22"/>
                <w:szCs w:val="22"/>
                <w:lang w:eastAsia="ar-SA"/>
              </w:rPr>
            </w:pPr>
            <w:r>
              <w:rPr>
                <w:rFonts w:eastAsia="Yu Gothic UI"/>
                <w:color w:val="000000"/>
                <w:sz w:val="22"/>
                <w:szCs w:val="22"/>
                <w:lang w:eastAsia="ar-SA"/>
              </w:rPr>
              <w:t xml:space="preserve">Tarptautinę migraciją apibūdina </w:t>
            </w:r>
            <w:r>
              <w:rPr>
                <w:rFonts w:eastAsia="Yu Gothic UI"/>
                <w:i/>
                <w:color w:val="000000"/>
                <w:sz w:val="22"/>
                <w:szCs w:val="22"/>
                <w:lang w:eastAsia="ar-SA"/>
              </w:rPr>
              <w:t>emigrac</w:t>
            </w:r>
            <w:r w:rsidR="0093480A">
              <w:rPr>
                <w:rFonts w:eastAsia="Yu Gothic UI"/>
                <w:i/>
                <w:color w:val="000000"/>
                <w:sz w:val="22"/>
                <w:szCs w:val="22"/>
                <w:lang w:eastAsia="ar-SA"/>
              </w:rPr>
              <w:t xml:space="preserve">ija </w:t>
            </w:r>
            <w:r w:rsidR="0093480A">
              <w:rPr>
                <w:rFonts w:eastAsia="Yu Gothic UI"/>
                <w:iCs/>
                <w:color w:val="000000"/>
                <w:sz w:val="22"/>
                <w:szCs w:val="22"/>
                <w:lang w:eastAsia="ar-SA"/>
              </w:rPr>
              <w:t>(2 pastaba)</w:t>
            </w:r>
            <w:r>
              <w:rPr>
                <w:rFonts w:eastAsia="Yu Gothic UI"/>
                <w:i/>
                <w:color w:val="000000"/>
                <w:sz w:val="22"/>
                <w:szCs w:val="22"/>
                <w:lang w:eastAsia="ar-SA"/>
              </w:rPr>
              <w:t xml:space="preserve"> </w:t>
            </w:r>
            <w:r>
              <w:rPr>
                <w:rFonts w:eastAsia="Yu Gothic UI"/>
                <w:color w:val="000000"/>
                <w:sz w:val="22"/>
                <w:szCs w:val="22"/>
                <w:lang w:eastAsia="ar-SA"/>
              </w:rPr>
              <w:t xml:space="preserve">ir </w:t>
            </w:r>
            <w:r>
              <w:rPr>
                <w:rFonts w:eastAsia="Yu Gothic UI"/>
                <w:i/>
                <w:color w:val="000000"/>
                <w:sz w:val="22"/>
                <w:szCs w:val="22"/>
                <w:lang w:eastAsia="ar-SA"/>
              </w:rPr>
              <w:t>imigracij</w:t>
            </w:r>
            <w:r w:rsidR="0093480A">
              <w:rPr>
                <w:rFonts w:eastAsia="Yu Gothic UI"/>
                <w:i/>
                <w:color w:val="000000"/>
                <w:sz w:val="22"/>
                <w:szCs w:val="22"/>
                <w:lang w:eastAsia="ar-SA"/>
              </w:rPr>
              <w:t xml:space="preserve">a </w:t>
            </w:r>
            <w:r w:rsidR="0093480A">
              <w:rPr>
                <w:rFonts w:eastAsia="Yu Gothic UI"/>
                <w:iCs/>
                <w:color w:val="000000"/>
                <w:sz w:val="22"/>
                <w:szCs w:val="22"/>
                <w:lang w:eastAsia="ar-SA"/>
              </w:rPr>
              <w:t>(3 pastaba)</w:t>
            </w:r>
            <w:r>
              <w:rPr>
                <w:rFonts w:eastAsia="Yu Gothic UI"/>
                <w:color w:val="000000"/>
                <w:sz w:val="22"/>
                <w:szCs w:val="22"/>
                <w:lang w:eastAsia="ar-SA"/>
              </w:rPr>
              <w:t xml:space="preserve">. 2020 m. iš Lietuvos emigravo 23,1 tūkst. nuolatinių šalies gyventojų (21,2 proc. mažiau nei 2019 m.). Emigrantų skaičius, tenkantis 1 tūkst. gyventojų buvo 8,3. Daugiausia emigrantų 1 tūkst. gyventojų teko Šiaulių apskričiai – 11,7. 2020 m. į Lietuvą imigravo 43,1 tūkst. žmonių, 1 tūkst. gyventojų teko 15,4 imigrantų. Imigrantų skaičius, tenkantis 1 tūkst. gyventojų didžiausias buvo Šiaulių apskrityje – 21,7. </w:t>
            </w:r>
          </w:p>
          <w:p w14:paraId="5ACEBB59" w14:textId="7A26295A" w:rsidR="00017C16" w:rsidRDefault="008A47E6">
            <w:pPr>
              <w:tabs>
                <w:tab w:val="left" w:pos="2160"/>
              </w:tabs>
              <w:ind w:right="141"/>
              <w:jc w:val="both"/>
              <w:rPr>
                <w:rFonts w:eastAsia="MS Mincho"/>
                <w:color w:val="000000"/>
                <w:sz w:val="22"/>
                <w:szCs w:val="22"/>
                <w:lang w:eastAsia="ar-SA"/>
              </w:rPr>
            </w:pPr>
            <w:r>
              <w:rPr>
                <w:rFonts w:eastAsia="MS Mincho"/>
                <w:color w:val="000000"/>
                <w:sz w:val="22"/>
                <w:szCs w:val="22"/>
                <w:lang w:eastAsia="ar-SA"/>
              </w:rPr>
              <w:t xml:space="preserve">Emigracijos mastai Šiaulių apskrityje, lyginant 2017 m. (5406 emigrantai) ir 2021 m. (2610 emigrantų), sumažėjo </w:t>
            </w:r>
            <w:r>
              <w:rPr>
                <w:color w:val="000000"/>
                <w:sz w:val="22"/>
                <w:szCs w:val="22"/>
              </w:rPr>
              <w:t>51,3</w:t>
            </w:r>
            <w:r>
              <w:rPr>
                <w:b/>
                <w:bCs/>
                <w:color w:val="000000"/>
                <w:sz w:val="22"/>
                <w:szCs w:val="22"/>
              </w:rPr>
              <w:t xml:space="preserve"> </w:t>
            </w:r>
            <w:r>
              <w:rPr>
                <w:rFonts w:eastAsia="MS Mincho"/>
                <w:color w:val="000000"/>
                <w:sz w:val="22"/>
                <w:szCs w:val="22"/>
                <w:lang w:eastAsia="ar-SA"/>
              </w:rPr>
              <w:t xml:space="preserve">proc., o šalyje – 47,4 proc. 2020 m. didžiausias emigrantų skaičius, tenkantis 1 tūkst. gyventojų, buvo Šiaulių miesto savivaldybėje – 18,2, o mažiausias – Šiaulių r. ir Pakruojo r. savivaldybėse – 6,4. Imigracijos mastai Šiaulių apskrityje, lyginant 2017 m. (3390 imigrantų) ir 2021 m. (5805 imigrantai), padidėjo labai žymiai – 71,2 proc. (šalyje – dar daugiau, 120,2 proc.). Tarp Šiaulių apskrities savivaldybių mažiausi imigrantų kiekiai 2017-2021 m. registruoti Akmenės rajono savivaldybėje, o didžiausi – Šiaulių miesto savivaldybėje. </w:t>
            </w:r>
            <w:proofErr w:type="spellStart"/>
            <w:r>
              <w:rPr>
                <w:rFonts w:eastAsia="MS Mincho"/>
                <w:i/>
                <w:color w:val="000000"/>
                <w:sz w:val="22"/>
                <w:szCs w:val="22"/>
                <w:lang w:eastAsia="ar-SA"/>
              </w:rPr>
              <w:t>Neto</w:t>
            </w:r>
            <w:proofErr w:type="spellEnd"/>
            <w:r>
              <w:rPr>
                <w:rFonts w:eastAsia="MS Mincho"/>
                <w:i/>
                <w:color w:val="000000"/>
                <w:sz w:val="22"/>
                <w:szCs w:val="22"/>
                <w:lang w:eastAsia="ar-SA"/>
              </w:rPr>
              <w:t xml:space="preserve"> tarptautinė migracij</w:t>
            </w:r>
            <w:r w:rsidR="0093480A">
              <w:rPr>
                <w:rFonts w:eastAsia="MS Mincho"/>
                <w:i/>
                <w:color w:val="000000"/>
                <w:sz w:val="22"/>
                <w:szCs w:val="22"/>
                <w:lang w:eastAsia="ar-SA"/>
              </w:rPr>
              <w:t xml:space="preserve">a </w:t>
            </w:r>
            <w:r w:rsidR="0093480A">
              <w:rPr>
                <w:rFonts w:eastAsia="MS Mincho"/>
                <w:iCs/>
                <w:color w:val="000000"/>
                <w:sz w:val="22"/>
                <w:szCs w:val="22"/>
                <w:lang w:eastAsia="ar-SA"/>
              </w:rPr>
              <w:t>(4 pastaba)</w:t>
            </w:r>
            <w:r>
              <w:rPr>
                <w:rFonts w:eastAsia="MS Mincho"/>
                <w:color w:val="000000"/>
                <w:sz w:val="22"/>
                <w:szCs w:val="22"/>
                <w:lang w:eastAsia="ar-SA"/>
              </w:rPr>
              <w:t xml:space="preserve"> Šiaulių apskrityje 2017 m. dar buvo neigiama (-2016 asmenų), tačiau nuo 2018 m. tapo teigiama ir 2021 m. pasiekė 3195 asmenis. Panaši situacija buvo ir Lietuvos mastu. 2020 m. Šiaulių miesto savivaldybė pagal teigiamą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tarptautinę migraciją (1970 asmenų) buvo trečioje vietoje tarp 60 Lietuvos savivaldybių po Vilniaus (5270) ir Kauno (2609) miestų savivaldybių. </w:t>
            </w:r>
          </w:p>
          <w:p w14:paraId="47F629F6" w14:textId="77777777" w:rsidR="00017C16" w:rsidRDefault="008A47E6">
            <w:pPr>
              <w:tabs>
                <w:tab w:val="left" w:pos="2160"/>
              </w:tabs>
              <w:ind w:right="141"/>
              <w:jc w:val="both"/>
              <w:rPr>
                <w:rFonts w:eastAsia="MS Mincho"/>
                <w:color w:val="000000"/>
                <w:sz w:val="22"/>
                <w:szCs w:val="22"/>
                <w:lang w:eastAsia="ar-SA"/>
              </w:rPr>
            </w:pPr>
            <w:proofErr w:type="spellStart"/>
            <w:r>
              <w:rPr>
                <w:rFonts w:eastAsia="MS Mincho"/>
                <w:i/>
                <w:color w:val="000000"/>
                <w:sz w:val="22"/>
                <w:szCs w:val="22"/>
                <w:lang w:eastAsia="ar-SA"/>
              </w:rPr>
              <w:t>Neto</w:t>
            </w:r>
            <w:proofErr w:type="spellEnd"/>
            <w:r>
              <w:rPr>
                <w:rFonts w:eastAsia="MS Mincho"/>
                <w:i/>
                <w:color w:val="000000"/>
                <w:sz w:val="22"/>
                <w:szCs w:val="22"/>
                <w:lang w:eastAsia="ar-SA"/>
              </w:rPr>
              <w:t xml:space="preserve"> vidinę migraciją</w:t>
            </w:r>
            <w:r>
              <w:rPr>
                <w:rFonts w:eastAsia="MS Mincho"/>
                <w:color w:val="000000"/>
                <w:sz w:val="22"/>
                <w:szCs w:val="22"/>
                <w:lang w:eastAsia="ar-SA"/>
              </w:rPr>
              <w:t xml:space="preserve"> apibūdina atvykstančiųjų ir išvykstančiųjų asmenų skaičių skirtumas per metus. 2021 metais (panašiai – ir 2017-2020 m.) tik Vilniaus (3420 asmenų), Klaipėdos (1699 asmenys) ir Kauno (403 asmenys) apskrityse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vidinė migracija buvo teigiama. Tuo tarpu iš kitų 7 apskričių 2021 m. didžiausia neigiama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vidine migracija išsiskyrė Šiaulių apskritis (-1252 asmenys). 2020 m. Šiaulių miesto savivaldybė pasižymėjo didžiausia neigiama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vidine migracija (-1057) tarp 60 Lietuvos savivaldybių, šeštoje vietoje čia buvo Radviliškio rajono savivaldybė (-325). Tik Šiaulių rajono savivaldybė čia buvo septinta pagal teigiamą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vidinę migraciją (338) po Vilniaus (2949), Kauno (2755) miestų, Klaipėdos (1721), Vilniaus (1530), Trakų (410) rajonų bei Palangos miesto (346) savivaldybių.  </w:t>
            </w:r>
            <w:proofErr w:type="spellStart"/>
            <w:r>
              <w:rPr>
                <w:rFonts w:eastAsia="MS Mincho"/>
                <w:color w:val="000000"/>
                <w:sz w:val="22"/>
                <w:szCs w:val="22"/>
                <w:lang w:eastAsia="ar-SA"/>
              </w:rPr>
              <w:t>Neto</w:t>
            </w:r>
            <w:proofErr w:type="spellEnd"/>
            <w:r>
              <w:rPr>
                <w:rFonts w:eastAsia="MS Mincho"/>
                <w:color w:val="000000"/>
                <w:sz w:val="22"/>
                <w:szCs w:val="22"/>
                <w:lang w:eastAsia="ar-SA"/>
              </w:rPr>
              <w:t xml:space="preserve"> vidinės migracijos rodiklis daugiausia lemia bendro gyventojų skaičiaus regione mažėjimo tendenciją.   </w:t>
            </w:r>
          </w:p>
          <w:p w14:paraId="49B49A08" w14:textId="77777777" w:rsidR="00017C16" w:rsidRDefault="008A47E6">
            <w:pPr>
              <w:ind w:right="141"/>
              <w:jc w:val="both"/>
              <w:rPr>
                <w:color w:val="000000"/>
                <w:sz w:val="22"/>
                <w:szCs w:val="22"/>
                <w:shd w:val="clear" w:color="auto" w:fill="FFFFFF"/>
              </w:rPr>
            </w:pPr>
            <w:r>
              <w:rPr>
                <w:color w:val="000000"/>
                <w:sz w:val="22"/>
                <w:szCs w:val="22"/>
                <w:shd w:val="clear" w:color="auto" w:fill="FFFFFF"/>
              </w:rPr>
              <w:t xml:space="preserve">Mažėjantis gimstamumas yra labai opi problema Šiaulių apskrities demografinei padėčiai: nuo 2017 m. (2511 gimusiųjų) iki 2021 m. (1833 gimusieji) gimusių asmenų skaičius sumažėjo 27 proc. (Lietuvoje – 18,7 proc.). Tai yra antroji priežastis pagal poveikį bendram gyventojų skaičiaus regione mažėjimui. Bendrasis gimstamumo rodiklis Šiaulių apskrityje 2021 m. buvo 7 naujagimiai 1000 gyventojų, Lietuvoje – 8,3, Vilniaus regione – 9,9.  2019 metais mažiausiu gimstamumu Šiaulių regione išsiskyrė Joniškio rajono savivaldybė – 7,7, didžiausiu – Šiaulių miesto savivaldybė – 9,6 naujagimio 1000 gyventojų.  </w:t>
            </w:r>
          </w:p>
          <w:p w14:paraId="308612AD" w14:textId="77777777" w:rsidR="00017C16" w:rsidRDefault="008A47E6">
            <w:pPr>
              <w:keepLines/>
              <w:tabs>
                <w:tab w:val="left" w:pos="3300"/>
              </w:tabs>
              <w:suppressAutoHyphens/>
              <w:ind w:right="141"/>
              <w:jc w:val="both"/>
              <w:rPr>
                <w:sz w:val="22"/>
                <w:szCs w:val="22"/>
                <w:shd w:val="clear" w:color="auto" w:fill="FFFFFF"/>
              </w:rPr>
            </w:pPr>
            <w:r>
              <w:rPr>
                <w:color w:val="000000"/>
                <w:sz w:val="22"/>
                <w:szCs w:val="22"/>
                <w:shd w:val="clear" w:color="auto" w:fill="FFFFFF"/>
              </w:rPr>
              <w:t>Didžiąją da</w:t>
            </w:r>
            <w:r>
              <w:rPr>
                <w:sz w:val="22"/>
                <w:szCs w:val="22"/>
                <w:shd w:val="clear" w:color="auto" w:fill="FFFFFF"/>
              </w:rPr>
              <w:t xml:space="preserve">lį Lietuvos Respublikos ir </w:t>
            </w:r>
            <w:r>
              <w:rPr>
                <w:sz w:val="22"/>
                <w:szCs w:val="22"/>
              </w:rPr>
              <w:t xml:space="preserve">Šiaulių apskrities </w:t>
            </w:r>
            <w:r>
              <w:rPr>
                <w:sz w:val="22"/>
                <w:szCs w:val="22"/>
                <w:shd w:val="clear" w:color="auto" w:fill="FFFFFF"/>
              </w:rPr>
              <w:t>gyventojų 2022 metų pradžioje sudarė 15–64 metų gyventojai: Lietuvoje 65,1 proc., Šiaulių apskrityje 65,6 proc. Antra pagal dydį – 65 metų ir vyresnių gyventojų grupė: Lietuvoje 20 proc., o Šiaulių apskrityje ši grupė kiek didesnė – 20,6 proc. gyventojų. Pati mažiausia yra 0-14 metų gyventojų grupė: Lietuvoje 14,9 proc., Šiaulių regione – tik 13,8 proc.</w:t>
            </w:r>
          </w:p>
          <w:p w14:paraId="228754A9" w14:textId="77777777" w:rsidR="00017C16" w:rsidRDefault="008A47E6">
            <w:pPr>
              <w:keepLines/>
              <w:tabs>
                <w:tab w:val="left" w:pos="3300"/>
              </w:tabs>
              <w:suppressAutoHyphens/>
              <w:ind w:right="141"/>
              <w:jc w:val="both"/>
              <w:rPr>
                <w:sz w:val="22"/>
                <w:szCs w:val="22"/>
                <w:shd w:val="clear" w:color="auto" w:fill="FFFFFF"/>
              </w:rPr>
            </w:pPr>
            <w:r>
              <w:rPr>
                <w:sz w:val="22"/>
                <w:szCs w:val="22"/>
                <w:shd w:val="clear" w:color="auto" w:fill="FFFFFF"/>
              </w:rPr>
              <w:t>Išlaikomo amžiaus žmonių koeficientas  2022 m. pradžioje Šiaulių apskrityje, kaip ir Lietuvoje buvo 54. Tai reiškia, kad šimtui 15–64 metų amžiaus gyventojų teko 54 išlaikomo amžiaus gyventojai. Tačiau Šiaulių apskrityje išlaikomo amžiaus pagyvenusių žmonių koeficientas buvo 33 (Lietuvoje – 31), o išlaikomo amžiaus vaikų koeficientas – tik 21 (Lietuvoje – 23).</w:t>
            </w:r>
          </w:p>
          <w:p w14:paraId="3CC79AC1" w14:textId="14C969A4" w:rsidR="00017C16" w:rsidRDefault="008A47E6">
            <w:pPr>
              <w:ind w:right="141"/>
              <w:jc w:val="both"/>
              <w:rPr>
                <w:sz w:val="22"/>
                <w:szCs w:val="22"/>
                <w:shd w:val="clear" w:color="auto" w:fill="FFFFFF"/>
                <w:lang w:eastAsia="lt-LT"/>
              </w:rPr>
            </w:pPr>
            <w:r>
              <w:rPr>
                <w:rFonts w:eastAsia="MS Mincho"/>
                <w:bCs/>
                <w:color w:val="000000"/>
                <w:sz w:val="22"/>
                <w:szCs w:val="22"/>
                <w:lang w:eastAsia="ar-SA"/>
              </w:rPr>
              <w:t xml:space="preserve">Reikšmingas rodiklis, apibūdinantis visuomenės senėjimą, yra </w:t>
            </w:r>
            <w:r>
              <w:rPr>
                <w:rFonts w:eastAsia="MS Mincho"/>
                <w:bCs/>
                <w:i/>
                <w:color w:val="000000"/>
                <w:sz w:val="22"/>
                <w:szCs w:val="22"/>
                <w:lang w:eastAsia="ar-SA"/>
              </w:rPr>
              <w:t>demografinės senatvės koeficienta</w:t>
            </w:r>
            <w:r w:rsidR="0093480A">
              <w:rPr>
                <w:rFonts w:eastAsia="MS Mincho"/>
                <w:bCs/>
                <w:i/>
                <w:color w:val="000000"/>
                <w:sz w:val="22"/>
                <w:szCs w:val="22"/>
                <w:lang w:eastAsia="ar-SA"/>
              </w:rPr>
              <w:t xml:space="preserve">s </w:t>
            </w:r>
            <w:r w:rsidR="0093480A">
              <w:rPr>
                <w:rFonts w:eastAsia="MS Mincho"/>
                <w:bCs/>
                <w:iCs/>
                <w:color w:val="000000"/>
                <w:sz w:val="22"/>
                <w:szCs w:val="22"/>
                <w:lang w:eastAsia="ar-SA"/>
              </w:rPr>
              <w:t>(5 pastaba)</w:t>
            </w:r>
            <w:r>
              <w:rPr>
                <w:rFonts w:eastAsia="MS Mincho"/>
                <w:bCs/>
                <w:i/>
                <w:color w:val="000000"/>
                <w:sz w:val="22"/>
                <w:szCs w:val="22"/>
                <w:lang w:eastAsia="ar-SA"/>
              </w:rPr>
              <w:t xml:space="preserve">. </w:t>
            </w:r>
            <w:r>
              <w:rPr>
                <w:rFonts w:eastAsia="MS Mincho"/>
                <w:color w:val="000000"/>
                <w:sz w:val="22"/>
                <w:szCs w:val="22"/>
                <w:lang w:eastAsia="ar-SA"/>
              </w:rPr>
              <w:t xml:space="preserve">2018–2022 metų pradžios duomenimis, Šiaulių apskrityje gyventojai senėjo. Demografinis senatvės koeficientas </w:t>
            </w:r>
            <w:r>
              <w:rPr>
                <w:rFonts w:eastAsia="MS Mincho"/>
                <w:sz w:val="22"/>
                <w:szCs w:val="22"/>
                <w:lang w:eastAsia="ar-SA"/>
              </w:rPr>
              <w:t xml:space="preserve">Lietuvoje padidėjo 3 proc. punktais (2018 m. pradžioje siekė 131, 2022 m. pradžioje – 134), Šiaulių apskrityje žymiai daugiau – net </w:t>
            </w:r>
            <w:r>
              <w:rPr>
                <w:rFonts w:eastAsia="MS Mincho"/>
                <w:color w:val="000000"/>
                <w:sz w:val="22"/>
                <w:szCs w:val="22"/>
                <w:lang w:eastAsia="ar-SA"/>
              </w:rPr>
              <w:t xml:space="preserve">9 proc. punktais (2018 m. pradžioje siekė 148, 2022 m. pradžioje – 157). Tai reiškia, kad Šiaulių apskrityje 2022 m. pradžioje 100 vaikų iki 15 </w:t>
            </w:r>
            <w:r>
              <w:rPr>
                <w:rFonts w:eastAsia="MS Mincho"/>
                <w:color w:val="000000"/>
                <w:sz w:val="22"/>
                <w:szCs w:val="22"/>
                <w:lang w:eastAsia="ar-SA"/>
              </w:rPr>
              <w:lastRenderedPageBreak/>
              <w:t>metų amžiaus teko 157 pagyvenęs asmuo. 2022 m. pradžioje didžiausią Šiaulių apskrityje demografinį senatvės koeficientą tarp savivaldybių turėjo Kelmės rajono savivaldybė (198), o mažiausia koeficiento reikšmė fiksuota Šiaulių rajono savivaldybėje (136)</w:t>
            </w:r>
            <w:r>
              <w:rPr>
                <w:color w:val="000000"/>
                <w:sz w:val="22"/>
                <w:szCs w:val="22"/>
                <w:shd w:val="clear" w:color="auto" w:fill="FFFFFF"/>
                <w:lang w:eastAsia="lt-LT"/>
              </w:rPr>
              <w:t xml:space="preserve">. </w:t>
            </w:r>
            <w:r>
              <w:rPr>
                <w:sz w:val="22"/>
                <w:szCs w:val="22"/>
                <w:shd w:val="clear" w:color="auto" w:fill="FFFFFF"/>
                <w:lang w:eastAsia="lt-LT"/>
              </w:rPr>
              <w:t>Kitų Šiaulių regiono savivaldybių koeficientai taip pat žymiai didesni už šalies vidurkį: Joniškio rajono (193), Akmenės rajono (184), Pakruojo rajono (182), Radviliškio rajono (160),  Šiaulių miesto (141).</w:t>
            </w:r>
          </w:p>
          <w:p w14:paraId="5088C344" w14:textId="3253E0C1" w:rsidR="00017C16" w:rsidRDefault="008A47E6">
            <w:pPr>
              <w:ind w:right="141"/>
              <w:jc w:val="both"/>
              <w:rPr>
                <w:sz w:val="22"/>
                <w:szCs w:val="22"/>
                <w:shd w:val="clear" w:color="auto" w:fill="FFFFFF"/>
                <w:lang w:eastAsia="lt-LT"/>
              </w:rPr>
            </w:pPr>
            <w:r>
              <w:rPr>
                <w:sz w:val="22"/>
                <w:szCs w:val="22"/>
                <w:shd w:val="clear" w:color="auto" w:fill="FFFFFF"/>
                <w:lang w:eastAsia="lt-LT"/>
              </w:rPr>
              <w:t xml:space="preserve">Visuomenės senėjimą rodo ir </w:t>
            </w:r>
            <w:proofErr w:type="spellStart"/>
            <w:r>
              <w:rPr>
                <w:i/>
                <w:sz w:val="22"/>
                <w:szCs w:val="22"/>
                <w:shd w:val="clear" w:color="auto" w:fill="FFFFFF"/>
                <w:lang w:eastAsia="lt-LT"/>
              </w:rPr>
              <w:t>medianinis</w:t>
            </w:r>
            <w:proofErr w:type="spellEnd"/>
            <w:r>
              <w:rPr>
                <w:i/>
                <w:sz w:val="22"/>
                <w:szCs w:val="22"/>
                <w:shd w:val="clear" w:color="auto" w:fill="FFFFFF"/>
                <w:lang w:eastAsia="lt-LT"/>
              </w:rPr>
              <w:t xml:space="preserve"> gyventojų amžiu</w:t>
            </w:r>
            <w:r w:rsidR="0093480A">
              <w:rPr>
                <w:i/>
                <w:sz w:val="22"/>
                <w:szCs w:val="22"/>
                <w:shd w:val="clear" w:color="auto" w:fill="FFFFFF"/>
                <w:lang w:eastAsia="lt-LT"/>
              </w:rPr>
              <w:t xml:space="preserve">s </w:t>
            </w:r>
            <w:r w:rsidR="0093480A">
              <w:rPr>
                <w:iCs/>
                <w:sz w:val="22"/>
                <w:szCs w:val="22"/>
                <w:shd w:val="clear" w:color="auto" w:fill="FFFFFF"/>
                <w:lang w:eastAsia="lt-LT"/>
              </w:rPr>
              <w:t>(6 pastaba)</w:t>
            </w:r>
            <w:r>
              <w:rPr>
                <w:sz w:val="22"/>
                <w:szCs w:val="22"/>
                <w:shd w:val="clear" w:color="auto" w:fill="FFFFFF"/>
                <w:lang w:eastAsia="lt-LT"/>
              </w:rPr>
              <w:t xml:space="preserve">. Laikotarpiu nuo 2018 m. pradžios iki 2022 m. pradžios </w:t>
            </w:r>
            <w:proofErr w:type="spellStart"/>
            <w:r>
              <w:rPr>
                <w:sz w:val="22"/>
                <w:szCs w:val="22"/>
                <w:shd w:val="clear" w:color="auto" w:fill="FFFFFF"/>
                <w:lang w:eastAsia="lt-LT"/>
              </w:rPr>
              <w:t>medianinis</w:t>
            </w:r>
            <w:proofErr w:type="spellEnd"/>
            <w:r>
              <w:rPr>
                <w:sz w:val="22"/>
                <w:szCs w:val="22"/>
                <w:shd w:val="clear" w:color="auto" w:fill="FFFFFF"/>
                <w:lang w:eastAsia="lt-LT"/>
              </w:rPr>
              <w:t xml:space="preserve"> gyventojų amžius Šiaulių apskrityje padidėjo nuo 46 iki 47 metų (Lietuvoje – nuo 43 iki 44 metų). Senstant visuomenei, santykinai didėja medicininės priežiūros ir socialinių paslaugų poreikis.</w:t>
            </w:r>
          </w:p>
          <w:p w14:paraId="29B7E9C9" w14:textId="77777777" w:rsidR="00017C16" w:rsidRDefault="008A47E6">
            <w:pPr>
              <w:ind w:right="141"/>
              <w:jc w:val="both"/>
              <w:rPr>
                <w:sz w:val="22"/>
                <w:szCs w:val="22"/>
                <w:shd w:val="clear" w:color="auto" w:fill="FFFFFF"/>
                <w:lang w:eastAsia="lt-LT"/>
              </w:rPr>
            </w:pPr>
            <w:r>
              <w:rPr>
                <w:sz w:val="22"/>
                <w:szCs w:val="22"/>
                <w:shd w:val="clear" w:color="auto" w:fill="FFFFFF"/>
                <w:lang w:eastAsia="lt-LT"/>
              </w:rPr>
              <w:t xml:space="preserve">2020–2021 metais tikėtina dėl COVID-19 pandemijos pasekmių labai išaugo gyventojų mirtingumas. 2019 metais Lietuvoje mirė 38 281, Šiaulių regione – 3799 gyventojai, 2020 m. šie skaičiai išaugo atitinkamai iki 43 547 ir 4462, o 2021 m. – iki 47 746 ir 4851. Atitinkamai bendrasis mirtingumo rodiklis Lietuvoje išaugo nuo 13,7 2019 m. iki 17,5 mirusiojo 1000 gyventojų 2021 metais. Šiaulių regione bendrasis mirtingumo rodiklis 2021 m. buvo 18,9 mirusiojo 1000 gyventojų. 2019 m. didžiausias mirtingumas buvo Kelmės rajono savivaldybėje – 18, o mažiausias – Šiaulių miesto savivaldybėje – 12,1 mirusiojo 1000 gyventojų. </w:t>
            </w:r>
          </w:p>
          <w:p w14:paraId="0F9094F2" w14:textId="77777777" w:rsidR="00017C16" w:rsidRDefault="008A47E6">
            <w:pPr>
              <w:ind w:right="141"/>
              <w:jc w:val="both"/>
              <w:rPr>
                <w:sz w:val="22"/>
                <w:szCs w:val="22"/>
                <w:shd w:val="clear" w:color="auto" w:fill="FFFFFF"/>
                <w:lang w:eastAsia="lt-LT"/>
              </w:rPr>
            </w:pPr>
            <w:r>
              <w:rPr>
                <w:i/>
                <w:sz w:val="22"/>
                <w:szCs w:val="22"/>
                <w:shd w:val="clear" w:color="auto" w:fill="FFFFFF"/>
                <w:lang w:eastAsia="lt-LT"/>
              </w:rPr>
              <w:t>Natūrali gyventojų kaita</w:t>
            </w:r>
            <w:r>
              <w:rPr>
                <w:sz w:val="22"/>
                <w:szCs w:val="22"/>
                <w:shd w:val="clear" w:color="auto" w:fill="FFFFFF"/>
                <w:lang w:eastAsia="lt-LT"/>
              </w:rPr>
              <w:t xml:space="preserve"> 2020 m. pasireiškė neigiama statistika: 2020 m. Lietuvoje gimė 25,1 tūkst. kūdikių, t. y. 8,2 proc. (2 249 kūdikiais) mažiau nei 2019 m. Šalyje 2020 m. mirė 43,5 tūkst. žmonių, arba 13,8 proc. (5 266 žmonėmis) daugiau nei 2019 m. Bendrasis natūralios gyventojų kaitos rodiklis (1 tūkst. gyventojų) 2020 m. buvo neigiamas (–6,6). Šis rodiklis mažiausias buvo Kauno rajono (–0,2) ir Vilniaus miesto (–0,2) savivaldybėse. Neigiamas natūralios gyventojų kaitos rodiklis (1 tūkst. gyventojų) 2020 m. užfiksuotas ir visose Šiaulių regiono savivaldybėse: mažiausias jis buvo Šiaulių miesto savivaldybėje (–5,3), o didžiausias – Kelmės r. (–14,2), Joniškio r. (–13,3) ir Akmenės r. (–12,5) savivaldybėse. </w:t>
            </w:r>
          </w:p>
          <w:p w14:paraId="38AEC1FC" w14:textId="77777777" w:rsidR="00017C16" w:rsidRDefault="008A47E6">
            <w:pPr>
              <w:jc w:val="both"/>
              <w:rPr>
                <w:iCs/>
                <w:sz w:val="22"/>
                <w:szCs w:val="22"/>
              </w:rPr>
            </w:pPr>
            <w:r>
              <w:rPr>
                <w:iCs/>
                <w:sz w:val="22"/>
                <w:szCs w:val="22"/>
              </w:rPr>
              <w:t xml:space="preserve">Žymiai geresnę demografinę situaciją turi tik didžiuosius didmiesčius turinčios Vilniaus, Kauno ir Klaipėdos apskritys, kurios kartu žymiai pagerina ir bendrą visos Lietuvos demografinę situaciją. Šiaulių regionas pagal daugelį demografinių rodiklių priklauso „vidutiniokų“ grupei.    </w:t>
            </w:r>
          </w:p>
          <w:p w14:paraId="2354B19F" w14:textId="77777777" w:rsidR="00017C16" w:rsidRDefault="00017C16">
            <w:pPr>
              <w:rPr>
                <w:sz w:val="10"/>
                <w:szCs w:val="10"/>
              </w:rPr>
            </w:pPr>
          </w:p>
          <w:p w14:paraId="032EE8C6" w14:textId="77777777" w:rsidR="00017C16" w:rsidRDefault="008A47E6">
            <w:pPr>
              <w:ind w:right="141"/>
              <w:jc w:val="both"/>
              <w:rPr>
                <w:i/>
                <w:iCs/>
                <w:sz w:val="22"/>
                <w:szCs w:val="22"/>
              </w:rPr>
            </w:pPr>
            <w:r>
              <w:rPr>
                <w:b/>
                <w:i/>
                <w:iCs/>
                <w:color w:val="000000"/>
                <w:sz w:val="22"/>
                <w:szCs w:val="22"/>
                <w:shd w:val="clear" w:color="auto" w:fill="FFFFFF"/>
                <w:lang w:eastAsia="ar-SA"/>
              </w:rPr>
              <w:t>Apibendrinimas.</w:t>
            </w:r>
            <w:r>
              <w:rPr>
                <w:i/>
                <w:iCs/>
                <w:color w:val="000000"/>
                <w:sz w:val="22"/>
                <w:szCs w:val="22"/>
                <w:shd w:val="clear" w:color="auto" w:fill="FFFFFF"/>
                <w:lang w:eastAsia="ar-SA"/>
              </w:rPr>
              <w:t xml:space="preserve"> 2011-2021 m. demografinė situacija Šiaulių apskrityje blogėjo: gyventojų skaičius kasmet mažėjo vidutiniškai 1,25 proc.; stipriau nei Lietuvoje pasireiškia visuomenės senėjimo tendencija; regione blogiausia demografinė situacija atokiose kaimo teritorijose. </w:t>
            </w:r>
            <w:r>
              <w:rPr>
                <w:i/>
                <w:iCs/>
                <w:sz w:val="22"/>
                <w:szCs w:val="22"/>
              </w:rPr>
              <w:t xml:space="preserve">Reikia investicijų į darbo rinką tam, kad išlaikyti jaunus, darbingo amžiaus žmones, steigti naujas darbo vietas ir gerinti darbo sąlygas ekonomiškai aktyviems darbingo amžiaus gyventojams.  </w:t>
            </w:r>
          </w:p>
          <w:p w14:paraId="39A49666" w14:textId="77777777" w:rsidR="00017C16" w:rsidRDefault="00017C16">
            <w:pPr>
              <w:tabs>
                <w:tab w:val="left" w:pos="0"/>
                <w:tab w:val="left" w:pos="426"/>
              </w:tabs>
              <w:spacing w:line="360" w:lineRule="auto"/>
              <w:jc w:val="center"/>
              <w:rPr>
                <w:b/>
                <w:color w:val="000000"/>
                <w:szCs w:val="24"/>
              </w:rPr>
            </w:pPr>
          </w:p>
          <w:p w14:paraId="7A2A8FCF" w14:textId="77777777" w:rsidR="00017C16" w:rsidRDefault="008A47E6">
            <w:pPr>
              <w:tabs>
                <w:tab w:val="left" w:pos="0"/>
                <w:tab w:val="left" w:pos="426"/>
              </w:tabs>
              <w:spacing w:line="360" w:lineRule="auto"/>
              <w:jc w:val="center"/>
              <w:rPr>
                <w:color w:val="000000"/>
                <w:szCs w:val="24"/>
                <w:u w:val="single"/>
              </w:rPr>
            </w:pPr>
            <w:r>
              <w:rPr>
                <w:b/>
                <w:color w:val="000000"/>
                <w:szCs w:val="24"/>
              </w:rPr>
              <w:t>1.2. Gyventojų užimtumas ir darbo rinka</w:t>
            </w:r>
          </w:p>
          <w:p w14:paraId="4DDBF75A" w14:textId="77777777" w:rsidR="00017C16" w:rsidRDefault="008A47E6">
            <w:pPr>
              <w:ind w:right="141"/>
              <w:jc w:val="both"/>
              <w:rPr>
                <w:color w:val="000000"/>
                <w:sz w:val="22"/>
                <w:szCs w:val="22"/>
              </w:rPr>
            </w:pPr>
            <w:r>
              <w:rPr>
                <w:color w:val="000000"/>
                <w:sz w:val="22"/>
                <w:szCs w:val="22"/>
              </w:rPr>
              <w:t xml:space="preserve">2021–2027 metų Europos Sąjungos fondų investicijų programos 4 prioritete </w:t>
            </w:r>
            <w:r>
              <w:rPr>
                <w:i/>
                <w:color w:val="000000"/>
                <w:sz w:val="22"/>
                <w:szCs w:val="22"/>
              </w:rPr>
              <w:t>Socialiai atsakingesnė Lietuva</w:t>
            </w:r>
            <w:r>
              <w:rPr>
                <w:color w:val="000000"/>
                <w:sz w:val="22"/>
                <w:szCs w:val="22"/>
              </w:rPr>
              <w:t xml:space="preserve"> numatoma (p. 105-114): 1) Suteikti daugiau galimybių įsidarbinti ir pasinaudoti aktyvumo priemonėmis visiems darbo ieškantiems asmenims, visų pirma jaunimui, ypač įgyvendinant Jaunimo garantijų iniciatyvą, ilgalaikiams bedarbiams ir darbo rinkoje palankių sąlygų neturinčioms grupėms bei ekonomiškai neaktyviems žmonėms, propaguoti savarankišką veiklą ir socialinę ekonomiką. Planuojama didinti bedarbių galimybes įsidarbinti; skatinti neįgaliųjų užimtumą; skatinti darbo vietų kūrimą, padedant jauniems verslams įsitvirtinti rinkoje. 2) Gerinti švietimo ir mokymo sistemų kokybę, </w:t>
            </w:r>
            <w:proofErr w:type="spellStart"/>
            <w:r>
              <w:rPr>
                <w:color w:val="000000"/>
                <w:sz w:val="22"/>
                <w:szCs w:val="22"/>
              </w:rPr>
              <w:t>įtraukumą</w:t>
            </w:r>
            <w:proofErr w:type="spellEnd"/>
            <w:r>
              <w:rPr>
                <w:color w:val="000000"/>
                <w:sz w:val="22"/>
                <w:szCs w:val="22"/>
              </w:rPr>
              <w:t xml:space="preserve">, veiksmingumą ir jų aktualumą darbo rinkos atžvilgiu, pripažįstant neformaliojo ir savaiminio mokymosi rezultatus, padedant įgyti kompetencijas, verslumo ir skaitmeninius įgūdžius, skatinant </w:t>
            </w:r>
            <w:proofErr w:type="spellStart"/>
            <w:r>
              <w:rPr>
                <w:color w:val="000000"/>
                <w:sz w:val="22"/>
                <w:szCs w:val="22"/>
              </w:rPr>
              <w:t>dualines</w:t>
            </w:r>
            <w:proofErr w:type="spellEnd"/>
            <w:r>
              <w:rPr>
                <w:color w:val="000000"/>
                <w:sz w:val="22"/>
                <w:szCs w:val="22"/>
              </w:rPr>
              <w:t xml:space="preserve"> švietimo ir profesinio mokymo sistemas. </w:t>
            </w:r>
          </w:p>
          <w:p w14:paraId="0AAD1AFB" w14:textId="77777777" w:rsidR="00017C16" w:rsidRDefault="008A47E6">
            <w:pPr>
              <w:ind w:right="141"/>
              <w:jc w:val="both"/>
              <w:rPr>
                <w:color w:val="000000"/>
                <w:sz w:val="22"/>
                <w:szCs w:val="22"/>
              </w:rPr>
            </w:pPr>
            <w:r>
              <w:rPr>
                <w:color w:val="000000"/>
                <w:sz w:val="22"/>
                <w:szCs w:val="22"/>
              </w:rPr>
              <w:t>Valstybės duomenų agentūros duomenimis, Lietuvoje 2020 m. buvo 1 mln. 484,1 tūkst., o Šiaulių regione – 130,7 tūkst. darbo jėgai priskiriamų asmenų: dirbančių arba aktyviai ieškančių darbo. 2020 m. Lietuvoje dirbo 1 mln. 358,1 tūkst. gyventojų.</w:t>
            </w:r>
          </w:p>
          <w:p w14:paraId="2DF0B626" w14:textId="77777777" w:rsidR="00017C16" w:rsidRDefault="008A47E6">
            <w:pPr>
              <w:ind w:right="141"/>
              <w:jc w:val="both"/>
              <w:rPr>
                <w:color w:val="000000"/>
                <w:sz w:val="22"/>
                <w:szCs w:val="22"/>
              </w:rPr>
            </w:pPr>
            <w:r>
              <w:rPr>
                <w:color w:val="000000"/>
                <w:sz w:val="22"/>
                <w:szCs w:val="22"/>
              </w:rPr>
              <w:t xml:space="preserve">2017-2021 m. Lietuvos ekonomikos augimas, naujų darbo vietų kūrimas padidino Lietuvos </w:t>
            </w:r>
            <w:r>
              <w:rPr>
                <w:i/>
                <w:color w:val="000000"/>
                <w:sz w:val="22"/>
                <w:szCs w:val="22"/>
              </w:rPr>
              <w:t>gyventojų (15-64 metų) užimtumo lygį</w:t>
            </w:r>
            <w:r>
              <w:rPr>
                <w:color w:val="000000"/>
                <w:sz w:val="22"/>
                <w:szCs w:val="22"/>
              </w:rPr>
              <w:t xml:space="preserve"> 2,1 proc. p.: nuo 70,4 proc. 2017 m. iki 72,5 proc. 2021 metais. Šiaulių apskrityje gyventojų užimtumo lygis per tą patį laikotarpį kilo 3,9 proc. p.: nuo 66,2 proc. 2017 m. iki 70,1 proc. 2021 m., tačiau liko žemesnis nei Lietuvos vidurkis. 2020 m. gyventojų užimtumo lygis Šiaulių apskrityje buvo 69,1 proc. Šiaulių apskrities savivaldybėse gyventojų užimtumo lygis 2021 metais liko labai nevienodas: didžiausias buvo Šiaulių miesto savivaldybėje – 73,2 proc. (2018 m. buvo 77,7 proc.), o mažiausias buvo Kelmės rajono savivaldybėje – 61,5 procento. Užimtų gyventojų skaičius Šiaulių apskrityje sumažėjo nuo 118,2 tūkst. 2017 m. iki 116,1 tūkst. 2021 metais (Lietuvoje minėtu laikotarpiu padidėjo nuo 1354,8 tūkst. iki 1368,6 tūkst. gyventojų). Vidutinis užimtų gyventojų amžius 2017-2021 m. Šiaulių apskrityje padidėjo nuo 43,6 iki 44,9 metų (Lietuvoje minėtu laikotarpiu padidėjo nuo 43,3 iki 43,9 metų).</w:t>
            </w:r>
          </w:p>
          <w:p w14:paraId="068894AB" w14:textId="77777777" w:rsidR="00017C16" w:rsidRDefault="008A47E6">
            <w:pPr>
              <w:ind w:right="141"/>
              <w:jc w:val="both"/>
              <w:rPr>
                <w:color w:val="000000"/>
                <w:sz w:val="22"/>
                <w:szCs w:val="22"/>
              </w:rPr>
            </w:pPr>
            <w:r>
              <w:rPr>
                <w:i/>
                <w:color w:val="000000"/>
                <w:sz w:val="22"/>
                <w:szCs w:val="22"/>
              </w:rPr>
              <w:lastRenderedPageBreak/>
              <w:t>Namų ūkių skaičius</w:t>
            </w:r>
            <w:r>
              <w:rPr>
                <w:color w:val="000000"/>
                <w:sz w:val="22"/>
                <w:szCs w:val="22"/>
              </w:rPr>
              <w:t xml:space="preserve"> per dešimtmetį nuo 2012 iki 2021 metų Šiaulių apskrityje sumažėjo nuo 125,6 tūkst. iki 122 tūkstančių (Lietuvoje šiuo laikotarpiu padidėjo nuo 1326,7 tūkst. iki 1395,7 tūkst.). </w:t>
            </w:r>
            <w:r>
              <w:rPr>
                <w:i/>
                <w:color w:val="000000"/>
                <w:sz w:val="22"/>
                <w:szCs w:val="22"/>
              </w:rPr>
              <w:t>Bendrosios pajamos per mėnesį vienam namų ūkio nariui</w:t>
            </w:r>
            <w:r>
              <w:rPr>
                <w:color w:val="000000"/>
                <w:sz w:val="22"/>
                <w:szCs w:val="22"/>
              </w:rPr>
              <w:t xml:space="preserve"> 2019</w:t>
            </w:r>
            <w:r>
              <w:rPr>
                <w:sz w:val="22"/>
                <w:szCs w:val="22"/>
              </w:rPr>
              <w:t>–</w:t>
            </w:r>
            <w:r>
              <w:rPr>
                <w:color w:val="000000"/>
                <w:sz w:val="22"/>
                <w:szCs w:val="22"/>
              </w:rPr>
              <w:t xml:space="preserve">2021 metais sparčiai augo: Šiaulių apskrityje – nuo 521 (2019 m.) iki 789 eurų (2021 m.) (51,4 proc.), Lietuvoje – atitinkamai nuo 622 iki 943 eurų (51,6 proc.). </w:t>
            </w:r>
          </w:p>
          <w:p w14:paraId="40BC14D3" w14:textId="0360B935" w:rsidR="00017C16" w:rsidRDefault="008A47E6">
            <w:pPr>
              <w:ind w:right="141"/>
              <w:jc w:val="both"/>
              <w:rPr>
                <w:color w:val="000000"/>
                <w:sz w:val="22"/>
                <w:szCs w:val="22"/>
              </w:rPr>
            </w:pPr>
            <w:r>
              <w:rPr>
                <w:color w:val="000000"/>
                <w:sz w:val="22"/>
                <w:szCs w:val="22"/>
              </w:rPr>
              <w:t xml:space="preserve">2017-2021 m. Šiaulių apskrityje </w:t>
            </w:r>
            <w:r>
              <w:rPr>
                <w:i/>
                <w:color w:val="000000"/>
                <w:sz w:val="22"/>
                <w:szCs w:val="22"/>
              </w:rPr>
              <w:t>savarankiškai dirbančių asmen</w:t>
            </w:r>
            <w:r w:rsidR="00CD3E46">
              <w:rPr>
                <w:i/>
                <w:color w:val="000000"/>
                <w:sz w:val="22"/>
                <w:szCs w:val="22"/>
              </w:rPr>
              <w:t xml:space="preserve">ų </w:t>
            </w:r>
            <w:r w:rsidR="00CD3E46">
              <w:rPr>
                <w:iCs/>
                <w:color w:val="000000"/>
                <w:sz w:val="22"/>
                <w:szCs w:val="22"/>
              </w:rPr>
              <w:t>(7 pastaba)</w:t>
            </w:r>
            <w:r>
              <w:rPr>
                <w:i/>
                <w:color w:val="000000"/>
                <w:sz w:val="22"/>
                <w:szCs w:val="22"/>
              </w:rPr>
              <w:t xml:space="preserve"> </w:t>
            </w:r>
            <w:r>
              <w:rPr>
                <w:color w:val="000000"/>
                <w:sz w:val="22"/>
                <w:szCs w:val="22"/>
              </w:rPr>
              <w:t xml:space="preserve">skaičius padidėjo 2,3 tūkst.: nuo 12,5 tūkst. iki 14,8 tūkstančio (Lietuvoje kito nežymiai nuo 150,8 tūkst. iki 151 tūkst.). Pagal šį rodiklį Šiaulių apskritis 2021 m. buvo ketvirtoje vietoje, didesniu skaičiumi pasižymėjo tik Vilniaus, Kauno ir Klaipėdos apskritys.   </w:t>
            </w:r>
          </w:p>
          <w:p w14:paraId="0A77BF0B" w14:textId="77777777" w:rsidR="00017C16" w:rsidRDefault="008A47E6">
            <w:pPr>
              <w:jc w:val="both"/>
              <w:rPr>
                <w:sz w:val="22"/>
                <w:szCs w:val="22"/>
              </w:rPr>
            </w:pPr>
            <w:r>
              <w:rPr>
                <w:i/>
                <w:sz w:val="22"/>
                <w:szCs w:val="22"/>
              </w:rPr>
              <w:t>Nedarbo lygis</w:t>
            </w:r>
            <w:r>
              <w:rPr>
                <w:sz w:val="22"/>
                <w:szCs w:val="22"/>
              </w:rPr>
              <w:t xml:space="preserve"> 2021 m. Lietuvoje buvo 7,1 proc., Šiaulių apskrityje – 7,3 proc., nors 2020 m. COVID-19 pandemijos sąlygomis buvo išaugęs Lietuvoje iki 8,5 proc., Šiaulių apskrityje – iki 9,4 proc. Užimtumo tarnybos prie LR socialinės apsaugos ir darbo ministerijos duomenimis, 2022 m. birželio mėnesį Šiaulių apskrityje buvo įregistruoti 2199 darbo neturintieji asmenys, o iš viso tokių asmenų (bedarbių) skaičius Šiaulių apskrityje pasiekė 13614, apie trečdalį jų (4365) įregistruota Šiaulių miesto savivaldybėje, nemažai – Šiaulių r. (2333) ir Radviliškio r. (1909) savivaldybėse. 2022 m. birželio mėnesį Šiaulių apskrityje buvo įdarbinta 1440 bedarbių, o dar 340 pradėjo dalyvauti aktyvios darbo rinkos politikos priemonėse. 2022 m. liepos 1 d. Šiaulių apskrityje nedarbo lygis (bedarbių procentinė dalis nuo darbingo amžiaus gyventojų) buvo 8,4 (Lietuvoje – 8,6). Šiaulių apskrityje pasireiškia kvalifikuotos darbo jėgos trūkumas, auga nekvalifikuoto jaunimo nedarbas, didėja vyresnio amžiaus asmenų (50 m. ir vyresnių) nedarbas. Tokią situaciją daugiausia lemia tai, kad Šiaulių apskrityje yra daug mažiau galimybių įgyti kvalifikaciją arba persikvalifikuoti nei Vilniaus, Kauno ir Klaipėdos apskrityse, todėl nemaža dalis Šiaulių regiono gyventojų, ypač – jaunimas, migruoja į didžiausius šalies didmiesčius.    </w:t>
            </w:r>
          </w:p>
          <w:p w14:paraId="2EE8BB0D" w14:textId="77777777" w:rsidR="00017C16" w:rsidRDefault="008A47E6">
            <w:pPr>
              <w:ind w:right="141"/>
              <w:jc w:val="both"/>
              <w:rPr>
                <w:color w:val="000000"/>
                <w:sz w:val="22"/>
                <w:szCs w:val="22"/>
              </w:rPr>
            </w:pPr>
            <w:r>
              <w:rPr>
                <w:i/>
                <w:color w:val="000000"/>
                <w:sz w:val="22"/>
                <w:szCs w:val="22"/>
              </w:rPr>
              <w:t>Vidutinis mėnesinis bruto darbo užmokestis</w:t>
            </w:r>
            <w:r>
              <w:rPr>
                <w:color w:val="000000"/>
                <w:sz w:val="22"/>
                <w:szCs w:val="22"/>
              </w:rPr>
              <w:t xml:space="preserve"> šalies ūkyje (be individualiųjų įmonių) 2022 m. pirmąjį ketvirtį buvo 1729,9 EUR, o Šiaulių apskrityje – 1436 EUR (83 proc. šalies vidurkio), 17 proc. mažesnis už šalies vidurkį. Pagal šį rodiklį Šiaulių apskritis užėmė 6 vietą tarp visų Lietuvos apskričių. Palyginus su 2021 m. pirmuoju ketvirčiu, vidutinis mėnesinis bruto darbo užmokestis Šiaulių apskrityje padidėjo 11,9 proc., o Lietuvoje – 14 proc. Tad šio rodiklio augimas per metus buvo ženkliai mažesnis nei Lietuvoje, skirtumas tarp Šiaulių apskrities ir  Vilniaus, Kauno bei Klaipėdos apskričių dar labiau išaugo. Žemas ir lėtai augantis vidutinis mėnesinis bruto darbo užmokestis Šiaulių apskrityje yra dar viena priežastis, kodėl dalis Šiaulių regiono gyventojų, ypač – jaunimas, migruoja į didžiausius šalies didmiesčius. </w:t>
            </w:r>
          </w:p>
          <w:p w14:paraId="315CA216" w14:textId="77777777" w:rsidR="00017C16" w:rsidRDefault="008A47E6">
            <w:pPr>
              <w:ind w:right="141"/>
              <w:jc w:val="both"/>
              <w:rPr>
                <w:color w:val="000000"/>
                <w:sz w:val="22"/>
                <w:szCs w:val="22"/>
              </w:rPr>
            </w:pPr>
            <w:r>
              <w:rPr>
                <w:color w:val="000000"/>
                <w:sz w:val="22"/>
                <w:szCs w:val="22"/>
              </w:rPr>
              <w:t xml:space="preserve">2021 m. pirmąjį ketvirtį Šiaulių regione didžiausias </w:t>
            </w:r>
            <w:r>
              <w:rPr>
                <w:i/>
                <w:color w:val="000000"/>
                <w:sz w:val="22"/>
                <w:szCs w:val="22"/>
              </w:rPr>
              <w:t xml:space="preserve">vidutinis </w:t>
            </w:r>
            <w:proofErr w:type="spellStart"/>
            <w:r>
              <w:rPr>
                <w:i/>
                <w:color w:val="000000"/>
                <w:sz w:val="22"/>
                <w:szCs w:val="22"/>
              </w:rPr>
              <w:t>neto</w:t>
            </w:r>
            <w:proofErr w:type="spellEnd"/>
            <w:r>
              <w:rPr>
                <w:i/>
                <w:color w:val="000000"/>
                <w:sz w:val="22"/>
                <w:szCs w:val="22"/>
              </w:rPr>
              <w:t xml:space="preserve"> mėnesinis darbo užmokestis</w:t>
            </w:r>
            <w:r>
              <w:rPr>
                <w:color w:val="000000"/>
                <w:sz w:val="22"/>
                <w:szCs w:val="22"/>
              </w:rPr>
              <w:t xml:space="preserve"> buvo Šiaulių miesto savivaldybėje (852,6 euro) ir Akmenės r. savivaldybėje (846,1 euro), o mažiausias – Radviliškio r. savivaldybėje (752,9 euro). Lietuvos vidurkis tuo metu buvo 860 eurų.</w:t>
            </w:r>
          </w:p>
          <w:p w14:paraId="49C300F4" w14:textId="77777777" w:rsidR="00017C16" w:rsidRDefault="008A47E6">
            <w:pPr>
              <w:ind w:right="141"/>
              <w:jc w:val="both"/>
              <w:rPr>
                <w:color w:val="000000"/>
                <w:sz w:val="22"/>
                <w:szCs w:val="22"/>
              </w:rPr>
            </w:pPr>
            <w:r>
              <w:rPr>
                <w:i/>
                <w:color w:val="000000"/>
                <w:sz w:val="22"/>
                <w:szCs w:val="22"/>
              </w:rPr>
              <w:t>Vidutinės disponuojamosios piniginės pajamos per mėnesį vienam namų ūkio nariui</w:t>
            </w:r>
            <w:r>
              <w:rPr>
                <w:color w:val="000000"/>
                <w:sz w:val="22"/>
                <w:szCs w:val="22"/>
              </w:rPr>
              <w:t xml:space="preserve"> Lietuvoje buvo 2019 m. 531 euras, o 2020 m. – 599 eurai, Šiaulių regione – daug mažesnės, atitinkamai 449 eurai ir 527 eurai. Panašiai </w:t>
            </w:r>
            <w:r>
              <w:rPr>
                <w:i/>
                <w:color w:val="000000"/>
                <w:sz w:val="22"/>
                <w:szCs w:val="22"/>
              </w:rPr>
              <w:t>Vidutinės disponuojamosios piniginės pajamos per mėnesį vienam namų ūkiui</w:t>
            </w:r>
            <w:r>
              <w:rPr>
                <w:color w:val="000000"/>
                <w:sz w:val="22"/>
                <w:szCs w:val="22"/>
              </w:rPr>
              <w:t xml:space="preserve"> Lietuvoje buvo 2019 m. 1151 euras, o 2020 m. – 1305 eurai, Šiaulių regione – daug mažesnės, atitinkamai 1010 eurų ir 1216 eurų.  </w:t>
            </w:r>
          </w:p>
          <w:p w14:paraId="59087E1C" w14:textId="77777777" w:rsidR="00017C16" w:rsidRDefault="008A47E6">
            <w:pPr>
              <w:ind w:right="141"/>
              <w:jc w:val="both"/>
              <w:rPr>
                <w:color w:val="000000"/>
                <w:sz w:val="22"/>
                <w:szCs w:val="22"/>
              </w:rPr>
            </w:pPr>
            <w:r>
              <w:rPr>
                <w:color w:val="000000"/>
                <w:sz w:val="22"/>
                <w:szCs w:val="22"/>
              </w:rPr>
              <w:t xml:space="preserve">Šiaulių regiono savivaldybių specialistų teigimu, Šiaulių regione yra labai apribotos susisiekimo ir mobilumo galimybės kaimiškose teritorijose (Joniškio, Akmenės, Pakruojo, Šiaulių rajono savivaldybėse), pasireiškia laisvų darbo vietų trūkumas moterims ir neįgaliesiems, pastariesiems esamos darbo vietos visiškai nepritaikytos arba labai mažai pritaikytos. Tarp Šiaulių regiono gyventojų per mažai paplitę nuolatinio mokymosi, kvalifikacijos įgijimo ir persikvalifikavimo poreikiai. </w:t>
            </w:r>
          </w:p>
          <w:p w14:paraId="35DAE079" w14:textId="77777777" w:rsidR="00017C16" w:rsidRDefault="008A47E6">
            <w:pPr>
              <w:jc w:val="both"/>
              <w:rPr>
                <w:sz w:val="22"/>
                <w:szCs w:val="22"/>
              </w:rPr>
            </w:pPr>
            <w:r>
              <w:rPr>
                <w:sz w:val="22"/>
                <w:szCs w:val="22"/>
              </w:rPr>
              <w:t xml:space="preserve">Lietuva yra viena pirmaujančių valstybių Europos Sąjungoje pagal aukštąjį išsilavinimą: 2020 m. 59,6 proc. 30–34 metų amžiaus Lietuvos gyventojų turėjo aukštąjį išsilavinimą. Tarp Šiaulių regiono 2020 m. 25-64 metų amžiaus gyventojų 45,4 tūkst. turėjo aukštąjį išsilavinimą, 82,9 tūkst. – vidutinį ir 10,2 tūkst. – žemą išsilavinimą. </w:t>
            </w:r>
          </w:p>
          <w:p w14:paraId="28E255CE" w14:textId="77777777" w:rsidR="00017C16" w:rsidRDefault="008A47E6">
            <w:pPr>
              <w:ind w:right="141"/>
              <w:jc w:val="both"/>
              <w:rPr>
                <w:sz w:val="22"/>
                <w:szCs w:val="22"/>
              </w:rPr>
            </w:pPr>
            <w:r>
              <w:rPr>
                <w:color w:val="000000"/>
                <w:sz w:val="22"/>
                <w:szCs w:val="22"/>
              </w:rPr>
              <w:t xml:space="preserve">Šiaulių regione yra visų lygių specialistų rengimo tinklas: profesinis, aukštasis neuniversitetinis ir aukštasis universitetinis. Tačiau šis tinklas negali pilnai patenkinti specialistų poreikio regiono darbo rinkoje. </w:t>
            </w:r>
            <w:r>
              <w:rPr>
                <w:sz w:val="22"/>
                <w:szCs w:val="22"/>
              </w:rPr>
              <w:t xml:space="preserve">2021–2022 m. m. regione veikė </w:t>
            </w:r>
            <w:r>
              <w:rPr>
                <w:i/>
                <w:sz w:val="22"/>
                <w:szCs w:val="22"/>
              </w:rPr>
              <w:t xml:space="preserve">6 profesinio mokymo įstaigos, </w:t>
            </w:r>
            <w:r>
              <w:rPr>
                <w:sz w:val="22"/>
                <w:szCs w:val="22"/>
              </w:rPr>
              <w:t xml:space="preserve">2021 m. jose pasirašytos 1804 studijų sutartys. </w:t>
            </w:r>
            <w:r>
              <w:rPr>
                <w:i/>
                <w:sz w:val="22"/>
                <w:szCs w:val="22"/>
              </w:rPr>
              <w:t>Šiaulių valstybinė kolegija</w:t>
            </w:r>
            <w:r>
              <w:rPr>
                <w:sz w:val="22"/>
                <w:szCs w:val="22"/>
              </w:rPr>
              <w:t xml:space="preserve"> teikia aukštąjį koleginį išsilavinimą pagal 20 profesinio bakalauro studijų programų, jose studijuoja apie 1500 studentų. </w:t>
            </w:r>
            <w:r>
              <w:rPr>
                <w:i/>
                <w:sz w:val="22"/>
                <w:szCs w:val="22"/>
              </w:rPr>
              <w:t>Vilniaus universiteto Šiaulių akademija</w:t>
            </w:r>
            <w:r>
              <w:rPr>
                <w:sz w:val="22"/>
                <w:szCs w:val="22"/>
              </w:rPr>
              <w:t xml:space="preserve"> – aukštoji universitetinė mokykla, vykdanti per 20 bakalauro ir magistro studijų programų, 4 mokslo kryptyse vyksta doktorantūros studijos, studijuoja apie 1500 studentų. </w:t>
            </w:r>
          </w:p>
          <w:p w14:paraId="0E027D21" w14:textId="77777777" w:rsidR="00017C16" w:rsidRDefault="00017C16">
            <w:pPr>
              <w:rPr>
                <w:sz w:val="10"/>
                <w:szCs w:val="10"/>
              </w:rPr>
            </w:pPr>
          </w:p>
          <w:p w14:paraId="108724CC" w14:textId="77777777" w:rsidR="00017C16" w:rsidRDefault="008A47E6">
            <w:pPr>
              <w:shd w:val="clear" w:color="auto" w:fill="FFFFFF"/>
              <w:ind w:right="141"/>
              <w:jc w:val="both"/>
              <w:rPr>
                <w:bCs/>
                <w:i/>
                <w:iCs/>
                <w:sz w:val="22"/>
                <w:szCs w:val="22"/>
              </w:rPr>
            </w:pPr>
            <w:r>
              <w:rPr>
                <w:b/>
                <w:bCs/>
                <w:i/>
                <w:iCs/>
                <w:sz w:val="22"/>
                <w:szCs w:val="22"/>
              </w:rPr>
              <w:t>Apibendrinimas.</w:t>
            </w:r>
            <w:r>
              <w:rPr>
                <w:bCs/>
                <w:i/>
                <w:iCs/>
                <w:sz w:val="22"/>
                <w:szCs w:val="22"/>
              </w:rPr>
              <w:t xml:space="preserve"> Šiaulių regiono gyventojų užimtumo lygis 2017-2021 m. kilo, tačiau per šį laikotarpį užimtų gyventojų skaičius regione sumažėjo. Nedarbo lygis Šiaulių regione yra artimas šalies vidurkiui, tačiau vidutinis mėnesinis bruto darbo užmokestis – daug mažesnis už šalies vidurkį. Investicijos į aukštą pridėtinę vertę kuriančius verslus, į MTEP bei kitas pažangias ekonomikos augimo priemones pagerintų regiono užimtumo lygį, sumažintų nedarbo lygį ir padidintų užimtųjų darbo užmokestį. </w:t>
            </w:r>
          </w:p>
          <w:p w14:paraId="170B3DAE" w14:textId="77777777" w:rsidR="00CD3E46" w:rsidRDefault="00CD3E46">
            <w:pPr>
              <w:widowControl w:val="0"/>
              <w:tabs>
                <w:tab w:val="left" w:pos="0"/>
              </w:tabs>
              <w:spacing w:line="360" w:lineRule="auto"/>
              <w:jc w:val="center"/>
              <w:rPr>
                <w:b/>
                <w:bCs/>
                <w:szCs w:val="24"/>
              </w:rPr>
            </w:pPr>
          </w:p>
          <w:p w14:paraId="2B9B565D" w14:textId="30ADCFD7" w:rsidR="00017C16" w:rsidRDefault="008A47E6">
            <w:pPr>
              <w:widowControl w:val="0"/>
              <w:tabs>
                <w:tab w:val="left" w:pos="0"/>
              </w:tabs>
              <w:spacing w:line="360" w:lineRule="auto"/>
              <w:jc w:val="center"/>
              <w:rPr>
                <w:b/>
                <w:szCs w:val="24"/>
              </w:rPr>
            </w:pPr>
            <w:r>
              <w:rPr>
                <w:b/>
                <w:bCs/>
                <w:szCs w:val="24"/>
              </w:rPr>
              <w:lastRenderedPageBreak/>
              <w:t>1.3. Ekonomikos ir verslo situacija</w:t>
            </w:r>
          </w:p>
          <w:p w14:paraId="014D06BB" w14:textId="77777777" w:rsidR="00017C16" w:rsidRDefault="008A47E6">
            <w:pPr>
              <w:tabs>
                <w:tab w:val="left" w:pos="851"/>
              </w:tabs>
              <w:jc w:val="both"/>
              <w:rPr>
                <w:rFonts w:eastAsia="Tahoma"/>
                <w:sz w:val="22"/>
                <w:szCs w:val="22"/>
              </w:rPr>
            </w:pPr>
            <w:r>
              <w:rPr>
                <w:rFonts w:eastAsia="Tahoma"/>
                <w:sz w:val="22"/>
                <w:szCs w:val="22"/>
              </w:rPr>
              <w:t xml:space="preserve">2021–2027 metų Europos Sąjungos fondų investicijų programos 1 prioritete </w:t>
            </w:r>
            <w:r>
              <w:rPr>
                <w:rFonts w:eastAsia="Tahoma"/>
                <w:i/>
                <w:sz w:val="22"/>
                <w:szCs w:val="22"/>
              </w:rPr>
              <w:t>Pažangesnė Lietuva</w:t>
            </w:r>
            <w:r>
              <w:rPr>
                <w:rFonts w:eastAsia="Tahoma"/>
                <w:sz w:val="22"/>
                <w:szCs w:val="22"/>
              </w:rPr>
              <w:t xml:space="preserve"> numatoma (p. 45-60): 1) </w:t>
            </w:r>
            <w:r>
              <w:rPr>
                <w:rFonts w:eastAsia="Tahoma"/>
                <w:i/>
                <w:sz w:val="22"/>
                <w:szCs w:val="22"/>
              </w:rPr>
              <w:t>pasinaudoti skaitmeninimo teikiama nauda piliečiams, įmonėms, mokslinių tyrimų organizacijoms ir valdžios institucijoms</w:t>
            </w:r>
            <w:r>
              <w:rPr>
                <w:rFonts w:eastAsia="Tahoma"/>
                <w:sz w:val="22"/>
                <w:szCs w:val="22"/>
              </w:rPr>
              <w:t xml:space="preserve">. Tam būtina kurti naujus, inovatyvius bendro naudojimo įrankius ir technologinius sprendimus, kurie padėtų visiems šalies gyventojams ir verslui jais pasinaudoti dirbant kompiuteriu ir kitais išmaniaisiais įrenginiais. 2) </w:t>
            </w:r>
            <w:r>
              <w:rPr>
                <w:rFonts w:eastAsia="Tahoma"/>
                <w:i/>
                <w:sz w:val="22"/>
                <w:szCs w:val="22"/>
              </w:rPr>
              <w:t xml:space="preserve">stiprinti tvarų mažų ir vidutinių įmonių (MVĮ) augimą bei konkurencingumą ir darbo vietų kūrimą. </w:t>
            </w:r>
            <w:r>
              <w:rPr>
                <w:rFonts w:eastAsia="Tahoma"/>
                <w:sz w:val="22"/>
                <w:szCs w:val="22"/>
              </w:rPr>
              <w:t xml:space="preserve">Tam Vakarų ir vidurio Lietuvos regione bus: investuojama į trumpose vertės kūrimo grandinėse dalyvaujančių MVĮ verslo procesų modernizavimą; skatinamas greitesnis MVĮ atsigavimas po ekonominio nuosmukio; skatinamas MVĮ veiklos tarptautiškumas ir naujų eksporto rinkų identifikavimo veiklos; skatinamas pramonės įmonių gamybos procesų automatizavimas, </w:t>
            </w:r>
            <w:proofErr w:type="spellStart"/>
            <w:r>
              <w:rPr>
                <w:rFonts w:eastAsia="Tahoma"/>
                <w:sz w:val="22"/>
                <w:szCs w:val="22"/>
              </w:rPr>
              <w:t>robotinių</w:t>
            </w:r>
            <w:proofErr w:type="spellEnd"/>
            <w:r>
              <w:rPr>
                <w:rFonts w:eastAsia="Tahoma"/>
                <w:sz w:val="22"/>
                <w:szCs w:val="22"/>
              </w:rPr>
              <w:t xml:space="preserve"> sistemų ir skaitmeninimo technologijų diegimas. 3) </w:t>
            </w:r>
            <w:r>
              <w:rPr>
                <w:rFonts w:eastAsia="Tahoma"/>
                <w:i/>
                <w:sz w:val="22"/>
                <w:szCs w:val="22"/>
              </w:rPr>
              <w:t>ugdyti pažangiajai specializacijai, pramonės pertvarkai ir verslumui reikalingus įgūdžius.</w:t>
            </w:r>
            <w:r>
              <w:rPr>
                <w:rFonts w:eastAsia="Tahoma"/>
                <w:sz w:val="22"/>
                <w:szCs w:val="22"/>
              </w:rPr>
              <w:t xml:space="preserve"> Planuojamos investicijos į žmogiškuosius išteklius, orientuotos į specifinius mokymus, ypatingą dėmesį skiriant MVĮ darbuotojų skaitmeninių įgūdžių ugdymui ir tobulinimui. Numatomas mokslo vadybos ir žinių </w:t>
            </w:r>
            <w:proofErr w:type="spellStart"/>
            <w:r>
              <w:rPr>
                <w:rFonts w:eastAsia="Tahoma"/>
                <w:sz w:val="22"/>
                <w:szCs w:val="22"/>
              </w:rPr>
              <w:t>komercinimo</w:t>
            </w:r>
            <w:proofErr w:type="spellEnd"/>
            <w:r>
              <w:rPr>
                <w:rFonts w:eastAsia="Tahoma"/>
                <w:sz w:val="22"/>
                <w:szCs w:val="22"/>
              </w:rPr>
              <w:t xml:space="preserve"> gebėjimų mokslo ir studijų institucijose stiprinimas. </w:t>
            </w:r>
          </w:p>
          <w:p w14:paraId="0307D85A" w14:textId="77777777" w:rsidR="00017C16" w:rsidRDefault="008A47E6">
            <w:pPr>
              <w:tabs>
                <w:tab w:val="left" w:pos="851"/>
              </w:tabs>
              <w:jc w:val="both"/>
              <w:rPr>
                <w:rFonts w:eastAsia="Tahoma"/>
                <w:sz w:val="22"/>
                <w:szCs w:val="22"/>
              </w:rPr>
            </w:pPr>
            <w:r>
              <w:rPr>
                <w:rFonts w:eastAsia="Tahoma"/>
                <w:sz w:val="22"/>
                <w:szCs w:val="22"/>
              </w:rPr>
              <w:t xml:space="preserve">Ekonominio ir socialinio potencialo tendencijas Lietuvos regionuose neblogai atspindi statybų apimtys. 2020 m. statybos įmonės daugiausia darbų (39,7 proc. visų statybos darbų) atliko Vilniaus apskrityje – už 1,3 mlrd. eurų. Kauno apskrityje 2020 m. atlikta 20,1 proc. visų statybos darbų (už 677,7 mln. eurų). Klaipėdos apskrityje atlikta statybos darbų beveik už 430 mln. eurų, o Šiaulių apskrityje – beveik už 272 mln. eurų. Likusių apskričių statybų apimtys žymiai mažesnės, o mažiausiai statybos darbų atlikta Tauragės apskrityje – tik 2,6 proc. visų statybos darbų už 87,8 mln. eurų. </w:t>
            </w:r>
          </w:p>
          <w:p w14:paraId="5F03B2CF" w14:textId="77777777" w:rsidR="00017C16" w:rsidRDefault="008A47E6">
            <w:pPr>
              <w:tabs>
                <w:tab w:val="left" w:pos="851"/>
              </w:tabs>
              <w:jc w:val="both"/>
              <w:rPr>
                <w:rFonts w:eastAsia="Tahoma"/>
                <w:sz w:val="22"/>
                <w:szCs w:val="22"/>
              </w:rPr>
            </w:pPr>
            <w:r>
              <w:rPr>
                <w:rFonts w:eastAsia="Tahoma"/>
                <w:sz w:val="22"/>
                <w:szCs w:val="22"/>
              </w:rPr>
              <w:t>2020 m. Šiaulių apskrities bendrasis vidaus produktas (BVP) to meto kainomis siekė 3 495,7 mln. eurų, – tai sudarė 7,1 % viso šalies BVP ir Šiaulių apskritis pagal šį rodiklį buvo 4-oje vietoje tarp Lietuvos apskričių. Ši dalis buvo mažiausia per pastarųjų penkerių metų laikotarpį, kurio metu ši dalis svyravo 7,1-7,4 % intervalo ribose. Lyginant Šiaulių apskrities BVP su pagal šį rodiklį arčiausiai jos aukščiau sąraše esančia Klaipėdos apskritimi – atotrūkis nuo pastarosios 2020 m. siekė 33,7 %. 2020 m. BVP augo aštuoniose apskrityse, o Šiaulių apskrityje BVP paaugo 48,5 mln. eurų (1,4 procento), Lietuvoje – 647,3 mln. eurų (1,3 procento). Palyginus su 2018 m., 2019 metų BVP augimas buvo žymiai didesnis: augo visose apskrityse, Šiaulių apskrityje paaugo 187 mln. eurų (5,7 %) (Lietuvoje – 7,3 %). Tokį 2020 metų BVP augimo sumažėjimą lėmė dėl COVID-19 pandemijos sudėtingėjusi šalies ekonominė situacija. Šiaulių apskrities vienam gyventojui 2020 m. teko 13,4 tūkst. eurų BVP. Tai sudarė 75,7 %  šalies vidurkio. 2019 m. Šiaulių regione pridėtinė vertė gamybos sąnaudomis pagal veiklos vykdymo vietą (nefinansinių įmonių), tenkanti vienam dirbančiajam per metus, buvo 16 800 eurų.</w:t>
            </w:r>
          </w:p>
          <w:p w14:paraId="2BEFAACB" w14:textId="77777777" w:rsidR="00017C16" w:rsidRDefault="008A47E6">
            <w:pPr>
              <w:jc w:val="both"/>
              <w:rPr>
                <w:rFonts w:eastAsia="Tahoma"/>
                <w:color w:val="000000"/>
                <w:sz w:val="22"/>
                <w:szCs w:val="22"/>
              </w:rPr>
            </w:pPr>
            <w:r>
              <w:rPr>
                <w:rFonts w:eastAsia="Tahoma"/>
                <w:color w:val="000000"/>
                <w:sz w:val="22"/>
                <w:szCs w:val="22"/>
              </w:rPr>
              <w:t xml:space="preserve">Šiaulių apskrities BVP augimą riboja tipinė </w:t>
            </w:r>
            <w:r>
              <w:rPr>
                <w:rFonts w:eastAsia="Tahoma"/>
                <w:bCs/>
                <w:color w:val="000000"/>
                <w:sz w:val="22"/>
                <w:szCs w:val="22"/>
              </w:rPr>
              <w:t>verslumo</w:t>
            </w:r>
            <w:r>
              <w:rPr>
                <w:rFonts w:eastAsia="Tahoma"/>
                <w:color w:val="000000"/>
                <w:sz w:val="22"/>
                <w:szCs w:val="22"/>
              </w:rPr>
              <w:t xml:space="preserve"> struktūra, kurioje dominuoja mažos ir labai mažos įmonės. 2022 metų pradžioje Šiaulių apskrityje veikė 7818 ūkio subjektų (2021 m. – 7564), iš jų mažos ir vidutinės įmonės – 5883 (75,2 proc.). Daugiausia ūkio subjektų 2022 m. užfiksuota didmeninės ir mažmeninės prekybos bei variklinių transporto priemonių ir motociklų remonto ūkinės veiklos srityse – 1730 įmonių, kurios sudaro 22,1 proc. visų ūkio subjektų. Nemažai ūkio subjektų 2022 metų pradžioje buvo transporto ir saugojimo (735), apdirbamosios gamybos (685), statybos (662) ūkinės veiklos srityse.</w:t>
            </w:r>
          </w:p>
          <w:p w14:paraId="2477F514" w14:textId="77777777" w:rsidR="00017C16" w:rsidRDefault="008A47E6">
            <w:pPr>
              <w:jc w:val="both"/>
              <w:rPr>
                <w:rFonts w:eastAsia="Tahoma"/>
                <w:color w:val="000000"/>
                <w:sz w:val="22"/>
                <w:szCs w:val="22"/>
              </w:rPr>
            </w:pPr>
            <w:r>
              <w:rPr>
                <w:rFonts w:eastAsia="Tahoma"/>
                <w:color w:val="000000"/>
                <w:sz w:val="22"/>
                <w:szCs w:val="22"/>
              </w:rPr>
              <w:t xml:space="preserve">Šiaulių apskrities ekonomikoje reikšmingą dalį užima prekybos, transporto, apgyvendinimo ir maitinimo paslaugų sektorius, sukuriantis trečdalį viso regiono BVP, ir apdirbamoji gamyba: 2019 m. šiuose dviejuose sektoriuose sukurta BVP dalis apskrityje buvo santykinai didesnė nei šių dviejų sektorių sukurta BVP dalis Lietuvoje. Pagal didžiausių apskrities darbdavių sąrašą matyti, kad pirmajame sektoriuje dominuoja žemos pridėtinės vertės krovininio transporto paslaugos. Antrajame sektoriuje – apdirbamojoje gamyboje – irgi dominuoja žemos pridėtinės vertės prekių (baldų, medienos) gamyba. </w:t>
            </w:r>
          </w:p>
          <w:p w14:paraId="2901D71C" w14:textId="77777777" w:rsidR="00017C16" w:rsidRDefault="008A47E6">
            <w:pPr>
              <w:jc w:val="both"/>
              <w:rPr>
                <w:rFonts w:eastAsia="Tahoma"/>
                <w:color w:val="000000"/>
                <w:sz w:val="22"/>
                <w:szCs w:val="22"/>
              </w:rPr>
            </w:pPr>
            <w:r>
              <w:rPr>
                <w:sz w:val="22"/>
                <w:szCs w:val="22"/>
              </w:rPr>
              <w:t>Didžiausi regiono darbdaviai 2021 metų II ketvirtyje buvo</w:t>
            </w:r>
            <w:r>
              <w:rPr>
                <w:color w:val="000000"/>
                <w:sz w:val="22"/>
                <w:szCs w:val="22"/>
              </w:rPr>
              <w:t xml:space="preserve"> VšĮ Respublikinė Šiaulių ligoninė (darbuotojų skaičius 2233) ir</w:t>
            </w:r>
            <w:r>
              <w:rPr>
                <w:sz w:val="22"/>
                <w:szCs w:val="22"/>
              </w:rPr>
              <w:t xml:space="preserve"> krovininio kelių transporto</w:t>
            </w:r>
            <w:r>
              <w:rPr>
                <w:color w:val="000000"/>
                <w:sz w:val="22"/>
                <w:szCs w:val="22"/>
              </w:rPr>
              <w:t xml:space="preserve"> įmonės. </w:t>
            </w:r>
            <w:r>
              <w:rPr>
                <w:rFonts w:eastAsia="Tahoma"/>
                <w:color w:val="000000"/>
                <w:sz w:val="22"/>
                <w:szCs w:val="22"/>
              </w:rPr>
              <w:t xml:space="preserve">Šiaulių apskrityje matoma aukštesnė nei vidutiniškai šalyje ūkio subjektų koncentracija žemės ūkio, miškininkystės ir žuvininkystės ekonominės veiklos rūšyje: 2022 m. pradžioje Šiaulių apskrityje veikė 364 žemės ūkio, miškininkystės ir žuvininkystės ūkio subjektai (4,7 proc.), tuo tarpu Lietuvoje – 2,1 proc. </w:t>
            </w:r>
          </w:p>
          <w:p w14:paraId="46A614A7" w14:textId="77777777" w:rsidR="00017C16" w:rsidRDefault="008A47E6">
            <w:pPr>
              <w:jc w:val="both"/>
              <w:rPr>
                <w:rFonts w:eastAsia="Tahoma"/>
                <w:color w:val="000000"/>
                <w:sz w:val="22"/>
                <w:szCs w:val="22"/>
              </w:rPr>
            </w:pPr>
            <w:r>
              <w:rPr>
                <w:rFonts w:eastAsia="Tahoma"/>
                <w:color w:val="000000"/>
                <w:sz w:val="22"/>
                <w:szCs w:val="22"/>
              </w:rPr>
              <w:t xml:space="preserve">Regione pakankamai išplėtotas žemės ūkis. 2019 m. šešios regiono rajoninės savivaldybės pagamino 377,7 mln. eurų vertės augalininkystės produkcijos ir 125,2 mln. eurų vertės gyvulininkystės produkcijos. Didžiausia augalininkystės produkcijos verte pasižymėjo Šiaulių rajono savivaldybė – 90,8 mln. eurų, gyvulininkystės – Kelmės r. savivaldybė – 26,2 mln. eurų. </w:t>
            </w:r>
          </w:p>
          <w:p w14:paraId="6C732F72" w14:textId="77777777" w:rsidR="00017C16" w:rsidRDefault="008A47E6">
            <w:pPr>
              <w:jc w:val="both"/>
              <w:rPr>
                <w:rFonts w:eastAsia="Tahoma"/>
                <w:color w:val="000000"/>
                <w:sz w:val="22"/>
                <w:szCs w:val="22"/>
              </w:rPr>
            </w:pPr>
            <w:r>
              <w:rPr>
                <w:rFonts w:eastAsia="Tahoma"/>
                <w:color w:val="000000"/>
                <w:sz w:val="22"/>
                <w:szCs w:val="22"/>
              </w:rPr>
              <w:lastRenderedPageBreak/>
              <w:t xml:space="preserve">Šiaulių miesto ir Akmenės rajono savivaldybėse veikia dvi laisvosios ekonominės zonos (LEZ). Be to, Šiaulių miesto savivaldybėje yra įkurtas ir jau beveik užpildytas Šiaulių pramoninis parkas. </w:t>
            </w:r>
            <w:proofErr w:type="spellStart"/>
            <w:r>
              <w:rPr>
                <w:rFonts w:eastAsia="Tahoma"/>
                <w:color w:val="000000"/>
                <w:sz w:val="22"/>
                <w:szCs w:val="22"/>
              </w:rPr>
              <w:t>LEZų</w:t>
            </w:r>
            <w:proofErr w:type="spellEnd"/>
            <w:r>
              <w:rPr>
                <w:rFonts w:eastAsia="Tahoma"/>
                <w:color w:val="000000"/>
                <w:sz w:val="22"/>
                <w:szCs w:val="22"/>
              </w:rPr>
              <w:t xml:space="preserve"> ir pramoninio parko įsteigimo tikslas yra padidinti Akmenės rajono ir Šiaulių miesto pramoninį patrauklumą bei sudaryti palankesnes sąlygas investicijoms pritraukti, aukštųjų technologijų vystymuisi ir naujų darbo vietų kūrimui. </w:t>
            </w:r>
            <w:proofErr w:type="spellStart"/>
            <w:r>
              <w:rPr>
                <w:rFonts w:eastAsia="Tahoma"/>
                <w:color w:val="000000"/>
                <w:sz w:val="22"/>
                <w:szCs w:val="22"/>
              </w:rPr>
              <w:t>LEZai</w:t>
            </w:r>
            <w:proofErr w:type="spellEnd"/>
            <w:r>
              <w:rPr>
                <w:rFonts w:eastAsia="Tahoma"/>
                <w:color w:val="000000"/>
                <w:sz w:val="22"/>
                <w:szCs w:val="22"/>
              </w:rPr>
              <w:t xml:space="preserve"> ir pramoninis parkas ženkliai prisideda prie investicijų į regiono ekonominę plėtrą ir modernių darbo vietų kūrimo. </w:t>
            </w:r>
          </w:p>
          <w:p w14:paraId="19F00E05" w14:textId="77777777" w:rsidR="00017C16" w:rsidRDefault="008A47E6">
            <w:pPr>
              <w:jc w:val="both"/>
              <w:rPr>
                <w:rFonts w:eastAsia="Tahoma"/>
                <w:color w:val="000000"/>
                <w:sz w:val="22"/>
                <w:szCs w:val="22"/>
              </w:rPr>
            </w:pPr>
            <w:r>
              <w:rPr>
                <w:rFonts w:eastAsia="Tahoma"/>
                <w:i/>
                <w:color w:val="000000"/>
                <w:sz w:val="22"/>
                <w:szCs w:val="22"/>
              </w:rPr>
              <w:t>Lietuviškos kilmės prekių eksporto</w:t>
            </w:r>
            <w:r>
              <w:rPr>
                <w:rFonts w:eastAsia="Tahoma"/>
                <w:color w:val="000000"/>
                <w:sz w:val="22"/>
                <w:szCs w:val="22"/>
              </w:rPr>
              <w:t xml:space="preserve"> vertė 2019 m. Šiaulių apskrityje siekė tik 5,5% (6-a vieta tarp apskričių) visos lietuviškos kilmės prekių eksporto vertės Lietuvoje. 2020 m. lietuviškos kilmės prekių eksporto vertė Šiaulių apskrityje sudarė 1010,3 mln. eurų. Šiaulių apskrities rinkų diversifikacija yra labiau išvystyta nei produktų: daugiau nei pusę lietuviškos kilmės prekių eksporto vertės 2019 m. sudarė tik trys prekių grupės – baldai, įskaitant čiužinius, mediena ir jos produktai bei plastikai ir jų dirbiniai. Nedidelė produktų diversifikacija gali paveikti Šiaulių apskrityje esančio verslo atsparumą neigiamiems užsienio paklausos pokyčiams, yra didesnė rizika pasikeitus rinkos sąlygoms susidurti su produkcijos realizavimo problemomis.</w:t>
            </w:r>
          </w:p>
          <w:p w14:paraId="295694FC" w14:textId="77777777" w:rsidR="00017C16" w:rsidRDefault="008A47E6">
            <w:pPr>
              <w:jc w:val="both"/>
              <w:rPr>
                <w:rFonts w:eastAsia="Tahoma"/>
                <w:color w:val="000000"/>
                <w:sz w:val="22"/>
                <w:szCs w:val="22"/>
              </w:rPr>
            </w:pPr>
            <w:r>
              <w:rPr>
                <w:rFonts w:eastAsia="Tahoma"/>
                <w:color w:val="000000"/>
                <w:sz w:val="22"/>
                <w:szCs w:val="22"/>
              </w:rPr>
              <w:t xml:space="preserve">Šiaulių apskrities ekonomika </w:t>
            </w:r>
            <w:r>
              <w:rPr>
                <w:rFonts w:eastAsia="Tahoma"/>
                <w:i/>
                <w:color w:val="000000"/>
                <w:sz w:val="22"/>
                <w:szCs w:val="22"/>
              </w:rPr>
              <w:t>nėra labai</w:t>
            </w:r>
            <w:r>
              <w:rPr>
                <w:rFonts w:eastAsia="Tahoma"/>
                <w:color w:val="000000"/>
                <w:sz w:val="22"/>
                <w:szCs w:val="22"/>
              </w:rPr>
              <w:t xml:space="preserve"> </w:t>
            </w:r>
            <w:r>
              <w:rPr>
                <w:rFonts w:eastAsia="Tahoma"/>
                <w:i/>
                <w:color w:val="000000"/>
                <w:sz w:val="22"/>
                <w:szCs w:val="22"/>
              </w:rPr>
              <w:t>stipriai orientuota į eksportą</w:t>
            </w:r>
            <w:r>
              <w:rPr>
                <w:rFonts w:eastAsia="Tahoma"/>
                <w:color w:val="000000"/>
                <w:sz w:val="22"/>
                <w:szCs w:val="22"/>
              </w:rPr>
              <w:t xml:space="preserve"> – 2019 m. bendra prekių ir paslaugų eksporto vertė sudarė tik 36,1% metinių pardavimų (6-a vieta), o pagal lietuviškos kilmės prekių eksporto vertės dalį apyvartoje buvo tik 7-oje vietoje tarp Lietuvos apskričių. Sąlyginai nedidelė lietuviškos kilmės prekių eksporto vertė Šiaulių apskrityje sietina su nepakankamai našia apdirbamąja gamyba, nedidelėmis materialinėmis investicijomis ir mažomis tiesioginėmis užsienio investicijomis. Nors 2019 m. beveik pusę visos Šiaulių apskrities įmonių eksporto vertės sukūrė paslaugų eksportas, tačiau šiame segmente taip pat vyrauja mažai našios krovininio kelių transporto paslaugos. Šie veiksniai riboja eksporto galimybių didinimą bei pačių įmonių ir apskrities ekonomikos konkurencingumą ir tolygų augimą.</w:t>
            </w:r>
          </w:p>
          <w:p w14:paraId="799E3FBD" w14:textId="77777777" w:rsidR="00017C16" w:rsidRDefault="008A47E6">
            <w:pPr>
              <w:tabs>
                <w:tab w:val="left" w:pos="0"/>
              </w:tabs>
              <w:spacing w:line="259" w:lineRule="auto"/>
              <w:jc w:val="both"/>
              <w:rPr>
                <w:rFonts w:eastAsia="Tahoma"/>
                <w:sz w:val="22"/>
                <w:szCs w:val="22"/>
              </w:rPr>
            </w:pPr>
            <w:r>
              <w:rPr>
                <w:rFonts w:eastAsia="Tahoma"/>
                <w:i/>
                <w:sz w:val="22"/>
                <w:szCs w:val="22"/>
              </w:rPr>
              <w:t>Tiesioginių užsienio investicijų (toliau – TUI)</w:t>
            </w:r>
            <w:r>
              <w:rPr>
                <w:rFonts w:eastAsia="Tahoma"/>
                <w:sz w:val="22"/>
                <w:szCs w:val="22"/>
              </w:rPr>
              <w:t xml:space="preserve"> rodikliai rodo labai neproporcingą Lietuvos regionų situaciją. TUI vienam gyventojui Vilniaus regione 2020 m. buvo daugiau nei 7 kartus didesnės nei likusioje Lietuvoje, t. y. Vidurio ir vakarų Lietuvos regione. Tai rodo atitinkamai labai didelį Vilniaus regiono patrauklumą užsienio investicijoms. Nors Šiaulių regiono savivaldybės deda nemažai pastangų pritraukti į regioną daugiau tiesioginių užsienio investicijų, tačiau regiono atsilikimas nuo daugelio kitų Lietuvos apskričių didėja. Šiaulių apskrities TUI vienam gyventojui nuo 2016 iki 2020 m. išaugo 54 proc., Lietuvos – 59 proc. 2020 m. buvo didžiulis Šiaulių apskrities TUI vienam gyventojui atsilikimas nuo Lietuvos vidurkio (kone 5 kartai), o ypač – nuo Vilniaus regiono (12,7 karto). Netgi nuo Vidurio ir vakarų Lietuvos regiono (likusios 9 apskritys) Šiaulių apskritis atsilieka daugiau nei trečdaliu. </w:t>
            </w:r>
          </w:p>
          <w:p w14:paraId="47003EB4" w14:textId="77777777" w:rsidR="00017C16" w:rsidRDefault="008A47E6">
            <w:pPr>
              <w:tabs>
                <w:tab w:val="left" w:pos="0"/>
              </w:tabs>
              <w:spacing w:line="259" w:lineRule="auto"/>
              <w:jc w:val="both"/>
              <w:rPr>
                <w:rFonts w:eastAsia="Tahoma"/>
                <w:sz w:val="22"/>
                <w:szCs w:val="22"/>
              </w:rPr>
            </w:pPr>
            <w:r>
              <w:rPr>
                <w:rFonts w:eastAsia="Tahoma"/>
                <w:sz w:val="22"/>
                <w:szCs w:val="22"/>
              </w:rPr>
              <w:t xml:space="preserve">Pastaraisiais metais Šiaulių mieste pavyko pritraukti stambesnių TUI į </w:t>
            </w:r>
            <w:proofErr w:type="spellStart"/>
            <w:r>
              <w:rPr>
                <w:rFonts w:eastAsia="Tahoma"/>
                <w:sz w:val="22"/>
                <w:szCs w:val="22"/>
              </w:rPr>
              <w:t>LEZo</w:t>
            </w:r>
            <w:proofErr w:type="spellEnd"/>
            <w:r>
              <w:rPr>
                <w:rFonts w:eastAsia="Tahoma"/>
                <w:sz w:val="22"/>
                <w:szCs w:val="22"/>
              </w:rPr>
              <w:t xml:space="preserve"> teritoriją bei į civilinį oro uostą. Į Šiaulių miesto LEZ per pastaruosius metus pritrauktos Norvegijos, Vokietijos kapitalo įmonės. Šiaulių pramonės parke JAV kapitalo įmonė yra įsipareigojusi investuoti 15 mln. eurų, šiame parke plėtrą artimiausiu metu numato vykdyti Farerų salų kapitalo įmonė. Švedų kapitalo įmonė čia jau yra investavusi per 28 mln. eurų. Oro uosto teritorijoje 2022 m. rudens duomenimis buvo išnuomoti visi turimi sklypai. Todėl tikimasi, kad TUI rodikliai Šiaulių regione artimiausiu metu pagerės.</w:t>
            </w:r>
          </w:p>
          <w:p w14:paraId="6F7261C5" w14:textId="77777777" w:rsidR="00017C16" w:rsidRDefault="008A47E6">
            <w:pPr>
              <w:tabs>
                <w:tab w:val="left" w:pos="0"/>
              </w:tabs>
              <w:spacing w:line="259" w:lineRule="auto"/>
              <w:jc w:val="both"/>
              <w:rPr>
                <w:rFonts w:eastAsia="Tahoma"/>
                <w:sz w:val="22"/>
                <w:szCs w:val="22"/>
              </w:rPr>
            </w:pPr>
            <w:r>
              <w:rPr>
                <w:rFonts w:eastAsia="Tahoma"/>
                <w:sz w:val="22"/>
                <w:szCs w:val="22"/>
              </w:rPr>
              <w:t xml:space="preserve">Šiaulių apskrities </w:t>
            </w:r>
            <w:r>
              <w:rPr>
                <w:rFonts w:eastAsia="Tahoma"/>
                <w:i/>
                <w:sz w:val="22"/>
                <w:szCs w:val="22"/>
              </w:rPr>
              <w:t>materialinės investicijos (toliau – MI)</w:t>
            </w:r>
            <w:r>
              <w:rPr>
                <w:rFonts w:eastAsia="Tahoma"/>
                <w:sz w:val="22"/>
                <w:szCs w:val="22"/>
              </w:rPr>
              <w:t xml:space="preserve"> vienam gyventojui nuo 2016 iki 2020 m. išaugo 51,7 proc., Lietuvos – 31,9 proc. 2020 m. fiksuotas nemažas Šiaulių apskrities MI vienam gyventojui atsilikimas nuo Lietuvos vidurkio (daugiau nei trečdaliu: 2348 ir 3171 eurų), o ypač – nuo Vilniaus regiono (netoli 2 kartų: 4414 eurų). Tačiau nuo Vidurio ir vakarų Lietuvos regiono (likusios 9 apskritys) Šiaulių apskritis 2020 m. beveik neatsiliko. 2016-2020 metų MI vienam gyventojui situacija rodo nedidelę skirtumų tarp Šiaulių apskrities ir Lietuvos bei Vilniaus regiono mažėjimo tendenciją. </w:t>
            </w:r>
          </w:p>
          <w:p w14:paraId="121DAF5E" w14:textId="77777777" w:rsidR="00017C16" w:rsidRDefault="008A47E6">
            <w:pPr>
              <w:tabs>
                <w:tab w:val="left" w:pos="0"/>
              </w:tabs>
              <w:spacing w:line="259" w:lineRule="auto"/>
              <w:jc w:val="both"/>
              <w:rPr>
                <w:rFonts w:eastAsia="Tahoma"/>
                <w:sz w:val="22"/>
                <w:szCs w:val="22"/>
              </w:rPr>
            </w:pPr>
            <w:r>
              <w:rPr>
                <w:rFonts w:eastAsia="Tahoma"/>
                <w:sz w:val="22"/>
                <w:szCs w:val="22"/>
              </w:rPr>
              <w:t xml:space="preserve">Lietuvos Respublikos teritorijos bendrajame plane, patvirtintame 2021 m. LR Vyriausybės, Šiaulių regionui suplanuotos dvi partnerystės su kitais regionais: Šiauliai–Panevėžys ir Šiauliai – Mažeikiai. Šiose partnerystėse numatyta prioritetą teikti paslaugų, verslo sąlygų gerinimui, investicijų pritraukimui, bendradarbiavimui siekiant konkurencingumo ir ekonominės integracijos tarptautiniu mastu. </w:t>
            </w:r>
          </w:p>
          <w:p w14:paraId="17DD52BD" w14:textId="77777777" w:rsidR="00017C16" w:rsidRDefault="008A47E6">
            <w:pPr>
              <w:jc w:val="both"/>
              <w:rPr>
                <w:i/>
                <w:iCs/>
                <w:sz w:val="22"/>
                <w:szCs w:val="22"/>
              </w:rPr>
            </w:pPr>
            <w:r>
              <w:rPr>
                <w:rFonts w:eastAsia="Tahoma"/>
                <w:b/>
                <w:i/>
                <w:iCs/>
                <w:color w:val="000000"/>
                <w:sz w:val="22"/>
                <w:szCs w:val="22"/>
              </w:rPr>
              <w:t xml:space="preserve">Apibendrinimas. </w:t>
            </w:r>
            <w:r>
              <w:rPr>
                <w:rFonts w:eastAsia="Tahoma"/>
                <w:i/>
                <w:iCs/>
                <w:color w:val="000000"/>
                <w:sz w:val="22"/>
                <w:szCs w:val="22"/>
              </w:rPr>
              <w:t xml:space="preserve">Šiaulių apskrities BVP turi mažėjimo tendenciją Lietuvos BVP atžvilgiu, o BVP vienam gyventojui yra ketvirtadaliu mažesnis nei šalies vidurkis. </w:t>
            </w:r>
            <w:r>
              <w:rPr>
                <w:i/>
                <w:iCs/>
                <w:sz w:val="22"/>
                <w:szCs w:val="22"/>
              </w:rPr>
              <w:t xml:space="preserve">Šiaulių apskritis pagal TUI vienam gyventojui atsilieka beveik 5 kartus nuo Lietuvos vidurkio, o materialinės investicijos į Šiaulių apskritį yra panašaus lygio kaip į Vidurio ir vakarų Lietuvos regioną, skirtumai nuo Sostinės regiono ir Lietuvos vidurkio turi tendenciją mažėti. Investicijos į pramoninių ir komercinių teritorijų išvystymo trūkumus bei į socialinės, kūrybinės ekonomikos ir bendros infrastruktūros naudojimo iniciatyvas įgalintų padidinti regiono BVP, pritraukti į regioną žymiai daugiau TUI, padidinti regiono lietuviškos kilmės prekių eksporto apimtis, efektyviau išnaudoti regiono infrastruktūrą ekonomikos ir verslo reikmėms. </w:t>
            </w:r>
          </w:p>
          <w:p w14:paraId="20BBC8DF" w14:textId="77777777" w:rsidR="00017C16" w:rsidRDefault="00017C16">
            <w:pPr>
              <w:ind w:firstLine="124"/>
              <w:jc w:val="both"/>
              <w:rPr>
                <w:i/>
                <w:iCs/>
                <w:szCs w:val="24"/>
              </w:rPr>
            </w:pPr>
          </w:p>
          <w:p w14:paraId="5F15CCEE" w14:textId="77777777" w:rsidR="00017C16" w:rsidRDefault="008A47E6">
            <w:pPr>
              <w:shd w:val="clear" w:color="auto" w:fill="FFFFFF"/>
              <w:jc w:val="center"/>
              <w:rPr>
                <w:b/>
                <w:szCs w:val="24"/>
                <w:lang w:eastAsia="lt-LT"/>
              </w:rPr>
            </w:pPr>
            <w:r>
              <w:rPr>
                <w:b/>
                <w:szCs w:val="24"/>
                <w:lang w:eastAsia="lt-LT"/>
              </w:rPr>
              <w:t>1.4. Turizmas ir kultūra</w:t>
            </w:r>
          </w:p>
          <w:p w14:paraId="6263AFF5" w14:textId="77777777" w:rsidR="00017C16" w:rsidRDefault="00017C16">
            <w:pPr>
              <w:rPr>
                <w:sz w:val="10"/>
                <w:szCs w:val="10"/>
              </w:rPr>
            </w:pPr>
          </w:p>
          <w:p w14:paraId="2562409E" w14:textId="77777777" w:rsidR="00017C16" w:rsidRDefault="008A47E6">
            <w:pPr>
              <w:jc w:val="both"/>
              <w:rPr>
                <w:rFonts w:eastAsia="Calibri"/>
                <w:sz w:val="22"/>
                <w:szCs w:val="22"/>
              </w:rPr>
            </w:pPr>
            <w:r>
              <w:rPr>
                <w:rFonts w:eastAsia="Calibri"/>
                <w:sz w:val="22"/>
                <w:szCs w:val="22"/>
              </w:rPr>
              <w:t xml:space="preserve">Šiaulių regionas dėl patogios geografinės padėties, geros susisiekimo infrastruktūros yra palankus turizmo plėtrai. Regione esantys sakraliniai objektai sudaro palankias sąlygas šios srities turizmui vystyti. Regionas pasižymi tarptautinio ir nacionalinio lygmens turizmo objektais, kuriuos kasmet aplanko tūkstančiai turistų. Šiaulių rajone esantį Kryžių kalną, kuriame yra daugiau nei 200 000 kryžių, lanko turistai iš viso pasaulio. Kelmės rajono Tytuvėnų bažnyčios ir vienuolyno ansamblis yra vienas įdomiausių ir didžiausių Lietuvos XVII–XVIII a. sakralinės architektūros pavyzdžių, čia kasmet vyksta tarptautinis Tytuvėnų vasaros muzikos festivalis. Joniškio rajono Žagarės vyšnių festivalis kasmet trunka 4 dienas. Radviliškio rajono Burbiškių dvare kiekvieną pavasarį vyksta Tulpių žydėjimo šventė, kuomet pražysta apie pusė tūkstančio tulpių rūšių. Pakruojo dvare vasarą vyksta gėlių, o žiemą – žibintų festivaliai. Šiaulių Chaimo Frenkelio viloje vyksta tarptautiniai vasaros muzikos festivaliai. </w:t>
            </w:r>
          </w:p>
          <w:p w14:paraId="4555B57B" w14:textId="77777777" w:rsidR="00017C16" w:rsidRDefault="008A47E6">
            <w:pPr>
              <w:jc w:val="both"/>
              <w:rPr>
                <w:rFonts w:eastAsia="Calibri"/>
                <w:sz w:val="22"/>
                <w:szCs w:val="22"/>
              </w:rPr>
            </w:pPr>
            <w:r>
              <w:rPr>
                <w:rFonts w:eastAsia="Calibri"/>
                <w:sz w:val="22"/>
                <w:szCs w:val="22"/>
              </w:rPr>
              <w:t>Regionas patrauklus turizmui savo gamtos bei kultūros ištekliais. Šiaulių regiono kraštovaizdis yra tinkamas turizmui ir rekreacijai plėtoti, ypač vertingi piliakalniai, saugomos teritorijos, draustiniai, dvarai bei išlikusių dvarų fragmentai, sakraliniai objektai, etnografiniai kaimai, istorinės bei literatūrinės vietovės.</w:t>
            </w:r>
          </w:p>
          <w:p w14:paraId="041FFF7C" w14:textId="77777777" w:rsidR="00017C16" w:rsidRDefault="008A47E6">
            <w:pPr>
              <w:jc w:val="both"/>
              <w:rPr>
                <w:rFonts w:eastAsia="Calibri"/>
                <w:sz w:val="22"/>
                <w:szCs w:val="22"/>
              </w:rPr>
            </w:pPr>
            <w:r>
              <w:rPr>
                <w:rFonts w:eastAsia="Calibri"/>
                <w:sz w:val="22"/>
                <w:szCs w:val="22"/>
              </w:rPr>
              <w:t xml:space="preserve">Regione yra netolygus, tačiau didėjantis apgyvendinimo paslaugas teikiančių įmonių tinklas. Šiaulių apskrityje 2016 m. buvo 90 apgyvendinimo paslaugas teikiančių įmonių, o 2020 m. – jau 137 įmonės. Didžiausia tokių įmonių koncentracija 2020 m. buvo Šiauliuose (38). Kelmės r. (25) ir Šiaulių r. (23) savivaldybėse didžioji dalis apgyvendinimo paslaugas teikiančių įmonių  –  kaimo turizmo sodybos. 2020 m. nedaug tokių įmonių buvo </w:t>
            </w:r>
            <w:r>
              <w:rPr>
                <w:sz w:val="22"/>
                <w:szCs w:val="22"/>
              </w:rPr>
              <w:t>Radviliškio r. (14), Akmenės r. (8), Joniškio r. (8) ir Pakruojo r. (6) savivaldybėse.</w:t>
            </w:r>
            <w:r>
              <w:rPr>
                <w:rFonts w:eastAsia="Calibri"/>
                <w:sz w:val="22"/>
                <w:szCs w:val="22"/>
              </w:rPr>
              <w:t xml:space="preserve"> </w:t>
            </w:r>
          </w:p>
          <w:p w14:paraId="5A98FCAE" w14:textId="77777777" w:rsidR="00017C16" w:rsidRDefault="008A47E6">
            <w:pPr>
              <w:jc w:val="both"/>
              <w:rPr>
                <w:color w:val="000000"/>
                <w:sz w:val="22"/>
                <w:szCs w:val="22"/>
              </w:rPr>
            </w:pPr>
            <w:r>
              <w:rPr>
                <w:rFonts w:eastAsia="Calibri"/>
                <w:sz w:val="22"/>
                <w:szCs w:val="22"/>
              </w:rPr>
              <w:t xml:space="preserve">Vyraujantis trumpas arba vidutinis turistų viešnagės regiono apgyvendinimo įstaigose laikas neskatina turizmo paslaugų vystymosi, o silpnas paslaugų sektoriaus išvystymas ir kompleksinių paslaugų stoka neskatina turistų srautų ir turistų viešnagės laiko didėjimo. </w:t>
            </w:r>
            <w:r>
              <w:rPr>
                <w:color w:val="000000"/>
                <w:sz w:val="22"/>
                <w:szCs w:val="22"/>
              </w:rPr>
              <w:t xml:space="preserve">Sezoniškumas irgi neigiamai veikia laisvalaikio, sveikatingumo ir sportinio turizmo plėtrą, šaltuoju metų laikotarpiu ypatingai jaučiamas infrastruktūros trūkumas. </w:t>
            </w:r>
          </w:p>
          <w:p w14:paraId="3A2287BD" w14:textId="77777777" w:rsidR="00017C16" w:rsidRDefault="008A47E6">
            <w:pPr>
              <w:jc w:val="both"/>
              <w:rPr>
                <w:sz w:val="22"/>
                <w:szCs w:val="22"/>
              </w:rPr>
            </w:pPr>
            <w:r>
              <w:rPr>
                <w:sz w:val="22"/>
                <w:szCs w:val="22"/>
              </w:rPr>
              <w:t xml:space="preserve">Kvalifikuotų darbuotojų trūkumas – kita opiausia turizmo ir bendriau – svetingumo sektoriaus problema. Kelionių agentūrų ir kelionių organizatorių dirbančiųjų skaičius 2021 m. Šiaulių apskrityje buvo 34, tai buvo 32 kartus mažiau nei Vilniaus apskrityje (1105), 10 kartų mažiau nei Kauno apskrityje (348) ir 2,5 karto mažiau nei Klaipėdos apskrityje (85).  </w:t>
            </w:r>
          </w:p>
          <w:p w14:paraId="59BE200C" w14:textId="77777777" w:rsidR="00017C16" w:rsidRDefault="008A47E6">
            <w:pPr>
              <w:jc w:val="both"/>
              <w:rPr>
                <w:rFonts w:eastAsia="Georgia"/>
                <w:sz w:val="22"/>
                <w:szCs w:val="22"/>
              </w:rPr>
            </w:pPr>
            <w:r>
              <w:rPr>
                <w:rFonts w:eastAsia="Calibri"/>
                <w:sz w:val="22"/>
                <w:szCs w:val="22"/>
              </w:rPr>
              <w:t>Kaip teigia Šiaulių regiono savivaldybių administracijų kultūros ir turizmo sektoriaus specialistai, regione yra silpnas pakelės infrastruktūros išvystymas – labai trūksta automobilių stovėjimo aikštelių, tualetų, atokvėpio aikštelių, kempingų, pakelės kavinių, ypač – kelio Via Hanza atkarpoje, kertančioje Šiaulių regioną. Kultūros infrastruktūros ir paveldo objektus būtina labiau pritaikyti įvairių socialinių grupių poreikiams.</w:t>
            </w:r>
            <w:r>
              <w:t xml:space="preserve"> </w:t>
            </w:r>
            <w:r>
              <w:rPr>
                <w:rFonts w:eastAsia="Calibri"/>
                <w:sz w:val="22"/>
                <w:szCs w:val="22"/>
              </w:rPr>
              <w:t xml:space="preserve">Auga poreikis specialiųjų turizmo krypčių vystymui: konferencijų, kaimo, ekologinis, aktyvus, sporto, kultūrinis pažintinis, ekstremalus turizmas – nacionaliniu ir tarptautiniu lygmenimis. </w:t>
            </w:r>
            <w:r>
              <w:rPr>
                <w:rFonts w:eastAsia="Georgia"/>
                <w:sz w:val="22"/>
                <w:szCs w:val="22"/>
              </w:rPr>
              <w:t>Nekuriama regiono savivaldybių sinergija, siekiant didinti gamtos ir kultūros paveldo objektų žinomumą bei lankomumą, plėtoti rekreacijos ir sveikatingumo paslaugas.</w:t>
            </w:r>
          </w:p>
          <w:p w14:paraId="6DE043A6" w14:textId="77777777" w:rsidR="00017C16" w:rsidRDefault="008A47E6">
            <w:pPr>
              <w:jc w:val="both"/>
              <w:rPr>
                <w:rFonts w:eastAsia="Calibri"/>
                <w:sz w:val="22"/>
                <w:szCs w:val="22"/>
              </w:rPr>
            </w:pPr>
            <w:r>
              <w:rPr>
                <w:rFonts w:eastAsia="Calibri"/>
                <w:sz w:val="22"/>
                <w:szCs w:val="22"/>
              </w:rPr>
              <w:t>Šiaulių apskrityje 2018 m. buvo 267 kultūros infrastruktūros objektai, iš kurių 144 buvo bibliotekos, 79 – kultūros centrų infrastruktūros objektai, 39 muziejai ir jų padaliniai. Regione veikė 4 LR kultūros ministerijai pavaldžios kultūros įstaigos: Šiaulių „Aušros“ muziejus, jungiantis 9 padalinius, Šiaulių apskrities Povilo Višinskio viešoji biblioteka, Valstybinis Šiaulių dramos teatras, koncertinė įstaiga valstybinis kamerinis choras „Polifonija“. Šiaulių apskrityje 2015–2017 m. buvo po 6 dvarus ir pilis (renovuotas, įtrauktas į asociacijų veiklą ir / ar projektus) bei meno galerijas ir / ar salonus, po 1 archyvą ir koncertinę įstaigą (Šiaulių miesto koncertinė įstaiga „Saulė“). Daugiausia kultūros infrastruktūros objektų priklauso Šiaulių rajono savivaldybei (51), mažiausia – Akmenės rajono savivaldybei (28).</w:t>
            </w:r>
          </w:p>
          <w:p w14:paraId="4F902898" w14:textId="77777777" w:rsidR="00017C16" w:rsidRDefault="008A47E6">
            <w:pPr>
              <w:jc w:val="both"/>
              <w:rPr>
                <w:rFonts w:eastAsia="Calibri"/>
                <w:sz w:val="22"/>
                <w:szCs w:val="22"/>
              </w:rPr>
            </w:pPr>
            <w:r>
              <w:rPr>
                <w:rFonts w:eastAsia="Calibri"/>
                <w:sz w:val="22"/>
                <w:szCs w:val="22"/>
              </w:rPr>
              <w:t>2020 m. Lietuvoje veikė 634, Šiaulių regione – 69 kultūros centrai. Šiaulių miesto savivaldybėje veikė tik trys kultūros centrai, o daugiausia Šiaulių regione kultūros centrų veikė Kelmės r. (16),</w:t>
            </w:r>
            <w:r>
              <w:t xml:space="preserve"> </w:t>
            </w:r>
            <w:r>
              <w:rPr>
                <w:rFonts w:eastAsia="Calibri"/>
                <w:sz w:val="22"/>
                <w:szCs w:val="22"/>
              </w:rPr>
              <w:t xml:space="preserve">Šiaulių r. (14) ir Pakruojo r. (14) savivaldybėse. Atitinkamai pasiskirstė ir meno mėgėjų kolektyvų skaičiai kultūros centruose: Šiaulių miesto savivaldybėje mažiausia – 21 kolektyvas, o daugiausia – Šiaulių r. (107) ir Kelmės r. (103) savivaldybėse. Šiaulių r. savivaldybė pirmavo ir kultūros centrų dalyvių skaičiumi – 1147, nedaug atsiliko ir Kelmės r. savivaldybė – 987. Pagal organizacinę struktūrą Šiaulių regione išsiskyrė Radviliškio rajono savivaldybė: 2020 m. tik keturiuose kultūros centruose veikė 59 meno mėgėjų kolektyvai, juose buvo 887 dalyviai – trečia vieta regione pagal dalyvių kiekį. </w:t>
            </w:r>
          </w:p>
          <w:p w14:paraId="687241A2" w14:textId="77777777" w:rsidR="00017C16" w:rsidRDefault="008A47E6">
            <w:pPr>
              <w:jc w:val="both"/>
              <w:rPr>
                <w:rFonts w:eastAsia="Georgia"/>
                <w:sz w:val="22"/>
                <w:szCs w:val="22"/>
              </w:rPr>
            </w:pPr>
            <w:r>
              <w:rPr>
                <w:rFonts w:eastAsia="Calibri"/>
                <w:sz w:val="22"/>
                <w:szCs w:val="22"/>
              </w:rPr>
              <w:t>Šiaulių apskrities regioninės kultūros tarybos narių 2020 m. parengtame leidinyje</w:t>
            </w:r>
            <w:r>
              <w:t xml:space="preserve"> </w:t>
            </w:r>
            <w:r>
              <w:rPr>
                <w:rFonts w:eastAsia="Calibri"/>
                <w:i/>
                <w:sz w:val="22"/>
                <w:szCs w:val="22"/>
              </w:rPr>
              <w:t>Tolygios kultūrinės raidos įgyvendinimo Šiaulių apskrityje 2020–2023 metų prioritetai</w:t>
            </w:r>
            <w:r>
              <w:rPr>
                <w:rFonts w:eastAsia="Calibri"/>
                <w:sz w:val="22"/>
                <w:szCs w:val="22"/>
              </w:rPr>
              <w:t xml:space="preserve"> užfiksuoti keturi Šiaulių regiono tolygios kultūrinės raidos įgyvendinimo prioritetai: 1) </w:t>
            </w:r>
            <w:r>
              <w:rPr>
                <w:rFonts w:eastAsia="Calibri"/>
                <w:i/>
                <w:sz w:val="22"/>
                <w:szCs w:val="22"/>
              </w:rPr>
              <w:t>Kūrybinės iniciatyvos</w:t>
            </w:r>
            <w:r>
              <w:rPr>
                <w:rFonts w:eastAsia="Calibri"/>
                <w:sz w:val="22"/>
                <w:szCs w:val="22"/>
              </w:rPr>
              <w:t xml:space="preserve">; 2) </w:t>
            </w:r>
            <w:r>
              <w:rPr>
                <w:rFonts w:eastAsia="Calibri"/>
                <w:i/>
                <w:sz w:val="22"/>
                <w:szCs w:val="22"/>
              </w:rPr>
              <w:t>Istorinės atminties puoselėjimas;</w:t>
            </w:r>
            <w:r>
              <w:rPr>
                <w:rFonts w:eastAsia="Calibri"/>
                <w:sz w:val="22"/>
                <w:szCs w:val="22"/>
              </w:rPr>
              <w:t xml:space="preserve"> 3) </w:t>
            </w:r>
            <w:r>
              <w:rPr>
                <w:rFonts w:eastAsia="Georgia"/>
                <w:i/>
                <w:color w:val="282827"/>
                <w:sz w:val="22"/>
                <w:szCs w:val="22"/>
              </w:rPr>
              <w:t xml:space="preserve">Etninės kultūros </w:t>
            </w:r>
            <w:r>
              <w:rPr>
                <w:rFonts w:eastAsia="Georgia"/>
                <w:i/>
                <w:color w:val="282827"/>
                <w:sz w:val="22"/>
                <w:szCs w:val="22"/>
              </w:rPr>
              <w:lastRenderedPageBreak/>
              <w:t>išsaugojimas ir puoselėjimas</w:t>
            </w:r>
            <w:r>
              <w:rPr>
                <w:rFonts w:eastAsia="Georgia"/>
                <w:color w:val="282827"/>
                <w:sz w:val="22"/>
                <w:szCs w:val="22"/>
              </w:rPr>
              <w:t xml:space="preserve">; 4) </w:t>
            </w:r>
            <w:r>
              <w:rPr>
                <w:rFonts w:eastAsia="Georgia"/>
                <w:sz w:val="22"/>
                <w:szCs w:val="22"/>
              </w:rPr>
              <w:t xml:space="preserve"> </w:t>
            </w:r>
            <w:r>
              <w:rPr>
                <w:rFonts w:eastAsia="Georgia"/>
                <w:i/>
                <w:sz w:val="22"/>
                <w:szCs w:val="22"/>
              </w:rPr>
              <w:t>Kūrybinės inovacijos</w:t>
            </w:r>
            <w:r>
              <w:rPr>
                <w:rFonts w:eastAsia="Georgia"/>
                <w:sz w:val="22"/>
                <w:szCs w:val="22"/>
              </w:rPr>
              <w:t xml:space="preserve">. Šie prioritetai suderinti su Lietuvos kultūros tarybos numatytais tikslais – skatinti kūrybinių raiškų įvairovę, stiprinti vietos kultūrinį identitetą, skatinti įvairių meno sričių atstovų bendradarbiavimą. Nuo 2022 m. lapkričio 10 d. 3 metus truksiančią kadenciją pradėjo naujos Regioninės kultūros tarybos, patvirtintos Kultūros ministro įsakymu. Naujoji </w:t>
            </w:r>
            <w:r>
              <w:rPr>
                <w:rFonts w:eastAsia="Georgia"/>
                <w:i/>
                <w:sz w:val="22"/>
                <w:szCs w:val="22"/>
              </w:rPr>
              <w:t>Šiaulių apskrities regioninė kultūros taryba</w:t>
            </w:r>
            <w:r>
              <w:rPr>
                <w:rFonts w:eastAsia="Georgia"/>
                <w:sz w:val="22"/>
                <w:szCs w:val="22"/>
              </w:rPr>
              <w:t xml:space="preserve"> pagal naujausius duomenis atliks Šiaulių regiono kultūros situacijos analizę ir įvardins aktualiausius regiono kultūros prioritetus 2023-2026 metams. </w:t>
            </w:r>
          </w:p>
          <w:p w14:paraId="024CCBB5" w14:textId="77777777" w:rsidR="00017C16" w:rsidRDefault="008A47E6">
            <w:pPr>
              <w:jc w:val="both"/>
              <w:rPr>
                <w:i/>
                <w:sz w:val="22"/>
                <w:szCs w:val="22"/>
              </w:rPr>
            </w:pPr>
            <w:r>
              <w:rPr>
                <w:rFonts w:eastAsia="Calibri"/>
                <w:b/>
                <w:i/>
                <w:iCs/>
                <w:sz w:val="22"/>
                <w:szCs w:val="22"/>
              </w:rPr>
              <w:t>Apibendrinimas</w:t>
            </w:r>
            <w:r>
              <w:rPr>
                <w:rFonts w:eastAsia="Calibri"/>
                <w:i/>
                <w:iCs/>
                <w:sz w:val="22"/>
                <w:szCs w:val="22"/>
              </w:rPr>
              <w:t xml:space="preserve">. Neišvystyta </w:t>
            </w:r>
            <w:r>
              <w:rPr>
                <w:i/>
                <w:sz w:val="22"/>
                <w:szCs w:val="22"/>
              </w:rPr>
              <w:t>regiono kompleksinio turizmo sistema,</w:t>
            </w:r>
            <w:r>
              <w:rPr>
                <w:rFonts w:eastAsia="Calibri"/>
                <w:i/>
                <w:iCs/>
                <w:sz w:val="22"/>
                <w:szCs w:val="22"/>
              </w:rPr>
              <w:t xml:space="preserve"> menka inovatyvių turizmo paslaugų, integruojant kultūros ir tautinį paveldą, pasiūla ir prieinamumas. </w:t>
            </w:r>
            <w:r>
              <w:rPr>
                <w:bCs/>
                <w:i/>
                <w:iCs/>
                <w:sz w:val="22"/>
                <w:szCs w:val="22"/>
              </w:rPr>
              <w:t xml:space="preserve">Investicijos į viešojo turizmo infrastruktūrą, sistemingas, vykdomas pagal numatytą strategiją daugelio kultūros objektų modernizavimas padidintų turizmo paslaugų patrauklumą, prieinamumą ir </w:t>
            </w:r>
            <w:proofErr w:type="spellStart"/>
            <w:r>
              <w:rPr>
                <w:bCs/>
                <w:i/>
                <w:iCs/>
                <w:sz w:val="22"/>
                <w:szCs w:val="22"/>
              </w:rPr>
              <w:t>įtraukumą</w:t>
            </w:r>
            <w:proofErr w:type="spellEnd"/>
            <w:r>
              <w:rPr>
                <w:bCs/>
                <w:i/>
                <w:iCs/>
                <w:sz w:val="22"/>
                <w:szCs w:val="22"/>
              </w:rPr>
              <w:t xml:space="preserve">. </w:t>
            </w:r>
          </w:p>
          <w:p w14:paraId="572F88CA" w14:textId="77777777" w:rsidR="00017C16" w:rsidRDefault="00017C16">
            <w:pPr>
              <w:rPr>
                <w:sz w:val="20"/>
              </w:rPr>
            </w:pPr>
          </w:p>
          <w:p w14:paraId="559F8367" w14:textId="77777777" w:rsidR="00017C16" w:rsidRDefault="00017C16">
            <w:pPr>
              <w:jc w:val="both"/>
              <w:rPr>
                <w:iCs/>
                <w:szCs w:val="24"/>
              </w:rPr>
            </w:pPr>
          </w:p>
          <w:p w14:paraId="6380E4FA" w14:textId="77777777" w:rsidR="00017C16" w:rsidRDefault="008A47E6">
            <w:pPr>
              <w:widowControl w:val="0"/>
              <w:jc w:val="center"/>
              <w:rPr>
                <w:b/>
                <w:bCs/>
                <w:szCs w:val="24"/>
              </w:rPr>
            </w:pPr>
            <w:r>
              <w:rPr>
                <w:b/>
                <w:bCs/>
                <w:color w:val="000000"/>
                <w:szCs w:val="24"/>
              </w:rPr>
              <w:t xml:space="preserve">2. ŠIAULIŲ </w:t>
            </w:r>
            <w:r>
              <w:rPr>
                <w:b/>
                <w:bCs/>
                <w:szCs w:val="24"/>
              </w:rPr>
              <w:t>REGIONO APLINKOS APSAUGA</w:t>
            </w:r>
          </w:p>
          <w:p w14:paraId="62DD2D80" w14:textId="77777777" w:rsidR="00017C16" w:rsidRDefault="00017C16">
            <w:pPr>
              <w:widowControl w:val="0"/>
              <w:jc w:val="center"/>
              <w:rPr>
                <w:b/>
                <w:bCs/>
                <w:szCs w:val="24"/>
              </w:rPr>
            </w:pPr>
          </w:p>
          <w:p w14:paraId="5A2769CE" w14:textId="77777777" w:rsidR="00017C16" w:rsidRDefault="008A47E6">
            <w:pPr>
              <w:widowControl w:val="0"/>
              <w:spacing w:line="360" w:lineRule="auto"/>
              <w:jc w:val="center"/>
              <w:rPr>
                <w:b/>
                <w:bCs/>
                <w:szCs w:val="24"/>
              </w:rPr>
            </w:pPr>
            <w:r>
              <w:rPr>
                <w:b/>
                <w:bCs/>
                <w:szCs w:val="24"/>
              </w:rPr>
              <w:t>2.1. Žalioji ir darnaus judumo infrastruktūra</w:t>
            </w:r>
          </w:p>
          <w:p w14:paraId="3512E9AA" w14:textId="77777777" w:rsidR="00017C16" w:rsidRDefault="008A47E6">
            <w:pPr>
              <w:jc w:val="both"/>
              <w:rPr>
                <w:sz w:val="22"/>
                <w:szCs w:val="22"/>
              </w:rPr>
            </w:pPr>
            <w:r>
              <w:rPr>
                <w:sz w:val="22"/>
                <w:szCs w:val="22"/>
              </w:rPr>
              <w:t xml:space="preserve">Ekonomikos gaivinimo ir atsparumo didinimo plano „Naujos kartos Lietuva“ suformuluota Lietuvos klimato kaitos valdymo politikos vizija – iki 2050 m. pasiekti, kad šalies ekonomikos poveikis klimatui būtų neutralus (p. 100). Šio plano 2 komponente </w:t>
            </w:r>
            <w:r>
              <w:rPr>
                <w:i/>
                <w:sz w:val="22"/>
                <w:szCs w:val="22"/>
              </w:rPr>
              <w:t xml:space="preserve">Žalioji Lietuvos transformacija </w:t>
            </w:r>
            <w:r>
              <w:rPr>
                <w:sz w:val="22"/>
                <w:szCs w:val="22"/>
              </w:rPr>
              <w:t xml:space="preserve">(p. 91-142) numatytos 4 reformos: 1) </w:t>
            </w:r>
            <w:r>
              <w:rPr>
                <w:i/>
                <w:sz w:val="22"/>
                <w:szCs w:val="22"/>
              </w:rPr>
              <w:t>Daugiau šalyje tvariai pagamintos elektros energijos</w:t>
            </w:r>
            <w:r>
              <w:rPr>
                <w:sz w:val="22"/>
                <w:szCs w:val="22"/>
              </w:rPr>
              <w:t xml:space="preserve">. Numatyta padidinti atsinaujinančių išteklių dalį elektros energijos suvartojimo balanse iki 50 % 2030 metais. 2)  </w:t>
            </w:r>
            <w:r>
              <w:rPr>
                <w:i/>
                <w:sz w:val="22"/>
                <w:szCs w:val="22"/>
              </w:rPr>
              <w:t>Judame neteršdami aplinkos</w:t>
            </w:r>
            <w:r>
              <w:rPr>
                <w:sz w:val="22"/>
                <w:szCs w:val="22"/>
              </w:rPr>
              <w:t xml:space="preserve">. Lietuvoje lengvųjų automobilių vidutinis amžius yra 16,8 metų, didžioji dalis šių automobilių yra taršūs, varomi didelės taršos dyzelinu, kaip ir didžioji dalis krovininio transporto bei autobusų. Numatyta AEI dalį transporto sektoriuje padidinti iki 15 %. 2020 m. Lietuvoje pirmą kartą įregistruota 170 tūkst. naudotų ir tik 59,6 tūkst. naujų transporto priemonių. 2020 m. naujų grynųjų elektromobilių Lietuvoje įregistruota tik 453, o naudotų – 731. Dėl nepatrauklaus viešojo transporto, miestų ir priemiesčių plėtros bei susiformavusių įpročių dominuoja kelionės automobiliais, kurios sudaro net 56,1 % visų šalies gyventojų kelionių. Neišnaudotos galimybės sumažinti aplinkos taršą dalį kelionių organizuojant geležinkeliais ar vandens keliais. Miestuose jau įrengta 1 075 km atskirų dviračių takų, dviračių ir pėsčiųjų takų ar dviračių juostų, numatoma nutiesti dar 684 km. 3) </w:t>
            </w:r>
            <w:r>
              <w:rPr>
                <w:i/>
                <w:sz w:val="22"/>
                <w:szCs w:val="22"/>
              </w:rPr>
              <w:t>Spartesnė pastatų renovacija ir tvari urbanistinė aplinka</w:t>
            </w:r>
            <w:r>
              <w:rPr>
                <w:sz w:val="22"/>
                <w:szCs w:val="22"/>
              </w:rPr>
              <w:t xml:space="preserve">. Lietuvoje yra apie 2,2 mln. pastatų, iš kurių tik 660 tūkst. pastatų taikomi energijos efektyvumo reikalavimai. Kasmet pastatams šildyti suvartojama apie 41 </w:t>
            </w:r>
            <w:proofErr w:type="spellStart"/>
            <w:r>
              <w:rPr>
                <w:sz w:val="22"/>
                <w:szCs w:val="22"/>
              </w:rPr>
              <w:t>TWh</w:t>
            </w:r>
            <w:proofErr w:type="spellEnd"/>
            <w:r>
              <w:rPr>
                <w:sz w:val="22"/>
                <w:szCs w:val="22"/>
              </w:rPr>
              <w:t xml:space="preserve"> pirminės energijos, iš jos net 26 </w:t>
            </w:r>
            <w:proofErr w:type="spellStart"/>
            <w:r>
              <w:rPr>
                <w:sz w:val="22"/>
                <w:szCs w:val="22"/>
              </w:rPr>
              <w:t>TWh</w:t>
            </w:r>
            <w:proofErr w:type="spellEnd"/>
            <w:r>
              <w:rPr>
                <w:sz w:val="22"/>
                <w:szCs w:val="22"/>
              </w:rPr>
              <w:t xml:space="preserve"> pirminės energijos pagaminama iš iškastinio kuro. Numatyta modernizuoti bent 1 000 daugiabučių per vienus metus ir taip pasiekti EK skatinamą renovacijos bangą. Dėl nedarnios urbanizacijos ir priemiesčių plėtros, aplinkos taršos, neracionalaus gamtos išteklių naudojimo, invazinių rūšių plitimo ir klimato kaitos veiksnių kinta šalies kraštovaizdis, nyksta biologinė įvairovė, didėja buveinių ir rūšių populiacijų fragmentacija, sutrinka ekosistemų funkcijos bei jų paslaugų teikimas. 4) </w:t>
            </w:r>
            <w:r>
              <w:rPr>
                <w:i/>
                <w:sz w:val="22"/>
                <w:szCs w:val="22"/>
              </w:rPr>
              <w:t>Žiedinės ekonomikos link</w:t>
            </w:r>
            <w:r>
              <w:rPr>
                <w:sz w:val="22"/>
                <w:szCs w:val="22"/>
              </w:rPr>
              <w:t>. Tęsiamas Lietuvos ekonomikos perėjimo prie žiedinės ekonomikos projektavimas. Žiedinė ekonomika apima visą produktų ir paslaugų būvio ciklą ir yra kur kas plačiau nei atliekų rūšiavimas ir pakartotinis jų panaudojimas. Perėjimo prie žiedinės ekonomikos tikslas – išlaikyti produktų, medžiagų ir išteklių vertę kuo ilgiau, o natūralių išteklių naudojimą ir atliekų susidarymą sumažinti iki minimumo.</w:t>
            </w:r>
          </w:p>
          <w:p w14:paraId="319AF2D4" w14:textId="77777777" w:rsidR="00017C16" w:rsidRDefault="008A47E6">
            <w:pPr>
              <w:jc w:val="both"/>
              <w:rPr>
                <w:sz w:val="22"/>
                <w:szCs w:val="22"/>
              </w:rPr>
            </w:pPr>
            <w:r>
              <w:rPr>
                <w:sz w:val="22"/>
                <w:szCs w:val="22"/>
              </w:rPr>
              <w:t xml:space="preserve">2021–2027 metų Europos Sąjungos fondų investicijų programos 2 prioritete </w:t>
            </w:r>
            <w:r>
              <w:rPr>
                <w:i/>
                <w:sz w:val="22"/>
                <w:szCs w:val="22"/>
              </w:rPr>
              <w:t>Žalesnė Lietuva“</w:t>
            </w:r>
            <w:r>
              <w:rPr>
                <w:sz w:val="22"/>
                <w:szCs w:val="22"/>
              </w:rPr>
              <w:t xml:space="preserve"> (p. 61-94) numatyta: 1) Skatinti energijos vartojimo efektyvumą ir mažinti išmetamų šiltnamio efektą sukeliančių dujų kiekį. 2) Skatinti atsinaujinančiąją energiją. 3)  Plėtoti pažangiąsias elektros energijos sistemas, tinklus ir energijos kaupimo ne </w:t>
            </w:r>
            <w:proofErr w:type="spellStart"/>
            <w:r>
              <w:rPr>
                <w:sz w:val="22"/>
                <w:szCs w:val="22"/>
              </w:rPr>
              <w:t>transeuropiniame</w:t>
            </w:r>
            <w:proofErr w:type="spellEnd"/>
            <w:r>
              <w:rPr>
                <w:sz w:val="22"/>
                <w:szCs w:val="22"/>
              </w:rPr>
              <w:t xml:space="preserve"> energetikos tinkle (TEN-E) sprendimus. 4) Skatinti prisitaikymą prie klimato kaitos ir nelaimių rizikos prevenciją, atsparumą. 5) Skatinti perėjimą prie žiedinės ir efektyvaus išteklių naudojimo ekonomikos. 6) Stiprinti gamtos, biologinės įvairovės ir žaliosios infrastruktūros apsaugą ir išsaugojimą. </w:t>
            </w:r>
          </w:p>
          <w:p w14:paraId="20628137" w14:textId="77777777" w:rsidR="00017C16" w:rsidRDefault="008A47E6">
            <w:pPr>
              <w:jc w:val="both"/>
              <w:rPr>
                <w:sz w:val="22"/>
                <w:szCs w:val="22"/>
              </w:rPr>
            </w:pPr>
            <w:r>
              <w:rPr>
                <w:sz w:val="22"/>
                <w:szCs w:val="22"/>
              </w:rPr>
              <w:t>Jau eilę metų Šiaulių regiono didelio gyventojų tankumo (miestų) teritorijose pirmenybė teikiama nepralaidžioms dangoms (asfaltas, betonas, trinkelės) palyginti su žaliąja infrastruktūra. Nepralaidžių dangų ir žaliosios infrastruktūros plotų santykis 1500 gyv./</w:t>
            </w:r>
            <w:r>
              <w:rPr>
                <w:color w:val="000000"/>
                <w:sz w:val="20"/>
                <w:lang w:eastAsia="lt-LT"/>
              </w:rPr>
              <w:t xml:space="preserve"> km</w:t>
            </w:r>
            <w:r>
              <w:rPr>
                <w:color w:val="000000"/>
                <w:sz w:val="20"/>
                <w:vertAlign w:val="superscript"/>
                <w:lang w:eastAsia="lt-LT"/>
              </w:rPr>
              <w:t>2</w:t>
            </w:r>
            <w:r>
              <w:rPr>
                <w:sz w:val="22"/>
                <w:szCs w:val="22"/>
              </w:rPr>
              <w:t xml:space="preserve"> ir didesnio tankumo teritorijoje 2021 m. buvo 1,06. Į ateitį orientuota ES ir Lietuvos žaliosios ekonomikos bei aplinkosaugos politika skatina daugiau dėmesio skirti žaliajai infrastruktūrai (želdynams ir jų sistemoms). </w:t>
            </w:r>
          </w:p>
          <w:p w14:paraId="7E03D86B" w14:textId="77777777" w:rsidR="00017C16" w:rsidRDefault="008A47E6">
            <w:pPr>
              <w:jc w:val="both"/>
              <w:rPr>
                <w:sz w:val="22"/>
                <w:szCs w:val="22"/>
              </w:rPr>
            </w:pPr>
            <w:r>
              <w:rPr>
                <w:sz w:val="22"/>
                <w:szCs w:val="22"/>
              </w:rPr>
              <w:t xml:space="preserve">Nuo 2003 m. veikia </w:t>
            </w:r>
            <w:r>
              <w:rPr>
                <w:i/>
                <w:sz w:val="22"/>
                <w:szCs w:val="22"/>
              </w:rPr>
              <w:t>Savivaldybės įmonė Šiaulių oro uostas</w:t>
            </w:r>
            <w:r>
              <w:rPr>
                <w:sz w:val="22"/>
                <w:szCs w:val="22"/>
              </w:rPr>
              <w:t xml:space="preserve">, kuriai LR Vyriausybės nutarimu suteikta teisė aptarnauti civilinį susisiekimą kariniame Šiaulių aerodrome. Įmonė teikia viešąsias krovinių ir keleivių vežimo oro transportu paslaugas. Daugiausia patirties turima aptarnaujant krovininius orlaivius. </w:t>
            </w:r>
          </w:p>
          <w:p w14:paraId="74927EF9" w14:textId="77777777" w:rsidR="00017C16" w:rsidRDefault="008A47E6">
            <w:pPr>
              <w:jc w:val="both"/>
              <w:rPr>
                <w:sz w:val="22"/>
                <w:szCs w:val="22"/>
              </w:rPr>
            </w:pPr>
            <w:r>
              <w:rPr>
                <w:sz w:val="22"/>
                <w:szCs w:val="22"/>
              </w:rPr>
              <w:lastRenderedPageBreak/>
              <w:t xml:space="preserve">Šiaulių regione veikia AB „Lietuvos geležinkeliai" filialo </w:t>
            </w:r>
            <w:r>
              <w:rPr>
                <w:i/>
                <w:sz w:val="22"/>
                <w:szCs w:val="22"/>
              </w:rPr>
              <w:t>„Šiaulių geležinkelių infrastruktūra"</w:t>
            </w:r>
            <w:r>
              <w:rPr>
                <w:sz w:val="22"/>
                <w:szCs w:val="22"/>
              </w:rPr>
              <w:t xml:space="preserve">  geležinkelio tinklas, turintis 6 geležinkelio stotis: Šiaulių, Meškuičių, Šilėnų, Gubernijos, </w:t>
            </w:r>
            <w:proofErr w:type="spellStart"/>
            <w:r>
              <w:rPr>
                <w:sz w:val="22"/>
                <w:szCs w:val="22"/>
              </w:rPr>
              <w:t>Raudėnų</w:t>
            </w:r>
            <w:proofErr w:type="spellEnd"/>
            <w:r>
              <w:rPr>
                <w:sz w:val="22"/>
                <w:szCs w:val="22"/>
              </w:rPr>
              <w:t>, Kužių. Be to, AB "Lietuvos geležinkeliai" Šiaulių regione priklauso dar 14 geležinkelio stočių. Šiaulių regioną kerta 5 geležinkelio linijos: Vilnius–Mažeikiai, Šiauliai–Klaipėda, Šiauliai–Jelgava, Šiauliai–Daugpilis ir Radviliškis–Tilžė. Geležinkelio transportas yra efektyvus didelių kiekių krovinių pervežimui.</w:t>
            </w:r>
          </w:p>
          <w:p w14:paraId="331E0B45" w14:textId="77777777" w:rsidR="00017C16" w:rsidRDefault="008A47E6">
            <w:pPr>
              <w:jc w:val="both"/>
              <w:rPr>
                <w:sz w:val="22"/>
                <w:szCs w:val="22"/>
              </w:rPr>
            </w:pPr>
            <w:r>
              <w:rPr>
                <w:sz w:val="22"/>
                <w:szCs w:val="22"/>
              </w:rPr>
              <w:t xml:space="preserve">Šiaulių regiono asfaltuoti keliai jungia visus Šiaulių regiono savivaldybių centrus, miestus ir daugelį regiono miestelių bei stambesnių gyvenviečių. Toks kelių tinklas sudaro tinkamas sąlygas krovinių gabenimui bei gyventojų mobilumui. </w:t>
            </w:r>
          </w:p>
          <w:p w14:paraId="22A336CD" w14:textId="77777777" w:rsidR="00017C16" w:rsidRDefault="008A47E6">
            <w:pPr>
              <w:jc w:val="both"/>
              <w:rPr>
                <w:sz w:val="22"/>
                <w:szCs w:val="22"/>
              </w:rPr>
            </w:pPr>
            <w:r>
              <w:rPr>
                <w:sz w:val="22"/>
                <w:szCs w:val="22"/>
              </w:rPr>
              <w:t xml:space="preserve">2020 m. vidaus krovinių vežimas kelių transportu sudarė 45,4 mln. tonų krovinių ir, palyginti su 2019 m., padidėjo 4,1 proc. Vidaus krovinių vežimas kelių transportu labiausiai suintensyvėjo Šiaulių (13,3 proc.), Kauno (8,2 proc.) ir Klaipėdos (7,9 proc.) regionuose. 2020 m. vidaus krovinių vežimas kelių transportu Šiaulių regione sudarė 6825,7 tūkst. tonų krovinių, pagal šį rodiklį regionas buvo trečioje vietoje po Kauno ir Vilniaus regionų bei 2-4 kartus lenkė šešis mažesniųjų centrų regionus. </w:t>
            </w:r>
          </w:p>
          <w:p w14:paraId="6A7A1D0E" w14:textId="77777777" w:rsidR="00017C16" w:rsidRDefault="008A47E6">
            <w:pPr>
              <w:jc w:val="both"/>
              <w:rPr>
                <w:sz w:val="22"/>
                <w:szCs w:val="22"/>
              </w:rPr>
            </w:pPr>
            <w:r>
              <w:rPr>
                <w:sz w:val="22"/>
                <w:szCs w:val="22"/>
              </w:rPr>
              <w:t xml:space="preserve">Kelionės autobusais Šiaulių regione nėra labai populiarios. 2020 m. tik Šiaulių miesto vienam gyventojui teko 81 kelionė autobusu (akivaizdu, dažniausiai miesto maršrutais). Iš rajoninių savivaldybių tik Joniškio r. savivaldybės vienam gyventojui teko 15 kelionių autobusu, o likusių penkių savivaldybių gyventojai naudojosi autobusais kelionėms mažiau kaip 10 kartų per 2020 metus. Daugiausia autobusų maršrutų 2020 m. turėjo Šiaulių miesto (52) ir Pakruojo r. (50) savivaldybės, mažiausia – Šiaulių r. savivaldybė – 13 maršrutų.    </w:t>
            </w:r>
          </w:p>
          <w:p w14:paraId="69B97FF8" w14:textId="77777777" w:rsidR="00017C16" w:rsidRDefault="008A47E6">
            <w:pPr>
              <w:jc w:val="both"/>
              <w:rPr>
                <w:sz w:val="22"/>
                <w:szCs w:val="22"/>
              </w:rPr>
            </w:pPr>
            <w:r>
              <w:rPr>
                <w:sz w:val="22"/>
                <w:szCs w:val="22"/>
              </w:rPr>
              <w:t xml:space="preserve">2020 m. pabaigoje Lietuvoje buvo 1 mln. 359 tūkst. registruotų individualių lengvųjų automobilių, Šiaulių regione – 124 419. 2020 m. pabaigoje Lietuvoje 1 tūkst. gyventojų teko 486 individualieji lengvieji automobiliai, 2019 m. – 466 (palyginus 2020 ir 2019 metus, automobilių skaičius labiausiai išaugo Klaipėdos ir Šiaulių regionuose), nuo 2016 m. (387) automobilių skaičius Lietuvoje išaugo 23 proc. Šiaulių regione 2020 m. pabaigoje teko 479 automobiliai 1 tūkst. gyventojų, daugiausia jų buvo Kelmės r. (553) ir Joniškio r. (528) savivaldybėse, o mažiausia – Šiaulių miesto savivaldybėje (429). Visos šešios regiono rajoninės savivaldybės viršijo Lietuvos vidurkį, o Šiaulių miestui iki Lietuvos vidurkio buvo toloka. Nagrinėjant individualių lengvųjų automobilių pasiskirstymo Lietuvoje žemėlapį, pastebima, kad daugiau automobilių turi atokių teritorijų, o mažiau – didmiesčių gyventojai: daugiausia individualiųjų lengvųjų automobilių 1 tūkst. gyventojų teko Neringos (1 119), Skuodo rajono (628) ir Lazdijų rajono (627) savivaldybėse, mažiausiai – Vilniaus miesto (383) ir Klaipėdos miesto (406) savivaldybėse. Panaši situacija ir Šiaulių regione. Tačiau miestuose daugiabučių namų kvartalai pastatyti itin mažam automobilizacijos lygiui, todėl yra perkrauti automobiliais, labai trūksta automobilių stovėjimo aikštelių. </w:t>
            </w:r>
          </w:p>
          <w:p w14:paraId="0C6F3DCA" w14:textId="77777777" w:rsidR="00017C16" w:rsidRDefault="008A47E6">
            <w:pPr>
              <w:jc w:val="both"/>
              <w:rPr>
                <w:sz w:val="22"/>
                <w:szCs w:val="22"/>
              </w:rPr>
            </w:pPr>
            <w:r>
              <w:rPr>
                <w:sz w:val="22"/>
                <w:szCs w:val="22"/>
              </w:rPr>
              <w:t>Savivaldybių kompetencijai priklauso siekti, kad viešajame transporte būtų naudojamos transporto priemonės, naudojančios atsinaujinančių išteklių energiją.</w:t>
            </w:r>
          </w:p>
          <w:p w14:paraId="22A2290E" w14:textId="77777777" w:rsidR="00017C16" w:rsidRDefault="008A47E6">
            <w:pPr>
              <w:jc w:val="both"/>
              <w:rPr>
                <w:sz w:val="22"/>
                <w:szCs w:val="22"/>
              </w:rPr>
            </w:pPr>
            <w:r>
              <w:rPr>
                <w:sz w:val="22"/>
                <w:szCs w:val="22"/>
              </w:rPr>
              <w:t>Lietuvoje populiarėja elektromobiliai, jų įsigyjama vis daugiau. 2021-09-01 VĮ „Regitra” duomenimis Lietuvoje buvo užregistruoti 3720 grynieji elektromobiliai, iš kurių Šiaulių apskrityje buvo 133. Daugiausiai elektromobilių buvo Šiaulių m. savivaldybėje – 81, mažiausiai po 4 – Akmenės r., Joniškio r. ir Kelmės r. savivaldybėse. Elektromobilių skaičius 2021 m. 1000-iui savivaldybės gyventojų buvo didžiausias Neringos – 15,336 ir Vilniaus miesto – 4,923 savivaldybėse. Šiaulių apskrityje didžiausias elektromobilių skaičius buvo Šiaulių m. savivaldybėje – 1,03, 12 vieta tarp savivaldybių, mažiausias skaičius – Kelmės r. savivaldybėje – 0,204, 55 vieta tarp 60 savivaldybių.</w:t>
            </w:r>
          </w:p>
          <w:p w14:paraId="420DBA2E" w14:textId="77777777" w:rsidR="00017C16" w:rsidRDefault="008A47E6">
            <w:pPr>
              <w:jc w:val="both"/>
              <w:rPr>
                <w:sz w:val="22"/>
                <w:szCs w:val="22"/>
              </w:rPr>
            </w:pPr>
            <w:r>
              <w:rPr>
                <w:sz w:val="22"/>
                <w:szCs w:val="22"/>
              </w:rPr>
              <w:t>Elektromobilių įkrovimo prieigų tinklo plėtra savivaldybėse skatina gyventojus aktyviau rinktis elektra varomas transporto priemones. Viešoji elektromobilių įkrovimo infrastruktūra Lietuvoje plėtojama atsižvelgiant į ES standartus. Sudaromos galimybės įkrauti skirtingų tipų elektromobilius, įrengiamos kombinuotos stotelės su trijų tipų prieigomis. Viešosiose prieigose, įrengtose panaudojant ES fondų investicijas, 5 metus nuo jų įrengimo elektromobilius galima įkrauti nemokamai. Didžiausias elektromobilių įkrovimo stotelių skaičius 2021 m. (1000-iui savivaldybės gyventojų) Lietuvoje buvo Birštono (0,995) ir Neringos (0,793) savivaldybėse. Iš Šiaulių apskrities savivaldybių daugiausia įkrovimo stotelių buvo Kelmės r. (0,122, 25 vieta tarp savivaldybių) ir Radviliškio r. – 0,117 (29 vieta); nei vienos įkrovimo stotelės neturėjo Šiaulių r. savivaldybė.</w:t>
            </w:r>
          </w:p>
          <w:p w14:paraId="23AC441D" w14:textId="77777777" w:rsidR="00017C16" w:rsidRDefault="008A47E6">
            <w:pPr>
              <w:jc w:val="both"/>
              <w:rPr>
                <w:rFonts w:eastAsia="Calibri"/>
                <w:bCs/>
                <w:sz w:val="22"/>
                <w:szCs w:val="22"/>
              </w:rPr>
            </w:pPr>
            <w:r>
              <w:rPr>
                <w:rFonts w:eastAsia="Calibri"/>
                <w:bCs/>
                <w:sz w:val="22"/>
                <w:szCs w:val="22"/>
              </w:rPr>
              <w:t>Darnaus judumo planą regione turi parengusi tik Šiaulių miesto savivaldybė.</w:t>
            </w:r>
          </w:p>
          <w:p w14:paraId="22BDD85D" w14:textId="77777777" w:rsidR="00017C16" w:rsidRDefault="008A47E6">
            <w:pPr>
              <w:jc w:val="both"/>
              <w:rPr>
                <w:sz w:val="22"/>
                <w:szCs w:val="22"/>
              </w:rPr>
            </w:pPr>
            <w:r>
              <w:rPr>
                <w:sz w:val="22"/>
                <w:szCs w:val="22"/>
              </w:rPr>
              <w:t>Viešojo transporto paslaugas regione teikia 7 savivaldybių autobusų parkai. Viešojo transporto intensyvumas, tenkantis 1000 gyv., Šiaulių regione 2019 m. buvo nedidelis: 45,7 atvykimų, tenkančių 1000 gyventojų.</w:t>
            </w:r>
          </w:p>
          <w:p w14:paraId="68223ABB" w14:textId="77777777" w:rsidR="00017C16" w:rsidRDefault="008A47E6">
            <w:pPr>
              <w:jc w:val="both"/>
              <w:rPr>
                <w:sz w:val="22"/>
                <w:szCs w:val="22"/>
              </w:rPr>
            </w:pPr>
            <w:r>
              <w:rPr>
                <w:color w:val="000000"/>
                <w:kern w:val="24"/>
                <w:sz w:val="22"/>
                <w:szCs w:val="22"/>
                <w:lang w:eastAsia="lt-LT"/>
              </w:rPr>
              <w:t xml:space="preserve">Viešojo transporto paslaugas regione teikiančių įmonių specialistai įvardijo esmines Šiaulių regiono viešojo susisiekimo administravimo problemas: 1) </w:t>
            </w:r>
            <w:r>
              <w:rPr>
                <w:color w:val="000000"/>
                <w:kern w:val="24"/>
                <w:sz w:val="22"/>
                <w:szCs w:val="22"/>
              </w:rPr>
              <w:t xml:space="preserve">Kiekviena savivaldybė maršrutus planuoja atskirai ir tam naudoja skirtingas programas. Mažėjant maršrutų skaičiui, mažėja ir viešojo transporto prieinamumas, patrauklumas bei patogumas; 2) Mokyklose mokinių atvežimo grafikus sudarinėja administracijos darbuotojai, kurie neturi patirties tokioje veikloje, nederina tarp mokyklų ta pačia kryptimi </w:t>
            </w:r>
            <w:r>
              <w:rPr>
                <w:color w:val="000000"/>
                <w:kern w:val="24"/>
                <w:sz w:val="22"/>
                <w:szCs w:val="22"/>
              </w:rPr>
              <w:lastRenderedPageBreak/>
              <w:t>važiuojančių autobusų grafikų; 3) Tiek Šiaulių miesto, tiek Šiaulių rajono autobusų tvarkaraščiai per 2020 metus keitėsi apytiksliai apie 30 kartų. Tvarkaraščių sudarymas ir derinimas yra dažnai atliekamas darbas, keliantis nemažai iššūkių: viešojo transporto eismo tvarkaraščiai nepakankamai suderinami tarp skirtingų savivaldybių, todėl gaunami keleivių nusiskundimai, neretai pasireiškia maršrutų dubliavimasis; 4) Miestuose ir miesteliuose plečiantis nuosavų gyvenamųjų namų kvartalams, gyventojai pradeda prašyti papildomų stotelių. Atokiose teritorijose vyksta atvirkštinis procesas: stotelės tebestovi jau daug dešimtmečių, kartais net nesant aplink jokio gyvenamojo namo, įmonės ar traukos objekto. Pagal galiojančias taisykles vežėjų įmonės prižiūri stotelėse esančius grafikus, juos atnaujina kiekvieno grafikų keitimo metu. Nepatraukli ir tvarkytina autobusų stotelių infrastruktūra.</w:t>
            </w:r>
          </w:p>
          <w:p w14:paraId="0433F4B3" w14:textId="77777777" w:rsidR="00017C16" w:rsidRDefault="008A47E6">
            <w:pPr>
              <w:jc w:val="both"/>
              <w:rPr>
                <w:color w:val="000000"/>
                <w:kern w:val="24"/>
                <w:sz w:val="22"/>
                <w:szCs w:val="22"/>
                <w:lang w:eastAsia="lt-LT"/>
              </w:rPr>
            </w:pPr>
            <w:r>
              <w:rPr>
                <w:color w:val="000000"/>
                <w:kern w:val="24"/>
                <w:sz w:val="22"/>
                <w:szCs w:val="22"/>
                <w:lang w:eastAsia="lt-LT"/>
              </w:rPr>
              <w:t xml:space="preserve">Šiaulių regione šiltnamio efektą sukeliančių dujų išmetimui 1 gyventojui didžiausią įtaką daro lengvųjų automobilių, motociklų, mopedų ir viešojo transporto naudojimas. 2019 m. šis rodiklis buvo 1,3 tonos. Šiaulių regione dar tinkamai nesukurta netaršioms individualaus transporto priemonėms reikalinga infrastruktūra. Viešajam transportui, norint miesto maršrute naudoti dviem pamainoms elektrinius autobusus, vietoje 2 dujinių autobusų tektų eksploatuoti 3 elektrinius, nes nėra galimybių atlikti greitą baterijų įkrovą. </w:t>
            </w:r>
          </w:p>
          <w:p w14:paraId="583F258F" w14:textId="77777777" w:rsidR="00017C16" w:rsidRDefault="008A47E6">
            <w:pPr>
              <w:jc w:val="both"/>
              <w:rPr>
                <w:rFonts w:eastAsia="Calibri"/>
                <w:bCs/>
                <w:sz w:val="22"/>
                <w:szCs w:val="22"/>
              </w:rPr>
            </w:pPr>
            <w:r>
              <w:rPr>
                <w:rFonts w:eastAsia="Calibri"/>
                <w:bCs/>
                <w:sz w:val="22"/>
                <w:szCs w:val="22"/>
              </w:rPr>
              <w:t>Dviračių takų ilgio tūkstančiui gyventojų 2021 m. vertinimas Lietuvos savivaldybėse parodė, kad didžiausias ilgis buvo Birštono – 5,572 km ir Druskininkų (3,241 km) savivaldybėse. Šiaulių apskrities Joniškio r. (2,357 km, 5 vieta tarp savivaldybių) ir Kelmės r. (2,102 km, 7 vieta) buvo lyderių grupėje; mažiausias dviračių takų ilgis  buvo Radviliškio r. (0,309 km, 37 vieta); Pakruojo r. (0188 km, 47 vieta) ir Šiaulių r. (0,14 km, 51 vieta tarp 60 savivaldybių. 2020 m. pabaigoje Šiaulių apskrityje dviračių takų ilgis buvo 193,2 km ir pagal takų ilgį tarp Lietuvos apskričių (Kauno apskr. – 330,2 km ir Vilniaus apskr. – 218,5 km) Šiaulių regionas buvo trečias. 2016 – 2020 m. Šiaulių apskrityje daugiausiai dviračių takų buvo nutiesta Kelmės r. savivaldybėje (nuo 8,3 iki 51,5 km). Šiaulių m. savivaldybėje nutiesta tik 1,5 km (nuo 61,1 iki 62,6 km) ir Radviliškio r. savivaldybėje – tik 4 km (nuo 6,6 iki 10,6 km). Akmenės r. (11,7 km), Joniškio r. (47,6 km), Pakruojo r. (3,4 km) ir Šiaulių r. (5,8 km) savivaldybėse per penkerius metus dviračių takų ilgis liko toks pat.</w:t>
            </w:r>
          </w:p>
          <w:p w14:paraId="0990B113" w14:textId="77777777" w:rsidR="00017C16" w:rsidRDefault="008A47E6">
            <w:pPr>
              <w:jc w:val="both"/>
              <w:rPr>
                <w:iCs/>
                <w:sz w:val="22"/>
                <w:szCs w:val="22"/>
                <w:lang w:eastAsia="lt-LT"/>
              </w:rPr>
            </w:pPr>
            <w:r>
              <w:rPr>
                <w:iCs/>
                <w:sz w:val="22"/>
                <w:szCs w:val="22"/>
                <w:lang w:eastAsia="lt-LT"/>
              </w:rPr>
              <w:t xml:space="preserve">Kaip teigia Šiaulių regiono savivaldybių transporto specialistai, regione populiarėjant individualioms greitaeigėms neautomobilinėms transporto priemonėms (elektriniai </w:t>
            </w:r>
            <w:proofErr w:type="spellStart"/>
            <w:r>
              <w:rPr>
                <w:iCs/>
                <w:sz w:val="22"/>
                <w:szCs w:val="22"/>
                <w:lang w:eastAsia="lt-LT"/>
              </w:rPr>
              <w:t>paspirtukai</w:t>
            </w:r>
            <w:proofErr w:type="spellEnd"/>
            <w:r>
              <w:rPr>
                <w:iCs/>
                <w:sz w:val="22"/>
                <w:szCs w:val="22"/>
                <w:lang w:eastAsia="lt-LT"/>
              </w:rPr>
              <w:t xml:space="preserve">, dviračiai ir kt.), Šiaulių regione jaučiamas naujų, moderniai įrengtų dviračių ir pėsčiųjų takų poreikis. Tokių takų įrengimas miestuose ir aplinkinėse gyvenvietėse, ypač – šiltuoju metų laikotarpiu, gali gerokai sumažinti individualių automobilių vartojimą. </w:t>
            </w:r>
          </w:p>
          <w:p w14:paraId="0EE5DC61" w14:textId="52BC878C" w:rsidR="00017C16" w:rsidRDefault="008A47E6">
            <w:pPr>
              <w:jc w:val="both"/>
              <w:rPr>
                <w:iCs/>
                <w:sz w:val="22"/>
                <w:szCs w:val="22"/>
                <w:lang w:eastAsia="lt-LT"/>
              </w:rPr>
            </w:pPr>
            <w:r>
              <w:rPr>
                <w:iCs/>
                <w:sz w:val="22"/>
                <w:szCs w:val="22"/>
                <w:lang w:eastAsia="lt-LT"/>
              </w:rPr>
              <w:t>Aktuali Šiaulių regionui kelių transporto nepakankamo eismo saugumo problema. 2020 m. Lietuvoje įvyko 2 817 kelių eismo įvykių, kuriuose nukentėjo žmonės – tai 371 įvykiais mažiau nei 2019 m. Šiaulių regione 2020 metais užfiksuotas 251 toks kelių eismo įvykis – tai 37 įvykiais mažiau nei 2019 metais (288). 2021 metais Lietuvoje žuvusiųjų skaičius 1 mln. gyventojų buvo 52, o sužeistųjų skaičius 1 mln. gyventojų – 1136. Šiaulių regione 2021 metais žuvusiųjų skaičius 1 mln. gyventojų buvo 54, o sužeistųjų skaičius 1 mln. gyventojų – 1080. Kaip rodo Transporto kompetencijų agentūros 2022 m. atliktas tyrima</w:t>
            </w:r>
            <w:r w:rsidR="00CD3E46">
              <w:rPr>
                <w:iCs/>
                <w:sz w:val="22"/>
                <w:szCs w:val="22"/>
                <w:lang w:eastAsia="lt-LT"/>
              </w:rPr>
              <w:t>s (8 pastaba)</w:t>
            </w:r>
            <w:r>
              <w:rPr>
                <w:iCs/>
                <w:sz w:val="22"/>
                <w:szCs w:val="22"/>
                <w:lang w:eastAsia="lt-LT"/>
              </w:rPr>
              <w:t xml:space="preserve">, nemažas avaringumas yra Šiaulių mieste. 2018-2021 m. Šiaulių mieste užfiksuota 450 eismo įvykių, kuriuose dalyvavo 1020 eismo dalyvių, iš jų 6 žuvo, 21 buvo sunkiai sužeistas, 466 buvo lengvai sužeisti. 38 proc. eismo įvykių buvo užvažiavimai ant pėsčiojo, 37 proc. – susidūrimai su motorine transporto priemone, 11 proc. – susidūrimai su dviračiais, 14 proc. – kiti eismo įvykiai. 51 proc. visų nukentėjusiųjų (žuvusių ir sužeistųjų) sudarė pažeidžiami eismo dalyviai: pėstieji (37 proc.), dviratininkai (11 proc.), </w:t>
            </w:r>
            <w:proofErr w:type="spellStart"/>
            <w:r>
              <w:rPr>
                <w:iCs/>
                <w:sz w:val="22"/>
                <w:szCs w:val="22"/>
                <w:lang w:eastAsia="lt-LT"/>
              </w:rPr>
              <w:t>paspirtukų</w:t>
            </w:r>
            <w:proofErr w:type="spellEnd"/>
            <w:r>
              <w:rPr>
                <w:iCs/>
                <w:sz w:val="22"/>
                <w:szCs w:val="22"/>
                <w:lang w:eastAsia="lt-LT"/>
              </w:rPr>
              <w:t xml:space="preserve"> vairuotojai (3 proc.). Daugiausia pėsčiųjų nukentėjo sankryžose (41 proc.), ne sankryžose pažymėtose pėsčiųjų perėjose (28 proc.) arba eidami važiuojamąja dalimi (23 proc.). 28 % visų eismo įvykių įvyksta vakarinio piko metu – tarp 16 ir 19 val. Apskaičiuota, kad per 2018–2021 metus įvykusius eismo įvykius Šiaulių mieste patirta 8,21 mln. eurų žala.  </w:t>
            </w:r>
          </w:p>
          <w:p w14:paraId="23442ABD" w14:textId="446F1FA1" w:rsidR="00017C16" w:rsidRDefault="008A47E6">
            <w:pPr>
              <w:jc w:val="both"/>
              <w:rPr>
                <w:iCs/>
                <w:sz w:val="22"/>
                <w:szCs w:val="22"/>
                <w:lang w:eastAsia="lt-LT"/>
              </w:rPr>
            </w:pPr>
            <w:r>
              <w:rPr>
                <w:iCs/>
                <w:sz w:val="22"/>
                <w:szCs w:val="22"/>
                <w:lang w:eastAsia="lt-LT"/>
              </w:rPr>
              <w:t>Transportas yra didelis oro teršėjas. 2020 m. Lietuvoje į atmosferą buvo išmesta 20,2 mln. tonų šiltnamio efektą sukeliančių dujų (toliau – ŠESD) – apie 1 proc. mažiau nei 2019 m. Daugiausia išmetė transporto (30,4 proc.) ir energetikos (28,1 proc.) sektoriai. Trečioje vietoje – žemės ūkis (22,1 proc.), kiek mažiau ŠESD išmesta pramonės (15,3 proc.) ir atliekų (4,1 proc.) sektoriuose. Lyginant su 2019 m., 2020 m. išmestų ŠESD kiekis transporto sektoriuje sumažėjo 2,3 proc. dėl 2 proc. sumažėjusio dyzelino naudojimo kelių transport</w:t>
            </w:r>
            <w:r w:rsidR="00CD3E46">
              <w:rPr>
                <w:iCs/>
                <w:sz w:val="22"/>
                <w:szCs w:val="22"/>
                <w:lang w:eastAsia="lt-LT"/>
              </w:rPr>
              <w:t>e (9 pastaba)</w:t>
            </w:r>
            <w:r>
              <w:rPr>
                <w:iCs/>
                <w:sz w:val="22"/>
                <w:szCs w:val="22"/>
                <w:lang w:eastAsia="lt-LT"/>
              </w:rPr>
              <w:t xml:space="preserve">.   </w:t>
            </w:r>
          </w:p>
          <w:p w14:paraId="092862AA" w14:textId="77777777" w:rsidR="00017C16" w:rsidRDefault="00017C16">
            <w:pPr>
              <w:rPr>
                <w:sz w:val="10"/>
                <w:szCs w:val="10"/>
              </w:rPr>
            </w:pPr>
          </w:p>
          <w:p w14:paraId="6D5DCA9A" w14:textId="77777777" w:rsidR="00017C16" w:rsidRDefault="008A47E6">
            <w:pPr>
              <w:jc w:val="both"/>
              <w:rPr>
                <w:i/>
                <w:color w:val="000000"/>
                <w:sz w:val="22"/>
                <w:szCs w:val="22"/>
              </w:rPr>
            </w:pPr>
            <w:r>
              <w:rPr>
                <w:b/>
                <w:i/>
                <w:color w:val="000000"/>
                <w:sz w:val="22"/>
                <w:szCs w:val="22"/>
              </w:rPr>
              <w:t>Apibendrinimas.</w:t>
            </w:r>
            <w:r>
              <w:rPr>
                <w:i/>
                <w:color w:val="000000"/>
                <w:sz w:val="22"/>
                <w:szCs w:val="22"/>
              </w:rPr>
              <w:t xml:space="preserve"> Šiaulių regionas turi gerą eismo infrastruktūrą krovinių pervežimui ir gyventojų mobilumui: veikia kroviniams ir keleiviams pritaikytas oro uostas, asfaltuoti keliai, jungiantys regiono miestus, daugelį miestelių ir stambesnių gyvenviečių. Investicijos į Šiaulių regiono darnaus judumo infrastruktūrą ir į žaliosios infrastruktūros urbanizuotoje aplinkoje plėtojimą padėtų mažinti aplinkos taršą, kuro išteklių vartojimą ir gerinti eismo saugumą, tobulinti regiono viešojo transporto sistemą didinant jos efektyvumą.</w:t>
            </w:r>
          </w:p>
          <w:p w14:paraId="423274A6" w14:textId="77777777" w:rsidR="00017C16" w:rsidRDefault="00017C16">
            <w:pPr>
              <w:widowControl w:val="0"/>
              <w:spacing w:line="360" w:lineRule="auto"/>
              <w:jc w:val="center"/>
              <w:rPr>
                <w:b/>
                <w:bCs/>
                <w:szCs w:val="24"/>
              </w:rPr>
            </w:pPr>
          </w:p>
          <w:p w14:paraId="24B1E424" w14:textId="77777777" w:rsidR="00017C16" w:rsidRDefault="008A47E6">
            <w:pPr>
              <w:widowControl w:val="0"/>
              <w:spacing w:line="360" w:lineRule="auto"/>
              <w:jc w:val="center"/>
              <w:rPr>
                <w:b/>
                <w:bCs/>
                <w:szCs w:val="24"/>
              </w:rPr>
            </w:pPr>
            <w:r>
              <w:rPr>
                <w:b/>
                <w:bCs/>
                <w:szCs w:val="24"/>
              </w:rPr>
              <w:t>2.2. Atliekų tvarkymo sistema</w:t>
            </w:r>
          </w:p>
          <w:p w14:paraId="5789F8C4" w14:textId="77777777" w:rsidR="00017C16" w:rsidRDefault="008A47E6">
            <w:pPr>
              <w:jc w:val="both"/>
              <w:rPr>
                <w:sz w:val="22"/>
                <w:szCs w:val="22"/>
              </w:rPr>
            </w:pPr>
            <w:r>
              <w:rPr>
                <w:sz w:val="22"/>
                <w:szCs w:val="22"/>
              </w:rPr>
              <w:t>Regiono atliekų tvarkymo centrų (RATC) duomenimis, Lietuva 2020 m. šalino tik 15,82 proc. visų komunalinių atliekų ir tai yra žymiai mažiau nei ES vidurkis. 44,3 proc. atliekų buvo perdirbta. Iš viso Lietuvoje sutvarkytos 1 227 449 tonos komunalinių atliekų, daugiausiai Kauno regione – 227 076 tonos, Vilniaus – 176 709 tonos, Šiaulių – 127 024 tonos. Lietuvoje vienam gyventojui susidaro daugiau komunalinių atliekų nei ES vidurkis. Sąvartynuose šalinamų komunalinių atliekų dalis 2020 m. Šiaulių regione buvo tik 21 proc.</w:t>
            </w:r>
          </w:p>
          <w:p w14:paraId="6319602D" w14:textId="77777777" w:rsidR="00017C16" w:rsidRDefault="008A47E6">
            <w:pPr>
              <w:spacing w:line="259" w:lineRule="auto"/>
              <w:jc w:val="both"/>
              <w:rPr>
                <w:sz w:val="22"/>
                <w:szCs w:val="22"/>
              </w:rPr>
            </w:pPr>
            <w:r>
              <w:rPr>
                <w:sz w:val="22"/>
                <w:szCs w:val="22"/>
              </w:rPr>
              <w:t xml:space="preserve">Atliekų tvarkymą regione organizuoja </w:t>
            </w:r>
            <w:r>
              <w:rPr>
                <w:i/>
                <w:sz w:val="22"/>
                <w:szCs w:val="22"/>
              </w:rPr>
              <w:t>VšĮ „Šiaulių regiono atliekų tvarkymo centras“</w:t>
            </w:r>
            <w:r>
              <w:rPr>
                <w:sz w:val="22"/>
                <w:szCs w:val="22"/>
              </w:rPr>
              <w:t xml:space="preserve">, kurį įsteigė visos regiono savivaldybės. Šiaulių rajono </w:t>
            </w:r>
            <w:proofErr w:type="spellStart"/>
            <w:r>
              <w:rPr>
                <w:sz w:val="22"/>
                <w:szCs w:val="22"/>
              </w:rPr>
              <w:t>Jurgeliškių</w:t>
            </w:r>
            <w:proofErr w:type="spellEnd"/>
            <w:r>
              <w:rPr>
                <w:sz w:val="22"/>
                <w:szCs w:val="22"/>
              </w:rPr>
              <w:t xml:space="preserve"> k. veikia Šiaulių regiono nepavojingų atliekų sąvartynas ir mechaninio biologinio apdorojimo įrenginiai, į kuriuos vežamos visų 7 regiono savivaldybių nepavojingos atliekos. Regiono savivaldybėse veikia 20 didelių gabaritų atliekų surinkimo aikštelių, yra 8 dalinimosi daiktais stotelės „Daiktų kiemas“. Penkiose regiono savivaldybėse veikia žaliųjų atliekų kompostavimo aikštelės. Akmenės r. ir Kelmės r. tokių aikštelių neturi, biologiškai suyrančias atliekas šios savivaldybės tvarko dumblo aikštelėse. Visų regiono savivaldybių gyventojams pateikiami tekstilės atliekų surinkimo metiniai grafikai. Komunalinės atliekos iš gyventojų surenkamos vadovaujantis teisės aktų reikalavimais apie komunalinių atliekų tvarkymo paslaugos kokybę. Teisės aktai reglamentuoja ir  vykdomą didelių gabaritų, elektronikos, pavojingų atliekų surinkimą ir pan., grafikų viešinimą, atliekų vežimo dažnumą. </w:t>
            </w:r>
          </w:p>
          <w:p w14:paraId="5F8B8A8B" w14:textId="77777777" w:rsidR="00017C16" w:rsidRDefault="008A47E6">
            <w:pPr>
              <w:jc w:val="both"/>
              <w:rPr>
                <w:sz w:val="22"/>
                <w:szCs w:val="22"/>
              </w:rPr>
            </w:pPr>
            <w:r>
              <w:rPr>
                <w:sz w:val="22"/>
                <w:szCs w:val="22"/>
              </w:rPr>
              <w:t xml:space="preserve">Pavojingąsias atliekas visos Lietuvos teritorijoje surenka ir tvarko UAB „Toksika“. Šiaulių rajone veikia didžiausia Lietuvoje pavojingų atliekų surinkimo ir saugojimo aikštelė (trys mažesnės aikštelės veikia Vilniuje, Klaipėdos ir Alytaus rajonuose), čia veikia pavojingųjų atliekų deginimo įrenginys, pavojingųjų atliekų sąvartynas. 2021 m. UAB „Toksika“ surinko 18 914 tonų pavojingų atliekų, 10 508 tonas sudegino, 6 412 tonų pašalino, 4 055 tonas perdavė kitiems tvarkytojams.   </w:t>
            </w:r>
          </w:p>
          <w:p w14:paraId="074EDB6E" w14:textId="77777777" w:rsidR="00017C16" w:rsidRDefault="008A47E6">
            <w:pPr>
              <w:jc w:val="both"/>
              <w:rPr>
                <w:sz w:val="22"/>
                <w:szCs w:val="22"/>
              </w:rPr>
            </w:pPr>
            <w:r>
              <w:rPr>
                <w:sz w:val="22"/>
                <w:szCs w:val="22"/>
              </w:rPr>
              <w:t xml:space="preserve">Pagal </w:t>
            </w:r>
            <w:proofErr w:type="spellStart"/>
            <w:r>
              <w:rPr>
                <w:sz w:val="22"/>
                <w:szCs w:val="22"/>
              </w:rPr>
              <w:t>RATCų</w:t>
            </w:r>
            <w:proofErr w:type="spellEnd"/>
            <w:r>
              <w:rPr>
                <w:sz w:val="22"/>
                <w:szCs w:val="22"/>
              </w:rPr>
              <w:t xml:space="preserve"> pateiktus duomenis, vidutiniai komunalinių atliekų tvarkymo kaštai namų ūkiui regionuose svyruoja nuo 39,52 Eur/namų ūkiui/m Tauragės regione iki 57,65 Eur/namų ūkiui/m Vilniaus regione. Šiaulių regione yra 49,72 Eur/namų ūkiui/m. </w:t>
            </w:r>
          </w:p>
          <w:p w14:paraId="7744B1C5" w14:textId="77777777" w:rsidR="00017C16" w:rsidRDefault="008A47E6">
            <w:pPr>
              <w:jc w:val="both"/>
              <w:rPr>
                <w:sz w:val="22"/>
                <w:szCs w:val="22"/>
              </w:rPr>
            </w:pPr>
            <w:r>
              <w:rPr>
                <w:sz w:val="22"/>
                <w:szCs w:val="22"/>
              </w:rPr>
              <w:t xml:space="preserve">Vertinant regiono atliekų tvarkymo centrų (RATC) ekonominės veiklos rezultatus, akivaizdu, kad ekonominis jų pajėgumas yra pakankamas, o vidutinis pelningumas užtikrina sėkmingą įmonių veiką. Tačiau </w:t>
            </w:r>
            <w:proofErr w:type="spellStart"/>
            <w:r>
              <w:rPr>
                <w:sz w:val="22"/>
                <w:szCs w:val="22"/>
              </w:rPr>
              <w:t>RATC‘ai</w:t>
            </w:r>
            <w:proofErr w:type="spellEnd"/>
            <w:r>
              <w:rPr>
                <w:sz w:val="22"/>
                <w:szCs w:val="22"/>
              </w:rPr>
              <w:t xml:space="preserve">  labai nevienodi, vykdo skirtingas veiklas ir funkcijas, todėl ir jų veiklos rezultatų lyginimas yra labai sudėtingas. Mažieji regionai dirba nuostolingai arba su labai maža pelno marža, dėl ribotos rinkos ir veiklos sąlygų auga paslaugų savikaina, dėl ribotos konkurencijos ir pasirinkimo galimybių rinkoje perkamų paslaugų kainos mažuose regionuose yra didesnės. Augant paslaugų savikainai, atsiranda būtinybė didinti rinkliavas gyventojams ir nepavyksta pagerinti ekonominių veiklos rezultatų. Vienintelis Vilnius sugeba generuoti pakankamą pelną veiklai vystyti, kitur savivaldybės neleidžia kaupti pelno plėtrai ir reinvesticijoms. Savivaldybės supranta, jog regioniniai atliekų tvarkymo centrai yra tinkamas jų pagalbininkas bei partneris.</w:t>
            </w:r>
          </w:p>
          <w:p w14:paraId="2164D638" w14:textId="2EF5FBFD" w:rsidR="00017C16" w:rsidRDefault="008A47E6">
            <w:pPr>
              <w:jc w:val="both"/>
              <w:rPr>
                <w:sz w:val="22"/>
                <w:szCs w:val="22"/>
              </w:rPr>
            </w:pPr>
            <w:r>
              <w:rPr>
                <w:sz w:val="22"/>
                <w:szCs w:val="22"/>
              </w:rPr>
              <w:t xml:space="preserve">Lietuvoje vidutiniškai per metus surenkama apie 350 tūkst. t. </w:t>
            </w:r>
            <w:r w:rsidR="00CD3E46">
              <w:rPr>
                <w:sz w:val="22"/>
                <w:szCs w:val="22"/>
              </w:rPr>
              <w:t xml:space="preserve">pakuotės atliekų (toliau – </w:t>
            </w:r>
            <w:r>
              <w:rPr>
                <w:sz w:val="22"/>
                <w:szCs w:val="22"/>
              </w:rPr>
              <w:t>PA</w:t>
            </w:r>
            <w:r w:rsidR="00CD3E46">
              <w:rPr>
                <w:sz w:val="22"/>
                <w:szCs w:val="22"/>
              </w:rPr>
              <w:t>)</w:t>
            </w:r>
            <w:r>
              <w:rPr>
                <w:sz w:val="22"/>
                <w:szCs w:val="22"/>
              </w:rPr>
              <w:t xml:space="preserve"> ir </w:t>
            </w:r>
            <w:r w:rsidR="00CD3E46">
              <w:rPr>
                <w:sz w:val="22"/>
                <w:szCs w:val="22"/>
              </w:rPr>
              <w:t xml:space="preserve">antrinių žaliavų (toliau – </w:t>
            </w:r>
            <w:r>
              <w:rPr>
                <w:sz w:val="22"/>
                <w:szCs w:val="22"/>
              </w:rPr>
              <w:t>AŽ</w:t>
            </w:r>
            <w:r w:rsidR="00CD3E46">
              <w:rPr>
                <w:sz w:val="22"/>
                <w:szCs w:val="22"/>
              </w:rPr>
              <w:t>)</w:t>
            </w:r>
            <w:r>
              <w:rPr>
                <w:sz w:val="22"/>
                <w:szCs w:val="22"/>
              </w:rPr>
              <w:t xml:space="preserve">. 2020 m. PA ir AŽ kiekis, tenkantis vienam gyventojui, buvo didžiausias Klaipėdos (172 kg) ir Šiaulių (149 kg) regionuose, mažiausias Panevėžio (79 kg) ir Tauragės regionuose (97 kg).  Reikšminga (64 proc.) PA ir AŽ dalis Lietuvoje vis dar patenka į mišrias </w:t>
            </w:r>
            <w:r w:rsidR="00CD3E46">
              <w:rPr>
                <w:sz w:val="22"/>
                <w:szCs w:val="22"/>
              </w:rPr>
              <w:t xml:space="preserve">komunalines atliekas (toliau – </w:t>
            </w:r>
            <w:r>
              <w:rPr>
                <w:sz w:val="22"/>
                <w:szCs w:val="22"/>
              </w:rPr>
              <w:t>KA</w:t>
            </w:r>
            <w:r w:rsidR="00CD3E46">
              <w:rPr>
                <w:sz w:val="22"/>
                <w:szCs w:val="22"/>
              </w:rPr>
              <w:t>)</w:t>
            </w:r>
            <w:r>
              <w:rPr>
                <w:sz w:val="22"/>
                <w:szCs w:val="22"/>
              </w:rPr>
              <w:t xml:space="preserve">. PA ir AŽ, esančių mišriose KA, didžiausias kiekis 2020 m. buvo Vilniaus regione (74 proc.), mažesnis santykis Šiaulių regione (55 proc.). Didžioji dalis (74 proc.) į mišrias KA patenkančių PA ir AŽ susidaro iš plastiko bei popieriaus ir kartono atliekų. Daugiausia plastiko buvo Marijampolės regione – 67 proc. ir Šiaulių regione – 60 proc., kituose regionuose – 38-58 proc. </w:t>
            </w:r>
          </w:p>
          <w:p w14:paraId="347ADB5D" w14:textId="2C654B1A" w:rsidR="00017C16" w:rsidRDefault="008A47E6">
            <w:pPr>
              <w:jc w:val="both"/>
              <w:rPr>
                <w:sz w:val="22"/>
                <w:szCs w:val="22"/>
              </w:rPr>
            </w:pPr>
            <w:r>
              <w:rPr>
                <w:sz w:val="22"/>
                <w:szCs w:val="22"/>
              </w:rPr>
              <w:t>PA ir AŽ susidarymas Lietuvoje iki 2025 m. gali siekti 408,9 tūkst. t. ir vėlesniu laikotarpiu turėtų stabilizuotis</w:t>
            </w:r>
            <w:r w:rsidR="00CD3E46">
              <w:rPr>
                <w:sz w:val="22"/>
                <w:szCs w:val="22"/>
              </w:rPr>
              <w:t xml:space="preserve"> (10 pastaba)</w:t>
            </w:r>
            <w:r>
              <w:rPr>
                <w:sz w:val="22"/>
                <w:szCs w:val="22"/>
              </w:rPr>
              <w:t xml:space="preserve">.  Nuo 2020 iki 2025 m. PA ir AŽ susidarymas išaugs daugiau kaip 58 tūkst. t.  PA ir AŽ perdirbimo ir panaudojimo apimtys iki 2025 m. turi išaugti ne mažiau kaip 65,5 tūkst. t. Siekiant nustatytų uždavinių įgyvendinimo, reikšmingo PA ir AŽ atskiro surinkimo, atskyrimo MBA įrenginiuose apimtys turi išaugti Vilniaus, Kauno, Klaipėdos ir Šiaulių regionuose. Šiaulių regione planuojamas MBA modernizavimas išplečiant pastatą ir įrengiant naują rūšiavimo liniją už 9 mln. Eur. Šiaulių regione planuojama nauja atliekų rūšiavimo ir perdirbimo linija, MBA </w:t>
            </w:r>
            <w:r w:rsidR="00A94AD1">
              <w:rPr>
                <w:sz w:val="22"/>
                <w:szCs w:val="22"/>
              </w:rPr>
              <w:t>ir mechaninio apdorojimo</w:t>
            </w:r>
            <w:r>
              <w:rPr>
                <w:sz w:val="22"/>
                <w:szCs w:val="22"/>
              </w:rPr>
              <w:t xml:space="preserve"> įrenginių modernizavimas įgalintų padidinti perdirbamų PA ir AŽ kiekį Šiaulių regione daugiau nei dešimt kartų, šis rodiklis taptų didesnis nei kituose regionuose. Lietuvoje veikia skirtingų technologijų ir pajėgumų MBA įrenginiai, todėl ne visi regionai turi galimybę iš mišraus komunalinių atliekų </w:t>
            </w:r>
            <w:r>
              <w:rPr>
                <w:sz w:val="22"/>
                <w:szCs w:val="22"/>
              </w:rPr>
              <w:lastRenderedPageBreak/>
              <w:t>srauto atskirti pakuotės atliekas ir antrines žaliavas. Šiaulių regiono MBA nustatyti reikalavimai tik biologiškai skaidžių atliekų apdorojimui. Ateityje būtų galima apdoroti biologiškai skaidžias atliekas ir iš jų gaminti kompostą, iš mišrių atliekų gaminti kietą atgautą kurą.</w:t>
            </w:r>
          </w:p>
          <w:p w14:paraId="683E6163" w14:textId="77777777" w:rsidR="00017C16" w:rsidRDefault="008A47E6">
            <w:pPr>
              <w:jc w:val="both"/>
              <w:rPr>
                <w:sz w:val="22"/>
                <w:szCs w:val="22"/>
              </w:rPr>
            </w:pPr>
            <w:r>
              <w:rPr>
                <w:sz w:val="22"/>
                <w:szCs w:val="22"/>
              </w:rPr>
              <w:t xml:space="preserve">ES kelia aukštus žiedinės ekonomikos reikalavimus atliekų tvarkymo srityje, juos bus galima įgyvendinti perdirbant ne tik atskirai surinktas antrines žaliavas ir pakuotes, bet ir viską, kas dar liko mišriose atliekose, pvz., maisto atliekas, tekstilės atliekas, statybines atliekas ir kt.. Todėl MBA / MA įrenginių modernizacija būtų labai svarbi priemonė Šiaulių regione. </w:t>
            </w:r>
          </w:p>
          <w:p w14:paraId="3C2B14AB" w14:textId="77777777" w:rsidR="00017C16" w:rsidRDefault="008A47E6">
            <w:pPr>
              <w:jc w:val="both"/>
            </w:pPr>
            <w:r>
              <w:rPr>
                <w:sz w:val="22"/>
                <w:szCs w:val="22"/>
              </w:rPr>
              <w:t>Šiaulių regiono savivaldybių atliekų rūšiavimo rodikliai yra vidutiniški lyginant su kitomis Lietuvos savivaldybėmis (žr. 1 paveikslą). Į geltonąją zoną, kurioje savivaldybės 2019 m. surinko ir sutvarkė pakuočių atliekų daugiau nei 30 kg/gyv., nepateko nei viena Šiaulių regiono savivaldybė. Tačiau į antrą, 20–30 kg/gyv. surenkančių ir sutvarkančių pakuočių atliekų savivaldybių grupę – žaliąją zoną pateko visos 6 Šiaulių regiono rajonų savivaldybės. Šiaulių miesto savivaldybė 2019 m. surinko ir sutvarkė pakuočių atliekų tik 10–20 kg/gyv., todėl žemėlapyje yra mėlynojoje, atsiliekančiųjų zonoje.</w:t>
            </w:r>
          </w:p>
          <w:p w14:paraId="5BC4A7B4" w14:textId="77777777" w:rsidR="00017C16" w:rsidRDefault="00017C16">
            <w:pPr>
              <w:jc w:val="both"/>
              <w:rPr>
                <w:sz w:val="22"/>
                <w:szCs w:val="22"/>
              </w:rPr>
            </w:pPr>
          </w:p>
          <w:p w14:paraId="22629E73" w14:textId="77777777" w:rsidR="00017C16" w:rsidRDefault="008A47E6">
            <w:pPr>
              <w:jc w:val="both"/>
              <w:rPr>
                <w:sz w:val="22"/>
                <w:szCs w:val="22"/>
              </w:rPr>
            </w:pPr>
            <w:r>
              <w:rPr>
                <w:noProof/>
                <w:sz w:val="22"/>
                <w:szCs w:val="22"/>
                <w:lang w:eastAsia="lt-LT"/>
              </w:rPr>
              <mc:AlternateContent>
                <mc:Choice Requires="wps">
                  <w:drawing>
                    <wp:anchor distT="45720" distB="45720" distL="114300" distR="114300" simplePos="0" relativeHeight="251685888" behindDoc="0" locked="0" layoutInCell="1" allowOverlap="1" wp14:anchorId="2B3A5E8E" wp14:editId="794A41F4">
                      <wp:simplePos x="0" y="0"/>
                      <wp:positionH relativeFrom="column">
                        <wp:posOffset>-64135</wp:posOffset>
                      </wp:positionH>
                      <wp:positionV relativeFrom="paragraph">
                        <wp:posOffset>60325</wp:posOffset>
                      </wp:positionV>
                      <wp:extent cx="6181725" cy="1895475"/>
                      <wp:effectExtent l="0" t="0" r="9525" b="9525"/>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1895475"/>
                              </a:xfrm>
                              <a:prstGeom prst="rect">
                                <a:avLst/>
                              </a:prstGeom>
                              <a:solidFill>
                                <a:srgbClr val="FFFFFF"/>
                              </a:solidFill>
                              <a:ln w="9525">
                                <a:noFill/>
                                <a:miter lim="800000"/>
                                <a:headEnd/>
                                <a:tailEnd/>
                              </a:ln>
                            </wps:spPr>
                            <wps:txbx>
                              <w:txbxContent>
                                <w:p w14:paraId="3964E768" w14:textId="77777777" w:rsidR="00017C16" w:rsidRDefault="008A47E6">
                                  <w:pPr>
                                    <w:jc w:val="both"/>
                                    <w:rPr>
                                      <w:sz w:val="22"/>
                                      <w:szCs w:val="22"/>
                                    </w:rPr>
                                  </w:pPr>
                                  <w:r>
                                    <w:rPr>
                                      <w:sz w:val="22"/>
                                      <w:szCs w:val="22"/>
                                    </w:rPr>
                                    <w:t>Regionų mechaninio biologinio apdorojimo (MBA) įrenginiuose 2019 m. buvo išrūšiuojama nuo 1,4 iki 20,5 proc. visų į mišrias KA patenkančių PA ir AŽ. Mažiausiai jų buvo išrūšiuojama Šiaulių regione (tik 1,4 proc.) ir Kauno regione (2,4 proc.), tuo tarpu  Marijampolės regione buvo išrūšiuojama 20,5 proc., Telšių regione 18,0 proc.  Šalinamų, panaudojamų deginimo įrenginiuose atliekų sudėtyje plastiko, popieriaus ir kartono atliekos regionuose 2019 m. sudarė apie 30-40 proc.</w:t>
                                  </w:r>
                                </w:p>
                                <w:p w14:paraId="6F0E591F" w14:textId="77777777" w:rsidR="00017C16" w:rsidRDefault="008A47E6">
                                  <w:pPr>
                                    <w:jc w:val="both"/>
                                    <w:rPr>
                                      <w:sz w:val="22"/>
                                      <w:szCs w:val="22"/>
                                    </w:rPr>
                                  </w:pPr>
                                  <w:r>
                                    <w:rPr>
                                      <w:sz w:val="22"/>
                                      <w:szCs w:val="22"/>
                                    </w:rPr>
                                    <w:t xml:space="preserve">Šiaulių, Kauno bei Klaipėdos regionuose, lyginant su susidarymu, perdirbama mažiausiai atskirai surinktų PA ir AŽ. Preliminari perdirbtų PA ir AŽ dalis, lyginant su susidarymu, 2020 m. Klaipėdos regione buvo 22 proc., Šiaulių regione – 28 proc. Geriausiai sekėsi perdirbti susidarančių PA ir AŽ Alytaus (52 proc.) ir Marijampolės (48 proc.) regionams.  Šiaulių, Kauno, Tauragės bei Utenos regione PA ir AŽ, patenkančių į MKA srautą, perdirbimo galimybes riboja egzistuojančios mechaninio rūšiavimo įrenginių technologijos arba jų darbo organizavimas.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3A5E8E" id="_x0000_t202" coordsize="21600,21600" o:spt="202" path="m,l,21600r21600,l21600,xe">
                      <v:stroke joinstyle="miter"/>
                      <v:path gradientshapeok="t" o:connecttype="rect"/>
                    </v:shapetype>
                    <v:shape id="2 teksto laukas" o:spid="_x0000_s1026" type="#_x0000_t202" style="position:absolute;left:0;text-align:left;margin-left:-5.05pt;margin-top:4.75pt;width:486.75pt;height:149.2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" stroked="f">
                      <v:textbox>
                        <w:txbxContent>
                          <w:p w14:paraId="3964E768" w14:textId="77777777" w:rsidR="00017C16" w:rsidRDefault="008A47E6">
                            <w:pPr>
                              <w:jc w:val="both"/>
                              <w:rPr>
                                <w:sz w:val="22"/>
                                <w:szCs w:val="22"/>
                              </w:rPr>
                            </w:pPr>
                            <w:r>
                              <w:rPr>
                                <w:sz w:val="22"/>
                                <w:szCs w:val="22"/>
                              </w:rPr>
                              <w:t>Regionų mechaninio biologinio apdorojimo (MBA) įrenginiuose 2019 m. buvo išrūšiuojama nuo 1,4 iki 20,5 proc. visų į mišrias KA patenkančių PA ir AŽ. Mažiausiai jų buvo išrūšiuojama Šiaulių regione (tik 1,4 proc.) ir Kauno regione (2,4 proc.), tuo tarpu  Marijampolės regione buvo išrūšiuojama 20,5 proc., Telšių regione 18,0 proc.  Šalinamų, panaudojamų deginimo įrenginiuose atliekų sudėtyje plastiko, popieriaus ir kartono atliekos regionuose 2019 m. sudarė apie 30-40 proc.</w:t>
                            </w:r>
                          </w:p>
                          <w:p w14:paraId="6F0E591F" w14:textId="77777777" w:rsidR="00017C16" w:rsidRDefault="008A47E6">
                            <w:pPr>
                              <w:jc w:val="both"/>
                              <w:rPr>
                                <w:sz w:val="22"/>
                                <w:szCs w:val="22"/>
                              </w:rPr>
                            </w:pPr>
                            <w:r>
                              <w:rPr>
                                <w:sz w:val="22"/>
                                <w:szCs w:val="22"/>
                              </w:rPr>
                              <w:t xml:space="preserve">Šiaulių, Kauno bei Klaipėdos regionuose, lyginant su susidarymu, perdirbama mažiausiai atskirai surinktų PA ir AŽ. Preliminari perdirbtų PA ir AŽ dalis, lyginant su susidarymu, 2020 m. Klaipėdos regione buvo 22 proc., Šiaulių regione – 28 proc. Geriausiai sekėsi perdirbti susidarančių PA ir AŽ Alytaus (52 proc.) ir Marijampolės (48 proc.) regionams.  Šiaulių, Kauno, Tauragės bei Utenos regione PA ir AŽ, patenkančių į MKA srautą, perdirbimo galimybes riboja egzistuojančios mechaninio rūšiavimo įrenginių technologijos arba jų darbo organizavimas. </w:t>
                            </w:r>
                          </w:p>
                        </w:txbxContent>
                      </v:textbox>
                      <w10:wrap type="square"/>
                    </v:shape>
                  </w:pict>
                </mc:Fallback>
              </mc:AlternateContent>
            </w:r>
            <w:r>
              <w:rPr>
                <w:noProof/>
                <w:sz w:val="22"/>
                <w:szCs w:val="22"/>
                <w:lang w:eastAsia="lt-LT"/>
              </w:rPr>
              <w:drawing>
                <wp:inline distT="0" distB="0" distL="0" distR="0" wp14:anchorId="30D11BB6" wp14:editId="6120E883">
                  <wp:extent cx="2194719" cy="1676400"/>
                  <wp:effectExtent l="0" t="0" r="0" b="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9062" cy="1748462"/>
                          </a:xfrm>
                          <a:prstGeom prst="rect">
                            <a:avLst/>
                          </a:prstGeom>
                          <a:noFill/>
                        </pic:spPr>
                      </pic:pic>
                    </a:graphicData>
                  </a:graphic>
                </wp:inline>
              </w:drawing>
            </w:r>
          </w:p>
          <w:p w14:paraId="3C65777F" w14:textId="77777777" w:rsidR="00017C16" w:rsidRDefault="008A47E6">
            <w:pPr>
              <w:jc w:val="center"/>
              <w:rPr>
                <w:sz w:val="22"/>
                <w:szCs w:val="22"/>
              </w:rPr>
            </w:pPr>
            <w:r>
              <w:rPr>
                <w:b/>
                <w:sz w:val="22"/>
                <w:szCs w:val="22"/>
              </w:rPr>
              <w:t>1 pav.</w:t>
            </w:r>
            <w:r>
              <w:rPr>
                <w:sz w:val="22"/>
                <w:szCs w:val="22"/>
              </w:rPr>
              <w:t xml:space="preserve"> Rūšiuojamojo surinkimo priemonėmis surinkta ir sutvarkyta pakuočių atliekų kg/gyv. 2019 m.</w:t>
            </w:r>
          </w:p>
          <w:p w14:paraId="1BA61530" w14:textId="77777777" w:rsidR="00017C16" w:rsidRDefault="00017C16">
            <w:pPr>
              <w:jc w:val="both"/>
              <w:rPr>
                <w:sz w:val="8"/>
                <w:szCs w:val="8"/>
              </w:rPr>
            </w:pPr>
          </w:p>
          <w:p w14:paraId="4D8781F1" w14:textId="77777777" w:rsidR="00017C16" w:rsidRDefault="00017C16">
            <w:pPr>
              <w:jc w:val="both"/>
              <w:rPr>
                <w:sz w:val="8"/>
                <w:szCs w:val="8"/>
              </w:rPr>
            </w:pPr>
          </w:p>
          <w:p w14:paraId="6290DA88" w14:textId="77777777" w:rsidR="00017C16" w:rsidRDefault="008A47E6">
            <w:pPr>
              <w:jc w:val="both"/>
              <w:rPr>
                <w:i/>
                <w:color w:val="000000"/>
                <w:sz w:val="22"/>
                <w:szCs w:val="22"/>
              </w:rPr>
            </w:pPr>
            <w:r>
              <w:rPr>
                <w:b/>
                <w:i/>
                <w:color w:val="000000"/>
                <w:sz w:val="22"/>
                <w:szCs w:val="22"/>
              </w:rPr>
              <w:t xml:space="preserve">Apibendrinimas. </w:t>
            </w:r>
            <w:r>
              <w:rPr>
                <w:i/>
                <w:color w:val="000000"/>
                <w:sz w:val="22"/>
                <w:szCs w:val="22"/>
              </w:rPr>
              <w:t>Nors Lietuvoje komunalinių atliekų vienam gyventojui susidaro daugiau nei ES vidurkis, tačiau šių atliekų sutvarkoma santykinai žymiai mažiau nei ES. Daugelio Lietuvos regioninių atliekų tvarkymo centrų ekonominės veiklos yra nepakankamai efektyvios: tik nedidelis procentas pakuotės atliekų ir antrinių žaliavų yra išrūšiuojama, per didelė jų dalis vis dar patenka į mišrias komunalines atliekas, Šiaulių apskritis čia yra viena iš labiausiai atsiliekančių Lietuvos apskričių. Investicijos į rūšiuojamąjį atliekų surinkimą įgalintų iš esmės pagerinti regiono situaciją atliekų rūšiavimo ir perdirbimo srityje.</w:t>
            </w:r>
          </w:p>
          <w:p w14:paraId="6A1C8765" w14:textId="77777777" w:rsidR="00017C16" w:rsidRDefault="00017C16">
            <w:pPr>
              <w:jc w:val="both"/>
              <w:rPr>
                <w:sz w:val="22"/>
                <w:szCs w:val="22"/>
              </w:rPr>
            </w:pPr>
          </w:p>
          <w:p w14:paraId="63830E6C" w14:textId="77777777" w:rsidR="00017C16" w:rsidRDefault="008A47E6">
            <w:pPr>
              <w:widowControl w:val="0"/>
              <w:spacing w:line="360" w:lineRule="auto"/>
              <w:jc w:val="center"/>
              <w:rPr>
                <w:b/>
                <w:bCs/>
                <w:szCs w:val="24"/>
              </w:rPr>
            </w:pPr>
            <w:r>
              <w:rPr>
                <w:rFonts w:eastAsia="Calibri"/>
                <w:b/>
                <w:bCs/>
                <w:szCs w:val="24"/>
              </w:rPr>
              <w:t>2.3. Vandentvarkos ūkio būklė</w:t>
            </w:r>
          </w:p>
          <w:p w14:paraId="35CD322E" w14:textId="77777777" w:rsidR="00017C16" w:rsidRDefault="008A47E6">
            <w:pPr>
              <w:jc w:val="both"/>
              <w:rPr>
                <w:rFonts w:eastAsia="Calibri"/>
                <w:bCs/>
                <w:sz w:val="22"/>
                <w:szCs w:val="22"/>
              </w:rPr>
            </w:pPr>
            <w:r>
              <w:rPr>
                <w:rFonts w:eastAsia="Calibri"/>
                <w:bCs/>
                <w:sz w:val="22"/>
                <w:szCs w:val="22"/>
              </w:rPr>
              <w:t xml:space="preserve">2021–2027 metų Europos Sąjungos fondų investicijų programoje (p. 81) teigiama, kad Lietuvoje 62,78 % upių ir 72,57 % ežerų kategorijos vandens telkinių priskiriama rizikos grupei, kadangi patiria taršos poveikį. ES Žmonėms skirto vandens kokybės direktyva </w:t>
            </w:r>
            <w:hyperlink r:id="rId11" w:tgtFrame="_blank" w:history="1">
              <w:r w:rsidRPr="00A94AD1">
                <w:rPr>
                  <w:rFonts w:eastAsia="Calibri"/>
                  <w:bCs/>
                  <w:sz w:val="22"/>
                  <w:szCs w:val="22"/>
                </w:rPr>
                <w:t>2020/2184</w:t>
              </w:r>
            </w:hyperlink>
            <w:r w:rsidRPr="00A94AD1">
              <w:rPr>
                <w:rFonts w:eastAsia="Calibri"/>
                <w:bCs/>
                <w:sz w:val="22"/>
                <w:szCs w:val="22"/>
              </w:rPr>
              <w:t xml:space="preserve"> </w:t>
            </w:r>
            <w:r>
              <w:rPr>
                <w:rFonts w:eastAsia="Calibri"/>
                <w:bCs/>
                <w:sz w:val="22"/>
                <w:szCs w:val="22"/>
              </w:rPr>
              <w:t>kelia Lietuvai naujų iššūkių, nes reikės užtikrinti kokybiško geriamojo vandens prieinamumą visiems šalies gyventojams. 17 proc. gyventojų geriamąjį vandenį gauna necentralizuotai iš individualių gręžinių ir negilių šachtinių šulinių, nustatyta, jog 43 % jų neatitinka vandens kokybės reikalavimų. 23,03 proc. Lietuvos gyventojų nuotekas tvarko individualiose nuotekų sistemose, tačiau tik mažiau nei pusė jų atitinka reikalavimus.</w:t>
            </w:r>
          </w:p>
          <w:p w14:paraId="1C0AEC99" w14:textId="77777777" w:rsidR="00017C16" w:rsidRDefault="008A47E6">
            <w:pPr>
              <w:jc w:val="both"/>
              <w:rPr>
                <w:rFonts w:eastAsia="Calibri"/>
                <w:bCs/>
                <w:sz w:val="22"/>
                <w:szCs w:val="22"/>
              </w:rPr>
            </w:pPr>
            <w:r>
              <w:rPr>
                <w:rFonts w:eastAsia="Calibri"/>
                <w:bCs/>
                <w:sz w:val="22"/>
                <w:szCs w:val="22"/>
              </w:rPr>
              <w:t>2020 m. Lietuvoje į paviršinius vandenis išleista 3 619 mln. m³ ūkio, buities ir gamybos nuotekų, iš jų 3 445,1 mln. m³ – nuotekos, kurių nereikia valyti. Didžiausią nuotekų, kurių nereikia valyti, dalį sudarė Kruonio hidroakumuliacinės elektrinės, esančios Kaišiadorių rajone, panaudotas vanduo. 2020 m. nepakankamai išvalytų nuotekų daugiausia išleista Vilniaus apskrityje – 41,2 mln. m³, 2019 m. – 42,2 mln. m³. Šiaulių regione 2019 m. išleista</w:t>
            </w:r>
            <w:r>
              <w:rPr>
                <w:sz w:val="22"/>
                <w:szCs w:val="22"/>
              </w:rPr>
              <w:t xml:space="preserve"> </w:t>
            </w:r>
            <w:r>
              <w:rPr>
                <w:rFonts w:eastAsia="Calibri"/>
                <w:bCs/>
                <w:sz w:val="22"/>
                <w:szCs w:val="22"/>
              </w:rPr>
              <w:t xml:space="preserve">859,1 tūkst. m³ nepakankamai išvalytų nuotekų. </w:t>
            </w:r>
            <w:r>
              <w:rPr>
                <w:rFonts w:eastAsia="Calibri"/>
                <w:bCs/>
                <w:sz w:val="22"/>
                <w:szCs w:val="22"/>
              </w:rPr>
              <w:lastRenderedPageBreak/>
              <w:t xml:space="preserve">2020 m. Šiaulių regione daugiausia ūkio, buities ir gamybos nuotekų išleido į paviršinius vandenis Pakruojo r. (7228,8 tūkst. m³) ir Šiaulių miesto (6968,2 tūkst. m³) savivaldybės. Likusios 5 regiono savivaldybės išleido nuotekų į paviršinius vandenis 2-5 kartus mažiau. </w:t>
            </w:r>
          </w:p>
          <w:p w14:paraId="6A2373E9" w14:textId="77777777" w:rsidR="00017C16" w:rsidRDefault="008A47E6">
            <w:pPr>
              <w:jc w:val="both"/>
              <w:rPr>
                <w:rFonts w:eastAsia="Calibri"/>
                <w:bCs/>
                <w:sz w:val="22"/>
                <w:szCs w:val="22"/>
              </w:rPr>
            </w:pPr>
            <w:r>
              <w:rPr>
                <w:rFonts w:eastAsia="Calibri"/>
                <w:bCs/>
                <w:sz w:val="22"/>
                <w:szCs w:val="22"/>
              </w:rPr>
              <w:t xml:space="preserve">2021 m. Šiaulių regione daugiausia sunaudota vandens pagal paskirtį Šiaulių miesto (3762,6 tūkst. m³) savivaldybėje. Rajonų savivaldybės sunaudojo vandens žymiai mažiau, pvz., Kelmės r. savivaldybė sunaudojo 488,6 tūkst. m³ vandens. </w:t>
            </w:r>
          </w:p>
          <w:p w14:paraId="6D2292AD" w14:textId="77777777" w:rsidR="00017C16" w:rsidRDefault="008A47E6">
            <w:pPr>
              <w:jc w:val="both"/>
              <w:rPr>
                <w:rFonts w:eastAsia="Calibri"/>
                <w:bCs/>
                <w:sz w:val="22"/>
                <w:szCs w:val="22"/>
              </w:rPr>
            </w:pPr>
            <w:r>
              <w:rPr>
                <w:rFonts w:eastAsia="Calibri"/>
                <w:bCs/>
                <w:sz w:val="22"/>
                <w:szCs w:val="22"/>
              </w:rPr>
              <w:t>Klimato kaita kelia grėsmę regiono aplinkai ir ūkinei veiklai. Šiaulių regiono savivaldybių vandentvarkos srities specialistai darbo grupės pasitarime konstatavo, kad inžinerinė infrastruktūra Šiaulių regione nepakankamai pritaikyta prie besikeičiančių klimato sąlygų: nuotekų tvarkymo infrastruktūra neatspari ekstremalioms liūtims, todėl tokių liūčių metu patvinsta gatvės ir sodybos.</w:t>
            </w:r>
          </w:p>
          <w:p w14:paraId="6261D94D" w14:textId="77777777" w:rsidR="00017C16" w:rsidRDefault="008A47E6">
            <w:pPr>
              <w:jc w:val="both"/>
              <w:rPr>
                <w:rFonts w:eastAsia="Calibri"/>
                <w:bCs/>
                <w:sz w:val="22"/>
                <w:szCs w:val="22"/>
              </w:rPr>
            </w:pPr>
            <w:r>
              <w:rPr>
                <w:rFonts w:eastAsia="Calibri"/>
                <w:bCs/>
                <w:sz w:val="22"/>
                <w:szCs w:val="22"/>
              </w:rPr>
              <w:t>Gyventojų, aprūpinamų centralizuotai teikiamomis nuotekų tvarkymo paslaugomis, dalis, palyginti su visais gyventojais, 2020 m. buvo 70,3 proc. Visos nuotekos Šiaulių regione išvalomos pagal normas. Dumblo apdorojimo įrenginiai pastatyti Šiaulių miesto nuotekų valykloje Šiaulių rajone. 2012 m. dėl pramonės įmonių išleidžiamos taršos nuotekų valykloje susidarančiame dumble randama sunkiųjų metalų, todėl po pūdymo ir džiovinimo jis netinkamas nei tręšti, nei miškininkystėje, nei rekultivuoti (dėl šios priežasties dumblas priskiriamas III užterštumo kategorijai). Galutiniam taršaus dumblo sutvarkymui taikomos kitos alternatyvos, dažniausiai – deginimas. Nuo 2020 m. nuotekų valymo dumblo apdorojimo procese susidarantis džiovintas dumblas perduodamas AB „Akmenės cementas“. Gamykla džiovinto dumblo granules degina kaip alternatyvų kurą ir šilumos energiją bei pelenus panaudoja cemento gamybai. Taip apdoroto džiovinto dumblo problema išsprendžiama maksimaliai, nepaliekant jokių atliekų ir neteršiant aplinkos.</w:t>
            </w:r>
          </w:p>
          <w:p w14:paraId="5EDA52E3" w14:textId="77777777" w:rsidR="00017C16" w:rsidRDefault="008A47E6">
            <w:pPr>
              <w:jc w:val="both"/>
              <w:rPr>
                <w:rFonts w:eastAsia="Calibri"/>
                <w:bCs/>
                <w:sz w:val="22"/>
                <w:szCs w:val="22"/>
              </w:rPr>
            </w:pPr>
            <w:r>
              <w:rPr>
                <w:rFonts w:eastAsia="Calibri"/>
                <w:bCs/>
                <w:sz w:val="22"/>
                <w:szCs w:val="22"/>
              </w:rPr>
              <w:t>Šiaulių miesto nuotekų valyklos įrenginių pajėgumas – 50 tūkst. kub. m/parą ir ji yra pajėgi pumpuoti visas miesto nuotekas į nuotekų valymo įrenginius Šiaulių rajone. Valykloje nuotekos valomos mechaniškai ir biologiškai. Laboratoriniai tyrimai patvirtina, kad nuotekų išvalymas Šiaulių miesto nuotekų valykloje atitinka Lietuvos Respublikos, Europos Sąjungos ir Helsinkio konvencijos aplinkosauginius reikalavimus, o kai kurie rodikliai yra net ženkliai geresni. Pagal nepakankamai išvalytų ūkio, buities ir gamybos nuotekų išleidimą į paviršinius vandenis Šiaulių regionas Lietuvoje 2017-2021 m. atrodė gerai, didysis teršėjas pagal šį rodiklį buvo Vilniaus regionas.</w:t>
            </w:r>
          </w:p>
          <w:p w14:paraId="78AAA83A" w14:textId="77777777" w:rsidR="00017C16" w:rsidRDefault="008A47E6">
            <w:pPr>
              <w:jc w:val="both"/>
              <w:rPr>
                <w:rFonts w:eastAsia="Calibri"/>
                <w:bCs/>
                <w:sz w:val="22"/>
                <w:szCs w:val="22"/>
              </w:rPr>
            </w:pPr>
            <w:r>
              <w:rPr>
                <w:rFonts w:eastAsia="Calibri"/>
                <w:bCs/>
                <w:sz w:val="22"/>
                <w:szCs w:val="22"/>
              </w:rPr>
              <w:t xml:space="preserve">2022 metų duomenimis, Šiaulių regione veiklą vykdo 7 savivaldybių vandentvarkos bendrovės. Gyventojų, aprūpinamų geriamojo vandens tiekimo paslaugomis, dalis, palyginti su visais gyventojais, 2020 m. Šiaulių regione buvo 76,1 proc. </w:t>
            </w:r>
          </w:p>
          <w:p w14:paraId="4604AA23" w14:textId="77777777" w:rsidR="00017C16" w:rsidRDefault="008A47E6">
            <w:pPr>
              <w:jc w:val="both"/>
              <w:rPr>
                <w:rFonts w:eastAsia="Calibri"/>
                <w:bCs/>
                <w:sz w:val="22"/>
                <w:szCs w:val="22"/>
              </w:rPr>
            </w:pPr>
            <w:r>
              <w:rPr>
                <w:rFonts w:eastAsia="Calibri"/>
                <w:bCs/>
                <w:i/>
                <w:sz w:val="22"/>
                <w:szCs w:val="22"/>
              </w:rPr>
              <w:t>Akmenės rajone</w:t>
            </w:r>
            <w:r>
              <w:rPr>
                <w:rFonts w:eastAsia="Calibri"/>
                <w:b/>
                <w:bCs/>
                <w:sz w:val="22"/>
                <w:szCs w:val="22"/>
              </w:rPr>
              <w:t xml:space="preserve"> </w:t>
            </w:r>
            <w:r>
              <w:rPr>
                <w:sz w:val="22"/>
                <w:szCs w:val="22"/>
                <w:shd w:val="clear" w:color="auto" w:fill="FFFFFF"/>
              </w:rPr>
              <w:t xml:space="preserve">vartotojams geriamasis vanduo tiekiamas tik iš požeminių vandens šaltinių. </w:t>
            </w:r>
            <w:r>
              <w:rPr>
                <w:rFonts w:eastAsia="Calibri"/>
                <w:bCs/>
                <w:sz w:val="22"/>
                <w:szCs w:val="22"/>
              </w:rPr>
              <w:t>UAB „Akmenės vandenys”</w:t>
            </w:r>
            <w:r>
              <w:rPr>
                <w:sz w:val="22"/>
                <w:szCs w:val="22"/>
                <w:shd w:val="clear" w:color="auto" w:fill="FFFFFF"/>
              </w:rPr>
              <w:t xml:space="preserve"> eksploatuoja 30 vandenviečių, 163 km vandentiekio tinklų ir tiekia geriamąjį vandenį 92,6 % Akmenės rajono gyventojų. Nuotekos valomos 16-oje nuotekų valyklų, eksploatuojamos 54 nuotekų siurblinės, 169 km nuotekų tinklų, dumblo apdorojimo įrenginiai. Iš nuotekų valyklose susidarančio perteklinio dumblo ir žaliųjų atliekų dumblo apdorojimo įrenginiuose gaminamas kompostas. Centralizuoto nuotekų surinkimo paslauga naudojasi apie 88,7 % Akmenės rajono gyventojų.</w:t>
            </w:r>
          </w:p>
          <w:p w14:paraId="3BFFDE4D" w14:textId="77777777" w:rsidR="00017C16" w:rsidRDefault="008A47E6">
            <w:pPr>
              <w:jc w:val="both"/>
              <w:rPr>
                <w:color w:val="000000"/>
                <w:sz w:val="22"/>
                <w:szCs w:val="22"/>
                <w:shd w:val="clear" w:color="auto" w:fill="FFFFFF"/>
              </w:rPr>
            </w:pPr>
            <w:r>
              <w:rPr>
                <w:rFonts w:eastAsia="Calibri"/>
                <w:bCs/>
                <w:i/>
                <w:sz w:val="22"/>
                <w:szCs w:val="22"/>
              </w:rPr>
              <w:t xml:space="preserve">Joniškio rajone </w:t>
            </w:r>
            <w:r>
              <w:rPr>
                <w:rFonts w:eastAsia="Calibri"/>
                <w:bCs/>
                <w:sz w:val="22"/>
                <w:szCs w:val="22"/>
              </w:rPr>
              <w:t xml:space="preserve">UAB „Joniškio vandenys” </w:t>
            </w:r>
            <w:r>
              <w:rPr>
                <w:color w:val="000000"/>
                <w:sz w:val="22"/>
                <w:szCs w:val="22"/>
                <w:shd w:val="clear" w:color="auto" w:fill="FFFFFF"/>
              </w:rPr>
              <w:t xml:space="preserve">aprūpina geriamu vandeniu Joniškio ir Žagarės miestus bei 31 gyvenvietę. Vartotojams ir abonentams tiekiamas tik požeminis vanduo iš giluminių gręžinių. Vandeniui tiekti bendrovė eksploatuoja 33 vandenvietes, 61 artezinį  gręžinį, 187,33 km vandentiekio vamzdynų, 14 vandens </w:t>
            </w:r>
            <w:proofErr w:type="spellStart"/>
            <w:r>
              <w:rPr>
                <w:color w:val="000000"/>
                <w:sz w:val="22"/>
                <w:szCs w:val="22"/>
                <w:shd w:val="clear" w:color="auto" w:fill="FFFFFF"/>
              </w:rPr>
              <w:t>nugeležinimo</w:t>
            </w:r>
            <w:proofErr w:type="spellEnd"/>
            <w:r>
              <w:rPr>
                <w:color w:val="000000"/>
                <w:sz w:val="22"/>
                <w:szCs w:val="22"/>
                <w:shd w:val="clear" w:color="auto" w:fill="FFFFFF"/>
              </w:rPr>
              <w:t xml:space="preserve"> įrenginių. Bendrovė surenka ir išvalo Joniškio  ir Žagarės miestų bei 14 gyvenviečių buitines nuotekas. Nuotekoms surinkti yra 133,98 km nuotekų tinklų, 53 nuotekų siurblinės ir 14 biologinio valymo valyklų. Bendrovė prižiūri 20,5 km paviršinių nuotekų tinklų. Rajone prie vandentiekio tinklų yra prisijungę 80,63 proc., o prie nuotekų tinklų – 68,89 proc. gyventojų.</w:t>
            </w:r>
          </w:p>
          <w:p w14:paraId="620004CA" w14:textId="77777777" w:rsidR="00017C16" w:rsidRDefault="008A47E6">
            <w:pPr>
              <w:jc w:val="both"/>
              <w:rPr>
                <w:rFonts w:eastAsia="Calibri"/>
                <w:bCs/>
                <w:sz w:val="22"/>
                <w:szCs w:val="22"/>
              </w:rPr>
            </w:pPr>
            <w:r>
              <w:rPr>
                <w:rFonts w:eastAsia="Calibri"/>
                <w:bCs/>
                <w:i/>
                <w:sz w:val="22"/>
                <w:szCs w:val="22"/>
              </w:rPr>
              <w:t>Kelmės rajone</w:t>
            </w:r>
            <w:r>
              <w:rPr>
                <w:rFonts w:eastAsia="Calibri"/>
                <w:b/>
                <w:bCs/>
                <w:sz w:val="22"/>
                <w:szCs w:val="22"/>
              </w:rPr>
              <w:t xml:space="preserve"> </w:t>
            </w:r>
            <w:r>
              <w:rPr>
                <w:rFonts w:eastAsia="Calibri"/>
                <w:bCs/>
                <w:sz w:val="22"/>
                <w:szCs w:val="22"/>
              </w:rPr>
              <w:t xml:space="preserve">UAB „Kelmės vanduo” </w:t>
            </w:r>
            <w:r>
              <w:rPr>
                <w:sz w:val="22"/>
                <w:szCs w:val="22"/>
              </w:rPr>
              <w:t>eksploatuoja 36 vandenvietes, 21 vandens gerinimo įrenginius, 205 km vandentiekio tinklų. Įmonė tiekia geriamąjį vandenį 69 proc. rajono gyventojų. Nuotekos valomos 18 nuotekų valyklų, eksploatuojama 30 nuotekų siurblinių, 105 km. nuotekų tinklų, naudojami dumblo apdorojimo įrenginiai. Dumblo aikštelėje tvarkomos ir Kelmės r. surinktos žaliosios atliekos. Centralizuoto nuotekų surinkimo paslaugomis naudojasi 49 proc. rajono gyventojų.</w:t>
            </w:r>
          </w:p>
          <w:p w14:paraId="35C4AAE6" w14:textId="77777777" w:rsidR="00017C16" w:rsidRDefault="008A47E6">
            <w:pPr>
              <w:jc w:val="both"/>
              <w:rPr>
                <w:sz w:val="22"/>
                <w:szCs w:val="22"/>
              </w:rPr>
            </w:pPr>
            <w:r>
              <w:rPr>
                <w:rFonts w:eastAsia="Calibri"/>
                <w:bCs/>
                <w:i/>
                <w:sz w:val="22"/>
                <w:szCs w:val="22"/>
              </w:rPr>
              <w:t>Pakruojo rajone</w:t>
            </w:r>
            <w:r>
              <w:rPr>
                <w:rFonts w:eastAsia="Calibri"/>
                <w:b/>
                <w:bCs/>
                <w:sz w:val="22"/>
                <w:szCs w:val="22"/>
              </w:rPr>
              <w:t xml:space="preserve"> </w:t>
            </w:r>
            <w:r>
              <w:rPr>
                <w:rFonts w:eastAsia="Calibri"/>
                <w:bCs/>
                <w:sz w:val="22"/>
                <w:szCs w:val="22"/>
              </w:rPr>
              <w:t xml:space="preserve">UAB „Pakruojo vandentiekis” </w:t>
            </w:r>
            <w:r>
              <w:rPr>
                <w:sz w:val="22"/>
                <w:szCs w:val="22"/>
              </w:rPr>
              <w:t>geriamąjį vandenį tiekia tik iš požeminių vandens šaltinių, toks vanduo tiekiamas 59,6 proc. rajono gyventojų. Bendrovė eksploatuoja 29 vandenvietes, 23 vandens gerinimo įrenginius, eksploatuoja 196,35 km vandentiekio tinklų. Nuotekos valomos 16 nuotekų valyklų, veikia 45 nuotekų siurblinės, 125,82 km nuotekų tinklų, dumblo apdorojimo įrenginiai. Centralizuoto nuotekų surinkimo paslauga naudojasi apie 48,3 proc. rajono gyventojų.</w:t>
            </w:r>
          </w:p>
          <w:p w14:paraId="54DD1A83" w14:textId="77777777" w:rsidR="00017C16" w:rsidRDefault="008A47E6">
            <w:pPr>
              <w:jc w:val="both"/>
              <w:rPr>
                <w:color w:val="000000"/>
                <w:sz w:val="22"/>
                <w:szCs w:val="22"/>
              </w:rPr>
            </w:pPr>
            <w:r>
              <w:rPr>
                <w:rFonts w:eastAsia="Calibri"/>
                <w:bCs/>
                <w:i/>
                <w:sz w:val="22"/>
                <w:szCs w:val="22"/>
              </w:rPr>
              <w:t>Radviliškio rajone</w:t>
            </w:r>
            <w:r>
              <w:rPr>
                <w:rFonts w:eastAsia="Calibri"/>
                <w:b/>
                <w:bCs/>
                <w:sz w:val="22"/>
                <w:szCs w:val="22"/>
              </w:rPr>
              <w:t xml:space="preserve"> </w:t>
            </w:r>
            <w:r>
              <w:rPr>
                <w:color w:val="000000"/>
                <w:sz w:val="22"/>
                <w:szCs w:val="22"/>
                <w:lang w:eastAsia="lt-LT"/>
              </w:rPr>
              <w:t xml:space="preserve">UAB „Radviliškio vanduo“ eksploatuoja 25 vandenvietes, 18 vandens gerinimo įrenginių, 259,2 km vandentiekio tinklų. Geriamas vanduo tiekiamas apie 20 tūkst. gyventojų. Nuotekos valomos 15-oje nuotekų valyklų, eksploatuojamos 57 nuotekų perpumpavimo stotys ir 243,9 km nuotekų tinklų (iš jų 35,3 km lietaus </w:t>
            </w:r>
            <w:r>
              <w:rPr>
                <w:color w:val="000000"/>
                <w:sz w:val="22"/>
                <w:szCs w:val="22"/>
                <w:lang w:eastAsia="lt-LT"/>
              </w:rPr>
              <w:lastRenderedPageBreak/>
              <w:t xml:space="preserve">nuotekų tinklų). Prie centralizuotų nuotekų tvarkymo sistemų yra prisijungę apie 19 tūkst. gyventojų. </w:t>
            </w:r>
            <w:r>
              <w:rPr>
                <w:color w:val="000000"/>
                <w:sz w:val="22"/>
                <w:szCs w:val="22"/>
              </w:rPr>
              <w:t>Per 2020 metus papildomai nutiesta 2,8 km vandentiekio tinklų ir 0,9 km nuotekų tinklų. Centralizuotu vandentiekiu aprūpintų būstų skaičius 2021 m. išaugo 133 vnt., centralizuotu nuotekų surinkimu – 139 būstai.</w:t>
            </w:r>
          </w:p>
          <w:p w14:paraId="414EEF14" w14:textId="77777777" w:rsidR="00017C16" w:rsidRDefault="008A47E6">
            <w:pPr>
              <w:shd w:val="clear" w:color="auto" w:fill="FFFFFF"/>
              <w:jc w:val="both"/>
              <w:rPr>
                <w:rFonts w:eastAsia="Calibri"/>
                <w:sz w:val="22"/>
                <w:szCs w:val="22"/>
              </w:rPr>
            </w:pPr>
            <w:r>
              <w:rPr>
                <w:rFonts w:eastAsia="Calibri"/>
                <w:bCs/>
                <w:i/>
                <w:sz w:val="22"/>
                <w:szCs w:val="22"/>
              </w:rPr>
              <w:t>Šiaulių mieste</w:t>
            </w:r>
            <w:r>
              <w:rPr>
                <w:rFonts w:eastAsia="Calibri"/>
                <w:b/>
                <w:bCs/>
                <w:sz w:val="22"/>
                <w:szCs w:val="22"/>
              </w:rPr>
              <w:t xml:space="preserve"> </w:t>
            </w:r>
            <w:r>
              <w:rPr>
                <w:rFonts w:eastAsia="Calibri"/>
                <w:bCs/>
                <w:sz w:val="22"/>
                <w:szCs w:val="22"/>
              </w:rPr>
              <w:t>UAB „Šiaulių vandenys” geriamuoju vandeniu aprūpina Šiaulių miesto bei Šiaulių rajono Ginkūnų, Aukštelkės ir Vijolių gyvenviečių gyventojus – iš viso apie 98 tūkst. gyventojų (</w:t>
            </w:r>
            <w:r>
              <w:rPr>
                <w:sz w:val="22"/>
                <w:szCs w:val="22"/>
              </w:rPr>
              <w:t>97,23 proc.).</w:t>
            </w:r>
            <w:r>
              <w:rPr>
                <w:rFonts w:eastAsia="Calibri"/>
                <w:bCs/>
                <w:sz w:val="22"/>
                <w:szCs w:val="22"/>
              </w:rPr>
              <w:t xml:space="preserve">  Bendrovė eksploatuoja 632,6 km vandentiekio tinklų, </w:t>
            </w:r>
            <w:r>
              <w:rPr>
                <w:sz w:val="22"/>
                <w:szCs w:val="22"/>
              </w:rPr>
              <w:t>636,3 km nuotekų tinklų bei 66 nuotekų perpumpavimo siurblines. Nuotekos valomos mechaniškai ir biologiškai. Centralizuotų nuotekų tvarkymo paslaugų prieinamumas Šiaulių mieste 2021 m. gruodžio 31 d. buvo 98,2 proc.</w:t>
            </w:r>
          </w:p>
          <w:p w14:paraId="0C36A3CB" w14:textId="77777777" w:rsidR="00017C16" w:rsidRDefault="008A47E6">
            <w:pPr>
              <w:jc w:val="both"/>
              <w:rPr>
                <w:iCs/>
                <w:sz w:val="22"/>
                <w:szCs w:val="22"/>
                <w:lang w:eastAsia="lt-LT"/>
              </w:rPr>
            </w:pPr>
            <w:r>
              <w:rPr>
                <w:rFonts w:eastAsia="Calibri"/>
                <w:bCs/>
                <w:i/>
                <w:sz w:val="22"/>
                <w:szCs w:val="22"/>
              </w:rPr>
              <w:t>Šiaulių rajone</w:t>
            </w:r>
            <w:r>
              <w:rPr>
                <w:rFonts w:eastAsia="Calibri"/>
                <w:b/>
                <w:bCs/>
                <w:sz w:val="22"/>
                <w:szCs w:val="22"/>
              </w:rPr>
              <w:t xml:space="preserve"> </w:t>
            </w:r>
            <w:r>
              <w:rPr>
                <w:sz w:val="22"/>
                <w:szCs w:val="22"/>
              </w:rPr>
              <w:t>bendrovė</w:t>
            </w:r>
            <w:r>
              <w:rPr>
                <w:rFonts w:eastAsia="Calibri"/>
                <w:bCs/>
                <w:sz w:val="22"/>
                <w:szCs w:val="22"/>
              </w:rPr>
              <w:t xml:space="preserve"> „Kuršėnų vandenys” </w:t>
            </w:r>
            <w:r>
              <w:rPr>
                <w:sz w:val="22"/>
                <w:szCs w:val="22"/>
              </w:rPr>
              <w:t xml:space="preserve">eksploatuoja 45 vandenvietes, 31 vandens gerinimo įrenginį, 254 km vandentiekio tinklų, </w:t>
            </w:r>
            <w:r>
              <w:rPr>
                <w:iCs/>
                <w:sz w:val="22"/>
                <w:szCs w:val="22"/>
                <w:lang w:eastAsia="lt-LT"/>
              </w:rPr>
              <w:t xml:space="preserve">tiekia geriamąjį vandenį 40,3 proc. rajono gyventojų. </w:t>
            </w:r>
            <w:r>
              <w:rPr>
                <w:sz w:val="22"/>
                <w:szCs w:val="22"/>
              </w:rPr>
              <w:t xml:space="preserve">Nuotekos valomos 29 nuotekų valyklose, veikia 63 nuotekų perpumpavimo stotys ir 213 km nuotekų tinklų. </w:t>
            </w:r>
            <w:r>
              <w:rPr>
                <w:iCs/>
                <w:sz w:val="22"/>
                <w:szCs w:val="22"/>
                <w:lang w:eastAsia="lt-LT"/>
              </w:rPr>
              <w:t xml:space="preserve">Centralizuoto nuotekų surinkimo paslauga naudojasi 35,6 proc. rajono gyventojų.  </w:t>
            </w:r>
          </w:p>
          <w:p w14:paraId="273647D6" w14:textId="77777777" w:rsidR="00017C16" w:rsidRDefault="008A47E6">
            <w:pPr>
              <w:jc w:val="both"/>
              <w:rPr>
                <w:iCs/>
                <w:sz w:val="22"/>
                <w:szCs w:val="22"/>
                <w:lang w:eastAsia="lt-LT"/>
              </w:rPr>
            </w:pPr>
            <w:r>
              <w:rPr>
                <w:iCs/>
                <w:sz w:val="22"/>
                <w:szCs w:val="22"/>
                <w:lang w:eastAsia="lt-LT"/>
              </w:rPr>
              <w:t xml:space="preserve">Dideli centralizuotai tiekiamų vandentvarkos paslaugų gavėjų skirtumai yra ne tik tarp Šiaulių miesto ir 6 rajonų savivaldybių, bet ir tarp pačių rajonų savivaldybių (pvz., 2,3 karto geriamojo vandens vartotojų procentų skirtumas tarp Akmenės r. savivaldybės (92,6 proc.) ir Šiaulių r. savivaldybės – 40,3 proc.). </w:t>
            </w:r>
          </w:p>
          <w:p w14:paraId="686EB335" w14:textId="77777777" w:rsidR="00017C16" w:rsidRDefault="008A47E6">
            <w:pPr>
              <w:jc w:val="both"/>
              <w:rPr>
                <w:iCs/>
                <w:sz w:val="22"/>
                <w:szCs w:val="22"/>
                <w:lang w:eastAsia="lt-LT"/>
              </w:rPr>
            </w:pPr>
            <w:r>
              <w:rPr>
                <w:iCs/>
                <w:sz w:val="22"/>
                <w:szCs w:val="22"/>
                <w:lang w:eastAsia="lt-LT"/>
              </w:rPr>
              <w:t xml:space="preserve">Lietuvoje siekiama padidinti nuotekų tvarkymo paslaugų prieinamumą iki 95 proc. šalies gyventojų, o geriamojo vandens srityje – iki 90 proc. Šiaulių miesto savivaldybėje šie rodikliai yra įgyvendinti. Tačiau regiono 6 rajonų savivaldybėms šio nacionalinio tikslo įgyvendinimui teks dar labai daug padidinti geriamojo vandens ir nuotekų tvarkymo paslaugų prieinamumą. </w:t>
            </w:r>
          </w:p>
          <w:p w14:paraId="79DDE99E" w14:textId="77777777" w:rsidR="00017C16" w:rsidRDefault="00017C16">
            <w:pPr>
              <w:rPr>
                <w:sz w:val="10"/>
                <w:szCs w:val="10"/>
              </w:rPr>
            </w:pPr>
          </w:p>
          <w:p w14:paraId="51584BC8" w14:textId="77777777" w:rsidR="00017C16" w:rsidRDefault="008A47E6">
            <w:pPr>
              <w:jc w:val="both"/>
              <w:rPr>
                <w:bCs/>
                <w:i/>
                <w:sz w:val="22"/>
                <w:szCs w:val="22"/>
              </w:rPr>
            </w:pPr>
            <w:r>
              <w:rPr>
                <w:rFonts w:eastAsia="Calibri"/>
                <w:b/>
                <w:bCs/>
                <w:i/>
                <w:iCs/>
                <w:sz w:val="22"/>
                <w:szCs w:val="22"/>
              </w:rPr>
              <w:t>Apibendrinimas.</w:t>
            </w:r>
            <w:r>
              <w:rPr>
                <w:rFonts w:eastAsia="Calibri"/>
                <w:bCs/>
                <w:i/>
                <w:iCs/>
                <w:sz w:val="22"/>
                <w:szCs w:val="22"/>
              </w:rPr>
              <w:t xml:space="preserve"> Vandentvarkos sistema Šiaulių regione yra vystoma, tačiau vandens tiekimo ir nuotekų šalinimo paslaugų prieinamumas bei efektyvumas vis dar yra nepakankamas. Investicijos į geriamojo vandens tiekimo ir nuotekų tvarkymo paslaugų prieinamumo didinimą padėtų įgyvendinti priemones vandens tiekimo ir nuotekų tvarkymo sistemų plėtrai, nuotekų valymo įrenginių rekonstrukcijai, siekiant mažinti vandens telkinių taršą ir sudaryti galimybes visiems gyventojams gauti saugos ir kokybės reikalavimus atitinkantį geriamąjį vandenį.</w:t>
            </w:r>
          </w:p>
          <w:p w14:paraId="43601B63" w14:textId="77777777" w:rsidR="00017C16" w:rsidRDefault="00017C16">
            <w:pPr>
              <w:rPr>
                <w:sz w:val="10"/>
                <w:szCs w:val="10"/>
              </w:rPr>
            </w:pPr>
          </w:p>
          <w:p w14:paraId="590775BD" w14:textId="77777777" w:rsidR="00017C16" w:rsidRDefault="008A47E6">
            <w:pPr>
              <w:jc w:val="center"/>
              <w:rPr>
                <w:b/>
                <w:color w:val="000000"/>
                <w:szCs w:val="24"/>
                <w:lang w:eastAsia="lt-LT"/>
              </w:rPr>
            </w:pPr>
            <w:r>
              <w:rPr>
                <w:b/>
                <w:color w:val="000000"/>
                <w:szCs w:val="24"/>
                <w:lang w:eastAsia="lt-LT"/>
              </w:rPr>
              <w:t>2.4. Aplinkos apsauga</w:t>
            </w:r>
          </w:p>
          <w:p w14:paraId="0E3CA629" w14:textId="77777777" w:rsidR="00017C16" w:rsidRDefault="00017C16">
            <w:pPr>
              <w:jc w:val="center"/>
              <w:rPr>
                <w:b/>
                <w:color w:val="000000"/>
                <w:sz w:val="16"/>
                <w:szCs w:val="16"/>
                <w:lang w:eastAsia="lt-LT"/>
              </w:rPr>
            </w:pPr>
          </w:p>
          <w:p w14:paraId="47BF25D8" w14:textId="77777777" w:rsidR="00017C16" w:rsidRDefault="008A47E6">
            <w:pPr>
              <w:jc w:val="both"/>
              <w:rPr>
                <w:iCs/>
                <w:sz w:val="22"/>
                <w:szCs w:val="22"/>
                <w:lang w:eastAsia="lt-LT"/>
              </w:rPr>
            </w:pPr>
            <w:r>
              <w:rPr>
                <w:rFonts w:eastAsia="Calibri"/>
                <w:bCs/>
                <w:sz w:val="22"/>
                <w:szCs w:val="22"/>
              </w:rPr>
              <w:t>2021–2027 metų Europos Sąjungos fondų investicijų programoje (p. 90-91) numatoma finansuoti praeityje kasybos darbais pažeistų (karjerų ir durpynų) ir užterštų teritorijų tvarkymą taip, kad jos taptų socialiniam gyvenimui tinkamomis erdvėmis. Numatoma investuoti į praeityje cheminėmis medžiagomis užterštų teritorijų (naftos produktų bazių, technikos kiemų, degalinių, trąšų, pesticidų sandėlių, nelegalių sąvartynų ir kt.) rekultivavimą, eliminuojant neigiamą poveikį žmonių sveikatai ir aplinkai. Planuojama stiprinti aplinkosaugos institucijų techninę bazę, investuoti į PAV ir taršos prevencijos procesų skaitmenizavimą, modernizuoti oro monitoringo sistemas.</w:t>
            </w:r>
          </w:p>
          <w:p w14:paraId="0B1BBD18" w14:textId="77777777" w:rsidR="00017C16" w:rsidRDefault="008A47E6">
            <w:pPr>
              <w:jc w:val="both"/>
              <w:rPr>
                <w:iCs/>
                <w:sz w:val="22"/>
                <w:szCs w:val="22"/>
                <w:lang w:eastAsia="lt-LT"/>
              </w:rPr>
            </w:pPr>
            <w:r>
              <w:rPr>
                <w:iCs/>
                <w:sz w:val="22"/>
                <w:szCs w:val="22"/>
                <w:lang w:eastAsia="lt-LT"/>
              </w:rPr>
              <w:t>Šiaulių regiono aplinka atskirose savivaldybėse yra skirtingo užterštumo. Nors regiono miškingumas yra aukštas, sėkmingai naudojama saulės, vėjo ir vandens energija, vykdomas dumblo perdirbimas, tačiau regione veikia ir kelios taršios įmonės. Be transporto didelį pavojų gamtai teikia ir kiti ekonominės veiklos objektai.</w:t>
            </w:r>
          </w:p>
          <w:p w14:paraId="4231EB3B" w14:textId="77777777" w:rsidR="00017C16" w:rsidRDefault="008A47E6">
            <w:pPr>
              <w:jc w:val="both"/>
              <w:rPr>
                <w:iCs/>
                <w:sz w:val="22"/>
                <w:szCs w:val="22"/>
                <w:lang w:eastAsia="lt-LT"/>
              </w:rPr>
            </w:pPr>
            <w:r>
              <w:rPr>
                <w:i/>
                <w:iCs/>
                <w:sz w:val="22"/>
                <w:szCs w:val="22"/>
                <w:lang w:eastAsia="lt-LT"/>
              </w:rPr>
              <w:t>Oro tarša.</w:t>
            </w:r>
            <w:r>
              <w:rPr>
                <w:b/>
                <w:i/>
                <w:iCs/>
                <w:sz w:val="22"/>
                <w:szCs w:val="22"/>
                <w:lang w:eastAsia="lt-LT"/>
              </w:rPr>
              <w:t xml:space="preserve"> </w:t>
            </w:r>
            <w:r>
              <w:rPr>
                <w:iCs/>
                <w:sz w:val="22"/>
                <w:szCs w:val="22"/>
                <w:lang w:eastAsia="lt-LT"/>
              </w:rPr>
              <w:t>2020 m. Lietuvoje iš stacionarių taršos šaltinių į atmosferą buvo išmesta 58,5 tūkst. t teršalų. Pagrindiniai taršos šaltiniai buvo didžiuosiuose miestuose bei pramonės centruose: Mažeikių rajono savivaldybėje – 20 tūkst. t, Akmenės rajono savivaldybėje – 4,4 tūkst. t, Jonavos rajono savivaldybėje – 3,6 tūkst. t. 2020 m. bendras išmetamų teršalų kiekis Telšių apskrityje siekė 21,3 tūkst. t – tai 36,4 proc. viso šalyje iš stacionarių taršos šaltinių išmetamų teršalų kiekio. Tam didžiausią įtaką turi Mažeikiuose veikianti AB „ORLEN Lietuva“.</w:t>
            </w:r>
          </w:p>
          <w:p w14:paraId="101A020A" w14:textId="77777777" w:rsidR="00017C16" w:rsidRDefault="008A47E6">
            <w:pPr>
              <w:jc w:val="both"/>
              <w:rPr>
                <w:iCs/>
                <w:sz w:val="22"/>
                <w:szCs w:val="22"/>
                <w:lang w:eastAsia="lt-LT"/>
              </w:rPr>
            </w:pPr>
            <w:r>
              <w:rPr>
                <w:iCs/>
                <w:sz w:val="22"/>
                <w:szCs w:val="22"/>
                <w:lang w:eastAsia="lt-LT"/>
              </w:rPr>
              <w:t>Šiaulių regione yra santykinai didelė aplinkos oro tarša: 2021 m. užfiksuotos 7978 tonos teršalų, išmestų į aplinkos orą iš stacionarių taršos šaltinių. Tai sudarė 13,1 proc. visų Lietuvos oro teršalų (60894 tonos). Didesniais kiekiais pasižymėjo tik Telšių apskritis (20483 tonos) ir Kauno apskritis – 10849 tonos. Mažiausia oro tarša (177,55 t.) fiksuota Joniškio r. savivaldybėje, kur stambių, labiausiai orą teršiančių įmonių yra 11, o didžiausia (5,071 tūkst. t) – Akmenės r. savivaldybėje, labiausiai taršių įmonių čia yra 9, Šiaulių m. (1,129 tūkst. t ir 11 įmonių) ir Šiaulių r. (0,426 tūkst. t, 12 įmonių) savivaldybėse, pasižyminčiose didžiausia pramonės įmonių koncentracija. Teršalų, išmestų į aplinkos orą iš stacionarių šaltinių, dalis, tenkanti 1 gyventojui, regione 2021 m. siekė 30,05 kg / gyventojui, kai šalies vidurkis –  21,7 kg / gyventojui. Šis rodiklis buvo antras blogiausias  tarp šalies regionų, didžiausia tarša, 7 kartus viršijanti Lietuvos vidurkį, –   152,7 kg / gyv. buvo Telšių apskrityje.</w:t>
            </w:r>
          </w:p>
          <w:p w14:paraId="50CCF7AC" w14:textId="77777777" w:rsidR="00017C16" w:rsidRDefault="008A47E6">
            <w:pPr>
              <w:jc w:val="both"/>
              <w:rPr>
                <w:iCs/>
                <w:sz w:val="22"/>
                <w:szCs w:val="22"/>
                <w:lang w:eastAsia="lt-LT"/>
              </w:rPr>
            </w:pPr>
            <w:r>
              <w:rPr>
                <w:iCs/>
                <w:sz w:val="22"/>
                <w:szCs w:val="22"/>
                <w:lang w:eastAsia="lt-LT"/>
              </w:rPr>
              <w:lastRenderedPageBreak/>
              <w:t>Oro tarša turi nemažą poveikį gyventojų sveikatai. 2019 m. duomenimis, priešlaikinės mirtys, priskiriamos ilgalaikiam kietųjų dalelių KD2,5 poveikiui, tenkančios 100 000 gyv., Lietuvoje buvo 90. Daugiausia tokių mirčių buvo Kauno apskrityje – 101, mažiausiai buvo Utenos apskrityje – 72 priešlaikinės mirtys. Šiaulių apskrityje (85 priešlaikinės mirtys) situacija 2019 m. buvo kiek geresnė nei vidutiniškai Lietuvoje</w:t>
            </w:r>
          </w:p>
          <w:p w14:paraId="62466A9B" w14:textId="77777777" w:rsidR="00017C16" w:rsidRDefault="008A47E6">
            <w:pPr>
              <w:jc w:val="both"/>
              <w:rPr>
                <w:iCs/>
                <w:sz w:val="22"/>
                <w:szCs w:val="22"/>
                <w:lang w:eastAsia="lt-LT"/>
              </w:rPr>
            </w:pPr>
            <w:r>
              <w:rPr>
                <w:iCs/>
                <w:sz w:val="22"/>
                <w:szCs w:val="22"/>
                <w:lang w:eastAsia="lt-LT"/>
              </w:rPr>
              <w:t>Lietuvai aktualios šios su oro tarša susijusios ir oro kokybei įtaką darančios problemos: vietinių oro taršos šaltinių – transporto, pramonės ir energetikos objektų, įskaitant šilumos energijos gamybą namų ūkių (būstų) šildymui, išmetami teršalai miestuose, tarša iš šiluminių elektrinių dėl iškastinio kuro ir biokuro vartojimo, Lietuvos oro baseino tarša iš kitų regionų atnešamais teršalais. Aplinkos oro kokybei stebėti ir vertinti skirtą valstybinio aplinkos oro monitoringo Lietuvoje tinklą 2019 metais sudarė 14 automatizuotų miestų oro kokybės tyrimo stočių (OKTS). Šiaulių apskrityje įrengtos dvi OKTS: Šiaulių mieste ir N. Akmenėje, kitose savivaldybėse oro tarša matuojama mobilių stotelių pagalba.</w:t>
            </w:r>
          </w:p>
          <w:p w14:paraId="4274B671" w14:textId="77777777" w:rsidR="00017C16" w:rsidRDefault="008A47E6">
            <w:pPr>
              <w:jc w:val="both"/>
              <w:rPr>
                <w:iCs/>
                <w:sz w:val="22"/>
                <w:szCs w:val="22"/>
                <w:lang w:eastAsia="lt-LT"/>
              </w:rPr>
            </w:pPr>
            <w:r>
              <w:rPr>
                <w:i/>
                <w:iCs/>
                <w:sz w:val="22"/>
                <w:szCs w:val="22"/>
                <w:lang w:eastAsia="lt-LT"/>
              </w:rPr>
              <w:t>Miškingumas.</w:t>
            </w:r>
            <w:r>
              <w:rPr>
                <w:b/>
                <w:i/>
                <w:iCs/>
                <w:sz w:val="22"/>
                <w:szCs w:val="22"/>
                <w:lang w:eastAsia="lt-LT"/>
              </w:rPr>
              <w:t xml:space="preserve"> </w:t>
            </w:r>
            <w:r>
              <w:rPr>
                <w:iCs/>
                <w:sz w:val="22"/>
                <w:szCs w:val="22"/>
                <w:lang w:eastAsia="lt-LT"/>
              </w:rPr>
              <w:t xml:space="preserve">Bendras Lietuvos miškingumas 2020 m. buvo 33,7 proc. ir nuo 2015 m. iki 2020 m. kito nedaug. </w:t>
            </w:r>
            <w:proofErr w:type="spellStart"/>
            <w:r>
              <w:rPr>
                <w:iCs/>
                <w:sz w:val="22"/>
                <w:szCs w:val="22"/>
                <w:lang w:eastAsia="lt-LT"/>
              </w:rPr>
              <w:t>Miškingiausios</w:t>
            </w:r>
            <w:proofErr w:type="spellEnd"/>
            <w:r>
              <w:rPr>
                <w:iCs/>
                <w:sz w:val="22"/>
                <w:szCs w:val="22"/>
                <w:lang w:eastAsia="lt-LT"/>
              </w:rPr>
              <w:t xml:space="preserve"> 2019 m. buvo Druskininkų (69,3 proc.), Varėnos rajono (69,1 proc.), Švenčionių rajono (60,5 proc.), Kazlų Rūdos (60 proc.) savivaldybės, mažiausiai miškinga – Panevėžio miesto savivaldybė (1,6 proc.). Šiaulių regione 2020 m. </w:t>
            </w:r>
            <w:proofErr w:type="spellStart"/>
            <w:r>
              <w:rPr>
                <w:iCs/>
                <w:sz w:val="22"/>
                <w:szCs w:val="22"/>
                <w:lang w:eastAsia="lt-LT"/>
              </w:rPr>
              <w:t>miškingiausios</w:t>
            </w:r>
            <w:proofErr w:type="spellEnd"/>
            <w:r>
              <w:rPr>
                <w:iCs/>
                <w:sz w:val="22"/>
                <w:szCs w:val="22"/>
                <w:lang w:eastAsia="lt-LT"/>
              </w:rPr>
              <w:t xml:space="preserve"> buvo Šiaulių r. (35,3 proc.), Kelmės r. (32,7 proc.) ir Akmenės r. (32,6 proc.) savivaldybės, o mažiausiai miškinga – Šiaulių miesto savivaldybė (6 proc.). Palyginus su Lietuvos vidurkiu, matoma, kad Šiaulių regionas nėra labai miškingas: tik Šiaulių r. savivaldybė šiek tiek viršija Lietuvos vidurkį. </w:t>
            </w:r>
          </w:p>
          <w:p w14:paraId="1287E9BD" w14:textId="37AEC8FF" w:rsidR="00017C16" w:rsidRDefault="008A47E6">
            <w:pPr>
              <w:jc w:val="both"/>
              <w:rPr>
                <w:iCs/>
                <w:sz w:val="22"/>
                <w:szCs w:val="22"/>
                <w:lang w:eastAsia="lt-LT"/>
              </w:rPr>
            </w:pPr>
            <w:r>
              <w:rPr>
                <w:i/>
                <w:iCs/>
                <w:sz w:val="22"/>
                <w:szCs w:val="22"/>
                <w:lang w:eastAsia="lt-LT"/>
              </w:rPr>
              <w:t>Aplinkos monitoringas.</w:t>
            </w:r>
            <w:r>
              <w:rPr>
                <w:b/>
                <w:i/>
                <w:iCs/>
                <w:sz w:val="22"/>
                <w:szCs w:val="22"/>
                <w:lang w:eastAsia="lt-LT"/>
              </w:rPr>
              <w:t xml:space="preserve"> </w:t>
            </w:r>
            <w:r>
              <w:rPr>
                <w:iCs/>
                <w:sz w:val="22"/>
                <w:szCs w:val="22"/>
                <w:lang w:eastAsia="lt-LT"/>
              </w:rPr>
              <w:t>Pagal LR aplinkos monitoringo įstatymo 8 str., aplinkos monitoringą šalyje vykdo valstybės, savivaldos ir mokslo institucijos. Šalies savivaldybės turi rengti aplinkos monitoringo programas 3–6 metų laikotarpiui bei vertinti programoje nurodytų tikslų pasiekimą rengiant ataskaitas</w:t>
            </w:r>
            <w:r w:rsidR="00A94AD1">
              <w:rPr>
                <w:iCs/>
                <w:sz w:val="22"/>
                <w:szCs w:val="22"/>
                <w:lang w:eastAsia="lt-LT"/>
              </w:rPr>
              <w:t>, v</w:t>
            </w:r>
            <w:r w:rsidR="00A94AD1" w:rsidRPr="00A94AD1">
              <w:rPr>
                <w:iCs/>
                <w:sz w:val="22"/>
                <w:szCs w:val="22"/>
                <w:lang w:eastAsia="lt-LT"/>
              </w:rPr>
              <w:t>adovaujantis LR aplinkos ministro 2021 m. vasario 26 d. įsakymu Nr. D1-117 „Dėl bendrųjų savivaldybių aplinkos monitoringo nuostatų patvirtinimo“</w:t>
            </w:r>
            <w:r>
              <w:rPr>
                <w:iCs/>
                <w:sz w:val="22"/>
                <w:szCs w:val="22"/>
                <w:lang w:eastAsia="lt-LT"/>
              </w:rPr>
              <w:t xml:space="preserve">. Aktualias aplinkos monitoringo programas yra pasirengusios ir pasitvirtinusios 5 savivaldybės – neturi Akmenės ir Pakruojo rajonų savivaldybės. Šiaulių regiono savivaldybių aplinkos apsaugos specialistų teigimu infrastruktūriniams aplinkos projektams dar netaikomi atsparumo klimato kaitai reikalavimai. </w:t>
            </w:r>
          </w:p>
          <w:p w14:paraId="031EC597" w14:textId="309F9950" w:rsidR="00017C16" w:rsidRDefault="008A47E6">
            <w:pPr>
              <w:jc w:val="both"/>
              <w:rPr>
                <w:iCs/>
                <w:sz w:val="22"/>
                <w:szCs w:val="22"/>
                <w:lang w:eastAsia="lt-LT"/>
              </w:rPr>
            </w:pPr>
            <w:r>
              <w:rPr>
                <w:i/>
                <w:iCs/>
                <w:sz w:val="22"/>
                <w:szCs w:val="22"/>
                <w:lang w:eastAsia="lt-LT"/>
              </w:rPr>
              <w:t>Potencialūs taršos židiniai.</w:t>
            </w:r>
            <w:r>
              <w:rPr>
                <w:b/>
                <w:i/>
                <w:iCs/>
                <w:sz w:val="22"/>
                <w:szCs w:val="22"/>
                <w:lang w:eastAsia="lt-LT"/>
              </w:rPr>
              <w:t xml:space="preserve"> </w:t>
            </w:r>
            <w:r>
              <w:rPr>
                <w:iCs/>
                <w:sz w:val="22"/>
                <w:szCs w:val="22"/>
                <w:lang w:eastAsia="lt-LT"/>
              </w:rPr>
              <w:t>Aplinkos apsaugos agentūros duomenimis, 2021 m. Šiaulių regione veikė 111 taršios įmonės, jos turi taršos leidimus, todėl galima tvirtinti, kad jos dirba pagal galiojančius teisės aktus. Daugiausiai jų (33) veikė Šiaulių m. savivaldybės teritorijoje, mažiausiai (12) – Joniškio r. savivaldybės teritorijoje. Dar yra užterštų teritorijų dėl praeityje vykdytos arba dabar vykdomos pramoninės ar intensyvios žemės ūkio veiklos. Aplinkai pavojingiausia tarša dažniausiai nustatoma buvusiose gamyklose, naftos produktų saugyklose, žinybinėse degalinėse. Valstybinės geologijos informacinės sistemos GEOLIS duomenimis, Šiaulių regione 2022 m. rugpjūčio 16 d. buvo 1449 potencialūs taršos židiniai pagal būkles, iš jų 775 veikiantys, 342 neveikiantys ir 271 sugriautas, bet dar neišvalytas židinys</w:t>
            </w:r>
            <w:r w:rsidR="00A94AD1">
              <w:rPr>
                <w:iCs/>
                <w:sz w:val="22"/>
                <w:szCs w:val="22"/>
                <w:lang w:eastAsia="lt-LT"/>
              </w:rPr>
              <w:t xml:space="preserve"> (at</w:t>
            </w:r>
            <w:r w:rsidR="00A94AD1" w:rsidRPr="00A94AD1">
              <w:rPr>
                <w:iCs/>
                <w:sz w:val="22"/>
                <w:szCs w:val="22"/>
                <w:lang w:eastAsia="lt-LT"/>
              </w:rPr>
              <w:t>askaita suformuota 2022-08-16</w:t>
            </w:r>
            <w:r w:rsidR="00A94AD1">
              <w:rPr>
                <w:iCs/>
                <w:sz w:val="22"/>
                <w:szCs w:val="22"/>
                <w:lang w:eastAsia="lt-LT"/>
              </w:rPr>
              <w:t>)</w:t>
            </w:r>
            <w:r>
              <w:rPr>
                <w:iCs/>
                <w:sz w:val="22"/>
                <w:szCs w:val="22"/>
                <w:lang w:eastAsia="lt-LT"/>
              </w:rPr>
              <w:t xml:space="preserve">. Pagal taršos tipą regione didžiausią skaičių potencialių taršos židinių sudarė: 1) pramonės, energetikos, transporto ir paslaugų objektai; 2) teršiančių medžiagų kaupimo ir regeneravimo objektai; 3) valymo įrenginiai. Daugiausia potencialių taršos židinių buvo Pakruojo r. (401) ir Joniškio r. (331) savivaldybėse, mažiausiai – Akmenės r. (88) savivaldybėje. Didžiausia ekonominių veiklų apimtimi regione pasižyminti Šiaulių m. savivaldybė turi santykinai mažą potencialių taršos židinių skaičių – 164. Šiaulių r. savivaldybė turi 161, Kelmės r. – 155, Radviliškio r. savivaldybė – 149 potencialius taršos židinius. </w:t>
            </w:r>
          </w:p>
          <w:p w14:paraId="4E8EE1BC" w14:textId="6C1D487C" w:rsidR="00017C16" w:rsidRDefault="008A47E6">
            <w:pPr>
              <w:jc w:val="both"/>
              <w:rPr>
                <w:iCs/>
                <w:sz w:val="22"/>
                <w:szCs w:val="22"/>
                <w:lang w:eastAsia="lt-LT"/>
              </w:rPr>
            </w:pPr>
            <w:r>
              <w:rPr>
                <w:iCs/>
                <w:sz w:val="22"/>
                <w:szCs w:val="22"/>
                <w:lang w:eastAsia="lt-LT"/>
              </w:rPr>
              <w:t>Nors dažniausiai potencialūs taršos židiniai išsidėstę atokiau nuo gyvenamųjų, urbanizuotų teritorijų, tačiau urbanizuotose regiono teritorijose</w:t>
            </w:r>
            <w:r w:rsidR="00A94AD1">
              <w:rPr>
                <w:iCs/>
                <w:sz w:val="22"/>
                <w:szCs w:val="22"/>
                <w:lang w:eastAsia="lt-LT"/>
              </w:rPr>
              <w:t xml:space="preserve">, </w:t>
            </w:r>
            <w:r w:rsidR="00A94AD1" w:rsidRPr="00A94AD1">
              <w:rPr>
                <w:iCs/>
                <w:sz w:val="22"/>
                <w:szCs w:val="22"/>
                <w:lang w:eastAsia="lt-LT"/>
              </w:rPr>
              <w:t>kuriose gyventojų skaičius – 300 gyv./ kv. km ir 2 km atstumu iki jo</w:t>
            </w:r>
            <w:r w:rsidR="00A94AD1">
              <w:rPr>
                <w:iCs/>
                <w:sz w:val="22"/>
                <w:szCs w:val="22"/>
                <w:lang w:eastAsia="lt-LT"/>
              </w:rPr>
              <w:t>s,</w:t>
            </w:r>
            <w:r>
              <w:rPr>
                <w:iCs/>
                <w:sz w:val="22"/>
                <w:szCs w:val="22"/>
                <w:lang w:eastAsia="lt-LT"/>
              </w:rPr>
              <w:t xml:space="preserve"> suskaičiuoti 613 potencialūs taršos židiniai</w:t>
            </w:r>
            <w:r w:rsidR="00A94AD1">
              <w:rPr>
                <w:iCs/>
                <w:sz w:val="22"/>
                <w:szCs w:val="22"/>
                <w:lang w:eastAsia="lt-LT"/>
              </w:rPr>
              <w:t xml:space="preserve"> (11 pastaba)</w:t>
            </w:r>
            <w:r>
              <w:rPr>
                <w:iCs/>
                <w:sz w:val="22"/>
                <w:szCs w:val="22"/>
                <w:lang w:eastAsia="lt-LT"/>
              </w:rPr>
              <w:t>. Daugiausiai tokių židinių yra išsidėstę Šiaulių m. (164 vnt.) ir  Pakruojo r. – 98 savivaldybės urbanizuotoje teritorijoje, mažiausiai Akmenės r. sav. – 44 vnt., Kelmės r. sav. – 42 vnt. Regiono potencialių taršos židinių tankumas 300 gyv./ kv. km didesnio tankumo aplinkinėje teritorijoje (iki 2 km) 2021 m. pabaigoje siekė 0,15 vnt./ kv. km. Palyginus su kitais regionais, rodiklis buvo vienas žemiausių (didžiausius rodiklius turėjo Vilniaus ir Utenos regionai) ir 13 proc. mažesnis nei šalies vidurkis – 0,64 vnt./ kv. km. Kai kurie potencialūs taršos židiniai regione yra šiuo metu veikiantys ūkio subjektai ir yra privati nuosavybė, todėl tokių židinių regiono savivaldybės neturi galimybės sutvarkyti.</w:t>
            </w:r>
          </w:p>
          <w:p w14:paraId="5A76C5C2" w14:textId="606A711C" w:rsidR="00017C16" w:rsidRDefault="008A47E6">
            <w:pPr>
              <w:jc w:val="both"/>
              <w:rPr>
                <w:iCs/>
                <w:sz w:val="22"/>
                <w:szCs w:val="22"/>
                <w:lang w:eastAsia="lt-LT"/>
              </w:rPr>
            </w:pPr>
            <w:r>
              <w:rPr>
                <w:iCs/>
                <w:sz w:val="22"/>
                <w:szCs w:val="22"/>
                <w:lang w:eastAsia="lt-LT"/>
              </w:rPr>
              <w:t>2021 m. regiono savivaldybėse buvo pažeistų teritorijų, kurios dažnai yra toliau nuo urbanizuotų teritorijų, tačiau ir pastarosiose priskaičiuota 23 tokios teritorijos</w:t>
            </w:r>
            <w:r w:rsidR="00A94AD1">
              <w:rPr>
                <w:iCs/>
                <w:sz w:val="22"/>
                <w:szCs w:val="22"/>
                <w:lang w:eastAsia="lt-LT"/>
              </w:rPr>
              <w:t xml:space="preserve"> (12 pastaba)</w:t>
            </w:r>
            <w:r>
              <w:rPr>
                <w:iCs/>
                <w:sz w:val="22"/>
                <w:szCs w:val="22"/>
                <w:lang w:eastAsia="lt-LT"/>
              </w:rPr>
              <w:t>, kurių bendras plotas – 120,86 ha. Daugiausiai jų yra Šiaulių m. – 7, po 4 tokias teritorijas randama Šiaulių, Akmenės  ir Pakruojo rajonų savivaldybėse.</w:t>
            </w:r>
          </w:p>
          <w:p w14:paraId="198D99DE" w14:textId="77777777" w:rsidR="00017C16" w:rsidRDefault="008A47E6">
            <w:pPr>
              <w:jc w:val="both"/>
              <w:rPr>
                <w:iCs/>
                <w:sz w:val="22"/>
                <w:szCs w:val="22"/>
                <w:lang w:eastAsia="lt-LT"/>
              </w:rPr>
            </w:pPr>
            <w:r>
              <w:rPr>
                <w:i/>
                <w:iCs/>
                <w:sz w:val="22"/>
                <w:szCs w:val="22"/>
                <w:lang w:eastAsia="lt-LT"/>
              </w:rPr>
              <w:t>Atsinaujinanti energetika.</w:t>
            </w:r>
            <w:r>
              <w:rPr>
                <w:iCs/>
                <w:sz w:val="22"/>
                <w:szCs w:val="22"/>
                <w:lang w:eastAsia="lt-LT"/>
              </w:rPr>
              <w:t xml:space="preserve"> Pagal LR atsinaujinančių išteklių energetikos įstatymo 12 str. šalies savivaldybės turi rengti, derinti bei tvirtinti atsinaujinančių energetikos išteklių (toliau – AEI) naudojimo plėtros veiksmų planus. Apklausus savivaldybes, paaiškėjo, kad regiono plėtros plano rengimo metu 2022 m. AEI planą buvo pasirengusi tik Kelmės r. savivaldybė, likusios šešios savivaldybės turi arba rengia projektus, kuriuos derins su LR energetikos ministerija.   </w:t>
            </w:r>
          </w:p>
          <w:p w14:paraId="68548CD3" w14:textId="77777777" w:rsidR="00017C16" w:rsidRDefault="008A47E6">
            <w:pPr>
              <w:jc w:val="both"/>
              <w:rPr>
                <w:iCs/>
                <w:sz w:val="22"/>
                <w:szCs w:val="22"/>
                <w:lang w:eastAsia="lt-LT"/>
              </w:rPr>
            </w:pPr>
            <w:r>
              <w:rPr>
                <w:iCs/>
                <w:sz w:val="22"/>
                <w:szCs w:val="22"/>
                <w:lang w:eastAsia="lt-LT"/>
              </w:rPr>
              <w:lastRenderedPageBreak/>
              <w:t xml:space="preserve">Regione skiriamas didelis dėmesys atsinaujinančiai energetikai. AB „Šiaulių energija“ (didžiausia energiją gaminanti įmonė regione) pradėjo naujos biokuro katilinės projektavimo ir statybos darbus, šis projektas įgyvendinamas 2022–2024 metais. Įgyvendinamas projektas didina energijos gamybos iš atsinaujinančių energijos šaltinių dalį, mažina iškastinio kuro vartojimą ir neigiamą poveikį aplinkai bei amortizuoja drastiškai išaugusių gamtinių dujų kainų įtaką šilumos kainoms. Įgyvendinus projektą, gamtinių dujų poreikis Šiaulių Pietinėje katilinėje sumažės apie 4,5 karto, tai leis sumažinti šiltnamio efektą sukeliančių dujų kiekį vidutiniškai 7338 t CO2 per metus, padidinti biokuro dalį šios katilinės šilumos gamyboje iki 97,7 procentų ir sumažinti centralizuotai tiekiamos šilumos kainą Šiaulių miesto gyventojams.  </w:t>
            </w:r>
          </w:p>
          <w:p w14:paraId="0EAB56D1" w14:textId="77777777" w:rsidR="00017C16" w:rsidRDefault="008A47E6">
            <w:pPr>
              <w:jc w:val="both"/>
              <w:rPr>
                <w:sz w:val="22"/>
                <w:szCs w:val="22"/>
                <w:lang w:eastAsia="lt-LT"/>
              </w:rPr>
            </w:pPr>
            <w:r>
              <w:rPr>
                <w:sz w:val="22"/>
                <w:szCs w:val="22"/>
                <w:lang w:eastAsia="lt-LT"/>
              </w:rPr>
              <w:t>VšĮ Lietuvos energetikos agentūros Klimato kaitos valdymo centras 2022 m. atliko savivaldybių darnios energetikos plėtros pažangos vertinimą pagal jų pasiektą pažangą 2021 metais atsinaujinančių energijos išteklių naudojimo skatinimo ir energijos vartojimo efektyvumo didinimo srityse. Geriausių rezultatų pagal pasiektą 2021 metais pažangą pasiekė Druskininkų, Birštono ir Kauno r. savivaldybės. Iš Šiaulių regiono savivaldybių aukščiausią, 12 vietą pasiekė Akmenės r. savivaldybė, 21 vietoje – Pakruojo r. savivaldybė, 27 vietoje – Radviliškio r. savivaldybė. 41-43 vietas atitinkamai pasidalijo Šiaulių m., Kelmės r. ir Šiaulių r. savivaldybės. 53 vietoje atsidūrė Joniškio r. savivaldybė, palyginus su 2020 m. rezultatais nukritusi net per 27 vietas.</w:t>
            </w:r>
          </w:p>
          <w:p w14:paraId="5E2E536F" w14:textId="48321FF0" w:rsidR="00017C16" w:rsidRDefault="008A47E6">
            <w:pPr>
              <w:jc w:val="both"/>
              <w:rPr>
                <w:sz w:val="22"/>
                <w:szCs w:val="22"/>
                <w:lang w:eastAsia="lt-LT"/>
              </w:rPr>
            </w:pPr>
            <w:r>
              <w:rPr>
                <w:sz w:val="22"/>
                <w:szCs w:val="22"/>
                <w:lang w:eastAsia="lt-LT"/>
              </w:rPr>
              <w:t xml:space="preserve">Pagal šio vertinimo kriterijų „Merų paktas“ Akmenės r. savivaldybė pateko į pirmąjį savivaldybių trejetą kartu Vilniaus ir Kauno miestų savivaldybėmis, nes yra pasirašiusi </w:t>
            </w:r>
            <w:r w:rsidRPr="000E6ECB">
              <w:rPr>
                <w:i/>
                <w:iCs/>
                <w:sz w:val="22"/>
                <w:szCs w:val="22"/>
                <w:lang w:eastAsia="lt-LT"/>
              </w:rPr>
              <w:t>Merų paktą</w:t>
            </w:r>
            <w:r w:rsidR="002831CA">
              <w:rPr>
                <w:sz w:val="22"/>
                <w:szCs w:val="22"/>
                <w:lang w:eastAsia="lt-LT"/>
              </w:rPr>
              <w:t xml:space="preserve"> (13 pastaba)</w:t>
            </w:r>
            <w:r>
              <w:rPr>
                <w:sz w:val="22"/>
                <w:szCs w:val="22"/>
                <w:lang w:eastAsia="lt-LT"/>
              </w:rPr>
              <w:t>, yra parengusi tvarios energetikos veiksmų planą ir parengusi stebėsenos ataskaitą. 4-14 vietoje įvardinta ir Pakruojo r. savivaldybė, nes yra pasirašiusi Merų paktą ir yra parengusi tvarios energetikos veiksmų planą. Skirtingu laikotarpiu iš viso Merų paktą yra pasirašiusios 17 Lietuvos savivaldybių. Minėtame vertinime pažymėta, kad Kelmės r. savivaldybė yra parengusi atsinaujinančių energijos išteklių naudojimo plėtros veiksmų planą.</w:t>
            </w:r>
          </w:p>
          <w:p w14:paraId="3243BC6A" w14:textId="77777777" w:rsidR="00017C16" w:rsidRDefault="008A47E6">
            <w:pPr>
              <w:jc w:val="both"/>
              <w:rPr>
                <w:sz w:val="22"/>
                <w:szCs w:val="22"/>
                <w:lang w:eastAsia="lt-LT"/>
              </w:rPr>
            </w:pPr>
            <w:r>
              <w:rPr>
                <w:sz w:val="22"/>
                <w:szCs w:val="22"/>
                <w:lang w:eastAsia="lt-LT"/>
              </w:rPr>
              <w:t>Atlikto minėto vertinimo duomenimis, pagal biokuro pajėgumų panaudojimo galimybes 2021 m. pirmavo Radviliškio r. savivaldybė, 74,05 proc. išnaudojusi biokuro pajėgumų panaudojimo galimybes. Tarp 13 geriausių savivaldybių pateko Pakruojo r. (53,01 proc.), Akmenės r. (51,54 proc.) ir Kelmės r. savivaldybė (54,64 proc.). Atrodytų nemažai biokuro naudojanti Šiaulių m. savivaldybė išnaudoja savo galimybes tik 31,63 proc. Biokuro pajėgumų panaudojimas laikomas optimaliu, kai jis siekia 65–75 proc. savivaldybės maksimalaus šilumos galios poreikio.</w:t>
            </w:r>
          </w:p>
          <w:p w14:paraId="6BA00858" w14:textId="77777777" w:rsidR="00017C16" w:rsidRDefault="00017C16">
            <w:pPr>
              <w:rPr>
                <w:sz w:val="10"/>
                <w:szCs w:val="10"/>
              </w:rPr>
            </w:pPr>
          </w:p>
          <w:p w14:paraId="756D1000" w14:textId="77777777" w:rsidR="00017C16" w:rsidRDefault="008A47E6">
            <w:pPr>
              <w:jc w:val="both"/>
              <w:rPr>
                <w:color w:val="000000"/>
                <w:sz w:val="22"/>
                <w:szCs w:val="22"/>
                <w:lang w:eastAsia="lt-LT"/>
              </w:rPr>
            </w:pPr>
            <w:r>
              <w:rPr>
                <w:b/>
                <w:i/>
                <w:sz w:val="22"/>
                <w:szCs w:val="22"/>
              </w:rPr>
              <w:t xml:space="preserve">Apibendrinimas. </w:t>
            </w:r>
            <w:r>
              <w:rPr>
                <w:i/>
                <w:sz w:val="22"/>
                <w:szCs w:val="22"/>
              </w:rPr>
              <w:t xml:space="preserve">Savivaldybės turi rengti aplinkos monitoringo programas, tačiau dvi Šiaulių regiono savivaldybės jų dar nėra parengusios. Regione yra netoli 1500 potencialių taršos židinių, kurių daugumą sudaro veikiantys pramonės, energetikos, transporto ir paslaugų objektai. Investicijos į praeityje užterštų ir pažeistų teritorijas sutvarkymą bei į savivaldybių oro monitoringo sistemų modernizavimą sudarytų sąlygas neutralizuoti potencialių aplinkos taršos židinių grėsmes bei operatyviau siekti oro taršos mažinimo.  </w:t>
            </w:r>
          </w:p>
          <w:p w14:paraId="740BCFE6" w14:textId="77777777" w:rsidR="00017C16" w:rsidRDefault="00017C16">
            <w:pPr>
              <w:jc w:val="both"/>
              <w:rPr>
                <w:color w:val="000000"/>
                <w:sz w:val="16"/>
                <w:szCs w:val="16"/>
                <w:lang w:eastAsia="lt-LT"/>
              </w:rPr>
            </w:pPr>
          </w:p>
          <w:p w14:paraId="0433AD29" w14:textId="77777777" w:rsidR="00017C16" w:rsidRDefault="00017C16">
            <w:pPr>
              <w:rPr>
                <w:sz w:val="10"/>
                <w:szCs w:val="10"/>
              </w:rPr>
            </w:pPr>
          </w:p>
          <w:p w14:paraId="4D86A216" w14:textId="77777777" w:rsidR="00017C16" w:rsidRDefault="008A47E6">
            <w:pPr>
              <w:jc w:val="center"/>
              <w:rPr>
                <w:b/>
                <w:bCs/>
                <w:szCs w:val="24"/>
              </w:rPr>
            </w:pPr>
            <w:r>
              <w:rPr>
                <w:b/>
                <w:bCs/>
                <w:color w:val="000000"/>
                <w:szCs w:val="24"/>
              </w:rPr>
              <w:t xml:space="preserve">3. ŠIAULIŲ </w:t>
            </w:r>
            <w:r>
              <w:rPr>
                <w:b/>
                <w:bCs/>
                <w:szCs w:val="24"/>
              </w:rPr>
              <w:t>REGIONO VIEŠOSIOS PASLAUGOS</w:t>
            </w:r>
          </w:p>
          <w:p w14:paraId="4104F591" w14:textId="77777777" w:rsidR="00017C16" w:rsidRDefault="00017C16">
            <w:pPr>
              <w:jc w:val="center"/>
              <w:rPr>
                <w:b/>
                <w:bCs/>
                <w:sz w:val="16"/>
                <w:szCs w:val="16"/>
              </w:rPr>
            </w:pPr>
          </w:p>
          <w:p w14:paraId="764D91C4" w14:textId="77777777" w:rsidR="00017C16" w:rsidRDefault="008A47E6">
            <w:pPr>
              <w:jc w:val="center"/>
              <w:rPr>
                <w:b/>
                <w:bCs/>
                <w:szCs w:val="24"/>
              </w:rPr>
            </w:pPr>
            <w:r>
              <w:rPr>
                <w:b/>
                <w:bCs/>
                <w:szCs w:val="24"/>
              </w:rPr>
              <w:t>3.1. Socialinė apsauga</w:t>
            </w:r>
          </w:p>
          <w:p w14:paraId="18DE0118" w14:textId="77777777" w:rsidR="00017C16" w:rsidRDefault="00017C16">
            <w:pPr>
              <w:jc w:val="both"/>
              <w:rPr>
                <w:bCs/>
                <w:sz w:val="8"/>
                <w:szCs w:val="8"/>
              </w:rPr>
            </w:pPr>
          </w:p>
          <w:p w14:paraId="17DCB6FC" w14:textId="77777777" w:rsidR="00017C16" w:rsidRDefault="008A47E6">
            <w:pPr>
              <w:jc w:val="both"/>
              <w:rPr>
                <w:bCs/>
                <w:sz w:val="22"/>
                <w:szCs w:val="22"/>
              </w:rPr>
            </w:pPr>
            <w:r>
              <w:rPr>
                <w:bCs/>
                <w:sz w:val="22"/>
                <w:szCs w:val="22"/>
              </w:rPr>
              <w:t>2021–2027 metų Europos Sąjungos fondų investicijų programoje (p. 134-149) akcentuojama, kad ypač didelį skurdą ir socialinę atskirtį dažniausiai patiria sunkiai į darbo rinką integruojami arba joje ilgai neišsilaikantys asmenys. Jie neturi socialinių įgūdžių arba šie įgūdžiai nepakankami, jie neturi motyvacijos, neturi kvalifikacijos ar ją yra praradę, ilgą laiką nedalyvavo darbo rinkoje, yra grįžę iš įkalinimo įstaigų, turi sveikatos problemų ir kt. Svarbu atkurti ir ugdyti tokių asmenų motyvaciją, socialinius bei darbinius gebėjimus, todėl planuojama plėtoti socialinės integracijos paslaugas. Tam reikia stiprinti ir plėtoti savanorystę, skatinti aktyvesnį vietos bendruomenių dalyvavimą. Dideliu iššūkiu išlieka perėjimas nuo institucinės globos prie šeimoje ir bendruomenėje teikiamų paslaugų. Būtina plėtoti kompleksines paslaugas skurstančioms šeimoms, didinti paslaugų prieinamumą iš socialinės  rizikos veiksnius patiriančių šeimų ar negalią turintiems vaikams, kuriems gresia skurdas arba socialinė atskirtis, įgyvendinant vaiko garantijų sistemą. Reikia tobulinti socialinės srities viešųjų paslaugų pasidalijimo su nevyriausybinėmis ir bendruomeninėmis organizacijomis modelį. Numatoma plėtoti socialinio būsto fondą, socialinių paslaugų infrastruktūrą socialinę riziką patiriantiems ir socialiai pažeidžiamiems asmenims. Planuojama skatinti bendruomenėse socialinį verslą, padedantį vietoje spręsti pažeidžiamų grupių atskirties problemas.</w:t>
            </w:r>
          </w:p>
          <w:p w14:paraId="09649D0B" w14:textId="77777777" w:rsidR="00017C16" w:rsidRDefault="008A47E6">
            <w:pPr>
              <w:jc w:val="both"/>
              <w:rPr>
                <w:sz w:val="22"/>
                <w:szCs w:val="22"/>
              </w:rPr>
            </w:pPr>
            <w:r>
              <w:rPr>
                <w:bCs/>
                <w:i/>
                <w:sz w:val="22"/>
                <w:szCs w:val="22"/>
              </w:rPr>
              <w:t>Socialinės pašalpos gavėjų</w:t>
            </w:r>
            <w:r>
              <w:rPr>
                <w:bCs/>
                <w:sz w:val="22"/>
                <w:szCs w:val="22"/>
              </w:rPr>
              <w:t xml:space="preserve"> skaičius, tenkantis 1 tūkst. gyventojų, 2018-2020 metais Šiaulių regione ženkliai sumažėjo </w:t>
            </w:r>
            <w:r>
              <w:rPr>
                <w:sz w:val="22"/>
                <w:szCs w:val="22"/>
              </w:rPr>
              <w:t>dėl pasikeitusios ekonominės ir demografinės situacijos</w:t>
            </w:r>
            <w:r>
              <w:rPr>
                <w:bCs/>
                <w:sz w:val="22"/>
                <w:szCs w:val="22"/>
              </w:rPr>
              <w:t xml:space="preserve">. Didžiausias mažėjimas fiksuotas Akmenės r. (nuo 57 iki 38 asmenų, tenkančių 1 tūkstančiui gyventojų), Joniškio r. (nuo 62 iki 47), Kelmės r. (nuo 51 iki 41) ir </w:t>
            </w:r>
            <w:r>
              <w:rPr>
                <w:bCs/>
                <w:sz w:val="22"/>
                <w:szCs w:val="22"/>
              </w:rPr>
              <w:lastRenderedPageBreak/>
              <w:t>Pakruojo r. (nuo 62 iki 51 asmens, tenkančio 1 tūkstančiui gyventojų) savivaldybėse.</w:t>
            </w:r>
            <w:r>
              <w:rPr>
                <w:sz w:val="22"/>
                <w:szCs w:val="22"/>
              </w:rPr>
              <w:t xml:space="preserve"> Šiaulių miesto savivaldybėje 2020 m. buvo 10 socialinės pašalpos gavėjų, tenkančių 1 tūkst. gyventojų, šis skaičius buvo 3-5 kartus mažesnis nei regiono rajoninėse savivaldybėse. Lietuvoje 2020 m. buvo 20 socialinės pašalpos gavėjų, tenkančių 1 tūkst. gyventojų. Vidutinis socialinės pašalpos dydis 1 šeimos nariui 2020 m. Lietuvoje buvo 87,2 euro. </w:t>
            </w:r>
          </w:p>
          <w:p w14:paraId="73E96B03" w14:textId="77777777" w:rsidR="00017C16" w:rsidRDefault="008A47E6">
            <w:pPr>
              <w:jc w:val="both"/>
              <w:rPr>
                <w:sz w:val="22"/>
                <w:szCs w:val="22"/>
              </w:rPr>
            </w:pPr>
            <w:r>
              <w:rPr>
                <w:sz w:val="22"/>
                <w:szCs w:val="22"/>
              </w:rPr>
              <w:t xml:space="preserve">2020 m. Lietuvoje iš savivaldybių biudžetų </w:t>
            </w:r>
            <w:r>
              <w:rPr>
                <w:i/>
                <w:sz w:val="22"/>
                <w:szCs w:val="22"/>
              </w:rPr>
              <w:t>vienkartinės pašalpos</w:t>
            </w:r>
            <w:r>
              <w:rPr>
                <w:sz w:val="22"/>
                <w:szCs w:val="22"/>
              </w:rPr>
              <w:t xml:space="preserve"> skirtos 15 103 socialiai remtiniems žmonėms. Šiaulių regione daugiausia vienkartinės pašalpos gavėjų buvo Kelmės r. (397), Šiaulių r. (284), Akmenės r. (268) ir Radviliškio r. (250) savivaldybėse. </w:t>
            </w:r>
          </w:p>
          <w:p w14:paraId="5CBB3EE2" w14:textId="77777777" w:rsidR="00017C16" w:rsidRDefault="008A47E6">
            <w:pPr>
              <w:jc w:val="both"/>
              <w:rPr>
                <w:sz w:val="22"/>
                <w:szCs w:val="22"/>
              </w:rPr>
            </w:pPr>
            <w:r>
              <w:rPr>
                <w:sz w:val="22"/>
                <w:szCs w:val="22"/>
              </w:rPr>
              <w:t xml:space="preserve">Didžiąją dalį (2020 m. – 79 proc.) paramos šeimai Lietuvoje sudarė išlaidos išmokoms vaikui. 2020 m. Šiaulių miesto savivaldybėje išmokėtos 17 805 išmokos vaikui, Šiaulių r. savivaldybėje – 7 561, Radviliškio r. savivaldybėje – 6 266 išmokos vaikui.    </w:t>
            </w:r>
          </w:p>
          <w:p w14:paraId="16685A6B" w14:textId="77777777" w:rsidR="00017C16" w:rsidRDefault="008A47E6">
            <w:pPr>
              <w:jc w:val="both"/>
              <w:rPr>
                <w:sz w:val="22"/>
                <w:szCs w:val="22"/>
              </w:rPr>
            </w:pPr>
            <w:r>
              <w:rPr>
                <w:sz w:val="22"/>
                <w:szCs w:val="22"/>
              </w:rPr>
              <w:t>Asmenys, patiriantys skurdo riziką ar socialinę atskirtį, Šiaulių regione 2020 m. sudarė 26,2 proc. visų regiono gyventojų. Skurdo rizikos lygis Šiaulių regione 2017-2021 m. mažėjo sparčiau (apie 20 proc.), negu Lietuvos vidurkis (apie 10 proc.). Regione tik Šiaulių miesto savivaldybėje skurdo rizikos lygis (16,2 proc.) 2021 m. buvo žemesnis už Lietuvos vidurkį (20 proc.). Regione didžiausia dalis gyventojų, patiriančių skurdo riziką, yra Akmenės r. (30,8 proc.), Joniškio r. (28,9 proc.), Šiaulių r. (28,8 proc.) ir Radviliškio r. (27,8 proc.) savivaldybėse.</w:t>
            </w:r>
          </w:p>
          <w:p w14:paraId="3C616714" w14:textId="77777777" w:rsidR="00017C16" w:rsidRDefault="008A47E6">
            <w:pPr>
              <w:jc w:val="both"/>
              <w:rPr>
                <w:rFonts w:eastAsia="Calibri"/>
                <w:bCs/>
                <w:sz w:val="22"/>
                <w:szCs w:val="22"/>
              </w:rPr>
            </w:pPr>
            <w:r>
              <w:rPr>
                <w:rFonts w:eastAsia="Calibri"/>
                <w:bCs/>
                <w:sz w:val="22"/>
                <w:szCs w:val="22"/>
              </w:rPr>
              <w:t>Valstybės duomenų tarnybos duomenimis, nemaža dalis Lietuvos gyventojų susiduria su ekonominiais sunkumais. 2021 m. duomenys: Šiaulių regione 10 proc. asmenų (Lietuvoje – 6,6 proc.) dėl pinigų stokos negalėjo laiku sumokėti būsto nuomos, komunalinių mokesčių, būsto ar kitų paskolų, kredito įmokų; Šiaulių regione 38,4 proc. asmenų (Lietuvoje – 33,5 proc.) neturėjo galimybės praleisti bent savaitę atostogų ne namuose; Šiaulių regione 16,2 proc. asmenų (Lietuvoje – 22,5 proc.) negalėjo sau leisti pakankamai šildyti būsto; Šiaulių regione 11,9 proc. asmenų (Lietuvoje – 8,9 proc.) negalėjo sau leisti bent kas antrą dieną valgyti mėsos, žuvies ar analogiško vegetariško maisto; Šiaulių regione 37,6 proc. asmenų (Lietuvoje – 36,4 proc.) negalėtų apmokėti nenumatytų išlaidų (380 eurų) iš savo lėšų.</w:t>
            </w:r>
          </w:p>
          <w:p w14:paraId="7FBC4A8B" w14:textId="285FA2B3" w:rsidR="00017C16" w:rsidRDefault="008A47E6">
            <w:pPr>
              <w:jc w:val="both"/>
              <w:rPr>
                <w:rFonts w:eastAsia="Calibri"/>
                <w:bCs/>
                <w:sz w:val="22"/>
                <w:szCs w:val="22"/>
              </w:rPr>
            </w:pPr>
            <w:r>
              <w:rPr>
                <w:rFonts w:eastAsia="Calibri"/>
                <w:bCs/>
                <w:sz w:val="22"/>
                <w:szCs w:val="22"/>
              </w:rPr>
              <w:t>Socialines paslaugas gaunančių tikslinės grupės asmenų dalis nuo bendro su skurdo rizika ar socialine atskirtimi susiduriančių gyventojų skaičiaus 2019 m. Lietuvoje sudarė 15,8 proc.</w:t>
            </w:r>
            <w:r w:rsidR="002831CA">
              <w:rPr>
                <w:rFonts w:eastAsia="Calibri"/>
                <w:bCs/>
                <w:sz w:val="22"/>
                <w:szCs w:val="22"/>
              </w:rPr>
              <w:t xml:space="preserve"> (14 pastaba)</w:t>
            </w:r>
            <w:r>
              <w:rPr>
                <w:rFonts w:eastAsia="Calibri"/>
                <w:bCs/>
                <w:sz w:val="22"/>
                <w:szCs w:val="22"/>
              </w:rPr>
              <w:t>, o 2020 m. Šiaulių regione sudarė 14 procentų. Socialinių paslaugų namuose apimtys Šiaulių apskrityje tolygiai auga: analizuojant 2016-2019 metų duomenis, tik Šiaulių m. savivaldybėje sumažėjo asmenų, gaunančių šias paslaugas, o kitose 6 savivaldybėse jis didėjo (Akmenės r. sav. – nuo 191 iki 428 asmenų).</w:t>
            </w:r>
          </w:p>
          <w:p w14:paraId="7584C65B" w14:textId="77777777" w:rsidR="00017C16" w:rsidRDefault="008A47E6">
            <w:pPr>
              <w:jc w:val="both"/>
              <w:rPr>
                <w:rFonts w:eastAsia="Calibri"/>
                <w:bCs/>
                <w:sz w:val="22"/>
                <w:szCs w:val="22"/>
              </w:rPr>
            </w:pPr>
            <w:r>
              <w:rPr>
                <w:rFonts w:eastAsia="Calibri"/>
                <w:bCs/>
                <w:sz w:val="22"/>
                <w:szCs w:val="22"/>
              </w:rPr>
              <w:t>Šiaulių apskrityje 2017-2020 m. nemokamai maitinamų mokyklose mokinių skaičius augo 20,75 proc.: nuo 6699 iki 8088 mokinių (didžiausias – Šiaulių m. savivaldybėje: nuo 1431 iki 2318 mokinių). 2021 metais nemokamai maitinamų mokinių skaičius Šiaulių regione dar stipriai padidėjo iki 10 425 asmenų. Toks nemokamai maitinamų mokyklose mokinių skaičiaus augimas susijęs su Vyriausybės nutarimu dėl visuotinio pradinių 1-2 klasių mokinių nemokamo maitinimo. Išlaidos nemokamam mokinių maitinimui Šiaulių regione nuo 2017 m. išaugo daugiau nei dvigubai ir 2021 m. sudarė 3 071,1 tūkst. eurų. Nemažai įtakos tam turėjo LR Vyriausybės nutarimas dėl I ir II pradinių klasių mokinių nemokamo maitinimo.</w:t>
            </w:r>
          </w:p>
          <w:p w14:paraId="01BA87AD" w14:textId="77777777" w:rsidR="00017C16" w:rsidRDefault="008A47E6">
            <w:pPr>
              <w:jc w:val="both"/>
              <w:rPr>
                <w:rFonts w:eastAsia="Calibri"/>
                <w:bCs/>
                <w:sz w:val="22"/>
                <w:szCs w:val="22"/>
              </w:rPr>
            </w:pPr>
            <w:r>
              <w:rPr>
                <w:rFonts w:eastAsia="Calibri"/>
                <w:bCs/>
                <w:sz w:val="22"/>
                <w:szCs w:val="22"/>
              </w:rPr>
              <w:t>Dienos centruose socialines paslaugas gavusių vaikų iš socialinę riziką patiriančių šeimų Šiaulių apskrityje 2016-2020 m. augo 48 proc.:  nuo 415 iki 615 vaikų. Šių paslaugų mažėjimas vyko Joniškio r., Pakruojo r. ir Šiaulių m. savivaldybėse, tuo tarpu Akmenės r., Kelmės r., Radviliškio r. ir Šiaulių r. (daugiausiai –nuo 63 iki 282) savivaldybėse paslaugas gavusių vaikų skaičius augo.</w:t>
            </w:r>
          </w:p>
          <w:p w14:paraId="6BF399A3" w14:textId="77777777" w:rsidR="00017C16" w:rsidRDefault="008A47E6">
            <w:pPr>
              <w:jc w:val="both"/>
              <w:rPr>
                <w:rFonts w:eastAsia="Calibri"/>
                <w:bCs/>
                <w:sz w:val="22"/>
                <w:szCs w:val="22"/>
              </w:rPr>
            </w:pPr>
            <w:r>
              <w:rPr>
                <w:rFonts w:eastAsia="Calibri"/>
                <w:bCs/>
                <w:sz w:val="22"/>
                <w:szCs w:val="22"/>
              </w:rPr>
              <w:t xml:space="preserve">Šeimose globojamų (rūpinamų) vaikų skaičius (metų pabaigoje) Šiaulių regione 2017-2021 m. mažėjo nuo 817 iki 628, Lietuvoje – nuo 5602 iki 4417. Atitinkamai mažėjo ir šeimų, globojančių (rūpinančių) vaikus, skaičius (metų pabaigoje): Šiaulių regione 2017-2021 m. mažėjo nuo 611 iki 445, Lietuvoje – nuo 4371 iki 3454. Labai sumažėjo vaikų, kuriems nustatyta globa (rūpyba) per metus: Šiaulių regione 2017-2021 m. mažėjo nuo 428 iki 119, Lietuvoje – nuo 2402 iki 953. </w:t>
            </w:r>
          </w:p>
          <w:p w14:paraId="7B59FF58" w14:textId="77777777" w:rsidR="00017C16" w:rsidRDefault="008A47E6">
            <w:pPr>
              <w:jc w:val="both"/>
              <w:rPr>
                <w:rFonts w:eastAsia="Calibri"/>
                <w:bCs/>
                <w:sz w:val="22"/>
                <w:szCs w:val="22"/>
              </w:rPr>
            </w:pPr>
            <w:r>
              <w:rPr>
                <w:rFonts w:eastAsia="Calibri"/>
                <w:bCs/>
                <w:sz w:val="22"/>
                <w:szCs w:val="22"/>
              </w:rPr>
              <w:t>Šiaulių apskrityje 2016-2020 m. gyventojų skaičius globos įstaigose, skirtose seniems žmonėms, nuosekliai augo nuo 501 iki 570 asmenų (Šiaulių r. savivaldybėje – dešimt kartų: nuo 7 iki 71 asmens). Laikino gyvenimo įstaigų gyventojų skaičius Šiaulių apskrityje 2016-2020 m. didėjo nuo 343 iki 379 asmenų (Joniškio r. savivaldybėje daugiausiai: nuo 24 iki 82 asmenų). Patenkintas socialinio būsto poreikis nuo tokią teisę turinčių asmenų (šeimų) skaičiaus 2020 m. Šiaulių regione sudarė 61 proc.</w:t>
            </w:r>
          </w:p>
          <w:p w14:paraId="46A5D0EC" w14:textId="77777777" w:rsidR="00017C16" w:rsidRDefault="008A47E6">
            <w:pPr>
              <w:jc w:val="both"/>
              <w:rPr>
                <w:rFonts w:eastAsia="Calibri"/>
                <w:bCs/>
                <w:sz w:val="22"/>
                <w:szCs w:val="22"/>
              </w:rPr>
            </w:pPr>
            <w:r>
              <w:rPr>
                <w:rFonts w:eastAsia="Calibri"/>
                <w:bCs/>
                <w:sz w:val="22"/>
                <w:szCs w:val="22"/>
              </w:rPr>
              <w:t xml:space="preserve">Vienas svarbiausių gyventojų gyvenimo kokybės veiksnių – </w:t>
            </w:r>
            <w:r>
              <w:rPr>
                <w:rFonts w:eastAsia="Calibri"/>
                <w:bCs/>
                <w:i/>
                <w:sz w:val="22"/>
                <w:szCs w:val="22"/>
              </w:rPr>
              <w:t>gyvenamasis būstas</w:t>
            </w:r>
            <w:r>
              <w:rPr>
                <w:rFonts w:eastAsia="Calibri"/>
                <w:bCs/>
                <w:sz w:val="22"/>
                <w:szCs w:val="22"/>
              </w:rPr>
              <w:t xml:space="preserve"> ir su juo susijusios viešosios paslaugos. 2020 m. Lietuvoje buvo baigti statyti 7425 nauji pastatai, iš jų 6822 – gyvenamieji pastatai (būstai). 45,8 proc. visų baigtų statyti būstų buvo Vilniaus miesto savivaldybėje. Šiaulių regione dideliais baigtų statyti būstų kiekiais pasižymėjo tik Šiaulių rajono (224) ir Šiaulių miesto (144) savivaldybės. Likusiose penkiose regiono savivaldybėse baigti statyti tik 89 būstai. Panašiomis </w:t>
            </w:r>
            <w:r>
              <w:rPr>
                <w:rFonts w:eastAsia="Calibri"/>
                <w:bCs/>
                <w:sz w:val="22"/>
                <w:szCs w:val="22"/>
              </w:rPr>
              <w:lastRenderedPageBreak/>
              <w:t xml:space="preserve">proporcijomis pasižymi regiono savivaldybės ir pagal 2020 m. pradėtus statyti būstus: Šiaulių miesto ir rajono savivaldybės – po 260 būstų, likusios penkios regiono savivaldybės – 131 būstas. Tokia statistika rodo regiono gyventojų polinkį apsigyventi Šiaulių mieste arba rajone. </w:t>
            </w:r>
          </w:p>
          <w:p w14:paraId="624CD49C" w14:textId="69CD80FD" w:rsidR="00017C16" w:rsidRDefault="008A47E6">
            <w:pPr>
              <w:jc w:val="both"/>
              <w:rPr>
                <w:rFonts w:eastAsia="Calibri"/>
                <w:bCs/>
                <w:sz w:val="22"/>
                <w:szCs w:val="22"/>
              </w:rPr>
            </w:pPr>
            <w:r>
              <w:rPr>
                <w:rFonts w:eastAsia="Calibri"/>
                <w:bCs/>
                <w:sz w:val="22"/>
                <w:szCs w:val="22"/>
              </w:rPr>
              <w:t>Socialinį būstą gavusių asmenų (šeimų) dalis nuo jo laukiančių asmenų (šeimų) skaičiaus 2020 m. Lietuvoje sudarė 7,9 proc.</w:t>
            </w:r>
            <w:r w:rsidR="002831CA">
              <w:rPr>
                <w:rFonts w:eastAsia="Calibri"/>
                <w:bCs/>
                <w:sz w:val="22"/>
                <w:szCs w:val="22"/>
              </w:rPr>
              <w:t xml:space="preserve"> (15 pastaba).</w:t>
            </w:r>
            <w:r>
              <w:rPr>
                <w:rFonts w:eastAsia="Calibri"/>
                <w:bCs/>
                <w:sz w:val="22"/>
                <w:szCs w:val="22"/>
              </w:rPr>
              <w:t xml:space="preserve"> </w:t>
            </w:r>
          </w:p>
          <w:p w14:paraId="38854D92" w14:textId="77777777" w:rsidR="00017C16" w:rsidRDefault="008A47E6">
            <w:pPr>
              <w:jc w:val="both"/>
              <w:rPr>
                <w:rFonts w:eastAsia="Calibri"/>
                <w:bCs/>
                <w:sz w:val="22"/>
                <w:szCs w:val="22"/>
              </w:rPr>
            </w:pPr>
            <w:r>
              <w:rPr>
                <w:rFonts w:eastAsia="Calibri"/>
                <w:bCs/>
                <w:sz w:val="22"/>
                <w:szCs w:val="22"/>
              </w:rPr>
              <w:t>2020 m. pabaigoje Lietuvoje gyvenamąjį būstų fondą sudarė 1,5 mln. būstų, vienam gyventojui vidutiniškai teko 37,8 m² naudingojo ploto.</w:t>
            </w:r>
            <w:r>
              <w:t xml:space="preserve"> </w:t>
            </w:r>
            <w:r>
              <w:rPr>
                <w:rFonts w:eastAsia="Calibri"/>
                <w:bCs/>
                <w:sz w:val="22"/>
                <w:szCs w:val="22"/>
              </w:rPr>
              <w:t>Mieste daugiausia buvo dviejų (37,2 proc. visų būstų) ir trijų (25 proc.) kambarių būstų, kaime – trijų kambarių būstų (29,9 proc.). Vidutiniškai vieno būsto dydis sudarė 69,6 m²: mieste – 63,3 m², kaime – 82,2 m². 41,5 proc. visų šalies būstų buvo penkiuose didžiausiuose šalies miestuose. Pagal</w:t>
            </w:r>
            <w:r>
              <w:t xml:space="preserve"> </w:t>
            </w:r>
            <w:r>
              <w:rPr>
                <w:rFonts w:eastAsia="Calibri"/>
                <w:bCs/>
                <w:sz w:val="22"/>
                <w:szCs w:val="22"/>
              </w:rPr>
              <w:t xml:space="preserve">naudingąjį plotą, tenkantį vienam gyventojui, Šiaulių miesto savivaldybė (31,5 m²) buvo tarp trijų mažiausiu plotu pasižyminčių savivaldybių po Neringos (29,7 m²) ir Klaipėdos miestų (31,4 m²). Šiaulių regione didžiausiu naudinguoju plotu, tenkančiu vienam gyventojui, pasižymėjo Šiaulių rajono savivaldybė – 41,4 m².    </w:t>
            </w:r>
          </w:p>
          <w:p w14:paraId="6CFDBF44" w14:textId="77777777" w:rsidR="00017C16" w:rsidRDefault="008A47E6">
            <w:pPr>
              <w:jc w:val="both"/>
              <w:rPr>
                <w:rFonts w:eastAsia="Calibri"/>
                <w:bCs/>
                <w:sz w:val="22"/>
                <w:szCs w:val="22"/>
              </w:rPr>
            </w:pPr>
            <w:r>
              <w:rPr>
                <w:rFonts w:eastAsia="Calibri"/>
                <w:bCs/>
                <w:sz w:val="22"/>
                <w:szCs w:val="22"/>
              </w:rPr>
              <w:t xml:space="preserve">Skatinti daugiabučių namų renovaciją yra svarbus visos Lietuvos ir Šiaulių regiono tikslas. Modernizuojant senus daugiabučius namus ne tik mažinamos sąskaitos už šildymą, gerėja gyvenimo kokybė, bet prisidedama ir prie gyvenamųjų vietovių gražinimo. Lietuvos pastatų fondo 98 proc. nuosavybė yra privati, todėl, siekiant esminio pokyčio renovacijos srityje, reikia šviesti, skatinti ir įtikinti renovacijos nauda namų savininkus. Atliktas daugiabučių gyvenamųjų namų renovacijos Lietuvos savivaldybėse 2013–2021 m. laikotarpiu vertinimas parodė, kad daugiausia renovuotų namų yra Birštono (55,22 proc.), Druskininkų (46,9 proc.) savivaldybėse. Šiaulių regione geriausia situacija Akmenės r. – 15,25 proc., 14 vieta tarp savivaldybių, Pakruojo r. – 12,43 proc., 21 vieta ir Joniškio r. – 11,48 proc., 25 vieta, mažiausia dalis renovuotų namų Radviliškio r. – 3,15 proc., 54 vieta tarp 60 savivaldybių. </w:t>
            </w:r>
          </w:p>
          <w:p w14:paraId="5D9F7CC0" w14:textId="77777777" w:rsidR="00017C16" w:rsidRDefault="008A47E6">
            <w:pPr>
              <w:jc w:val="both"/>
              <w:rPr>
                <w:rFonts w:eastAsia="Calibri"/>
                <w:bCs/>
                <w:sz w:val="22"/>
                <w:szCs w:val="22"/>
              </w:rPr>
            </w:pPr>
            <w:r>
              <w:rPr>
                <w:rFonts w:eastAsia="Calibri"/>
                <w:bCs/>
                <w:sz w:val="22"/>
                <w:szCs w:val="22"/>
              </w:rPr>
              <w:t xml:space="preserve">Vidutinės 2021 m. IV ketvirčio </w:t>
            </w:r>
            <w:r>
              <w:rPr>
                <w:rFonts w:eastAsia="Calibri"/>
                <w:bCs/>
                <w:i/>
                <w:sz w:val="22"/>
                <w:szCs w:val="22"/>
              </w:rPr>
              <w:t>šilumos kainos gyventojams</w:t>
            </w:r>
            <w:r>
              <w:rPr>
                <w:rFonts w:eastAsia="Calibri"/>
                <w:bCs/>
                <w:sz w:val="22"/>
                <w:szCs w:val="22"/>
              </w:rPr>
              <w:t xml:space="preserve"> vertinimu Lietuvos savivaldybėse (naudoti viešai skelbiami Valstybinės energetikos reguliavimo tarybos  duomenys) nustatyta, kad vidutinė palankiausia (mažiausia) šilumos kaina gyventojams 2021 m. IV ketvirtyje buvo šiose  savivaldybėse: Utenos r. (4,49 ct/kWh), Tauragės r. (4,49 ct/kWh), Jurbarko r. (4,58 ct/kWh). Šiaulių apskrityje geriausia situacija buvo Šiaulių m. – 5,96 ct/kWh, 18 vieta tarp savivaldybių, Šiaulių r.  – 5,96 ct/kWh, 19 vieta. 2020 m. abi šios savivaldybės buvo atitinkamai 6 ir 7 vietoje ir per metus nukrito 12 pozicijų žemiau. Radviliškio r. per metus pakilo 7 pozicijomis aukščiau tarp visų Lietuvos savivaldybių: 6,34 ct/kWh, 20 vieta. Brangiausiai Šiaulių apskrityje už šilumą moka Joniškio r. savivaldybės gyventojai: 8,45 ct/kWh, 53 vieta tarp 60 savivaldybių.</w:t>
            </w:r>
          </w:p>
          <w:p w14:paraId="4A81C510" w14:textId="77777777" w:rsidR="00017C16" w:rsidRDefault="008A47E6">
            <w:pPr>
              <w:jc w:val="both"/>
              <w:rPr>
                <w:rFonts w:eastAsia="Calibri"/>
                <w:bCs/>
                <w:sz w:val="22"/>
                <w:szCs w:val="22"/>
              </w:rPr>
            </w:pPr>
            <w:r>
              <w:rPr>
                <w:rFonts w:eastAsia="Calibri"/>
                <w:bCs/>
                <w:sz w:val="22"/>
                <w:szCs w:val="22"/>
              </w:rPr>
              <w:t>Valstybės duomenų tarnybos duomenimis, nemaža dalis Lietuvos gyventojų susiduria su būsto ir gyvenamosios aplinkos problemomis. 2020 m. duomenys: Šiaulių regione 10 proc. gyventojų (Lietuvoje – 8 proc.) neturi tualeto su nutekamuoju vandeniu; Šiaulių regione 10 proc. gyventojų (Lietuvoje – 7 proc.) neturi vonios arba dušo; Šiaulių regione 14 proc. gyventojų (Lietuvoje – 8 proc.) būste varva stogas, drėgnos sienos, supuvę langai arba grindys; Šiaulių regione 10 proc. gyventojų (Lietuvoje – 7 proc.) būstas yra tamsus arba nepakankamai šviesus; Šiaulių regione 15 proc. gyventojų (Lietuvoje – 15 proc.) jaučia triukšmą, sklindantį iš gretimų butų, gatvės, pramonės įmonių; Šiaulių regione 20 proc. gyventojų (Lietuvoje – 17 proc.) jaučia oro ir aplinkos užterštumą, kurį sukelia eismas ar pramonė; Šiaulių regione 4 proc. gyventojų (Lietuvoje – 3 proc.) gyvena nusikaltimais, smurtu, vandalizmu garsėjančiame rajone.</w:t>
            </w:r>
          </w:p>
          <w:p w14:paraId="6F71E58E" w14:textId="77777777" w:rsidR="00017C16" w:rsidRDefault="008A47E6">
            <w:pPr>
              <w:jc w:val="both"/>
              <w:rPr>
                <w:rFonts w:eastAsia="Calibri"/>
                <w:bCs/>
                <w:sz w:val="22"/>
                <w:szCs w:val="22"/>
              </w:rPr>
            </w:pPr>
            <w:r>
              <w:rPr>
                <w:rFonts w:eastAsia="Calibri"/>
                <w:bCs/>
                <w:sz w:val="22"/>
                <w:szCs w:val="22"/>
              </w:rPr>
              <w:t>Kaip teigia Šiaulių regiono savivaldybių administracijų socialinės apsaugos specialistai, nepakankamai išplėtotos socialinės globos paslaugos ir jų infrastruktūra.</w:t>
            </w:r>
            <w:r>
              <w:rPr>
                <w:sz w:val="22"/>
                <w:szCs w:val="22"/>
              </w:rPr>
              <w:t xml:space="preserve"> Dėl vykdomos socialinių paslaugų plėtros didėja NVO ir privačių įstaigų teikiamų paslaugų </w:t>
            </w:r>
            <w:r>
              <w:rPr>
                <w:rFonts w:eastAsia="Calibri"/>
                <w:bCs/>
                <w:sz w:val="22"/>
                <w:szCs w:val="22"/>
              </w:rPr>
              <w:t xml:space="preserve">poreikis tiek globos, tiek slaugos paslaugoms, tačiau regione jis nėra pakankamas. Didelis socialinio būsto trūkumas atskirose savivaldybėse. Pasireiškia paslaugų senyvo amžiaus ir asmenims, turintiems proto ar psichinę negalią, trūkumas. Auga socialinių paslaugų namuose poreikis, daugėja asmenų su negalia, gaunančių ilgalaikės ir trumpalaikės socialinės globos paslaugas globos įstaigose. Stokojama bendruomenėje teikiamų paslaugų (išeinantiems iš globos įstaigų), įgyvendinant institucinės globos pertvarką. Regione trūksta kvalifikuotų socialinių paslaugų srities darbuotojų. Neišplėtotos specializuotos individualios paslaugos, teikiamos įvairiose kritinėse situacijose. Neišplėtotos ir trūksta paslaugų šeimoms, auginančioms ir prižiūrinčioms vaikus su negalia arba suaugusius asmenis su negalia, dėl to tokių šeimų nariai negali derinti darbo ir šeimyninių įsipareigojimų, grįžti į darbo rinką, derinti darbą ir artimųjų priežiūrą. Siekiant geriau patenkinti gyventojų socialinių paslaugų poreikius, būtina ieškoti būdų perduoti dalį socialinių paslaugų privačioms įmonėms ir NVO. Be jų indėlio ir įjungimo į socialinių paslaugų teikimą sunku tikėtis reikšmingo proveržio.   </w:t>
            </w:r>
          </w:p>
          <w:p w14:paraId="7F806441" w14:textId="77777777" w:rsidR="00017C16" w:rsidRDefault="00017C16">
            <w:pPr>
              <w:rPr>
                <w:sz w:val="10"/>
                <w:szCs w:val="10"/>
              </w:rPr>
            </w:pPr>
          </w:p>
          <w:p w14:paraId="7B931290" w14:textId="77777777" w:rsidR="00017C16" w:rsidRDefault="008A47E6">
            <w:pPr>
              <w:shd w:val="clear" w:color="auto" w:fill="FFFFFF"/>
              <w:jc w:val="both"/>
              <w:rPr>
                <w:i/>
                <w:iCs/>
                <w:sz w:val="22"/>
                <w:szCs w:val="22"/>
                <w:lang w:eastAsia="lt-LT"/>
              </w:rPr>
            </w:pPr>
            <w:r>
              <w:rPr>
                <w:b/>
                <w:i/>
                <w:sz w:val="22"/>
                <w:szCs w:val="22"/>
              </w:rPr>
              <w:t xml:space="preserve">Apibendrinimas. </w:t>
            </w:r>
            <w:r>
              <w:rPr>
                <w:bCs/>
                <w:i/>
                <w:sz w:val="22"/>
                <w:szCs w:val="22"/>
                <w:lang w:eastAsia="lt-LT"/>
              </w:rPr>
              <w:t xml:space="preserve">Socialinės pašalpos gavėjų skaičius ir skurdo rizikos lygis Šiaulių regione turi mažėjimo tendenciją, tačiau skurdo rizikos lygis regiono rajonų savivaldybėse yra aukštesnis nei Lietuvos vidurkis. </w:t>
            </w:r>
            <w:r>
              <w:rPr>
                <w:i/>
                <w:iCs/>
                <w:sz w:val="22"/>
                <w:szCs w:val="22"/>
                <w:lang w:eastAsia="lt-LT"/>
              </w:rPr>
              <w:t xml:space="preserve">Apibendrintos tendencijos ir faktai įgalina teigti, kad žmonių, patiriančių socialinę atskirtį ir (ar) skurdą, skaičiai </w:t>
            </w:r>
            <w:r>
              <w:rPr>
                <w:i/>
                <w:iCs/>
                <w:sz w:val="22"/>
                <w:szCs w:val="22"/>
                <w:lang w:eastAsia="lt-LT"/>
              </w:rPr>
              <w:lastRenderedPageBreak/>
              <w:t xml:space="preserve">Šiaulių regione turi didėjimo tendenciją, vadinasi, socialinės apsaugos situacija regione blogėja. Investicijos į viešųjų paslaugų prieinamumo didinimą ir į šių paslaugų infrastruktūros plėtotę pagerintų regiono socialines paslaugas gaunančiųjų gyvenimo kokybę. </w:t>
            </w:r>
          </w:p>
          <w:p w14:paraId="543C0F61" w14:textId="77777777" w:rsidR="00017C16" w:rsidRDefault="00017C16">
            <w:pPr>
              <w:shd w:val="clear" w:color="auto" w:fill="FFFFFF"/>
              <w:ind w:firstLine="114"/>
              <w:jc w:val="both"/>
              <w:rPr>
                <w:i/>
                <w:iCs/>
                <w:sz w:val="22"/>
                <w:szCs w:val="22"/>
                <w:lang w:eastAsia="lt-LT"/>
              </w:rPr>
            </w:pPr>
          </w:p>
          <w:p w14:paraId="1F26D9D3" w14:textId="77777777" w:rsidR="00017C16" w:rsidRDefault="008A47E6">
            <w:pPr>
              <w:widowControl w:val="0"/>
              <w:spacing w:line="360" w:lineRule="auto"/>
              <w:jc w:val="center"/>
              <w:rPr>
                <w:b/>
                <w:szCs w:val="24"/>
              </w:rPr>
            </w:pPr>
            <w:r>
              <w:rPr>
                <w:b/>
                <w:bCs/>
                <w:szCs w:val="24"/>
              </w:rPr>
              <w:t xml:space="preserve">3.2. Sveikatos </w:t>
            </w:r>
            <w:r>
              <w:rPr>
                <w:b/>
                <w:szCs w:val="24"/>
              </w:rPr>
              <w:t>apsauga</w:t>
            </w:r>
          </w:p>
          <w:p w14:paraId="307F4879" w14:textId="77777777" w:rsidR="00017C16" w:rsidRDefault="008A47E6">
            <w:pPr>
              <w:jc w:val="both"/>
              <w:rPr>
                <w:rFonts w:eastAsia="Calibri"/>
                <w:bCs/>
                <w:sz w:val="22"/>
                <w:szCs w:val="22"/>
              </w:rPr>
            </w:pPr>
            <w:r>
              <w:rPr>
                <w:bCs/>
                <w:sz w:val="22"/>
                <w:szCs w:val="22"/>
              </w:rPr>
              <w:t>2021–2027 metų Europos Sąjungos fondų investicijų programoje (p. 155) numatoma mažinti regioninius sveikatos priežiūros prieinamumo ir sveikatos rezultatų skirtumus, plėtoti ekonomiškai efektyvesnes ambulatorines ir dienos stacionaro diagnostikos bei gydymo paslaugas užtikrinant regionų gyventojų poreikius.</w:t>
            </w:r>
          </w:p>
          <w:p w14:paraId="1E0C151D" w14:textId="77777777" w:rsidR="00017C16" w:rsidRDefault="008A47E6">
            <w:pPr>
              <w:jc w:val="both"/>
              <w:rPr>
                <w:rFonts w:eastAsia="Calibri"/>
                <w:bCs/>
                <w:sz w:val="22"/>
                <w:szCs w:val="22"/>
              </w:rPr>
            </w:pPr>
            <w:r>
              <w:rPr>
                <w:rFonts w:eastAsia="Calibri"/>
                <w:bCs/>
                <w:sz w:val="22"/>
                <w:szCs w:val="22"/>
              </w:rPr>
              <w:t>2020 m. Lietuvoje vidutinė tikėtina gyvenimo trukmė buvo 75,1 metų. Vyrų vidutinė tikėtina gyvenimo trukmė – 70,1 metų, moterų – 80,1 metų. Panaši situacija 2020 m. buvo ir Šiaulių regione: vidutinė tikėtina gyvenimo trukmė – 74,82 metų, vyrų vidutinė tikėtina gyvenimo trukmė – 70,31 metų, moterų – 79,85 metų.</w:t>
            </w:r>
          </w:p>
          <w:p w14:paraId="5092B421" w14:textId="77777777" w:rsidR="00017C16" w:rsidRDefault="008A47E6">
            <w:pPr>
              <w:jc w:val="both"/>
              <w:rPr>
                <w:color w:val="000000"/>
                <w:sz w:val="22"/>
                <w:szCs w:val="22"/>
              </w:rPr>
            </w:pPr>
            <w:r>
              <w:rPr>
                <w:rFonts w:eastAsia="Calibri"/>
                <w:bCs/>
                <w:sz w:val="22"/>
                <w:szCs w:val="22"/>
              </w:rPr>
              <w:t xml:space="preserve">Regiono sveikatos priežiūros įstaigų tinklas yra optimizuotas, kartu veikia respublikinė, savivaldybių ir privačios sveikatos priežiūros įstaigos. Pagrindinė regiono sveikatos priežiūros įstaigų problema – gydytojų trūkumas. </w:t>
            </w:r>
            <w:r>
              <w:rPr>
                <w:sz w:val="22"/>
                <w:szCs w:val="22"/>
              </w:rPr>
              <w:t xml:space="preserve">Praktikuojančių gydytojų skaičius, tenkantis 10 tūkst. gyventojų, Šiaulių apskrityje 2020 m. buvo 26,2, o tai yra daug mažiau nei šalies vidurkis (45,3) ir pagal šį skaičių tik šešta vieta tarp apskričių. Praktikuojančių gydytojų </w:t>
            </w:r>
            <w:r>
              <w:rPr>
                <w:color w:val="000000"/>
                <w:sz w:val="22"/>
                <w:szCs w:val="22"/>
              </w:rPr>
              <w:t>2020 m. Šiaulių apskrityje buvo 684, iš jų: Akmenės r. sav.</w:t>
            </w:r>
            <w:r>
              <w:rPr>
                <w:sz w:val="22"/>
                <w:szCs w:val="22"/>
              </w:rPr>
              <w:t xml:space="preserve"> – </w:t>
            </w:r>
            <w:r>
              <w:rPr>
                <w:color w:val="000000"/>
                <w:sz w:val="22"/>
                <w:szCs w:val="22"/>
              </w:rPr>
              <w:t>31, Joniškio r. sav. – 33, Kelmės r. sav. – 46, Pakruojo r. sav. – 26, Radviliškio r. sav. – 51, Šiaulių m. sav. – 467, Šiaulių r. sav. – 30.</w:t>
            </w:r>
          </w:p>
          <w:p w14:paraId="2715317A" w14:textId="77777777" w:rsidR="00017C16" w:rsidRDefault="008A47E6">
            <w:pPr>
              <w:jc w:val="both"/>
              <w:rPr>
                <w:color w:val="000000"/>
                <w:sz w:val="22"/>
                <w:szCs w:val="22"/>
              </w:rPr>
            </w:pPr>
            <w:r>
              <w:rPr>
                <w:color w:val="000000"/>
                <w:sz w:val="22"/>
                <w:szCs w:val="22"/>
              </w:rPr>
              <w:t>Teikiant nemokamas asmens sveikatos priežiūros paslaugas trūksta ne tik gydytojų, bet ir bendrosios praktikos slaugytojų, o teikiant visuomenės sveikatos priežiūros paslaugas – visuomenės sveikatos specialistų. Dėl specialistų trūkumo blogėja paslaugų prieinamumas pacientams ir ilgėja paslaugų laukimo eilės, ypač didelė ši problema valstybės ir savivaldybių pavaldumo sveikatos priežiūros įstaigose. Savivaldybės pavaldumo įstaigose, teikiančiose pirmines sveikatos priežiūros paslaugas, ypatingai trūksta šeimos gydytojų, odontologų. Įstaigose, teikiančiose antrines sveikatos priežiūros paslaugas, trūksta gydytojų specialistų, ypatingai – psichiatrų, neurologų, kardiologų, ortopedų traumatologų, anesteziologų reanimatologų ir kitų. Pasekmės: nesuteiktos paslaugos ar ilgos paslaugos laukimo eilės, didesnis darbo krūvis tenka dirbantiems gydytojams, galimai nekokybiškai suteiktos paslaugos, mažai dėmesio skiriama ligų prevencijai. Pagrindinė specialistų trūkumo priežastis: per mažas darbo užmokestis biudžetinėse ir viešosiose įstaigose. Visuomenės sveikatos priežiūros funkcijoms vykdyti savivaldybėse įsteigti visuomenės sveikatos biurai, kuriuose dėl aukštų kvalifikacinių reikalavimų ir mažo darbo užmokesčio trūksta visuomenės sveikatos specialistų. Pasekmės: fragmentiškai teikiamos visuomenės sveikatos priežiūros paslaugos savivaldybių teritorijose esančiose ugdymo įstaigose. Didinant sveikatos ir švietimo sąveiką bei stiprinant sveikatos raštingumą ugdymo įstaigose ir bendruomenėse, gerėtų asmenų sveikatos įgūdžiai, atitinkamai – ir sveikatos rodikliai.</w:t>
            </w:r>
          </w:p>
          <w:p w14:paraId="7317E6D7" w14:textId="77777777" w:rsidR="00017C16" w:rsidRDefault="008A47E6">
            <w:pPr>
              <w:jc w:val="both"/>
              <w:rPr>
                <w:sz w:val="22"/>
                <w:szCs w:val="22"/>
              </w:rPr>
            </w:pPr>
            <w:r>
              <w:rPr>
                <w:color w:val="000000"/>
                <w:sz w:val="22"/>
                <w:szCs w:val="22"/>
              </w:rPr>
              <w:t xml:space="preserve">Lovų ligoninėse (be slaugos lovų) skaičius, tenkantis 10 tūkst. gyventojų, 2019 m. Lietuvoje buvo 63,5, o Šiaulių miesto savivaldybėje – 99,6. Tačiau Šiaulių regiono rajoninėse savivaldybėse šie skaičiai buvo 3-7 kartus mažesni, negu Šiaulių mieste, todėl nemažai regiono ligonių iš rajonų gydomi Šiaulių miesto respublikinėje ir specializuotose ligoninėse. Stacionaro ligonių skaičius, tenkantis 1 tūkstančiui gyventojų, 2019 m. Lietuvoje buvo 243,3, Šiaulių regione – 248,1. Akmenės, Joniškio, Pakruojo ir Kelmės rajonų savivaldybėse šie skaičiai gerokai viršijo Lietuvos vidurkį ir siekė nuo 272,5 iki 294,2. Tuo tarpu Šiaulių miesto savivaldybėje šis skaičius buvo tik 235,2. 2020 ir 2021 metais, tikėtina dėl COVID-19 pandemijos, stacionaro ligonių skaičiai, tenkantys 1 tūkstančiui gyventojų, gerokai sumažėjo: Lietuvoje atitinkamai 173,6 ir 175,5, o Šiaulių regione – 175,8 ir 174.   </w:t>
            </w:r>
          </w:p>
          <w:p w14:paraId="76FFB7EB" w14:textId="77777777" w:rsidR="00017C16" w:rsidRDefault="008A47E6">
            <w:pPr>
              <w:jc w:val="both"/>
              <w:rPr>
                <w:sz w:val="22"/>
                <w:szCs w:val="22"/>
              </w:rPr>
            </w:pPr>
            <w:r>
              <w:rPr>
                <w:color w:val="000000"/>
                <w:sz w:val="22"/>
                <w:szCs w:val="22"/>
              </w:rPr>
              <w:t xml:space="preserve">Lietuva turi vieną iš prasčiausių rezultatų ES pagal išvengiamą mirtingumą. Nors Lietuvos gyventojai dažnai lankosi pas gydytojus, tai turi nepakankamos įtakos išvengiamo mirtingumo rodikliui. Gydymas stacionare ir prevencinės susirgimų priemonės neretai yra nepakankamos kokybės. Išvengiamas mirtingumas Lietuvoje išlieka rimtu iššūkiu, nepaisant infrastruktūros plėtros ir augančio paslaugų kiekio. Tokia Lietuvos situacija būdinga ir Šiaulių regionui. </w:t>
            </w:r>
            <w:r>
              <w:rPr>
                <w:sz w:val="22"/>
                <w:szCs w:val="22"/>
              </w:rPr>
              <w:t xml:space="preserve">2020 m. Šiaulių apskrityje šimtui tūkstančių gyventojų daugiausia žmonių mirė nuo kraujotakos sistemos ligų (784,17 atvejai, 4-a vieta tarp apskričių), daugiausiai mirė Joniškio r. sav. (992,27 atvejai), mažiausiai – Šiaulių m. sav. (642,3 atvejai). Antroje vietoje buvo mirtingumas šimtui tūkstančių gyventojų nuo piktybinių navikų (279,49 atvejai), 5-oji vieta tarp apskričių, daugiausiai mirė Kelmės r. sav. (300,4 atvejai), mažiausiai – Šiaulių m. sav. (255,24 atvejai). Vyrų mirtingumas nuo piktybinių navikų Lietuvoje ir Šiaulių apskrityje dvigubai didesnis nei moterų. Dėl kraujotakos sistemos susirgimų tiek Lietuvoje, tiek ir Šiaulių apskrityje mirė 62 proc. vyrų ir 38 proc. moterų. Prevencinėmis priemonėmis išvengiamas mirtingumas (standartizuotas) 2020 m. Šiaulių regione buvo 330 mirusiųjų 100 tūkst. gyventojų. Gydymo priemonėmis išvengiamas mirtingumas 2020 m. Šiaulių regione buvo 216 mirusiųjų 100 tūkst. gyventojų. </w:t>
            </w:r>
          </w:p>
          <w:p w14:paraId="4B3FAF47" w14:textId="77777777" w:rsidR="00017C16" w:rsidRDefault="008A47E6">
            <w:pPr>
              <w:shd w:val="clear" w:color="auto" w:fill="FFFFFF"/>
              <w:jc w:val="both"/>
              <w:rPr>
                <w:sz w:val="22"/>
                <w:szCs w:val="22"/>
                <w:lang w:eastAsia="lt-LT"/>
              </w:rPr>
            </w:pPr>
            <w:r>
              <w:rPr>
                <w:sz w:val="22"/>
                <w:szCs w:val="22"/>
                <w:lang w:eastAsia="lt-LT"/>
              </w:rPr>
              <w:lastRenderedPageBreak/>
              <w:t xml:space="preserve">Antsvoris ir nutukimas – reikšmingi rizikos veiksniai, didinantys susirgimų lėtinėmis ligomis – cukriniu diabetu, širdies ir kraujagyslių ligomis, piktybiniais augliais, riziką. Siekiant nustatyti turinčių antsvorio ir nutukusių gyventojų paplitimą Lietuvoje, pagal nustatytą visos populiacijos reprezentatyvią imtį skaičiuojamas gyventojų </w:t>
            </w:r>
            <w:r>
              <w:rPr>
                <w:bCs/>
                <w:sz w:val="22"/>
                <w:szCs w:val="22"/>
                <w:lang w:eastAsia="lt-LT"/>
              </w:rPr>
              <w:t>kūno masės indeksas (KMI)</w:t>
            </w:r>
            <w:r>
              <w:rPr>
                <w:sz w:val="22"/>
                <w:szCs w:val="22"/>
                <w:lang w:eastAsia="lt-LT"/>
              </w:rPr>
              <w:t xml:space="preserve">. KMI – tai svorio ir ūgio metrais kvadratu santykio rodiklis, padedantis įvertinti asmens svorį. Pasaulio sveikatos organizacijos rekomenduojamas suaugusių gyventojų normalus sveikatai KMI yra 21–25. Nuo 2005 iki 2019 metų Lietuvos 18 metų ir vyresnių vyrų vidutinis KMI padidėjo nuo 25,7 iki 26,4, moterų atitinkamai – nuo 25,7 iki 26,3. Suaugusių Lietuvos gyventojų vidutinės KMI reikšmės, palyginti su Pasaulio sveikatos organizacijos rekomenduojamomis, išlieka per didelės. Ne išimtis šioje statistikoje – ir Šiaulių regiono suaugę gyventojai. </w:t>
            </w:r>
          </w:p>
          <w:p w14:paraId="653408D6" w14:textId="77777777" w:rsidR="00017C16" w:rsidRDefault="008A47E6">
            <w:pPr>
              <w:shd w:val="clear" w:color="auto" w:fill="FFFFFF"/>
              <w:jc w:val="both"/>
              <w:rPr>
                <w:sz w:val="22"/>
                <w:szCs w:val="22"/>
                <w:lang w:eastAsia="lt-LT"/>
              </w:rPr>
            </w:pPr>
            <w:r>
              <w:rPr>
                <w:sz w:val="22"/>
                <w:szCs w:val="22"/>
                <w:lang w:eastAsia="lt-LT"/>
              </w:rPr>
              <w:t xml:space="preserve">2021 metais Lietuvoje veikė 1362 vaistinės ir jų filialai, Šiaulių regione – 134. Toks tinklas yra pakankamas daugeliui gyventojų, išskyrus atokias teritorijas. </w:t>
            </w:r>
          </w:p>
          <w:p w14:paraId="1843F5FA" w14:textId="77777777" w:rsidR="00017C16" w:rsidRDefault="008A47E6">
            <w:pPr>
              <w:shd w:val="clear" w:color="auto" w:fill="FFFFFF"/>
              <w:jc w:val="both"/>
              <w:rPr>
                <w:sz w:val="22"/>
                <w:szCs w:val="22"/>
                <w:lang w:eastAsia="lt-LT"/>
              </w:rPr>
            </w:pPr>
            <w:r>
              <w:rPr>
                <w:sz w:val="22"/>
                <w:szCs w:val="22"/>
                <w:lang w:eastAsia="lt-LT"/>
              </w:rPr>
              <w:t>Šiaulių regiono sveikatos apsaugos specialistų teigimu, nepakankamai tolygiai išvystyta regiono gyventojų sveikos gyvensenos ir sveikatinimo bei neformalaus švietimo infrastruktūra. Trūksta bendradarbiavimo su NVO ir Vietos veiklos grupėmis (VVG), dirbančiomis visuomenės sveikatinimo srityje. Reikia stiprinti visuomenės sveikatos specialistų pritraukimą į regioną, investuoti į visuomenės sveikatos specialistų profesinių kompetencijų didinimą ir veiklos kokybės gerinimą. Šiaulių regiono sveikatos apsaugos specialistai siūlo skatinti prevencines priemones, stiprinančias visuomenės sveikatą bei psichologinę gerovę ir atsparumą; stiprinti pirminę sveikatos priežiūrą; gerinti aukštos kokybės specializuotos sveikatos priežiūros prieinamumą; užtikrinti sveikatos specialistų pasiūlą ir plėtoti ilgalaikės priežiūros paslaugų sistemą.</w:t>
            </w:r>
          </w:p>
          <w:p w14:paraId="02403172" w14:textId="77777777" w:rsidR="00017C16" w:rsidRDefault="00017C16">
            <w:pPr>
              <w:rPr>
                <w:sz w:val="14"/>
                <w:szCs w:val="14"/>
              </w:rPr>
            </w:pPr>
          </w:p>
          <w:p w14:paraId="73B589AC" w14:textId="77777777" w:rsidR="00017C16" w:rsidRDefault="008A47E6">
            <w:pPr>
              <w:jc w:val="both"/>
              <w:rPr>
                <w:i/>
                <w:sz w:val="22"/>
                <w:szCs w:val="22"/>
              </w:rPr>
            </w:pPr>
            <w:r>
              <w:rPr>
                <w:b/>
                <w:i/>
                <w:sz w:val="22"/>
                <w:szCs w:val="22"/>
              </w:rPr>
              <w:t>Apibendrinimas</w:t>
            </w:r>
            <w:r>
              <w:rPr>
                <w:i/>
                <w:sz w:val="22"/>
                <w:szCs w:val="22"/>
              </w:rPr>
              <w:t xml:space="preserve">. Šiaulių regione teikiamos visų lygių sveikatos apsaugos paslaugos, tačiau trūksta gydytojų. Didžiausias mirštamumas regione yra nuo kraujotakos sistemos ligų, ypač – vyrų, antroje vietoje – mirštamumas nuo piktybinių navikų. Investicijos į visuomenės sveikatos paslaugų prieinamumo regione gerinimą bei į sveikatos priežiūros kokybės ir efektyvumo didinimą įgalintų pagerinti regiono gyventojų sveikatos apsaugą. </w:t>
            </w:r>
          </w:p>
          <w:p w14:paraId="166F9296" w14:textId="77777777" w:rsidR="00017C16" w:rsidRDefault="00017C16">
            <w:pPr>
              <w:jc w:val="both"/>
              <w:rPr>
                <w:color w:val="000000"/>
                <w:sz w:val="22"/>
                <w:szCs w:val="22"/>
                <w:lang w:eastAsia="lt-LT"/>
              </w:rPr>
            </w:pPr>
          </w:p>
          <w:p w14:paraId="51573BB7" w14:textId="77777777" w:rsidR="00017C16" w:rsidRDefault="00017C16">
            <w:pPr>
              <w:rPr>
                <w:sz w:val="10"/>
                <w:szCs w:val="10"/>
              </w:rPr>
            </w:pPr>
          </w:p>
          <w:p w14:paraId="1A9AB04D" w14:textId="76B0C543" w:rsidR="00017C16" w:rsidRDefault="008A47E6">
            <w:pPr>
              <w:widowControl w:val="0"/>
              <w:spacing w:line="360" w:lineRule="auto"/>
              <w:jc w:val="center"/>
              <w:rPr>
                <w:b/>
                <w:bCs/>
                <w:iCs/>
                <w:color w:val="000000"/>
                <w:szCs w:val="24"/>
                <w:lang w:eastAsia="lt-LT"/>
              </w:rPr>
            </w:pPr>
            <w:r>
              <w:rPr>
                <w:b/>
                <w:bCs/>
                <w:iCs/>
                <w:color w:val="000000"/>
                <w:szCs w:val="24"/>
                <w:lang w:eastAsia="lt-LT"/>
              </w:rPr>
              <w:t>3.3. Švietimas</w:t>
            </w:r>
          </w:p>
          <w:p w14:paraId="76D91BB3" w14:textId="7EE01C76" w:rsidR="002831CA" w:rsidRDefault="002831CA">
            <w:pPr>
              <w:widowControl w:val="0"/>
              <w:jc w:val="both"/>
              <w:rPr>
                <w:bCs/>
                <w:sz w:val="22"/>
                <w:szCs w:val="22"/>
                <w:lang w:eastAsia="lt-LT"/>
              </w:rPr>
            </w:pPr>
            <w:r w:rsidRPr="002831CA">
              <w:rPr>
                <w:bCs/>
                <w:sz w:val="22"/>
                <w:szCs w:val="22"/>
                <w:lang w:eastAsia="lt-LT"/>
              </w:rPr>
              <w:t>Atliekant Šiaulių regiono švietimo situacijos analizę, naudoti Švietimo valdymo informacinės sistemos (ŠVIS, 2022), Valstybės duomenų tarnybos, Šiaulių regiono savivaldybių duomenys.</w:t>
            </w:r>
          </w:p>
          <w:p w14:paraId="3B6A4520" w14:textId="4FE7489A" w:rsidR="00017C16" w:rsidRDefault="008A47E6">
            <w:pPr>
              <w:widowControl w:val="0"/>
              <w:jc w:val="both"/>
              <w:rPr>
                <w:bCs/>
                <w:sz w:val="22"/>
                <w:szCs w:val="22"/>
                <w:lang w:eastAsia="lt-LT"/>
              </w:rPr>
            </w:pPr>
            <w:r>
              <w:rPr>
                <w:bCs/>
                <w:sz w:val="22"/>
                <w:szCs w:val="22"/>
                <w:lang w:eastAsia="lt-LT"/>
              </w:rPr>
              <w:t>2021–2027 metų Europos Sąjungos fondų investicijų programoje (p. 111) akcentuojama, kad Lietuvos švietimo sistema susiduria su dideliais žmogiškųjų resursų iššūkiais, trukdančiais užtikrinti jos kokybę ir rezultatyvumą. Daugiau nei pusė šalies mokyklų neturėjo psichologo, o specialiojo pedagogo ar logopedo neturėjo 28,3 proc. mokyklų. Todėl labai svarbu pritraukti naujus švietimo specialistus ir sukurti pagalbos mokytojui bei mokiniui sistemą. Reikia ankstinti privalomojo ugdymo pradžią, kad būtų užtikrintas spartesnis mokinių pasiekimų gerėjimas ir sudarytos vienodos starto švietime galimybės.</w:t>
            </w:r>
          </w:p>
          <w:p w14:paraId="76EABD94" w14:textId="77777777" w:rsidR="00017C16" w:rsidRDefault="008A47E6">
            <w:pPr>
              <w:widowControl w:val="0"/>
              <w:jc w:val="both"/>
              <w:rPr>
                <w:bCs/>
                <w:sz w:val="22"/>
                <w:szCs w:val="22"/>
                <w:lang w:eastAsia="lt-LT"/>
              </w:rPr>
            </w:pPr>
            <w:r>
              <w:rPr>
                <w:bCs/>
                <w:sz w:val="22"/>
                <w:szCs w:val="22"/>
                <w:lang w:eastAsia="lt-LT"/>
              </w:rPr>
              <w:t xml:space="preserve">Šiaulių regione švietimo paslaugų tinklas platus, teikiamos visos švietimo paslaugos vaikams ir jaunimui: ikimokyklinio, priešmokyklinio, bendrojo ir neformaliojo ugdymo, pagalbos mokiniui paslaugos. </w:t>
            </w:r>
          </w:p>
          <w:p w14:paraId="2677D89E" w14:textId="77777777" w:rsidR="00017C16" w:rsidRDefault="008A47E6">
            <w:pPr>
              <w:widowControl w:val="0"/>
              <w:jc w:val="both"/>
              <w:rPr>
                <w:bCs/>
                <w:sz w:val="22"/>
                <w:szCs w:val="22"/>
                <w:lang w:eastAsia="lt-LT"/>
              </w:rPr>
            </w:pPr>
            <w:r>
              <w:rPr>
                <w:bCs/>
                <w:sz w:val="22"/>
                <w:szCs w:val="22"/>
                <w:lang w:eastAsia="lt-LT"/>
              </w:rPr>
              <w:t xml:space="preserve">Valstybės ir savivaldybių biudžetų išlaidos švietimui 2021 m. sudarė 2 624,5 mln. eurų, tai yra 4,7 proc. BVP. Daugiausia lėšų skirta priešmokykliniam, pradiniam, pagrindiniam ir viduriniam ugdymui (2 proc. BVP) bei ikimokykliniam ugdymui (0,9 proc. BVP). Didžioji dalis savivaldybių biudžetų tenka išlaidoms švietimui. 2020 m. Šiaulių regione didžiausią biudžeto dalį švietimui skyrė Šiaulių miesto savivaldybė – 46,6 proc., o mažiausią dalį – Kelmės r. savivaldybė – 36,15 proc. </w:t>
            </w:r>
          </w:p>
          <w:p w14:paraId="5EBDF6FE" w14:textId="77777777" w:rsidR="00017C16" w:rsidRDefault="008A47E6">
            <w:pPr>
              <w:widowControl w:val="0"/>
              <w:jc w:val="both"/>
              <w:rPr>
                <w:bCs/>
                <w:sz w:val="22"/>
                <w:szCs w:val="22"/>
                <w:lang w:eastAsia="lt-LT"/>
              </w:rPr>
            </w:pPr>
            <w:r>
              <w:rPr>
                <w:bCs/>
                <w:sz w:val="22"/>
                <w:szCs w:val="22"/>
                <w:lang w:eastAsia="lt-LT"/>
              </w:rPr>
              <w:t>Šiaulių regiono švietimo specialistų teigimu, regione užtikrinama specialistų teikiama pakankamai aukštos kokybės socialinė, pedagoginė ir specialioji pedagoginė pagalba ugdytiniams. Nepakankama neformaliojo švietimo ir vaikų sveikatinimo paslaugų įvairovė bei jų prieinamumas. Nepakankamai moderni ugdymo aplinka, materialinė bazė, menkai taikomos edukacinės naujovės. Dėl įtraukiojo ugdymo skatinimo jaučiamas pagalbos specialistų poreikio augimas ateityje.</w:t>
            </w:r>
          </w:p>
          <w:p w14:paraId="38B9670F" w14:textId="77777777" w:rsidR="00017C16" w:rsidRDefault="008A47E6">
            <w:pPr>
              <w:widowControl w:val="0"/>
              <w:jc w:val="both"/>
              <w:rPr>
                <w:bCs/>
                <w:sz w:val="22"/>
                <w:szCs w:val="22"/>
                <w:lang w:eastAsia="lt-LT"/>
              </w:rPr>
            </w:pPr>
            <w:r>
              <w:rPr>
                <w:bCs/>
                <w:sz w:val="22"/>
                <w:szCs w:val="22"/>
                <w:lang w:eastAsia="lt-LT"/>
              </w:rPr>
              <w:t xml:space="preserve">Šiaulių regiono savivaldybių administracijoms regiono švietimo specialistai siūlo pritraukti naujų švietimo specialistų ir sukurti regioninę pagalbos mokiniui bei mokytojui sistemą; didinti švietimo sistemos kokybę skatinant dalyvavimą tarptautinėse švietimo tyrimų programose; pagerinti švietimo </w:t>
            </w:r>
            <w:proofErr w:type="spellStart"/>
            <w:r>
              <w:rPr>
                <w:bCs/>
                <w:sz w:val="22"/>
                <w:szCs w:val="22"/>
                <w:lang w:eastAsia="lt-LT"/>
              </w:rPr>
              <w:t>įtrauktį</w:t>
            </w:r>
            <w:proofErr w:type="spellEnd"/>
            <w:r>
              <w:rPr>
                <w:bCs/>
                <w:sz w:val="22"/>
                <w:szCs w:val="22"/>
                <w:lang w:eastAsia="lt-LT"/>
              </w:rPr>
              <w:t xml:space="preserve"> asmenims, patiriantiems atskirtį; užtikrinti ikimokyklinio ugdymo prieinamumą socialinę atskirtį, skurdą ar socialines rizikas patiriantiems vaikams; sukurti visos dienos mokyklų erdves; gerinti profesinių mokyklų regione infrastruktūrą.</w:t>
            </w:r>
          </w:p>
          <w:p w14:paraId="0AD079E7" w14:textId="77777777" w:rsidR="002831CA" w:rsidRDefault="002831CA">
            <w:pPr>
              <w:widowControl w:val="0"/>
              <w:rPr>
                <w:b/>
                <w:bCs/>
                <w:szCs w:val="24"/>
                <w:lang w:eastAsia="lt-LT"/>
              </w:rPr>
            </w:pPr>
          </w:p>
          <w:p w14:paraId="3BB37CCC" w14:textId="768C98D7" w:rsidR="00017C16" w:rsidRDefault="008A47E6">
            <w:pPr>
              <w:widowControl w:val="0"/>
              <w:rPr>
                <w:b/>
                <w:bCs/>
                <w:iCs/>
                <w:color w:val="000000"/>
                <w:szCs w:val="24"/>
                <w:lang w:eastAsia="lt-LT"/>
              </w:rPr>
            </w:pPr>
            <w:r>
              <w:rPr>
                <w:b/>
                <w:bCs/>
                <w:szCs w:val="24"/>
                <w:lang w:eastAsia="lt-LT"/>
              </w:rPr>
              <w:lastRenderedPageBreak/>
              <w:t xml:space="preserve">Bendrasis ugdymas </w:t>
            </w:r>
          </w:p>
          <w:p w14:paraId="6FC7697C" w14:textId="77777777" w:rsidR="00017C16" w:rsidRDefault="008A47E6">
            <w:pPr>
              <w:jc w:val="both"/>
              <w:rPr>
                <w:bCs/>
                <w:sz w:val="22"/>
                <w:szCs w:val="22"/>
                <w:lang w:eastAsia="lt-LT"/>
              </w:rPr>
            </w:pPr>
            <w:r>
              <w:rPr>
                <w:bCs/>
                <w:sz w:val="22"/>
                <w:szCs w:val="22"/>
                <w:lang w:eastAsia="lt-LT"/>
              </w:rPr>
              <w:t>Per 2016-2021 metus visose apskrities savivaldybėse bendrojo ugdymo mokyklų skaičius (išskyrus Akmenės r. savivaldybę) mažėjo. Bendrojo ugdymo mokyklų skaičius 2021 m. Šiaulių apskrityje buvo</w:t>
            </w:r>
            <w:r>
              <w:rPr>
                <w:sz w:val="22"/>
                <w:szCs w:val="22"/>
              </w:rPr>
              <w:t xml:space="preserve"> (ŠVIS duomenys, 2022)</w:t>
            </w:r>
            <w:r>
              <w:rPr>
                <w:bCs/>
                <w:sz w:val="22"/>
                <w:szCs w:val="22"/>
                <w:lang w:eastAsia="lt-LT"/>
              </w:rPr>
              <w:t>:</w:t>
            </w:r>
            <w:r>
              <w:rPr>
                <w:sz w:val="22"/>
                <w:szCs w:val="22"/>
              </w:rPr>
              <w:t xml:space="preserve"> Akmenės r. – 8, Joniškio r. – 9, Kelmės r. – 14, Pakruojo r. – 10, Radviliškio r. – 13, Šiaulių m. – 35,    Šiaulių r. – 21.</w:t>
            </w:r>
          </w:p>
          <w:p w14:paraId="5026AFE9" w14:textId="77777777" w:rsidR="00017C16" w:rsidRDefault="008A47E6">
            <w:pPr>
              <w:jc w:val="both"/>
              <w:rPr>
                <w:color w:val="000000"/>
                <w:sz w:val="22"/>
                <w:szCs w:val="22"/>
              </w:rPr>
            </w:pPr>
            <w:r>
              <w:rPr>
                <w:bCs/>
                <w:sz w:val="22"/>
                <w:szCs w:val="22"/>
                <w:lang w:eastAsia="lt-LT"/>
              </w:rPr>
              <w:t xml:space="preserve">Mokinių skaičius bendrojo Šiaulių apskrities bendrojo ugdymo mokyklose 2016-2021 m. nuosekliai mažėjo, tik vienoje Šiaulių m. savivaldybėje 2019-2021 m.  moksleivių skaičius padidėjo 2,2 proc. Bendrojo ugdymo mokyklų mokinių skaičius Šiaulių apskrityje 2020-2021 m. m. buvo 29424, iš jų </w:t>
            </w:r>
            <w:r>
              <w:rPr>
                <w:color w:val="000000"/>
                <w:sz w:val="22"/>
                <w:szCs w:val="22"/>
              </w:rPr>
              <w:t>Akmenės r. sav.</w:t>
            </w:r>
            <w:r>
              <w:rPr>
                <w:sz w:val="22"/>
                <w:szCs w:val="22"/>
              </w:rPr>
              <w:t xml:space="preserve"> – </w:t>
            </w:r>
            <w:r>
              <w:rPr>
                <w:color w:val="000000"/>
                <w:sz w:val="22"/>
                <w:szCs w:val="22"/>
              </w:rPr>
              <w:t>2430, Joniškio r. sav. – 2097, Kelmės r. sav. – 2573, Pakruojo r. sav. – 1740, Radviliškio r. sav. – 3788 , Šiaulių m. sav. – 13529 , Šiaulių r. sav. – 3267.</w:t>
            </w:r>
          </w:p>
          <w:p w14:paraId="77374CD7" w14:textId="77777777" w:rsidR="00017C16" w:rsidRDefault="008A47E6">
            <w:pPr>
              <w:jc w:val="both"/>
              <w:rPr>
                <w:bCs/>
                <w:sz w:val="22"/>
                <w:szCs w:val="22"/>
                <w:lang w:eastAsia="lt-LT"/>
              </w:rPr>
            </w:pPr>
            <w:r>
              <w:rPr>
                <w:bCs/>
                <w:sz w:val="22"/>
                <w:szCs w:val="22"/>
                <w:lang w:eastAsia="lt-LT"/>
              </w:rPr>
              <w:t xml:space="preserve">Šiaulių regiono bendrojo ugdymo mokyklų abiturientų, tais pačiais metais tęsiančių mokslus Lietuvos mokymo įstaigose, dalis procentais 2021 m. buvo mažiausia tarp visų Lietuvos regionų – tik 67,1 proc. Tuo tarpu Lietuvos vidurkis 2021 m. buvo 71,7 proc. Tokių abiturientų procentas Šiaulių regione 2020 m. buvo tik 66,6 proc., 32,4 proc. jų įstojo į Lietuvos universitetus, 20,6 proc. – į kolegijas, 13,7 proc. įstojo į profesinio mokymo įstaigas. </w:t>
            </w:r>
          </w:p>
          <w:p w14:paraId="1F8BD416" w14:textId="77777777" w:rsidR="00017C16" w:rsidRDefault="008A47E6">
            <w:pPr>
              <w:jc w:val="both"/>
              <w:rPr>
                <w:bCs/>
                <w:sz w:val="22"/>
                <w:szCs w:val="22"/>
                <w:lang w:eastAsia="lt-LT"/>
              </w:rPr>
            </w:pPr>
            <w:r>
              <w:rPr>
                <w:bCs/>
                <w:sz w:val="22"/>
                <w:szCs w:val="22"/>
                <w:lang w:eastAsia="lt-LT"/>
              </w:rPr>
              <w:t>Švietimo pagalbos specialistų skaičius, tenkantis 100-ui mokinių, Šiaulių apskrityje 2020-2021 m.</w:t>
            </w:r>
            <w:r>
              <w:rPr>
                <w:color w:val="000000"/>
                <w:sz w:val="22"/>
                <w:szCs w:val="22"/>
              </w:rPr>
              <w:t>: Akmenės r. sav.</w:t>
            </w:r>
            <w:r>
              <w:rPr>
                <w:sz w:val="22"/>
                <w:szCs w:val="22"/>
              </w:rPr>
              <w:t xml:space="preserve"> – </w:t>
            </w:r>
            <w:r>
              <w:rPr>
                <w:color w:val="000000"/>
                <w:sz w:val="22"/>
                <w:szCs w:val="22"/>
              </w:rPr>
              <w:t>0,91 , Joniškio r. sav. – 0,97, Kelmės r. sav. – 1,01, Pakruojo r. sav. – 0,98, Radviliškio r. sav. – 0,82 , Šiaulių m. sav. – 0,7, Šiaulių r. sav. – 0,81. V</w:t>
            </w:r>
            <w:r>
              <w:rPr>
                <w:bCs/>
                <w:sz w:val="22"/>
                <w:szCs w:val="22"/>
                <w:lang w:eastAsia="lt-LT"/>
              </w:rPr>
              <w:t xml:space="preserve">isos savivaldybės, išskyrus Šiaulių m. savivaldybę, viršijo šalies vidurkį (0,78). </w:t>
            </w:r>
          </w:p>
          <w:p w14:paraId="52540CC2" w14:textId="77777777" w:rsidR="00017C16" w:rsidRDefault="008A47E6">
            <w:pPr>
              <w:jc w:val="both"/>
              <w:rPr>
                <w:bCs/>
                <w:sz w:val="22"/>
                <w:szCs w:val="22"/>
                <w:lang w:eastAsia="lt-LT"/>
              </w:rPr>
            </w:pPr>
            <w:r>
              <w:rPr>
                <w:bCs/>
                <w:sz w:val="22"/>
                <w:szCs w:val="22"/>
                <w:lang w:eastAsia="lt-LT"/>
              </w:rPr>
              <w:t>2020-2021 m. m. Šiaulių apskrityje 1145 mokyklinio amžiaus vaikai nesimokė mokykloje</w:t>
            </w:r>
            <w:r>
              <w:rPr>
                <w:color w:val="000000"/>
                <w:sz w:val="22"/>
                <w:szCs w:val="22"/>
              </w:rPr>
              <w:t>: Akmenės r. sav.</w:t>
            </w:r>
            <w:r>
              <w:rPr>
                <w:sz w:val="22"/>
                <w:szCs w:val="22"/>
              </w:rPr>
              <w:t xml:space="preserve"> – </w:t>
            </w:r>
            <w:r>
              <w:rPr>
                <w:color w:val="000000"/>
                <w:sz w:val="22"/>
                <w:szCs w:val="22"/>
              </w:rPr>
              <w:t xml:space="preserve">103, Joniškio r. sav. – 89, Kelmės r. sav. – 134, Pakruojo r. sav. – 80, Radviliškio r. sav. – 154, Šiaulių m. sav. – 429, Šiaulių r. sav. – 156. </w:t>
            </w:r>
            <w:r>
              <w:rPr>
                <w:bCs/>
                <w:sz w:val="22"/>
                <w:szCs w:val="22"/>
                <w:lang w:eastAsia="lt-LT"/>
              </w:rPr>
              <w:t xml:space="preserve">Priežastys:  1) išvykę iš šalies – 802; 2) socialinės, psichologinės ir kitos priežastys – 311; 3) priežastis nenurodyta – 32. </w:t>
            </w:r>
          </w:p>
          <w:p w14:paraId="7D7A543A" w14:textId="77777777" w:rsidR="00017C16" w:rsidRDefault="008A47E6">
            <w:pPr>
              <w:jc w:val="both"/>
              <w:rPr>
                <w:bCs/>
                <w:sz w:val="22"/>
                <w:szCs w:val="22"/>
                <w:lang w:eastAsia="lt-LT"/>
              </w:rPr>
            </w:pPr>
            <w:r>
              <w:rPr>
                <w:bCs/>
                <w:sz w:val="22"/>
                <w:szCs w:val="22"/>
                <w:lang w:eastAsia="lt-LT"/>
              </w:rPr>
              <w:t xml:space="preserve">Vertinant regiono mokyklų patalpų plotą, tenkantį vienam moksleiviui, akivaizdu, kad mokyklų infrastruktūra naudojama netolygiai. Dėl mokinių skaičiaus mažėjimo daugelyje mokyklų didėja patalpų plotas, tenkantis vienam mokiniui, patalpos išnaudojamos neracionaliai. </w:t>
            </w:r>
            <w:r>
              <w:rPr>
                <w:color w:val="000000"/>
                <w:sz w:val="22"/>
                <w:szCs w:val="22"/>
              </w:rPr>
              <w:t>Šiaulių apskrityje 2019 m. mokyklos patalpų plotas, tenkantis vienam mokiniui (kv. m), buvo: Akmenės r. sav.</w:t>
            </w:r>
            <w:r>
              <w:rPr>
                <w:sz w:val="22"/>
                <w:szCs w:val="22"/>
              </w:rPr>
              <w:t xml:space="preserve"> – </w:t>
            </w:r>
            <w:r>
              <w:rPr>
                <w:color w:val="000000"/>
                <w:sz w:val="22"/>
                <w:szCs w:val="22"/>
              </w:rPr>
              <w:t>15,87, Joniškio r. sav. – 18,24 , Kelmės r. sav. – 17,74, Pakruojo r. sav. – 22,79, Radviliškio r. sav. – 16,71, Šiaulių m. sav. – 12,57, Šiaulių r. sav. – 17,72.</w:t>
            </w:r>
            <w:r>
              <w:rPr>
                <w:bCs/>
                <w:sz w:val="22"/>
                <w:szCs w:val="22"/>
                <w:lang w:eastAsia="lt-LT"/>
              </w:rPr>
              <w:t xml:space="preserve"> 2019 m. Lietuvoje mokyklų patalpų plotas, tenkantis vienam moksleiviui, 2019 m. buvo 13,31 kv. m, tuo tarpu Šiaulių apskrityje tik Šiaulių m. savivaldybė turėjo mažesnį rodiklį.</w:t>
            </w:r>
          </w:p>
          <w:p w14:paraId="58FE2889" w14:textId="77777777" w:rsidR="00017C16" w:rsidRDefault="008A47E6">
            <w:pPr>
              <w:jc w:val="both"/>
              <w:rPr>
                <w:iCs/>
                <w:sz w:val="20"/>
              </w:rPr>
            </w:pPr>
            <w:r>
              <w:rPr>
                <w:bCs/>
                <w:sz w:val="22"/>
                <w:szCs w:val="22"/>
                <w:lang w:eastAsia="lt-LT"/>
              </w:rPr>
              <w:t xml:space="preserve">Negalią turinčių mokinių, ugdomų </w:t>
            </w:r>
            <w:proofErr w:type="spellStart"/>
            <w:r>
              <w:rPr>
                <w:bCs/>
                <w:sz w:val="22"/>
                <w:szCs w:val="22"/>
                <w:lang w:eastAsia="lt-LT"/>
              </w:rPr>
              <w:t>įtraukiuoju</w:t>
            </w:r>
            <w:proofErr w:type="spellEnd"/>
            <w:r>
              <w:rPr>
                <w:bCs/>
                <w:sz w:val="22"/>
                <w:szCs w:val="22"/>
                <w:lang w:eastAsia="lt-LT"/>
              </w:rPr>
              <w:t xml:space="preserve"> būdu bendros paskirties švietimo įstaigose (bendrosiose klasėse), dalis 2020–2021 m. m. Šiaulių regione buvo tik 36,6 procento. Viena iš priežasčių, </w:t>
            </w:r>
            <w:r>
              <w:rPr>
                <w:iCs/>
                <w:sz w:val="22"/>
                <w:szCs w:val="22"/>
              </w:rPr>
              <w:t>negalią turintiems mokiniams ir kitiems mokiniams pavėžėti iki ir iš ugdymo įstaigos, yra lengvai pritaikomų transporto priemonių trūkumas</w:t>
            </w:r>
            <w:r>
              <w:rPr>
                <w:iCs/>
                <w:sz w:val="20"/>
              </w:rPr>
              <w:t>.</w:t>
            </w:r>
          </w:p>
          <w:p w14:paraId="2965E62A" w14:textId="6745C344" w:rsidR="00017C16" w:rsidRDefault="008A47E6">
            <w:pPr>
              <w:jc w:val="both"/>
              <w:rPr>
                <w:iCs/>
                <w:sz w:val="20"/>
              </w:rPr>
            </w:pPr>
            <w:r>
              <w:rPr>
                <w:bCs/>
                <w:sz w:val="22"/>
                <w:szCs w:val="22"/>
                <w:lang w:eastAsia="lt-LT"/>
              </w:rPr>
              <w:t xml:space="preserve">Nors jau 2022 metais Lietuvoje 90 proc. specialiuosius ugdymosi poreikius turinčių vaikų mokėsi bendrose klasėse ir darželių grupėse su bendraamžiais, tačiau Švietimo įstatymo pakeitimuose numatyta, kad nuo 2024 m. </w:t>
            </w:r>
            <w:r>
              <w:rPr>
                <w:bCs/>
                <w:i/>
                <w:sz w:val="22"/>
                <w:szCs w:val="22"/>
                <w:lang w:eastAsia="lt-LT"/>
              </w:rPr>
              <w:t>visos mokyklos ir visi darželiai</w:t>
            </w:r>
            <w:r>
              <w:rPr>
                <w:bCs/>
                <w:sz w:val="22"/>
                <w:szCs w:val="22"/>
                <w:lang w:eastAsia="lt-LT"/>
              </w:rPr>
              <w:t xml:space="preserve"> turėtų priimti specialiųjų poreikių vaikus, jei jų tėvai, pasitarę su specialistais, nuspręs, kad lankyti  tokią įstaigą  yra  geriausias sprendimas vaikui. Tačiau išliks ir specialiosios mokyklos. Tėvai, tardamiesi su specialistais, galės rinktis, kokia įstaiga geriausiai atitinka vaiko poreikius. Iš viso 2023-2029 m. laikotarpiui ŠMS ministerijos suplanuotos 150 mln. Eur investicijos, skirtos </w:t>
            </w:r>
            <w:r>
              <w:rPr>
                <w:bCs/>
                <w:i/>
                <w:sz w:val="22"/>
                <w:szCs w:val="22"/>
                <w:lang w:eastAsia="lt-LT"/>
              </w:rPr>
              <w:t>visų švietimo įstaigų</w:t>
            </w:r>
            <w:r>
              <w:rPr>
                <w:bCs/>
                <w:sz w:val="22"/>
                <w:szCs w:val="22"/>
                <w:lang w:eastAsia="lt-LT"/>
              </w:rPr>
              <w:t xml:space="preserve"> pasirengimui </w:t>
            </w:r>
            <w:proofErr w:type="spellStart"/>
            <w:r>
              <w:rPr>
                <w:bCs/>
                <w:sz w:val="22"/>
                <w:szCs w:val="22"/>
                <w:lang w:eastAsia="lt-LT"/>
              </w:rPr>
              <w:t>įtraukiajam</w:t>
            </w:r>
            <w:proofErr w:type="spellEnd"/>
            <w:r>
              <w:rPr>
                <w:bCs/>
                <w:sz w:val="22"/>
                <w:szCs w:val="22"/>
                <w:lang w:eastAsia="lt-LT"/>
              </w:rPr>
              <w:t xml:space="preserve"> ugdymui: mokymosi aplinkai parengti, specialistams pritraukti, švietimo pagalbai plėsti</w:t>
            </w:r>
            <w:r w:rsidR="0089628F">
              <w:rPr>
                <w:bCs/>
                <w:sz w:val="22"/>
                <w:szCs w:val="22"/>
                <w:lang w:eastAsia="lt-LT"/>
              </w:rPr>
              <w:t xml:space="preserve"> (16 pastaba)</w:t>
            </w:r>
            <w:r>
              <w:rPr>
                <w:bCs/>
                <w:sz w:val="22"/>
                <w:szCs w:val="22"/>
                <w:lang w:eastAsia="lt-LT"/>
              </w:rPr>
              <w:t xml:space="preserve">.  </w:t>
            </w:r>
          </w:p>
          <w:p w14:paraId="453B9D4B" w14:textId="77777777" w:rsidR="00017C16" w:rsidRDefault="008A47E6">
            <w:pPr>
              <w:widowControl w:val="0"/>
              <w:tabs>
                <w:tab w:val="center" w:pos="483"/>
              </w:tabs>
              <w:rPr>
                <w:b/>
                <w:bCs/>
                <w:szCs w:val="24"/>
              </w:rPr>
            </w:pPr>
            <w:r>
              <w:rPr>
                <w:b/>
                <w:bCs/>
                <w:szCs w:val="24"/>
              </w:rPr>
              <w:t>Neformalusis ugdymas</w:t>
            </w:r>
          </w:p>
          <w:p w14:paraId="1B0E1D64" w14:textId="27B0ADA2" w:rsidR="00017C16" w:rsidRDefault="008A47E6">
            <w:pPr>
              <w:jc w:val="both"/>
              <w:rPr>
                <w:bCs/>
                <w:sz w:val="22"/>
                <w:szCs w:val="22"/>
                <w:lang w:eastAsia="lt-LT"/>
              </w:rPr>
            </w:pPr>
            <w:r>
              <w:rPr>
                <w:bCs/>
                <w:sz w:val="22"/>
                <w:szCs w:val="22"/>
                <w:lang w:eastAsia="lt-LT"/>
              </w:rPr>
              <w:t>Neformaliojo vaikų švietimo galimybėmis pasinaudojusių bendrojo ugdymo mokyklų mokinių dalis (išskyrus ikimokykliniame ir priešmokykliniame ugdyme dalyvaujančius vaikus) 2021-2022 m. m. Lietuvoje buvo 61,88 proc. Šiaulių m. (68,81 proc.), Joniškio r. (66,76 proc.), Šiaulių r. (64,52 proc.), Pakruojo r. (64,34 proc.), Radviliškio r. (64,23 proc.) savivaldybės šį Lietuvos rodiklį viršijo, o Akmenės r. (59 proc.) ir Kelmės r. (59,12 proc.) savivaldybės nuo jo atsiliko</w:t>
            </w:r>
            <w:r w:rsidR="000D3C1C">
              <w:rPr>
                <w:bCs/>
                <w:sz w:val="22"/>
                <w:szCs w:val="22"/>
                <w:lang w:eastAsia="lt-LT"/>
              </w:rPr>
              <w:t xml:space="preserve"> (17 pastaba)</w:t>
            </w:r>
            <w:r>
              <w:rPr>
                <w:bCs/>
                <w:sz w:val="22"/>
                <w:szCs w:val="22"/>
                <w:lang w:eastAsia="lt-LT"/>
              </w:rPr>
              <w:t>.</w:t>
            </w:r>
          </w:p>
          <w:p w14:paraId="078A4253" w14:textId="61B0F25F" w:rsidR="00017C16" w:rsidRDefault="008A47E6">
            <w:pPr>
              <w:jc w:val="both"/>
              <w:rPr>
                <w:bCs/>
                <w:sz w:val="22"/>
                <w:szCs w:val="22"/>
                <w:lang w:eastAsia="lt-LT"/>
              </w:rPr>
            </w:pPr>
            <w:r>
              <w:rPr>
                <w:bCs/>
                <w:sz w:val="22"/>
                <w:szCs w:val="22"/>
                <w:lang w:eastAsia="lt-LT"/>
              </w:rPr>
              <w:t>Švietimo, mokslo ir sporto ministerija 2022-2030 m. Regionų plėtros programoje</w:t>
            </w:r>
            <w:r w:rsidR="000D3C1C">
              <w:rPr>
                <w:bCs/>
                <w:sz w:val="22"/>
                <w:szCs w:val="22"/>
                <w:lang w:eastAsia="lt-LT"/>
              </w:rPr>
              <w:t xml:space="preserve"> (18 pastaba)</w:t>
            </w:r>
            <w:r>
              <w:rPr>
                <w:bCs/>
                <w:sz w:val="22"/>
                <w:szCs w:val="22"/>
                <w:lang w:eastAsia="lt-LT"/>
              </w:rPr>
              <w:t xml:space="preserve"> iškėlė uždavinį </w:t>
            </w:r>
            <w:r>
              <w:rPr>
                <w:bCs/>
                <w:i/>
                <w:sz w:val="22"/>
                <w:szCs w:val="22"/>
                <w:lang w:eastAsia="lt-LT"/>
              </w:rPr>
              <w:t>Plėtoti įvairialypį švietimą vykdant visos dienos mokyklų veiklą</w:t>
            </w:r>
            <w:r>
              <w:rPr>
                <w:bCs/>
                <w:sz w:val="22"/>
                <w:szCs w:val="22"/>
                <w:lang w:eastAsia="lt-LT"/>
              </w:rPr>
              <w:t xml:space="preserve">, kuriuo siekiama iki 2030 m. neformaliojo vaikų švietimo galimybėmis pasinaudojusių mokinių dalį (išskyrus ikimokykliniame ir priešmokykliniame ugdyme dalyvaujančius vaikus) padidinti iki 75 proc., sukuriant ir pritaikant erdves visos dienos mokykloms ikimokyklinio, priešmokyklinio, pradinio bei pagrindinio ugdymo programas vykdančiose švietimo įstaigose. </w:t>
            </w:r>
          </w:p>
          <w:p w14:paraId="5E1F1815" w14:textId="77777777" w:rsidR="00017C16" w:rsidRDefault="008A47E6">
            <w:pPr>
              <w:ind w:firstLine="114"/>
              <w:jc w:val="both"/>
              <w:rPr>
                <w:b/>
                <w:szCs w:val="24"/>
              </w:rPr>
            </w:pPr>
            <w:r>
              <w:rPr>
                <w:b/>
                <w:szCs w:val="24"/>
              </w:rPr>
              <w:t>Ikimokyklinis ugdymas</w:t>
            </w:r>
          </w:p>
          <w:p w14:paraId="69EBC4BA" w14:textId="77777777" w:rsidR="00017C16" w:rsidRDefault="008A47E6">
            <w:pPr>
              <w:jc w:val="both"/>
              <w:rPr>
                <w:sz w:val="22"/>
                <w:szCs w:val="22"/>
              </w:rPr>
            </w:pPr>
            <w:r>
              <w:rPr>
                <w:sz w:val="22"/>
                <w:szCs w:val="22"/>
              </w:rPr>
              <w:lastRenderedPageBreak/>
              <w:t xml:space="preserve">Šiaulių apskrityje 2021 m. ikimokyklinio ugdymo įstaigas lankė 10395 auklėtiniai, lyginant su 2017 m. auklėtinių skaičius padidėjo 3,36 proc. Ikimokyklinio ugdymo auklėtinių skaičius </w:t>
            </w:r>
            <w:r>
              <w:rPr>
                <w:color w:val="000000"/>
                <w:sz w:val="22"/>
                <w:szCs w:val="22"/>
              </w:rPr>
              <w:t xml:space="preserve">Šiaulių apskrityje (LR Statistikos departamento duomenys) </w:t>
            </w:r>
            <w:r>
              <w:rPr>
                <w:sz w:val="22"/>
                <w:szCs w:val="22"/>
              </w:rPr>
              <w:t xml:space="preserve">2021 m. </w:t>
            </w:r>
            <w:r>
              <w:rPr>
                <w:color w:val="000000"/>
                <w:sz w:val="22"/>
                <w:szCs w:val="22"/>
              </w:rPr>
              <w:t>buvo: Akmenės r. sav.</w:t>
            </w:r>
            <w:r>
              <w:rPr>
                <w:sz w:val="22"/>
                <w:szCs w:val="22"/>
              </w:rPr>
              <w:t xml:space="preserve"> – </w:t>
            </w:r>
            <w:r>
              <w:rPr>
                <w:color w:val="000000"/>
                <w:sz w:val="22"/>
                <w:szCs w:val="22"/>
              </w:rPr>
              <w:t>752, Joniškio r. sav. – 709, Kelmės r. sav. – 730, Pakruojo r. sav. – 596, Radviliškio r. sav. – 1010, Šiaulių m. sav. – 5117, Šiaulių r. sav. – 1146.</w:t>
            </w:r>
            <w:r>
              <w:rPr>
                <w:sz w:val="22"/>
                <w:szCs w:val="22"/>
              </w:rPr>
              <w:t xml:space="preserve"> </w:t>
            </w:r>
          </w:p>
          <w:p w14:paraId="14E71161" w14:textId="77777777" w:rsidR="00017C16" w:rsidRDefault="00017C16">
            <w:pPr>
              <w:jc w:val="both"/>
              <w:rPr>
                <w:sz w:val="16"/>
                <w:szCs w:val="16"/>
              </w:rPr>
            </w:pPr>
          </w:p>
          <w:p w14:paraId="7F9268BD" w14:textId="77777777" w:rsidR="00017C16" w:rsidRDefault="008A47E6">
            <w:pPr>
              <w:jc w:val="both"/>
              <w:rPr>
                <w:sz w:val="22"/>
                <w:szCs w:val="22"/>
              </w:rPr>
            </w:pPr>
            <w:r>
              <w:rPr>
                <w:sz w:val="22"/>
                <w:szCs w:val="22"/>
              </w:rPr>
              <w:t xml:space="preserve">Ikimokykliniame ir priešmokykliniame ugdyme dalyvaujančių 3–5 metų vaikų dalis 2021 m. (ŠVIS, 2022) Šiaulių regione buvo 91,6 procentai. </w:t>
            </w:r>
            <w:r>
              <w:rPr>
                <w:color w:val="000000"/>
                <w:sz w:val="22"/>
                <w:szCs w:val="22"/>
              </w:rPr>
              <w:t>Akmenės r. sav.</w:t>
            </w:r>
            <w:r>
              <w:rPr>
                <w:sz w:val="22"/>
                <w:szCs w:val="22"/>
              </w:rPr>
              <w:t xml:space="preserve"> – </w:t>
            </w:r>
            <w:r>
              <w:rPr>
                <w:color w:val="000000"/>
                <w:sz w:val="22"/>
                <w:szCs w:val="22"/>
              </w:rPr>
              <w:t xml:space="preserve">91,87, Joniškio r. sav. – 93,37, Kelmės r. sav. – 88,31, Pakruojo r. sav. – 92,38, Radviliškio r. sav. – 88,55, Šiaulių m. sav. – 95,55, Šiaulių r. sav. – 91,39. Už šalies vidurkio rodiklį  (92,31 proc.) daugiau dalyvaujančių ikimokykliniame </w:t>
            </w:r>
            <w:r>
              <w:rPr>
                <w:sz w:val="22"/>
                <w:szCs w:val="22"/>
              </w:rPr>
              <w:t>ir priešmokykliniame</w:t>
            </w:r>
            <w:r>
              <w:rPr>
                <w:color w:val="000000"/>
                <w:sz w:val="22"/>
                <w:szCs w:val="22"/>
              </w:rPr>
              <w:t xml:space="preserve"> ugdyme buvo tik Joniškio r., Pakruojo r. ir Šiaulių m. savivaldybėse. </w:t>
            </w:r>
            <w:r>
              <w:rPr>
                <w:sz w:val="22"/>
                <w:szCs w:val="22"/>
              </w:rPr>
              <w:t>Vietų skaičius, tenkantis 100-ui vaikų, lankančių ikimokyklinio ugdymo įstaigas, išlieka stabilus – 103. Ikimokyklinio ugdymo auklėtinių skaičius Šiaulių apskrityje šiek tiek didėja. Regiono ikimokyklinio ugdymo įstaigų darbuotojai nurodė infrastruktūros, skirtos aktyviam vaikų užimtumui  ir sveikatinimui, trūkumą.</w:t>
            </w:r>
          </w:p>
          <w:p w14:paraId="2EC904D6" w14:textId="77777777" w:rsidR="00017C16" w:rsidRDefault="00017C16">
            <w:pPr>
              <w:rPr>
                <w:sz w:val="10"/>
                <w:szCs w:val="10"/>
              </w:rPr>
            </w:pPr>
          </w:p>
          <w:p w14:paraId="70CB480D" w14:textId="77777777" w:rsidR="00017C16" w:rsidRDefault="008A47E6">
            <w:pPr>
              <w:jc w:val="both"/>
              <w:rPr>
                <w:i/>
                <w:sz w:val="22"/>
                <w:szCs w:val="22"/>
              </w:rPr>
            </w:pPr>
            <w:r>
              <w:rPr>
                <w:b/>
                <w:i/>
                <w:sz w:val="22"/>
                <w:szCs w:val="22"/>
              </w:rPr>
              <w:t>Apibendrinimas.</w:t>
            </w:r>
            <w:r>
              <w:rPr>
                <w:i/>
                <w:sz w:val="22"/>
                <w:szCs w:val="22"/>
              </w:rPr>
              <w:t xml:space="preserve"> Šiaulių regione jau gerą dešimtmetį pasireiškia tiek bendrojo ugdymo mokyklų, tiek ir jose besimokančių mokinių skaičių mažėjimo tendencija. Investicijos į ikimokyklinio ugdymo ir priežiūros infrastruktūrą bei investicijos, reikalingos vykdyti visos dienos mokyklos veiklas, sudarytų sąlygas didinti ikimokyklinio ir bendrojo ugdymo prieinamumą, gerinti ugdymo kokybę regione. </w:t>
            </w:r>
          </w:p>
          <w:p w14:paraId="41981169" w14:textId="77777777" w:rsidR="00017C16" w:rsidRDefault="008A47E6">
            <w:pPr>
              <w:jc w:val="both"/>
              <w:rPr>
                <w:i/>
                <w:color w:val="000000"/>
                <w:sz w:val="22"/>
                <w:szCs w:val="22"/>
              </w:rPr>
            </w:pPr>
            <w:r>
              <w:rPr>
                <w:b/>
                <w:i/>
                <w:color w:val="000000"/>
                <w:sz w:val="22"/>
                <w:szCs w:val="22"/>
              </w:rPr>
              <w:t xml:space="preserve">Visos Šiaulių regiono situacijos analizės trumpas apibendrinimas. </w:t>
            </w:r>
            <w:r>
              <w:rPr>
                <w:i/>
                <w:color w:val="000000"/>
                <w:sz w:val="22"/>
                <w:szCs w:val="22"/>
              </w:rPr>
              <w:t>Nors Šiaulių regiono plėtros taryba ir šio regiono savivaldybių administracijos deda daug pastangų gerinti regiono ekonominę, socialinę ir aplinkosauginę situaciją,</w:t>
            </w:r>
            <w:r>
              <w:rPr>
                <w:rFonts w:eastAsia="Arial"/>
                <w:i/>
                <w:color w:val="000000"/>
                <w:sz w:val="22"/>
                <w:szCs w:val="22"/>
              </w:rPr>
              <w:t xml:space="preserve"> </w:t>
            </w:r>
            <w:r>
              <w:rPr>
                <w:i/>
                <w:color w:val="000000"/>
                <w:sz w:val="22"/>
                <w:szCs w:val="22"/>
              </w:rPr>
              <w:t>pagal pagrindinius socialinius ir ekonominius rodiklius (nedarbo lygis, darbo</w:t>
            </w:r>
            <w:r>
              <w:rPr>
                <w:rFonts w:eastAsia="Arial"/>
                <w:i/>
                <w:color w:val="000000"/>
                <w:sz w:val="22"/>
                <w:szCs w:val="22"/>
              </w:rPr>
              <w:t xml:space="preserve"> </w:t>
            </w:r>
            <w:r>
              <w:rPr>
                <w:i/>
                <w:color w:val="000000"/>
                <w:sz w:val="22"/>
                <w:szCs w:val="22"/>
              </w:rPr>
              <w:t xml:space="preserve">užmokestis, migracija, BVP, investicijos, veikiantys </w:t>
            </w:r>
            <w:r>
              <w:rPr>
                <w:rFonts w:eastAsia="Arial"/>
                <w:i/>
                <w:color w:val="000000"/>
                <w:sz w:val="22"/>
                <w:szCs w:val="22"/>
              </w:rPr>
              <w:t>ū</w:t>
            </w:r>
            <w:r>
              <w:rPr>
                <w:i/>
                <w:color w:val="000000"/>
                <w:sz w:val="22"/>
                <w:szCs w:val="22"/>
              </w:rPr>
              <w:t>kio subjektai) Šiauli</w:t>
            </w:r>
            <w:r>
              <w:rPr>
                <w:rFonts w:eastAsia="Arial"/>
                <w:i/>
                <w:color w:val="000000"/>
                <w:sz w:val="22"/>
                <w:szCs w:val="22"/>
              </w:rPr>
              <w:t>ų</w:t>
            </w:r>
            <w:r>
              <w:rPr>
                <w:i/>
                <w:color w:val="000000"/>
                <w:sz w:val="22"/>
                <w:szCs w:val="22"/>
              </w:rPr>
              <w:t xml:space="preserve"> regionas atsilieka nuo kit</w:t>
            </w:r>
            <w:r>
              <w:rPr>
                <w:rFonts w:eastAsia="Arial"/>
                <w:i/>
                <w:color w:val="000000"/>
                <w:sz w:val="22"/>
                <w:szCs w:val="22"/>
              </w:rPr>
              <w:t>ų</w:t>
            </w:r>
            <w:r>
              <w:rPr>
                <w:i/>
                <w:color w:val="000000"/>
                <w:sz w:val="22"/>
                <w:szCs w:val="22"/>
              </w:rPr>
              <w:t xml:space="preserve"> didži</w:t>
            </w:r>
            <w:r>
              <w:rPr>
                <w:rFonts w:eastAsia="Arial"/>
                <w:i/>
                <w:color w:val="000000"/>
                <w:sz w:val="22"/>
                <w:szCs w:val="22"/>
              </w:rPr>
              <w:t>ų</w:t>
            </w:r>
            <w:r>
              <w:rPr>
                <w:i/>
                <w:color w:val="000000"/>
                <w:sz w:val="22"/>
                <w:szCs w:val="22"/>
              </w:rPr>
              <w:t>j</w:t>
            </w:r>
            <w:r>
              <w:rPr>
                <w:rFonts w:eastAsia="Arial"/>
                <w:i/>
                <w:color w:val="000000"/>
                <w:sz w:val="22"/>
                <w:szCs w:val="22"/>
              </w:rPr>
              <w:t>ų</w:t>
            </w:r>
            <w:r>
              <w:rPr>
                <w:i/>
                <w:color w:val="000000"/>
                <w:sz w:val="22"/>
                <w:szCs w:val="22"/>
              </w:rPr>
              <w:t xml:space="preserve"> region</w:t>
            </w:r>
            <w:r>
              <w:rPr>
                <w:rFonts w:eastAsia="Arial"/>
                <w:i/>
                <w:color w:val="000000"/>
                <w:sz w:val="22"/>
                <w:szCs w:val="22"/>
              </w:rPr>
              <w:t>ų ir šis atsilikimas turi didėjimo tendenciją</w:t>
            </w:r>
            <w:r>
              <w:rPr>
                <w:i/>
                <w:color w:val="000000"/>
                <w:sz w:val="22"/>
                <w:szCs w:val="22"/>
              </w:rPr>
              <w:t>.</w:t>
            </w:r>
          </w:p>
          <w:p w14:paraId="01E0B833" w14:textId="77777777" w:rsidR="00017C16" w:rsidRDefault="00017C16">
            <w:pPr>
              <w:rPr>
                <w:rFonts w:eastAsia="Calibri"/>
                <w:b/>
                <w:bCs/>
                <w:sz w:val="16"/>
                <w:szCs w:val="16"/>
              </w:rPr>
            </w:pPr>
          </w:p>
          <w:p w14:paraId="250721D8" w14:textId="77777777" w:rsidR="00017C16" w:rsidRDefault="008A47E6">
            <w:pPr>
              <w:rPr>
                <w:rFonts w:eastAsia="Calibri"/>
                <w:b/>
                <w:bCs/>
                <w:sz w:val="22"/>
                <w:szCs w:val="22"/>
              </w:rPr>
            </w:pPr>
            <w:r>
              <w:rPr>
                <w:rFonts w:eastAsia="Calibri"/>
                <w:b/>
                <w:bCs/>
                <w:sz w:val="22"/>
                <w:szCs w:val="22"/>
              </w:rPr>
              <w:t>1 lentelė. Regiono problemos ir jų giluminės priežastys, sąsajos su RPP nustatytomis pagrindinėmis regioninės plėtros problemomis</w:t>
            </w:r>
          </w:p>
          <w:p w14:paraId="1DAA207C" w14:textId="77777777" w:rsidR="00017C16" w:rsidRDefault="00017C16">
            <w:pPr>
              <w:rPr>
                <w:sz w:val="10"/>
                <w:szCs w:val="10"/>
              </w:rPr>
            </w:pPr>
          </w:p>
          <w:tbl>
            <w:tblPr>
              <w:tblW w:w="300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7"/>
              <w:gridCol w:w="1539"/>
              <w:gridCol w:w="7495"/>
              <w:gridCol w:w="1634"/>
              <w:gridCol w:w="18724"/>
            </w:tblGrid>
            <w:tr w:rsidR="00017C16" w14:paraId="719CF16E" w14:textId="77777777">
              <w:trPr>
                <w:trHeight w:val="790"/>
              </w:trPr>
              <w:tc>
                <w:tcPr>
                  <w:tcW w:w="617" w:type="dxa"/>
                  <w:vMerge w:val="restart"/>
                  <w:tcBorders>
                    <w:top w:val="single" w:sz="4" w:space="0" w:color="auto"/>
                    <w:left w:val="single" w:sz="4" w:space="0" w:color="auto"/>
                    <w:right w:val="single" w:sz="4" w:space="0" w:color="auto"/>
                  </w:tcBorders>
                  <w:shd w:val="clear" w:color="auto" w:fill="DEEAF6" w:themeFill="accent1" w:themeFillTint="33"/>
                  <w:vAlign w:val="center"/>
                </w:tcPr>
                <w:p w14:paraId="22ACE454" w14:textId="77777777" w:rsidR="00017C16" w:rsidRDefault="008A47E6">
                  <w:pPr>
                    <w:jc w:val="center"/>
                    <w:rPr>
                      <w:rFonts w:eastAsia="Calibri"/>
                      <w:b/>
                      <w:sz w:val="22"/>
                      <w:szCs w:val="22"/>
                    </w:rPr>
                  </w:pPr>
                  <w:r>
                    <w:rPr>
                      <w:rFonts w:eastAsia="Calibri"/>
                      <w:b/>
                      <w:sz w:val="22"/>
                      <w:szCs w:val="22"/>
                    </w:rPr>
                    <w:t>Eil. Nr.</w:t>
                  </w:r>
                </w:p>
              </w:tc>
              <w:tc>
                <w:tcPr>
                  <w:tcW w:w="1539"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5DC03598" w14:textId="77777777" w:rsidR="00017C16" w:rsidRDefault="008A47E6">
                  <w:pPr>
                    <w:jc w:val="center"/>
                    <w:rPr>
                      <w:rFonts w:eastAsia="Calibri"/>
                      <w:b/>
                      <w:sz w:val="22"/>
                      <w:szCs w:val="22"/>
                    </w:rPr>
                  </w:pPr>
                  <w:r>
                    <w:rPr>
                      <w:rFonts w:eastAsia="Calibri"/>
                      <w:b/>
                      <w:sz w:val="22"/>
                      <w:szCs w:val="22"/>
                    </w:rPr>
                    <w:t xml:space="preserve">Regiono plėtros problemos </w:t>
                  </w:r>
                </w:p>
              </w:tc>
              <w:tc>
                <w:tcPr>
                  <w:tcW w:w="7495" w:type="dxa"/>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31D4E235" w14:textId="77777777" w:rsidR="00017C16" w:rsidRDefault="008A47E6">
                  <w:pPr>
                    <w:jc w:val="center"/>
                    <w:rPr>
                      <w:rFonts w:eastAsia="Calibri"/>
                      <w:b/>
                      <w:sz w:val="22"/>
                      <w:szCs w:val="22"/>
                    </w:rPr>
                  </w:pPr>
                  <w:r>
                    <w:rPr>
                      <w:rFonts w:eastAsia="Calibri"/>
                      <w:b/>
                      <w:sz w:val="22"/>
                      <w:szCs w:val="22"/>
                    </w:rPr>
                    <w:t>Regiono plėtros problemų giluminės priežastys</w:t>
                  </w:r>
                </w:p>
              </w:tc>
              <w:tc>
                <w:tcPr>
                  <w:tcW w:w="2035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EF6EADD" w14:textId="77777777" w:rsidR="00017C16" w:rsidRDefault="008A47E6">
                  <w:pPr>
                    <w:ind w:right="15248"/>
                    <w:jc w:val="center"/>
                    <w:rPr>
                      <w:rFonts w:eastAsia="Calibri"/>
                      <w:b/>
                      <w:sz w:val="22"/>
                      <w:szCs w:val="22"/>
                    </w:rPr>
                  </w:pPr>
                  <w:r>
                    <w:rPr>
                      <w:rFonts w:eastAsia="Calibri"/>
                      <w:b/>
                      <w:sz w:val="22"/>
                      <w:szCs w:val="22"/>
                    </w:rPr>
                    <w:t>Regiono plėtros problemų ir jų priežasčių sąsaja su RPP nurodytomis regioninės plėtros problemomis</w:t>
                  </w:r>
                </w:p>
              </w:tc>
            </w:tr>
            <w:tr w:rsidR="00017C16" w14:paraId="09DC1232" w14:textId="77777777">
              <w:trPr>
                <w:trHeight w:val="840"/>
              </w:trPr>
              <w:tc>
                <w:tcPr>
                  <w:tcW w:w="617" w:type="dxa"/>
                  <w:vMerge/>
                  <w:tcBorders>
                    <w:left w:val="single" w:sz="4" w:space="0" w:color="auto"/>
                    <w:bottom w:val="single" w:sz="4" w:space="0" w:color="auto"/>
                    <w:right w:val="single" w:sz="4" w:space="0" w:color="auto"/>
                  </w:tcBorders>
                  <w:shd w:val="clear" w:color="auto" w:fill="DEEAF6" w:themeFill="accent1" w:themeFillTint="33"/>
                  <w:vAlign w:val="center"/>
                </w:tcPr>
                <w:p w14:paraId="2CE6FE4D" w14:textId="77777777" w:rsidR="00017C16" w:rsidRDefault="00017C16">
                  <w:pPr>
                    <w:jc w:val="center"/>
                    <w:rPr>
                      <w:rFonts w:eastAsia="Calibri"/>
                      <w:b/>
                      <w:sz w:val="22"/>
                      <w:szCs w:val="22"/>
                    </w:rPr>
                  </w:pPr>
                </w:p>
              </w:tc>
              <w:tc>
                <w:tcPr>
                  <w:tcW w:w="1539" w:type="dxa"/>
                  <w:vMerge/>
                  <w:tcBorders>
                    <w:left w:val="single" w:sz="4" w:space="0" w:color="auto"/>
                    <w:bottom w:val="single" w:sz="4" w:space="0" w:color="auto"/>
                    <w:right w:val="single" w:sz="4" w:space="0" w:color="auto"/>
                  </w:tcBorders>
                  <w:shd w:val="clear" w:color="auto" w:fill="DEEAF6" w:themeFill="accent1" w:themeFillTint="33"/>
                  <w:vAlign w:val="center"/>
                </w:tcPr>
                <w:p w14:paraId="34B694D5" w14:textId="77777777" w:rsidR="00017C16" w:rsidRDefault="00017C16">
                  <w:pPr>
                    <w:jc w:val="center"/>
                    <w:rPr>
                      <w:rFonts w:eastAsia="Calibri"/>
                      <w:b/>
                      <w:sz w:val="22"/>
                      <w:szCs w:val="22"/>
                    </w:rPr>
                  </w:pPr>
                </w:p>
              </w:tc>
              <w:tc>
                <w:tcPr>
                  <w:tcW w:w="7495" w:type="dxa"/>
                  <w:vMerge/>
                  <w:tcBorders>
                    <w:left w:val="single" w:sz="4" w:space="0" w:color="auto"/>
                    <w:bottom w:val="single" w:sz="4" w:space="0" w:color="auto"/>
                    <w:right w:val="single" w:sz="4" w:space="0" w:color="auto"/>
                  </w:tcBorders>
                  <w:shd w:val="clear" w:color="auto" w:fill="DEEAF6" w:themeFill="accent1" w:themeFillTint="33"/>
                  <w:vAlign w:val="center"/>
                </w:tcPr>
                <w:p w14:paraId="5B788672" w14:textId="77777777" w:rsidR="00017C16" w:rsidRDefault="00017C16">
                  <w:pPr>
                    <w:jc w:val="center"/>
                    <w:rPr>
                      <w:rFonts w:eastAsia="Calibri"/>
                      <w:b/>
                      <w:sz w:val="22"/>
                      <w:szCs w:val="22"/>
                    </w:rPr>
                  </w:pP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9CA9FCD" w14:textId="77777777" w:rsidR="00017C16" w:rsidRDefault="008A47E6">
                  <w:pPr>
                    <w:jc w:val="center"/>
                    <w:rPr>
                      <w:rFonts w:eastAsia="Calibri"/>
                      <w:b/>
                      <w:sz w:val="22"/>
                      <w:szCs w:val="22"/>
                    </w:rPr>
                  </w:pPr>
                  <w:r>
                    <w:rPr>
                      <w:rFonts w:eastAsia="Calibri"/>
                      <w:b/>
                      <w:sz w:val="22"/>
                      <w:szCs w:val="22"/>
                    </w:rPr>
                    <w:t>Regioninės plėtros problemos</w:t>
                  </w:r>
                </w:p>
              </w:tc>
              <w:tc>
                <w:tcPr>
                  <w:tcW w:w="1872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6153E4" w14:textId="77777777" w:rsidR="00017C16" w:rsidRDefault="008A47E6">
                  <w:pPr>
                    <w:ind w:right="15106"/>
                    <w:jc w:val="center"/>
                    <w:rPr>
                      <w:rFonts w:eastAsia="Calibri"/>
                      <w:b/>
                      <w:sz w:val="22"/>
                      <w:szCs w:val="22"/>
                    </w:rPr>
                  </w:pPr>
                  <w:r>
                    <w:rPr>
                      <w:rFonts w:eastAsia="Calibri"/>
                      <w:b/>
                      <w:sz w:val="22"/>
                      <w:szCs w:val="22"/>
                    </w:rPr>
                    <w:t>Regiono plėtros problemų ir jų priežasčių sąsajos su regioninėmis plėtros problemomis paaiškinimas</w:t>
                  </w:r>
                </w:p>
              </w:tc>
            </w:tr>
            <w:tr w:rsidR="00017C16" w14:paraId="0216076F" w14:textId="77777777">
              <w:tc>
                <w:tcPr>
                  <w:tcW w:w="61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AB2BCC3" w14:textId="77777777" w:rsidR="00017C16" w:rsidRDefault="008A47E6">
                  <w:pPr>
                    <w:jc w:val="center"/>
                    <w:rPr>
                      <w:rFonts w:eastAsia="Calibri"/>
                      <w:sz w:val="22"/>
                      <w:szCs w:val="22"/>
                    </w:rPr>
                  </w:pPr>
                  <w:r>
                    <w:rPr>
                      <w:rFonts w:eastAsia="Calibri"/>
                      <w:sz w:val="22"/>
                      <w:szCs w:val="22"/>
                    </w:rPr>
                    <w:t>1</w:t>
                  </w:r>
                </w:p>
              </w:tc>
              <w:tc>
                <w:tcPr>
                  <w:tcW w:w="153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6007250" w14:textId="77777777" w:rsidR="00017C16" w:rsidRDefault="008A47E6">
                  <w:pPr>
                    <w:jc w:val="center"/>
                    <w:rPr>
                      <w:rFonts w:eastAsia="Calibri"/>
                      <w:sz w:val="22"/>
                      <w:szCs w:val="22"/>
                    </w:rPr>
                  </w:pPr>
                  <w:r>
                    <w:rPr>
                      <w:rFonts w:eastAsia="Calibri"/>
                      <w:sz w:val="22"/>
                      <w:szCs w:val="22"/>
                    </w:rPr>
                    <w:t>2</w:t>
                  </w:r>
                </w:p>
              </w:tc>
              <w:tc>
                <w:tcPr>
                  <w:tcW w:w="749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A2E2900" w14:textId="77777777" w:rsidR="00017C16" w:rsidRDefault="008A47E6">
                  <w:pPr>
                    <w:jc w:val="center"/>
                    <w:rPr>
                      <w:rFonts w:eastAsia="Calibri"/>
                      <w:sz w:val="22"/>
                      <w:szCs w:val="22"/>
                    </w:rPr>
                  </w:pPr>
                  <w:r>
                    <w:rPr>
                      <w:rFonts w:eastAsia="Calibri"/>
                      <w:sz w:val="22"/>
                      <w:szCs w:val="22"/>
                    </w:rPr>
                    <w:t>3</w:t>
                  </w:r>
                </w:p>
              </w:tc>
              <w:tc>
                <w:tcPr>
                  <w:tcW w:w="16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7E7B8D8" w14:textId="77777777" w:rsidR="00017C16" w:rsidRDefault="008A47E6">
                  <w:pPr>
                    <w:jc w:val="center"/>
                    <w:rPr>
                      <w:rFonts w:eastAsia="Calibri"/>
                      <w:sz w:val="22"/>
                      <w:szCs w:val="22"/>
                    </w:rPr>
                  </w:pPr>
                  <w:r>
                    <w:rPr>
                      <w:rFonts w:eastAsia="Calibri"/>
                      <w:sz w:val="22"/>
                      <w:szCs w:val="22"/>
                    </w:rPr>
                    <w:t>4</w:t>
                  </w:r>
                </w:p>
              </w:tc>
              <w:tc>
                <w:tcPr>
                  <w:tcW w:w="1872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FAB1A20" w14:textId="77777777" w:rsidR="00017C16" w:rsidRDefault="008A47E6">
                  <w:pPr>
                    <w:jc w:val="center"/>
                    <w:rPr>
                      <w:rFonts w:eastAsia="Calibri"/>
                      <w:sz w:val="22"/>
                      <w:szCs w:val="22"/>
                    </w:rPr>
                  </w:pPr>
                  <w:r>
                    <w:rPr>
                      <w:rFonts w:eastAsia="Calibri"/>
                      <w:sz w:val="22"/>
                      <w:szCs w:val="22"/>
                    </w:rPr>
                    <w:t>5</w:t>
                  </w:r>
                </w:p>
              </w:tc>
            </w:tr>
            <w:tr w:rsidR="00017C16" w14:paraId="4754C8C5"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2227DD95" w14:textId="77777777" w:rsidR="00017C16" w:rsidRDefault="008A47E6">
                  <w:pPr>
                    <w:jc w:val="both"/>
                    <w:rPr>
                      <w:rFonts w:eastAsia="Calibri"/>
                      <w:b/>
                      <w:bCs/>
                      <w:i/>
                      <w:sz w:val="22"/>
                      <w:szCs w:val="22"/>
                    </w:rPr>
                  </w:pPr>
                  <w:r>
                    <w:rPr>
                      <w:rFonts w:eastAsia="Calibri"/>
                      <w:b/>
                      <w:bCs/>
                      <w:i/>
                      <w:sz w:val="22"/>
                      <w:szCs w:val="22"/>
                    </w:rPr>
                    <w:t>1.</w:t>
                  </w:r>
                </w:p>
              </w:tc>
              <w:tc>
                <w:tcPr>
                  <w:tcW w:w="1539" w:type="dxa"/>
                  <w:tcBorders>
                    <w:top w:val="single" w:sz="4" w:space="0" w:color="auto"/>
                    <w:left w:val="single" w:sz="4" w:space="0" w:color="auto"/>
                    <w:bottom w:val="single" w:sz="4" w:space="0" w:color="auto"/>
                    <w:right w:val="single" w:sz="4" w:space="0" w:color="auto"/>
                  </w:tcBorders>
                  <w:hideMark/>
                </w:tcPr>
                <w:p w14:paraId="6E6C4FB5" w14:textId="77777777" w:rsidR="00017C16" w:rsidRDefault="008A47E6">
                  <w:pPr>
                    <w:rPr>
                      <w:rFonts w:eastAsia="Calibri"/>
                      <w:i/>
                      <w:color w:val="808080"/>
                      <w:sz w:val="22"/>
                      <w:szCs w:val="22"/>
                    </w:rPr>
                  </w:pPr>
                  <w:r>
                    <w:rPr>
                      <w:b/>
                      <w:i/>
                      <w:sz w:val="22"/>
                      <w:szCs w:val="22"/>
                    </w:rPr>
                    <w:t>Per menkai stiprinamas regiono ekonominis potencialas ir apribojamos naujų darbo vietų kūrimo galimybės</w:t>
                  </w:r>
                </w:p>
              </w:tc>
              <w:tc>
                <w:tcPr>
                  <w:tcW w:w="7495" w:type="dxa"/>
                  <w:tcBorders>
                    <w:top w:val="single" w:sz="4" w:space="0" w:color="auto"/>
                    <w:left w:val="single" w:sz="4" w:space="0" w:color="auto"/>
                    <w:bottom w:val="single" w:sz="4" w:space="0" w:color="auto"/>
                    <w:right w:val="single" w:sz="4" w:space="0" w:color="auto"/>
                  </w:tcBorders>
                  <w:hideMark/>
                </w:tcPr>
                <w:p w14:paraId="4C3AB489" w14:textId="77777777" w:rsidR="00017C16" w:rsidRDefault="008A47E6">
                  <w:pPr>
                    <w:numPr>
                      <w:ilvl w:val="1"/>
                      <w:numId w:val="0"/>
                    </w:numPr>
                    <w:ind w:left="34" w:firstLine="9"/>
                    <w:rPr>
                      <w:b/>
                      <w:sz w:val="22"/>
                      <w:szCs w:val="22"/>
                    </w:rPr>
                  </w:pPr>
                  <w:r>
                    <w:rPr>
                      <w:b/>
                      <w:sz w:val="22"/>
                      <w:szCs w:val="22"/>
                    </w:rPr>
                    <w:t>1.1. Pramoninių ir komercinių teritorijų regione išvystymo skirtumai tarp savivaldybių.</w:t>
                  </w:r>
                </w:p>
                <w:p w14:paraId="032CC743" w14:textId="77777777" w:rsidR="00017C16" w:rsidRDefault="008A47E6">
                  <w:pPr>
                    <w:rPr>
                      <w:sz w:val="22"/>
                      <w:szCs w:val="22"/>
                    </w:rPr>
                  </w:pPr>
                  <w:r>
                    <w:rPr>
                      <w:sz w:val="22"/>
                      <w:szCs w:val="22"/>
                    </w:rPr>
                    <w:t>Akmenės r. ir Šiaulių miesto savivaldybėse įkurti LEZ-ai, tačiau kitų penkių regiono savivaldybių pramoninės ir komercinės teritorijos išvystytos nepakankamai, nes nedaug prisideda prie investicijų į regiono ekonominę plėtrą bei modernių darbo vietų kūrimo.</w:t>
                  </w:r>
                </w:p>
                <w:p w14:paraId="67E5007F" w14:textId="77777777" w:rsidR="00017C16" w:rsidRDefault="008A47E6">
                  <w:pPr>
                    <w:rPr>
                      <w:sz w:val="22"/>
                      <w:szCs w:val="22"/>
                    </w:rPr>
                  </w:pPr>
                  <w:r>
                    <w:rPr>
                      <w:sz w:val="22"/>
                      <w:szCs w:val="22"/>
                    </w:rPr>
                    <w:t>Šiaulių regiono BVP augimą riboja smulkiojo verslo struktūra, nes labai mažos ir mažos įmonės dažniausiai veiklą vykdo mažai našiose, su žinių ekonomika ir inovacijų plėtra menkai susijusiose srityse.</w:t>
                  </w:r>
                </w:p>
                <w:p w14:paraId="5750F9F4" w14:textId="77777777" w:rsidR="00017C16" w:rsidRDefault="008A47E6">
                  <w:pPr>
                    <w:rPr>
                      <w:sz w:val="22"/>
                      <w:szCs w:val="22"/>
                    </w:rPr>
                  </w:pPr>
                  <w:r>
                    <w:rPr>
                      <w:sz w:val="22"/>
                      <w:szCs w:val="22"/>
                    </w:rPr>
                    <w:t xml:space="preserve">Šiaulių regione yra aukštesnė nei vidutiniškai šalyje koncentracija į žemės ūkį, miškininkystę ir žuvininkystę. Šios veiklos sritys turi daug įtakos darbo našumui, mažesniam nei vidutiniškai Lietuvoje, santykinai mažam kitų Lietuvos regionų atžvilgiu darbo užmokesčiui, aukštesniam nei Lietuvoje nedarbo lygiui. </w:t>
                  </w:r>
                </w:p>
                <w:p w14:paraId="5891F31C" w14:textId="77777777" w:rsidR="00017C16" w:rsidRDefault="008A47E6">
                  <w:pPr>
                    <w:rPr>
                      <w:sz w:val="22"/>
                      <w:szCs w:val="22"/>
                    </w:rPr>
                  </w:pPr>
                  <w:r>
                    <w:rPr>
                      <w:sz w:val="22"/>
                      <w:szCs w:val="22"/>
                    </w:rPr>
                    <w:lastRenderedPageBreak/>
                    <w:t xml:space="preserve">Šiaulių regiono ekonomika mažai orientuota į eksportą, mažai diversifikuota užsienio rinka: daugiau nei pusę lietuviškos kilmės prekių eksporto vertės sudarė tik trys prekių grupės – baldai, mediena ir jos produktai, plastikai ir jų dirbiniai. Tai sietina su nepakankamai našia gamyba ir mažomis investicijomis. </w:t>
                  </w:r>
                </w:p>
                <w:p w14:paraId="72286178" w14:textId="77777777" w:rsidR="00017C16" w:rsidRDefault="008A47E6">
                  <w:pPr>
                    <w:rPr>
                      <w:sz w:val="22"/>
                      <w:szCs w:val="22"/>
                    </w:rPr>
                  </w:pPr>
                  <w:r>
                    <w:rPr>
                      <w:sz w:val="22"/>
                      <w:szCs w:val="22"/>
                    </w:rPr>
                    <w:t xml:space="preserve">Fiksuojamas didelis neigiamas ekonominės veiklos poveikis aplinkai.  </w:t>
                  </w:r>
                </w:p>
                <w:p w14:paraId="123032CE" w14:textId="77777777" w:rsidR="00017C16" w:rsidRDefault="008A47E6">
                  <w:pPr>
                    <w:numPr>
                      <w:ilvl w:val="1"/>
                      <w:numId w:val="0"/>
                    </w:numPr>
                    <w:ind w:left="34" w:firstLine="9"/>
                    <w:rPr>
                      <w:rFonts w:eastAsia="Calibri"/>
                      <w:b/>
                      <w:color w:val="808080"/>
                      <w:sz w:val="22"/>
                      <w:szCs w:val="22"/>
                    </w:rPr>
                  </w:pPr>
                  <w:r>
                    <w:rPr>
                      <w:b/>
                      <w:sz w:val="22"/>
                      <w:szCs w:val="22"/>
                    </w:rPr>
                    <w:t xml:space="preserve">1.2. Neefektyviai išnaudojama viešoji infrastruktūra naujų verslų ir darbo vietų kūrimui. </w:t>
                  </w:r>
                </w:p>
                <w:p w14:paraId="5E19C633" w14:textId="77777777" w:rsidR="00017C16" w:rsidRDefault="008A47E6">
                  <w:pPr>
                    <w:jc w:val="both"/>
                    <w:rPr>
                      <w:rFonts w:eastAsia="Calibri"/>
                      <w:sz w:val="22"/>
                      <w:szCs w:val="22"/>
                    </w:rPr>
                  </w:pPr>
                  <w:r>
                    <w:rPr>
                      <w:rFonts w:eastAsia="Calibri"/>
                      <w:sz w:val="22"/>
                      <w:szCs w:val="22"/>
                    </w:rPr>
                    <w:t>Ekonominė situacija turi daug įtakos regiono demografijai. Nedarbo lygis Šiaulių regione 2021 m. buvo šiek tiek didesnis nei Lietuvoje ir žymiai didesnis, nei Vilniaus regione. Pasireiškia vidutinio užimtų gyventojų amžiaus senėjimo tendencijos Šiaulių regione. 2020 m. bendroji migracija tik Šiaulių mieste ir rajone buvo teigiama, o likusiose penkiose Šiaulių regiono savivaldybėse buvo stipriai neigiama. Mažėja regiono gyventojų skaičius, tuo pačiu mažėja ir dirbančiųjų skaičius.</w:t>
                  </w:r>
                </w:p>
                <w:p w14:paraId="1DD589AA" w14:textId="77777777" w:rsidR="00017C16" w:rsidRDefault="008A47E6">
                  <w:pPr>
                    <w:jc w:val="both"/>
                    <w:rPr>
                      <w:color w:val="FF0000"/>
                      <w:sz w:val="22"/>
                      <w:szCs w:val="22"/>
                    </w:rPr>
                  </w:pPr>
                  <w:r>
                    <w:rPr>
                      <w:rFonts w:eastAsia="Calibri"/>
                      <w:sz w:val="22"/>
                      <w:szCs w:val="22"/>
                    </w:rPr>
                    <w:t xml:space="preserve">Šiaulių regione gyventojų užimtumo lygis yra žemesnis nei Lietuvos vidurkis. </w:t>
                  </w:r>
                  <w:r>
                    <w:rPr>
                      <w:iCs/>
                      <w:sz w:val="22"/>
                      <w:szCs w:val="22"/>
                    </w:rPr>
                    <w:t xml:space="preserve">Mažas vidutinis mėnesinis bruto darbo užmokestis, daug mažesnis už šalies vidurkį. Neefektyviai </w:t>
                  </w:r>
                  <w:r>
                    <w:rPr>
                      <w:sz w:val="22"/>
                      <w:szCs w:val="22"/>
                    </w:rPr>
                    <w:t>išnaudojama viešoji infrastruktūra verslo bendradarbiavimui su viešojo sektoriaus institucijomis</w:t>
                  </w:r>
                  <w:r>
                    <w:rPr>
                      <w:bCs/>
                      <w:iCs/>
                      <w:sz w:val="22"/>
                      <w:szCs w:val="22"/>
                    </w:rPr>
                    <w:t xml:space="preserve">. </w:t>
                  </w:r>
                  <w:r>
                    <w:rPr>
                      <w:iCs/>
                      <w:sz w:val="22"/>
                      <w:szCs w:val="22"/>
                    </w:rPr>
                    <w:t xml:space="preserve">Per mažai skatinamos inovatyvios socialinės, kūrybos ekonomikos ir bendros infrastruktūros naudojimo iniciatyvos, menka perkvalifikavimo paslaugų pasiūla. Regione per žemas MVĮ verslumo ir inovatyvumo lygmuo. </w:t>
                  </w:r>
                </w:p>
                <w:p w14:paraId="240F1142" w14:textId="77777777" w:rsidR="00017C16" w:rsidRDefault="008A47E6">
                  <w:pPr>
                    <w:jc w:val="both"/>
                    <w:rPr>
                      <w:sz w:val="22"/>
                      <w:szCs w:val="22"/>
                    </w:rPr>
                  </w:pPr>
                  <w:r>
                    <w:rPr>
                      <w:sz w:val="22"/>
                      <w:szCs w:val="22"/>
                    </w:rPr>
                    <w:t>Esamos verslo darbo vietos per mažai pritaikytos neįgaliesiems. Tarp regiono gyventojų dar mažai paplitusios persikvalifikavimo ir nuolatinio mokymosi nuostatos.</w:t>
                  </w:r>
                </w:p>
                <w:p w14:paraId="7115C3ED" w14:textId="77777777" w:rsidR="00017C16" w:rsidRDefault="008A47E6">
                  <w:pPr>
                    <w:jc w:val="both"/>
                    <w:rPr>
                      <w:sz w:val="22"/>
                      <w:szCs w:val="22"/>
                    </w:rPr>
                  </w:pPr>
                  <w:r>
                    <w:rPr>
                      <w:sz w:val="22"/>
                      <w:szCs w:val="22"/>
                    </w:rPr>
                    <w:t>Regione veikiančios dvi aukštosios mokyklos parengia ne visų sričių specialistus, būtinus regionui, o pritraukti reikiamų specialistų iš kitų šalies didmiesčių yra sudėtinga. Keturios regiono profesinio mokymo įstaigos dėl mažėjančio mokinių skaičiaus neišnaudoja savo potencialo, būtina stiprinti regiono profesinio mokymo infrastruktūrą.</w:t>
                  </w:r>
                </w:p>
                <w:p w14:paraId="6B0A48B7" w14:textId="77777777" w:rsidR="00017C16" w:rsidRDefault="008A47E6">
                  <w:pPr>
                    <w:numPr>
                      <w:ilvl w:val="1"/>
                      <w:numId w:val="0"/>
                    </w:numPr>
                    <w:ind w:left="720" w:hanging="720"/>
                    <w:rPr>
                      <w:rFonts w:eastAsia="Calibri"/>
                      <w:b/>
                      <w:i/>
                      <w:color w:val="808080"/>
                      <w:sz w:val="22"/>
                      <w:szCs w:val="22"/>
                    </w:rPr>
                  </w:pPr>
                  <w:r>
                    <w:rPr>
                      <w:b/>
                      <w:sz w:val="22"/>
                      <w:szCs w:val="22"/>
                    </w:rPr>
                    <w:t>1.3. Maža turizmo ir kultūros paslaugų pasiūla bei prieinamumas.</w:t>
                  </w:r>
                </w:p>
                <w:p w14:paraId="04948ACC" w14:textId="77777777" w:rsidR="00017C16" w:rsidRDefault="008A47E6">
                  <w:pPr>
                    <w:rPr>
                      <w:rFonts w:eastAsia="Calibri"/>
                      <w:sz w:val="22"/>
                      <w:szCs w:val="22"/>
                    </w:rPr>
                  </w:pPr>
                  <w:r>
                    <w:rPr>
                      <w:rFonts w:eastAsia="Calibri"/>
                      <w:sz w:val="22"/>
                      <w:szCs w:val="22"/>
                    </w:rPr>
                    <w:t>Menkas turizmo paslaugų sektoriaus išvystymas ir kompleksinių paslaugų stoka neskatina turistų srautų ir turistų viešnagės laiko didėjimo. Sezoniškumas neigiamai veikia sveikatingumo ir sportinio turizmo plėtrą, nes šaltuoju metų laiku ypatingai jaučiamas infrastruktūros trūkumas.</w:t>
                  </w:r>
                </w:p>
                <w:p w14:paraId="519D6064" w14:textId="77777777" w:rsidR="00017C16" w:rsidRDefault="008A47E6">
                  <w:pPr>
                    <w:rPr>
                      <w:rFonts w:eastAsia="Calibri"/>
                      <w:sz w:val="22"/>
                      <w:szCs w:val="22"/>
                    </w:rPr>
                  </w:pPr>
                  <w:r>
                    <w:rPr>
                      <w:rFonts w:eastAsia="Calibri"/>
                      <w:sz w:val="22"/>
                      <w:szCs w:val="22"/>
                    </w:rPr>
                    <w:t xml:space="preserve">Kvalifikuotų darbuotojų trūkumas – opi  regiono turizmo ir viso svetingumo sektoriaus problema. Didžioji dalis apgyvendinimo paslaugas teikiančių įmonių  –  kaimo turizmo sodybos, kuriose apsigyvenama dažniausiai trumpam laikotarpiui. </w:t>
                  </w:r>
                  <w:r>
                    <w:rPr>
                      <w:rFonts w:eastAsia="Calibri"/>
                      <w:sz w:val="22"/>
                      <w:szCs w:val="22"/>
                    </w:rPr>
                    <w:lastRenderedPageBreak/>
                    <w:t xml:space="preserve">Nepakankamas pakelės infrastruktūros išvystymas – labai trūksta automobilių stovėjimo aikštelių, tualetų, atokvėpio aikštelių, kempingų, pakelės kavinių. </w:t>
                  </w:r>
                </w:p>
                <w:p w14:paraId="1D87C395" w14:textId="77777777" w:rsidR="00017C16" w:rsidRDefault="008A47E6">
                  <w:pPr>
                    <w:rPr>
                      <w:rFonts w:eastAsia="Calibri"/>
                      <w:color w:val="808080"/>
                    </w:rPr>
                  </w:pPr>
                  <w:r>
                    <w:rPr>
                      <w:rFonts w:eastAsia="Calibri"/>
                      <w:sz w:val="22"/>
                      <w:szCs w:val="22"/>
                    </w:rPr>
                    <w:t>Daugelį kultūros ir turizmo objektų būtina modernizuoti. Trūksta regiono savivaldybių sinergijos, siekiant didinti gamtos ir kultūros paveldo objektų žinomumą bei lankomumą, plėtoti rekreacijos ir sveikatingumo paslaugas.</w:t>
                  </w:r>
                </w:p>
              </w:tc>
              <w:tc>
                <w:tcPr>
                  <w:tcW w:w="1634" w:type="dxa"/>
                  <w:tcBorders>
                    <w:top w:val="single" w:sz="4" w:space="0" w:color="auto"/>
                    <w:left w:val="single" w:sz="4" w:space="0" w:color="auto"/>
                    <w:bottom w:val="single" w:sz="4" w:space="0" w:color="auto"/>
                    <w:right w:val="single" w:sz="4" w:space="0" w:color="auto"/>
                  </w:tcBorders>
                  <w:hideMark/>
                </w:tcPr>
                <w:p w14:paraId="7C66EA24" w14:textId="77777777" w:rsidR="00017C16" w:rsidRDefault="008A47E6">
                  <w:pPr>
                    <w:rPr>
                      <w:iCs/>
                      <w:sz w:val="22"/>
                      <w:szCs w:val="22"/>
                    </w:rPr>
                  </w:pPr>
                  <w:r>
                    <w:rPr>
                      <w:rFonts w:eastAsia="Calibri"/>
                      <w:iCs/>
                      <w:sz w:val="22"/>
                      <w:szCs w:val="22"/>
                    </w:rPr>
                    <w:lastRenderedPageBreak/>
                    <w:t>Šios problemos sprendimas prisidės prie pirmosios RPP problemos „</w:t>
                  </w:r>
                  <w:r>
                    <w:rPr>
                      <w:i/>
                      <w:iCs/>
                      <w:sz w:val="22"/>
                      <w:szCs w:val="22"/>
                    </w:rPr>
                    <w:t xml:space="preserve">Skirtingas regionų ekonominio augimo potencialas ir netolygi ekonomikos </w:t>
                  </w:r>
                  <w:r>
                    <w:rPr>
                      <w:i/>
                      <w:iCs/>
                      <w:sz w:val="22"/>
                      <w:szCs w:val="22"/>
                    </w:rPr>
                    <w:lastRenderedPageBreak/>
                    <w:t>plėtra</w:t>
                  </w:r>
                  <w:r>
                    <w:rPr>
                      <w:iCs/>
                      <w:sz w:val="22"/>
                      <w:szCs w:val="22"/>
                    </w:rPr>
                    <w:t xml:space="preserve">“ sprendimo, </w:t>
                  </w:r>
                </w:p>
                <w:p w14:paraId="13315E11" w14:textId="77777777" w:rsidR="00017C16" w:rsidRDefault="00017C16">
                  <w:pPr>
                    <w:rPr>
                      <w:iCs/>
                      <w:sz w:val="22"/>
                      <w:szCs w:val="22"/>
                    </w:rPr>
                  </w:pPr>
                </w:p>
                <w:p w14:paraId="67F276BC" w14:textId="77777777" w:rsidR="00017C16" w:rsidRDefault="008A47E6">
                  <w:pPr>
                    <w:rPr>
                      <w:rFonts w:eastAsia="Calibri"/>
                      <w:iCs/>
                      <w:sz w:val="22"/>
                      <w:szCs w:val="22"/>
                    </w:rPr>
                  </w:pPr>
                  <w:r>
                    <w:rPr>
                      <w:iCs/>
                      <w:sz w:val="22"/>
                      <w:szCs w:val="22"/>
                    </w:rPr>
                    <w:t>šalinant atitinkamas problemos priežastis arba mažinant jų poveikį.</w:t>
                  </w:r>
                </w:p>
                <w:p w14:paraId="5BC1EBDA" w14:textId="77777777" w:rsidR="00017C16" w:rsidRDefault="00017C16">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3981F711" w14:textId="77777777" w:rsidR="00017C16" w:rsidRDefault="008A47E6">
                  <w:pPr>
                    <w:ind w:right="15390"/>
                    <w:rPr>
                      <w:rFonts w:eastAsia="Calibri"/>
                      <w:sz w:val="22"/>
                      <w:szCs w:val="22"/>
                    </w:rPr>
                  </w:pPr>
                  <w:r>
                    <w:rPr>
                      <w:rFonts w:eastAsia="Calibri"/>
                      <w:sz w:val="22"/>
                      <w:szCs w:val="22"/>
                    </w:rPr>
                    <w:lastRenderedPageBreak/>
                    <w:t>2022-2030 m. regionų plėtros programa (toliau – RPP) akcentuoja, kad Lietuvoje didėja regionų ekonominiai skirtumai. Lietuvos BVP vienam gyventojui pagal perkamąją galią 2020 metais sudarė 87 proc. ES vidurkio, o Šiaulių apskrityje – tik 64 proc.</w:t>
                  </w:r>
                </w:p>
                <w:p w14:paraId="49F01E18" w14:textId="77777777" w:rsidR="00017C16" w:rsidRDefault="008A47E6">
                  <w:pPr>
                    <w:tabs>
                      <w:tab w:val="left" w:pos="3577"/>
                    </w:tabs>
                    <w:ind w:right="15248"/>
                    <w:rPr>
                      <w:rFonts w:eastAsia="Calibri"/>
                      <w:sz w:val="22"/>
                      <w:szCs w:val="22"/>
                    </w:rPr>
                  </w:pPr>
                  <w:r>
                    <w:rPr>
                      <w:rFonts w:eastAsia="Calibri"/>
                      <w:sz w:val="22"/>
                      <w:szCs w:val="22"/>
                    </w:rPr>
                    <w:t xml:space="preserve">RPP pažymi, kad Šiaulių regione lėtai auga darbo našumas, matuojamas pridėtine verte, tenkančia vienam dirbančiajam: 2014–2020 metais šio rodiklio </w:t>
                  </w:r>
                  <w:r>
                    <w:rPr>
                      <w:rFonts w:eastAsia="Calibri"/>
                      <w:sz w:val="22"/>
                      <w:szCs w:val="22"/>
                    </w:rPr>
                    <w:lastRenderedPageBreak/>
                    <w:t>augimas buvo tik +4,5 tūkst. Eur vienam dirbančiajam, kai šalies vidurkis per šį laikotarpį buvo +7,4 tūkst. Eur.</w:t>
                  </w:r>
                </w:p>
                <w:p w14:paraId="1BBF4D2C" w14:textId="77777777" w:rsidR="00017C16" w:rsidRDefault="00017C16">
                  <w:pPr>
                    <w:tabs>
                      <w:tab w:val="left" w:pos="3577"/>
                    </w:tabs>
                    <w:ind w:right="15248"/>
                    <w:rPr>
                      <w:rFonts w:eastAsia="Calibri"/>
                      <w:sz w:val="22"/>
                      <w:szCs w:val="22"/>
                    </w:rPr>
                  </w:pPr>
                </w:p>
                <w:p w14:paraId="15004B48" w14:textId="77777777" w:rsidR="00017C16" w:rsidRDefault="008A47E6">
                  <w:pPr>
                    <w:ind w:right="15248"/>
                    <w:rPr>
                      <w:rFonts w:eastAsia="Calibri"/>
                      <w:sz w:val="22"/>
                      <w:szCs w:val="22"/>
                      <w:highlight w:val="green"/>
                    </w:rPr>
                  </w:pPr>
                  <w:r>
                    <w:rPr>
                      <w:rFonts w:eastAsia="Calibri"/>
                      <w:sz w:val="22"/>
                      <w:szCs w:val="22"/>
                    </w:rPr>
                    <w:t>Šios lentelės 2 ir 3 skiltyse</w:t>
                  </w:r>
                  <w:r>
                    <w:rPr>
                      <w:rFonts w:eastAsia="Calibri"/>
                      <w:color w:val="808080"/>
                      <w:sz w:val="22"/>
                      <w:szCs w:val="22"/>
                    </w:rPr>
                    <w:t xml:space="preserve"> </w:t>
                  </w:r>
                  <w:r>
                    <w:rPr>
                      <w:rFonts w:eastAsia="Calibri"/>
                      <w:sz w:val="22"/>
                      <w:szCs w:val="22"/>
                    </w:rPr>
                    <w:t>įvardintos</w:t>
                  </w:r>
                  <w:r>
                    <w:rPr>
                      <w:rFonts w:eastAsia="Calibri"/>
                      <w:color w:val="808080"/>
                      <w:sz w:val="22"/>
                      <w:szCs w:val="22"/>
                    </w:rPr>
                    <w:t xml:space="preserve"> </w:t>
                  </w:r>
                  <w:r>
                    <w:rPr>
                      <w:rFonts w:eastAsia="Calibri"/>
                      <w:sz w:val="22"/>
                      <w:szCs w:val="22"/>
                    </w:rPr>
                    <w:t xml:space="preserve">Šiaulių regiono 1 problemos ir 1.1-1.3 punktais įvardintų jos dalinių problemų sprendimas įgalins padidinti Šiaulių regiono BVP vienam gyventojui bei darbo našumą, prisidės prie kitų RPP numatytų kokybinių pokyčių, sprendžiant RPP suformuluotą 1 problemą ir su ja susijusius ekonominius iššūkius.      </w:t>
                  </w:r>
                </w:p>
              </w:tc>
            </w:tr>
            <w:tr w:rsidR="00017C16" w14:paraId="711B08A5"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1AA70F93" w14:textId="77777777" w:rsidR="00017C16" w:rsidRDefault="008A47E6">
                  <w:pPr>
                    <w:jc w:val="both"/>
                    <w:rPr>
                      <w:rFonts w:eastAsia="Calibri"/>
                      <w:b/>
                      <w:bCs/>
                      <w:i/>
                      <w:sz w:val="22"/>
                      <w:szCs w:val="22"/>
                    </w:rPr>
                  </w:pPr>
                  <w:r>
                    <w:rPr>
                      <w:rFonts w:eastAsia="Calibri"/>
                      <w:b/>
                      <w:bCs/>
                      <w:i/>
                      <w:sz w:val="22"/>
                      <w:szCs w:val="22"/>
                    </w:rPr>
                    <w:lastRenderedPageBreak/>
                    <w:t>2.</w:t>
                  </w:r>
                </w:p>
              </w:tc>
              <w:tc>
                <w:tcPr>
                  <w:tcW w:w="1539" w:type="dxa"/>
                  <w:tcBorders>
                    <w:top w:val="single" w:sz="4" w:space="0" w:color="auto"/>
                    <w:left w:val="single" w:sz="4" w:space="0" w:color="auto"/>
                    <w:bottom w:val="single" w:sz="4" w:space="0" w:color="auto"/>
                    <w:right w:val="single" w:sz="4" w:space="0" w:color="auto"/>
                  </w:tcBorders>
                </w:tcPr>
                <w:p w14:paraId="160D445C" w14:textId="77777777" w:rsidR="00017C16" w:rsidRDefault="008A47E6">
                  <w:pPr>
                    <w:rPr>
                      <w:rFonts w:eastAsia="Calibri"/>
                      <w:i/>
                      <w:sz w:val="22"/>
                      <w:szCs w:val="22"/>
                    </w:rPr>
                  </w:pPr>
                  <w:r>
                    <w:rPr>
                      <w:b/>
                      <w:i/>
                      <w:sz w:val="22"/>
                      <w:szCs w:val="22"/>
                    </w:rPr>
                    <w:t>Nepakankamai tvari regiono aplinka</w:t>
                  </w:r>
                </w:p>
                <w:p w14:paraId="16043B9E" w14:textId="77777777" w:rsidR="00017C16" w:rsidRDefault="00017C16">
                  <w:pPr>
                    <w:rPr>
                      <w:rFonts w:eastAsia="Calibri"/>
                      <w:i/>
                      <w:sz w:val="22"/>
                      <w:szCs w:val="22"/>
                    </w:rPr>
                  </w:pPr>
                </w:p>
              </w:tc>
              <w:tc>
                <w:tcPr>
                  <w:tcW w:w="7495" w:type="dxa"/>
                  <w:tcBorders>
                    <w:top w:val="single" w:sz="4" w:space="0" w:color="auto"/>
                    <w:left w:val="single" w:sz="4" w:space="0" w:color="auto"/>
                    <w:bottom w:val="single" w:sz="4" w:space="0" w:color="auto"/>
                    <w:right w:val="single" w:sz="4" w:space="0" w:color="auto"/>
                  </w:tcBorders>
                </w:tcPr>
                <w:p w14:paraId="3B6FC6BC" w14:textId="77777777" w:rsidR="00017C16" w:rsidRDefault="008A47E6">
                  <w:pPr>
                    <w:ind w:firstLine="43"/>
                    <w:rPr>
                      <w:b/>
                      <w:vanish/>
                      <w:sz w:val="22"/>
                      <w:szCs w:val="22"/>
                    </w:rPr>
                  </w:pPr>
                  <w:r>
                    <w:rPr>
                      <w:b/>
                      <w:sz w:val="22"/>
                      <w:szCs w:val="22"/>
                    </w:rPr>
                    <w:t xml:space="preserve">2.1. </w:t>
                  </w:r>
                </w:p>
                <w:p w14:paraId="4A27E5D3" w14:textId="77777777" w:rsidR="00017C16" w:rsidRDefault="008A47E6">
                  <w:pPr>
                    <w:numPr>
                      <w:ilvl w:val="1"/>
                      <w:numId w:val="0"/>
                    </w:numPr>
                    <w:ind w:left="720" w:hanging="402"/>
                    <w:rPr>
                      <w:b/>
                      <w:sz w:val="22"/>
                      <w:szCs w:val="22"/>
                    </w:rPr>
                  </w:pPr>
                  <w:r>
                    <w:rPr>
                      <w:b/>
                      <w:sz w:val="22"/>
                      <w:szCs w:val="22"/>
                    </w:rPr>
                    <w:t>Menkai plėtojama žalioji ir darnaus judumo infrastruktūra.</w:t>
                  </w:r>
                </w:p>
                <w:p w14:paraId="77A8AD16" w14:textId="77777777" w:rsidR="00017C16" w:rsidRDefault="008A47E6">
                  <w:pPr>
                    <w:rPr>
                      <w:sz w:val="22"/>
                      <w:szCs w:val="22"/>
                    </w:rPr>
                  </w:pPr>
                  <w:r>
                    <w:rPr>
                      <w:sz w:val="22"/>
                      <w:szCs w:val="22"/>
                    </w:rPr>
                    <w:t xml:space="preserve">Auga regiono poreikiai plėtoti žaliąją infrastruktūrą urbanizuotoje aplinkoje: miestuose ir priemiesčių teritorijose vis dar teikiama pirmenybė nelaidžių dangų įrengimui, nepakankamas savivaldybių dėmesys įrengti želdynus, žaliosios infrastruktūros elementus – želdinių juostas, vejas, žaliuosius skverus ir kt. </w:t>
                  </w:r>
                </w:p>
                <w:p w14:paraId="1D05123D" w14:textId="77777777" w:rsidR="00017C16" w:rsidRDefault="008A47E6">
                  <w:pPr>
                    <w:rPr>
                      <w:sz w:val="22"/>
                      <w:szCs w:val="22"/>
                    </w:rPr>
                  </w:pPr>
                  <w:r>
                    <w:rPr>
                      <w:sz w:val="22"/>
                      <w:szCs w:val="22"/>
                    </w:rPr>
                    <w:t xml:space="preserve">Šiaulių regione vis dar yra didelis kiekis žvyrkelių ir </w:t>
                  </w:r>
                  <w:proofErr w:type="spellStart"/>
                  <w:r>
                    <w:rPr>
                      <w:sz w:val="22"/>
                      <w:szCs w:val="22"/>
                    </w:rPr>
                    <w:t>gruntkelių</w:t>
                  </w:r>
                  <w:proofErr w:type="spellEnd"/>
                  <w:r>
                    <w:rPr>
                      <w:sz w:val="22"/>
                      <w:szCs w:val="22"/>
                    </w:rPr>
                    <w:t>, nepritaikytų kokybiškam judumui automobiliais, dviračiais bei pėsčiomis. Geležinkelio linijos suskaido regioną į atskiras dalis, tarp kurių yra nepakankamai viadukų ir tunelių. Šiaulių regionas neturi pilnai suformuoto dviračių takų tinklo, nemažai takų neatitinka techninių reikalavimų. Neišvystyta ar nusidėvėjusi pėsčiųjų infrastruktūra formuoja sąlyginai mažus pėsčiųjų srautus. Menkos susisiekimo galimybės kaimiškose teritorijose: neefektyvi ir nepatraukli viešojo susisiekimo sistema. Regiono savivaldybėse neefektyvūs ir reikalaujantys atnaujinimo viešojo transporto priemonių parkai, neracionalus jų administravimas. Nepakankamos sąlygos netaršių transporto priemonių eksploatavimui, nesukurta infrastruktūra.</w:t>
                  </w:r>
                </w:p>
                <w:p w14:paraId="669981B4" w14:textId="77777777" w:rsidR="00017C16" w:rsidRDefault="008A47E6">
                  <w:pPr>
                    <w:numPr>
                      <w:ilvl w:val="1"/>
                      <w:numId w:val="0"/>
                    </w:numPr>
                    <w:rPr>
                      <w:b/>
                      <w:sz w:val="22"/>
                      <w:szCs w:val="22"/>
                    </w:rPr>
                  </w:pPr>
                  <w:r>
                    <w:rPr>
                      <w:b/>
                      <w:sz w:val="22"/>
                      <w:szCs w:val="22"/>
                    </w:rPr>
                    <w:t>2.2. Nepakankamai išplėtota atliekų rūšiavimo bei tvarkymo sistema, per menkas aplinkosauginis visuomenės švietimas.</w:t>
                  </w:r>
                </w:p>
                <w:p w14:paraId="2A11C489" w14:textId="77777777" w:rsidR="00017C16" w:rsidRDefault="008A47E6">
                  <w:pPr>
                    <w:rPr>
                      <w:sz w:val="22"/>
                      <w:szCs w:val="22"/>
                    </w:rPr>
                  </w:pPr>
                  <w:r>
                    <w:rPr>
                      <w:sz w:val="22"/>
                      <w:szCs w:val="22"/>
                    </w:rPr>
                    <w:t xml:space="preserve">Sąvartynuose šalinamų komunalinių atliekų dalis 2020 m. Šiaulių regione buvo tik 21 proc. 2020 m. 55 proc. pakuotės ir antrinių žaliavų atliekų Šiaulių regione vis dar pateko į komunalines atliekas. Perdirbtų pakuotės ir antrinių žaliavų atliekų dalis, lyginant su susidarymu, 2020 m. Šiaulių regione buvo tik 28 proc. Perdirbimo galimybes riboja nemodernios mechaninio rūšiavimo įrenginių technologijos arba nepakankamai inovatyvus darbo organizavimas. ES keliamų žiedinės ekonomikos tikslų bus galima pasiekti perdirbant ne tik atskirai surinktas antrines žaliavas ir pakuotes, bet ir viską, kas dar liko mišriose atliekose. </w:t>
                  </w:r>
                </w:p>
                <w:p w14:paraId="06AD9610" w14:textId="77777777" w:rsidR="00017C16" w:rsidRDefault="008A47E6">
                  <w:pPr>
                    <w:rPr>
                      <w:sz w:val="22"/>
                      <w:szCs w:val="22"/>
                    </w:rPr>
                  </w:pPr>
                  <w:r>
                    <w:rPr>
                      <w:sz w:val="22"/>
                      <w:szCs w:val="22"/>
                    </w:rPr>
                    <w:t xml:space="preserve">Nemažai regiono gyventojų daliai dar nepakanka atliekų rūšiavimo kultūros. Tokiu atveju nepakanka infrastruktūrinių priemonių, būtinas efektyvesnis visuomenės švietimas ir atliekų rūšiavimo administravimas. </w:t>
                  </w:r>
                </w:p>
                <w:p w14:paraId="4C629291" w14:textId="77777777" w:rsidR="00017C16" w:rsidRDefault="008A47E6">
                  <w:pPr>
                    <w:numPr>
                      <w:ilvl w:val="1"/>
                      <w:numId w:val="0"/>
                    </w:numPr>
                    <w:rPr>
                      <w:b/>
                      <w:sz w:val="22"/>
                      <w:szCs w:val="22"/>
                    </w:rPr>
                  </w:pPr>
                  <w:r>
                    <w:rPr>
                      <w:b/>
                      <w:sz w:val="22"/>
                      <w:szCs w:val="22"/>
                    </w:rPr>
                    <w:t>2.3. Per mažas geriamojo vandens tiekimo bei nuotekų tvarkymo paslaugų prieinamumas.</w:t>
                  </w:r>
                </w:p>
                <w:p w14:paraId="7C9DABB3" w14:textId="77777777" w:rsidR="00017C16" w:rsidRDefault="008A47E6">
                  <w:pPr>
                    <w:rPr>
                      <w:sz w:val="22"/>
                      <w:szCs w:val="22"/>
                    </w:rPr>
                  </w:pPr>
                  <w:r>
                    <w:rPr>
                      <w:sz w:val="22"/>
                      <w:szCs w:val="22"/>
                    </w:rPr>
                    <w:t xml:space="preserve">Didelė regiono gyventojų dalis vandens tiekimo ir nuotekų šalinimo paslaugomis dar nesinaudoja, nes paslaugų prieinamumas bei efektyvumas vis dar yra nepakankamas. Trūksta lėšų vandens tiekimo ir nuotekų tvarkymo sistemų plėtrai, </w:t>
                  </w:r>
                  <w:r>
                    <w:rPr>
                      <w:sz w:val="22"/>
                      <w:szCs w:val="22"/>
                    </w:rPr>
                    <w:lastRenderedPageBreak/>
                    <w:t>nuotekų valymo įrenginių modernizavimui ir rekonstrukcijai, siekiant sudaryti galimybes gyventojams gauti saugos ir kokybės reikalavimus atitinkantį geriamąjį vandenį bei nuotekų tvarkymą. Nuotekų tvarkymo infrastruktūra neatspari ekstremalioms liūtims, todėl patvinsta gatvės ir sodybų teritorijos.</w:t>
                  </w:r>
                </w:p>
                <w:p w14:paraId="47D0E8DD" w14:textId="77777777" w:rsidR="00017C16" w:rsidRDefault="008A47E6">
                  <w:pPr>
                    <w:rPr>
                      <w:sz w:val="22"/>
                      <w:szCs w:val="22"/>
                    </w:rPr>
                  </w:pPr>
                  <w:r>
                    <w:rPr>
                      <w:sz w:val="22"/>
                      <w:szCs w:val="22"/>
                    </w:rPr>
                    <w:t>Lietuvoje siekiama padidinti nuotekų tvarkymo paslaugų prieinamumą iki 95 proc. šalies gyventojų, o geriamojo vandens srityje – iki 90 proc. Šiaulių regiono 6 rajonų savivaldybėms šio nacionalinio tikslo įgyvendinimui būtina dar labai daug padidinti geriamojo vandens ir nuotekų tvarkymo paslaugų prieinamumą.</w:t>
                  </w:r>
                </w:p>
                <w:p w14:paraId="3482436C" w14:textId="77777777" w:rsidR="00017C16" w:rsidRDefault="008A47E6">
                  <w:pPr>
                    <w:rPr>
                      <w:b/>
                      <w:sz w:val="22"/>
                      <w:szCs w:val="22"/>
                    </w:rPr>
                  </w:pPr>
                  <w:r>
                    <w:rPr>
                      <w:b/>
                      <w:sz w:val="22"/>
                      <w:szCs w:val="22"/>
                    </w:rPr>
                    <w:t>2.4. Santykinai didelė aplinkos tarša.</w:t>
                  </w:r>
                </w:p>
                <w:p w14:paraId="0461579C" w14:textId="77777777" w:rsidR="00017C16" w:rsidRDefault="008A47E6">
                  <w:pPr>
                    <w:ind w:firstLine="57"/>
                    <w:rPr>
                      <w:rFonts w:eastAsia="Calibri"/>
                      <w:i/>
                      <w:sz w:val="22"/>
                      <w:szCs w:val="22"/>
                    </w:rPr>
                  </w:pPr>
                  <w:r>
                    <w:rPr>
                      <w:sz w:val="22"/>
                      <w:szCs w:val="22"/>
                    </w:rPr>
                    <w:t xml:space="preserve">Šiaulių regione yra santykinai didelė aplinkos oro tarša. Būtina tvarkyti užterštas ir pažeistas regiono teritorijas. Regione yra netoli 1500 potencialių taršos židinių, kurių daugumą sudaro veikiančios pramonės, energetikos, transporto ir paslaugų įmonės, teršiančių medžiagų kaupimo ir regeneravimo objektai, valymo įrenginiai. Dėl nepakankamo atsinaujinančių energijos išteklių panaudojimo efektyvumo tenka naudoti taršias transporto ir energetikos priemones. Regiono aplinkos apsaugos infrastruktūra menkai pritaikyta klimato pokyčiams, dėl to ekstremaliose klimato kaitos situacijose padidėja aplinkos tarša. </w:t>
                  </w:r>
                </w:p>
              </w:tc>
              <w:tc>
                <w:tcPr>
                  <w:tcW w:w="1634" w:type="dxa"/>
                  <w:tcBorders>
                    <w:top w:val="single" w:sz="4" w:space="0" w:color="auto"/>
                    <w:left w:val="single" w:sz="4" w:space="0" w:color="auto"/>
                    <w:bottom w:val="single" w:sz="4" w:space="0" w:color="auto"/>
                    <w:right w:val="single" w:sz="4" w:space="0" w:color="auto"/>
                  </w:tcBorders>
                </w:tcPr>
                <w:p w14:paraId="256AB931" w14:textId="77777777" w:rsidR="00017C16" w:rsidRDefault="008A47E6">
                  <w:pPr>
                    <w:rPr>
                      <w:iCs/>
                      <w:sz w:val="22"/>
                      <w:szCs w:val="22"/>
                    </w:rPr>
                  </w:pPr>
                  <w:r>
                    <w:rPr>
                      <w:rFonts w:eastAsia="Calibri"/>
                      <w:iCs/>
                      <w:sz w:val="22"/>
                      <w:szCs w:val="22"/>
                    </w:rPr>
                    <w:lastRenderedPageBreak/>
                    <w:t>Šios problemos sprendimas prisidės prie trečiosios RPP problemos „</w:t>
                  </w:r>
                  <w:r>
                    <w:rPr>
                      <w:i/>
                      <w:sz w:val="22"/>
                      <w:szCs w:val="22"/>
                    </w:rPr>
                    <w:t>Nepakankamai tvari aplinka, daranti neigiamą įtaką regionų patrauklumui</w:t>
                  </w:r>
                  <w:r>
                    <w:rPr>
                      <w:iCs/>
                      <w:sz w:val="22"/>
                      <w:szCs w:val="22"/>
                    </w:rPr>
                    <w:t>“ sprendimo, šalinant atitinkamas problemos priežastis arba mažinant jų poveikį.</w:t>
                  </w:r>
                </w:p>
                <w:p w14:paraId="0A4F4527" w14:textId="77777777" w:rsidR="00017C16" w:rsidRDefault="00017C16">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1E1C8D10" w14:textId="77777777" w:rsidR="00017C16" w:rsidRDefault="008A47E6">
                  <w:pPr>
                    <w:ind w:right="15390"/>
                    <w:rPr>
                      <w:rFonts w:eastAsia="Calibri"/>
                      <w:sz w:val="22"/>
                      <w:szCs w:val="22"/>
                    </w:rPr>
                  </w:pPr>
                  <w:r>
                    <w:rPr>
                      <w:rFonts w:eastAsia="Calibri"/>
                      <w:sz w:val="22"/>
                      <w:szCs w:val="22"/>
                    </w:rPr>
                    <w:t>RPP akcentuoja, kad atliekų tvarkymo srityje pakartotiniam naudojimui paruošiamų ir perdirbamų komunalinių atliekų kiekis išlieka žemas, sąvartynuose šalinama tik penktoji dalis susidarančių atliekų. Vartojimo prekės greitai tampa atlieka ir nepakankamai rūšiuojamos, taip prarandant antrines žaliavas, kurios galėtų virsti vertingais ištekliais.</w:t>
                  </w:r>
                </w:p>
                <w:p w14:paraId="485C5283" w14:textId="77777777" w:rsidR="00017C16" w:rsidRDefault="008A47E6">
                  <w:pPr>
                    <w:ind w:right="15390"/>
                    <w:rPr>
                      <w:rFonts w:eastAsia="Calibri"/>
                      <w:sz w:val="22"/>
                      <w:szCs w:val="22"/>
                    </w:rPr>
                  </w:pPr>
                  <w:r>
                    <w:rPr>
                      <w:rFonts w:eastAsia="Calibri"/>
                      <w:sz w:val="22"/>
                      <w:szCs w:val="22"/>
                    </w:rPr>
                    <w:t>RPP nurodo, kad Lietuvoje yra nemažai vandens ir grunto taršos židinių, kurie turi įtakos žmonių sveikatai ir gyvenimo kokybei, naudojant užterštas teritorijas žemės ūkio, rekreacijos ar gyvenamajai paskirčiai.</w:t>
                  </w:r>
                </w:p>
                <w:p w14:paraId="18D6522B" w14:textId="77777777" w:rsidR="00017C16" w:rsidRDefault="008A47E6">
                  <w:pPr>
                    <w:ind w:right="15390"/>
                    <w:rPr>
                      <w:rFonts w:eastAsia="Calibri"/>
                      <w:sz w:val="22"/>
                      <w:szCs w:val="22"/>
                    </w:rPr>
                  </w:pPr>
                  <w:r>
                    <w:rPr>
                      <w:rFonts w:eastAsia="Calibri"/>
                      <w:sz w:val="22"/>
                      <w:szCs w:val="22"/>
                    </w:rPr>
                    <w:t xml:space="preserve">Šios lentelės 2 ir 3 skiltyse įvardintos Šiaulių regiono 2 problemos ir 2.1-2.4 punktais įvardintų jos dalinių problemų sprendimas įgalins padidinti Šiaulių regiono atliekų rūšiavimą ir perdirbimą, sumažinti oro taršą, vandens telkinių taršą efektyviau tvarkant nuotekas, prisidės prie kitų RPP numatytų kokybinių pokyčių, sprendžiant RPP suformuluotą 3 problemą ir su ja susijusius aplinkosaugos iššūkius.     </w:t>
                  </w:r>
                </w:p>
              </w:tc>
            </w:tr>
            <w:tr w:rsidR="00017C16" w14:paraId="564F3F44" w14:textId="77777777">
              <w:trPr>
                <w:trHeight w:val="70"/>
              </w:trPr>
              <w:tc>
                <w:tcPr>
                  <w:tcW w:w="617" w:type="dxa"/>
                  <w:tcBorders>
                    <w:top w:val="single" w:sz="4" w:space="0" w:color="auto"/>
                    <w:left w:val="single" w:sz="4" w:space="0" w:color="auto"/>
                    <w:bottom w:val="single" w:sz="4" w:space="0" w:color="auto"/>
                    <w:right w:val="single" w:sz="4" w:space="0" w:color="auto"/>
                  </w:tcBorders>
                </w:tcPr>
                <w:p w14:paraId="352797A8" w14:textId="77777777" w:rsidR="00017C16" w:rsidRDefault="008A47E6">
                  <w:pPr>
                    <w:jc w:val="both"/>
                    <w:rPr>
                      <w:rFonts w:eastAsia="Calibri"/>
                      <w:b/>
                      <w:bCs/>
                      <w:i/>
                      <w:sz w:val="22"/>
                      <w:szCs w:val="22"/>
                    </w:rPr>
                  </w:pPr>
                  <w:r>
                    <w:rPr>
                      <w:rFonts w:eastAsia="Calibri"/>
                      <w:b/>
                      <w:bCs/>
                      <w:i/>
                      <w:sz w:val="22"/>
                      <w:szCs w:val="22"/>
                    </w:rPr>
                    <w:t xml:space="preserve">3. </w:t>
                  </w:r>
                </w:p>
              </w:tc>
              <w:tc>
                <w:tcPr>
                  <w:tcW w:w="1539" w:type="dxa"/>
                  <w:tcBorders>
                    <w:top w:val="single" w:sz="4" w:space="0" w:color="auto"/>
                    <w:left w:val="single" w:sz="4" w:space="0" w:color="auto"/>
                    <w:bottom w:val="single" w:sz="4" w:space="0" w:color="auto"/>
                    <w:right w:val="single" w:sz="4" w:space="0" w:color="auto"/>
                  </w:tcBorders>
                </w:tcPr>
                <w:p w14:paraId="4AF1C94B" w14:textId="77777777" w:rsidR="00017C16" w:rsidRDefault="008A47E6">
                  <w:pPr>
                    <w:rPr>
                      <w:rFonts w:eastAsia="Calibri"/>
                      <w:i/>
                      <w:sz w:val="22"/>
                      <w:szCs w:val="22"/>
                    </w:rPr>
                  </w:pPr>
                  <w:r>
                    <w:rPr>
                      <w:b/>
                      <w:i/>
                      <w:sz w:val="22"/>
                      <w:szCs w:val="22"/>
                    </w:rPr>
                    <w:t>Netolygus viešųjų paslaugų prieinamumas, lemiantis socialinės atskirties didėjimą</w:t>
                  </w:r>
                </w:p>
              </w:tc>
              <w:tc>
                <w:tcPr>
                  <w:tcW w:w="7495" w:type="dxa"/>
                  <w:tcBorders>
                    <w:top w:val="single" w:sz="4" w:space="0" w:color="auto"/>
                    <w:left w:val="single" w:sz="4" w:space="0" w:color="auto"/>
                    <w:bottom w:val="single" w:sz="4" w:space="0" w:color="auto"/>
                    <w:right w:val="single" w:sz="4" w:space="0" w:color="auto"/>
                  </w:tcBorders>
                </w:tcPr>
                <w:p w14:paraId="38C4241A" w14:textId="77777777" w:rsidR="00017C16" w:rsidRDefault="008A47E6">
                  <w:pPr>
                    <w:rPr>
                      <w:b/>
                      <w:sz w:val="22"/>
                      <w:szCs w:val="22"/>
                    </w:rPr>
                  </w:pPr>
                  <w:r>
                    <w:rPr>
                      <w:b/>
                      <w:sz w:val="22"/>
                      <w:szCs w:val="22"/>
                    </w:rPr>
                    <w:t>3.1.</w:t>
                  </w:r>
                  <w:r>
                    <w:rPr>
                      <w:sz w:val="22"/>
                      <w:szCs w:val="22"/>
                    </w:rPr>
                    <w:t xml:space="preserve"> </w:t>
                  </w:r>
                  <w:r>
                    <w:rPr>
                      <w:b/>
                      <w:sz w:val="22"/>
                      <w:szCs w:val="22"/>
                    </w:rPr>
                    <w:t>Neužtikrinama viešųjų paslaugų, kurios atlieptų regiono gyventojų poreikius, įvairovė.</w:t>
                  </w:r>
                </w:p>
                <w:p w14:paraId="57A9DBD3" w14:textId="77777777" w:rsidR="00017C16" w:rsidRDefault="008A47E6">
                  <w:pPr>
                    <w:rPr>
                      <w:sz w:val="22"/>
                      <w:szCs w:val="22"/>
                    </w:rPr>
                  </w:pPr>
                  <w:r>
                    <w:rPr>
                      <w:sz w:val="22"/>
                      <w:szCs w:val="22"/>
                    </w:rPr>
                    <w:t>Socialinės pašalpos gavėjų skaičius ir skurdo rizikos lygis Šiaulių regione mažėja, tačiau skurdo rizikos lygis rajonų savivaldybėse yra aukštesnis nei Lietuvos vidurkis. Daugėja gyventojų, gaunančių ilgalaikės ir trumpalaikės socialinės globos paslaugas socialinės globos įstaigose, auga nemokamai maitinamų mokyklose mokinių skaičius ir socialines paslaugas gavusių vaikų iš socialinę riziką patiriančių šeimų skaičius, o tai rodo blogėjančią regiono socialinę situaciją. Neišplėtotos specializuotos individualios paslaugos, teikiamos įvairiose kritinėse situacijose. Menkas</w:t>
                  </w:r>
                  <w:r>
                    <w:t xml:space="preserve"> </w:t>
                  </w:r>
                  <w:r>
                    <w:rPr>
                      <w:sz w:val="22"/>
                      <w:szCs w:val="22"/>
                    </w:rPr>
                    <w:t xml:space="preserve">įmonių, NVO ir VVG indėlis </w:t>
                  </w:r>
                  <w:r>
                    <w:t xml:space="preserve">į </w:t>
                  </w:r>
                  <w:r>
                    <w:rPr>
                      <w:sz w:val="22"/>
                      <w:szCs w:val="22"/>
                    </w:rPr>
                    <w:t xml:space="preserve">socialinių paslaugų teikimą. Nepakankamai išplėtotos socialinės globos paslaugos ir jų infrastruktūra. Didelis socialinio būsto trūkumas. Regione trūksta socialinių paslaugų srities darbuotojų.  </w:t>
                  </w:r>
                </w:p>
                <w:p w14:paraId="2A631A73" w14:textId="77777777" w:rsidR="00017C16" w:rsidRDefault="008A47E6">
                  <w:pPr>
                    <w:numPr>
                      <w:ilvl w:val="1"/>
                      <w:numId w:val="0"/>
                    </w:numPr>
                    <w:ind w:firstLine="43"/>
                    <w:rPr>
                      <w:b/>
                      <w:sz w:val="22"/>
                      <w:szCs w:val="22"/>
                    </w:rPr>
                  </w:pPr>
                  <w:r>
                    <w:rPr>
                      <w:b/>
                      <w:sz w:val="22"/>
                      <w:szCs w:val="22"/>
                    </w:rPr>
                    <w:t>3.2. Netolygiai išvystytos regiono gyventojų sveikos gyvensenos ir sveikatinimo paslaugos bei</w:t>
                  </w:r>
                  <w:r>
                    <w:rPr>
                      <w:b/>
                      <w:bCs/>
                      <w:sz w:val="22"/>
                      <w:szCs w:val="22"/>
                    </w:rPr>
                    <w:t xml:space="preserve"> ilgalaikės priežiūros</w:t>
                  </w:r>
                  <w:r>
                    <w:rPr>
                      <w:b/>
                      <w:sz w:val="22"/>
                      <w:szCs w:val="22"/>
                    </w:rPr>
                    <w:t xml:space="preserve"> infrastruktūra.</w:t>
                  </w:r>
                </w:p>
                <w:p w14:paraId="36FA7DBA" w14:textId="77777777" w:rsidR="00017C16" w:rsidRDefault="008A47E6">
                  <w:r>
                    <w:rPr>
                      <w:sz w:val="22"/>
                      <w:szCs w:val="22"/>
                    </w:rPr>
                    <w:t>Pagrindinė Šiaulių regiono sveikatos priežiūros įstaigų problema – gydytojų trūkumas. Praktikuojančių gydytojų skaičius, tenkantis 10</w:t>
                  </w:r>
                  <w:r>
                    <w:t xml:space="preserve"> </w:t>
                  </w:r>
                  <w:r>
                    <w:rPr>
                      <w:sz w:val="22"/>
                      <w:szCs w:val="22"/>
                    </w:rPr>
                    <w:t>tūkst.</w:t>
                  </w:r>
                  <w:r>
                    <w:t xml:space="preserve"> </w:t>
                  </w:r>
                  <w:r>
                    <w:rPr>
                      <w:sz w:val="22"/>
                      <w:szCs w:val="22"/>
                    </w:rPr>
                    <w:t xml:space="preserve">gyventojų, regione yra kone dvigubai mažesnis nei šalies vidurkis. Kaip ir Lietuvoje, Šiaulių regione prasti rodikliai, lyginant su ES vidurkiais, pagal išvengiamą mirtingumą. Didžiausias mirtingumas regione – nuo kraujagyslių sistemos ligų ir piktybinių navikų. Būtina labiau skatinti prevencines priemones, stiprinančias visuomenės </w:t>
                  </w:r>
                  <w:r>
                    <w:rPr>
                      <w:sz w:val="22"/>
                      <w:szCs w:val="22"/>
                    </w:rPr>
                    <w:lastRenderedPageBreak/>
                    <w:t xml:space="preserve">sveikatą, stiprinti pirminę ir specializuotą sveikatos priežiūrą, plėtoti ilgalaikės priežiūros paslaugas, didinti sveikos gyvensenos ugdymo efektyvumą įtraukiant ir VVG iniciatyvas. Regiono sveikatos priežiūros infrastruktūra išdėstyta nepakankamai racionaliai, trūksta modernios įrangos ir su ja dirbančių atitinkamos aukštos kvalifikacijos specialistų.   </w:t>
                  </w:r>
                </w:p>
                <w:p w14:paraId="42B61B24" w14:textId="77777777" w:rsidR="00017C16" w:rsidRDefault="008A47E6">
                  <w:pPr>
                    <w:numPr>
                      <w:ilvl w:val="1"/>
                      <w:numId w:val="0"/>
                    </w:numPr>
                    <w:ind w:firstLine="43"/>
                    <w:rPr>
                      <w:b/>
                      <w:sz w:val="22"/>
                      <w:szCs w:val="22"/>
                    </w:rPr>
                  </w:pPr>
                  <w:r>
                    <w:rPr>
                      <w:b/>
                      <w:sz w:val="22"/>
                      <w:szCs w:val="22"/>
                    </w:rPr>
                    <w:t>3.3. Nepakankama ikimokyklinio ir bendrojo ugdymo prieinamumo infrastruktūra.</w:t>
                  </w:r>
                </w:p>
                <w:p w14:paraId="5F3C145C" w14:textId="77777777" w:rsidR="00017C16" w:rsidRDefault="008A47E6">
                  <w:pPr>
                    <w:rPr>
                      <w:rFonts w:eastAsia="Calibri"/>
                      <w:sz w:val="22"/>
                      <w:szCs w:val="22"/>
                    </w:rPr>
                  </w:pPr>
                  <w:r>
                    <w:rPr>
                      <w:rFonts w:eastAsia="Calibri"/>
                      <w:sz w:val="22"/>
                      <w:szCs w:val="22"/>
                    </w:rPr>
                    <w:t xml:space="preserve">Regione mažėja bendrojo </w:t>
                  </w:r>
                  <w:r>
                    <w:rPr>
                      <w:sz w:val="22"/>
                      <w:szCs w:val="22"/>
                      <w:lang w:eastAsia="lt-LT"/>
                    </w:rPr>
                    <w:t>ugdymo</w:t>
                  </w:r>
                  <w:r>
                    <w:rPr>
                      <w:rFonts w:eastAsia="Calibri"/>
                      <w:sz w:val="22"/>
                      <w:szCs w:val="22"/>
                    </w:rPr>
                    <w:t xml:space="preserve"> mokyklų ir jose besimokančių mokinių skaičiai, dėl to daugelyje mokyklų didėja patalpų plotas, tenkantis vienam mokiniui, patalpos išnaudojamos neracionaliai. Nepakankamai moderni ugdymo aplinka, materialinė bazė, menkai taikomos edukacinės naujovės. Auga poreikiai pritraukti naujų švietimo specialistų ir sukurti regioninę pagalbos mokiniui bei mokytojui sistemą, didinti švietimo sistemos kokybę skatinant dalyvavimą tarptautinėse švietimo tyrimų programose, sukurti visos dienos mokyklų erdves.</w:t>
                  </w:r>
                </w:p>
                <w:p w14:paraId="1EE5F6EC" w14:textId="77777777" w:rsidR="00017C16" w:rsidRDefault="008A47E6">
                  <w:pPr>
                    <w:rPr>
                      <w:rFonts w:eastAsia="Calibri"/>
                      <w:sz w:val="22"/>
                      <w:szCs w:val="22"/>
                    </w:rPr>
                  </w:pPr>
                  <w:r>
                    <w:rPr>
                      <w:rFonts w:eastAsia="Calibri"/>
                      <w:sz w:val="22"/>
                      <w:szCs w:val="22"/>
                    </w:rPr>
                    <w:t xml:space="preserve">Švietimo, mokslo ir sporto ministerija bendrojo ir ikimokyklinio ugdymo švietimo įstaigose pradeda įgyvendinti reikšmingas švietimo prieinamumo ir neformalaus ugdymo plėtros priemones: 1) siekiant pagerinti švietimo </w:t>
                  </w:r>
                  <w:proofErr w:type="spellStart"/>
                  <w:r>
                    <w:rPr>
                      <w:rFonts w:eastAsia="Calibri"/>
                      <w:sz w:val="22"/>
                      <w:szCs w:val="22"/>
                    </w:rPr>
                    <w:t>įtrauktį</w:t>
                  </w:r>
                  <w:proofErr w:type="spellEnd"/>
                  <w:r>
                    <w:rPr>
                      <w:rFonts w:eastAsia="Calibri"/>
                      <w:sz w:val="22"/>
                      <w:szCs w:val="22"/>
                    </w:rPr>
                    <w:t xml:space="preserve"> asmenims, patiriantiems atskirtį, nuo 2024 m. visos bendrojo ir ikimokyklinio ugdymo įstaigos šalyje turėtų būti pasirengusios priimti negalią turinčius mokinius ugdymui </w:t>
                  </w:r>
                  <w:proofErr w:type="spellStart"/>
                  <w:r>
                    <w:rPr>
                      <w:rFonts w:eastAsia="Calibri"/>
                      <w:sz w:val="22"/>
                      <w:szCs w:val="22"/>
                    </w:rPr>
                    <w:t>įtraukiuoju</w:t>
                  </w:r>
                  <w:proofErr w:type="spellEnd"/>
                  <w:r>
                    <w:rPr>
                      <w:rFonts w:eastAsia="Calibri"/>
                      <w:sz w:val="22"/>
                      <w:szCs w:val="22"/>
                    </w:rPr>
                    <w:t xml:space="preserve"> būdu bendros paskirties švietimo įstaigose; 2) siekiant stiprinti neformalųjį ugdymą ir jo kokybę numatyta plėtoti visos dienos mokyklų tinklą ir gerinti atitinkamą infrastruktūrą. Todėl daugelyje Šiaulių regiono ugdymo įstaigų būtina įrengti tinkamą infrastruktūrą bei pritraukti atitinkamos kvalifikacijos specialistų. </w:t>
                  </w:r>
                </w:p>
              </w:tc>
              <w:tc>
                <w:tcPr>
                  <w:tcW w:w="1634" w:type="dxa"/>
                  <w:tcBorders>
                    <w:top w:val="single" w:sz="4" w:space="0" w:color="auto"/>
                    <w:left w:val="single" w:sz="4" w:space="0" w:color="auto"/>
                    <w:bottom w:val="single" w:sz="4" w:space="0" w:color="auto"/>
                    <w:right w:val="single" w:sz="4" w:space="0" w:color="auto"/>
                  </w:tcBorders>
                </w:tcPr>
                <w:p w14:paraId="773E8BFB" w14:textId="77777777" w:rsidR="00017C16" w:rsidRDefault="008A47E6">
                  <w:pPr>
                    <w:rPr>
                      <w:iCs/>
                      <w:sz w:val="22"/>
                      <w:szCs w:val="22"/>
                    </w:rPr>
                  </w:pPr>
                  <w:r>
                    <w:rPr>
                      <w:rFonts w:eastAsia="Calibri"/>
                      <w:iCs/>
                      <w:sz w:val="22"/>
                      <w:szCs w:val="22"/>
                    </w:rPr>
                    <w:lastRenderedPageBreak/>
                    <w:t>Šios problemos sprendimas prisidės prie antrosios RPP problemos „</w:t>
                  </w:r>
                  <w:r>
                    <w:rPr>
                      <w:i/>
                      <w:sz w:val="22"/>
                      <w:szCs w:val="22"/>
                    </w:rPr>
                    <w:t>Atskiriems regionams būdinga didesnė skurdo rizika ir socialinė atskirtis</w:t>
                  </w:r>
                  <w:r>
                    <w:rPr>
                      <w:iCs/>
                      <w:sz w:val="22"/>
                      <w:szCs w:val="22"/>
                    </w:rPr>
                    <w:t>“ sprendimo, šalinant atitinkamas problemos priežastis arba mažinant jų poveikį.</w:t>
                  </w:r>
                </w:p>
                <w:p w14:paraId="358D0AA1" w14:textId="77777777" w:rsidR="00017C16" w:rsidRDefault="00017C16">
                  <w:pPr>
                    <w:rPr>
                      <w:rFonts w:eastAsia="Calibri"/>
                      <w:i/>
                      <w:sz w:val="22"/>
                      <w:szCs w:val="22"/>
                    </w:rPr>
                  </w:pPr>
                </w:p>
              </w:tc>
              <w:tc>
                <w:tcPr>
                  <w:tcW w:w="18724" w:type="dxa"/>
                  <w:tcBorders>
                    <w:top w:val="single" w:sz="4" w:space="0" w:color="auto"/>
                    <w:left w:val="single" w:sz="4" w:space="0" w:color="auto"/>
                    <w:bottom w:val="single" w:sz="4" w:space="0" w:color="auto"/>
                    <w:right w:val="single" w:sz="4" w:space="0" w:color="auto"/>
                  </w:tcBorders>
                </w:tcPr>
                <w:p w14:paraId="7EDD926F" w14:textId="77777777" w:rsidR="00017C16" w:rsidRDefault="008A47E6">
                  <w:pPr>
                    <w:tabs>
                      <w:tab w:val="left" w:pos="3719"/>
                    </w:tabs>
                    <w:ind w:right="15248"/>
                    <w:rPr>
                      <w:rFonts w:eastAsia="Calibri"/>
                      <w:sz w:val="22"/>
                      <w:szCs w:val="22"/>
                    </w:rPr>
                  </w:pPr>
                  <w:r>
                    <w:rPr>
                      <w:rFonts w:eastAsia="Calibri"/>
                      <w:sz w:val="22"/>
                      <w:szCs w:val="22"/>
                    </w:rPr>
                    <w:t>RPP pažymi, kad didėjant ekonominiams skirtumams tarp regionų, didėja ir gyventojų pajamų, skurdo rizikos bei socialinės atskirties netolygumai. Skurdo rizikos ir socialinės atskirties lygis Lietuvoje viršija ES vidurkį.</w:t>
                  </w:r>
                </w:p>
                <w:p w14:paraId="1547A543" w14:textId="77777777" w:rsidR="00017C16" w:rsidRDefault="008A47E6">
                  <w:pPr>
                    <w:tabs>
                      <w:tab w:val="left" w:pos="3719"/>
                    </w:tabs>
                    <w:ind w:right="15248"/>
                    <w:rPr>
                      <w:rFonts w:eastAsia="Calibri"/>
                      <w:sz w:val="22"/>
                      <w:szCs w:val="22"/>
                    </w:rPr>
                  </w:pPr>
                  <w:r>
                    <w:rPr>
                      <w:rFonts w:eastAsia="Calibri"/>
                      <w:sz w:val="22"/>
                      <w:szCs w:val="22"/>
                    </w:rPr>
                    <w:t>Lietuvoje aktuali apsirūpinimo socialiniu būstu problema.</w:t>
                  </w:r>
                </w:p>
                <w:p w14:paraId="789BB568" w14:textId="77777777" w:rsidR="00017C16" w:rsidRDefault="008A47E6">
                  <w:pPr>
                    <w:tabs>
                      <w:tab w:val="left" w:pos="3719"/>
                    </w:tabs>
                    <w:ind w:right="15248"/>
                    <w:rPr>
                      <w:rFonts w:eastAsia="Calibri"/>
                      <w:sz w:val="22"/>
                      <w:szCs w:val="22"/>
                    </w:rPr>
                  </w:pPr>
                  <w:r>
                    <w:rPr>
                      <w:rFonts w:eastAsia="Calibri"/>
                      <w:sz w:val="22"/>
                      <w:szCs w:val="22"/>
                    </w:rPr>
                    <w:t>Demografinės tendencijos lemia socialinės gerovės iššūkius. 2021 metais demografinės senatvės koeficientas Šiaulių regione buvo 153, daug didesnis lyginant su šalies rodikliu 132.</w:t>
                  </w:r>
                </w:p>
                <w:p w14:paraId="088B4E38" w14:textId="77777777" w:rsidR="00017C16" w:rsidRDefault="008A47E6">
                  <w:pPr>
                    <w:tabs>
                      <w:tab w:val="left" w:pos="3719"/>
                    </w:tabs>
                    <w:ind w:right="15248"/>
                    <w:rPr>
                      <w:rFonts w:eastAsia="Calibri"/>
                      <w:sz w:val="22"/>
                      <w:szCs w:val="22"/>
                    </w:rPr>
                  </w:pPr>
                  <w:r>
                    <w:rPr>
                      <w:rFonts w:eastAsia="Calibri"/>
                      <w:sz w:val="22"/>
                      <w:szCs w:val="22"/>
                    </w:rPr>
                    <w:t xml:space="preserve">RPP akcentuojama, kad eismo sauga siejasi su gyvenimo kokybe. 2020 m. Šiaulių regione žuvusiųjų skaičius, tenkantis milijonui gyventojų, buvo 50, kiek mažesnis už šalies vidurkį 63, tačiau sunkiai </w:t>
                  </w:r>
                  <w:r>
                    <w:rPr>
                      <w:rFonts w:eastAsia="Calibri"/>
                      <w:sz w:val="22"/>
                      <w:szCs w:val="22"/>
                    </w:rPr>
                    <w:lastRenderedPageBreak/>
                    <w:t>sužeistųjų skaičius 376 buvo žemesnis tik už Panevėžio regiono.</w:t>
                  </w:r>
                </w:p>
                <w:p w14:paraId="6344827F" w14:textId="77777777" w:rsidR="00017C16" w:rsidRDefault="008A47E6">
                  <w:pPr>
                    <w:tabs>
                      <w:tab w:val="left" w:pos="3719"/>
                    </w:tabs>
                    <w:ind w:right="15248"/>
                    <w:rPr>
                      <w:rFonts w:eastAsia="Calibri"/>
                      <w:sz w:val="22"/>
                      <w:szCs w:val="22"/>
                    </w:rPr>
                  </w:pPr>
                  <w:r>
                    <w:rPr>
                      <w:rFonts w:eastAsia="Calibri"/>
                      <w:sz w:val="22"/>
                      <w:szCs w:val="22"/>
                    </w:rPr>
                    <w:t xml:space="preserve">Šios lentelės 2 ir 3 skiltyse įvardintos Šiaulių regiono 3 problemos ir 3.1-3.3 punktais įvardintų jos dalinių problemų sprendimas įgalins sumažinti Šiaulių regiono skurdo rizikos bei socialinės atskirties lygį, pagerinti apsirūpinimą socialiniu būstu, padidinti eismo saugą, prisidės prie kitų RPP numatytų kokybinių pokyčių, sprendžiant RPP suformuluotą 2 problemą ir su ja susijusius socialinės gerovės iššūkius.      </w:t>
                  </w:r>
                </w:p>
              </w:tc>
            </w:tr>
          </w:tbl>
          <w:p w14:paraId="393AFA95" w14:textId="77777777" w:rsidR="00017C16" w:rsidRDefault="00017C16">
            <w:pPr>
              <w:rPr>
                <w:rFonts w:eastAsia="Calibri"/>
                <w:bCs/>
                <w:i/>
                <w:sz w:val="22"/>
                <w:szCs w:val="22"/>
              </w:rPr>
            </w:pPr>
          </w:p>
        </w:tc>
      </w:tr>
      <w:tr w:rsidR="00017C16" w14:paraId="0957FA9A" w14:textId="77777777">
        <w:trPr>
          <w:trHeight w:val="125"/>
        </w:trPr>
        <w:tc>
          <w:tcPr>
            <w:tcW w:w="15140" w:type="dxa"/>
            <w:tcBorders>
              <w:top w:val="single" w:sz="4" w:space="0" w:color="auto"/>
              <w:left w:val="single" w:sz="4" w:space="0" w:color="auto"/>
              <w:bottom w:val="single" w:sz="4" w:space="0" w:color="auto"/>
              <w:right w:val="single" w:sz="4" w:space="0" w:color="auto"/>
            </w:tcBorders>
          </w:tcPr>
          <w:p w14:paraId="2C09A6FD" w14:textId="77777777" w:rsidR="00017C16" w:rsidRDefault="00017C16">
            <w:pPr>
              <w:tabs>
                <w:tab w:val="left" w:pos="13872"/>
              </w:tabs>
              <w:ind w:firstLine="13872"/>
              <w:rPr>
                <w:rFonts w:eastAsia="Calibri"/>
                <w:b/>
                <w:i/>
                <w:strike/>
                <w:sz w:val="2"/>
                <w:szCs w:val="2"/>
              </w:rPr>
            </w:pPr>
          </w:p>
        </w:tc>
      </w:tr>
      <w:tr w:rsidR="00017C16" w14:paraId="78E6C5B1" w14:textId="77777777">
        <w:trPr>
          <w:trHeight w:val="573"/>
        </w:trPr>
        <w:tc>
          <w:tcPr>
            <w:tcW w:w="15140" w:type="dxa"/>
            <w:tcBorders>
              <w:top w:val="single" w:sz="4" w:space="0" w:color="auto"/>
              <w:left w:val="single" w:sz="4" w:space="0" w:color="auto"/>
              <w:bottom w:val="single" w:sz="4" w:space="0" w:color="auto"/>
              <w:right w:val="single" w:sz="4" w:space="0" w:color="auto"/>
            </w:tcBorders>
            <w:hideMark/>
          </w:tcPr>
          <w:p w14:paraId="0F358C63" w14:textId="77777777" w:rsidR="00017C16" w:rsidRDefault="008A47E6">
            <w:pPr>
              <w:rPr>
                <w:rFonts w:eastAsia="Calibri"/>
                <w:bCs/>
                <w:i/>
                <w:sz w:val="22"/>
                <w:szCs w:val="22"/>
              </w:rPr>
            </w:pPr>
            <w:r>
              <w:rPr>
                <w:rFonts w:eastAsia="Calibri"/>
                <w:b/>
                <w:sz w:val="22"/>
                <w:szCs w:val="22"/>
              </w:rPr>
              <w:t>Funkcinės zonos, tikslinės teritorijos ir kitos integruoto vystymo teritorijos.</w:t>
            </w:r>
          </w:p>
          <w:p w14:paraId="14576C69" w14:textId="77777777" w:rsidR="00017C16" w:rsidRDefault="008A47E6">
            <w:pPr>
              <w:jc w:val="both"/>
              <w:rPr>
                <w:rFonts w:eastAsia="Calibri"/>
                <w:bCs/>
                <w:color w:val="000000"/>
                <w:sz w:val="18"/>
                <w:szCs w:val="18"/>
                <w:lang w:eastAsia="lt-LT"/>
              </w:rPr>
            </w:pPr>
            <w:r>
              <w:rPr>
                <w:rFonts w:eastAsia="Calibri"/>
                <w:bCs/>
                <w:i/>
                <w:sz w:val="22"/>
                <w:szCs w:val="22"/>
              </w:rPr>
              <w:t xml:space="preserve">Šiaulių regione planuojama viena funkcinė zona (Akmenės, Joniškio, Kelmės, Pakruojo, Radviliškio ir Šiaulių rajonų bei Šiaulių miesto savivaldybių teritorijose), kuriose planuojamos bendros veiklos turizmo, viešųjų paslaugų, verslo skatinimo ir kt. kryptyse. </w:t>
            </w:r>
          </w:p>
        </w:tc>
      </w:tr>
      <w:tr w:rsidR="00017C16" w14:paraId="22864A25" w14:textId="77777777">
        <w:trPr>
          <w:trHeight w:val="9515"/>
        </w:trPr>
        <w:tc>
          <w:tcPr>
            <w:tcW w:w="15140" w:type="dxa"/>
            <w:tcBorders>
              <w:top w:val="single" w:sz="4" w:space="0" w:color="auto"/>
              <w:left w:val="single" w:sz="4" w:space="0" w:color="auto"/>
              <w:bottom w:val="single" w:sz="4" w:space="0" w:color="auto"/>
              <w:right w:val="single" w:sz="4" w:space="0" w:color="auto"/>
            </w:tcBorders>
            <w:hideMark/>
          </w:tcPr>
          <w:p w14:paraId="483B176E" w14:textId="77777777" w:rsidR="00017C16" w:rsidRDefault="008A47E6">
            <w:pPr>
              <w:rPr>
                <w:rFonts w:eastAsia="Calibri"/>
                <w:bCs/>
                <w:color w:val="808080"/>
                <w:sz w:val="22"/>
                <w:szCs w:val="22"/>
              </w:rPr>
            </w:pPr>
            <w:r>
              <w:rPr>
                <w:rFonts w:eastAsia="Calibri"/>
                <w:b/>
                <w:sz w:val="22"/>
                <w:szCs w:val="22"/>
              </w:rPr>
              <w:lastRenderedPageBreak/>
              <w:t>Šiaulių regiono stiprybių, silpnybių, galimybių ir grėsmių analizė pagal tikslus ir uždavinius</w:t>
            </w:r>
          </w:p>
          <w:p w14:paraId="1DFEA1D1" w14:textId="77777777" w:rsidR="00017C16" w:rsidRDefault="008A47E6">
            <w:pPr>
              <w:jc w:val="both"/>
              <w:rPr>
                <w:rFonts w:eastAsia="Calibri"/>
                <w:bCs/>
                <w:color w:val="808080"/>
                <w:sz w:val="22"/>
                <w:szCs w:val="22"/>
              </w:rPr>
            </w:pPr>
            <w:r>
              <w:rPr>
                <w:noProof/>
                <w:lang w:eastAsia="lt-LT"/>
              </w:rPr>
              <mc:AlternateContent>
                <mc:Choice Requires="wps">
                  <w:drawing>
                    <wp:anchor distT="0" distB="0" distL="114300" distR="114300" simplePos="0" relativeHeight="251710464" behindDoc="0" locked="0" layoutInCell="1" allowOverlap="1" wp14:anchorId="4684C9CC" wp14:editId="6F3E79A3">
                      <wp:simplePos x="0" y="0"/>
                      <wp:positionH relativeFrom="column">
                        <wp:posOffset>64135</wp:posOffset>
                      </wp:positionH>
                      <wp:positionV relativeFrom="paragraph">
                        <wp:posOffset>4203006</wp:posOffset>
                      </wp:positionV>
                      <wp:extent cx="9411419" cy="1276985"/>
                      <wp:effectExtent l="0" t="0" r="0" b="0"/>
                      <wp:wrapNone/>
                      <wp:docPr id="9" name="Stačiakampis 5"/>
                      <wp:cNvGraphicFramePr/>
                      <a:graphic xmlns:a="http://schemas.openxmlformats.org/drawingml/2006/main">
                        <a:graphicData uri="http://schemas.microsoft.com/office/word/2010/wordprocessingShape">
                          <wps:wsp>
                            <wps:cNvSpPr/>
                            <wps:spPr>
                              <a:xfrm>
                                <a:off x="0" y="0"/>
                                <a:ext cx="9411419" cy="1276985"/>
                              </a:xfrm>
                              <a:prstGeom prst="rect">
                                <a:avLst/>
                              </a:prstGeom>
                            </wps:spPr>
                            <wps:txbx>
                              <w:txbxContent>
                                <w:p w14:paraId="3B21D10D" w14:textId="77777777" w:rsidR="00017C16" w:rsidRDefault="008A47E6">
                                  <w:pPr>
                                    <w:ind w:firstLine="274"/>
                                    <w:jc w:val="both"/>
                                    <w:rPr>
                                      <w:szCs w:val="24"/>
                                      <w:lang w:eastAsia="lt-LT"/>
                                    </w:rPr>
                                  </w:pPr>
                                  <w:r>
                                    <w:rPr>
                                      <w:rFonts w:eastAsia="+mn-ea"/>
                                      <w:color w:val="000000"/>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išvengiant sunkumų dėl blogos geopolitinės situacijos. 2021-2027 m. ES fondų investicijų programos 5.2 uždavinio „Skatinti integruotą ir įtraukią &lt;...&gt; ekonominę &lt;...&gt; plėtrą vietos lygmeniu ...“ įgyvendinimas įgalins padidinti regiono BVP. </w:t>
                                  </w:r>
                                </w:p>
                                <w:p w14:paraId="1B5DB465" w14:textId="77777777" w:rsidR="00017C16" w:rsidRDefault="008A47E6">
                                  <w:pPr>
                                    <w:ind w:firstLine="274"/>
                                    <w:jc w:val="both"/>
                                    <w:rPr>
                                      <w:szCs w:val="24"/>
                                      <w:lang w:eastAsia="lt-LT"/>
                                    </w:rPr>
                                  </w:pPr>
                                  <w:r>
                                    <w:rPr>
                                      <w:rFonts w:eastAsia="+mn-ea"/>
                                      <w:color w:val="000000"/>
                                      <w:sz w:val="22"/>
                                      <w:szCs w:val="22"/>
                                      <w:lang w:eastAsia="lt-LT"/>
                                    </w:rPr>
                                    <w:t xml:space="preserve">Stiprūs regiono autotransporto paslaugų ir apdirbamosios gamybos sektoriai įgalina sumažinti nedarbo lygį, padidinti gyventojų užimtumo lygį bei vidutinį darbo užmokestį. Patogi regiono geografinė padėtis sudaro tinkamas sąlygas didinti lietuviškos kilmės prekių eksportą. </w:t>
                                  </w:r>
                                </w:p>
                                <w:p w14:paraId="74DE43E8" w14:textId="77777777" w:rsidR="00017C16" w:rsidRDefault="008A47E6">
                                  <w:pPr>
                                    <w:ind w:firstLine="274"/>
                                    <w:jc w:val="both"/>
                                    <w:rPr>
                                      <w:szCs w:val="24"/>
                                      <w:lang w:eastAsia="lt-LT"/>
                                    </w:rPr>
                                  </w:pPr>
                                  <w:r>
                                    <w:rPr>
                                      <w:rFonts w:eastAsia="+mn-ea"/>
                                      <w:i/>
                                      <w:iCs/>
                                      <w:color w:val="000000"/>
                                      <w:sz w:val="22"/>
                                      <w:szCs w:val="22"/>
                                      <w:lang w:eastAsia="lt-LT"/>
                                    </w:rPr>
                                    <w:t xml:space="preserve">1 tikslui įvardintos Šiaulių regiono stiprybės ir galimybės įgalina sumažinti arba visai panaikinti regiono silpnybes ir padėti išvengti kai kurių grėsmių. </w:t>
                                  </w:r>
                                  <w:r>
                                    <w:rPr>
                                      <w:rFonts w:eastAsia="+mn-ea"/>
                                      <w:color w:val="000000"/>
                                      <w:sz w:val="22"/>
                                      <w:szCs w:val="22"/>
                                      <w:lang w:eastAsia="lt-LT"/>
                                    </w:rPr>
                                    <w:t xml:space="preserve">   </w:t>
                                  </w:r>
                                </w:p>
                              </w:txbxContent>
                            </wps:txbx>
                            <wps:bodyPr wrap="square">
                              <a:spAutoFit/>
                            </wps:bodyPr>
                          </wps:wsp>
                        </a:graphicData>
                      </a:graphic>
                      <wp14:sizeRelH relativeFrom="margin">
                        <wp14:pctWidth>0</wp14:pctWidth>
                      </wp14:sizeRelH>
                    </wp:anchor>
                  </w:drawing>
                </mc:Choice>
                <mc:Fallback>
                  <w:pict>
                    <v:rect w14:anchorId="4684C9CC" id="Stačiakampis 5" o:spid="_x0000_s1027" style="position:absolute;left:0;text-align:left;margin-left:5.05pt;margin-top:330.95pt;width:741.05pt;height:100.5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" filled="f" stroked="f">
                      <v:textbox style="mso-fit-shape-to-text:t">
                        <w:txbxContent>
                          <w:p w14:paraId="3B21D10D" w14:textId="77777777" w:rsidR="00017C16" w:rsidRDefault="008A47E6">
                            <w:pPr>
                              <w:ind w:firstLine="274"/>
                              <w:jc w:val="both"/>
                              <w:rPr>
                                <w:szCs w:val="24"/>
                                <w:lang w:eastAsia="lt-LT"/>
                              </w:rPr>
                            </w:pPr>
                            <w:r>
                              <w:rPr>
                                <w:rFonts w:eastAsia="+mn-ea"/>
                                <w:color w:val="000000"/>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išvengiant sunkumų dėl blogos geopolitinės situacijos. 2021-2027 m. ES fondų investicijų programos 5.2 uždavinio „Skatinti integruotą ir įtraukią &lt;...&gt; ekonominę &lt;...&gt; plėtrą vietos lygmeniu ...“ įgyvendinimas įgalins padidinti regiono BVP. </w:t>
                            </w:r>
                          </w:p>
                          <w:p w14:paraId="1B5DB465" w14:textId="77777777" w:rsidR="00017C16" w:rsidRDefault="008A47E6">
                            <w:pPr>
                              <w:ind w:firstLine="274"/>
                              <w:jc w:val="both"/>
                              <w:rPr>
                                <w:szCs w:val="24"/>
                                <w:lang w:eastAsia="lt-LT"/>
                              </w:rPr>
                            </w:pPr>
                            <w:r>
                              <w:rPr>
                                <w:rFonts w:eastAsia="+mn-ea"/>
                                <w:color w:val="000000"/>
                                <w:sz w:val="22"/>
                                <w:szCs w:val="22"/>
                                <w:lang w:eastAsia="lt-LT"/>
                              </w:rPr>
                              <w:t xml:space="preserve">Stiprūs regiono autotransporto paslaugų ir apdirbamosios gamybos sektoriai įgalina sumažinti nedarbo lygį, padidinti gyventojų užimtumo lygį bei vidutinį darbo užmokestį. Patogi regiono geografinė padėtis sudaro tinkamas sąlygas didinti lietuviškos kilmės prekių eksportą. </w:t>
                            </w:r>
                          </w:p>
                          <w:p w14:paraId="74DE43E8" w14:textId="77777777" w:rsidR="00017C16" w:rsidRDefault="008A47E6">
                            <w:pPr>
                              <w:ind w:firstLine="274"/>
                              <w:jc w:val="both"/>
                              <w:rPr>
                                <w:szCs w:val="24"/>
                                <w:lang w:eastAsia="lt-LT"/>
                              </w:rPr>
                            </w:pPr>
                            <w:r>
                              <w:rPr>
                                <w:rFonts w:eastAsia="+mn-ea"/>
                                <w:i/>
                                <w:iCs/>
                                <w:color w:val="000000"/>
                                <w:sz w:val="22"/>
                                <w:szCs w:val="22"/>
                                <w:lang w:eastAsia="lt-LT"/>
                              </w:rPr>
                              <w:t xml:space="preserve">1 tikslui įvardintos Šiaulių regiono stiprybės ir galimybės įgalina sumažinti arba visai panaikinti regiono silpnybes ir padėti išvengti kai kurių grėsmių. </w:t>
                            </w:r>
                            <w:r>
                              <w:rPr>
                                <w:rFonts w:eastAsia="+mn-ea"/>
                                <w:color w:val="000000"/>
                                <w:sz w:val="22"/>
                                <w:szCs w:val="22"/>
                                <w:lang w:eastAsia="lt-LT"/>
                              </w:rPr>
                              <w:t xml:space="preserve">   </w:t>
                            </w:r>
                          </w:p>
                        </w:txbxContent>
                      </v:textbox>
                    </v:rect>
                  </w:pict>
                </mc:Fallback>
              </mc:AlternateContent>
            </w:r>
            <w:r>
              <w:rPr>
                <w:rFonts w:eastAsia="Calibri"/>
                <w:bCs/>
                <w:noProof/>
                <w:color w:val="808080"/>
                <w:sz w:val="22"/>
                <w:szCs w:val="22"/>
                <w:lang w:eastAsia="lt-LT"/>
              </w:rPr>
              <w:drawing>
                <wp:inline distT="0" distB="0" distL="0" distR="0" wp14:anchorId="4ACD5CF2" wp14:editId="43739E22">
                  <wp:extent cx="9553575" cy="4304030"/>
                  <wp:effectExtent l="0" t="0" r="952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82482" cy="4317053"/>
                          </a:xfrm>
                          <a:prstGeom prst="rect">
                            <a:avLst/>
                          </a:prstGeom>
                          <a:noFill/>
                        </pic:spPr>
                      </pic:pic>
                    </a:graphicData>
                  </a:graphic>
                </wp:inline>
              </w:drawing>
            </w:r>
          </w:p>
          <w:p w14:paraId="4C929402" w14:textId="77777777" w:rsidR="00017C16" w:rsidRDefault="00017C16">
            <w:pPr>
              <w:jc w:val="both"/>
              <w:rPr>
                <w:rFonts w:eastAsia="Calibri"/>
                <w:bCs/>
                <w:color w:val="808080"/>
                <w:sz w:val="22"/>
                <w:szCs w:val="22"/>
              </w:rPr>
            </w:pPr>
          </w:p>
          <w:p w14:paraId="2E44FCB3" w14:textId="77777777" w:rsidR="00017C16" w:rsidRDefault="00017C16">
            <w:pPr>
              <w:jc w:val="both"/>
              <w:rPr>
                <w:rFonts w:eastAsia="Calibri"/>
                <w:bCs/>
                <w:color w:val="808080"/>
                <w:sz w:val="22"/>
                <w:szCs w:val="22"/>
              </w:rPr>
            </w:pPr>
          </w:p>
          <w:p w14:paraId="279F2F0D" w14:textId="77777777" w:rsidR="00017C16" w:rsidRDefault="00017C16">
            <w:pPr>
              <w:jc w:val="both"/>
              <w:rPr>
                <w:rFonts w:eastAsia="Calibri"/>
                <w:bCs/>
                <w:color w:val="808080"/>
                <w:sz w:val="22"/>
                <w:szCs w:val="22"/>
              </w:rPr>
            </w:pPr>
          </w:p>
          <w:p w14:paraId="20DCDF44" w14:textId="77777777" w:rsidR="00017C16" w:rsidRDefault="00017C16">
            <w:pPr>
              <w:jc w:val="both"/>
              <w:rPr>
                <w:rFonts w:eastAsia="Calibri"/>
                <w:bCs/>
                <w:color w:val="808080"/>
                <w:sz w:val="22"/>
                <w:szCs w:val="22"/>
              </w:rPr>
            </w:pPr>
          </w:p>
          <w:p w14:paraId="546DE980" w14:textId="77777777" w:rsidR="00017C16" w:rsidRDefault="00017C16">
            <w:pPr>
              <w:jc w:val="both"/>
              <w:rPr>
                <w:rFonts w:eastAsia="Calibri"/>
                <w:bCs/>
                <w:color w:val="808080"/>
                <w:sz w:val="22"/>
                <w:szCs w:val="22"/>
              </w:rPr>
            </w:pPr>
          </w:p>
          <w:p w14:paraId="17A3BD60" w14:textId="77777777" w:rsidR="00017C16" w:rsidRDefault="00017C16">
            <w:pPr>
              <w:jc w:val="both"/>
              <w:rPr>
                <w:rFonts w:eastAsia="Calibri"/>
                <w:bCs/>
                <w:color w:val="808080"/>
                <w:sz w:val="22"/>
                <w:szCs w:val="22"/>
              </w:rPr>
            </w:pPr>
          </w:p>
          <w:p w14:paraId="7FA4D899" w14:textId="77777777" w:rsidR="00017C16" w:rsidRDefault="00017C16">
            <w:pPr>
              <w:jc w:val="both"/>
              <w:rPr>
                <w:rFonts w:eastAsia="Calibri"/>
                <w:bCs/>
                <w:color w:val="808080"/>
                <w:sz w:val="22"/>
                <w:szCs w:val="22"/>
              </w:rPr>
            </w:pPr>
          </w:p>
          <w:p w14:paraId="721665C8" w14:textId="77777777" w:rsidR="00017C16" w:rsidRDefault="00017C16">
            <w:pPr>
              <w:jc w:val="both"/>
              <w:rPr>
                <w:rFonts w:eastAsia="Calibri"/>
                <w:bCs/>
                <w:color w:val="808080"/>
                <w:sz w:val="22"/>
                <w:szCs w:val="22"/>
              </w:rPr>
            </w:pPr>
          </w:p>
          <w:p w14:paraId="604BA1C4" w14:textId="77777777" w:rsidR="00017C16" w:rsidRDefault="00017C16">
            <w:pPr>
              <w:jc w:val="both"/>
              <w:rPr>
                <w:rFonts w:eastAsia="Calibri"/>
                <w:bCs/>
                <w:color w:val="808080"/>
                <w:sz w:val="22"/>
                <w:szCs w:val="22"/>
              </w:rPr>
            </w:pPr>
          </w:p>
          <w:p w14:paraId="5089BCA3" w14:textId="77777777" w:rsidR="00017C16" w:rsidRDefault="008A47E6">
            <w:pPr>
              <w:jc w:val="both"/>
              <w:rPr>
                <w:rFonts w:eastAsia="Calibri"/>
                <w:bCs/>
                <w:color w:val="808080"/>
                <w:sz w:val="22"/>
                <w:szCs w:val="22"/>
              </w:rPr>
            </w:pPr>
            <w:r>
              <w:rPr>
                <w:noProof/>
                <w:lang w:eastAsia="lt-LT"/>
              </w:rPr>
              <w:lastRenderedPageBreak/>
              <mc:AlternateContent>
                <mc:Choice Requires="wps">
                  <w:drawing>
                    <wp:anchor distT="0" distB="0" distL="114300" distR="114300" simplePos="0" relativeHeight="251712512" behindDoc="0" locked="0" layoutInCell="1" allowOverlap="1" wp14:anchorId="45865F9C" wp14:editId="4F0EB4AB">
                      <wp:simplePos x="0" y="0"/>
                      <wp:positionH relativeFrom="column">
                        <wp:posOffset>81915</wp:posOffset>
                      </wp:positionH>
                      <wp:positionV relativeFrom="paragraph">
                        <wp:posOffset>4008276</wp:posOffset>
                      </wp:positionV>
                      <wp:extent cx="9392285" cy="1276985"/>
                      <wp:effectExtent l="0" t="0" r="0" b="0"/>
                      <wp:wrapNone/>
                      <wp:docPr id="13" name="Stačiakampis 4"/>
                      <wp:cNvGraphicFramePr/>
                      <a:graphic xmlns:a="http://schemas.openxmlformats.org/drawingml/2006/main">
                        <a:graphicData uri="http://schemas.microsoft.com/office/word/2010/wordprocessingShape">
                          <wps:wsp>
                            <wps:cNvSpPr/>
                            <wps:spPr>
                              <a:xfrm>
                                <a:off x="0" y="0"/>
                                <a:ext cx="9392285" cy="1276985"/>
                              </a:xfrm>
                              <a:prstGeom prst="rect">
                                <a:avLst/>
                              </a:prstGeom>
                            </wps:spPr>
                            <wps:txbx>
                              <w:txbxContent>
                                <w:p w14:paraId="6618BD6B" w14:textId="77777777" w:rsidR="00017C16" w:rsidRDefault="008A47E6">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ir tuo išvengti sunkumų dėl blogos geopolitinės situacijos. 2021-2027 m. ES fondų investicijų programos 5.2 uždavinio „Skatinti integruotą ir įtraukią &lt;...&gt; ekonominę &lt;...&gt; plėtrą vietos lygmeniu ...“ įgyvendinimas įgalins padidinti regiono BVP.  </w:t>
                                  </w:r>
                                </w:p>
                                <w:p w14:paraId="5E27B0CC" w14:textId="77777777" w:rsidR="00017C16" w:rsidRDefault="008A47E6">
                                  <w:pPr>
                                    <w:ind w:firstLine="274"/>
                                    <w:jc w:val="both"/>
                                    <w:rPr>
                                      <w:szCs w:val="24"/>
                                      <w:lang w:eastAsia="lt-LT"/>
                                    </w:rPr>
                                  </w:pPr>
                                  <w:r>
                                    <w:rPr>
                                      <w:rFonts w:eastAsia="Tahoma" w:cs="+mn-cs"/>
                                      <w:color w:val="000000"/>
                                      <w:kern w:val="24"/>
                                      <w:sz w:val="22"/>
                                      <w:szCs w:val="22"/>
                                      <w:lang w:eastAsia="lt-LT"/>
                                    </w:rPr>
                                    <w:t xml:space="preserve">Patogus krovinių pervežimas oro linijomis, kelių ir geležinkelio transportu sudaro geras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gali pagerinti esminius verslo rodiklius. </w:t>
                                  </w:r>
                                </w:p>
                                <w:p w14:paraId="33B676C6" w14:textId="77777777" w:rsidR="00017C16" w:rsidRDefault="008A47E6">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45865F9C" id="Stačiakampis 4" o:spid="_x0000_s1028" style="position:absolute;left:0;text-align:left;margin-left:6.45pt;margin-top:315.6pt;width:739.55pt;height:100.5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" filled="f" stroked="f">
                      <v:textbox style="mso-fit-shape-to-text:t">
                        <w:txbxContent>
                          <w:p w14:paraId="6618BD6B" w14:textId="77777777" w:rsidR="00017C16" w:rsidRDefault="008A47E6">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sušvelninti ilgalaikes COVID-19 pandemijos sukeltų problemų neigiamas pasekmes regiono darbo rinkos, pramonės ir paslaugų sistemai. Šiaulių–Panevėžio ir Šiaulių–Mažeikių partnerysčių vystymas palengvins verslui įgyti ekonominių alternatyvų ir tuo išvengti sunkumų dėl blogos geopolitinės situacijos. 2021-2027 m. ES fondų investicijų programos 5.2 uždavinio „Skatinti integruotą ir įtraukią &lt;...&gt; ekonominę &lt;...&gt; plėtrą vietos lygmeniu ...“ įgyvendinimas įgalins padidinti regiono BVP.  </w:t>
                            </w:r>
                          </w:p>
                          <w:p w14:paraId="5E27B0CC" w14:textId="77777777" w:rsidR="00017C16" w:rsidRDefault="008A47E6">
                            <w:pPr>
                              <w:ind w:firstLine="274"/>
                              <w:jc w:val="both"/>
                              <w:rPr>
                                <w:szCs w:val="24"/>
                                <w:lang w:eastAsia="lt-LT"/>
                              </w:rPr>
                            </w:pPr>
                            <w:r>
                              <w:rPr>
                                <w:rFonts w:eastAsia="Tahoma" w:cs="+mn-cs"/>
                                <w:color w:val="000000"/>
                                <w:kern w:val="24"/>
                                <w:sz w:val="22"/>
                                <w:szCs w:val="22"/>
                                <w:lang w:eastAsia="lt-LT"/>
                              </w:rPr>
                              <w:t xml:space="preserve">Patogus krovinių pervežimas oro linijomis, kelių ir geležinkelio transportu sudaro geras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gali pagerinti esminius verslo rodiklius. </w:t>
                            </w:r>
                          </w:p>
                          <w:p w14:paraId="33B676C6" w14:textId="77777777" w:rsidR="00017C16" w:rsidRDefault="008A47E6">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v:textbox>
                    </v:rect>
                  </w:pict>
                </mc:Fallback>
              </mc:AlternateContent>
            </w:r>
            <w:r>
              <w:rPr>
                <w:rFonts w:eastAsia="Calibri"/>
                <w:bCs/>
                <w:noProof/>
                <w:color w:val="808080"/>
                <w:sz w:val="22"/>
                <w:szCs w:val="22"/>
                <w:lang w:eastAsia="lt-LT"/>
              </w:rPr>
              <w:drawing>
                <wp:inline distT="0" distB="0" distL="0" distR="0" wp14:anchorId="0235EB87" wp14:editId="699940A1">
                  <wp:extent cx="9476740" cy="4088921"/>
                  <wp:effectExtent l="0" t="0" r="0" b="0"/>
                  <wp:docPr id="10" name="Paveikslėli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497259" cy="4097774"/>
                          </a:xfrm>
                          <a:prstGeom prst="rect">
                            <a:avLst/>
                          </a:prstGeom>
                          <a:noFill/>
                        </pic:spPr>
                      </pic:pic>
                    </a:graphicData>
                  </a:graphic>
                </wp:inline>
              </w:drawing>
            </w:r>
          </w:p>
          <w:p w14:paraId="4F168A49" w14:textId="77777777" w:rsidR="00017C16" w:rsidRDefault="00017C16">
            <w:pPr>
              <w:rPr>
                <w:sz w:val="10"/>
                <w:szCs w:val="10"/>
              </w:rPr>
            </w:pPr>
          </w:p>
          <w:p w14:paraId="2EC400E4" w14:textId="77777777" w:rsidR="00017C16" w:rsidRDefault="00017C16">
            <w:pPr>
              <w:spacing w:line="259" w:lineRule="auto"/>
              <w:ind w:firstLine="62"/>
              <w:rPr>
                <w:lang w:eastAsia="lt-LT"/>
              </w:rPr>
            </w:pPr>
          </w:p>
          <w:p w14:paraId="3062F3A9" w14:textId="77777777" w:rsidR="00017C16" w:rsidRDefault="00017C16">
            <w:pPr>
              <w:rPr>
                <w:sz w:val="10"/>
                <w:szCs w:val="10"/>
              </w:rPr>
            </w:pPr>
          </w:p>
          <w:p w14:paraId="5F2A6326" w14:textId="77777777" w:rsidR="00017C16" w:rsidRDefault="008A47E6">
            <w:pPr>
              <w:spacing w:line="259" w:lineRule="auto"/>
              <w:rPr>
                <w:sz w:val="20"/>
              </w:rPr>
            </w:pPr>
            <w:r>
              <w:rPr>
                <w:noProof/>
                <w:lang w:eastAsia="lt-LT"/>
              </w:rPr>
              <mc:AlternateContent>
                <mc:Choice Requires="wps">
                  <w:drawing>
                    <wp:anchor distT="0" distB="0" distL="114300" distR="114300" simplePos="0" relativeHeight="251696128" behindDoc="0" locked="0" layoutInCell="1" allowOverlap="1" wp14:anchorId="37514F3C" wp14:editId="45598D1C">
                      <wp:simplePos x="0" y="0"/>
                      <wp:positionH relativeFrom="column">
                        <wp:posOffset>-635</wp:posOffset>
                      </wp:positionH>
                      <wp:positionV relativeFrom="paragraph">
                        <wp:posOffset>4489450</wp:posOffset>
                      </wp:positionV>
                      <wp:extent cx="9321165" cy="1276985"/>
                      <wp:effectExtent l="0" t="0" r="0" b="0"/>
                      <wp:wrapNone/>
                      <wp:docPr id="18" name="Stačiakampis 19"/>
                      <wp:cNvGraphicFramePr/>
                      <a:graphic xmlns:a="http://schemas.openxmlformats.org/drawingml/2006/main">
                        <a:graphicData uri="http://schemas.microsoft.com/office/word/2010/wordprocessingShape">
                          <wps:wsp>
                            <wps:cNvSpPr/>
                            <wps:spPr>
                              <a:xfrm>
                                <a:off x="0" y="0"/>
                                <a:ext cx="9321165" cy="1276985"/>
                              </a:xfrm>
                              <a:prstGeom prst="rect">
                                <a:avLst/>
                              </a:prstGeom>
                            </wps:spPr>
                            <wps:txbx>
                              <w:txbxContent>
                                <w:p w14:paraId="21AA3A87" w14:textId="77777777" w:rsidR="00017C16" w:rsidRDefault="00017C16">
                                  <w:pPr>
                                    <w:rPr>
                                      <w:sz w:val="10"/>
                                      <w:szCs w:val="10"/>
                                    </w:rPr>
                                  </w:pPr>
                                </w:p>
                                <w:p w14:paraId="1A940804" w14:textId="77777777" w:rsidR="00017C16" w:rsidRDefault="008A47E6">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padidinti regiono kuriamą BVP. Šiaulių–Panevėžio ir Šiaulių–Mažeikių partnerysčių vystymas palengvins verslui įgyti ekonominių alternatyvų ir tuo išvengti sunkumų dėl blogos geopolitinės situacijos. Tiesioginių užsienio ir verslo investicijų pritraukimas LEZų, pramoninių ir komercinių teritorijų vystymui padidins investicijas į regiono pramonines ir komercines teritorijas.  </w:t>
                                  </w:r>
                                </w:p>
                                <w:p w14:paraId="3C04330E" w14:textId="77777777" w:rsidR="00017C16" w:rsidRDefault="008A47E6">
                                  <w:pPr>
                                    <w:ind w:firstLine="274"/>
                                    <w:jc w:val="both"/>
                                    <w:rPr>
                                      <w:szCs w:val="24"/>
                                      <w:lang w:eastAsia="lt-LT"/>
                                    </w:rPr>
                                  </w:pPr>
                                  <w:r>
                                    <w:rPr>
                                      <w:rFonts w:eastAsia="Tahoma" w:cs="+mn-cs"/>
                                      <w:color w:val="000000"/>
                                      <w:kern w:val="24"/>
                                      <w:sz w:val="22"/>
                                      <w:szCs w:val="22"/>
                                      <w:lang w:eastAsia="lt-LT"/>
                                    </w:rPr>
                                    <w:t xml:space="preserve">Patogus krovinių pervežimas regiono transportu sudaro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žemės ūkio, miškininkystės ir žuvininkystės veikla, augančios namų ūkių pajamos gali pagerinti esminius verslo rodiklius. </w:t>
                                  </w:r>
                                </w:p>
                                <w:p w14:paraId="0827835F" w14:textId="77777777" w:rsidR="00017C16" w:rsidRDefault="008A47E6">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37514F3C" id="Stačiakampis 19" o:spid="_x0000_s1029" style="position:absolute;margin-left:-.05pt;margin-top:353.5pt;width:733.95pt;height:100.5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" filled="f" stroked="f">
                      <v:textbox style="mso-fit-shape-to-text:t">
                        <w:txbxContent>
                          <w:p w14:paraId="21AA3A87" w14:textId="77777777" w:rsidR="00017C16" w:rsidRDefault="00017C16">
                            <w:pPr>
                              <w:rPr>
                                <w:sz w:val="10"/>
                                <w:szCs w:val="10"/>
                              </w:rPr>
                            </w:pPr>
                          </w:p>
                          <w:p w14:paraId="1A940804" w14:textId="77777777" w:rsidR="00017C16" w:rsidRDefault="008A47E6">
                            <w:pPr>
                              <w:ind w:firstLine="331"/>
                              <w:jc w:val="both"/>
                              <w:rPr>
                                <w:szCs w:val="24"/>
                                <w:lang w:eastAsia="lt-LT"/>
                              </w:rPr>
                            </w:pPr>
                            <w:r>
                              <w:rPr>
                                <w:rFonts w:eastAsia="Tahoma" w:cs="+mn-cs"/>
                                <w:color w:val="000000"/>
                                <w:kern w:val="24"/>
                                <w:sz w:val="22"/>
                                <w:szCs w:val="22"/>
                                <w:lang w:eastAsia="lt-LT"/>
                              </w:rPr>
                              <w:t xml:space="preserve">2021-2027 m. ES fondų investicijų programos įgyvendinimas Šiaulių regione įgalins sustiprinti esamas bei sukurti naujas pramonines ir komercines teritorijas. „Naujos kartos Lietuva“ plano įgyvendinimas sudarys sąlygas padidinti regiono kuriamą BVP. Šiaulių–Panevėžio ir Šiaulių–Mažeikių partnerysčių vystymas palengvins verslui įgyti ekonominių alternatyvų ir tuo išvengti sunkumų dėl blogos geopolitinės situacijos. Tiesioginių užsienio ir verslo investicijų pritraukimas LEZų, pramoninių ir komercinių teritorijų vystymui padidins investicijas į regiono pramonines ir komercines teritorijas.  </w:t>
                            </w:r>
                          </w:p>
                          <w:p w14:paraId="3C04330E" w14:textId="77777777" w:rsidR="00017C16" w:rsidRDefault="008A47E6">
                            <w:pPr>
                              <w:ind w:firstLine="274"/>
                              <w:jc w:val="both"/>
                              <w:rPr>
                                <w:szCs w:val="24"/>
                                <w:lang w:eastAsia="lt-LT"/>
                              </w:rPr>
                            </w:pPr>
                            <w:r>
                              <w:rPr>
                                <w:rFonts w:eastAsia="Tahoma" w:cs="+mn-cs"/>
                                <w:color w:val="000000"/>
                                <w:kern w:val="24"/>
                                <w:sz w:val="22"/>
                                <w:szCs w:val="22"/>
                                <w:lang w:eastAsia="lt-LT"/>
                              </w:rPr>
                              <w:t xml:space="preserve">Patogus krovinių pervežimas regiono transportu sudaro sąlygas didinti regiono lietuviškos kilmės prekių eksportą. Stiprūs </w:t>
                            </w:r>
                            <w:r>
                              <w:rPr>
                                <w:rFonts w:eastAsia="Tahoma" w:cs="+mn-cs"/>
                                <w:color w:val="000000"/>
                                <w:kern w:val="24"/>
                                <w:sz w:val="22"/>
                                <w:szCs w:val="22"/>
                                <w:lang w:val="pt-BR" w:eastAsia="lt-LT"/>
                              </w:rPr>
                              <w:t>regiono autotransporto, paslaugų ir apdirbamosios gamybos sektoriai</w:t>
                            </w:r>
                            <w:r>
                              <w:rPr>
                                <w:rFonts w:eastAsia="Tahoma" w:cs="+mn-cs"/>
                                <w:color w:val="000000"/>
                                <w:kern w:val="24"/>
                                <w:sz w:val="22"/>
                                <w:szCs w:val="22"/>
                                <w:lang w:eastAsia="lt-LT"/>
                              </w:rPr>
                              <w:t xml:space="preserve">, žemės ūkio, miškininkystės ir žuvininkystės veikla, augančios namų ūkių pajamos gali pagerinti esminius verslo rodiklius. </w:t>
                            </w:r>
                          </w:p>
                          <w:p w14:paraId="0827835F" w14:textId="77777777" w:rsidR="00017C16" w:rsidRDefault="008A47E6">
                            <w:pPr>
                              <w:ind w:firstLine="274"/>
                              <w:jc w:val="both"/>
                              <w:rPr>
                                <w:szCs w:val="24"/>
                                <w:lang w:eastAsia="lt-LT"/>
                              </w:rPr>
                            </w:pPr>
                            <w:r>
                              <w:rPr>
                                <w:rFonts w:eastAsia="Tahoma" w:cs="+mn-cs"/>
                                <w:i/>
                                <w:iCs/>
                                <w:color w:val="000000"/>
                                <w:kern w:val="24"/>
                                <w:sz w:val="22"/>
                                <w:szCs w:val="22"/>
                                <w:lang w:eastAsia="lt-LT"/>
                              </w:rPr>
                              <w:t>1.1 uždaviniui įvardintos Šiaulių regiono stiprybės ir galimybės įgalina sumažinti arba visai panaikinti regiono silpnybes ir padėti išvengti kai kurių grėsmių.</w:t>
                            </w:r>
                          </w:p>
                        </w:txbxContent>
                      </v:textbox>
                    </v:rect>
                  </w:pict>
                </mc:Fallback>
              </mc:AlternateContent>
            </w:r>
          </w:p>
          <w:p w14:paraId="782A90F4" w14:textId="77777777" w:rsidR="00017C16" w:rsidRDefault="00017C16">
            <w:pPr>
              <w:rPr>
                <w:sz w:val="10"/>
                <w:szCs w:val="10"/>
              </w:rPr>
            </w:pPr>
          </w:p>
          <w:p w14:paraId="1407CCEA" w14:textId="77777777" w:rsidR="00017C16" w:rsidRDefault="00017C16">
            <w:pPr>
              <w:spacing w:line="259" w:lineRule="auto"/>
              <w:rPr>
                <w:sz w:val="20"/>
              </w:rPr>
            </w:pPr>
          </w:p>
          <w:p w14:paraId="0A4CF29F" w14:textId="77777777" w:rsidR="00017C16" w:rsidRDefault="00017C16">
            <w:pPr>
              <w:rPr>
                <w:sz w:val="10"/>
                <w:szCs w:val="10"/>
              </w:rPr>
            </w:pPr>
          </w:p>
          <w:p w14:paraId="4504676C" w14:textId="77777777" w:rsidR="00017C16" w:rsidRDefault="00017C16">
            <w:pPr>
              <w:spacing w:line="259" w:lineRule="auto"/>
              <w:rPr>
                <w:sz w:val="20"/>
              </w:rPr>
            </w:pPr>
          </w:p>
          <w:p w14:paraId="550073C6" w14:textId="77777777" w:rsidR="00017C16" w:rsidRDefault="00017C16">
            <w:pPr>
              <w:rPr>
                <w:sz w:val="10"/>
                <w:szCs w:val="10"/>
              </w:rPr>
            </w:pPr>
          </w:p>
          <w:p w14:paraId="0D664F18" w14:textId="77777777" w:rsidR="00017C16" w:rsidRDefault="00017C16">
            <w:pPr>
              <w:spacing w:line="259" w:lineRule="auto"/>
              <w:rPr>
                <w:sz w:val="20"/>
              </w:rPr>
            </w:pPr>
          </w:p>
          <w:p w14:paraId="28F50F3B" w14:textId="77777777" w:rsidR="00017C16" w:rsidRDefault="00017C16">
            <w:pPr>
              <w:rPr>
                <w:sz w:val="10"/>
                <w:szCs w:val="10"/>
              </w:rPr>
            </w:pPr>
          </w:p>
          <w:p w14:paraId="5C561729" w14:textId="77777777" w:rsidR="00017C16" w:rsidRDefault="008A47E6">
            <w:pPr>
              <w:spacing w:line="259" w:lineRule="auto"/>
              <w:rPr>
                <w:sz w:val="20"/>
              </w:rPr>
            </w:pPr>
            <w:r>
              <w:rPr>
                <w:noProof/>
                <w:lang w:eastAsia="lt-LT"/>
              </w:rPr>
              <w:lastRenderedPageBreak/>
              <mc:AlternateContent>
                <mc:Choice Requires="wps">
                  <w:drawing>
                    <wp:anchor distT="0" distB="0" distL="114300" distR="114300" simplePos="0" relativeHeight="251714560" behindDoc="0" locked="0" layoutInCell="1" allowOverlap="1" wp14:anchorId="17873C9F" wp14:editId="3A2D643F">
                      <wp:simplePos x="0" y="0"/>
                      <wp:positionH relativeFrom="column">
                        <wp:posOffset>55880</wp:posOffset>
                      </wp:positionH>
                      <wp:positionV relativeFrom="paragraph">
                        <wp:posOffset>4521571</wp:posOffset>
                      </wp:positionV>
                      <wp:extent cx="9394166" cy="1107996"/>
                      <wp:effectExtent l="0" t="0" r="0" b="0"/>
                      <wp:wrapNone/>
                      <wp:docPr id="58" name="Stačiakampis 57"/>
                      <wp:cNvGraphicFramePr/>
                      <a:graphic xmlns:a="http://schemas.openxmlformats.org/drawingml/2006/main">
                        <a:graphicData uri="http://schemas.microsoft.com/office/word/2010/wordprocessingShape">
                          <wps:wsp>
                            <wps:cNvSpPr/>
                            <wps:spPr>
                              <a:xfrm>
                                <a:off x="0" y="0"/>
                                <a:ext cx="9394166" cy="1107996"/>
                              </a:xfrm>
                              <a:prstGeom prst="rect">
                                <a:avLst/>
                              </a:prstGeom>
                            </wps:spPr>
                            <wps:txbx>
                              <w:txbxContent>
                                <w:p w14:paraId="41525F2E" w14:textId="77777777" w:rsidR="00017C16" w:rsidRDefault="00017C16">
                                  <w:pPr>
                                    <w:rPr>
                                      <w:sz w:val="10"/>
                                      <w:szCs w:val="10"/>
                                    </w:rPr>
                                  </w:pPr>
                                </w:p>
                                <w:p w14:paraId="101A3EDB" w14:textId="77777777" w:rsidR="00017C16" w:rsidRDefault="008A47E6">
                                  <w:pPr>
                                    <w:ind w:firstLine="274"/>
                                    <w:jc w:val="both"/>
                                    <w:rPr>
                                      <w:szCs w:val="24"/>
                                      <w:lang w:eastAsia="lt-LT"/>
                                    </w:rPr>
                                  </w:pPr>
                                  <w:r>
                                    <w:rPr>
                                      <w:rFonts w:eastAsia="Tahoma" w:cs="+mn-cs"/>
                                      <w:color w:val="000000"/>
                                      <w:kern w:val="24"/>
                                      <w:sz w:val="22"/>
                                      <w:szCs w:val="22"/>
                                      <w:lang w:eastAsia="lt-LT"/>
                                    </w:rPr>
                                    <w:t xml:space="preserve">2021-2027 m. ES fondų investicijų programos įgyvendinimas įgalins sumažinti aukštą Šiaulių regiono nedarbo lygį. „Naujos kartos Lietuva“ plano įgyvendinimas sudarys sąlygas padidinti regiono gyventojų užimtumo lygį. Šiaulių–Panevėžio ir Šiaulių–Mažeikių partnerysčių vystymas palengvins verslui įgyti ekonominių alternatyvų. </w:t>
                                  </w:r>
                                  <w:r>
                                    <w:rPr>
                                      <w:rFonts w:eastAsia="Calibri"/>
                                      <w:color w:val="000000"/>
                                      <w:kern w:val="24"/>
                                      <w:sz w:val="22"/>
                                      <w:szCs w:val="22"/>
                                      <w:lang w:eastAsia="lt-LT"/>
                                    </w:rPr>
                                    <w:t xml:space="preserve">Didėjantys ištekliai viešojo transporto sistemos tobulinimui valstybės mastu gali sumažinti socialinę ir ekonominę atskirtį tarp Lietuvos regionų.  </w:t>
                                  </w:r>
                                </w:p>
                                <w:p w14:paraId="59EA148D" w14:textId="77777777" w:rsidR="00017C16" w:rsidRDefault="008A47E6">
                                  <w:pPr>
                                    <w:ind w:firstLine="274"/>
                                    <w:jc w:val="both"/>
                                    <w:rPr>
                                      <w:szCs w:val="24"/>
                                      <w:lang w:eastAsia="lt-LT"/>
                                    </w:rPr>
                                  </w:pPr>
                                  <w:r>
                                    <w:rPr>
                                      <w:rFonts w:eastAsia="Tahoma" w:cs="+mn-cs"/>
                                      <w:color w:val="000000"/>
                                      <w:kern w:val="24"/>
                                      <w:sz w:val="22"/>
                                      <w:szCs w:val="22"/>
                                      <w:lang w:eastAsia="lt-LT"/>
                                    </w:rPr>
                                    <w:t xml:space="preserve">Stiprūs regiono autotransporto paslaugų ir apdirbamosios gamybos sektoriai gali padidinti </w:t>
                                  </w:r>
                                  <w:r>
                                    <w:rPr>
                                      <w:rFonts w:eastAsia="Tahoma" w:cs="+mn-cs"/>
                                      <w:color w:val="000000"/>
                                      <w:kern w:val="24"/>
                                      <w:sz w:val="22"/>
                                      <w:szCs w:val="22"/>
                                      <w:lang w:val="pt-BR" w:eastAsia="lt-LT"/>
                                    </w:rPr>
                                    <w:t>vidutin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mėnesin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darbo užmokest</w:t>
                                  </w:r>
                                  <w:r>
                                    <w:rPr>
                                      <w:rFonts w:eastAsia="Tahoma" w:cs="+mn-cs"/>
                                      <w:color w:val="000000"/>
                                      <w:kern w:val="24"/>
                                      <w:sz w:val="22"/>
                                      <w:szCs w:val="22"/>
                                      <w:lang w:eastAsia="lt-LT"/>
                                    </w:rPr>
                                    <w:t xml:space="preserve">į. Materialinės investicijos į regioną, </w:t>
                                  </w:r>
                                  <w:r>
                                    <w:rPr>
                                      <w:rFonts w:eastAsia="Tahoma" w:cs="+mn-cs"/>
                                      <w:color w:val="000000"/>
                                      <w:kern w:val="24"/>
                                      <w:sz w:val="22"/>
                                      <w:szCs w:val="22"/>
                                      <w:lang w:val="pt-BR" w:eastAsia="lt-LT"/>
                                    </w:rPr>
                                    <w:t>atitinkančios Vidurio ir vakarų Lietuvos regiono lygį</w:t>
                                  </w:r>
                                  <w:r>
                                    <w:rPr>
                                      <w:rFonts w:eastAsia="Tahoma" w:cs="+mn-cs"/>
                                      <w:color w:val="000000"/>
                                      <w:kern w:val="24"/>
                                      <w:sz w:val="22"/>
                                      <w:szCs w:val="22"/>
                                      <w:lang w:eastAsia="lt-LT"/>
                                    </w:rPr>
                                    <w:t xml:space="preserve">, gali sumažinti neigiamą bendrąją migraciją penkiose regiono savivaldybėse. </w:t>
                                  </w:r>
                                </w:p>
                                <w:p w14:paraId="04233985" w14:textId="77777777" w:rsidR="00017C16" w:rsidRDefault="008A47E6">
                                  <w:pPr>
                                    <w:ind w:firstLine="274"/>
                                    <w:jc w:val="both"/>
                                    <w:rPr>
                                      <w:szCs w:val="24"/>
                                      <w:lang w:eastAsia="lt-LT"/>
                                    </w:rPr>
                                  </w:pPr>
                                  <w:r>
                                    <w:rPr>
                                      <w:rFonts w:eastAsia="Tahoma" w:cs="+mn-cs"/>
                                      <w:i/>
                                      <w:iCs/>
                                      <w:color w:val="000000"/>
                                      <w:kern w:val="24"/>
                                      <w:sz w:val="22"/>
                                      <w:szCs w:val="22"/>
                                      <w:lang w:eastAsia="lt-LT"/>
                                    </w:rPr>
                                    <w:t>1.2 uždaviniui įvardintos Šiaulių regiono stiprybės ir galimybės įgalina sumažinti arba visai panaikinti regiono silpnybes ir padėti išvengti kai kurių grėsmių.</w:t>
                                  </w:r>
                                </w:p>
                              </w:txbxContent>
                            </wps:txbx>
                            <wps:bodyPr wrap="square">
                              <a:spAutoFit/>
                            </wps:bodyPr>
                          </wps:wsp>
                        </a:graphicData>
                      </a:graphic>
                      <wp14:sizeRelH relativeFrom="margin">
                        <wp14:pctWidth>0</wp14:pctWidth>
                      </wp14:sizeRelH>
                    </wp:anchor>
                  </w:drawing>
                </mc:Choice>
                <mc:Fallback>
                  <w:pict>
                    <v:rect w14:anchorId="17873C9F" id="Stačiakampis 57" o:spid="_x0000_s1030" style="position:absolute;margin-left:4.4pt;margin-top:356.05pt;width:739.7pt;height:87.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" filled="f" stroked="f">
                      <v:textbox style="mso-fit-shape-to-text:t">
                        <w:txbxContent>
                          <w:p w14:paraId="41525F2E" w14:textId="77777777" w:rsidR="00017C16" w:rsidRDefault="00017C16">
                            <w:pPr>
                              <w:rPr>
                                <w:sz w:val="10"/>
                                <w:szCs w:val="10"/>
                              </w:rPr>
                            </w:pPr>
                          </w:p>
                          <w:p w14:paraId="101A3EDB" w14:textId="77777777" w:rsidR="00017C16" w:rsidRDefault="008A47E6">
                            <w:pPr>
                              <w:ind w:firstLine="274"/>
                              <w:jc w:val="both"/>
                              <w:rPr>
                                <w:szCs w:val="24"/>
                                <w:lang w:eastAsia="lt-LT"/>
                              </w:rPr>
                            </w:pPr>
                            <w:r>
                              <w:rPr>
                                <w:rFonts w:eastAsia="Tahoma" w:cs="+mn-cs"/>
                                <w:color w:val="000000"/>
                                <w:kern w:val="24"/>
                                <w:sz w:val="22"/>
                                <w:szCs w:val="22"/>
                                <w:lang w:eastAsia="lt-LT"/>
                              </w:rPr>
                              <w:t xml:space="preserve">2021-2027 m. ES fondų investicijų programos įgyvendinimas įgalins sumažinti aukštą Šiaulių regiono nedarbo lygį. „Naujos kartos Lietuva“ plano įgyvendinimas sudarys sąlygas padidinti regiono gyventojų užimtumo lygį. Šiaulių–Panevėžio ir Šiaulių–Mažeikių partnerysčių vystymas palengvins verslui įgyti ekonominių alternatyvų. </w:t>
                            </w:r>
                            <w:r>
                              <w:rPr>
                                <w:rFonts w:eastAsia="Calibri"/>
                                <w:color w:val="000000"/>
                                <w:kern w:val="24"/>
                                <w:sz w:val="22"/>
                                <w:szCs w:val="22"/>
                                <w:lang w:eastAsia="lt-LT"/>
                              </w:rPr>
                              <w:t xml:space="preserve">Didėjantys ištekliai viešojo transporto sistemos tobulinimui valstybės mastu gali sumažinti socialinę ir ekonominę atskirtį tarp Lietuvos regionų.  </w:t>
                            </w:r>
                          </w:p>
                          <w:p w14:paraId="59EA148D" w14:textId="77777777" w:rsidR="00017C16" w:rsidRDefault="008A47E6">
                            <w:pPr>
                              <w:ind w:firstLine="274"/>
                              <w:jc w:val="both"/>
                              <w:rPr>
                                <w:szCs w:val="24"/>
                                <w:lang w:eastAsia="lt-LT"/>
                              </w:rPr>
                            </w:pPr>
                            <w:r>
                              <w:rPr>
                                <w:rFonts w:eastAsia="Tahoma" w:cs="+mn-cs"/>
                                <w:color w:val="000000"/>
                                <w:kern w:val="24"/>
                                <w:sz w:val="22"/>
                                <w:szCs w:val="22"/>
                                <w:lang w:eastAsia="lt-LT"/>
                              </w:rPr>
                              <w:t xml:space="preserve">Stiprūs regiono autotransporto paslaugų ir apdirbamosios gamybos sektoriai gali padidinti </w:t>
                            </w:r>
                            <w:r>
                              <w:rPr>
                                <w:rFonts w:eastAsia="Tahoma" w:cs="+mn-cs"/>
                                <w:color w:val="000000"/>
                                <w:kern w:val="24"/>
                                <w:sz w:val="22"/>
                                <w:szCs w:val="22"/>
                                <w:lang w:val="pt-BR" w:eastAsia="lt-LT"/>
                              </w:rPr>
                              <w:t>vidutin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mėnesin</w:t>
                            </w:r>
                            <w:r>
                              <w:rPr>
                                <w:rFonts w:eastAsia="Tahoma" w:cs="+mn-cs"/>
                                <w:color w:val="000000"/>
                                <w:kern w:val="24"/>
                                <w:sz w:val="22"/>
                                <w:szCs w:val="22"/>
                                <w:lang w:eastAsia="lt-LT"/>
                              </w:rPr>
                              <w:t>į</w:t>
                            </w:r>
                            <w:r>
                              <w:rPr>
                                <w:rFonts w:eastAsia="Tahoma" w:cs="+mn-cs"/>
                                <w:color w:val="000000"/>
                                <w:kern w:val="24"/>
                                <w:sz w:val="22"/>
                                <w:szCs w:val="22"/>
                                <w:lang w:val="pt-BR" w:eastAsia="lt-LT"/>
                              </w:rPr>
                              <w:t xml:space="preserve"> darbo užmokest</w:t>
                            </w:r>
                            <w:r>
                              <w:rPr>
                                <w:rFonts w:eastAsia="Tahoma" w:cs="+mn-cs"/>
                                <w:color w:val="000000"/>
                                <w:kern w:val="24"/>
                                <w:sz w:val="22"/>
                                <w:szCs w:val="22"/>
                                <w:lang w:eastAsia="lt-LT"/>
                              </w:rPr>
                              <w:t xml:space="preserve">į. Materialinės investicijos į regioną, </w:t>
                            </w:r>
                            <w:r>
                              <w:rPr>
                                <w:rFonts w:eastAsia="Tahoma" w:cs="+mn-cs"/>
                                <w:color w:val="000000"/>
                                <w:kern w:val="24"/>
                                <w:sz w:val="22"/>
                                <w:szCs w:val="22"/>
                                <w:lang w:val="pt-BR" w:eastAsia="lt-LT"/>
                              </w:rPr>
                              <w:t>atitinkančios Vidurio ir vakarų Lietuvos regiono lygį</w:t>
                            </w:r>
                            <w:r>
                              <w:rPr>
                                <w:rFonts w:eastAsia="Tahoma" w:cs="+mn-cs"/>
                                <w:color w:val="000000"/>
                                <w:kern w:val="24"/>
                                <w:sz w:val="22"/>
                                <w:szCs w:val="22"/>
                                <w:lang w:eastAsia="lt-LT"/>
                              </w:rPr>
                              <w:t xml:space="preserve">, gali sumažinti neigiamą bendrąją migraciją penkiose regiono savivaldybėse. </w:t>
                            </w:r>
                          </w:p>
                          <w:p w14:paraId="04233985" w14:textId="77777777" w:rsidR="00017C16" w:rsidRDefault="008A47E6">
                            <w:pPr>
                              <w:ind w:firstLine="274"/>
                              <w:jc w:val="both"/>
                              <w:rPr>
                                <w:szCs w:val="24"/>
                                <w:lang w:eastAsia="lt-LT"/>
                              </w:rPr>
                            </w:pPr>
                            <w:r>
                              <w:rPr>
                                <w:rFonts w:eastAsia="Tahoma" w:cs="+mn-cs"/>
                                <w:i/>
                                <w:iCs/>
                                <w:color w:val="000000"/>
                                <w:kern w:val="24"/>
                                <w:sz w:val="22"/>
                                <w:szCs w:val="22"/>
                                <w:lang w:eastAsia="lt-LT"/>
                              </w:rPr>
                              <w:t>1.2 uždaviniui įvardintos Šiaulių regiono stiprybės ir galimybės įgalina sumažinti arba visai panaikinti regiono silpnybes ir padėti išvengti kai kurių grėsmių.</w:t>
                            </w:r>
                          </w:p>
                        </w:txbxContent>
                      </v:textbox>
                    </v:rect>
                  </w:pict>
                </mc:Fallback>
              </mc:AlternateContent>
            </w:r>
            <w:r>
              <w:rPr>
                <w:noProof/>
                <w:sz w:val="20"/>
                <w:lang w:eastAsia="lt-LT"/>
              </w:rPr>
              <w:drawing>
                <wp:inline distT="0" distB="0" distL="0" distR="0" wp14:anchorId="7A6B9F79" wp14:editId="0DD1D5F4">
                  <wp:extent cx="9529474" cy="4589253"/>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70624" cy="4609070"/>
                          </a:xfrm>
                          <a:prstGeom prst="rect">
                            <a:avLst/>
                          </a:prstGeom>
                          <a:noFill/>
                        </pic:spPr>
                      </pic:pic>
                    </a:graphicData>
                  </a:graphic>
                </wp:inline>
              </w:drawing>
            </w:r>
          </w:p>
          <w:p w14:paraId="6DC359BB" w14:textId="77777777" w:rsidR="00017C16" w:rsidRDefault="00017C16">
            <w:pPr>
              <w:rPr>
                <w:sz w:val="10"/>
                <w:szCs w:val="10"/>
              </w:rPr>
            </w:pPr>
          </w:p>
          <w:p w14:paraId="7A5652F7" w14:textId="77777777" w:rsidR="00017C16" w:rsidRDefault="00017C16">
            <w:pPr>
              <w:spacing w:line="259" w:lineRule="auto"/>
              <w:rPr>
                <w:sz w:val="20"/>
              </w:rPr>
            </w:pPr>
          </w:p>
          <w:p w14:paraId="5CB9CDA2" w14:textId="77777777" w:rsidR="00017C16" w:rsidRDefault="00017C16">
            <w:pPr>
              <w:rPr>
                <w:sz w:val="10"/>
                <w:szCs w:val="10"/>
              </w:rPr>
            </w:pPr>
          </w:p>
          <w:p w14:paraId="5F129C16" w14:textId="77777777" w:rsidR="00017C16" w:rsidRDefault="00017C16">
            <w:pPr>
              <w:spacing w:line="259" w:lineRule="auto"/>
              <w:rPr>
                <w:sz w:val="20"/>
              </w:rPr>
            </w:pPr>
          </w:p>
          <w:p w14:paraId="67FAE8D5" w14:textId="77777777" w:rsidR="00017C16" w:rsidRDefault="00017C16">
            <w:pPr>
              <w:rPr>
                <w:sz w:val="10"/>
                <w:szCs w:val="10"/>
              </w:rPr>
            </w:pPr>
          </w:p>
          <w:p w14:paraId="1FC3225A" w14:textId="77777777" w:rsidR="00017C16" w:rsidRDefault="00017C16">
            <w:pPr>
              <w:spacing w:line="259" w:lineRule="auto"/>
              <w:rPr>
                <w:sz w:val="20"/>
              </w:rPr>
            </w:pPr>
          </w:p>
          <w:p w14:paraId="1C098A8C" w14:textId="77777777" w:rsidR="00017C16" w:rsidRDefault="00017C16">
            <w:pPr>
              <w:rPr>
                <w:sz w:val="10"/>
                <w:szCs w:val="10"/>
              </w:rPr>
            </w:pPr>
          </w:p>
          <w:p w14:paraId="3514EB03" w14:textId="77777777" w:rsidR="00017C16" w:rsidRDefault="00017C16">
            <w:pPr>
              <w:spacing w:line="259" w:lineRule="auto"/>
              <w:rPr>
                <w:szCs w:val="24"/>
              </w:rPr>
            </w:pPr>
          </w:p>
          <w:p w14:paraId="7E8896DF" w14:textId="77777777" w:rsidR="00017C16" w:rsidRDefault="00017C16">
            <w:pPr>
              <w:rPr>
                <w:sz w:val="10"/>
                <w:szCs w:val="10"/>
              </w:rPr>
            </w:pPr>
          </w:p>
          <w:p w14:paraId="5910DF79" w14:textId="77777777" w:rsidR="00017C16" w:rsidRDefault="008A47E6">
            <w:pPr>
              <w:spacing w:line="259" w:lineRule="auto"/>
              <w:rPr>
                <w:szCs w:val="24"/>
              </w:rPr>
            </w:pPr>
            <w:r>
              <w:rPr>
                <w:noProof/>
                <w:lang w:eastAsia="lt-LT"/>
              </w:rPr>
              <w:lastRenderedPageBreak/>
              <mc:AlternateContent>
                <mc:Choice Requires="wps">
                  <w:drawing>
                    <wp:anchor distT="0" distB="0" distL="114300" distR="114300" simplePos="0" relativeHeight="251716608" behindDoc="0" locked="0" layoutInCell="1" allowOverlap="1" wp14:anchorId="4609A1D2" wp14:editId="7A91C742">
                      <wp:simplePos x="0" y="0"/>
                      <wp:positionH relativeFrom="column">
                        <wp:posOffset>-3810</wp:posOffset>
                      </wp:positionH>
                      <wp:positionV relativeFrom="paragraph">
                        <wp:posOffset>4237427</wp:posOffset>
                      </wp:positionV>
                      <wp:extent cx="9506309" cy="1277273"/>
                      <wp:effectExtent l="0" t="0" r="0" b="0"/>
                      <wp:wrapNone/>
                      <wp:docPr id="16" name="Stačiakampis 5"/>
                      <wp:cNvGraphicFramePr/>
                      <a:graphic xmlns:a="http://schemas.openxmlformats.org/drawingml/2006/main">
                        <a:graphicData uri="http://schemas.microsoft.com/office/word/2010/wordprocessingShape">
                          <wps:wsp>
                            <wps:cNvSpPr/>
                            <wps:spPr>
                              <a:xfrm>
                                <a:off x="0" y="0"/>
                                <a:ext cx="9506309" cy="1277273"/>
                              </a:xfrm>
                              <a:prstGeom prst="rect">
                                <a:avLst/>
                              </a:prstGeom>
                            </wps:spPr>
                            <wps:txbx>
                              <w:txbxContent>
                                <w:p w14:paraId="17A54488" w14:textId="77777777" w:rsidR="00017C16" w:rsidRDefault="00017C16">
                                  <w:pPr>
                                    <w:rPr>
                                      <w:sz w:val="10"/>
                                      <w:szCs w:val="10"/>
                                    </w:rPr>
                                  </w:pPr>
                                </w:p>
                                <w:p w14:paraId="3A42C7E9" w14:textId="77777777" w:rsidR="00017C16" w:rsidRDefault="008A47E6">
                                  <w:pPr>
                                    <w:ind w:firstLine="274"/>
                                    <w:jc w:val="both"/>
                                    <w:rPr>
                                      <w:szCs w:val="24"/>
                                      <w:lang w:eastAsia="lt-LT"/>
                                    </w:rPr>
                                  </w:pPr>
                                  <w:r>
                                    <w:rPr>
                                      <w:rFonts w:eastAsia="+mn-ea"/>
                                      <w:color w:val="000000"/>
                                      <w:kern w:val="24"/>
                                      <w:sz w:val="22"/>
                                      <w:szCs w:val="22"/>
                                      <w:lang w:eastAsia="lt-LT"/>
                                    </w:rPr>
                                    <w:t xml:space="preserve">2021-2027 m. ES fondų investicijų programos įgyvendinimas įgalins modernizuoti daugelį kultūros ir turizmo objektų. „Naujos kartos Lietuva“ plano įgyvendinimas žmogiškųjų išteklių srityje sudarys sąlygas parengti kvalifikuotų darbuotojų regiono turizmui. Šiaulių–Panevėžio ir Šiaulių–Mažeikių partnerysčių vystymas padės kurti regiono savivaldybių sinergiją, siekiant didinti gamtos ir kultūros paveldo objektų žinomumą bei lankomumą, plėtoti rekreacijos ir sveikatingumo paslaugas. Augantis poreikis specialiųjų nacionalinių ir tarptautinių turizmo krypčių vystymui gali paskatinti sukurti naujų kompleksinių turizmo paslaugų ir įrengti jų infrastruktūrą. </w:t>
                                  </w:r>
                                </w:p>
                                <w:p w14:paraId="2EFBF975" w14:textId="77777777" w:rsidR="00017C16" w:rsidRDefault="008A47E6">
                                  <w:pPr>
                                    <w:ind w:firstLine="274"/>
                                    <w:jc w:val="both"/>
                                    <w:rPr>
                                      <w:szCs w:val="24"/>
                                      <w:lang w:eastAsia="lt-LT"/>
                                    </w:rPr>
                                  </w:pPr>
                                  <w:r>
                                    <w:rPr>
                                      <w:rFonts w:eastAsia="+mn-ea"/>
                                      <w:color w:val="000000"/>
                                      <w:kern w:val="24"/>
                                      <w:sz w:val="22"/>
                                      <w:szCs w:val="22"/>
                                      <w:lang w:eastAsia="lt-LT"/>
                                    </w:rPr>
                                    <w:t>Regiono patrauklumas turizmui gali sudaryti prielaidas tolygiau išdėstyti apgyvendinimo paslaugas teikiančių įmonių tinklą. Apgyvendinimo paslaugas teikiančios originalios ir įvairios kaimo turizmo sodybos gali padidinti k</w:t>
                                  </w:r>
                                  <w:r>
                                    <w:rPr>
                                      <w:rFonts w:eastAsia="+mn-ea"/>
                                      <w:color w:val="000000"/>
                                      <w:kern w:val="24"/>
                                      <w:sz w:val="22"/>
                                      <w:szCs w:val="22"/>
                                      <w:lang w:val="pt-BR" w:eastAsia="lt-LT"/>
                                    </w:rPr>
                                    <w:t>ultūros ir turizmo objektų patrauklum</w:t>
                                  </w:r>
                                  <w:r>
                                    <w:rPr>
                                      <w:rFonts w:eastAsia="+mn-ea"/>
                                      <w:color w:val="000000"/>
                                      <w:kern w:val="24"/>
                                      <w:sz w:val="22"/>
                                      <w:szCs w:val="22"/>
                                      <w:lang w:eastAsia="lt-LT"/>
                                    </w:rPr>
                                    <w:t>ą.</w:t>
                                  </w:r>
                                </w:p>
                                <w:p w14:paraId="139DBFBE" w14:textId="77777777" w:rsidR="00017C16" w:rsidRDefault="008A47E6">
                                  <w:pPr>
                                    <w:ind w:firstLine="274"/>
                                    <w:jc w:val="both"/>
                                    <w:rPr>
                                      <w:szCs w:val="24"/>
                                      <w:lang w:eastAsia="lt-LT"/>
                                    </w:rPr>
                                  </w:pPr>
                                  <w:r>
                                    <w:rPr>
                                      <w:rFonts w:eastAsia="+mn-ea"/>
                                      <w:i/>
                                      <w:iCs/>
                                      <w:color w:val="000000"/>
                                      <w:kern w:val="24"/>
                                      <w:sz w:val="22"/>
                                      <w:szCs w:val="22"/>
                                      <w:lang w:eastAsia="lt-LT"/>
                                    </w:rPr>
                                    <w:t xml:space="preserve">1.3 uždaviniui įvardintos Šiaulių regiono stiprybės ir galimybės įgalina sumažinti arba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4609A1D2" id="_x0000_s1031" style="position:absolute;margin-left:-.3pt;margin-top:333.65pt;width:748.55pt;height:100.5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" filled="f" stroked="f">
                      <v:textbox style="mso-fit-shape-to-text:t">
                        <w:txbxContent>
                          <w:p w14:paraId="17A54488" w14:textId="77777777" w:rsidR="00017C16" w:rsidRDefault="00017C16">
                            <w:pPr>
                              <w:rPr>
                                <w:sz w:val="10"/>
                                <w:szCs w:val="10"/>
                              </w:rPr>
                            </w:pPr>
                          </w:p>
                          <w:p w14:paraId="3A42C7E9" w14:textId="77777777" w:rsidR="00017C16" w:rsidRDefault="008A47E6">
                            <w:pPr>
                              <w:ind w:firstLine="274"/>
                              <w:jc w:val="both"/>
                              <w:rPr>
                                <w:szCs w:val="24"/>
                                <w:lang w:eastAsia="lt-LT"/>
                              </w:rPr>
                            </w:pPr>
                            <w:r>
                              <w:rPr>
                                <w:rFonts w:eastAsia="+mn-ea"/>
                                <w:color w:val="000000"/>
                                <w:kern w:val="24"/>
                                <w:sz w:val="22"/>
                                <w:szCs w:val="22"/>
                                <w:lang w:eastAsia="lt-LT"/>
                              </w:rPr>
                              <w:t xml:space="preserve">2021-2027 m. ES fondų investicijų programos įgyvendinimas įgalins modernizuoti daugelį kultūros ir turizmo objektų. „Naujos kartos Lietuva“ plano įgyvendinimas žmogiškųjų išteklių srityje sudarys sąlygas parengti kvalifikuotų darbuotojų regiono turizmui. Šiaulių–Panevėžio ir Šiaulių–Mažeikių partnerysčių vystymas padės kurti regiono savivaldybių sinergiją, siekiant didinti gamtos ir kultūros paveldo objektų žinomumą bei lankomumą, plėtoti rekreacijos ir sveikatingumo paslaugas. Augantis poreikis specialiųjų nacionalinių ir tarptautinių turizmo krypčių vystymui gali paskatinti sukurti naujų kompleksinių turizmo paslaugų ir įrengti jų infrastruktūrą. </w:t>
                            </w:r>
                          </w:p>
                          <w:p w14:paraId="2EFBF975" w14:textId="77777777" w:rsidR="00017C16" w:rsidRDefault="008A47E6">
                            <w:pPr>
                              <w:ind w:firstLine="274"/>
                              <w:jc w:val="both"/>
                              <w:rPr>
                                <w:szCs w:val="24"/>
                                <w:lang w:eastAsia="lt-LT"/>
                              </w:rPr>
                            </w:pPr>
                            <w:r>
                              <w:rPr>
                                <w:rFonts w:eastAsia="+mn-ea"/>
                                <w:color w:val="000000"/>
                                <w:kern w:val="24"/>
                                <w:sz w:val="22"/>
                                <w:szCs w:val="22"/>
                                <w:lang w:eastAsia="lt-LT"/>
                              </w:rPr>
                              <w:t>Regiono patrauklumas turizmui gali sudaryti prielaidas tolygiau išdėstyti apgyvendinimo paslaugas teikiančių įmonių tinklą. Apgyvendinimo paslaugas teikiančios originalios ir įvairios kaimo turizmo sodybos gali padidinti k</w:t>
                            </w:r>
                            <w:r>
                              <w:rPr>
                                <w:rFonts w:eastAsia="+mn-ea"/>
                                <w:color w:val="000000"/>
                                <w:kern w:val="24"/>
                                <w:sz w:val="22"/>
                                <w:szCs w:val="22"/>
                                <w:lang w:val="pt-BR" w:eastAsia="lt-LT"/>
                              </w:rPr>
                              <w:t>ultūros ir turizmo objektų patrauklum</w:t>
                            </w:r>
                            <w:r>
                              <w:rPr>
                                <w:rFonts w:eastAsia="+mn-ea"/>
                                <w:color w:val="000000"/>
                                <w:kern w:val="24"/>
                                <w:sz w:val="22"/>
                                <w:szCs w:val="22"/>
                                <w:lang w:eastAsia="lt-LT"/>
                              </w:rPr>
                              <w:t>ą.</w:t>
                            </w:r>
                          </w:p>
                          <w:p w14:paraId="139DBFBE" w14:textId="77777777" w:rsidR="00017C16" w:rsidRDefault="008A47E6">
                            <w:pPr>
                              <w:ind w:firstLine="274"/>
                              <w:jc w:val="both"/>
                              <w:rPr>
                                <w:szCs w:val="24"/>
                                <w:lang w:eastAsia="lt-LT"/>
                              </w:rPr>
                            </w:pPr>
                            <w:r>
                              <w:rPr>
                                <w:rFonts w:eastAsia="+mn-ea"/>
                                <w:i/>
                                <w:iCs/>
                                <w:color w:val="000000"/>
                                <w:kern w:val="24"/>
                                <w:sz w:val="22"/>
                                <w:szCs w:val="22"/>
                                <w:lang w:eastAsia="lt-LT"/>
                              </w:rPr>
                              <w:t xml:space="preserve">1.3 uždaviniui įvardintos Šiaulių regiono stiprybės ir galimybės įgalina sumažinti arba visai panaikinti regiono silpnybes ir padėti išvengti kai kurių grėsmių. </w:t>
                            </w:r>
                          </w:p>
                        </w:txbxContent>
                      </v:textbox>
                    </v:rect>
                  </w:pict>
                </mc:Fallback>
              </mc:AlternateContent>
            </w:r>
            <w:r>
              <w:rPr>
                <w:noProof/>
                <w:szCs w:val="24"/>
                <w:lang w:eastAsia="lt-LT"/>
              </w:rPr>
              <w:drawing>
                <wp:inline distT="0" distB="0" distL="0" distR="0" wp14:anchorId="4596243D" wp14:editId="2BF91C57">
                  <wp:extent cx="9604938" cy="4304582"/>
                  <wp:effectExtent l="0" t="0" r="0"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63589" cy="4330867"/>
                          </a:xfrm>
                          <a:prstGeom prst="rect">
                            <a:avLst/>
                          </a:prstGeom>
                          <a:noFill/>
                        </pic:spPr>
                      </pic:pic>
                    </a:graphicData>
                  </a:graphic>
                </wp:inline>
              </w:drawing>
            </w:r>
          </w:p>
          <w:p w14:paraId="775A0589" w14:textId="77777777" w:rsidR="00017C16" w:rsidRDefault="00017C16">
            <w:pPr>
              <w:rPr>
                <w:sz w:val="10"/>
                <w:szCs w:val="10"/>
              </w:rPr>
            </w:pPr>
          </w:p>
          <w:p w14:paraId="53935E24" w14:textId="77777777" w:rsidR="00017C16" w:rsidRDefault="00017C16">
            <w:pPr>
              <w:spacing w:line="259" w:lineRule="auto"/>
              <w:rPr>
                <w:szCs w:val="24"/>
              </w:rPr>
            </w:pPr>
          </w:p>
          <w:p w14:paraId="578F7134" w14:textId="77777777" w:rsidR="00017C16" w:rsidRDefault="00017C16">
            <w:pPr>
              <w:rPr>
                <w:sz w:val="10"/>
                <w:szCs w:val="10"/>
              </w:rPr>
            </w:pPr>
          </w:p>
          <w:p w14:paraId="34F6C7D6" w14:textId="77777777" w:rsidR="00017C16" w:rsidRDefault="00017C16">
            <w:pPr>
              <w:spacing w:line="259" w:lineRule="auto"/>
              <w:rPr>
                <w:szCs w:val="24"/>
              </w:rPr>
            </w:pPr>
          </w:p>
          <w:p w14:paraId="7A5D1E73" w14:textId="77777777" w:rsidR="00017C16" w:rsidRDefault="00017C16">
            <w:pPr>
              <w:rPr>
                <w:sz w:val="10"/>
                <w:szCs w:val="10"/>
              </w:rPr>
            </w:pPr>
          </w:p>
          <w:p w14:paraId="61662D71" w14:textId="77777777" w:rsidR="00017C16" w:rsidRDefault="00017C16">
            <w:pPr>
              <w:spacing w:line="259" w:lineRule="auto"/>
              <w:rPr>
                <w:rFonts w:ascii="Calibri" w:eastAsia="Calibri" w:hAnsi="Calibri" w:cs="Calibri"/>
                <w:b/>
                <w:i/>
                <w:szCs w:val="24"/>
              </w:rPr>
            </w:pPr>
          </w:p>
          <w:p w14:paraId="27EA3812" w14:textId="77777777" w:rsidR="00017C16" w:rsidRDefault="00017C16">
            <w:pPr>
              <w:rPr>
                <w:sz w:val="14"/>
                <w:szCs w:val="14"/>
              </w:rPr>
            </w:pPr>
          </w:p>
          <w:p w14:paraId="5F75D338" w14:textId="77777777" w:rsidR="00017C16" w:rsidRDefault="00017C16">
            <w:pPr>
              <w:spacing w:line="259" w:lineRule="auto"/>
              <w:rPr>
                <w:rFonts w:ascii="Calibri" w:eastAsia="Calibri" w:hAnsi="Calibri" w:cs="Calibri"/>
                <w:sz w:val="22"/>
                <w:szCs w:val="22"/>
              </w:rPr>
            </w:pPr>
          </w:p>
          <w:p w14:paraId="4634EC87" w14:textId="77777777" w:rsidR="00017C16" w:rsidRDefault="00017C16">
            <w:pPr>
              <w:rPr>
                <w:sz w:val="14"/>
                <w:szCs w:val="14"/>
              </w:rPr>
            </w:pPr>
          </w:p>
          <w:p w14:paraId="7762C112" w14:textId="77777777" w:rsidR="00017C16" w:rsidRDefault="008A47E6">
            <w:pPr>
              <w:spacing w:line="259" w:lineRule="auto"/>
              <w:rPr>
                <w:rFonts w:ascii="Calibri" w:eastAsia="Calibri" w:hAnsi="Calibri" w:cs="Calibri"/>
                <w:sz w:val="22"/>
                <w:szCs w:val="22"/>
              </w:rPr>
            </w:pPr>
            <w:r>
              <w:rPr>
                <w:noProof/>
                <w:lang w:eastAsia="lt-LT"/>
              </w:rPr>
              <w:lastRenderedPageBreak/>
              <mc:AlternateContent>
                <mc:Choice Requires="wps">
                  <w:drawing>
                    <wp:anchor distT="0" distB="0" distL="114300" distR="114300" simplePos="0" relativeHeight="251718656" behindDoc="0" locked="0" layoutInCell="1" allowOverlap="1" wp14:anchorId="0EC109D4" wp14:editId="1EA2C3CA">
                      <wp:simplePos x="0" y="0"/>
                      <wp:positionH relativeFrom="column">
                        <wp:posOffset>-3810</wp:posOffset>
                      </wp:positionH>
                      <wp:positionV relativeFrom="paragraph">
                        <wp:posOffset>4061484</wp:posOffset>
                      </wp:positionV>
                      <wp:extent cx="9480430" cy="1276985"/>
                      <wp:effectExtent l="0" t="0" r="0" b="0"/>
                      <wp:wrapNone/>
                      <wp:docPr id="20" name="Stačiakampis 4"/>
                      <wp:cNvGraphicFramePr/>
                      <a:graphic xmlns:a="http://schemas.openxmlformats.org/drawingml/2006/main">
                        <a:graphicData uri="http://schemas.microsoft.com/office/word/2010/wordprocessingShape">
                          <wps:wsp>
                            <wps:cNvSpPr/>
                            <wps:spPr>
                              <a:xfrm>
                                <a:off x="0" y="0"/>
                                <a:ext cx="9480430" cy="1276985"/>
                              </a:xfrm>
                              <a:prstGeom prst="rect">
                                <a:avLst/>
                              </a:prstGeom>
                            </wps:spPr>
                            <wps:txbx>
                              <w:txbxContent>
                                <w:p w14:paraId="76C24D68" w14:textId="77777777" w:rsidR="00017C16" w:rsidRDefault="00017C16">
                                  <w:pPr>
                                    <w:rPr>
                                      <w:sz w:val="14"/>
                                      <w:szCs w:val="14"/>
                                    </w:rPr>
                                  </w:pPr>
                                </w:p>
                                <w:p w14:paraId="17208073" w14:textId="77777777" w:rsidR="00017C16" w:rsidRDefault="008A47E6">
                                  <w:pPr>
                                    <w:ind w:firstLine="274"/>
                                    <w:jc w:val="both"/>
                                    <w:rPr>
                                      <w:szCs w:val="24"/>
                                      <w:lang w:eastAsia="lt-LT"/>
                                    </w:rPr>
                                  </w:pPr>
                                  <w:r>
                                    <w:rPr>
                                      <w:rFonts w:eastAsia="+mn-ea"/>
                                      <w:color w:val="000000"/>
                                      <w:sz w:val="22"/>
                                      <w:szCs w:val="22"/>
                                      <w:lang w:eastAsia="lt-LT"/>
                                    </w:rPr>
                                    <w:t xml:space="preserve">2021-2027 m. ES fondų investicijų programos įgyvendinimas Šiaulių regiono aplinkosaugos, žaliosios ir darnaus judumo infrastruktūros srityse padės sumažinti oro taršą, didesnė gyventojų dalis galės naudotis nuotekų šalinimo paslaugomis. „Naujos kartos Lietuva“ plano įgyvendinimas padės regione mažinti neigiamą žmogaus poveikį gamtinei aplinkai. Šiaulių–Panevėžio ir Šiaulių–Mažeikių partnerysčių vystymas įgalins padidinti regiono savivaldybių sinergiją, siekiant mažinti aplinkos taršą bei plėtojant žaliąją ir darnaus judumo infrastruktūrą. Didėjantys ištekliai ES ir Lietuvos mastu, siekiant sumažinti aplinkos taršą, įgalins sumažinti augančią energetinių ir kitų aplinkos taršai mažinti būtinų išteklių kainą. </w:t>
                                  </w:r>
                                </w:p>
                                <w:p w14:paraId="54EC8462" w14:textId="77777777" w:rsidR="00017C16" w:rsidRDefault="008A47E6">
                                  <w:pPr>
                                    <w:ind w:firstLine="274"/>
                                    <w:jc w:val="both"/>
                                    <w:rPr>
                                      <w:szCs w:val="24"/>
                                      <w:lang w:eastAsia="lt-LT"/>
                                    </w:rPr>
                                  </w:pPr>
                                  <w:r>
                                    <w:rPr>
                                      <w:rFonts w:eastAsia="+mn-ea"/>
                                      <w:color w:val="000000"/>
                                      <w:sz w:val="22"/>
                                      <w:szCs w:val="22"/>
                                      <w:lang w:eastAsia="lt-LT"/>
                                    </w:rPr>
                                    <w:t xml:space="preserve">Didėjantys ištekliai viešojo ir netaršaus transporto sistemų tobulinimui ES ir Lietuvos mastu padės kurti reikiamą infrastruktūrą netaršių transporto priemonių eksploatavimui. Veikiantys atsinaujinančios energetikos regione pradmenys sudaro sąlygas didinti atsinaujinančių energijos išteklių efektyvumą. </w:t>
                                  </w:r>
                                </w:p>
                                <w:p w14:paraId="109F7DD2" w14:textId="77777777" w:rsidR="00017C16" w:rsidRDefault="008A47E6">
                                  <w:pPr>
                                    <w:ind w:firstLine="274"/>
                                    <w:jc w:val="both"/>
                                    <w:rPr>
                                      <w:szCs w:val="24"/>
                                      <w:lang w:eastAsia="lt-LT"/>
                                    </w:rPr>
                                  </w:pPr>
                                  <w:r>
                                    <w:rPr>
                                      <w:rFonts w:eastAsia="+mn-ea"/>
                                      <w:i/>
                                      <w:iCs/>
                                      <w:color w:val="000000"/>
                                      <w:sz w:val="22"/>
                                      <w:szCs w:val="22"/>
                                      <w:lang w:eastAsia="lt-LT"/>
                                    </w:rPr>
                                    <w:t xml:space="preserve">2 tikslui įvardintos Šiaulių regiono stiprybės ir galimybės įgalina sumažinti arba visai panaikinti regiono silpnybes bei padėti išvengti grėsmių. </w:t>
                                  </w:r>
                                  <w:r>
                                    <w:rPr>
                                      <w:rFonts w:eastAsia="+mn-ea"/>
                                      <w:i/>
                                      <w:iCs/>
                                      <w:color w:val="000000"/>
                                      <w:sz w:val="20"/>
                                      <w:lang w:eastAsia="lt-LT"/>
                                    </w:rPr>
                                    <w:t xml:space="preserve">   </w:t>
                                  </w:r>
                                </w:p>
                              </w:txbxContent>
                            </wps:txbx>
                            <wps:bodyPr wrap="square">
                              <a:spAutoFit/>
                            </wps:bodyPr>
                          </wps:wsp>
                        </a:graphicData>
                      </a:graphic>
                      <wp14:sizeRelH relativeFrom="margin">
                        <wp14:pctWidth>0</wp14:pctWidth>
                      </wp14:sizeRelH>
                    </wp:anchor>
                  </w:drawing>
                </mc:Choice>
                <mc:Fallback>
                  <w:pict>
                    <v:rect w14:anchorId="0EC109D4" id="_x0000_s1032" style="position:absolute;margin-left:-.3pt;margin-top:319.8pt;width:746.5pt;height:100.5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" filled="f" stroked="f">
                      <v:textbox style="mso-fit-shape-to-text:t">
                        <w:txbxContent>
                          <w:p w14:paraId="76C24D68" w14:textId="77777777" w:rsidR="00017C16" w:rsidRDefault="00017C16">
                            <w:pPr>
                              <w:rPr>
                                <w:sz w:val="14"/>
                                <w:szCs w:val="14"/>
                              </w:rPr>
                            </w:pPr>
                          </w:p>
                          <w:p w14:paraId="17208073" w14:textId="77777777" w:rsidR="00017C16" w:rsidRDefault="008A47E6">
                            <w:pPr>
                              <w:ind w:firstLine="274"/>
                              <w:jc w:val="both"/>
                              <w:rPr>
                                <w:szCs w:val="24"/>
                                <w:lang w:eastAsia="lt-LT"/>
                              </w:rPr>
                            </w:pPr>
                            <w:r>
                              <w:rPr>
                                <w:rFonts w:eastAsia="+mn-ea"/>
                                <w:color w:val="000000"/>
                                <w:sz w:val="22"/>
                                <w:szCs w:val="22"/>
                                <w:lang w:eastAsia="lt-LT"/>
                              </w:rPr>
                              <w:t xml:space="preserve">2021-2027 m. ES fondų investicijų programos įgyvendinimas Šiaulių regiono aplinkosaugos, žaliosios ir darnaus judumo infrastruktūros srityse padės sumažinti oro taršą, didesnė gyventojų dalis galės naudotis nuotekų šalinimo paslaugomis. „Naujos kartos Lietuva“ plano įgyvendinimas padės regione mažinti neigiamą žmogaus poveikį gamtinei aplinkai. Šiaulių–Panevėžio ir Šiaulių–Mažeikių partnerysčių vystymas įgalins padidinti regiono savivaldybių sinergiją, siekiant mažinti aplinkos taršą bei plėtojant žaliąją ir darnaus judumo infrastruktūrą. Didėjantys ištekliai ES ir Lietuvos mastu, siekiant sumažinti aplinkos taršą, įgalins sumažinti augančią energetinių ir kitų aplinkos taršai mažinti būtinų išteklių kainą. </w:t>
                            </w:r>
                          </w:p>
                          <w:p w14:paraId="54EC8462" w14:textId="77777777" w:rsidR="00017C16" w:rsidRDefault="008A47E6">
                            <w:pPr>
                              <w:ind w:firstLine="274"/>
                              <w:jc w:val="both"/>
                              <w:rPr>
                                <w:szCs w:val="24"/>
                                <w:lang w:eastAsia="lt-LT"/>
                              </w:rPr>
                            </w:pPr>
                            <w:r>
                              <w:rPr>
                                <w:rFonts w:eastAsia="+mn-ea"/>
                                <w:color w:val="000000"/>
                                <w:sz w:val="22"/>
                                <w:szCs w:val="22"/>
                                <w:lang w:eastAsia="lt-LT"/>
                              </w:rPr>
                              <w:t xml:space="preserve">Didėjantys ištekliai viešojo ir netaršaus transporto sistemų tobulinimui ES ir Lietuvos mastu padės kurti reikiamą infrastruktūrą netaršių transporto priemonių eksploatavimui. Veikiantys atsinaujinančios energetikos regione pradmenys sudaro sąlygas didinti atsinaujinančių energijos išteklių efektyvumą. </w:t>
                            </w:r>
                          </w:p>
                          <w:p w14:paraId="109F7DD2" w14:textId="77777777" w:rsidR="00017C16" w:rsidRDefault="008A47E6">
                            <w:pPr>
                              <w:ind w:firstLine="274"/>
                              <w:jc w:val="both"/>
                              <w:rPr>
                                <w:szCs w:val="24"/>
                                <w:lang w:eastAsia="lt-LT"/>
                              </w:rPr>
                            </w:pPr>
                            <w:r>
                              <w:rPr>
                                <w:rFonts w:eastAsia="+mn-ea"/>
                                <w:i/>
                                <w:iCs/>
                                <w:color w:val="000000"/>
                                <w:sz w:val="22"/>
                                <w:szCs w:val="22"/>
                                <w:lang w:eastAsia="lt-LT"/>
                              </w:rPr>
                              <w:t xml:space="preserve">2 tikslui įvardintos Šiaulių regiono stiprybės ir galimybės įgalina sumažinti arba visai panaikinti regiono silpnybes bei padėti išvengti grėsmių. </w:t>
                            </w:r>
                            <w:r>
                              <w:rPr>
                                <w:rFonts w:eastAsia="+mn-ea"/>
                                <w:i/>
                                <w:iCs/>
                                <w:color w:val="000000"/>
                                <w:sz w:val="20"/>
                                <w:lang w:eastAsia="lt-LT"/>
                              </w:rPr>
                              <w:t xml:space="preserve">   </w:t>
                            </w:r>
                          </w:p>
                        </w:txbxContent>
                      </v:textbox>
                    </v:rect>
                  </w:pict>
                </mc:Fallback>
              </mc:AlternateContent>
            </w:r>
            <w:r>
              <w:rPr>
                <w:rFonts w:ascii="Calibri" w:eastAsia="Calibri" w:hAnsi="Calibri" w:cs="Calibri"/>
                <w:noProof/>
                <w:sz w:val="22"/>
                <w:szCs w:val="22"/>
                <w:lang w:eastAsia="lt-LT"/>
              </w:rPr>
              <w:drawing>
                <wp:inline distT="0" distB="0" distL="0" distR="0" wp14:anchorId="653DD194" wp14:editId="0F9E199F">
                  <wp:extent cx="9535711" cy="4063042"/>
                  <wp:effectExtent l="0" t="0" r="8890" b="0"/>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93802" cy="4087794"/>
                          </a:xfrm>
                          <a:prstGeom prst="rect">
                            <a:avLst/>
                          </a:prstGeom>
                          <a:noFill/>
                        </pic:spPr>
                      </pic:pic>
                    </a:graphicData>
                  </a:graphic>
                </wp:inline>
              </w:drawing>
            </w:r>
          </w:p>
          <w:p w14:paraId="2295BB10" w14:textId="77777777" w:rsidR="00017C16" w:rsidRDefault="00017C16">
            <w:pPr>
              <w:rPr>
                <w:sz w:val="20"/>
              </w:rPr>
            </w:pPr>
          </w:p>
          <w:p w14:paraId="65362176" w14:textId="77777777" w:rsidR="00017C16" w:rsidRDefault="00017C16">
            <w:pPr>
              <w:spacing w:line="259" w:lineRule="auto"/>
              <w:rPr>
                <w:rFonts w:eastAsia="Calibri"/>
                <w:b/>
                <w:i/>
                <w:szCs w:val="24"/>
              </w:rPr>
            </w:pPr>
          </w:p>
          <w:p w14:paraId="68AEA519" w14:textId="77777777" w:rsidR="00017C16" w:rsidRDefault="00017C16">
            <w:pPr>
              <w:rPr>
                <w:sz w:val="20"/>
              </w:rPr>
            </w:pPr>
          </w:p>
          <w:p w14:paraId="0F00AC3E" w14:textId="77777777" w:rsidR="00017C16" w:rsidRDefault="00017C16">
            <w:pPr>
              <w:spacing w:line="259" w:lineRule="auto"/>
              <w:rPr>
                <w:rFonts w:eastAsia="Calibri"/>
                <w:b/>
                <w:i/>
                <w:szCs w:val="24"/>
              </w:rPr>
            </w:pPr>
          </w:p>
          <w:p w14:paraId="27DC792D" w14:textId="77777777" w:rsidR="00017C16" w:rsidRDefault="00017C16">
            <w:pPr>
              <w:rPr>
                <w:sz w:val="20"/>
              </w:rPr>
            </w:pPr>
          </w:p>
          <w:p w14:paraId="50218518" w14:textId="77777777" w:rsidR="00017C16" w:rsidRDefault="00017C16">
            <w:pPr>
              <w:spacing w:line="259" w:lineRule="auto"/>
              <w:rPr>
                <w:szCs w:val="24"/>
              </w:rPr>
            </w:pPr>
          </w:p>
          <w:p w14:paraId="30FBCA14" w14:textId="77777777" w:rsidR="00017C16" w:rsidRDefault="00017C16">
            <w:pPr>
              <w:rPr>
                <w:sz w:val="14"/>
                <w:szCs w:val="14"/>
              </w:rPr>
            </w:pPr>
          </w:p>
          <w:p w14:paraId="46842B5F" w14:textId="77777777" w:rsidR="00017C16" w:rsidRDefault="00017C16">
            <w:pPr>
              <w:spacing w:line="259" w:lineRule="auto"/>
              <w:rPr>
                <w:rFonts w:ascii="Calibri" w:eastAsia="Calibri" w:hAnsi="Calibri" w:cs="Calibri"/>
                <w:sz w:val="22"/>
                <w:szCs w:val="22"/>
                <w:lang w:eastAsia="lt-LT"/>
              </w:rPr>
            </w:pPr>
          </w:p>
          <w:p w14:paraId="5780A7A3" w14:textId="77777777" w:rsidR="00017C16" w:rsidRDefault="00017C16">
            <w:pPr>
              <w:rPr>
                <w:sz w:val="14"/>
                <w:szCs w:val="14"/>
              </w:rPr>
            </w:pPr>
          </w:p>
          <w:p w14:paraId="7DAC0708" w14:textId="77777777" w:rsidR="00017C16" w:rsidRDefault="008A47E6">
            <w:pPr>
              <w:spacing w:line="259" w:lineRule="auto"/>
              <w:rPr>
                <w:rFonts w:ascii="Calibri" w:eastAsia="Calibri" w:hAnsi="Calibri" w:cs="Calibri"/>
                <w:sz w:val="22"/>
                <w:szCs w:val="22"/>
                <w:lang w:eastAsia="lt-LT"/>
              </w:rPr>
            </w:pPr>
            <w:r>
              <w:rPr>
                <w:noProof/>
                <w:lang w:eastAsia="lt-LT"/>
              </w:rPr>
              <mc:AlternateContent>
                <mc:Choice Requires="wps">
                  <w:drawing>
                    <wp:anchor distT="0" distB="0" distL="114300" distR="114300" simplePos="0" relativeHeight="251720704" behindDoc="0" locked="0" layoutInCell="1" allowOverlap="1" wp14:anchorId="3F49B018" wp14:editId="08F55F90">
                      <wp:simplePos x="0" y="0"/>
                      <wp:positionH relativeFrom="column">
                        <wp:posOffset>-3810</wp:posOffset>
                      </wp:positionH>
                      <wp:positionV relativeFrom="paragraph">
                        <wp:posOffset>4354686</wp:posOffset>
                      </wp:positionV>
                      <wp:extent cx="9445924" cy="938530"/>
                      <wp:effectExtent l="0" t="0" r="0" b="0"/>
                      <wp:wrapNone/>
                      <wp:docPr id="28" name="Stačiakampis 4"/>
                      <wp:cNvGraphicFramePr/>
                      <a:graphic xmlns:a="http://schemas.openxmlformats.org/drawingml/2006/main">
                        <a:graphicData uri="http://schemas.microsoft.com/office/word/2010/wordprocessingShape">
                          <wps:wsp>
                            <wps:cNvSpPr/>
                            <wps:spPr>
                              <a:xfrm>
                                <a:off x="0" y="0"/>
                                <a:ext cx="9445924" cy="938530"/>
                              </a:xfrm>
                              <a:prstGeom prst="rect">
                                <a:avLst/>
                              </a:prstGeom>
                            </wps:spPr>
                            <wps:txbx>
                              <w:txbxContent>
                                <w:p w14:paraId="1659890D" w14:textId="77777777" w:rsidR="00017C16" w:rsidRDefault="00017C16">
                                  <w:pPr>
                                    <w:rPr>
                                      <w:sz w:val="14"/>
                                      <w:szCs w:val="14"/>
                                    </w:rPr>
                                  </w:pPr>
                                </w:p>
                                <w:p w14:paraId="03EB87D3" w14:textId="77777777" w:rsidR="00017C16" w:rsidRDefault="008A47E6">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7DC663CB" w14:textId="77777777" w:rsidR="00017C16" w:rsidRDefault="008A47E6">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3EEF6127" w14:textId="77777777" w:rsidR="00017C16" w:rsidRDefault="008A47E6">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3F49B018" id="_x0000_s1033" style="position:absolute;margin-left:-.3pt;margin-top:342.9pt;width:743.75pt;height:73.9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" filled="f" stroked="f">
                      <v:textbox style="mso-fit-shape-to-text:t">
                        <w:txbxContent>
                          <w:p w14:paraId="1659890D" w14:textId="77777777" w:rsidR="00017C16" w:rsidRDefault="00017C16">
                            <w:pPr>
                              <w:rPr>
                                <w:sz w:val="14"/>
                                <w:szCs w:val="14"/>
                              </w:rPr>
                            </w:pPr>
                          </w:p>
                          <w:p w14:paraId="03EB87D3" w14:textId="77777777" w:rsidR="00017C16" w:rsidRDefault="008A47E6">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7DC663CB" w14:textId="77777777" w:rsidR="00017C16" w:rsidRDefault="008A47E6">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3EEF6127" w14:textId="77777777" w:rsidR="00017C16" w:rsidRDefault="008A47E6">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v:textbox>
                    </v:rect>
                  </w:pict>
                </mc:Fallback>
              </mc:AlternateContent>
            </w:r>
          </w:p>
          <w:p w14:paraId="4B96B08C" w14:textId="77777777" w:rsidR="00017C16" w:rsidRDefault="00017C16">
            <w:pPr>
              <w:spacing w:line="259" w:lineRule="auto"/>
              <w:rPr>
                <w:rFonts w:ascii="Calibri" w:eastAsia="Calibri" w:hAnsi="Calibri" w:cs="Calibri"/>
                <w:sz w:val="22"/>
                <w:szCs w:val="22"/>
                <w:lang w:eastAsia="lt-LT"/>
              </w:rPr>
            </w:pPr>
          </w:p>
          <w:p w14:paraId="6EFFC166" w14:textId="77777777" w:rsidR="00017C16" w:rsidRDefault="00017C16">
            <w:pPr>
              <w:rPr>
                <w:sz w:val="14"/>
                <w:szCs w:val="14"/>
              </w:rPr>
            </w:pPr>
          </w:p>
          <w:p w14:paraId="64AB5E63" w14:textId="77777777" w:rsidR="00017C16" w:rsidRDefault="008A47E6">
            <w:pPr>
              <w:spacing w:line="259" w:lineRule="auto"/>
              <w:rPr>
                <w:rFonts w:ascii="Calibri" w:eastAsia="Calibri" w:hAnsi="Calibri" w:cs="Calibri"/>
                <w:sz w:val="22"/>
                <w:szCs w:val="22"/>
                <w:lang w:eastAsia="lt-LT"/>
              </w:rPr>
            </w:pPr>
            <w:r>
              <w:rPr>
                <w:noProof/>
                <w:lang w:eastAsia="lt-LT"/>
              </w:rPr>
              <w:lastRenderedPageBreak/>
              <mc:AlternateContent>
                <mc:Choice Requires="wps">
                  <w:drawing>
                    <wp:anchor distT="0" distB="0" distL="114300" distR="114300" simplePos="0" relativeHeight="251735040" behindDoc="0" locked="0" layoutInCell="1" allowOverlap="1" wp14:anchorId="485FDECB" wp14:editId="20F2F687">
                      <wp:simplePos x="0" y="0"/>
                      <wp:positionH relativeFrom="column">
                        <wp:posOffset>2540</wp:posOffset>
                      </wp:positionH>
                      <wp:positionV relativeFrom="paragraph">
                        <wp:posOffset>4108450</wp:posOffset>
                      </wp:positionV>
                      <wp:extent cx="9410700" cy="938719"/>
                      <wp:effectExtent l="0" t="0" r="0" b="0"/>
                      <wp:wrapNone/>
                      <wp:docPr id="3" name="Stačiakampis 4"/>
                      <wp:cNvGraphicFramePr/>
                      <a:graphic xmlns:a="http://schemas.openxmlformats.org/drawingml/2006/main">
                        <a:graphicData uri="http://schemas.microsoft.com/office/word/2010/wordprocessingShape">
                          <wps:wsp>
                            <wps:cNvSpPr/>
                            <wps:spPr>
                              <a:xfrm>
                                <a:off x="0" y="0"/>
                                <a:ext cx="9410700" cy="938719"/>
                              </a:xfrm>
                              <a:prstGeom prst="rect">
                                <a:avLst/>
                              </a:prstGeom>
                            </wps:spPr>
                            <wps:txbx>
                              <w:txbxContent>
                                <w:p w14:paraId="378C972A" w14:textId="77777777" w:rsidR="00017C16" w:rsidRDefault="00017C16">
                                  <w:pPr>
                                    <w:rPr>
                                      <w:sz w:val="14"/>
                                      <w:szCs w:val="14"/>
                                    </w:rPr>
                                  </w:pPr>
                                </w:p>
                                <w:p w14:paraId="278FE760" w14:textId="77777777" w:rsidR="00017C16" w:rsidRDefault="008A47E6">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ir aplinkos taršos mažinimui.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56AC06E5" w14:textId="77777777" w:rsidR="00017C16" w:rsidRDefault="008A47E6">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209161CD" w14:textId="77777777" w:rsidR="00017C16" w:rsidRDefault="008A47E6">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485FDECB" id="_x0000_s1034" style="position:absolute;margin-left:.2pt;margin-top:323.5pt;width:741pt;height:73.9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" filled="f" stroked="f">
                      <v:textbox style="mso-fit-shape-to-text:t">
                        <w:txbxContent>
                          <w:p w14:paraId="378C972A" w14:textId="77777777" w:rsidR="00017C16" w:rsidRDefault="00017C16">
                            <w:pPr>
                              <w:rPr>
                                <w:sz w:val="14"/>
                                <w:szCs w:val="14"/>
                              </w:rPr>
                            </w:pPr>
                          </w:p>
                          <w:p w14:paraId="278FE760" w14:textId="77777777" w:rsidR="00017C16" w:rsidRDefault="008A47E6">
                            <w:pPr>
                              <w:ind w:firstLine="274"/>
                              <w:jc w:val="both"/>
                              <w:rPr>
                                <w:szCs w:val="24"/>
                                <w:lang w:eastAsia="lt-LT"/>
                              </w:rPr>
                            </w:pPr>
                            <w:r>
                              <w:rPr>
                                <w:rFonts w:eastAsia="+mn-ea"/>
                                <w:color w:val="000000"/>
                                <w:sz w:val="22"/>
                                <w:szCs w:val="22"/>
                                <w:lang w:eastAsia="lt-LT"/>
                              </w:rPr>
                              <w:t xml:space="preserve">2021-2027 m. ES fondų investicijų programos įgyvendinimas Šiaulių regione padės skirti daugiau dėmesio žaliajai infrastruktūrai ir aplinkos taršos mažinimui. „Naujos kartos Lietuva“ plano įgyvendinimas sudarys sąlygas mažinti transporto keliamą gamtinės aplinkos taršą. Šiaulių–Panevėžio ir Šiaulių–Mažeikių partnerysčių vystymas įgalins padidinti viešojo susisiekimo sistemos efektyvumą. ES finansavimo didinimas žaliajai infrastruktūrai ir klimato kaitą mažinantiems veiksmams padės sumažinti neigiamą klimato kaitos įtaką gamtinei aplinkai ir regiono ekonomikai. </w:t>
                            </w:r>
                          </w:p>
                          <w:p w14:paraId="56AC06E5" w14:textId="77777777" w:rsidR="00017C16" w:rsidRDefault="008A47E6">
                            <w:pPr>
                              <w:ind w:firstLine="274"/>
                              <w:jc w:val="both"/>
                              <w:rPr>
                                <w:szCs w:val="24"/>
                                <w:lang w:eastAsia="lt-LT"/>
                              </w:rPr>
                            </w:pPr>
                            <w:r>
                              <w:rPr>
                                <w:rFonts w:eastAsia="+mn-ea"/>
                                <w:color w:val="000000"/>
                                <w:sz w:val="22"/>
                                <w:szCs w:val="22"/>
                                <w:lang w:eastAsia="lt-LT"/>
                              </w:rPr>
                              <w:t xml:space="preserve">Aukštas regiono automobilizacijos lygis mažina gyventojų socialinę atskirtį. Regione jau veikiantys netaršaus transporto regione infrastruktūros pradmenys sudaro sąlygas plėtoti šią infrastruktūrą. </w:t>
                            </w:r>
                          </w:p>
                          <w:p w14:paraId="209161CD" w14:textId="77777777" w:rsidR="00017C16" w:rsidRDefault="008A47E6">
                            <w:pPr>
                              <w:ind w:firstLine="274"/>
                              <w:jc w:val="both"/>
                              <w:rPr>
                                <w:szCs w:val="24"/>
                                <w:lang w:eastAsia="lt-LT"/>
                              </w:rPr>
                            </w:pPr>
                            <w:r>
                              <w:rPr>
                                <w:rFonts w:eastAsia="+mn-ea"/>
                                <w:i/>
                                <w:iCs/>
                                <w:color w:val="000000"/>
                                <w:sz w:val="22"/>
                                <w:szCs w:val="22"/>
                                <w:lang w:eastAsia="lt-LT"/>
                              </w:rPr>
                              <w:t xml:space="preserve">2.1 uždaviniui įvardintos Šiaulių regiono stiprybės ir galimybės įgalina sumažinti arba visai panaikinti regiono silpnybes bei padėti išvengti grėsmių.    </w:t>
                            </w:r>
                          </w:p>
                        </w:txbxContent>
                      </v:textbox>
                    </v:rect>
                  </w:pict>
                </mc:Fallback>
              </mc:AlternateContent>
            </w:r>
            <w:r>
              <w:rPr>
                <w:rFonts w:ascii="Calibri" w:eastAsia="Calibri" w:hAnsi="Calibri" w:cs="Calibri"/>
                <w:noProof/>
                <w:sz w:val="22"/>
                <w:szCs w:val="22"/>
                <w:lang w:eastAsia="lt-LT"/>
              </w:rPr>
              <w:drawing>
                <wp:inline distT="0" distB="0" distL="0" distR="0" wp14:anchorId="23E85849" wp14:editId="238FA7B0">
                  <wp:extent cx="9476740" cy="4191000"/>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02301" cy="4202304"/>
                          </a:xfrm>
                          <a:prstGeom prst="rect">
                            <a:avLst/>
                          </a:prstGeom>
                          <a:noFill/>
                        </pic:spPr>
                      </pic:pic>
                    </a:graphicData>
                  </a:graphic>
                </wp:inline>
              </w:drawing>
            </w:r>
          </w:p>
          <w:p w14:paraId="1D50F161" w14:textId="77777777" w:rsidR="00017C16" w:rsidRDefault="00017C16">
            <w:pPr>
              <w:spacing w:line="259" w:lineRule="auto"/>
              <w:jc w:val="center"/>
              <w:rPr>
                <w:rFonts w:ascii="Calibri" w:eastAsia="Calibri" w:hAnsi="Calibri" w:cs="Calibri"/>
                <w:sz w:val="22"/>
                <w:szCs w:val="22"/>
              </w:rPr>
            </w:pPr>
          </w:p>
          <w:p w14:paraId="4548E1EA" w14:textId="77777777" w:rsidR="00017C16" w:rsidRDefault="00017C16">
            <w:pPr>
              <w:rPr>
                <w:sz w:val="14"/>
                <w:szCs w:val="14"/>
              </w:rPr>
            </w:pPr>
          </w:p>
          <w:p w14:paraId="180FB962" w14:textId="77777777" w:rsidR="00017C16" w:rsidRDefault="00017C16">
            <w:pPr>
              <w:spacing w:line="259" w:lineRule="auto"/>
              <w:jc w:val="center"/>
              <w:rPr>
                <w:rFonts w:ascii="Calibri" w:eastAsia="Calibri" w:hAnsi="Calibri" w:cs="Calibri"/>
                <w:sz w:val="22"/>
                <w:szCs w:val="22"/>
              </w:rPr>
            </w:pPr>
          </w:p>
          <w:p w14:paraId="2E47A33E" w14:textId="77777777" w:rsidR="00017C16" w:rsidRDefault="00017C16">
            <w:pPr>
              <w:rPr>
                <w:sz w:val="14"/>
                <w:szCs w:val="14"/>
              </w:rPr>
            </w:pPr>
          </w:p>
          <w:p w14:paraId="0D4E55AC" w14:textId="77777777" w:rsidR="00017C16" w:rsidRDefault="00017C16">
            <w:pPr>
              <w:spacing w:line="259" w:lineRule="auto"/>
              <w:jc w:val="center"/>
              <w:rPr>
                <w:rFonts w:ascii="Calibri" w:eastAsia="Calibri" w:hAnsi="Calibri" w:cs="Calibri"/>
                <w:sz w:val="22"/>
                <w:szCs w:val="22"/>
              </w:rPr>
            </w:pPr>
          </w:p>
          <w:p w14:paraId="11395A4A" w14:textId="77777777" w:rsidR="00017C16" w:rsidRDefault="00017C16">
            <w:pPr>
              <w:rPr>
                <w:sz w:val="14"/>
                <w:szCs w:val="14"/>
              </w:rPr>
            </w:pPr>
          </w:p>
          <w:p w14:paraId="60498234" w14:textId="77777777" w:rsidR="00017C16" w:rsidRDefault="00017C16">
            <w:pPr>
              <w:spacing w:line="259" w:lineRule="auto"/>
              <w:jc w:val="center"/>
              <w:rPr>
                <w:rFonts w:ascii="Calibri" w:eastAsia="Calibri" w:hAnsi="Calibri" w:cs="Calibri"/>
                <w:sz w:val="22"/>
                <w:szCs w:val="22"/>
              </w:rPr>
            </w:pPr>
          </w:p>
          <w:p w14:paraId="7F14DD01" w14:textId="77777777" w:rsidR="00017C16" w:rsidRDefault="00017C16">
            <w:pPr>
              <w:rPr>
                <w:sz w:val="14"/>
                <w:szCs w:val="14"/>
              </w:rPr>
            </w:pPr>
          </w:p>
          <w:p w14:paraId="5E6F6094" w14:textId="77777777" w:rsidR="00017C16" w:rsidRDefault="008A47E6">
            <w:pPr>
              <w:spacing w:line="259" w:lineRule="auto"/>
              <w:jc w:val="both"/>
              <w:rPr>
                <w:rFonts w:ascii="Calibri" w:eastAsia="Calibri" w:hAnsi="Calibri" w:cs="Calibri"/>
                <w:sz w:val="22"/>
                <w:szCs w:val="22"/>
              </w:rPr>
            </w:pPr>
            <w:r>
              <w:rPr>
                <w:noProof/>
                <w:lang w:eastAsia="lt-LT"/>
              </w:rPr>
              <w:lastRenderedPageBreak/>
              <mc:AlternateContent>
                <mc:Choice Requires="wps">
                  <w:drawing>
                    <wp:anchor distT="0" distB="0" distL="114300" distR="114300" simplePos="0" relativeHeight="251722752" behindDoc="0" locked="0" layoutInCell="1" allowOverlap="1" wp14:anchorId="5920C322" wp14:editId="58EAD208">
                      <wp:simplePos x="0" y="0"/>
                      <wp:positionH relativeFrom="column">
                        <wp:posOffset>29845</wp:posOffset>
                      </wp:positionH>
                      <wp:positionV relativeFrom="paragraph">
                        <wp:posOffset>4230933</wp:posOffset>
                      </wp:positionV>
                      <wp:extent cx="9445925" cy="1446530"/>
                      <wp:effectExtent l="0" t="0" r="0" b="0"/>
                      <wp:wrapNone/>
                      <wp:docPr id="32" name="Stačiakampis 4"/>
                      <wp:cNvGraphicFramePr/>
                      <a:graphic xmlns:a="http://schemas.openxmlformats.org/drawingml/2006/main">
                        <a:graphicData uri="http://schemas.microsoft.com/office/word/2010/wordprocessingShape">
                          <wps:wsp>
                            <wps:cNvSpPr/>
                            <wps:spPr>
                              <a:xfrm>
                                <a:off x="0" y="0"/>
                                <a:ext cx="9445925" cy="1446530"/>
                              </a:xfrm>
                              <a:prstGeom prst="rect">
                                <a:avLst/>
                              </a:prstGeom>
                            </wps:spPr>
                            <wps:txbx>
                              <w:txbxContent>
                                <w:p w14:paraId="31D4C15D" w14:textId="77777777" w:rsidR="00017C16" w:rsidRDefault="00017C16">
                                  <w:pPr>
                                    <w:rPr>
                                      <w:sz w:val="14"/>
                                      <w:szCs w:val="14"/>
                                    </w:rPr>
                                  </w:pPr>
                                </w:p>
                                <w:p w14:paraId="4A0AE07B" w14:textId="77777777" w:rsidR="00017C16" w:rsidRDefault="008A47E6">
                                  <w:pPr>
                                    <w:ind w:firstLine="274"/>
                                    <w:jc w:val="both"/>
                                    <w:rPr>
                                      <w:szCs w:val="24"/>
                                      <w:lang w:eastAsia="lt-LT"/>
                                    </w:rPr>
                                  </w:pPr>
                                  <w:r>
                                    <w:rPr>
                                      <w:rFonts w:eastAsia="+mn-ea"/>
                                      <w:color w:val="000000"/>
                                      <w:sz w:val="22"/>
                                      <w:szCs w:val="22"/>
                                      <w:lang w:eastAsia="lt-LT"/>
                                    </w:rPr>
                                    <w:t>2021-2027 m. ES fondų investicijų programos įgyvendinimas Šiaulių regione įgalins mažinti gamtinės aplinkos užterštumą atliekomis. „Naujos kartos Lietuva“ plano įgyvendinimas sudarys sąlygas gerinti vandens tiekimo bei nuotekų tvarkymo paslaugas bei tuo pačiu apsaugoti nuo neigiamos klimato kaitos įtakos gamtinei aplinkai ir ekonomikai. ES skatinama gyventojų komunalinių atliekų rūšiavimo kultūra įgalins pagerinti gyventojų atliekų rūšiavimo kultūrą. Didėjantis ES ir Lietuvos finansavimas komunalinių atliekų ir nuotekų tvarkymui įgalins daugiau regiono gyventojų naudotis nuotekų šalinimo paslaugomis.</w:t>
                                  </w:r>
                                </w:p>
                                <w:p w14:paraId="1E52A467" w14:textId="77777777" w:rsidR="00017C16" w:rsidRDefault="008A47E6">
                                  <w:pPr>
                                    <w:ind w:firstLine="274"/>
                                    <w:jc w:val="both"/>
                                    <w:rPr>
                                      <w:szCs w:val="24"/>
                                      <w:lang w:eastAsia="lt-LT"/>
                                    </w:rPr>
                                  </w:pPr>
                                  <w:r>
                                    <w:rPr>
                                      <w:rFonts w:eastAsia="+mn-ea"/>
                                      <w:color w:val="000000"/>
                                      <w:sz w:val="22"/>
                                      <w:szCs w:val="22"/>
                                      <w:lang w:eastAsia="lt-LT"/>
                                    </w:rPr>
                                    <w:t xml:space="preserve">Pakankami regiono komunalinių atliekų ir nuotekų tvarkymo ekonominiai bei infrastruktūriniai pajėgumai sudaro prielaidas padidinti regiono komunalinių atliekų rūšiavimo ir perdirbimo kiekius. Didelė gyventojų, aprūpinamų geriamojo vandens tiekimo paslaugomis, dalis, palyginti su visais regiono gyventojais, sudaro sąlygas daugiau lėšų skirti ne vandens tiekimo, bet nuotekų tvarkymo sistemų plėtrai. </w:t>
                                  </w:r>
                                </w:p>
                                <w:p w14:paraId="6379D576" w14:textId="77777777" w:rsidR="00017C16" w:rsidRDefault="008A47E6">
                                  <w:pPr>
                                    <w:ind w:firstLine="274"/>
                                    <w:jc w:val="both"/>
                                    <w:rPr>
                                      <w:szCs w:val="24"/>
                                      <w:lang w:eastAsia="lt-LT"/>
                                    </w:rPr>
                                  </w:pPr>
                                  <w:r>
                                    <w:rPr>
                                      <w:rFonts w:eastAsia="+mn-ea"/>
                                      <w:i/>
                                      <w:iCs/>
                                      <w:color w:val="000000"/>
                                      <w:sz w:val="22"/>
                                      <w:szCs w:val="22"/>
                                      <w:lang w:eastAsia="lt-LT"/>
                                    </w:rPr>
                                    <w:t xml:space="preserve">2.2 uždaviniui įvardintos Šiaulių regiono stiprybės ir galimybės įgalina sumažinti arba visai panaikinti regiono silpnybes bei padėti išvengti grėsmių.    </w:t>
                                  </w:r>
                                </w:p>
                              </w:txbxContent>
                            </wps:txbx>
                            <wps:bodyPr wrap="square">
                              <a:spAutoFit/>
                            </wps:bodyPr>
                          </wps:wsp>
                        </a:graphicData>
                      </a:graphic>
                      <wp14:sizeRelH relativeFrom="margin">
                        <wp14:pctWidth>0</wp14:pctWidth>
                      </wp14:sizeRelH>
                    </wp:anchor>
                  </w:drawing>
                </mc:Choice>
                <mc:Fallback>
                  <w:pict>
                    <v:rect w14:anchorId="5920C322" id="_x0000_s1035" style="position:absolute;left:0;text-align:left;margin-left:2.35pt;margin-top:333.15pt;width:743.75pt;height:113.9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" filled="f" stroked="f">
                      <v:textbox style="mso-fit-shape-to-text:t">
                        <w:txbxContent>
                          <w:p w14:paraId="31D4C15D" w14:textId="77777777" w:rsidR="00017C16" w:rsidRDefault="00017C16">
                            <w:pPr>
                              <w:rPr>
                                <w:sz w:val="14"/>
                                <w:szCs w:val="14"/>
                              </w:rPr>
                            </w:pPr>
                          </w:p>
                          <w:p w14:paraId="4A0AE07B" w14:textId="77777777" w:rsidR="00017C16" w:rsidRDefault="008A47E6">
                            <w:pPr>
                              <w:ind w:firstLine="274"/>
                              <w:jc w:val="both"/>
                              <w:rPr>
                                <w:szCs w:val="24"/>
                                <w:lang w:eastAsia="lt-LT"/>
                              </w:rPr>
                            </w:pPr>
                            <w:r>
                              <w:rPr>
                                <w:rFonts w:eastAsia="+mn-ea"/>
                                <w:color w:val="000000"/>
                                <w:sz w:val="22"/>
                                <w:szCs w:val="22"/>
                                <w:lang w:eastAsia="lt-LT"/>
                              </w:rPr>
                              <w:t>2021-2027 m. ES fondų investicijų programos įgyvendinimas Šiaulių regione įgalins mažinti gamtinės aplinkos užterštumą atliekomis. „Naujos kartos Lietuva“ plano įgyvendinimas sudarys sąlygas gerinti vandens tiekimo bei nuotekų tvarkymo paslaugas bei tuo pačiu apsaugoti nuo neigiamos klimato kaitos įtakos gamtinei aplinkai ir ekonomikai. ES skatinama gyventojų komunalinių atliekų rūšiavimo kultūra įgalins pagerinti gyventojų atliekų rūšiavimo kultūrą. Didėjantis ES ir Lietuvos finansavimas komunalinių atliekų ir nuotekų tvarkymui įgalins daugiau regiono gyventojų naudotis nuotekų šalinimo paslaugomis.</w:t>
                            </w:r>
                          </w:p>
                          <w:p w14:paraId="1E52A467" w14:textId="77777777" w:rsidR="00017C16" w:rsidRDefault="008A47E6">
                            <w:pPr>
                              <w:ind w:firstLine="274"/>
                              <w:jc w:val="both"/>
                              <w:rPr>
                                <w:szCs w:val="24"/>
                                <w:lang w:eastAsia="lt-LT"/>
                              </w:rPr>
                            </w:pPr>
                            <w:r>
                              <w:rPr>
                                <w:rFonts w:eastAsia="+mn-ea"/>
                                <w:color w:val="000000"/>
                                <w:sz w:val="22"/>
                                <w:szCs w:val="22"/>
                                <w:lang w:eastAsia="lt-LT"/>
                              </w:rPr>
                              <w:t xml:space="preserve">Pakankami regiono komunalinių atliekų ir nuotekų tvarkymo ekonominiai bei infrastruktūriniai pajėgumai sudaro prielaidas padidinti regiono komunalinių atliekų rūšiavimo ir perdirbimo kiekius. Didelė gyventojų, aprūpinamų geriamojo vandens tiekimo paslaugomis, dalis, palyginti su visais regiono gyventojais, sudaro sąlygas daugiau lėšų skirti ne vandens tiekimo, bet nuotekų tvarkymo sistemų plėtrai. </w:t>
                            </w:r>
                          </w:p>
                          <w:p w14:paraId="6379D576" w14:textId="77777777" w:rsidR="00017C16" w:rsidRDefault="008A47E6">
                            <w:pPr>
                              <w:ind w:firstLine="274"/>
                              <w:jc w:val="both"/>
                              <w:rPr>
                                <w:szCs w:val="24"/>
                                <w:lang w:eastAsia="lt-LT"/>
                              </w:rPr>
                            </w:pPr>
                            <w:r>
                              <w:rPr>
                                <w:rFonts w:eastAsia="+mn-ea"/>
                                <w:i/>
                                <w:iCs/>
                                <w:color w:val="000000"/>
                                <w:sz w:val="22"/>
                                <w:szCs w:val="22"/>
                                <w:lang w:eastAsia="lt-LT"/>
                              </w:rPr>
                              <w:t xml:space="preserve">2.2 uždaviniui įvardintos Šiaulių regiono stiprybės ir galimybės įgalina sumažinti arba visai panaikinti regiono silpnybes bei padėti išvengti grėsmių.    </w:t>
                            </w:r>
                          </w:p>
                        </w:txbxContent>
                      </v:textbox>
                    </v:rect>
                  </w:pict>
                </mc:Fallback>
              </mc:AlternateContent>
            </w:r>
            <w:r>
              <w:rPr>
                <w:rFonts w:ascii="Calibri" w:eastAsia="Calibri" w:hAnsi="Calibri" w:cs="Calibri"/>
                <w:noProof/>
                <w:sz w:val="22"/>
                <w:szCs w:val="22"/>
                <w:lang w:eastAsia="lt-LT"/>
              </w:rPr>
              <w:drawing>
                <wp:inline distT="0" distB="0" distL="0" distR="0" wp14:anchorId="43885F36" wp14:editId="61B98071">
                  <wp:extent cx="9530064" cy="4226560"/>
                  <wp:effectExtent l="0" t="0" r="0" b="0"/>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65632" cy="4242334"/>
                          </a:xfrm>
                          <a:prstGeom prst="rect">
                            <a:avLst/>
                          </a:prstGeom>
                          <a:noFill/>
                        </pic:spPr>
                      </pic:pic>
                    </a:graphicData>
                  </a:graphic>
                </wp:inline>
              </w:drawing>
            </w:r>
          </w:p>
          <w:p w14:paraId="71D8F949" w14:textId="77777777" w:rsidR="00017C16" w:rsidRDefault="00017C16">
            <w:pPr>
              <w:spacing w:line="259" w:lineRule="auto"/>
              <w:rPr>
                <w:b/>
                <w:i/>
                <w:szCs w:val="24"/>
              </w:rPr>
            </w:pPr>
          </w:p>
          <w:p w14:paraId="2BE05876" w14:textId="77777777" w:rsidR="00017C16" w:rsidRDefault="00017C16">
            <w:pPr>
              <w:spacing w:line="259" w:lineRule="auto"/>
              <w:rPr>
                <w:b/>
                <w:i/>
                <w:szCs w:val="24"/>
              </w:rPr>
            </w:pPr>
          </w:p>
          <w:p w14:paraId="58AE72EB" w14:textId="77777777" w:rsidR="00017C16" w:rsidRDefault="00017C16">
            <w:pPr>
              <w:spacing w:line="259" w:lineRule="auto"/>
              <w:rPr>
                <w:b/>
                <w:i/>
                <w:szCs w:val="24"/>
              </w:rPr>
            </w:pPr>
          </w:p>
          <w:p w14:paraId="377B8939" w14:textId="77777777" w:rsidR="00017C16" w:rsidRDefault="00017C16">
            <w:pPr>
              <w:spacing w:line="259" w:lineRule="auto"/>
              <w:rPr>
                <w:b/>
                <w:i/>
                <w:szCs w:val="24"/>
              </w:rPr>
            </w:pPr>
          </w:p>
          <w:p w14:paraId="194C201C" w14:textId="77777777" w:rsidR="00017C16" w:rsidRDefault="00017C16">
            <w:pPr>
              <w:spacing w:line="259" w:lineRule="auto"/>
              <w:rPr>
                <w:b/>
                <w:i/>
                <w:szCs w:val="24"/>
              </w:rPr>
            </w:pPr>
          </w:p>
          <w:p w14:paraId="187881D4" w14:textId="77777777" w:rsidR="00017C16" w:rsidRDefault="00017C16">
            <w:pPr>
              <w:spacing w:line="259" w:lineRule="auto"/>
              <w:rPr>
                <w:b/>
                <w:i/>
                <w:szCs w:val="24"/>
              </w:rPr>
            </w:pPr>
          </w:p>
          <w:p w14:paraId="62196992" w14:textId="77777777" w:rsidR="00017C16" w:rsidRDefault="00017C16">
            <w:pPr>
              <w:spacing w:line="259" w:lineRule="auto"/>
              <w:rPr>
                <w:b/>
                <w:i/>
                <w:szCs w:val="24"/>
              </w:rPr>
            </w:pPr>
          </w:p>
          <w:p w14:paraId="03F3F1CA" w14:textId="77777777" w:rsidR="00017C16" w:rsidRDefault="00017C16">
            <w:pPr>
              <w:spacing w:line="259" w:lineRule="auto"/>
              <w:rPr>
                <w:b/>
                <w:i/>
                <w:szCs w:val="24"/>
              </w:rPr>
            </w:pPr>
          </w:p>
          <w:p w14:paraId="408F8D80" w14:textId="77777777" w:rsidR="00017C16" w:rsidRDefault="00017C16">
            <w:pPr>
              <w:rPr>
                <w:sz w:val="32"/>
                <w:szCs w:val="32"/>
              </w:rPr>
            </w:pPr>
          </w:p>
          <w:p w14:paraId="5E344D67" w14:textId="77777777" w:rsidR="00017C16" w:rsidRDefault="008A47E6">
            <w:pPr>
              <w:spacing w:line="259" w:lineRule="auto"/>
              <w:rPr>
                <w:b/>
                <w:i/>
                <w:szCs w:val="24"/>
              </w:rPr>
            </w:pPr>
            <w:r>
              <w:rPr>
                <w:noProof/>
                <w:lang w:eastAsia="lt-LT"/>
              </w:rPr>
              <w:lastRenderedPageBreak/>
              <mc:AlternateContent>
                <mc:Choice Requires="wps">
                  <w:drawing>
                    <wp:anchor distT="0" distB="0" distL="114300" distR="114300" simplePos="0" relativeHeight="251726848" behindDoc="0" locked="0" layoutInCell="1" allowOverlap="1" wp14:anchorId="2481697C" wp14:editId="13B88C3F">
                      <wp:simplePos x="0" y="0"/>
                      <wp:positionH relativeFrom="column">
                        <wp:posOffset>46990</wp:posOffset>
                      </wp:positionH>
                      <wp:positionV relativeFrom="paragraph">
                        <wp:posOffset>4099536</wp:posOffset>
                      </wp:positionV>
                      <wp:extent cx="9414965" cy="1373433"/>
                      <wp:effectExtent l="0" t="0" r="0" b="0"/>
                      <wp:wrapNone/>
                      <wp:docPr id="36" name="Stačiakampis 5"/>
                      <wp:cNvGraphicFramePr/>
                      <a:graphic xmlns:a="http://schemas.openxmlformats.org/drawingml/2006/main">
                        <a:graphicData uri="http://schemas.microsoft.com/office/word/2010/wordprocessingShape">
                          <wps:wsp>
                            <wps:cNvSpPr/>
                            <wps:spPr>
                              <a:xfrm>
                                <a:off x="0" y="0"/>
                                <a:ext cx="9414965" cy="1373433"/>
                              </a:xfrm>
                              <a:prstGeom prst="rect">
                                <a:avLst/>
                              </a:prstGeom>
                            </wps:spPr>
                            <wps:txbx>
                              <w:txbxContent>
                                <w:p w14:paraId="7A7FFB10" w14:textId="77777777" w:rsidR="00017C16" w:rsidRDefault="008A47E6">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skurdo rizikos lygį Šiaulių regiono rajonų savivaldybėse. „Naujos kartos Lietuva“ plano viešųjų paslaugų teikimo reformos gali padėti spręsti visuomenės senėjimo bei gimstamumo mažėjimo atitinkamai regione didėjančias problemas. 2022–2030 m. regionų plėtros programos regioninės pažangos priemonės sudarys sąlygas pagerinti regiono viešųjų paslaugų efektyvumą. 2021-2027 m. ES fondų investicijų programos 5.2 uždavinio „Skatinti integruotą ir įtraukią &lt;...&gt; socialinę &lt;...&gt; plėtrą vietos lygmeniu ...“ įgyvendinimas pagerins viešųjų paslaugų prieinamumą. Viešųjų paslaugų teikimui Šiaulių regione sukurta bazinė socialinių paslaugų sistema gali padėti sumažinti gyventojų, patiriančių socialinę atskirtį, dalį regiono rajonų savivaldybėse. Regiono viešųjų paslaugų įstaigose įdiegtos modernios informacinių ir komunikacinių technologijų sistemos gali sušvelninti ilgalaikes COVID-19 pandemijos sukeltų problemų pasekmes viešųjų paslaugų sistemai.  </w:t>
                                  </w:r>
                                </w:p>
                                <w:p w14:paraId="1ACF88CE" w14:textId="77777777" w:rsidR="00017C16" w:rsidRDefault="008A47E6">
                                  <w:pPr>
                                    <w:ind w:firstLine="274"/>
                                    <w:jc w:val="both"/>
                                    <w:rPr>
                                      <w:szCs w:val="24"/>
                                      <w:lang w:eastAsia="lt-LT"/>
                                    </w:rPr>
                                  </w:pPr>
                                  <w:r>
                                    <w:rPr>
                                      <w:rFonts w:eastAsia="+mn-ea"/>
                                      <w:i/>
                                      <w:iCs/>
                                      <w:color w:val="000000"/>
                                      <w:sz w:val="22"/>
                                      <w:szCs w:val="22"/>
                                      <w:lang w:eastAsia="lt-LT"/>
                                    </w:rPr>
                                    <w:t>3 tikslui įvardintos Šiaulių regiono stiprybės ir galimybės įgalina sumažinti ar visai panaikinti regiono silpnybes ir padėti išvengti kai kurių grėsmių.</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481697C" id="_x0000_s1036" style="position:absolute;margin-left:3.7pt;margin-top:322.8pt;width:741.35pt;height:108.1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" filled="f" stroked="f">
                      <v:textbox>
                        <w:txbxContent>
                          <w:p w14:paraId="7A7FFB10" w14:textId="77777777" w:rsidR="00017C16" w:rsidRDefault="008A47E6">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skurdo rizikos lygį Šiaulių regiono rajonų savivaldybėse. „Naujos kartos Lietuva“ plano viešųjų paslaugų teikimo reformos gali padėti spręsti visuomenės senėjimo bei gimstamumo mažėjimo atitinkamai regione didėjančias problemas. 2022–2030 m. regionų plėtros programos regioninės pažangos priemonės sudarys sąlygas pagerinti regiono viešųjų paslaugų efektyvumą. 2021-2027 m. ES fondų investicijų programos 5.2 uždavinio „Skatinti integruotą ir įtraukią &lt;...&gt; socialinę &lt;...&gt; plėtrą vietos lygmeniu ...“ įgyvendinimas pagerins viešųjų paslaugų prieinamumą. Viešųjų paslaugų teikimui Šiaulių regione sukurta bazinė socialinių paslaugų sistema gali padėti sumažinti gyventojų, patiriančių socialinę atskirtį, dalį regiono rajonų savivaldybėse. Regiono viešųjų paslaugų įstaigose įdiegtos modernios informacinių ir komunikacinių technologijų sistemos gali sušvelninti ilgalaikes COVID-19 pandemijos sukeltų problemų pasekmes viešųjų paslaugų sistemai.  </w:t>
                            </w:r>
                          </w:p>
                          <w:p w14:paraId="1ACF88CE" w14:textId="77777777" w:rsidR="00017C16" w:rsidRDefault="008A47E6">
                            <w:pPr>
                              <w:ind w:firstLine="274"/>
                              <w:jc w:val="both"/>
                              <w:rPr>
                                <w:szCs w:val="24"/>
                                <w:lang w:eastAsia="lt-LT"/>
                              </w:rPr>
                            </w:pPr>
                            <w:r>
                              <w:rPr>
                                <w:rFonts w:eastAsia="+mn-ea"/>
                                <w:i/>
                                <w:iCs/>
                                <w:color w:val="000000"/>
                                <w:sz w:val="22"/>
                                <w:szCs w:val="22"/>
                                <w:lang w:eastAsia="lt-LT"/>
                              </w:rPr>
                              <w:t>3 tikslui įvardintos Šiaulių regiono stiprybės ir galimybės įgalina sumažinti ar visai panaikinti regiono silpnybes ir padėti išvengti kai kurių grėsmių.</w:t>
                            </w:r>
                          </w:p>
                        </w:txbxContent>
                      </v:textbox>
                    </v:rect>
                  </w:pict>
                </mc:Fallback>
              </mc:AlternateContent>
            </w:r>
            <w:r>
              <w:rPr>
                <w:b/>
                <w:i/>
                <w:noProof/>
                <w:szCs w:val="24"/>
                <w:lang w:eastAsia="lt-LT"/>
              </w:rPr>
              <w:drawing>
                <wp:inline distT="0" distB="0" distL="0" distR="0" wp14:anchorId="29E90A54" wp14:editId="6C3E1041">
                  <wp:extent cx="9551035" cy="3968151"/>
                  <wp:effectExtent l="0" t="0" r="0" b="0"/>
                  <wp:docPr id="35" name="Paveikslėli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631189" cy="4001452"/>
                          </a:xfrm>
                          <a:prstGeom prst="rect">
                            <a:avLst/>
                          </a:prstGeom>
                          <a:noFill/>
                        </pic:spPr>
                      </pic:pic>
                    </a:graphicData>
                  </a:graphic>
                </wp:inline>
              </w:drawing>
            </w:r>
          </w:p>
          <w:p w14:paraId="178A4375" w14:textId="77777777" w:rsidR="00017C16" w:rsidRDefault="00017C16">
            <w:pPr>
              <w:rPr>
                <w:sz w:val="32"/>
                <w:szCs w:val="32"/>
              </w:rPr>
            </w:pPr>
          </w:p>
          <w:p w14:paraId="2E4AAD95" w14:textId="77777777" w:rsidR="00017C16" w:rsidRDefault="00017C16">
            <w:pPr>
              <w:spacing w:line="259" w:lineRule="auto"/>
              <w:rPr>
                <w:b/>
                <w:i/>
                <w:szCs w:val="24"/>
              </w:rPr>
            </w:pPr>
          </w:p>
          <w:p w14:paraId="01F1EAF3" w14:textId="77777777" w:rsidR="00017C16" w:rsidRDefault="00017C16">
            <w:pPr>
              <w:rPr>
                <w:sz w:val="32"/>
                <w:szCs w:val="32"/>
              </w:rPr>
            </w:pPr>
          </w:p>
          <w:p w14:paraId="38CF1A22" w14:textId="77777777" w:rsidR="00017C16" w:rsidRDefault="00017C16">
            <w:pPr>
              <w:spacing w:line="259" w:lineRule="auto"/>
              <w:rPr>
                <w:b/>
                <w:i/>
                <w:szCs w:val="24"/>
              </w:rPr>
            </w:pPr>
          </w:p>
          <w:p w14:paraId="7C2A6A7C" w14:textId="77777777" w:rsidR="00017C16" w:rsidRDefault="00017C16">
            <w:pPr>
              <w:rPr>
                <w:sz w:val="32"/>
                <w:szCs w:val="32"/>
              </w:rPr>
            </w:pPr>
          </w:p>
          <w:p w14:paraId="0244099E" w14:textId="77777777" w:rsidR="00017C16" w:rsidRDefault="00017C16">
            <w:pPr>
              <w:spacing w:line="259" w:lineRule="auto"/>
              <w:rPr>
                <w:b/>
                <w:i/>
                <w:szCs w:val="24"/>
              </w:rPr>
            </w:pPr>
          </w:p>
          <w:p w14:paraId="07319B8A" w14:textId="77777777" w:rsidR="00017C16" w:rsidRDefault="00017C16">
            <w:pPr>
              <w:rPr>
                <w:sz w:val="32"/>
                <w:szCs w:val="32"/>
              </w:rPr>
            </w:pPr>
          </w:p>
          <w:p w14:paraId="1528A5E6" w14:textId="77777777" w:rsidR="00017C16" w:rsidRDefault="008A47E6">
            <w:pPr>
              <w:spacing w:line="259" w:lineRule="auto"/>
              <w:rPr>
                <w:b/>
                <w:i/>
                <w:szCs w:val="24"/>
              </w:rPr>
            </w:pPr>
            <w:r>
              <w:rPr>
                <w:b/>
                <w:i/>
                <w:noProof/>
                <w:szCs w:val="24"/>
                <w:lang w:eastAsia="lt-LT"/>
              </w:rPr>
              <w:lastRenderedPageBreak/>
              <w:drawing>
                <wp:inline distT="0" distB="0" distL="0" distR="0" wp14:anchorId="2402825B" wp14:editId="0F4F908A">
                  <wp:extent cx="9494520" cy="3907766"/>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42790" cy="3927633"/>
                          </a:xfrm>
                          <a:prstGeom prst="rect">
                            <a:avLst/>
                          </a:prstGeom>
                          <a:noFill/>
                        </pic:spPr>
                      </pic:pic>
                    </a:graphicData>
                  </a:graphic>
                </wp:inline>
              </w:drawing>
            </w:r>
          </w:p>
          <w:p w14:paraId="53712BD4" w14:textId="77777777" w:rsidR="00017C16" w:rsidRDefault="00017C16">
            <w:pPr>
              <w:rPr>
                <w:sz w:val="32"/>
                <w:szCs w:val="32"/>
              </w:rPr>
            </w:pPr>
          </w:p>
          <w:p w14:paraId="37AB5951" w14:textId="77777777" w:rsidR="00017C16" w:rsidRDefault="008A47E6">
            <w:pPr>
              <w:spacing w:line="259" w:lineRule="auto"/>
              <w:rPr>
                <w:b/>
                <w:i/>
                <w:szCs w:val="24"/>
              </w:rPr>
            </w:pPr>
            <w:r>
              <w:rPr>
                <w:noProof/>
                <w:lang w:eastAsia="lt-LT"/>
              </w:rPr>
              <mc:AlternateContent>
                <mc:Choice Requires="wps">
                  <w:drawing>
                    <wp:anchor distT="0" distB="0" distL="114300" distR="114300" simplePos="0" relativeHeight="251728896" behindDoc="0" locked="0" layoutInCell="1" allowOverlap="1" wp14:anchorId="7A68A970" wp14:editId="1C392D71">
                      <wp:simplePos x="0" y="0"/>
                      <wp:positionH relativeFrom="column">
                        <wp:posOffset>21051</wp:posOffset>
                      </wp:positionH>
                      <wp:positionV relativeFrom="paragraph">
                        <wp:posOffset>7620</wp:posOffset>
                      </wp:positionV>
                      <wp:extent cx="9492603" cy="1446550"/>
                      <wp:effectExtent l="0" t="0" r="0" b="0"/>
                      <wp:wrapNone/>
                      <wp:docPr id="38" name="Stačiakampis 6"/>
                      <wp:cNvGraphicFramePr/>
                      <a:graphic xmlns:a="http://schemas.openxmlformats.org/drawingml/2006/main">
                        <a:graphicData uri="http://schemas.microsoft.com/office/word/2010/wordprocessingShape">
                          <wps:wsp>
                            <wps:cNvSpPr/>
                            <wps:spPr>
                              <a:xfrm>
                                <a:off x="0" y="0"/>
                                <a:ext cx="9492603" cy="1446550"/>
                              </a:xfrm>
                              <a:prstGeom prst="rect">
                                <a:avLst/>
                              </a:prstGeom>
                            </wps:spPr>
                            <wps:txbx>
                              <w:txbxContent>
                                <w:p w14:paraId="2EFB14D6" w14:textId="77777777" w:rsidR="00017C16" w:rsidRDefault="008A47E6">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kvalifikuotų socialinių paslaugų srities darbuotojų regione trūkumą pagal šio prioriteto 4.4 uždavinį, sudarant palankesnes sąlygas keisti profesinę veiklą ir skatinti profesinį judumą. „Naujos kartos Lietuva“ plano Ilgalaikės priežiūros paslaugų teikimo reforma gali padėti spręsti ilgalaikės COVID-19 pandemijos sukeltų problemų pasekmes viešųjų paslaugų sistemai. 2022–2030 m. regionų plėtros programos regioninė pažangos priemonė „Pagerinti viešųjų paslaugų prieinamumą, darbo vietų pasiekiamumą ir tam reikalingų išteklių naudojimo efektyvumą“ padės sumažinti skurdo rizikos lygį Šiaulių regiono rajonų savivaldybėse. 2021-2027 m. ES fondų investicijų programos 5.2 uždavinio „Skatinti integruotą ir įtraukią &lt;...&gt; socialinę &lt;...&gt; plėtrą vietos lygmeniu ...“ įgyvendinimas sušvelnins visuomenės senėjimo tendencijų ES ir Lietuvoje pasekmes. </w:t>
                                  </w:r>
                                </w:p>
                                <w:p w14:paraId="715B33A0" w14:textId="77777777" w:rsidR="00017C16" w:rsidRDefault="008A47E6">
                                  <w:pPr>
                                    <w:ind w:firstLine="274"/>
                                    <w:jc w:val="both"/>
                                    <w:rPr>
                                      <w:szCs w:val="24"/>
                                      <w:lang w:eastAsia="lt-LT"/>
                                    </w:rPr>
                                  </w:pPr>
                                  <w:r>
                                    <w:rPr>
                                      <w:rFonts w:eastAsia="+mn-ea"/>
                                      <w:color w:val="000000"/>
                                      <w:sz w:val="22"/>
                                      <w:szCs w:val="22"/>
                                      <w:lang w:eastAsia="lt-LT"/>
                                    </w:rPr>
                                    <w:t xml:space="preserve">Didėjantis regione nemokamai maitinamų mokinių finansavimas gali sumažinti socialines paslaugas gavusių vaikų iš socialinę riziką patiriančių šeimų skaičių. Investicijos į perėjimo nuo institucinės globos prie šeimoje ir bendruomenėje teikiamų paslaugų gali sumažinti gyventojų skaičių socialinės globos įstaigose. </w:t>
                                  </w:r>
                                </w:p>
                                <w:p w14:paraId="52D871D1" w14:textId="77777777" w:rsidR="00017C16" w:rsidRDefault="008A47E6">
                                  <w:pPr>
                                    <w:ind w:firstLine="331"/>
                                    <w:jc w:val="both"/>
                                    <w:rPr>
                                      <w:szCs w:val="24"/>
                                      <w:lang w:eastAsia="lt-LT"/>
                                    </w:rPr>
                                  </w:pPr>
                                  <w:r>
                                    <w:rPr>
                                      <w:rFonts w:eastAsia="+mn-ea"/>
                                      <w:i/>
                                      <w:iCs/>
                                      <w:color w:val="000000"/>
                                      <w:sz w:val="22"/>
                                      <w:szCs w:val="22"/>
                                      <w:lang w:eastAsia="lt-LT"/>
                                    </w:rPr>
                                    <w:t xml:space="preserve">3.1 uždaviniui įvardintos Šiaulių regiono stiprybės ir galimybės įgalina sumažinti ar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7A68A970" id="Stačiakampis 6" o:spid="_x0000_s1037" style="position:absolute;margin-left:1.65pt;margin-top:.6pt;width:747.45pt;height:113.9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" filled="f" stroked="f">
                      <v:textbox style="mso-fit-shape-to-text:t">
                        <w:txbxContent>
                          <w:p w14:paraId="2EFB14D6" w14:textId="77777777" w:rsidR="00017C16" w:rsidRDefault="008A47E6">
                            <w:pPr>
                              <w:ind w:firstLine="274"/>
                              <w:jc w:val="both"/>
                              <w:rPr>
                                <w:szCs w:val="24"/>
                                <w:lang w:eastAsia="lt-LT"/>
                              </w:rPr>
                            </w:pPr>
                            <w:r>
                              <w:rPr>
                                <w:rFonts w:eastAsia="+mn-ea"/>
                                <w:color w:val="000000"/>
                                <w:sz w:val="22"/>
                                <w:szCs w:val="22"/>
                                <w:lang w:eastAsia="lt-LT"/>
                              </w:rPr>
                              <w:t xml:space="preserve">2021-2027 m. ES fondų investicijų programos prioritetas „Socialiai atsakingesnė Lietuva“ įgalins sumažinti kvalifikuotų socialinių paslaugų srities darbuotojų regione trūkumą pagal šio prioriteto 4.4 uždavinį, sudarant palankesnes sąlygas keisti profesinę veiklą ir skatinti profesinį judumą. „Naujos kartos Lietuva“ plano Ilgalaikės priežiūros paslaugų teikimo reforma gali padėti spręsti ilgalaikės COVID-19 pandemijos sukeltų problemų pasekmes viešųjų paslaugų sistemai. 2022–2030 m. regionų plėtros programos regioninė pažangos priemonė „Pagerinti viešųjų paslaugų prieinamumą, darbo vietų pasiekiamumą ir tam reikalingų išteklių naudojimo efektyvumą“ padės sumažinti skurdo rizikos lygį Šiaulių regiono rajonų savivaldybėse. 2021-2027 m. ES fondų investicijų programos 5.2 uždavinio „Skatinti integruotą ir įtraukią &lt;...&gt; socialinę &lt;...&gt; plėtrą vietos lygmeniu ...“ įgyvendinimas sušvelnins visuomenės senėjimo tendencijų ES ir Lietuvoje pasekmes. </w:t>
                            </w:r>
                          </w:p>
                          <w:p w14:paraId="715B33A0" w14:textId="77777777" w:rsidR="00017C16" w:rsidRDefault="008A47E6">
                            <w:pPr>
                              <w:ind w:firstLine="274"/>
                              <w:jc w:val="both"/>
                              <w:rPr>
                                <w:szCs w:val="24"/>
                                <w:lang w:eastAsia="lt-LT"/>
                              </w:rPr>
                            </w:pPr>
                            <w:r>
                              <w:rPr>
                                <w:rFonts w:eastAsia="+mn-ea"/>
                                <w:color w:val="000000"/>
                                <w:sz w:val="22"/>
                                <w:szCs w:val="22"/>
                                <w:lang w:eastAsia="lt-LT"/>
                              </w:rPr>
                              <w:t xml:space="preserve">Didėjantis regione nemokamai maitinamų mokinių finansavimas gali sumažinti socialines paslaugas gavusių vaikų iš socialinę riziką patiriančių šeimų skaičių. Investicijos į perėjimo nuo institucinės globos prie šeimoje ir bendruomenėje teikiamų paslaugų gali sumažinti gyventojų skaičių socialinės globos įstaigose. </w:t>
                            </w:r>
                          </w:p>
                          <w:p w14:paraId="52D871D1" w14:textId="77777777" w:rsidR="00017C16" w:rsidRDefault="008A47E6">
                            <w:pPr>
                              <w:ind w:firstLine="331"/>
                              <w:jc w:val="both"/>
                              <w:rPr>
                                <w:szCs w:val="24"/>
                                <w:lang w:eastAsia="lt-LT"/>
                              </w:rPr>
                            </w:pPr>
                            <w:r>
                              <w:rPr>
                                <w:rFonts w:eastAsia="+mn-ea"/>
                                <w:i/>
                                <w:iCs/>
                                <w:color w:val="000000"/>
                                <w:sz w:val="22"/>
                                <w:szCs w:val="22"/>
                                <w:lang w:eastAsia="lt-LT"/>
                              </w:rPr>
                              <w:t xml:space="preserve">3.1 uždaviniui įvardintos Šiaulių regiono stiprybės ir galimybės įgalina sumažinti ar visai panaikinti regiono silpnybes ir padėti išvengti kai kurių grėsmių.    </w:t>
                            </w:r>
                          </w:p>
                        </w:txbxContent>
                      </v:textbox>
                    </v:rect>
                  </w:pict>
                </mc:Fallback>
              </mc:AlternateContent>
            </w:r>
          </w:p>
          <w:p w14:paraId="438E4CCC" w14:textId="77777777" w:rsidR="00017C16" w:rsidRDefault="00017C16">
            <w:pPr>
              <w:rPr>
                <w:sz w:val="32"/>
                <w:szCs w:val="32"/>
              </w:rPr>
            </w:pPr>
          </w:p>
          <w:p w14:paraId="4524F5D1" w14:textId="77777777" w:rsidR="00017C16" w:rsidRDefault="00017C16">
            <w:pPr>
              <w:spacing w:line="259" w:lineRule="auto"/>
              <w:rPr>
                <w:b/>
                <w:i/>
                <w:szCs w:val="24"/>
              </w:rPr>
            </w:pPr>
          </w:p>
          <w:p w14:paraId="35F7263F" w14:textId="77777777" w:rsidR="00017C16" w:rsidRDefault="00017C16">
            <w:pPr>
              <w:rPr>
                <w:sz w:val="32"/>
                <w:szCs w:val="32"/>
              </w:rPr>
            </w:pPr>
          </w:p>
          <w:p w14:paraId="65831820" w14:textId="77777777" w:rsidR="00017C16" w:rsidRDefault="00017C16">
            <w:pPr>
              <w:spacing w:line="259" w:lineRule="auto"/>
              <w:rPr>
                <w:b/>
                <w:i/>
                <w:szCs w:val="24"/>
              </w:rPr>
            </w:pPr>
          </w:p>
          <w:p w14:paraId="71416A46" w14:textId="77777777" w:rsidR="00017C16" w:rsidRDefault="00017C16">
            <w:pPr>
              <w:spacing w:line="259" w:lineRule="auto"/>
              <w:jc w:val="center"/>
              <w:rPr>
                <w:rFonts w:eastAsia="Calibri"/>
                <w:b/>
                <w:bCs/>
                <w:iCs/>
                <w:szCs w:val="24"/>
              </w:rPr>
            </w:pPr>
          </w:p>
          <w:p w14:paraId="7596F9C9" w14:textId="77777777" w:rsidR="00017C16" w:rsidRDefault="00017C16">
            <w:pPr>
              <w:rPr>
                <w:sz w:val="14"/>
                <w:szCs w:val="14"/>
              </w:rPr>
            </w:pPr>
          </w:p>
          <w:p w14:paraId="3BF985B0" w14:textId="77777777" w:rsidR="00017C16" w:rsidRDefault="008A47E6">
            <w:pPr>
              <w:spacing w:line="259" w:lineRule="auto"/>
              <w:jc w:val="center"/>
              <w:rPr>
                <w:b/>
                <w:szCs w:val="24"/>
              </w:rPr>
            </w:pPr>
            <w:r>
              <w:rPr>
                <w:noProof/>
                <w:lang w:eastAsia="lt-LT"/>
              </w:rPr>
              <w:lastRenderedPageBreak/>
              <mc:AlternateContent>
                <mc:Choice Requires="wps">
                  <w:drawing>
                    <wp:anchor distT="0" distB="0" distL="114300" distR="114300" simplePos="0" relativeHeight="251730944" behindDoc="0" locked="0" layoutInCell="1" allowOverlap="1" wp14:anchorId="5891165A" wp14:editId="51134D6A">
                      <wp:simplePos x="0" y="0"/>
                      <wp:positionH relativeFrom="column">
                        <wp:posOffset>12065</wp:posOffset>
                      </wp:positionH>
                      <wp:positionV relativeFrom="paragraph">
                        <wp:posOffset>4241800</wp:posOffset>
                      </wp:positionV>
                      <wp:extent cx="9455150" cy="1885950"/>
                      <wp:effectExtent l="0" t="0" r="0" b="0"/>
                      <wp:wrapNone/>
                      <wp:docPr id="40" name="Stačiakampis 5"/>
                      <wp:cNvGraphicFramePr/>
                      <a:graphic xmlns:a="http://schemas.openxmlformats.org/drawingml/2006/main">
                        <a:graphicData uri="http://schemas.microsoft.com/office/word/2010/wordprocessingShape">
                          <wps:wsp>
                            <wps:cNvSpPr/>
                            <wps:spPr>
                              <a:xfrm>
                                <a:off x="0" y="0"/>
                                <a:ext cx="9455150" cy="1885950"/>
                              </a:xfrm>
                              <a:prstGeom prst="rect">
                                <a:avLst/>
                              </a:prstGeom>
                            </wps:spPr>
                            <wps:txbx>
                              <w:txbxContent>
                                <w:p w14:paraId="30097C76" w14:textId="77777777" w:rsidR="00017C16" w:rsidRDefault="00017C16">
                                  <w:pPr>
                                    <w:rPr>
                                      <w:sz w:val="14"/>
                                      <w:szCs w:val="14"/>
                                    </w:rPr>
                                  </w:pPr>
                                </w:p>
                                <w:p w14:paraId="76F88844" w14:textId="77777777" w:rsidR="00017C16" w:rsidRDefault="008A47E6">
                                  <w:pPr>
                                    <w:ind w:firstLine="274"/>
                                    <w:jc w:val="both"/>
                                    <w:rPr>
                                      <w:szCs w:val="24"/>
                                      <w:lang w:eastAsia="lt-LT"/>
                                    </w:rPr>
                                  </w:pPr>
                                  <w:r>
                                    <w:rPr>
                                      <w:rFonts w:eastAsia="+mn-ea"/>
                                      <w:color w:val="000000"/>
                                      <w:sz w:val="22"/>
                                      <w:szCs w:val="22"/>
                                      <w:lang w:eastAsia="lt-LT"/>
                                    </w:rPr>
                                    <w:t>2021-2027 m. ES fondų investicijų programos prioritetas „Socialiai atsakingesnė Lietuva“ sudarys galimybių gerinti regiono ilgalaikės sveikatos priežiūros paslaugų prieinamumą pagal šio prioriteto 4.8 uždavinį, kuriame numatyta gerinti sveikatos priežiūros sistemų ir ilgalaikės priežiūros paslaugų prieinamumą. „Naujos kartos Lietuva“ plano 1 komponentas „Atspari grėsmėms ir pasirengusi ateities iššūkiams sveikatos priežiūros sistema“ įgalins sušvelninti Visuomenės senėjimo tendencijų ES ir Lietuvoje grėsmes. 2022–2030 m. regionų plėtros programos regioninė pažangos priemonė „Gerinti kokybiškų visuomenės sveikatos paslaugų prieinamumą regionuose“ padės sumažinti praktikuojančių gydytojų trūkumą Šiaulių regione. 2021-2027 m. ES fondų investicijų programos 5.2 uždavinio „Skatinti integruotą ir įtraukią &lt;...&gt; socialinę &lt;...&gt; plėtrą vietos lygmeniu ...“ įgyvendinimas įgalins padidinti prevencinių priemonių, stiprinančių visuomenės sveikatą, skaičių ir kokybę.</w:t>
                                  </w:r>
                                </w:p>
                                <w:p w14:paraId="37908AE5" w14:textId="77777777" w:rsidR="00017C16" w:rsidRDefault="008A47E6">
                                  <w:pPr>
                                    <w:ind w:firstLine="331"/>
                                    <w:jc w:val="both"/>
                                    <w:rPr>
                                      <w:szCs w:val="24"/>
                                      <w:lang w:eastAsia="lt-LT"/>
                                    </w:rPr>
                                  </w:pPr>
                                  <w:r>
                                    <w:rPr>
                                      <w:rFonts w:eastAsia="+mn-ea"/>
                                      <w:color w:val="000000"/>
                                      <w:sz w:val="22"/>
                                      <w:szCs w:val="22"/>
                                      <w:lang w:eastAsia="lt-LT"/>
                                    </w:rPr>
                                    <w:t>Regione įdiegta sveikatos priežiūros paslaugų teikimo nuotoliniu būdu sistema gali sumažinti sumažinti COVID-19 pandemijos ir kitų ekstremalių sukrėtimų sukeltų problemų neigiamas pasekmes sveikatos paslaugų sistemai. Regiono respublikinio lygmens sveikatos priežiūros moderni įranga gali pagerinti Šiaulių regiono rodiklius pagal gyventojų išvengiamą mirtingumą.</w:t>
                                  </w:r>
                                </w:p>
                                <w:p w14:paraId="3F2D4623" w14:textId="77777777" w:rsidR="00017C16" w:rsidRDefault="008A47E6">
                                  <w:pPr>
                                    <w:ind w:firstLine="331"/>
                                    <w:jc w:val="both"/>
                                    <w:rPr>
                                      <w:szCs w:val="24"/>
                                      <w:lang w:eastAsia="lt-LT"/>
                                    </w:rPr>
                                  </w:pPr>
                                  <w:r>
                                    <w:rPr>
                                      <w:rFonts w:eastAsia="+mn-ea"/>
                                      <w:i/>
                                      <w:iCs/>
                                      <w:color w:val="000000"/>
                                      <w:sz w:val="22"/>
                                      <w:szCs w:val="22"/>
                                      <w:lang w:eastAsia="lt-LT"/>
                                    </w:rPr>
                                    <w:t xml:space="preserve">3.2 uždaviniui įvardintos Šiaulių regiono stiprybės ir galimybės įgalina sumažinti ar visai panaikinti regiono silpnybes ir padėti išvengti kai kurių grėsmių.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891165A" id="_x0000_s1038" style="position:absolute;left:0;text-align:left;margin-left:.95pt;margin-top:334pt;width:744.5pt;height:14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" filled="f" stroked="f">
                      <v:textbox>
                        <w:txbxContent>
                          <w:p w14:paraId="30097C76" w14:textId="77777777" w:rsidR="00017C16" w:rsidRDefault="00017C16">
                            <w:pPr>
                              <w:rPr>
                                <w:sz w:val="14"/>
                                <w:szCs w:val="14"/>
                              </w:rPr>
                            </w:pPr>
                          </w:p>
                          <w:p w14:paraId="76F88844" w14:textId="77777777" w:rsidR="00017C16" w:rsidRDefault="008A47E6">
                            <w:pPr>
                              <w:ind w:firstLine="274"/>
                              <w:jc w:val="both"/>
                              <w:rPr>
                                <w:szCs w:val="24"/>
                                <w:lang w:eastAsia="lt-LT"/>
                              </w:rPr>
                            </w:pPr>
                            <w:r>
                              <w:rPr>
                                <w:rFonts w:eastAsia="+mn-ea"/>
                                <w:color w:val="000000"/>
                                <w:sz w:val="22"/>
                                <w:szCs w:val="22"/>
                                <w:lang w:eastAsia="lt-LT"/>
                              </w:rPr>
                              <w:t>2021-2027 m. ES fondų investicijų programos prioritetas „Socialiai atsakingesnė Lietuva“ sudarys galimybių gerinti regiono ilgalaikės sveikatos priežiūros paslaugų prieinamumą pagal šio prioriteto 4.8 uždavinį, kuriame numatyta gerinti sveikatos priežiūros sistemų ir ilgalaikės priežiūros paslaugų prieinamumą. „Naujos kartos Lietuva“ plano 1 komponentas „Atspari grėsmėms ir pasirengusi ateities iššūkiams sveikatos priežiūros sistema“ įgalins sušvelninti Visuomenės senėjimo tendencijų ES ir Lietuvoje grėsmes. 2022–2030 m. regionų plėtros programos regioninė pažangos priemonė „Gerinti kokybiškų visuomenės sveikatos paslaugų prieinamumą regionuose“ padės sumažinti praktikuojančių gydytojų trūkumą Šiaulių regione. 2021-2027 m. ES fondų investicijų programos 5.2 uždavinio „Skatinti integruotą ir įtraukią &lt;...&gt; socialinę &lt;...&gt; plėtrą vietos lygmeniu ...“ įgyvendinimas įgalins padidinti prevencinių priemonių, stiprinančių visuomenės sveikatą, skaičių ir kokybę.</w:t>
                            </w:r>
                          </w:p>
                          <w:p w14:paraId="37908AE5" w14:textId="77777777" w:rsidR="00017C16" w:rsidRDefault="008A47E6">
                            <w:pPr>
                              <w:ind w:firstLine="331"/>
                              <w:jc w:val="both"/>
                              <w:rPr>
                                <w:szCs w:val="24"/>
                                <w:lang w:eastAsia="lt-LT"/>
                              </w:rPr>
                            </w:pPr>
                            <w:r>
                              <w:rPr>
                                <w:rFonts w:eastAsia="+mn-ea"/>
                                <w:color w:val="000000"/>
                                <w:sz w:val="22"/>
                                <w:szCs w:val="22"/>
                                <w:lang w:eastAsia="lt-LT"/>
                              </w:rPr>
                              <w:t>Regione įdiegta sveikatos priežiūros paslaugų teikimo nuotoliniu būdu sistema gali sumažinti sumažinti COVID-19 pandemijos ir kitų ekstremalių sukrėtimų sukeltų problemų neigiamas pasekmes sveikatos paslaugų sistemai. Regiono respublikinio lygmens sveikatos priežiūros moderni įranga gali pagerinti Šiaulių regiono rodiklius pagal gyventojų išvengiamą mirtingumą.</w:t>
                            </w:r>
                          </w:p>
                          <w:p w14:paraId="3F2D4623" w14:textId="77777777" w:rsidR="00017C16" w:rsidRDefault="008A47E6">
                            <w:pPr>
                              <w:ind w:firstLine="331"/>
                              <w:jc w:val="both"/>
                              <w:rPr>
                                <w:szCs w:val="24"/>
                                <w:lang w:eastAsia="lt-LT"/>
                              </w:rPr>
                            </w:pPr>
                            <w:r>
                              <w:rPr>
                                <w:rFonts w:eastAsia="+mn-ea"/>
                                <w:i/>
                                <w:iCs/>
                                <w:color w:val="000000"/>
                                <w:sz w:val="22"/>
                                <w:szCs w:val="22"/>
                                <w:lang w:eastAsia="lt-LT"/>
                              </w:rPr>
                              <w:t xml:space="preserve">3.2 uždaviniui įvardintos Šiaulių regiono stiprybės ir galimybės įgalina sumažinti ar visai panaikinti regiono silpnybes ir padėti išvengti kai kurių grėsmių.    </w:t>
                            </w:r>
                          </w:p>
                        </w:txbxContent>
                      </v:textbox>
                    </v:rect>
                  </w:pict>
                </mc:Fallback>
              </mc:AlternateContent>
            </w:r>
            <w:r>
              <w:rPr>
                <w:b/>
                <w:noProof/>
                <w:szCs w:val="24"/>
                <w:lang w:eastAsia="lt-LT"/>
              </w:rPr>
              <w:drawing>
                <wp:inline distT="0" distB="0" distL="0" distR="0" wp14:anchorId="6C8DC9BA" wp14:editId="1680C5D5">
                  <wp:extent cx="9451684" cy="4356339"/>
                  <wp:effectExtent l="0" t="0" r="0" b="0"/>
                  <wp:docPr id="39" name="Paveikslėli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485662" cy="4372000"/>
                          </a:xfrm>
                          <a:prstGeom prst="rect">
                            <a:avLst/>
                          </a:prstGeom>
                          <a:noFill/>
                        </pic:spPr>
                      </pic:pic>
                    </a:graphicData>
                  </a:graphic>
                </wp:inline>
              </w:drawing>
            </w:r>
          </w:p>
          <w:p w14:paraId="6E8A798A" w14:textId="77777777" w:rsidR="00017C16" w:rsidRDefault="00017C16">
            <w:pPr>
              <w:spacing w:line="259" w:lineRule="auto"/>
              <w:jc w:val="center"/>
              <w:rPr>
                <w:b/>
                <w:szCs w:val="24"/>
              </w:rPr>
            </w:pPr>
          </w:p>
          <w:p w14:paraId="5165A3B6" w14:textId="77777777" w:rsidR="00017C16" w:rsidRDefault="00017C16">
            <w:pPr>
              <w:rPr>
                <w:sz w:val="14"/>
                <w:szCs w:val="14"/>
              </w:rPr>
            </w:pPr>
          </w:p>
          <w:p w14:paraId="43464B44" w14:textId="77777777" w:rsidR="00017C16" w:rsidRDefault="00017C16">
            <w:pPr>
              <w:spacing w:line="259" w:lineRule="auto"/>
              <w:jc w:val="center"/>
              <w:rPr>
                <w:b/>
                <w:szCs w:val="24"/>
              </w:rPr>
            </w:pPr>
          </w:p>
          <w:p w14:paraId="7AC25AD9" w14:textId="77777777" w:rsidR="00017C16" w:rsidRDefault="00017C16">
            <w:pPr>
              <w:rPr>
                <w:sz w:val="14"/>
                <w:szCs w:val="14"/>
              </w:rPr>
            </w:pPr>
          </w:p>
          <w:p w14:paraId="0D242D4C" w14:textId="77777777" w:rsidR="00017C16" w:rsidRDefault="00017C16">
            <w:pPr>
              <w:spacing w:line="259" w:lineRule="auto"/>
              <w:jc w:val="center"/>
              <w:rPr>
                <w:b/>
                <w:szCs w:val="24"/>
              </w:rPr>
            </w:pPr>
          </w:p>
          <w:p w14:paraId="3FEA76D4" w14:textId="77777777" w:rsidR="00017C16" w:rsidRDefault="00017C16">
            <w:pPr>
              <w:rPr>
                <w:sz w:val="14"/>
                <w:szCs w:val="14"/>
              </w:rPr>
            </w:pPr>
          </w:p>
          <w:p w14:paraId="20DD8207" w14:textId="77777777" w:rsidR="00017C16" w:rsidRDefault="00017C16">
            <w:pPr>
              <w:spacing w:line="259" w:lineRule="auto"/>
              <w:jc w:val="center"/>
              <w:rPr>
                <w:b/>
                <w:szCs w:val="24"/>
              </w:rPr>
            </w:pPr>
          </w:p>
          <w:p w14:paraId="6CD2064E" w14:textId="77777777" w:rsidR="00017C16" w:rsidRDefault="00017C16">
            <w:pPr>
              <w:rPr>
                <w:sz w:val="14"/>
                <w:szCs w:val="14"/>
              </w:rPr>
            </w:pPr>
          </w:p>
          <w:p w14:paraId="5048CE47" w14:textId="77777777" w:rsidR="00017C16" w:rsidRDefault="00017C16">
            <w:pPr>
              <w:spacing w:line="259" w:lineRule="auto"/>
              <w:ind w:firstLine="62"/>
              <w:jc w:val="center"/>
              <w:rPr>
                <w:b/>
                <w:szCs w:val="24"/>
              </w:rPr>
            </w:pPr>
          </w:p>
          <w:p w14:paraId="141E6205" w14:textId="77777777" w:rsidR="00017C16" w:rsidRDefault="00017C16">
            <w:pPr>
              <w:rPr>
                <w:sz w:val="14"/>
                <w:szCs w:val="14"/>
              </w:rPr>
            </w:pPr>
          </w:p>
          <w:p w14:paraId="6CA326B1" w14:textId="77777777" w:rsidR="00017C16" w:rsidRDefault="00017C16">
            <w:pPr>
              <w:spacing w:line="259" w:lineRule="auto"/>
              <w:rPr>
                <w:rFonts w:ascii="Calibri" w:hAnsi="Calibri" w:cs="Calibri"/>
                <w:bCs/>
                <w:iCs/>
                <w:sz w:val="4"/>
                <w:szCs w:val="4"/>
              </w:rPr>
            </w:pPr>
          </w:p>
          <w:p w14:paraId="4A103C14" w14:textId="77777777" w:rsidR="00017C16" w:rsidRDefault="00017C16">
            <w:pPr>
              <w:rPr>
                <w:sz w:val="14"/>
                <w:szCs w:val="14"/>
              </w:rPr>
            </w:pPr>
          </w:p>
          <w:p w14:paraId="6BDD94C5" w14:textId="77777777" w:rsidR="00017C16" w:rsidRDefault="008A47E6">
            <w:pPr>
              <w:spacing w:line="259" w:lineRule="auto"/>
              <w:rPr>
                <w:rFonts w:ascii="Calibri" w:hAnsi="Calibri" w:cs="Calibri"/>
                <w:bCs/>
                <w:iCs/>
                <w:sz w:val="22"/>
                <w:szCs w:val="22"/>
              </w:rPr>
            </w:pPr>
            <w:r>
              <w:rPr>
                <w:noProof/>
                <w:lang w:eastAsia="lt-LT"/>
              </w:rPr>
              <w:lastRenderedPageBreak/>
              <mc:AlternateContent>
                <mc:Choice Requires="wps">
                  <w:drawing>
                    <wp:anchor distT="0" distB="0" distL="114300" distR="114300" simplePos="0" relativeHeight="251737088" behindDoc="0" locked="0" layoutInCell="1" allowOverlap="1" wp14:anchorId="65322729" wp14:editId="5015453B">
                      <wp:simplePos x="0" y="0"/>
                      <wp:positionH relativeFrom="column">
                        <wp:posOffset>34290</wp:posOffset>
                      </wp:positionH>
                      <wp:positionV relativeFrom="paragraph">
                        <wp:posOffset>4550258</wp:posOffset>
                      </wp:positionV>
                      <wp:extent cx="9488170" cy="1446550"/>
                      <wp:effectExtent l="0" t="0" r="0" b="0"/>
                      <wp:wrapNone/>
                      <wp:docPr id="8" name="Stačiakampis 4"/>
                      <wp:cNvGraphicFramePr/>
                      <a:graphic xmlns:a="http://schemas.openxmlformats.org/drawingml/2006/main">
                        <a:graphicData uri="http://schemas.microsoft.com/office/word/2010/wordprocessingShape">
                          <wps:wsp>
                            <wps:cNvSpPr/>
                            <wps:spPr>
                              <a:xfrm>
                                <a:off x="0" y="0"/>
                                <a:ext cx="9488170" cy="1446550"/>
                              </a:xfrm>
                              <a:prstGeom prst="rect">
                                <a:avLst/>
                              </a:prstGeom>
                            </wps:spPr>
                            <wps:txbx>
                              <w:txbxContent>
                                <w:p w14:paraId="61EEE236" w14:textId="77777777" w:rsidR="00017C16" w:rsidRDefault="00017C16">
                                  <w:pPr>
                                    <w:rPr>
                                      <w:sz w:val="14"/>
                                      <w:szCs w:val="14"/>
                                    </w:rPr>
                                  </w:pPr>
                                </w:p>
                                <w:p w14:paraId="24692A1B" w14:textId="77777777" w:rsidR="00017C16" w:rsidRDefault="008A47E6">
                                  <w:pPr>
                                    <w:ind w:firstLine="274"/>
                                    <w:jc w:val="both"/>
                                    <w:rPr>
                                      <w:sz w:val="20"/>
                                      <w:lang w:eastAsia="lt-LT"/>
                                    </w:rPr>
                                  </w:pPr>
                                  <w:r>
                                    <w:rPr>
                                      <w:rFonts w:eastAsia="+mn-ea"/>
                                      <w:color w:val="000000"/>
                                      <w:sz w:val="20"/>
                                      <w:lang w:eastAsia="lt-LT"/>
                                    </w:rPr>
                                    <w:t xml:space="preserve">2021-2027 m. ES fondų investicijų programos prioriteto „Socialiai atsakingesnė Lietuva“ 4.2–4.5 uždaviniai sudarys galimybių plėtoti regiono neformaliojo švietimo ir vaikų sveikatinimo paslaugų įvairovę. „Naujos kartos Lietuva“ plano 4 komponentas „Kokybiškas ir prieinamas švietimas visą gyvenimą kiekvienam gyventojui“ įgalins plėtoti ir modernizuoti ugdymo aplinką. 2022–2030 m. regionų plėtros programos regioninės pažangos priemonės „Padidinti ugdymo prieinamumą atskirtį patiriantiems vaikams“ ir „Plėtoti įvairialypį švietimą vykdant visos dienos mokyklų veiklą“ padės aprūpinti </w:t>
                                  </w:r>
                                  <w:r>
                                    <w:rPr>
                                      <w:rFonts w:eastAsia="+mn-ea"/>
                                      <w:color w:val="000000"/>
                                      <w:sz w:val="20"/>
                                      <w:lang w:val="pt-BR" w:eastAsia="lt-LT"/>
                                    </w:rPr>
                                    <w:t xml:space="preserve">visos dienos </w:t>
                                  </w:r>
                                  <w:r>
                                    <w:rPr>
                                      <w:rFonts w:eastAsia="+mn-ea"/>
                                      <w:color w:val="000000"/>
                                      <w:sz w:val="20"/>
                                      <w:lang w:eastAsia="lt-LT"/>
                                    </w:rPr>
                                    <w:t xml:space="preserve">mokyklas atitinkama įranga ir specialistais. 2021-2027 m. ES fondų investicijų programos 5.2 uždavinio „Skatinti integruotą ir įtraukią &lt;...&gt; socialinę &lt;...&gt; plėtrą vietos lygmeniu ...“ įgyvendinimas įgalins </w:t>
                                  </w:r>
                                  <w:r>
                                    <w:rPr>
                                      <w:rFonts w:eastAsia="+mn-ea"/>
                                      <w:color w:val="000000"/>
                                      <w:sz w:val="20"/>
                                      <w:lang w:val="pt-BR" w:eastAsia="lt-LT"/>
                                    </w:rPr>
                                    <w:t>aprūpinti bendr</w:t>
                                  </w:r>
                                  <w:r>
                                    <w:rPr>
                                      <w:rFonts w:eastAsia="+mn-ea"/>
                                      <w:color w:val="000000"/>
                                      <w:sz w:val="20"/>
                                      <w:lang w:eastAsia="lt-LT"/>
                                    </w:rPr>
                                    <w:t>ą</w:t>
                                  </w:r>
                                  <w:r>
                                    <w:rPr>
                                      <w:rFonts w:eastAsia="+mn-ea"/>
                                      <w:color w:val="000000"/>
                                      <w:sz w:val="20"/>
                                      <w:lang w:val="pt-BR" w:eastAsia="lt-LT"/>
                                    </w:rPr>
                                    <w:t>j</w:t>
                                  </w:r>
                                  <w:r>
                                    <w:rPr>
                                      <w:rFonts w:eastAsia="+mn-ea"/>
                                      <w:color w:val="000000"/>
                                      <w:sz w:val="20"/>
                                      <w:lang w:eastAsia="lt-LT"/>
                                    </w:rPr>
                                    <w:t>į</w:t>
                                  </w:r>
                                  <w:r>
                                    <w:rPr>
                                      <w:rFonts w:eastAsia="+mn-ea"/>
                                      <w:color w:val="000000"/>
                                      <w:sz w:val="20"/>
                                      <w:lang w:val="pt-BR" w:eastAsia="lt-LT"/>
                                    </w:rPr>
                                    <w:t xml:space="preserve"> ugdym</w:t>
                                  </w:r>
                                  <w:r>
                                    <w:rPr>
                                      <w:rFonts w:eastAsia="+mn-ea"/>
                                      <w:color w:val="000000"/>
                                      <w:sz w:val="20"/>
                                      <w:lang w:eastAsia="lt-LT"/>
                                    </w:rPr>
                                    <w:t xml:space="preserve">ą trūkstamais universalaus dizaino elementais.     </w:t>
                                  </w:r>
                                </w:p>
                                <w:p w14:paraId="71810447" w14:textId="77777777" w:rsidR="00017C16" w:rsidRDefault="008A47E6">
                                  <w:pPr>
                                    <w:ind w:firstLine="327"/>
                                    <w:jc w:val="both"/>
                                    <w:rPr>
                                      <w:sz w:val="20"/>
                                      <w:lang w:eastAsia="lt-LT"/>
                                    </w:rPr>
                                  </w:pPr>
                                  <w:r>
                                    <w:rPr>
                                      <w:rFonts w:eastAsia="+mn-ea"/>
                                      <w:color w:val="000000"/>
                                      <w:sz w:val="20"/>
                                      <w:lang w:eastAsia="lt-LT"/>
                                    </w:rPr>
                                    <w:t xml:space="preserve">Platus ir subalansuotas regiono ugdymo paslaugų įstaigų tinklas gali sumažinti ilgalaikės COVID-19 pandemijos ir kitų ekstremalių sukrėtimų sukeltų problemų neigiamas pasekmes ugdymo paslaugų sistemai. Regione esantis visų lygių specialistų rengimo tinklas gali aprūpinti įtraukųjį ugdymą specialiosios pagalbos specialistais. </w:t>
                                  </w:r>
                                </w:p>
                                <w:p w14:paraId="7D8E1A04" w14:textId="77777777" w:rsidR="00017C16" w:rsidRDefault="008A47E6">
                                  <w:pPr>
                                    <w:ind w:firstLine="327"/>
                                    <w:jc w:val="both"/>
                                    <w:rPr>
                                      <w:sz w:val="20"/>
                                      <w:lang w:eastAsia="lt-LT"/>
                                    </w:rPr>
                                  </w:pPr>
                                  <w:r>
                                    <w:rPr>
                                      <w:rFonts w:eastAsia="+mn-ea"/>
                                      <w:i/>
                                      <w:iCs/>
                                      <w:color w:val="000000"/>
                                      <w:sz w:val="20"/>
                                      <w:lang w:eastAsia="lt-LT"/>
                                    </w:rPr>
                                    <w:t xml:space="preserve">3.3 uždaviniui įvardintos Šiaulių regiono stiprybės ir galimybės įgalina sumažinti ar visai panaikinti regiono silpnybes ir padėti išvengti kai kurių grėsmių.    </w:t>
                                  </w:r>
                                </w:p>
                              </w:txbxContent>
                            </wps:txbx>
                            <wps:bodyPr wrap="square">
                              <a:spAutoFit/>
                            </wps:bodyPr>
                          </wps:wsp>
                        </a:graphicData>
                      </a:graphic>
                      <wp14:sizeRelH relativeFrom="margin">
                        <wp14:pctWidth>0</wp14:pctWidth>
                      </wp14:sizeRelH>
                    </wp:anchor>
                  </w:drawing>
                </mc:Choice>
                <mc:Fallback>
                  <w:pict>
                    <v:rect w14:anchorId="65322729" id="_x0000_s1039" style="position:absolute;margin-left:2.7pt;margin-top:358.3pt;width:747.1pt;height:113.9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" filled="f" stroked="f">
                      <v:textbox style="mso-fit-shape-to-text:t">
                        <w:txbxContent>
                          <w:p w14:paraId="61EEE236" w14:textId="77777777" w:rsidR="00017C16" w:rsidRDefault="00017C16">
                            <w:pPr>
                              <w:rPr>
                                <w:sz w:val="14"/>
                                <w:szCs w:val="14"/>
                              </w:rPr>
                            </w:pPr>
                          </w:p>
                          <w:p w14:paraId="24692A1B" w14:textId="77777777" w:rsidR="00017C16" w:rsidRDefault="008A47E6">
                            <w:pPr>
                              <w:ind w:firstLine="274"/>
                              <w:jc w:val="both"/>
                              <w:rPr>
                                <w:sz w:val="20"/>
                                <w:lang w:eastAsia="lt-LT"/>
                              </w:rPr>
                            </w:pPr>
                            <w:r>
                              <w:rPr>
                                <w:rFonts w:eastAsia="+mn-ea"/>
                                <w:color w:val="000000"/>
                                <w:sz w:val="20"/>
                                <w:lang w:eastAsia="lt-LT"/>
                              </w:rPr>
                              <w:t xml:space="preserve">2021-2027 m. ES fondų investicijų programos prioriteto „Socialiai atsakingesnė Lietuva“ 4.2–4.5 uždaviniai sudarys galimybių plėtoti regiono neformaliojo švietimo ir vaikų sveikatinimo paslaugų įvairovę. „Naujos kartos Lietuva“ plano 4 komponentas „Kokybiškas ir prieinamas švietimas visą gyvenimą kiekvienam gyventojui“ įgalins plėtoti ir modernizuoti ugdymo aplinką. 2022–2030 m. regionų plėtros programos regioninės pažangos priemonės „Padidinti ugdymo prieinamumą atskirtį patiriantiems vaikams“ ir „Plėtoti įvairialypį švietimą vykdant visos dienos mokyklų veiklą“ padės aprūpinti </w:t>
                            </w:r>
                            <w:r>
                              <w:rPr>
                                <w:rFonts w:eastAsia="+mn-ea"/>
                                <w:color w:val="000000"/>
                                <w:sz w:val="20"/>
                                <w:lang w:val="pt-BR" w:eastAsia="lt-LT"/>
                              </w:rPr>
                              <w:t xml:space="preserve">visos dienos </w:t>
                            </w:r>
                            <w:r>
                              <w:rPr>
                                <w:rFonts w:eastAsia="+mn-ea"/>
                                <w:color w:val="000000"/>
                                <w:sz w:val="20"/>
                                <w:lang w:eastAsia="lt-LT"/>
                              </w:rPr>
                              <w:t xml:space="preserve">mokyklas atitinkama įranga ir specialistais. 2021-2027 m. ES fondų investicijų programos 5.2 uždavinio „Skatinti integruotą ir įtraukią &lt;...&gt; socialinę &lt;...&gt; plėtrą vietos lygmeniu ...“ įgyvendinimas įgalins </w:t>
                            </w:r>
                            <w:r>
                              <w:rPr>
                                <w:rFonts w:eastAsia="+mn-ea"/>
                                <w:color w:val="000000"/>
                                <w:sz w:val="20"/>
                                <w:lang w:val="pt-BR" w:eastAsia="lt-LT"/>
                              </w:rPr>
                              <w:t>aprūpinti bendr</w:t>
                            </w:r>
                            <w:r>
                              <w:rPr>
                                <w:rFonts w:eastAsia="+mn-ea"/>
                                <w:color w:val="000000"/>
                                <w:sz w:val="20"/>
                                <w:lang w:eastAsia="lt-LT"/>
                              </w:rPr>
                              <w:t>ą</w:t>
                            </w:r>
                            <w:r>
                              <w:rPr>
                                <w:rFonts w:eastAsia="+mn-ea"/>
                                <w:color w:val="000000"/>
                                <w:sz w:val="20"/>
                                <w:lang w:val="pt-BR" w:eastAsia="lt-LT"/>
                              </w:rPr>
                              <w:t>j</w:t>
                            </w:r>
                            <w:r>
                              <w:rPr>
                                <w:rFonts w:eastAsia="+mn-ea"/>
                                <w:color w:val="000000"/>
                                <w:sz w:val="20"/>
                                <w:lang w:eastAsia="lt-LT"/>
                              </w:rPr>
                              <w:t>į</w:t>
                            </w:r>
                            <w:r>
                              <w:rPr>
                                <w:rFonts w:eastAsia="+mn-ea"/>
                                <w:color w:val="000000"/>
                                <w:sz w:val="20"/>
                                <w:lang w:val="pt-BR" w:eastAsia="lt-LT"/>
                              </w:rPr>
                              <w:t xml:space="preserve"> ugdym</w:t>
                            </w:r>
                            <w:r>
                              <w:rPr>
                                <w:rFonts w:eastAsia="+mn-ea"/>
                                <w:color w:val="000000"/>
                                <w:sz w:val="20"/>
                                <w:lang w:eastAsia="lt-LT"/>
                              </w:rPr>
                              <w:t xml:space="preserve">ą trūkstamais universalaus dizaino elementais.     </w:t>
                            </w:r>
                          </w:p>
                          <w:p w14:paraId="71810447" w14:textId="77777777" w:rsidR="00017C16" w:rsidRDefault="008A47E6">
                            <w:pPr>
                              <w:ind w:firstLine="327"/>
                              <w:jc w:val="both"/>
                              <w:rPr>
                                <w:sz w:val="20"/>
                                <w:lang w:eastAsia="lt-LT"/>
                              </w:rPr>
                            </w:pPr>
                            <w:r>
                              <w:rPr>
                                <w:rFonts w:eastAsia="+mn-ea"/>
                                <w:color w:val="000000"/>
                                <w:sz w:val="20"/>
                                <w:lang w:eastAsia="lt-LT"/>
                              </w:rPr>
                              <w:t xml:space="preserve">Platus ir subalansuotas regiono ugdymo paslaugų įstaigų tinklas gali sumažinti ilgalaikės COVID-19 pandemijos ir kitų ekstremalių sukrėtimų sukeltų problemų neigiamas pasekmes ugdymo paslaugų sistemai. Regione esantis visų lygių specialistų rengimo tinklas gali aprūpinti įtraukųjį ugdymą specialiosios pagalbos specialistais. </w:t>
                            </w:r>
                          </w:p>
                          <w:p w14:paraId="7D8E1A04" w14:textId="77777777" w:rsidR="00017C16" w:rsidRDefault="008A47E6">
                            <w:pPr>
                              <w:ind w:firstLine="327"/>
                              <w:jc w:val="both"/>
                              <w:rPr>
                                <w:sz w:val="20"/>
                                <w:lang w:eastAsia="lt-LT"/>
                              </w:rPr>
                            </w:pPr>
                            <w:r>
                              <w:rPr>
                                <w:rFonts w:eastAsia="+mn-ea"/>
                                <w:i/>
                                <w:iCs/>
                                <w:color w:val="000000"/>
                                <w:sz w:val="20"/>
                                <w:lang w:eastAsia="lt-LT"/>
                              </w:rPr>
                              <w:t xml:space="preserve">3.3 uždaviniui įvardintos Šiaulių regiono stiprybės ir galimybės įgalina sumažinti ar visai panaikinti regiono silpnybes ir padėti išvengti kai kurių grėsmių.    </w:t>
                            </w:r>
                          </w:p>
                        </w:txbxContent>
                      </v:textbox>
                    </v:rect>
                  </w:pict>
                </mc:Fallback>
              </mc:AlternateContent>
            </w:r>
            <w:r>
              <w:rPr>
                <w:rFonts w:ascii="Calibri" w:hAnsi="Calibri" w:cs="Calibri"/>
                <w:bCs/>
                <w:iCs/>
                <w:noProof/>
                <w:sz w:val="22"/>
                <w:szCs w:val="22"/>
                <w:lang w:eastAsia="lt-LT"/>
              </w:rPr>
              <w:drawing>
                <wp:inline distT="0" distB="0" distL="0" distR="0" wp14:anchorId="5B0DD381" wp14:editId="3C77EB5B">
                  <wp:extent cx="9482281" cy="4586630"/>
                  <wp:effectExtent l="0" t="0" r="508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82281" cy="4586630"/>
                          </a:xfrm>
                          <a:prstGeom prst="rect">
                            <a:avLst/>
                          </a:prstGeom>
                          <a:noFill/>
                        </pic:spPr>
                      </pic:pic>
                    </a:graphicData>
                  </a:graphic>
                </wp:inline>
              </w:drawing>
            </w:r>
          </w:p>
          <w:p w14:paraId="2EA12AAD" w14:textId="77777777" w:rsidR="00017C16" w:rsidRDefault="00017C16">
            <w:pPr>
              <w:spacing w:line="259" w:lineRule="auto"/>
              <w:rPr>
                <w:rFonts w:ascii="Calibri" w:hAnsi="Calibri" w:cs="Calibri"/>
                <w:bCs/>
                <w:iCs/>
                <w:sz w:val="22"/>
                <w:szCs w:val="22"/>
              </w:rPr>
            </w:pPr>
          </w:p>
          <w:p w14:paraId="77EEF1E8" w14:textId="77777777" w:rsidR="00017C16" w:rsidRDefault="00017C16">
            <w:pPr>
              <w:rPr>
                <w:sz w:val="14"/>
                <w:szCs w:val="14"/>
              </w:rPr>
            </w:pPr>
          </w:p>
          <w:p w14:paraId="24C340ED" w14:textId="77777777" w:rsidR="00017C16" w:rsidRDefault="00017C16">
            <w:pPr>
              <w:spacing w:line="259" w:lineRule="auto"/>
              <w:rPr>
                <w:rFonts w:ascii="Calibri" w:hAnsi="Calibri" w:cs="Calibri"/>
                <w:bCs/>
                <w:iCs/>
                <w:sz w:val="22"/>
                <w:szCs w:val="22"/>
              </w:rPr>
            </w:pPr>
          </w:p>
          <w:p w14:paraId="719E9072" w14:textId="77777777" w:rsidR="00017C16" w:rsidRDefault="00017C16">
            <w:pPr>
              <w:rPr>
                <w:sz w:val="14"/>
                <w:szCs w:val="14"/>
              </w:rPr>
            </w:pPr>
          </w:p>
          <w:p w14:paraId="6B186923" w14:textId="77777777" w:rsidR="00017C16" w:rsidRDefault="00017C16">
            <w:pPr>
              <w:spacing w:line="259" w:lineRule="auto"/>
              <w:rPr>
                <w:rFonts w:eastAsia="Calibri"/>
                <w:i/>
                <w:color w:val="000000"/>
                <w:sz w:val="22"/>
                <w:szCs w:val="22"/>
              </w:rPr>
            </w:pPr>
          </w:p>
        </w:tc>
      </w:tr>
    </w:tbl>
    <w:p w14:paraId="14D72C9C" w14:textId="77777777" w:rsidR="00017C16" w:rsidRDefault="00017C16"/>
    <w:p w14:paraId="1DD714DF" w14:textId="77777777" w:rsidR="00017C16" w:rsidRDefault="008A47E6">
      <w:pPr>
        <w:jc w:val="center"/>
        <w:rPr>
          <w:b/>
          <w:caps/>
          <w:szCs w:val="24"/>
        </w:rPr>
      </w:pPr>
      <w:r>
        <w:rPr>
          <w:b/>
          <w:caps/>
          <w:szCs w:val="24"/>
        </w:rPr>
        <w:t>II skyrius</w:t>
      </w:r>
    </w:p>
    <w:p w14:paraId="5F486B54" w14:textId="77777777" w:rsidR="00017C16" w:rsidRDefault="008A47E6">
      <w:pPr>
        <w:jc w:val="center"/>
        <w:rPr>
          <w:b/>
          <w:caps/>
          <w:szCs w:val="24"/>
        </w:rPr>
      </w:pPr>
      <w:r>
        <w:rPr>
          <w:b/>
          <w:caps/>
          <w:szCs w:val="24"/>
        </w:rPr>
        <w:t>REGIONO PLĖTROS TIKSLAI IR UŽDAVINIAI</w:t>
      </w:r>
    </w:p>
    <w:p w14:paraId="784A57D2" w14:textId="77777777" w:rsidR="00017C16" w:rsidRDefault="00017C16">
      <w:pPr>
        <w:spacing w:line="256" w:lineRule="auto"/>
        <w:rPr>
          <w:rFonts w:eastAsia="Calibri"/>
          <w:b/>
          <w:bCs/>
          <w:sz w:val="22"/>
          <w:szCs w:val="22"/>
        </w:rPr>
      </w:pPr>
    </w:p>
    <w:p w14:paraId="5717F91E" w14:textId="77777777" w:rsidR="00017C16" w:rsidRDefault="008A47E6">
      <w:pPr>
        <w:spacing w:line="256" w:lineRule="auto"/>
        <w:rPr>
          <w:rFonts w:eastAsia="Calibri"/>
          <w:b/>
          <w:bCs/>
          <w:sz w:val="22"/>
          <w:szCs w:val="22"/>
          <w:lang w:val="en-GB"/>
        </w:rPr>
      </w:pPr>
      <w:r>
        <w:rPr>
          <w:rFonts w:eastAsia="Calibri"/>
          <w:b/>
          <w:bCs/>
          <w:sz w:val="22"/>
          <w:szCs w:val="22"/>
        </w:rPr>
        <w:t>2 lentelė. Regiono plėtros tikslai ir uždaviniai</w:t>
      </w:r>
    </w:p>
    <w:p w14:paraId="4DBCC80B" w14:textId="77777777" w:rsidR="00017C16" w:rsidRDefault="00017C16">
      <w:pPr>
        <w:rPr>
          <w:sz w:val="10"/>
          <w:szCs w:val="10"/>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701"/>
        <w:gridCol w:w="1134"/>
        <w:gridCol w:w="1275"/>
        <w:gridCol w:w="2410"/>
        <w:gridCol w:w="992"/>
        <w:gridCol w:w="993"/>
        <w:gridCol w:w="1134"/>
        <w:gridCol w:w="1559"/>
        <w:gridCol w:w="3260"/>
      </w:tblGrid>
      <w:tr w:rsidR="00017C16" w14:paraId="58C30AC1" w14:textId="77777777" w:rsidTr="007F5A88">
        <w:tc>
          <w:tcPr>
            <w:tcW w:w="421" w:type="dxa"/>
            <w:vMerge w:val="restart"/>
            <w:shd w:val="clear" w:color="auto" w:fill="DEEAF6" w:themeFill="accent1" w:themeFillTint="33"/>
            <w:vAlign w:val="center"/>
          </w:tcPr>
          <w:p w14:paraId="5E532729" w14:textId="77777777" w:rsidR="00017C16" w:rsidRDefault="008A47E6">
            <w:pPr>
              <w:rPr>
                <w:b/>
                <w:sz w:val="22"/>
                <w:szCs w:val="22"/>
              </w:rPr>
            </w:pPr>
            <w:r>
              <w:rPr>
                <w:b/>
                <w:sz w:val="22"/>
                <w:szCs w:val="22"/>
              </w:rPr>
              <w:t>Eil. Nr.</w:t>
            </w:r>
          </w:p>
        </w:tc>
        <w:tc>
          <w:tcPr>
            <w:tcW w:w="2835" w:type="dxa"/>
            <w:gridSpan w:val="2"/>
            <w:shd w:val="clear" w:color="auto" w:fill="DEEAF6" w:themeFill="accent1" w:themeFillTint="33"/>
            <w:vAlign w:val="center"/>
          </w:tcPr>
          <w:p w14:paraId="37122F94" w14:textId="77777777" w:rsidR="00017C16" w:rsidRDefault="008A47E6">
            <w:pPr>
              <w:jc w:val="center"/>
              <w:rPr>
                <w:b/>
                <w:sz w:val="22"/>
                <w:szCs w:val="22"/>
              </w:rPr>
            </w:pPr>
            <w:r>
              <w:rPr>
                <w:b/>
                <w:sz w:val="22"/>
                <w:szCs w:val="22"/>
              </w:rPr>
              <w:t>Regiono plėtros tikslai ir uždaviniai</w:t>
            </w:r>
          </w:p>
        </w:tc>
        <w:tc>
          <w:tcPr>
            <w:tcW w:w="1275" w:type="dxa"/>
            <w:vMerge w:val="restart"/>
            <w:shd w:val="clear" w:color="auto" w:fill="DEEAF6" w:themeFill="accent1" w:themeFillTint="33"/>
            <w:vAlign w:val="center"/>
          </w:tcPr>
          <w:p w14:paraId="4FB818E1" w14:textId="77777777" w:rsidR="00017C16" w:rsidRDefault="008A47E6">
            <w:pPr>
              <w:jc w:val="center"/>
              <w:rPr>
                <w:b/>
                <w:sz w:val="22"/>
                <w:szCs w:val="22"/>
              </w:rPr>
            </w:pPr>
            <w:r>
              <w:rPr>
                <w:rFonts w:eastAsia="Calibri"/>
                <w:b/>
                <w:color w:val="000000"/>
                <w:sz w:val="22"/>
                <w:szCs w:val="22"/>
                <w:lang w:eastAsia="lt-LT"/>
              </w:rPr>
              <w:t>Stebėsenos rodiklio tipas</w:t>
            </w:r>
          </w:p>
        </w:tc>
        <w:tc>
          <w:tcPr>
            <w:tcW w:w="5529" w:type="dxa"/>
            <w:gridSpan w:val="4"/>
            <w:shd w:val="clear" w:color="auto" w:fill="DEEAF6" w:themeFill="accent1" w:themeFillTint="33"/>
            <w:vAlign w:val="center"/>
          </w:tcPr>
          <w:p w14:paraId="649F60F4" w14:textId="77777777" w:rsidR="00017C16" w:rsidRDefault="008A47E6">
            <w:pPr>
              <w:jc w:val="center"/>
              <w:rPr>
                <w:b/>
                <w:sz w:val="22"/>
                <w:szCs w:val="22"/>
              </w:rPr>
            </w:pPr>
            <w:r>
              <w:rPr>
                <w:b/>
                <w:sz w:val="22"/>
                <w:szCs w:val="22"/>
              </w:rPr>
              <w:t>Regiono plėtros poveikio ir rezultato rodikliai</w:t>
            </w:r>
          </w:p>
        </w:tc>
        <w:tc>
          <w:tcPr>
            <w:tcW w:w="1559" w:type="dxa"/>
            <w:vMerge w:val="restart"/>
            <w:shd w:val="clear" w:color="auto" w:fill="DEEAF6" w:themeFill="accent1" w:themeFillTint="33"/>
            <w:vAlign w:val="center"/>
          </w:tcPr>
          <w:p w14:paraId="51575C16" w14:textId="77777777" w:rsidR="00017C16" w:rsidRDefault="008A47E6">
            <w:pPr>
              <w:jc w:val="center"/>
              <w:rPr>
                <w:b/>
                <w:sz w:val="22"/>
                <w:szCs w:val="22"/>
                <w:highlight w:val="yellow"/>
              </w:rPr>
            </w:pPr>
            <w:r>
              <w:rPr>
                <w:rFonts w:eastAsia="Calibri"/>
                <w:b/>
                <w:color w:val="000000"/>
                <w:sz w:val="22"/>
                <w:szCs w:val="22"/>
                <w:lang w:eastAsia="lt-LT"/>
              </w:rPr>
              <w:t xml:space="preserve">Teritorijos naudojimo privalomosios nuostatos </w:t>
            </w:r>
          </w:p>
        </w:tc>
        <w:tc>
          <w:tcPr>
            <w:tcW w:w="3260" w:type="dxa"/>
            <w:vMerge w:val="restart"/>
            <w:shd w:val="clear" w:color="auto" w:fill="DEEAF6" w:themeFill="accent1" w:themeFillTint="33"/>
            <w:vAlign w:val="center"/>
          </w:tcPr>
          <w:p w14:paraId="1F74A3F7" w14:textId="77777777" w:rsidR="00017C16" w:rsidRDefault="008A47E6">
            <w:pPr>
              <w:rPr>
                <w:b/>
                <w:sz w:val="22"/>
                <w:szCs w:val="22"/>
                <w:highlight w:val="yellow"/>
              </w:rPr>
            </w:pPr>
            <w:r>
              <w:rPr>
                <w:rFonts w:eastAsia="Calibri"/>
                <w:b/>
                <w:color w:val="000000"/>
                <w:sz w:val="22"/>
                <w:szCs w:val="22"/>
                <w:lang w:eastAsia="lt-LT"/>
              </w:rPr>
              <w:t xml:space="preserve">Išankstinės sąlygos </w:t>
            </w:r>
          </w:p>
        </w:tc>
      </w:tr>
      <w:tr w:rsidR="00017C16" w14:paraId="110D25E5" w14:textId="77777777" w:rsidTr="007F5A88">
        <w:tc>
          <w:tcPr>
            <w:tcW w:w="421" w:type="dxa"/>
            <w:vMerge/>
            <w:shd w:val="clear" w:color="auto" w:fill="DEEAF6" w:themeFill="accent1" w:themeFillTint="33"/>
          </w:tcPr>
          <w:p w14:paraId="4D8067A7" w14:textId="77777777" w:rsidR="00017C16" w:rsidRDefault="00017C16">
            <w:pPr>
              <w:rPr>
                <w:b/>
                <w:sz w:val="22"/>
                <w:szCs w:val="22"/>
              </w:rPr>
            </w:pPr>
          </w:p>
        </w:tc>
        <w:tc>
          <w:tcPr>
            <w:tcW w:w="1701" w:type="dxa"/>
            <w:shd w:val="clear" w:color="auto" w:fill="DEEAF6" w:themeFill="accent1" w:themeFillTint="33"/>
          </w:tcPr>
          <w:p w14:paraId="52154DD4" w14:textId="77777777" w:rsidR="00017C16" w:rsidRDefault="008A47E6">
            <w:pPr>
              <w:jc w:val="center"/>
              <w:rPr>
                <w:b/>
                <w:sz w:val="22"/>
                <w:szCs w:val="22"/>
              </w:rPr>
            </w:pPr>
            <w:r>
              <w:rPr>
                <w:b/>
                <w:sz w:val="22"/>
                <w:szCs w:val="22"/>
              </w:rPr>
              <w:t>Tikslų ir uždavinių pavadinimai</w:t>
            </w:r>
          </w:p>
        </w:tc>
        <w:tc>
          <w:tcPr>
            <w:tcW w:w="1134" w:type="dxa"/>
            <w:shd w:val="clear" w:color="auto" w:fill="DEEAF6" w:themeFill="accent1" w:themeFillTint="33"/>
          </w:tcPr>
          <w:p w14:paraId="1657A7E4" w14:textId="77777777" w:rsidR="00017C16" w:rsidRDefault="008A47E6">
            <w:pPr>
              <w:jc w:val="center"/>
              <w:rPr>
                <w:b/>
                <w:sz w:val="22"/>
                <w:szCs w:val="22"/>
              </w:rPr>
            </w:pPr>
            <w:r>
              <w:rPr>
                <w:b/>
                <w:sz w:val="22"/>
                <w:szCs w:val="22"/>
              </w:rPr>
              <w:t>Tikslų ir uždavinių kodai</w:t>
            </w:r>
          </w:p>
        </w:tc>
        <w:tc>
          <w:tcPr>
            <w:tcW w:w="1275" w:type="dxa"/>
            <w:vMerge/>
            <w:shd w:val="clear" w:color="auto" w:fill="DEEAF6" w:themeFill="accent1" w:themeFillTint="33"/>
          </w:tcPr>
          <w:p w14:paraId="3BD0A28E" w14:textId="77777777" w:rsidR="00017C16" w:rsidRDefault="00017C16">
            <w:pPr>
              <w:rPr>
                <w:b/>
                <w:sz w:val="22"/>
                <w:szCs w:val="22"/>
              </w:rPr>
            </w:pPr>
          </w:p>
        </w:tc>
        <w:tc>
          <w:tcPr>
            <w:tcW w:w="2410" w:type="dxa"/>
            <w:shd w:val="clear" w:color="auto" w:fill="DEEAF6" w:themeFill="accent1" w:themeFillTint="33"/>
            <w:vAlign w:val="center"/>
          </w:tcPr>
          <w:p w14:paraId="4DF8FB6D" w14:textId="77777777" w:rsidR="00017C16" w:rsidRDefault="008A47E6">
            <w:pPr>
              <w:jc w:val="center"/>
              <w:rPr>
                <w:b/>
                <w:sz w:val="22"/>
                <w:szCs w:val="22"/>
              </w:rPr>
            </w:pPr>
            <w:r>
              <w:rPr>
                <w:b/>
                <w:sz w:val="22"/>
                <w:szCs w:val="22"/>
              </w:rPr>
              <w:t>Rodiklio pavadinimas (matavimo vienetai)</w:t>
            </w:r>
          </w:p>
        </w:tc>
        <w:tc>
          <w:tcPr>
            <w:tcW w:w="992" w:type="dxa"/>
            <w:shd w:val="clear" w:color="auto" w:fill="DEEAF6" w:themeFill="accent1" w:themeFillTint="33"/>
          </w:tcPr>
          <w:p w14:paraId="63D25645" w14:textId="77777777" w:rsidR="00017C16" w:rsidRDefault="008A47E6">
            <w:pPr>
              <w:rPr>
                <w:b/>
                <w:sz w:val="22"/>
                <w:szCs w:val="22"/>
              </w:rPr>
            </w:pPr>
            <w:r>
              <w:rPr>
                <w:b/>
                <w:sz w:val="22"/>
                <w:szCs w:val="22"/>
              </w:rPr>
              <w:t>Pradinė reikšmė (metai)</w:t>
            </w:r>
          </w:p>
        </w:tc>
        <w:tc>
          <w:tcPr>
            <w:tcW w:w="993" w:type="dxa"/>
            <w:shd w:val="clear" w:color="auto" w:fill="DEEAF6" w:themeFill="accent1" w:themeFillTint="33"/>
          </w:tcPr>
          <w:p w14:paraId="17446E75" w14:textId="77777777" w:rsidR="00017C16" w:rsidRDefault="008A47E6">
            <w:pPr>
              <w:rPr>
                <w:b/>
                <w:sz w:val="22"/>
                <w:szCs w:val="22"/>
              </w:rPr>
            </w:pPr>
            <w:r>
              <w:rPr>
                <w:b/>
                <w:sz w:val="22"/>
                <w:szCs w:val="22"/>
              </w:rPr>
              <w:t>Tarpinė siektina reikšmė (metai)</w:t>
            </w:r>
          </w:p>
        </w:tc>
        <w:tc>
          <w:tcPr>
            <w:tcW w:w="1134" w:type="dxa"/>
            <w:shd w:val="clear" w:color="auto" w:fill="DEEAF6" w:themeFill="accent1" w:themeFillTint="33"/>
          </w:tcPr>
          <w:p w14:paraId="374E4CBB" w14:textId="77777777" w:rsidR="00017C16" w:rsidRDefault="008A47E6">
            <w:pPr>
              <w:rPr>
                <w:b/>
                <w:sz w:val="22"/>
                <w:szCs w:val="22"/>
              </w:rPr>
            </w:pPr>
            <w:r>
              <w:rPr>
                <w:b/>
                <w:sz w:val="22"/>
                <w:szCs w:val="22"/>
              </w:rPr>
              <w:t>Siektina reikšmė (metai)</w:t>
            </w:r>
          </w:p>
        </w:tc>
        <w:tc>
          <w:tcPr>
            <w:tcW w:w="1559" w:type="dxa"/>
            <w:vMerge/>
            <w:shd w:val="clear" w:color="auto" w:fill="DEEAF6" w:themeFill="accent1" w:themeFillTint="33"/>
          </w:tcPr>
          <w:p w14:paraId="51E26DAF" w14:textId="77777777" w:rsidR="00017C16" w:rsidRDefault="00017C16">
            <w:pPr>
              <w:rPr>
                <w:b/>
                <w:sz w:val="22"/>
                <w:szCs w:val="22"/>
              </w:rPr>
            </w:pPr>
          </w:p>
        </w:tc>
        <w:tc>
          <w:tcPr>
            <w:tcW w:w="3260" w:type="dxa"/>
            <w:vMerge/>
            <w:shd w:val="clear" w:color="auto" w:fill="DEEAF6" w:themeFill="accent1" w:themeFillTint="33"/>
          </w:tcPr>
          <w:p w14:paraId="7696C4E9" w14:textId="77777777" w:rsidR="00017C16" w:rsidRDefault="00017C16">
            <w:pPr>
              <w:rPr>
                <w:b/>
                <w:sz w:val="22"/>
                <w:szCs w:val="22"/>
              </w:rPr>
            </w:pPr>
          </w:p>
        </w:tc>
      </w:tr>
      <w:tr w:rsidR="00017C16" w14:paraId="4A7F987D" w14:textId="77777777" w:rsidTr="007F5A88">
        <w:tc>
          <w:tcPr>
            <w:tcW w:w="421" w:type="dxa"/>
            <w:shd w:val="clear" w:color="auto" w:fill="DEEAF6" w:themeFill="accent1" w:themeFillTint="33"/>
          </w:tcPr>
          <w:p w14:paraId="4073706C" w14:textId="77777777" w:rsidR="00017C16" w:rsidRDefault="008A47E6">
            <w:pPr>
              <w:jc w:val="center"/>
              <w:rPr>
                <w:b/>
                <w:sz w:val="22"/>
                <w:szCs w:val="22"/>
              </w:rPr>
            </w:pPr>
            <w:r>
              <w:rPr>
                <w:b/>
                <w:sz w:val="22"/>
                <w:szCs w:val="22"/>
              </w:rPr>
              <w:t>1</w:t>
            </w:r>
          </w:p>
        </w:tc>
        <w:tc>
          <w:tcPr>
            <w:tcW w:w="1701" w:type="dxa"/>
            <w:shd w:val="clear" w:color="auto" w:fill="DEEAF6" w:themeFill="accent1" w:themeFillTint="33"/>
          </w:tcPr>
          <w:p w14:paraId="27ACBBD9" w14:textId="77777777" w:rsidR="00017C16" w:rsidRDefault="008A47E6">
            <w:pPr>
              <w:jc w:val="center"/>
              <w:rPr>
                <w:b/>
                <w:sz w:val="22"/>
                <w:szCs w:val="22"/>
              </w:rPr>
            </w:pPr>
            <w:r>
              <w:rPr>
                <w:b/>
                <w:sz w:val="22"/>
                <w:szCs w:val="22"/>
              </w:rPr>
              <w:t>2</w:t>
            </w:r>
          </w:p>
        </w:tc>
        <w:tc>
          <w:tcPr>
            <w:tcW w:w="1134" w:type="dxa"/>
            <w:shd w:val="clear" w:color="auto" w:fill="DEEAF6" w:themeFill="accent1" w:themeFillTint="33"/>
          </w:tcPr>
          <w:p w14:paraId="28AF3ACA" w14:textId="77777777" w:rsidR="00017C16" w:rsidRDefault="008A47E6">
            <w:pPr>
              <w:jc w:val="center"/>
              <w:rPr>
                <w:b/>
                <w:sz w:val="22"/>
                <w:szCs w:val="22"/>
              </w:rPr>
            </w:pPr>
            <w:r>
              <w:rPr>
                <w:b/>
                <w:sz w:val="22"/>
                <w:szCs w:val="22"/>
              </w:rPr>
              <w:t>3</w:t>
            </w:r>
          </w:p>
        </w:tc>
        <w:tc>
          <w:tcPr>
            <w:tcW w:w="1275" w:type="dxa"/>
            <w:shd w:val="clear" w:color="auto" w:fill="DEEAF6" w:themeFill="accent1" w:themeFillTint="33"/>
          </w:tcPr>
          <w:p w14:paraId="656F31BF" w14:textId="77777777" w:rsidR="00017C16" w:rsidRDefault="008A47E6">
            <w:pPr>
              <w:jc w:val="center"/>
              <w:rPr>
                <w:b/>
                <w:sz w:val="22"/>
                <w:szCs w:val="22"/>
              </w:rPr>
            </w:pPr>
            <w:r>
              <w:rPr>
                <w:b/>
                <w:sz w:val="22"/>
                <w:szCs w:val="22"/>
              </w:rPr>
              <w:t>4</w:t>
            </w:r>
          </w:p>
        </w:tc>
        <w:tc>
          <w:tcPr>
            <w:tcW w:w="2410" w:type="dxa"/>
            <w:shd w:val="clear" w:color="auto" w:fill="DEEAF6" w:themeFill="accent1" w:themeFillTint="33"/>
            <w:vAlign w:val="center"/>
          </w:tcPr>
          <w:p w14:paraId="75D44878" w14:textId="77777777" w:rsidR="00017C16" w:rsidRDefault="008A47E6">
            <w:pPr>
              <w:jc w:val="center"/>
              <w:rPr>
                <w:b/>
                <w:sz w:val="22"/>
                <w:szCs w:val="22"/>
              </w:rPr>
            </w:pPr>
            <w:r>
              <w:rPr>
                <w:b/>
                <w:sz w:val="22"/>
                <w:szCs w:val="22"/>
              </w:rPr>
              <w:t>5</w:t>
            </w:r>
          </w:p>
        </w:tc>
        <w:tc>
          <w:tcPr>
            <w:tcW w:w="992" w:type="dxa"/>
            <w:shd w:val="clear" w:color="auto" w:fill="DEEAF6" w:themeFill="accent1" w:themeFillTint="33"/>
          </w:tcPr>
          <w:p w14:paraId="6BED2CDC" w14:textId="77777777" w:rsidR="00017C16" w:rsidRDefault="008A47E6">
            <w:pPr>
              <w:jc w:val="center"/>
              <w:rPr>
                <w:b/>
                <w:sz w:val="22"/>
                <w:szCs w:val="22"/>
              </w:rPr>
            </w:pPr>
            <w:r>
              <w:rPr>
                <w:b/>
                <w:sz w:val="22"/>
                <w:szCs w:val="22"/>
              </w:rPr>
              <w:t>6</w:t>
            </w:r>
          </w:p>
        </w:tc>
        <w:tc>
          <w:tcPr>
            <w:tcW w:w="993" w:type="dxa"/>
            <w:shd w:val="clear" w:color="auto" w:fill="DEEAF6" w:themeFill="accent1" w:themeFillTint="33"/>
          </w:tcPr>
          <w:p w14:paraId="04DEEB23" w14:textId="77777777" w:rsidR="00017C16" w:rsidRDefault="008A47E6">
            <w:pPr>
              <w:jc w:val="center"/>
              <w:rPr>
                <w:b/>
                <w:sz w:val="22"/>
                <w:szCs w:val="22"/>
              </w:rPr>
            </w:pPr>
            <w:r>
              <w:rPr>
                <w:b/>
                <w:sz w:val="22"/>
                <w:szCs w:val="22"/>
              </w:rPr>
              <w:t>7</w:t>
            </w:r>
          </w:p>
        </w:tc>
        <w:tc>
          <w:tcPr>
            <w:tcW w:w="1134" w:type="dxa"/>
            <w:shd w:val="clear" w:color="auto" w:fill="DEEAF6" w:themeFill="accent1" w:themeFillTint="33"/>
          </w:tcPr>
          <w:p w14:paraId="76EF50E3" w14:textId="77777777" w:rsidR="00017C16" w:rsidRDefault="008A47E6">
            <w:pPr>
              <w:jc w:val="center"/>
              <w:rPr>
                <w:b/>
                <w:sz w:val="22"/>
                <w:szCs w:val="22"/>
              </w:rPr>
            </w:pPr>
            <w:r>
              <w:rPr>
                <w:b/>
                <w:sz w:val="22"/>
                <w:szCs w:val="22"/>
              </w:rPr>
              <w:t>8</w:t>
            </w:r>
          </w:p>
        </w:tc>
        <w:tc>
          <w:tcPr>
            <w:tcW w:w="1559" w:type="dxa"/>
            <w:shd w:val="clear" w:color="auto" w:fill="DEEAF6" w:themeFill="accent1" w:themeFillTint="33"/>
          </w:tcPr>
          <w:p w14:paraId="55FF16FD" w14:textId="77777777" w:rsidR="00017C16" w:rsidRDefault="008A47E6">
            <w:pPr>
              <w:jc w:val="center"/>
              <w:rPr>
                <w:b/>
                <w:sz w:val="22"/>
                <w:szCs w:val="22"/>
              </w:rPr>
            </w:pPr>
            <w:r>
              <w:rPr>
                <w:b/>
                <w:sz w:val="22"/>
                <w:szCs w:val="22"/>
              </w:rPr>
              <w:t>9</w:t>
            </w:r>
          </w:p>
        </w:tc>
        <w:tc>
          <w:tcPr>
            <w:tcW w:w="3260" w:type="dxa"/>
            <w:shd w:val="clear" w:color="auto" w:fill="DEEAF6" w:themeFill="accent1" w:themeFillTint="33"/>
          </w:tcPr>
          <w:p w14:paraId="3621D1EF" w14:textId="77777777" w:rsidR="00017C16" w:rsidRDefault="008A47E6">
            <w:pPr>
              <w:jc w:val="center"/>
              <w:rPr>
                <w:b/>
                <w:sz w:val="22"/>
                <w:szCs w:val="22"/>
              </w:rPr>
            </w:pPr>
            <w:r>
              <w:rPr>
                <w:b/>
                <w:sz w:val="22"/>
                <w:szCs w:val="22"/>
              </w:rPr>
              <w:t>10</w:t>
            </w:r>
          </w:p>
        </w:tc>
      </w:tr>
      <w:tr w:rsidR="00017C16" w14:paraId="7A82B978" w14:textId="77777777" w:rsidTr="007F5A88">
        <w:trPr>
          <w:trHeight w:val="1692"/>
        </w:trPr>
        <w:tc>
          <w:tcPr>
            <w:tcW w:w="421" w:type="dxa"/>
            <w:vMerge w:val="restart"/>
          </w:tcPr>
          <w:p w14:paraId="1C09C502" w14:textId="77777777" w:rsidR="00017C16" w:rsidRDefault="008A47E6">
            <w:pPr>
              <w:rPr>
                <w:sz w:val="22"/>
                <w:szCs w:val="22"/>
              </w:rPr>
            </w:pPr>
            <w:r>
              <w:rPr>
                <w:sz w:val="22"/>
                <w:szCs w:val="22"/>
              </w:rPr>
              <w:t>1.</w:t>
            </w:r>
          </w:p>
        </w:tc>
        <w:tc>
          <w:tcPr>
            <w:tcW w:w="1701" w:type="dxa"/>
            <w:vMerge w:val="restart"/>
          </w:tcPr>
          <w:p w14:paraId="3DD7B026" w14:textId="77777777" w:rsidR="00017C16" w:rsidRDefault="008A47E6">
            <w:pPr>
              <w:rPr>
                <w:b/>
                <w:bCs/>
                <w:iCs/>
                <w:color w:val="808080"/>
                <w:sz w:val="22"/>
                <w:szCs w:val="22"/>
              </w:rPr>
            </w:pPr>
            <w:r>
              <w:rPr>
                <w:b/>
                <w:bCs/>
                <w:iCs/>
                <w:sz w:val="22"/>
                <w:szCs w:val="22"/>
              </w:rPr>
              <w:t>Išnaudoti ekonominį regiono potencialą ir sudaryti sąlygas kurti naujas darbo vietas</w:t>
            </w:r>
          </w:p>
        </w:tc>
        <w:tc>
          <w:tcPr>
            <w:tcW w:w="1134" w:type="dxa"/>
            <w:vMerge w:val="restart"/>
          </w:tcPr>
          <w:p w14:paraId="168D7427" w14:textId="77777777" w:rsidR="00017C16" w:rsidRDefault="008A47E6">
            <w:pPr>
              <w:rPr>
                <w:sz w:val="22"/>
                <w:szCs w:val="22"/>
              </w:rPr>
            </w:pPr>
            <w:r>
              <w:rPr>
                <w:sz w:val="22"/>
                <w:szCs w:val="22"/>
              </w:rPr>
              <w:t>LT026-01</w:t>
            </w:r>
          </w:p>
          <w:p w14:paraId="4BADC78C" w14:textId="77777777" w:rsidR="00017C16" w:rsidRDefault="00017C16">
            <w:pPr>
              <w:jc w:val="both"/>
              <w:rPr>
                <w:i/>
                <w:color w:val="808080"/>
                <w:sz w:val="22"/>
                <w:szCs w:val="22"/>
              </w:rPr>
            </w:pPr>
          </w:p>
        </w:tc>
        <w:tc>
          <w:tcPr>
            <w:tcW w:w="1275" w:type="dxa"/>
          </w:tcPr>
          <w:p w14:paraId="64CD155B" w14:textId="77777777" w:rsidR="00017C16" w:rsidRDefault="008A47E6">
            <w:pPr>
              <w:rPr>
                <w:b/>
                <w:sz w:val="22"/>
                <w:szCs w:val="22"/>
              </w:rPr>
            </w:pPr>
            <w:r>
              <w:rPr>
                <w:b/>
                <w:sz w:val="22"/>
                <w:szCs w:val="22"/>
                <w:lang w:eastAsia="lt-LT"/>
              </w:rPr>
              <w:t>Poveikio</w:t>
            </w:r>
          </w:p>
          <w:p w14:paraId="2AB9398C" w14:textId="77777777" w:rsidR="00017C16" w:rsidRDefault="00017C16">
            <w:pPr>
              <w:jc w:val="both"/>
              <w:rPr>
                <w:i/>
                <w:color w:val="808080"/>
                <w:sz w:val="20"/>
              </w:rPr>
            </w:pPr>
          </w:p>
        </w:tc>
        <w:tc>
          <w:tcPr>
            <w:tcW w:w="2410" w:type="dxa"/>
          </w:tcPr>
          <w:p w14:paraId="1EE18282" w14:textId="77777777" w:rsidR="00017C16" w:rsidRDefault="008A47E6">
            <w:pPr>
              <w:rPr>
                <w:color w:val="808080"/>
                <w:sz w:val="22"/>
                <w:szCs w:val="22"/>
              </w:rPr>
            </w:pPr>
            <w:r>
              <w:rPr>
                <w:sz w:val="22"/>
                <w:szCs w:val="22"/>
                <w:lang w:eastAsia="lt-LT"/>
              </w:rPr>
              <w:t xml:space="preserve">Pridėtinė vertė gamybos sąnaudomis pagal veiklos vykdymo vietą (nefinansinių įmonių), tenkanti vienam dirbančiajam per metus | </w:t>
            </w:r>
            <w:r>
              <w:rPr>
                <w:sz w:val="22"/>
                <w:szCs w:val="22"/>
              </w:rPr>
              <w:t>tūkst. Eur</w:t>
            </w:r>
          </w:p>
        </w:tc>
        <w:tc>
          <w:tcPr>
            <w:tcW w:w="992" w:type="dxa"/>
            <w:vAlign w:val="center"/>
          </w:tcPr>
          <w:p w14:paraId="4C58761D" w14:textId="77777777" w:rsidR="00017C16" w:rsidRDefault="008A47E6">
            <w:pPr>
              <w:jc w:val="center"/>
              <w:rPr>
                <w:sz w:val="22"/>
                <w:szCs w:val="22"/>
              </w:rPr>
            </w:pPr>
            <w:r>
              <w:rPr>
                <w:sz w:val="22"/>
                <w:szCs w:val="22"/>
              </w:rPr>
              <w:t>16,8</w:t>
            </w:r>
          </w:p>
          <w:p w14:paraId="78B81BE9" w14:textId="77777777" w:rsidR="00017C16" w:rsidRDefault="008A47E6">
            <w:pPr>
              <w:jc w:val="center"/>
              <w:rPr>
                <w:color w:val="808080"/>
                <w:sz w:val="22"/>
                <w:szCs w:val="22"/>
              </w:rPr>
            </w:pPr>
            <w:r>
              <w:rPr>
                <w:sz w:val="22"/>
                <w:szCs w:val="22"/>
              </w:rPr>
              <w:t>(2019)</w:t>
            </w:r>
          </w:p>
        </w:tc>
        <w:tc>
          <w:tcPr>
            <w:tcW w:w="993" w:type="dxa"/>
            <w:vAlign w:val="center"/>
          </w:tcPr>
          <w:p w14:paraId="4A13B0A1" w14:textId="77777777" w:rsidR="00017C16" w:rsidRDefault="008A47E6">
            <w:pPr>
              <w:jc w:val="center"/>
              <w:rPr>
                <w:sz w:val="22"/>
                <w:szCs w:val="22"/>
              </w:rPr>
            </w:pPr>
            <w:r>
              <w:rPr>
                <w:sz w:val="22"/>
                <w:szCs w:val="22"/>
              </w:rPr>
              <w:t>19,9</w:t>
            </w:r>
          </w:p>
          <w:p w14:paraId="706BFB69" w14:textId="77777777" w:rsidR="00017C16" w:rsidRDefault="008A47E6">
            <w:pPr>
              <w:jc w:val="center"/>
              <w:rPr>
                <w:color w:val="808080"/>
                <w:sz w:val="22"/>
                <w:szCs w:val="22"/>
              </w:rPr>
            </w:pPr>
            <w:r>
              <w:rPr>
                <w:color w:val="000000"/>
                <w:sz w:val="22"/>
                <w:szCs w:val="22"/>
                <w:lang w:eastAsia="lt-LT"/>
              </w:rPr>
              <w:t>(2025)</w:t>
            </w:r>
          </w:p>
        </w:tc>
        <w:tc>
          <w:tcPr>
            <w:tcW w:w="1134" w:type="dxa"/>
            <w:vAlign w:val="center"/>
          </w:tcPr>
          <w:p w14:paraId="7998CCB3" w14:textId="77777777" w:rsidR="00017C16" w:rsidRDefault="008A47E6">
            <w:pPr>
              <w:jc w:val="center"/>
              <w:rPr>
                <w:sz w:val="22"/>
                <w:szCs w:val="22"/>
              </w:rPr>
            </w:pPr>
            <w:r>
              <w:rPr>
                <w:sz w:val="22"/>
                <w:szCs w:val="22"/>
              </w:rPr>
              <w:t>24,5</w:t>
            </w:r>
          </w:p>
          <w:p w14:paraId="75F1DC0C" w14:textId="77777777" w:rsidR="00017C16" w:rsidRDefault="008A47E6">
            <w:pPr>
              <w:jc w:val="center"/>
              <w:rPr>
                <w:color w:val="808080"/>
                <w:sz w:val="22"/>
                <w:szCs w:val="22"/>
              </w:rPr>
            </w:pPr>
            <w:r>
              <w:rPr>
                <w:color w:val="000000"/>
                <w:sz w:val="22"/>
                <w:szCs w:val="22"/>
                <w:lang w:eastAsia="lt-LT"/>
              </w:rPr>
              <w:t>(2029)</w:t>
            </w:r>
          </w:p>
        </w:tc>
        <w:tc>
          <w:tcPr>
            <w:tcW w:w="1559" w:type="dxa"/>
            <w:vMerge w:val="restart"/>
          </w:tcPr>
          <w:p w14:paraId="5A939D49" w14:textId="77777777" w:rsidR="00017C16" w:rsidRDefault="008A47E6">
            <w:pPr>
              <w:rPr>
                <w:sz w:val="22"/>
                <w:szCs w:val="22"/>
              </w:rPr>
            </w:pPr>
            <w:r>
              <w:rPr>
                <w:sz w:val="22"/>
                <w:szCs w:val="22"/>
              </w:rPr>
              <w:t>LR teritorijos bendrojo plano privalomosios nuostatos (punktai):</w:t>
            </w:r>
          </w:p>
          <w:p w14:paraId="6C05ED22" w14:textId="77777777" w:rsidR="00017C16" w:rsidRDefault="008A47E6">
            <w:pPr>
              <w:rPr>
                <w:sz w:val="22"/>
                <w:szCs w:val="22"/>
              </w:rPr>
            </w:pPr>
            <w:r>
              <w:rPr>
                <w:sz w:val="22"/>
                <w:szCs w:val="22"/>
              </w:rPr>
              <w:t>20, 21, 23, 172-175, 195, 197, 198, 200-203, 204</w:t>
            </w:r>
          </w:p>
          <w:p w14:paraId="3A67159B" w14:textId="77777777" w:rsidR="00017C16" w:rsidRDefault="00017C16">
            <w:pPr>
              <w:rPr>
                <w:color w:val="808080"/>
                <w:sz w:val="22"/>
                <w:szCs w:val="22"/>
              </w:rPr>
            </w:pPr>
          </w:p>
        </w:tc>
        <w:tc>
          <w:tcPr>
            <w:tcW w:w="3260" w:type="dxa"/>
            <w:vMerge w:val="restart"/>
          </w:tcPr>
          <w:p w14:paraId="1FB4B6A6" w14:textId="77777777" w:rsidR="00017C16" w:rsidRDefault="008A47E6">
            <w:pPr>
              <w:rPr>
                <w:sz w:val="20"/>
              </w:rPr>
            </w:pPr>
            <w:r>
              <w:rPr>
                <w:sz w:val="20"/>
              </w:rPr>
              <w:t xml:space="preserve">Patvirtintos teritorinės strategijos, atitinkančios Europos Parlamento ir Tarybos reglamento </w:t>
            </w:r>
            <w:hyperlink r:id="rId23" w:tgtFrame="_blank" w:history="1">
              <w:r>
                <w:rPr>
                  <w:color w:val="0563C1" w:themeColor="hyperlink"/>
                  <w:sz w:val="20"/>
                  <w:u w:val="single"/>
                </w:rPr>
                <w:t>(ES) 2021/1060</w:t>
              </w:r>
            </w:hyperlink>
            <w:r>
              <w:rPr>
                <w:sz w:val="20"/>
              </w:rPr>
              <w:t xml:space="preserve">,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w:t>
            </w:r>
          </w:p>
          <w:p w14:paraId="72CFC1E3" w14:textId="77777777" w:rsidR="00017C16" w:rsidRDefault="008A47E6">
            <w:pPr>
              <w:rPr>
                <w:sz w:val="20"/>
              </w:rPr>
            </w:pPr>
            <w:r>
              <w:rPr>
                <w:sz w:val="20"/>
              </w:rPr>
              <w:t>yra numatytos veiklos šioms strategijoms įgyvendinti.</w:t>
            </w:r>
          </w:p>
          <w:p w14:paraId="274E1B86" w14:textId="77777777" w:rsidR="00017C16" w:rsidRDefault="00017C16">
            <w:pPr>
              <w:rPr>
                <w:color w:val="808080"/>
                <w:sz w:val="20"/>
              </w:rPr>
            </w:pPr>
          </w:p>
        </w:tc>
      </w:tr>
      <w:tr w:rsidR="00017C16" w14:paraId="75AA5223" w14:textId="77777777" w:rsidTr="007F5A88">
        <w:trPr>
          <w:trHeight w:val="2537"/>
        </w:trPr>
        <w:tc>
          <w:tcPr>
            <w:tcW w:w="421" w:type="dxa"/>
            <w:vMerge/>
          </w:tcPr>
          <w:p w14:paraId="04122FFA" w14:textId="77777777" w:rsidR="00017C16" w:rsidRDefault="00017C16">
            <w:pPr>
              <w:rPr>
                <w:sz w:val="22"/>
                <w:szCs w:val="22"/>
              </w:rPr>
            </w:pPr>
          </w:p>
        </w:tc>
        <w:tc>
          <w:tcPr>
            <w:tcW w:w="1701" w:type="dxa"/>
            <w:vMerge/>
          </w:tcPr>
          <w:p w14:paraId="48C73534" w14:textId="77777777" w:rsidR="00017C16" w:rsidRDefault="00017C16">
            <w:pPr>
              <w:rPr>
                <w:bCs/>
                <w:iCs/>
                <w:szCs w:val="24"/>
              </w:rPr>
            </w:pPr>
          </w:p>
        </w:tc>
        <w:tc>
          <w:tcPr>
            <w:tcW w:w="1134" w:type="dxa"/>
            <w:vMerge/>
          </w:tcPr>
          <w:p w14:paraId="1D50EC40" w14:textId="77777777" w:rsidR="00017C16" w:rsidRDefault="00017C16">
            <w:pPr>
              <w:rPr>
                <w:b/>
                <w:szCs w:val="24"/>
              </w:rPr>
            </w:pPr>
          </w:p>
        </w:tc>
        <w:tc>
          <w:tcPr>
            <w:tcW w:w="1275" w:type="dxa"/>
          </w:tcPr>
          <w:p w14:paraId="44841D5B" w14:textId="77777777" w:rsidR="00017C16" w:rsidRDefault="008A47E6">
            <w:pPr>
              <w:rPr>
                <w:b/>
                <w:sz w:val="22"/>
                <w:szCs w:val="22"/>
              </w:rPr>
            </w:pPr>
            <w:r>
              <w:rPr>
                <w:b/>
                <w:sz w:val="22"/>
                <w:szCs w:val="22"/>
                <w:lang w:eastAsia="lt-LT"/>
              </w:rPr>
              <w:t>Poveikio</w:t>
            </w:r>
          </w:p>
          <w:p w14:paraId="1B66F830" w14:textId="77777777" w:rsidR="00017C16" w:rsidRDefault="00017C16">
            <w:pPr>
              <w:rPr>
                <w:sz w:val="20"/>
              </w:rPr>
            </w:pPr>
          </w:p>
          <w:p w14:paraId="584C11E4" w14:textId="77777777" w:rsidR="00017C16" w:rsidRDefault="00017C16">
            <w:pPr>
              <w:rPr>
                <w:sz w:val="20"/>
              </w:rPr>
            </w:pPr>
          </w:p>
          <w:p w14:paraId="79574A77" w14:textId="77777777" w:rsidR="00017C16" w:rsidRDefault="00017C16">
            <w:pPr>
              <w:rPr>
                <w:sz w:val="20"/>
              </w:rPr>
            </w:pPr>
          </w:p>
          <w:p w14:paraId="24D0B3FD" w14:textId="77777777" w:rsidR="00017C16" w:rsidRDefault="00017C16">
            <w:pPr>
              <w:rPr>
                <w:sz w:val="20"/>
              </w:rPr>
            </w:pPr>
          </w:p>
          <w:p w14:paraId="7595B504" w14:textId="77777777" w:rsidR="00017C16" w:rsidRDefault="00017C16">
            <w:pPr>
              <w:rPr>
                <w:sz w:val="20"/>
              </w:rPr>
            </w:pPr>
          </w:p>
          <w:p w14:paraId="0B4E5EEE" w14:textId="77777777" w:rsidR="00017C16" w:rsidRDefault="00017C16">
            <w:pPr>
              <w:rPr>
                <w:sz w:val="20"/>
              </w:rPr>
            </w:pPr>
          </w:p>
          <w:p w14:paraId="589C8955" w14:textId="77777777" w:rsidR="00017C16" w:rsidRDefault="00017C16">
            <w:pPr>
              <w:rPr>
                <w:sz w:val="20"/>
              </w:rPr>
            </w:pPr>
          </w:p>
          <w:p w14:paraId="084D568D" w14:textId="77777777" w:rsidR="00017C16" w:rsidRDefault="00017C16">
            <w:pPr>
              <w:rPr>
                <w:sz w:val="20"/>
              </w:rPr>
            </w:pPr>
          </w:p>
          <w:p w14:paraId="19FE1C71" w14:textId="77777777" w:rsidR="00017C16" w:rsidRDefault="00017C16">
            <w:pPr>
              <w:rPr>
                <w:sz w:val="20"/>
              </w:rPr>
            </w:pPr>
          </w:p>
          <w:p w14:paraId="4495DDE3" w14:textId="77777777" w:rsidR="00017C16" w:rsidRDefault="00017C16">
            <w:pPr>
              <w:rPr>
                <w:sz w:val="20"/>
              </w:rPr>
            </w:pPr>
          </w:p>
          <w:p w14:paraId="446E2834" w14:textId="77777777" w:rsidR="00017C16" w:rsidRDefault="00017C16">
            <w:pPr>
              <w:rPr>
                <w:sz w:val="20"/>
              </w:rPr>
            </w:pPr>
          </w:p>
          <w:p w14:paraId="51092B75" w14:textId="77777777" w:rsidR="00017C16" w:rsidRDefault="00017C16">
            <w:pPr>
              <w:rPr>
                <w:sz w:val="20"/>
              </w:rPr>
            </w:pPr>
          </w:p>
          <w:p w14:paraId="67D4F5CD" w14:textId="77777777" w:rsidR="00017C16" w:rsidRDefault="00017C16">
            <w:pPr>
              <w:rPr>
                <w:sz w:val="20"/>
              </w:rPr>
            </w:pPr>
          </w:p>
          <w:p w14:paraId="6FE6B28E" w14:textId="77777777" w:rsidR="00017C16" w:rsidRDefault="00017C16">
            <w:pPr>
              <w:rPr>
                <w:sz w:val="20"/>
              </w:rPr>
            </w:pPr>
          </w:p>
        </w:tc>
        <w:tc>
          <w:tcPr>
            <w:tcW w:w="2410" w:type="dxa"/>
          </w:tcPr>
          <w:p w14:paraId="005CDFCF" w14:textId="77777777" w:rsidR="00017C16" w:rsidRDefault="008A47E6">
            <w:pPr>
              <w:rPr>
                <w:i/>
                <w:color w:val="808080"/>
                <w:sz w:val="22"/>
                <w:szCs w:val="22"/>
              </w:rPr>
            </w:pPr>
            <w:r>
              <w:rPr>
                <w:sz w:val="22"/>
                <w:szCs w:val="22"/>
                <w:lang w:eastAsia="lt-LT"/>
              </w:rPr>
              <w:t>Gyventojų užimtumo lygis (15–64 metų) | procentai</w:t>
            </w:r>
          </w:p>
        </w:tc>
        <w:tc>
          <w:tcPr>
            <w:tcW w:w="992" w:type="dxa"/>
            <w:vAlign w:val="center"/>
          </w:tcPr>
          <w:p w14:paraId="0602C32C" w14:textId="77777777" w:rsidR="00017C16" w:rsidRDefault="008A47E6">
            <w:pPr>
              <w:jc w:val="center"/>
              <w:rPr>
                <w:sz w:val="22"/>
                <w:szCs w:val="22"/>
              </w:rPr>
            </w:pPr>
            <w:r>
              <w:rPr>
                <w:sz w:val="22"/>
                <w:szCs w:val="22"/>
              </w:rPr>
              <w:t>69,1</w:t>
            </w:r>
          </w:p>
          <w:p w14:paraId="33062097" w14:textId="77777777" w:rsidR="00017C16" w:rsidRDefault="008A47E6">
            <w:pPr>
              <w:jc w:val="center"/>
              <w:rPr>
                <w:i/>
                <w:color w:val="808080"/>
                <w:sz w:val="22"/>
                <w:szCs w:val="22"/>
              </w:rPr>
            </w:pPr>
            <w:r>
              <w:rPr>
                <w:sz w:val="22"/>
                <w:szCs w:val="22"/>
              </w:rPr>
              <w:t>(2020)</w:t>
            </w:r>
          </w:p>
        </w:tc>
        <w:tc>
          <w:tcPr>
            <w:tcW w:w="993" w:type="dxa"/>
            <w:vAlign w:val="center"/>
          </w:tcPr>
          <w:p w14:paraId="0D1D0C26" w14:textId="77777777" w:rsidR="00017C16" w:rsidRDefault="008A47E6">
            <w:pPr>
              <w:jc w:val="center"/>
              <w:rPr>
                <w:sz w:val="22"/>
                <w:szCs w:val="22"/>
              </w:rPr>
            </w:pPr>
            <w:r>
              <w:rPr>
                <w:sz w:val="22"/>
                <w:szCs w:val="22"/>
              </w:rPr>
              <w:t>70,4</w:t>
            </w:r>
          </w:p>
          <w:p w14:paraId="2E67BF72" w14:textId="77777777" w:rsidR="00017C16" w:rsidRDefault="008A47E6">
            <w:pPr>
              <w:jc w:val="center"/>
              <w:rPr>
                <w:i/>
                <w:color w:val="808080"/>
                <w:sz w:val="22"/>
                <w:szCs w:val="22"/>
              </w:rPr>
            </w:pPr>
            <w:r>
              <w:rPr>
                <w:sz w:val="22"/>
                <w:szCs w:val="22"/>
              </w:rPr>
              <w:t>(2025)</w:t>
            </w:r>
          </w:p>
        </w:tc>
        <w:tc>
          <w:tcPr>
            <w:tcW w:w="1134" w:type="dxa"/>
            <w:vAlign w:val="center"/>
          </w:tcPr>
          <w:p w14:paraId="5D284BFF" w14:textId="77777777" w:rsidR="00017C16" w:rsidRDefault="008A47E6">
            <w:pPr>
              <w:jc w:val="center"/>
              <w:rPr>
                <w:sz w:val="22"/>
                <w:szCs w:val="22"/>
              </w:rPr>
            </w:pPr>
            <w:r>
              <w:rPr>
                <w:sz w:val="22"/>
                <w:szCs w:val="22"/>
              </w:rPr>
              <w:t>72,5</w:t>
            </w:r>
          </w:p>
          <w:p w14:paraId="6DF85415" w14:textId="77777777" w:rsidR="00017C16" w:rsidRDefault="008A47E6">
            <w:pPr>
              <w:jc w:val="center"/>
              <w:rPr>
                <w:i/>
                <w:color w:val="808080"/>
                <w:sz w:val="22"/>
                <w:szCs w:val="22"/>
              </w:rPr>
            </w:pPr>
            <w:r>
              <w:rPr>
                <w:sz w:val="22"/>
                <w:szCs w:val="22"/>
              </w:rPr>
              <w:t>(2029)</w:t>
            </w:r>
          </w:p>
        </w:tc>
        <w:tc>
          <w:tcPr>
            <w:tcW w:w="1559" w:type="dxa"/>
            <w:vMerge/>
          </w:tcPr>
          <w:p w14:paraId="6ABE9513" w14:textId="77777777" w:rsidR="00017C16" w:rsidRDefault="00017C16">
            <w:pPr>
              <w:jc w:val="both"/>
              <w:rPr>
                <w:i/>
                <w:color w:val="808080"/>
                <w:sz w:val="22"/>
                <w:szCs w:val="22"/>
              </w:rPr>
            </w:pPr>
          </w:p>
        </w:tc>
        <w:tc>
          <w:tcPr>
            <w:tcW w:w="3260" w:type="dxa"/>
            <w:vMerge/>
          </w:tcPr>
          <w:p w14:paraId="2C69E606" w14:textId="77777777" w:rsidR="00017C16" w:rsidRDefault="00017C16">
            <w:pPr>
              <w:jc w:val="both"/>
              <w:rPr>
                <w:i/>
                <w:color w:val="808080"/>
                <w:sz w:val="22"/>
                <w:szCs w:val="22"/>
              </w:rPr>
            </w:pPr>
          </w:p>
        </w:tc>
      </w:tr>
      <w:tr w:rsidR="00017C16" w14:paraId="142718FA" w14:textId="77777777" w:rsidTr="007F5A88">
        <w:trPr>
          <w:trHeight w:val="1861"/>
        </w:trPr>
        <w:tc>
          <w:tcPr>
            <w:tcW w:w="421" w:type="dxa"/>
          </w:tcPr>
          <w:p w14:paraId="221E0061" w14:textId="77777777" w:rsidR="00017C16" w:rsidRDefault="008A47E6">
            <w:pPr>
              <w:rPr>
                <w:sz w:val="22"/>
                <w:szCs w:val="22"/>
                <w:lang w:val="en-US"/>
              </w:rPr>
            </w:pPr>
            <w:r>
              <w:rPr>
                <w:sz w:val="22"/>
                <w:szCs w:val="22"/>
                <w:lang w:val="en-US"/>
              </w:rPr>
              <w:lastRenderedPageBreak/>
              <w:t>1.1.</w:t>
            </w:r>
          </w:p>
        </w:tc>
        <w:tc>
          <w:tcPr>
            <w:tcW w:w="1701" w:type="dxa"/>
          </w:tcPr>
          <w:p w14:paraId="74013FDC" w14:textId="77777777" w:rsidR="00017C16" w:rsidRDefault="008A47E6">
            <w:pPr>
              <w:rPr>
                <w:i/>
                <w:color w:val="808080"/>
                <w:sz w:val="22"/>
                <w:szCs w:val="22"/>
              </w:rPr>
            </w:pPr>
            <w:r>
              <w:rPr>
                <w:sz w:val="22"/>
                <w:szCs w:val="22"/>
              </w:rPr>
              <w:t>Sukurti ir modernizuoti trūkstamą pramoninių, komercinių ir kitų teritorijų infrastruktūrą</w:t>
            </w:r>
          </w:p>
        </w:tc>
        <w:tc>
          <w:tcPr>
            <w:tcW w:w="1134" w:type="dxa"/>
          </w:tcPr>
          <w:p w14:paraId="6EFBC4B8" w14:textId="77777777" w:rsidR="00017C16" w:rsidRDefault="008A47E6">
            <w:pPr>
              <w:rPr>
                <w:i/>
                <w:color w:val="808080"/>
                <w:sz w:val="22"/>
                <w:szCs w:val="22"/>
              </w:rPr>
            </w:pPr>
            <w:r>
              <w:rPr>
                <w:sz w:val="22"/>
                <w:szCs w:val="22"/>
              </w:rPr>
              <w:t>LT026-01-01</w:t>
            </w:r>
          </w:p>
        </w:tc>
        <w:tc>
          <w:tcPr>
            <w:tcW w:w="1275" w:type="dxa"/>
          </w:tcPr>
          <w:p w14:paraId="4BB6B2F7" w14:textId="77777777" w:rsidR="00017C16" w:rsidRDefault="008A47E6">
            <w:pPr>
              <w:rPr>
                <w:b/>
                <w:sz w:val="22"/>
                <w:szCs w:val="22"/>
                <w:lang w:eastAsia="lt-LT"/>
              </w:rPr>
            </w:pPr>
            <w:r>
              <w:rPr>
                <w:b/>
                <w:sz w:val="22"/>
                <w:szCs w:val="22"/>
                <w:lang w:eastAsia="lt-LT"/>
              </w:rPr>
              <w:t>Rezultato</w:t>
            </w:r>
          </w:p>
        </w:tc>
        <w:tc>
          <w:tcPr>
            <w:tcW w:w="2410" w:type="dxa"/>
          </w:tcPr>
          <w:p w14:paraId="3AFC8BC4" w14:textId="77777777" w:rsidR="00017C16" w:rsidRDefault="008A47E6">
            <w:pPr>
              <w:rPr>
                <w:sz w:val="22"/>
                <w:szCs w:val="22"/>
                <w:lang w:eastAsia="lt-LT"/>
              </w:rPr>
            </w:pPr>
            <w:r>
              <w:rPr>
                <w:sz w:val="22"/>
                <w:szCs w:val="22"/>
              </w:rPr>
              <w:t xml:space="preserve">Sukurtos arba atkurtos teritorijos, naudojamos ekonominei, rekreacinei ar turizmo paskirčiai (hektarai) </w:t>
            </w:r>
          </w:p>
        </w:tc>
        <w:tc>
          <w:tcPr>
            <w:tcW w:w="992" w:type="dxa"/>
          </w:tcPr>
          <w:p w14:paraId="058AB679" w14:textId="77777777" w:rsidR="00017C16" w:rsidRDefault="00017C16">
            <w:pPr>
              <w:jc w:val="center"/>
              <w:rPr>
                <w:sz w:val="22"/>
                <w:szCs w:val="22"/>
              </w:rPr>
            </w:pPr>
          </w:p>
          <w:p w14:paraId="3586F262" w14:textId="77777777" w:rsidR="00017C16" w:rsidRDefault="00017C16">
            <w:pPr>
              <w:jc w:val="center"/>
              <w:rPr>
                <w:sz w:val="22"/>
                <w:szCs w:val="22"/>
              </w:rPr>
            </w:pPr>
          </w:p>
          <w:p w14:paraId="150D7CCF" w14:textId="77777777" w:rsidR="00017C16" w:rsidRDefault="008A47E6">
            <w:pPr>
              <w:jc w:val="center"/>
              <w:rPr>
                <w:sz w:val="22"/>
                <w:szCs w:val="22"/>
              </w:rPr>
            </w:pPr>
            <w:r>
              <w:rPr>
                <w:sz w:val="22"/>
                <w:szCs w:val="22"/>
              </w:rPr>
              <w:t>0</w:t>
            </w:r>
          </w:p>
          <w:p w14:paraId="4179D78F" w14:textId="77777777" w:rsidR="00017C16" w:rsidRDefault="008A47E6">
            <w:pPr>
              <w:jc w:val="center"/>
              <w:rPr>
                <w:color w:val="000000"/>
                <w:sz w:val="22"/>
                <w:szCs w:val="22"/>
              </w:rPr>
            </w:pPr>
            <w:r>
              <w:rPr>
                <w:sz w:val="22"/>
                <w:szCs w:val="22"/>
              </w:rPr>
              <w:t>(2021)</w:t>
            </w:r>
          </w:p>
        </w:tc>
        <w:tc>
          <w:tcPr>
            <w:tcW w:w="993" w:type="dxa"/>
          </w:tcPr>
          <w:p w14:paraId="7A4F51ED" w14:textId="77777777" w:rsidR="00017C16" w:rsidRDefault="00017C16">
            <w:pPr>
              <w:jc w:val="center"/>
              <w:rPr>
                <w:sz w:val="22"/>
                <w:szCs w:val="22"/>
              </w:rPr>
            </w:pPr>
          </w:p>
          <w:p w14:paraId="5006EE27" w14:textId="77777777" w:rsidR="00017C16" w:rsidRDefault="00017C16">
            <w:pPr>
              <w:jc w:val="center"/>
              <w:rPr>
                <w:sz w:val="22"/>
                <w:szCs w:val="22"/>
              </w:rPr>
            </w:pPr>
          </w:p>
          <w:p w14:paraId="34EB2E27" w14:textId="77777777" w:rsidR="00017C16" w:rsidRDefault="008A47E6">
            <w:pPr>
              <w:jc w:val="center"/>
              <w:rPr>
                <w:sz w:val="22"/>
                <w:szCs w:val="22"/>
              </w:rPr>
            </w:pPr>
            <w:r>
              <w:rPr>
                <w:sz w:val="22"/>
                <w:szCs w:val="22"/>
              </w:rPr>
              <w:t>0</w:t>
            </w:r>
          </w:p>
          <w:p w14:paraId="3D565BCB" w14:textId="77777777" w:rsidR="00017C16" w:rsidRDefault="008A47E6">
            <w:pPr>
              <w:jc w:val="center"/>
              <w:rPr>
                <w:sz w:val="22"/>
                <w:szCs w:val="22"/>
              </w:rPr>
            </w:pPr>
            <w:r>
              <w:rPr>
                <w:sz w:val="22"/>
                <w:szCs w:val="22"/>
              </w:rPr>
              <w:t>(2025)</w:t>
            </w:r>
          </w:p>
        </w:tc>
        <w:tc>
          <w:tcPr>
            <w:tcW w:w="1134" w:type="dxa"/>
          </w:tcPr>
          <w:p w14:paraId="350C5B7B" w14:textId="77777777" w:rsidR="00017C16" w:rsidRDefault="00017C16">
            <w:pPr>
              <w:jc w:val="center"/>
              <w:rPr>
                <w:sz w:val="22"/>
                <w:szCs w:val="22"/>
              </w:rPr>
            </w:pPr>
          </w:p>
          <w:p w14:paraId="361E4444" w14:textId="77777777" w:rsidR="00017C16" w:rsidRDefault="00017C16">
            <w:pPr>
              <w:jc w:val="center"/>
              <w:rPr>
                <w:sz w:val="22"/>
                <w:szCs w:val="22"/>
              </w:rPr>
            </w:pPr>
          </w:p>
          <w:p w14:paraId="422DC297" w14:textId="77777777" w:rsidR="00017C16" w:rsidRDefault="008A47E6">
            <w:pPr>
              <w:jc w:val="center"/>
              <w:rPr>
                <w:sz w:val="22"/>
                <w:szCs w:val="22"/>
              </w:rPr>
            </w:pPr>
            <w:r>
              <w:rPr>
                <w:sz w:val="22"/>
                <w:szCs w:val="22"/>
              </w:rPr>
              <w:t>4,45</w:t>
            </w:r>
          </w:p>
          <w:p w14:paraId="708EE52F" w14:textId="77777777" w:rsidR="00017C16" w:rsidRDefault="008A47E6">
            <w:pPr>
              <w:jc w:val="center"/>
              <w:rPr>
                <w:sz w:val="22"/>
                <w:szCs w:val="22"/>
              </w:rPr>
            </w:pPr>
            <w:r>
              <w:rPr>
                <w:sz w:val="22"/>
                <w:szCs w:val="22"/>
              </w:rPr>
              <w:t>(2029)</w:t>
            </w:r>
          </w:p>
        </w:tc>
        <w:tc>
          <w:tcPr>
            <w:tcW w:w="1559" w:type="dxa"/>
            <w:vMerge/>
          </w:tcPr>
          <w:p w14:paraId="34FB1D1B" w14:textId="77777777" w:rsidR="00017C16" w:rsidRDefault="00017C16">
            <w:pPr>
              <w:jc w:val="both"/>
              <w:rPr>
                <w:i/>
                <w:color w:val="808080"/>
                <w:sz w:val="22"/>
                <w:szCs w:val="22"/>
              </w:rPr>
            </w:pPr>
          </w:p>
        </w:tc>
        <w:tc>
          <w:tcPr>
            <w:tcW w:w="3260" w:type="dxa"/>
            <w:vMerge/>
          </w:tcPr>
          <w:p w14:paraId="20987757" w14:textId="77777777" w:rsidR="00017C16" w:rsidRDefault="00017C16">
            <w:pPr>
              <w:jc w:val="both"/>
              <w:rPr>
                <w:i/>
                <w:color w:val="808080"/>
                <w:sz w:val="22"/>
                <w:szCs w:val="22"/>
              </w:rPr>
            </w:pPr>
          </w:p>
        </w:tc>
      </w:tr>
      <w:tr w:rsidR="00017C16" w14:paraId="7A6E7D56" w14:textId="77777777" w:rsidTr="007F5A88">
        <w:trPr>
          <w:trHeight w:val="1305"/>
        </w:trPr>
        <w:tc>
          <w:tcPr>
            <w:tcW w:w="421" w:type="dxa"/>
          </w:tcPr>
          <w:p w14:paraId="3AF5F687" w14:textId="77777777" w:rsidR="00017C16" w:rsidRDefault="008A47E6">
            <w:pPr>
              <w:rPr>
                <w:sz w:val="22"/>
                <w:szCs w:val="22"/>
              </w:rPr>
            </w:pPr>
            <w:r>
              <w:rPr>
                <w:sz w:val="22"/>
                <w:szCs w:val="22"/>
              </w:rPr>
              <w:t>1.2.</w:t>
            </w:r>
          </w:p>
        </w:tc>
        <w:tc>
          <w:tcPr>
            <w:tcW w:w="1701" w:type="dxa"/>
          </w:tcPr>
          <w:p w14:paraId="08FF6C5E" w14:textId="77777777" w:rsidR="00017C16" w:rsidRDefault="008A47E6">
            <w:pPr>
              <w:rPr>
                <w:i/>
                <w:color w:val="808080"/>
                <w:sz w:val="22"/>
                <w:szCs w:val="22"/>
              </w:rPr>
            </w:pPr>
            <w:r>
              <w:rPr>
                <w:sz w:val="22"/>
                <w:szCs w:val="22"/>
              </w:rPr>
              <w:t>Sukurti palankią aplinką SVV steigimuisi per bendros infrastruktūros naudojimo iniciatyvas</w:t>
            </w:r>
          </w:p>
        </w:tc>
        <w:tc>
          <w:tcPr>
            <w:tcW w:w="1134" w:type="dxa"/>
          </w:tcPr>
          <w:p w14:paraId="49ED0506" w14:textId="77777777" w:rsidR="00017C16" w:rsidRDefault="008A47E6">
            <w:pPr>
              <w:rPr>
                <w:i/>
                <w:color w:val="808080"/>
                <w:sz w:val="22"/>
                <w:szCs w:val="22"/>
              </w:rPr>
            </w:pPr>
            <w:r>
              <w:rPr>
                <w:sz w:val="22"/>
                <w:szCs w:val="22"/>
              </w:rPr>
              <w:t>LT026-01-02</w:t>
            </w:r>
          </w:p>
        </w:tc>
        <w:tc>
          <w:tcPr>
            <w:tcW w:w="1275" w:type="dxa"/>
          </w:tcPr>
          <w:p w14:paraId="24E69DD5" w14:textId="77777777" w:rsidR="00017C16" w:rsidRDefault="008A47E6">
            <w:pPr>
              <w:rPr>
                <w:i/>
                <w:color w:val="808080"/>
                <w:sz w:val="20"/>
              </w:rPr>
            </w:pPr>
            <w:r>
              <w:rPr>
                <w:b/>
                <w:sz w:val="22"/>
                <w:szCs w:val="22"/>
                <w:lang w:eastAsia="lt-LT"/>
              </w:rPr>
              <w:t>Rezultato</w:t>
            </w:r>
          </w:p>
        </w:tc>
        <w:tc>
          <w:tcPr>
            <w:tcW w:w="2410" w:type="dxa"/>
          </w:tcPr>
          <w:p w14:paraId="3E41C860" w14:textId="77777777" w:rsidR="00017C16" w:rsidRDefault="008A47E6">
            <w:pPr>
              <w:rPr>
                <w:i/>
                <w:color w:val="808080"/>
                <w:sz w:val="22"/>
                <w:szCs w:val="22"/>
              </w:rPr>
            </w:pPr>
            <w:r>
              <w:rPr>
                <w:sz w:val="22"/>
                <w:szCs w:val="22"/>
              </w:rPr>
              <w:t>Metinis konsoliduotų viešųjų paslaugų vartotojų skaičius (</w:t>
            </w:r>
            <w:r>
              <w:rPr>
                <w:sz w:val="22"/>
                <w:szCs w:val="22"/>
                <w:lang w:eastAsia="en-GB"/>
              </w:rPr>
              <w:t xml:space="preserve">vartotojai per metus) </w:t>
            </w:r>
          </w:p>
        </w:tc>
        <w:tc>
          <w:tcPr>
            <w:tcW w:w="992" w:type="dxa"/>
          </w:tcPr>
          <w:p w14:paraId="7CB0D61A" w14:textId="77777777" w:rsidR="00017C16" w:rsidRDefault="00017C16">
            <w:pPr>
              <w:jc w:val="center"/>
              <w:rPr>
                <w:sz w:val="22"/>
                <w:szCs w:val="22"/>
              </w:rPr>
            </w:pPr>
          </w:p>
          <w:p w14:paraId="27128B5F" w14:textId="77777777" w:rsidR="00017C16" w:rsidRDefault="00017C16">
            <w:pPr>
              <w:jc w:val="center"/>
              <w:rPr>
                <w:sz w:val="22"/>
                <w:szCs w:val="22"/>
              </w:rPr>
            </w:pPr>
          </w:p>
          <w:p w14:paraId="0D7992F5" w14:textId="77777777" w:rsidR="00017C16" w:rsidRDefault="00017C16">
            <w:pPr>
              <w:jc w:val="center"/>
              <w:rPr>
                <w:sz w:val="22"/>
                <w:szCs w:val="22"/>
              </w:rPr>
            </w:pPr>
          </w:p>
          <w:p w14:paraId="0C077382" w14:textId="77777777" w:rsidR="00017C16" w:rsidRDefault="008A47E6">
            <w:pPr>
              <w:jc w:val="center"/>
              <w:rPr>
                <w:sz w:val="22"/>
                <w:szCs w:val="22"/>
              </w:rPr>
            </w:pPr>
            <w:r>
              <w:rPr>
                <w:sz w:val="22"/>
                <w:szCs w:val="22"/>
              </w:rPr>
              <w:t>0</w:t>
            </w:r>
          </w:p>
          <w:p w14:paraId="14E7060A" w14:textId="77777777" w:rsidR="00017C16" w:rsidRDefault="008A47E6">
            <w:pPr>
              <w:jc w:val="center"/>
              <w:rPr>
                <w:sz w:val="22"/>
                <w:szCs w:val="22"/>
              </w:rPr>
            </w:pPr>
            <w:r>
              <w:rPr>
                <w:sz w:val="22"/>
                <w:szCs w:val="22"/>
              </w:rPr>
              <w:t>(2021)</w:t>
            </w:r>
          </w:p>
        </w:tc>
        <w:tc>
          <w:tcPr>
            <w:tcW w:w="993" w:type="dxa"/>
          </w:tcPr>
          <w:p w14:paraId="7DDF6FDE" w14:textId="77777777" w:rsidR="00017C16" w:rsidRDefault="00017C16">
            <w:pPr>
              <w:jc w:val="center"/>
              <w:rPr>
                <w:sz w:val="22"/>
                <w:szCs w:val="22"/>
              </w:rPr>
            </w:pPr>
          </w:p>
          <w:p w14:paraId="7FD3875D" w14:textId="77777777" w:rsidR="00017C16" w:rsidRDefault="00017C16">
            <w:pPr>
              <w:jc w:val="center"/>
              <w:rPr>
                <w:sz w:val="22"/>
                <w:szCs w:val="22"/>
              </w:rPr>
            </w:pPr>
          </w:p>
          <w:p w14:paraId="70FCF464" w14:textId="77777777" w:rsidR="00017C16" w:rsidRDefault="00017C16">
            <w:pPr>
              <w:jc w:val="center"/>
              <w:rPr>
                <w:sz w:val="22"/>
                <w:szCs w:val="22"/>
              </w:rPr>
            </w:pPr>
          </w:p>
          <w:p w14:paraId="3338990A" w14:textId="77777777" w:rsidR="00017C16" w:rsidRDefault="008A47E6">
            <w:pPr>
              <w:jc w:val="center"/>
              <w:rPr>
                <w:sz w:val="22"/>
                <w:szCs w:val="22"/>
              </w:rPr>
            </w:pPr>
            <w:r>
              <w:rPr>
                <w:sz w:val="22"/>
                <w:szCs w:val="22"/>
              </w:rPr>
              <w:t>0</w:t>
            </w:r>
          </w:p>
          <w:p w14:paraId="1D53E017" w14:textId="77777777" w:rsidR="00017C16" w:rsidRDefault="008A47E6">
            <w:pPr>
              <w:jc w:val="center"/>
              <w:rPr>
                <w:sz w:val="22"/>
                <w:szCs w:val="22"/>
              </w:rPr>
            </w:pPr>
            <w:r>
              <w:rPr>
                <w:sz w:val="22"/>
                <w:szCs w:val="22"/>
              </w:rPr>
              <w:t>(2025)</w:t>
            </w:r>
          </w:p>
        </w:tc>
        <w:tc>
          <w:tcPr>
            <w:tcW w:w="1134" w:type="dxa"/>
          </w:tcPr>
          <w:p w14:paraId="35C88276" w14:textId="77777777" w:rsidR="00017C16" w:rsidRDefault="00017C16">
            <w:pPr>
              <w:jc w:val="center"/>
              <w:rPr>
                <w:sz w:val="22"/>
                <w:szCs w:val="22"/>
              </w:rPr>
            </w:pPr>
          </w:p>
          <w:p w14:paraId="6841B3DE" w14:textId="77777777" w:rsidR="00017C16" w:rsidRDefault="00017C16">
            <w:pPr>
              <w:jc w:val="center"/>
              <w:rPr>
                <w:sz w:val="22"/>
                <w:szCs w:val="22"/>
              </w:rPr>
            </w:pPr>
          </w:p>
          <w:p w14:paraId="3B9E4508" w14:textId="77777777" w:rsidR="00017C16" w:rsidRDefault="00017C16">
            <w:pPr>
              <w:jc w:val="center"/>
              <w:rPr>
                <w:sz w:val="22"/>
                <w:szCs w:val="22"/>
              </w:rPr>
            </w:pPr>
          </w:p>
          <w:p w14:paraId="41CB27A3" w14:textId="77777777" w:rsidR="00017C16" w:rsidRDefault="008A47E6">
            <w:pPr>
              <w:jc w:val="center"/>
              <w:rPr>
                <w:sz w:val="22"/>
                <w:szCs w:val="22"/>
              </w:rPr>
            </w:pPr>
            <w:r>
              <w:rPr>
                <w:sz w:val="22"/>
                <w:szCs w:val="22"/>
              </w:rPr>
              <w:t>18 950</w:t>
            </w:r>
          </w:p>
          <w:p w14:paraId="29BC68FD" w14:textId="77777777" w:rsidR="00017C16" w:rsidRDefault="008A47E6">
            <w:pPr>
              <w:jc w:val="center"/>
              <w:rPr>
                <w:sz w:val="22"/>
                <w:szCs w:val="22"/>
              </w:rPr>
            </w:pPr>
            <w:r>
              <w:rPr>
                <w:sz w:val="22"/>
                <w:szCs w:val="22"/>
              </w:rPr>
              <w:t>(2029)</w:t>
            </w:r>
          </w:p>
        </w:tc>
        <w:tc>
          <w:tcPr>
            <w:tcW w:w="1559" w:type="dxa"/>
            <w:vMerge/>
          </w:tcPr>
          <w:p w14:paraId="3C148468" w14:textId="77777777" w:rsidR="00017C16" w:rsidRDefault="00017C16">
            <w:pPr>
              <w:rPr>
                <w:i/>
                <w:color w:val="808080"/>
                <w:sz w:val="22"/>
                <w:szCs w:val="22"/>
              </w:rPr>
            </w:pPr>
          </w:p>
        </w:tc>
        <w:tc>
          <w:tcPr>
            <w:tcW w:w="3260" w:type="dxa"/>
            <w:vMerge/>
          </w:tcPr>
          <w:p w14:paraId="7A286318" w14:textId="77777777" w:rsidR="00017C16" w:rsidRDefault="00017C16">
            <w:pPr>
              <w:rPr>
                <w:i/>
                <w:color w:val="808080"/>
                <w:sz w:val="22"/>
                <w:szCs w:val="22"/>
              </w:rPr>
            </w:pPr>
          </w:p>
        </w:tc>
      </w:tr>
      <w:tr w:rsidR="00017C16" w14:paraId="77BA63C6" w14:textId="77777777" w:rsidTr="007F5A88">
        <w:trPr>
          <w:trHeight w:val="1272"/>
        </w:trPr>
        <w:tc>
          <w:tcPr>
            <w:tcW w:w="421" w:type="dxa"/>
            <w:vMerge w:val="restart"/>
          </w:tcPr>
          <w:p w14:paraId="7BCB428D" w14:textId="77777777" w:rsidR="00017C16" w:rsidRDefault="008A47E6">
            <w:pPr>
              <w:rPr>
                <w:sz w:val="22"/>
                <w:szCs w:val="22"/>
              </w:rPr>
            </w:pPr>
            <w:r>
              <w:rPr>
                <w:sz w:val="22"/>
                <w:szCs w:val="22"/>
              </w:rPr>
              <w:t>1.3.</w:t>
            </w:r>
          </w:p>
        </w:tc>
        <w:tc>
          <w:tcPr>
            <w:tcW w:w="1701" w:type="dxa"/>
            <w:vMerge w:val="restart"/>
          </w:tcPr>
          <w:p w14:paraId="3FC5143B" w14:textId="77777777" w:rsidR="00017C16" w:rsidRDefault="008A47E6">
            <w:pPr>
              <w:rPr>
                <w:i/>
                <w:color w:val="808080"/>
                <w:sz w:val="22"/>
                <w:szCs w:val="22"/>
              </w:rPr>
            </w:pPr>
            <w:r>
              <w:rPr>
                <w:sz w:val="22"/>
                <w:szCs w:val="22"/>
              </w:rPr>
              <w:t>Didinti turizmo ir kultūros paslaugų prieinamumą</w:t>
            </w:r>
          </w:p>
        </w:tc>
        <w:tc>
          <w:tcPr>
            <w:tcW w:w="1134" w:type="dxa"/>
            <w:vMerge w:val="restart"/>
          </w:tcPr>
          <w:p w14:paraId="06A602C3" w14:textId="77777777" w:rsidR="00017C16" w:rsidRDefault="008A47E6">
            <w:pPr>
              <w:rPr>
                <w:i/>
                <w:color w:val="808080"/>
                <w:sz w:val="22"/>
                <w:szCs w:val="22"/>
              </w:rPr>
            </w:pPr>
            <w:r>
              <w:rPr>
                <w:sz w:val="22"/>
                <w:szCs w:val="22"/>
              </w:rPr>
              <w:t>LT026-01-03</w:t>
            </w:r>
          </w:p>
        </w:tc>
        <w:tc>
          <w:tcPr>
            <w:tcW w:w="1275" w:type="dxa"/>
          </w:tcPr>
          <w:p w14:paraId="29C4B8D3" w14:textId="77777777" w:rsidR="00017C16" w:rsidRDefault="008A47E6">
            <w:pPr>
              <w:rPr>
                <w:i/>
                <w:color w:val="808080"/>
                <w:sz w:val="20"/>
              </w:rPr>
            </w:pPr>
            <w:r>
              <w:rPr>
                <w:b/>
                <w:sz w:val="22"/>
                <w:szCs w:val="22"/>
                <w:lang w:eastAsia="lt-LT"/>
              </w:rPr>
              <w:t>Rezultato</w:t>
            </w:r>
          </w:p>
        </w:tc>
        <w:tc>
          <w:tcPr>
            <w:tcW w:w="2410" w:type="dxa"/>
          </w:tcPr>
          <w:p w14:paraId="7AF34327" w14:textId="77777777" w:rsidR="00017C16" w:rsidRDefault="008A47E6">
            <w:pPr>
              <w:rPr>
                <w:i/>
                <w:color w:val="808080"/>
                <w:sz w:val="22"/>
                <w:szCs w:val="22"/>
              </w:rPr>
            </w:pPr>
            <w:r>
              <w:rPr>
                <w:sz w:val="22"/>
                <w:szCs w:val="22"/>
              </w:rPr>
              <w:t>Sukurtos arba atkurtos teritorijos, naudojamos ekonominei, rekreacinei ar turizmo paskirčiai (hektarai)</w:t>
            </w:r>
          </w:p>
        </w:tc>
        <w:tc>
          <w:tcPr>
            <w:tcW w:w="992" w:type="dxa"/>
          </w:tcPr>
          <w:p w14:paraId="61641A77" w14:textId="77777777" w:rsidR="00017C16" w:rsidRDefault="00017C16">
            <w:pPr>
              <w:jc w:val="center"/>
              <w:rPr>
                <w:sz w:val="22"/>
                <w:szCs w:val="22"/>
              </w:rPr>
            </w:pPr>
          </w:p>
          <w:p w14:paraId="58582544" w14:textId="77777777" w:rsidR="00017C16" w:rsidRDefault="00017C16">
            <w:pPr>
              <w:jc w:val="center"/>
              <w:rPr>
                <w:sz w:val="22"/>
                <w:szCs w:val="22"/>
              </w:rPr>
            </w:pPr>
          </w:p>
          <w:p w14:paraId="489A79F8" w14:textId="77777777" w:rsidR="00017C16" w:rsidRDefault="008A47E6">
            <w:pPr>
              <w:jc w:val="center"/>
              <w:rPr>
                <w:sz w:val="22"/>
                <w:szCs w:val="22"/>
              </w:rPr>
            </w:pPr>
            <w:r>
              <w:rPr>
                <w:sz w:val="22"/>
                <w:szCs w:val="22"/>
              </w:rPr>
              <w:t>0</w:t>
            </w:r>
          </w:p>
          <w:p w14:paraId="6945F7E2" w14:textId="77777777" w:rsidR="00017C16" w:rsidRDefault="008A47E6">
            <w:pPr>
              <w:jc w:val="center"/>
              <w:rPr>
                <w:sz w:val="22"/>
                <w:szCs w:val="22"/>
              </w:rPr>
            </w:pPr>
            <w:r>
              <w:rPr>
                <w:sz w:val="22"/>
                <w:szCs w:val="22"/>
              </w:rPr>
              <w:t>(2021)</w:t>
            </w:r>
          </w:p>
        </w:tc>
        <w:tc>
          <w:tcPr>
            <w:tcW w:w="993" w:type="dxa"/>
          </w:tcPr>
          <w:p w14:paraId="3C437C4F" w14:textId="77777777" w:rsidR="00017C16" w:rsidRDefault="00017C16">
            <w:pPr>
              <w:jc w:val="center"/>
              <w:rPr>
                <w:sz w:val="22"/>
                <w:szCs w:val="22"/>
              </w:rPr>
            </w:pPr>
          </w:p>
          <w:p w14:paraId="0404A910" w14:textId="77777777" w:rsidR="00017C16" w:rsidRDefault="00017C16">
            <w:pPr>
              <w:jc w:val="center"/>
              <w:rPr>
                <w:sz w:val="22"/>
                <w:szCs w:val="22"/>
              </w:rPr>
            </w:pPr>
          </w:p>
          <w:p w14:paraId="41D66D6E" w14:textId="77777777" w:rsidR="00017C16" w:rsidRDefault="008A47E6">
            <w:pPr>
              <w:jc w:val="center"/>
              <w:rPr>
                <w:sz w:val="22"/>
                <w:szCs w:val="22"/>
              </w:rPr>
            </w:pPr>
            <w:r>
              <w:rPr>
                <w:sz w:val="22"/>
                <w:szCs w:val="22"/>
              </w:rPr>
              <w:t>0</w:t>
            </w:r>
          </w:p>
          <w:p w14:paraId="5A30EBA7" w14:textId="77777777" w:rsidR="00017C16" w:rsidRDefault="008A47E6">
            <w:pPr>
              <w:jc w:val="center"/>
              <w:rPr>
                <w:sz w:val="22"/>
                <w:szCs w:val="22"/>
              </w:rPr>
            </w:pPr>
            <w:r>
              <w:rPr>
                <w:sz w:val="22"/>
                <w:szCs w:val="22"/>
              </w:rPr>
              <w:t>(2025)</w:t>
            </w:r>
          </w:p>
        </w:tc>
        <w:tc>
          <w:tcPr>
            <w:tcW w:w="1134" w:type="dxa"/>
          </w:tcPr>
          <w:p w14:paraId="21CD4594" w14:textId="77777777" w:rsidR="00017C16" w:rsidRDefault="00017C16">
            <w:pPr>
              <w:jc w:val="center"/>
              <w:rPr>
                <w:sz w:val="22"/>
                <w:szCs w:val="22"/>
              </w:rPr>
            </w:pPr>
          </w:p>
          <w:p w14:paraId="5AF3056C" w14:textId="77777777" w:rsidR="00017C16" w:rsidRDefault="00017C16">
            <w:pPr>
              <w:jc w:val="center"/>
              <w:rPr>
                <w:sz w:val="22"/>
                <w:szCs w:val="22"/>
              </w:rPr>
            </w:pPr>
          </w:p>
          <w:p w14:paraId="3823E517" w14:textId="6E8017F8" w:rsidR="00017C16" w:rsidRDefault="00406663" w:rsidP="00C32DD1">
            <w:pPr>
              <w:jc w:val="center"/>
              <w:rPr>
                <w:sz w:val="22"/>
                <w:szCs w:val="22"/>
              </w:rPr>
            </w:pPr>
            <w:r>
              <w:rPr>
                <w:sz w:val="22"/>
                <w:szCs w:val="22"/>
              </w:rPr>
              <w:t>19</w:t>
            </w:r>
            <w:r w:rsidR="00C32DD1">
              <w:rPr>
                <w:sz w:val="22"/>
                <w:szCs w:val="22"/>
              </w:rPr>
              <w:t>9</w:t>
            </w:r>
            <w:r w:rsidR="008A47E6">
              <w:rPr>
                <w:sz w:val="22"/>
                <w:szCs w:val="22"/>
              </w:rPr>
              <w:t>,</w:t>
            </w:r>
            <w:r w:rsidR="00CD6AF0" w:rsidRPr="00CD6AF0">
              <w:rPr>
                <w:sz w:val="22"/>
                <w:szCs w:val="22"/>
              </w:rPr>
              <w:t>2966</w:t>
            </w:r>
            <w:r w:rsidR="008A47E6">
              <w:rPr>
                <w:sz w:val="22"/>
                <w:szCs w:val="22"/>
              </w:rPr>
              <w:t xml:space="preserve"> (2029)</w:t>
            </w:r>
          </w:p>
        </w:tc>
        <w:tc>
          <w:tcPr>
            <w:tcW w:w="1559" w:type="dxa"/>
            <w:vMerge/>
          </w:tcPr>
          <w:p w14:paraId="54186990" w14:textId="77777777" w:rsidR="00017C16" w:rsidRDefault="00017C16">
            <w:pPr>
              <w:rPr>
                <w:i/>
                <w:color w:val="808080"/>
                <w:sz w:val="22"/>
                <w:szCs w:val="22"/>
              </w:rPr>
            </w:pPr>
          </w:p>
        </w:tc>
        <w:tc>
          <w:tcPr>
            <w:tcW w:w="3260" w:type="dxa"/>
            <w:vMerge/>
          </w:tcPr>
          <w:p w14:paraId="47969AB8" w14:textId="77777777" w:rsidR="00017C16" w:rsidRDefault="00017C16">
            <w:pPr>
              <w:rPr>
                <w:i/>
                <w:color w:val="808080"/>
                <w:sz w:val="22"/>
                <w:szCs w:val="22"/>
              </w:rPr>
            </w:pPr>
          </w:p>
        </w:tc>
      </w:tr>
      <w:tr w:rsidR="00017C16" w14:paraId="53734DC0" w14:textId="77777777" w:rsidTr="007F5A88">
        <w:trPr>
          <w:trHeight w:val="912"/>
        </w:trPr>
        <w:tc>
          <w:tcPr>
            <w:tcW w:w="421" w:type="dxa"/>
            <w:vMerge/>
          </w:tcPr>
          <w:p w14:paraId="4492A874" w14:textId="77777777" w:rsidR="00017C16" w:rsidRDefault="00017C16">
            <w:pPr>
              <w:rPr>
                <w:sz w:val="22"/>
                <w:szCs w:val="22"/>
              </w:rPr>
            </w:pPr>
          </w:p>
        </w:tc>
        <w:tc>
          <w:tcPr>
            <w:tcW w:w="1701" w:type="dxa"/>
            <w:vMerge/>
          </w:tcPr>
          <w:p w14:paraId="495537FE" w14:textId="77777777" w:rsidR="00017C16" w:rsidRDefault="00017C16">
            <w:pPr>
              <w:rPr>
                <w:sz w:val="22"/>
                <w:szCs w:val="22"/>
              </w:rPr>
            </w:pPr>
          </w:p>
        </w:tc>
        <w:tc>
          <w:tcPr>
            <w:tcW w:w="1134" w:type="dxa"/>
            <w:vMerge/>
          </w:tcPr>
          <w:p w14:paraId="6551DA8C" w14:textId="77777777" w:rsidR="00017C16" w:rsidRDefault="00017C16">
            <w:pPr>
              <w:rPr>
                <w:sz w:val="22"/>
                <w:szCs w:val="22"/>
              </w:rPr>
            </w:pPr>
          </w:p>
        </w:tc>
        <w:tc>
          <w:tcPr>
            <w:tcW w:w="1275" w:type="dxa"/>
          </w:tcPr>
          <w:p w14:paraId="103A0D72" w14:textId="77777777" w:rsidR="00017C16" w:rsidRDefault="008A47E6">
            <w:pPr>
              <w:rPr>
                <w:b/>
                <w:sz w:val="22"/>
                <w:szCs w:val="22"/>
                <w:lang w:eastAsia="lt-LT"/>
              </w:rPr>
            </w:pPr>
            <w:r>
              <w:rPr>
                <w:b/>
                <w:sz w:val="22"/>
                <w:szCs w:val="22"/>
                <w:lang w:eastAsia="lt-LT"/>
              </w:rPr>
              <w:t>Rezultato</w:t>
            </w:r>
          </w:p>
        </w:tc>
        <w:tc>
          <w:tcPr>
            <w:tcW w:w="2410" w:type="dxa"/>
          </w:tcPr>
          <w:p w14:paraId="1E228710" w14:textId="77777777" w:rsidR="00017C16" w:rsidRDefault="008A47E6">
            <w:pPr>
              <w:rPr>
                <w:sz w:val="22"/>
                <w:szCs w:val="22"/>
              </w:rPr>
            </w:pPr>
            <w:r>
              <w:rPr>
                <w:sz w:val="22"/>
                <w:szCs w:val="22"/>
              </w:rPr>
              <w:t>Metinis konsoliduotų viešųjų paslaugų vartotojų skaičius (vartotojai per metus)</w:t>
            </w:r>
          </w:p>
        </w:tc>
        <w:tc>
          <w:tcPr>
            <w:tcW w:w="992" w:type="dxa"/>
            <w:vAlign w:val="center"/>
          </w:tcPr>
          <w:p w14:paraId="2DA43094" w14:textId="77777777" w:rsidR="00017C16" w:rsidRDefault="008A47E6">
            <w:pPr>
              <w:jc w:val="center"/>
              <w:rPr>
                <w:sz w:val="22"/>
                <w:szCs w:val="22"/>
              </w:rPr>
            </w:pPr>
            <w:r>
              <w:rPr>
                <w:sz w:val="22"/>
                <w:szCs w:val="22"/>
              </w:rPr>
              <w:t>0</w:t>
            </w:r>
          </w:p>
          <w:p w14:paraId="0EE86759" w14:textId="77777777" w:rsidR="00017C16" w:rsidRDefault="008A47E6">
            <w:pPr>
              <w:jc w:val="center"/>
              <w:rPr>
                <w:sz w:val="22"/>
                <w:szCs w:val="22"/>
              </w:rPr>
            </w:pPr>
            <w:r>
              <w:rPr>
                <w:sz w:val="22"/>
                <w:szCs w:val="22"/>
              </w:rPr>
              <w:t>(2021)</w:t>
            </w:r>
          </w:p>
        </w:tc>
        <w:tc>
          <w:tcPr>
            <w:tcW w:w="993" w:type="dxa"/>
            <w:vAlign w:val="center"/>
          </w:tcPr>
          <w:p w14:paraId="04D1830C" w14:textId="77777777" w:rsidR="00017C16" w:rsidRDefault="008A47E6">
            <w:pPr>
              <w:jc w:val="center"/>
              <w:rPr>
                <w:sz w:val="22"/>
                <w:szCs w:val="22"/>
              </w:rPr>
            </w:pPr>
            <w:r>
              <w:rPr>
                <w:sz w:val="22"/>
                <w:szCs w:val="22"/>
              </w:rPr>
              <w:t>0</w:t>
            </w:r>
          </w:p>
          <w:p w14:paraId="749D224C" w14:textId="77777777" w:rsidR="00017C16" w:rsidRDefault="008A47E6">
            <w:pPr>
              <w:jc w:val="center"/>
              <w:rPr>
                <w:sz w:val="22"/>
                <w:szCs w:val="22"/>
              </w:rPr>
            </w:pPr>
            <w:r>
              <w:rPr>
                <w:sz w:val="22"/>
                <w:szCs w:val="22"/>
              </w:rPr>
              <w:t>(2025)</w:t>
            </w:r>
          </w:p>
        </w:tc>
        <w:tc>
          <w:tcPr>
            <w:tcW w:w="1134" w:type="dxa"/>
            <w:vAlign w:val="center"/>
          </w:tcPr>
          <w:p w14:paraId="4B39ADA0" w14:textId="32946AFE" w:rsidR="00017C16" w:rsidRDefault="00C32DD1">
            <w:pPr>
              <w:jc w:val="center"/>
              <w:rPr>
                <w:sz w:val="22"/>
                <w:szCs w:val="22"/>
              </w:rPr>
            </w:pPr>
            <w:r>
              <w:rPr>
                <w:sz w:val="22"/>
                <w:szCs w:val="22"/>
              </w:rPr>
              <w:t>16 750</w:t>
            </w:r>
          </w:p>
          <w:p w14:paraId="7EC6C23D" w14:textId="77777777" w:rsidR="00017C16" w:rsidRDefault="008A47E6">
            <w:pPr>
              <w:jc w:val="center"/>
              <w:rPr>
                <w:sz w:val="22"/>
                <w:szCs w:val="22"/>
              </w:rPr>
            </w:pPr>
            <w:r>
              <w:rPr>
                <w:sz w:val="22"/>
                <w:szCs w:val="22"/>
              </w:rPr>
              <w:t>(2029)</w:t>
            </w:r>
          </w:p>
        </w:tc>
        <w:tc>
          <w:tcPr>
            <w:tcW w:w="1559" w:type="dxa"/>
            <w:vMerge/>
          </w:tcPr>
          <w:p w14:paraId="2A16ACAD" w14:textId="77777777" w:rsidR="00017C16" w:rsidRDefault="00017C16">
            <w:pPr>
              <w:rPr>
                <w:i/>
                <w:color w:val="808080"/>
                <w:sz w:val="22"/>
                <w:szCs w:val="22"/>
              </w:rPr>
            </w:pPr>
          </w:p>
        </w:tc>
        <w:tc>
          <w:tcPr>
            <w:tcW w:w="3260" w:type="dxa"/>
            <w:vMerge/>
          </w:tcPr>
          <w:p w14:paraId="42EB2EE8" w14:textId="77777777" w:rsidR="00017C16" w:rsidRDefault="00017C16">
            <w:pPr>
              <w:rPr>
                <w:i/>
                <w:color w:val="808080"/>
                <w:sz w:val="22"/>
                <w:szCs w:val="22"/>
              </w:rPr>
            </w:pPr>
          </w:p>
        </w:tc>
      </w:tr>
      <w:tr w:rsidR="00017C16" w14:paraId="23A14109" w14:textId="77777777" w:rsidTr="007F5A88">
        <w:trPr>
          <w:trHeight w:val="828"/>
        </w:trPr>
        <w:tc>
          <w:tcPr>
            <w:tcW w:w="421" w:type="dxa"/>
            <w:vMerge/>
          </w:tcPr>
          <w:p w14:paraId="097AA5EE" w14:textId="77777777" w:rsidR="00017C16" w:rsidRDefault="00017C16">
            <w:pPr>
              <w:rPr>
                <w:sz w:val="22"/>
                <w:szCs w:val="22"/>
              </w:rPr>
            </w:pPr>
          </w:p>
        </w:tc>
        <w:tc>
          <w:tcPr>
            <w:tcW w:w="1701" w:type="dxa"/>
            <w:vMerge/>
          </w:tcPr>
          <w:p w14:paraId="413C5382" w14:textId="77777777" w:rsidR="00017C16" w:rsidRDefault="00017C16">
            <w:pPr>
              <w:rPr>
                <w:sz w:val="22"/>
                <w:szCs w:val="22"/>
              </w:rPr>
            </w:pPr>
          </w:p>
        </w:tc>
        <w:tc>
          <w:tcPr>
            <w:tcW w:w="1134" w:type="dxa"/>
            <w:vMerge/>
          </w:tcPr>
          <w:p w14:paraId="425C76F8" w14:textId="77777777" w:rsidR="00017C16" w:rsidRDefault="00017C16">
            <w:pPr>
              <w:rPr>
                <w:sz w:val="22"/>
                <w:szCs w:val="22"/>
              </w:rPr>
            </w:pPr>
          </w:p>
        </w:tc>
        <w:tc>
          <w:tcPr>
            <w:tcW w:w="1275" w:type="dxa"/>
          </w:tcPr>
          <w:p w14:paraId="704CF2A4" w14:textId="77777777" w:rsidR="00017C16" w:rsidRDefault="008A47E6">
            <w:pPr>
              <w:rPr>
                <w:b/>
                <w:sz w:val="22"/>
                <w:szCs w:val="22"/>
                <w:lang w:eastAsia="lt-LT"/>
              </w:rPr>
            </w:pPr>
            <w:r>
              <w:rPr>
                <w:b/>
                <w:sz w:val="22"/>
                <w:szCs w:val="22"/>
                <w:lang w:eastAsia="lt-LT"/>
              </w:rPr>
              <w:t>Rezultato</w:t>
            </w:r>
          </w:p>
        </w:tc>
        <w:tc>
          <w:tcPr>
            <w:tcW w:w="2410" w:type="dxa"/>
          </w:tcPr>
          <w:p w14:paraId="530562A8" w14:textId="77777777" w:rsidR="00017C16" w:rsidRDefault="008A47E6">
            <w:pPr>
              <w:rPr>
                <w:sz w:val="22"/>
                <w:szCs w:val="22"/>
              </w:rPr>
            </w:pPr>
            <w:r>
              <w:rPr>
                <w:sz w:val="22"/>
                <w:szCs w:val="22"/>
              </w:rPr>
              <w:t xml:space="preserve">Dviračiams skirtos infrastruktūros metinis naudotojų skaičius (naudotojai per metus) </w:t>
            </w:r>
          </w:p>
        </w:tc>
        <w:tc>
          <w:tcPr>
            <w:tcW w:w="992" w:type="dxa"/>
            <w:vAlign w:val="center"/>
          </w:tcPr>
          <w:p w14:paraId="10A6A239" w14:textId="77777777" w:rsidR="00017C16" w:rsidRDefault="008A47E6">
            <w:pPr>
              <w:jc w:val="center"/>
              <w:rPr>
                <w:sz w:val="22"/>
                <w:szCs w:val="22"/>
              </w:rPr>
            </w:pPr>
            <w:r>
              <w:rPr>
                <w:sz w:val="22"/>
                <w:szCs w:val="22"/>
              </w:rPr>
              <w:t>0</w:t>
            </w:r>
          </w:p>
          <w:p w14:paraId="63AA1A5B" w14:textId="77777777" w:rsidR="00017C16" w:rsidRDefault="008A47E6">
            <w:pPr>
              <w:jc w:val="center"/>
              <w:rPr>
                <w:sz w:val="22"/>
                <w:szCs w:val="22"/>
              </w:rPr>
            </w:pPr>
            <w:r>
              <w:rPr>
                <w:sz w:val="22"/>
                <w:szCs w:val="22"/>
              </w:rPr>
              <w:t>(2021)</w:t>
            </w:r>
          </w:p>
        </w:tc>
        <w:tc>
          <w:tcPr>
            <w:tcW w:w="993" w:type="dxa"/>
            <w:vAlign w:val="center"/>
          </w:tcPr>
          <w:p w14:paraId="0FC1F100" w14:textId="77777777" w:rsidR="00017C16" w:rsidRDefault="008A47E6">
            <w:pPr>
              <w:jc w:val="center"/>
              <w:rPr>
                <w:sz w:val="22"/>
                <w:szCs w:val="22"/>
              </w:rPr>
            </w:pPr>
            <w:r>
              <w:rPr>
                <w:sz w:val="22"/>
                <w:szCs w:val="22"/>
              </w:rPr>
              <w:t>0</w:t>
            </w:r>
          </w:p>
          <w:p w14:paraId="1E473B9C" w14:textId="77777777" w:rsidR="00017C16" w:rsidRDefault="008A47E6">
            <w:pPr>
              <w:jc w:val="center"/>
              <w:rPr>
                <w:sz w:val="22"/>
                <w:szCs w:val="22"/>
              </w:rPr>
            </w:pPr>
            <w:r>
              <w:rPr>
                <w:sz w:val="22"/>
                <w:szCs w:val="22"/>
              </w:rPr>
              <w:t>(2025)</w:t>
            </w:r>
          </w:p>
        </w:tc>
        <w:tc>
          <w:tcPr>
            <w:tcW w:w="1134" w:type="dxa"/>
            <w:vAlign w:val="center"/>
          </w:tcPr>
          <w:p w14:paraId="2DC68266" w14:textId="07AA5999" w:rsidR="00017C16" w:rsidRDefault="008A47E6">
            <w:pPr>
              <w:jc w:val="center"/>
              <w:rPr>
                <w:sz w:val="22"/>
                <w:szCs w:val="22"/>
              </w:rPr>
            </w:pPr>
            <w:r>
              <w:rPr>
                <w:sz w:val="22"/>
                <w:szCs w:val="22"/>
              </w:rPr>
              <w:t xml:space="preserve">4 </w:t>
            </w:r>
            <w:r w:rsidR="00CD6AF0">
              <w:rPr>
                <w:sz w:val="22"/>
                <w:szCs w:val="22"/>
              </w:rPr>
              <w:t>8</w:t>
            </w:r>
            <w:r>
              <w:rPr>
                <w:sz w:val="22"/>
                <w:szCs w:val="22"/>
              </w:rPr>
              <w:t>00</w:t>
            </w:r>
          </w:p>
          <w:p w14:paraId="33855BC5" w14:textId="77777777" w:rsidR="00017C16" w:rsidRDefault="008A47E6">
            <w:pPr>
              <w:jc w:val="center"/>
              <w:rPr>
                <w:sz w:val="22"/>
                <w:szCs w:val="22"/>
              </w:rPr>
            </w:pPr>
            <w:r>
              <w:rPr>
                <w:sz w:val="22"/>
                <w:szCs w:val="22"/>
              </w:rPr>
              <w:t>(2029)</w:t>
            </w:r>
          </w:p>
        </w:tc>
        <w:tc>
          <w:tcPr>
            <w:tcW w:w="1559" w:type="dxa"/>
            <w:vMerge/>
          </w:tcPr>
          <w:p w14:paraId="1E1E70CE" w14:textId="77777777" w:rsidR="00017C16" w:rsidRDefault="00017C16">
            <w:pPr>
              <w:rPr>
                <w:i/>
                <w:color w:val="808080"/>
                <w:sz w:val="22"/>
                <w:szCs w:val="22"/>
              </w:rPr>
            </w:pPr>
          </w:p>
        </w:tc>
        <w:tc>
          <w:tcPr>
            <w:tcW w:w="3260" w:type="dxa"/>
            <w:vMerge/>
          </w:tcPr>
          <w:p w14:paraId="10DA5951" w14:textId="77777777" w:rsidR="00017C16" w:rsidRDefault="00017C16">
            <w:pPr>
              <w:rPr>
                <w:i/>
                <w:color w:val="808080"/>
                <w:sz w:val="22"/>
                <w:szCs w:val="22"/>
              </w:rPr>
            </w:pPr>
          </w:p>
        </w:tc>
      </w:tr>
      <w:tr w:rsidR="00017C16" w14:paraId="7DF73A40" w14:textId="77777777" w:rsidTr="007F5A88">
        <w:trPr>
          <w:trHeight w:val="1010"/>
        </w:trPr>
        <w:tc>
          <w:tcPr>
            <w:tcW w:w="421" w:type="dxa"/>
            <w:vMerge w:val="restart"/>
          </w:tcPr>
          <w:p w14:paraId="7C48AA1E" w14:textId="77777777" w:rsidR="00017C16" w:rsidRDefault="008A47E6">
            <w:pPr>
              <w:rPr>
                <w:sz w:val="22"/>
                <w:szCs w:val="22"/>
              </w:rPr>
            </w:pPr>
            <w:r>
              <w:rPr>
                <w:sz w:val="22"/>
                <w:szCs w:val="22"/>
              </w:rPr>
              <w:t>2.</w:t>
            </w:r>
          </w:p>
        </w:tc>
        <w:tc>
          <w:tcPr>
            <w:tcW w:w="1701" w:type="dxa"/>
            <w:vMerge w:val="restart"/>
          </w:tcPr>
          <w:p w14:paraId="0AB3356A" w14:textId="77777777" w:rsidR="00017C16" w:rsidRDefault="008A47E6">
            <w:pPr>
              <w:rPr>
                <w:b/>
                <w:color w:val="808080"/>
                <w:sz w:val="22"/>
                <w:szCs w:val="22"/>
              </w:rPr>
            </w:pPr>
            <w:r>
              <w:rPr>
                <w:b/>
                <w:sz w:val="22"/>
                <w:szCs w:val="22"/>
              </w:rPr>
              <w:t>Kurti tvarią regiono aplinką</w:t>
            </w:r>
          </w:p>
        </w:tc>
        <w:tc>
          <w:tcPr>
            <w:tcW w:w="1134" w:type="dxa"/>
            <w:vMerge w:val="restart"/>
          </w:tcPr>
          <w:p w14:paraId="1814E85F" w14:textId="77777777" w:rsidR="00017C16" w:rsidRDefault="008A47E6">
            <w:pPr>
              <w:rPr>
                <w:sz w:val="22"/>
                <w:szCs w:val="22"/>
              </w:rPr>
            </w:pPr>
            <w:r>
              <w:rPr>
                <w:sz w:val="22"/>
                <w:szCs w:val="22"/>
              </w:rPr>
              <w:t>LT026-02</w:t>
            </w:r>
          </w:p>
          <w:p w14:paraId="75233536" w14:textId="77777777" w:rsidR="00017C16" w:rsidRDefault="00017C16">
            <w:pPr>
              <w:rPr>
                <w:color w:val="808080"/>
                <w:sz w:val="22"/>
                <w:szCs w:val="22"/>
              </w:rPr>
            </w:pPr>
          </w:p>
        </w:tc>
        <w:tc>
          <w:tcPr>
            <w:tcW w:w="1275" w:type="dxa"/>
          </w:tcPr>
          <w:p w14:paraId="62BD5B5E" w14:textId="77777777" w:rsidR="00017C16" w:rsidRDefault="008A47E6">
            <w:pPr>
              <w:rPr>
                <w:b/>
                <w:sz w:val="22"/>
                <w:szCs w:val="22"/>
              </w:rPr>
            </w:pPr>
            <w:r>
              <w:rPr>
                <w:b/>
                <w:sz w:val="22"/>
                <w:szCs w:val="22"/>
                <w:lang w:eastAsia="lt-LT"/>
              </w:rPr>
              <w:t>Poveikio</w:t>
            </w:r>
          </w:p>
          <w:p w14:paraId="1566FDA4" w14:textId="77777777" w:rsidR="00017C16" w:rsidRDefault="00017C16">
            <w:pPr>
              <w:rPr>
                <w:color w:val="808080"/>
                <w:sz w:val="20"/>
              </w:rPr>
            </w:pPr>
          </w:p>
        </w:tc>
        <w:tc>
          <w:tcPr>
            <w:tcW w:w="2410" w:type="dxa"/>
          </w:tcPr>
          <w:p w14:paraId="2B1D43E9" w14:textId="77777777" w:rsidR="00017C16" w:rsidRDefault="008A47E6">
            <w:pPr>
              <w:rPr>
                <w:color w:val="808080"/>
                <w:sz w:val="22"/>
                <w:szCs w:val="22"/>
              </w:rPr>
            </w:pPr>
            <w:r>
              <w:rPr>
                <w:sz w:val="22"/>
                <w:szCs w:val="22"/>
              </w:rPr>
              <w:t>Šiltnamio efektą sukeliančių dujų išmetimai 1 gyventojui - gyventojų kelionių įtaka (lengvųjų automobilių, motociklų, mopedų ir viešojo transporto naudojimas) | tonos</w:t>
            </w:r>
          </w:p>
        </w:tc>
        <w:tc>
          <w:tcPr>
            <w:tcW w:w="992" w:type="dxa"/>
            <w:vAlign w:val="center"/>
          </w:tcPr>
          <w:p w14:paraId="1CC3187D" w14:textId="77777777" w:rsidR="00017C16" w:rsidRDefault="00017C16">
            <w:pPr>
              <w:jc w:val="center"/>
              <w:rPr>
                <w:w w:val="95"/>
                <w:sz w:val="22"/>
                <w:szCs w:val="22"/>
              </w:rPr>
            </w:pPr>
          </w:p>
          <w:p w14:paraId="038F3AE5" w14:textId="77777777" w:rsidR="00017C16" w:rsidRDefault="00017C16">
            <w:pPr>
              <w:jc w:val="center"/>
              <w:rPr>
                <w:w w:val="95"/>
                <w:sz w:val="22"/>
                <w:szCs w:val="22"/>
              </w:rPr>
            </w:pPr>
          </w:p>
          <w:p w14:paraId="28D3219C" w14:textId="77777777" w:rsidR="00017C16" w:rsidRDefault="008A47E6">
            <w:pPr>
              <w:jc w:val="center"/>
              <w:rPr>
                <w:w w:val="95"/>
                <w:sz w:val="22"/>
                <w:szCs w:val="22"/>
              </w:rPr>
            </w:pPr>
            <w:r>
              <w:rPr>
                <w:w w:val="95"/>
                <w:sz w:val="22"/>
                <w:szCs w:val="22"/>
              </w:rPr>
              <w:t>1,3</w:t>
            </w:r>
          </w:p>
          <w:p w14:paraId="46BD1CE9" w14:textId="77777777" w:rsidR="00017C16" w:rsidRDefault="008A47E6">
            <w:pPr>
              <w:jc w:val="center"/>
              <w:rPr>
                <w:sz w:val="22"/>
                <w:szCs w:val="22"/>
              </w:rPr>
            </w:pPr>
            <w:r>
              <w:rPr>
                <w:w w:val="95"/>
                <w:sz w:val="22"/>
                <w:szCs w:val="22"/>
              </w:rPr>
              <w:t>(2018-2019)</w:t>
            </w:r>
          </w:p>
        </w:tc>
        <w:tc>
          <w:tcPr>
            <w:tcW w:w="993" w:type="dxa"/>
            <w:vAlign w:val="center"/>
          </w:tcPr>
          <w:p w14:paraId="600AFC2C" w14:textId="77777777" w:rsidR="00017C16" w:rsidRDefault="00017C16">
            <w:pPr>
              <w:jc w:val="center"/>
              <w:rPr>
                <w:sz w:val="22"/>
                <w:szCs w:val="22"/>
              </w:rPr>
            </w:pPr>
          </w:p>
          <w:p w14:paraId="2079028C" w14:textId="77777777" w:rsidR="00017C16" w:rsidRDefault="008A47E6">
            <w:pPr>
              <w:jc w:val="center"/>
              <w:rPr>
                <w:sz w:val="22"/>
                <w:szCs w:val="22"/>
              </w:rPr>
            </w:pPr>
            <w:r>
              <w:rPr>
                <w:sz w:val="22"/>
                <w:szCs w:val="22"/>
              </w:rPr>
              <w:t>1,3</w:t>
            </w:r>
          </w:p>
          <w:p w14:paraId="5D63712D" w14:textId="77777777" w:rsidR="00017C16" w:rsidRDefault="008A47E6">
            <w:pPr>
              <w:jc w:val="center"/>
              <w:rPr>
                <w:sz w:val="22"/>
                <w:szCs w:val="22"/>
              </w:rPr>
            </w:pPr>
            <w:r>
              <w:rPr>
                <w:sz w:val="22"/>
                <w:szCs w:val="22"/>
              </w:rPr>
              <w:t>(2025)</w:t>
            </w:r>
          </w:p>
        </w:tc>
        <w:tc>
          <w:tcPr>
            <w:tcW w:w="1134" w:type="dxa"/>
            <w:vAlign w:val="center"/>
          </w:tcPr>
          <w:p w14:paraId="4AF9ADA7" w14:textId="77777777" w:rsidR="00017C16" w:rsidRDefault="00017C16">
            <w:pPr>
              <w:jc w:val="center"/>
              <w:rPr>
                <w:sz w:val="22"/>
                <w:szCs w:val="22"/>
              </w:rPr>
            </w:pPr>
          </w:p>
          <w:p w14:paraId="6787C57E" w14:textId="77777777" w:rsidR="00017C16" w:rsidRDefault="008A47E6">
            <w:pPr>
              <w:jc w:val="center"/>
              <w:rPr>
                <w:sz w:val="22"/>
                <w:szCs w:val="22"/>
              </w:rPr>
            </w:pPr>
            <w:r>
              <w:rPr>
                <w:sz w:val="22"/>
                <w:szCs w:val="22"/>
              </w:rPr>
              <w:t>1,25</w:t>
            </w:r>
          </w:p>
          <w:p w14:paraId="5EB06D34" w14:textId="77777777" w:rsidR="00017C16" w:rsidRDefault="008A47E6">
            <w:pPr>
              <w:jc w:val="center"/>
              <w:rPr>
                <w:sz w:val="22"/>
                <w:szCs w:val="22"/>
              </w:rPr>
            </w:pPr>
            <w:r>
              <w:rPr>
                <w:sz w:val="22"/>
                <w:szCs w:val="22"/>
              </w:rPr>
              <w:t>(2029)</w:t>
            </w:r>
          </w:p>
        </w:tc>
        <w:tc>
          <w:tcPr>
            <w:tcW w:w="1559" w:type="dxa"/>
            <w:vMerge w:val="restart"/>
          </w:tcPr>
          <w:p w14:paraId="315A5C74" w14:textId="77777777" w:rsidR="00017C16" w:rsidRDefault="008A47E6">
            <w:pPr>
              <w:rPr>
                <w:sz w:val="22"/>
                <w:szCs w:val="22"/>
              </w:rPr>
            </w:pPr>
            <w:r>
              <w:rPr>
                <w:sz w:val="22"/>
                <w:szCs w:val="22"/>
              </w:rPr>
              <w:t>LR teritorijos bendrojo plano privalomosios nuostatos (punktai):</w:t>
            </w:r>
          </w:p>
          <w:p w14:paraId="72998B94" w14:textId="77777777" w:rsidR="00017C16" w:rsidRDefault="008A47E6">
            <w:pPr>
              <w:rPr>
                <w:color w:val="808080"/>
                <w:sz w:val="22"/>
                <w:szCs w:val="22"/>
              </w:rPr>
            </w:pPr>
            <w:r>
              <w:rPr>
                <w:sz w:val="22"/>
                <w:szCs w:val="22"/>
              </w:rPr>
              <w:t xml:space="preserve">24, 25, 66, 77, 68-72, 210-217, 219-222, </w:t>
            </w:r>
            <w:r>
              <w:rPr>
                <w:sz w:val="22"/>
                <w:szCs w:val="22"/>
              </w:rPr>
              <w:lastRenderedPageBreak/>
              <w:t>224-227, 230, 236, 283-286, 295, 296, 306, 307, 309, 312-316, 323-331, 333-338, 344, 345, 347-349, 352, 353, 355-358, 359-363, 365, 366, 368-370, 372, 373, 396-400, 435-437</w:t>
            </w:r>
            <w:r>
              <w:rPr>
                <w:color w:val="808080"/>
                <w:sz w:val="22"/>
                <w:szCs w:val="22"/>
              </w:rPr>
              <w:t xml:space="preserve">  </w:t>
            </w:r>
          </w:p>
        </w:tc>
        <w:tc>
          <w:tcPr>
            <w:tcW w:w="3260" w:type="dxa"/>
            <w:vMerge w:val="restart"/>
          </w:tcPr>
          <w:p w14:paraId="078CAAE0" w14:textId="77777777" w:rsidR="00017C16" w:rsidRDefault="008A47E6">
            <w:pPr>
              <w:rPr>
                <w:sz w:val="20"/>
              </w:rPr>
            </w:pPr>
            <w:r>
              <w:rPr>
                <w:sz w:val="20"/>
              </w:rPr>
              <w:lastRenderedPageBreak/>
              <w:t>Šiaulių miesto darnaus judumo planas, patvirtintas Šiaulių miesto savivaldybės tarybos 2018 m. liepos 5 d. sprendimu Nr. T-264.</w:t>
            </w:r>
          </w:p>
          <w:p w14:paraId="3A83FB76" w14:textId="77777777" w:rsidR="00017C16" w:rsidRDefault="00017C16">
            <w:pPr>
              <w:rPr>
                <w:sz w:val="10"/>
                <w:szCs w:val="10"/>
              </w:rPr>
            </w:pPr>
          </w:p>
          <w:p w14:paraId="7452BE86" w14:textId="77777777" w:rsidR="00017C16" w:rsidRDefault="008A47E6">
            <w:pPr>
              <w:rPr>
                <w:sz w:val="20"/>
              </w:rPr>
            </w:pPr>
            <w:r>
              <w:rPr>
                <w:sz w:val="20"/>
              </w:rPr>
              <w:t xml:space="preserve">Pagal Juodųjų dėmių nustatymo, tyrimo ir šalinimo reikalavimų ir tvarkos aprašą, patvirtintą Lietuvos Respublikos susisiekimo ministro </w:t>
            </w:r>
            <w:r>
              <w:rPr>
                <w:sz w:val="20"/>
              </w:rPr>
              <w:lastRenderedPageBreak/>
              <w:t>2022 m. sausio 27 d. įsakymu Nr.3-51 „Dėl Juodųjų dėmių nustatymo, tyrimo ir šalinimo reikalavimų ir tvarkos aprašo patvirtinimo“, nustatytos juodosios dėmės ir avaringos vietos vietinės reikšmės keliuose ir gatvėse.</w:t>
            </w:r>
          </w:p>
          <w:p w14:paraId="256400A9" w14:textId="77777777" w:rsidR="00017C16" w:rsidRDefault="00017C16">
            <w:pPr>
              <w:rPr>
                <w:sz w:val="10"/>
                <w:szCs w:val="10"/>
              </w:rPr>
            </w:pPr>
          </w:p>
          <w:p w14:paraId="087A0F1E" w14:textId="77777777" w:rsidR="00017C16" w:rsidRDefault="008A47E6">
            <w:pPr>
              <w:rPr>
                <w:sz w:val="20"/>
              </w:rPr>
            </w:pPr>
            <w:r>
              <w:rPr>
                <w:sz w:val="20"/>
              </w:rPr>
              <w:t>Pagal Lietuvos Respublikos alternatyviųjų degalų įstatymo nuostatas parengtas ir patvirtintas viešųjų ir pusiau viešųjų elektromobilių įkrovimo prieigų vietinės reikšmės keliuose planas iki 2030 m.</w:t>
            </w:r>
          </w:p>
          <w:p w14:paraId="4DA29C75" w14:textId="77777777" w:rsidR="00017C16" w:rsidRDefault="00017C16">
            <w:pPr>
              <w:rPr>
                <w:sz w:val="10"/>
                <w:szCs w:val="10"/>
              </w:rPr>
            </w:pPr>
          </w:p>
          <w:p w14:paraId="725914EF" w14:textId="77777777" w:rsidR="00017C16" w:rsidRDefault="008A47E6">
            <w:pPr>
              <w:rPr>
                <w:sz w:val="20"/>
              </w:rPr>
            </w:pPr>
            <w:r>
              <w:rPr>
                <w:sz w:val="20"/>
              </w:rPr>
              <w:t>Projekto veiklų atitiktis geriamojo vandens tiekimo ir nuotekų tvarkymo infrastruktūros plėtros planui.</w:t>
            </w:r>
          </w:p>
          <w:p w14:paraId="5E850C42" w14:textId="77777777" w:rsidR="00017C16" w:rsidRDefault="00017C16">
            <w:pPr>
              <w:rPr>
                <w:sz w:val="10"/>
                <w:szCs w:val="10"/>
              </w:rPr>
            </w:pPr>
          </w:p>
          <w:p w14:paraId="31342E7F" w14:textId="77777777" w:rsidR="00017C16" w:rsidRDefault="008A47E6">
            <w:pPr>
              <w:rPr>
                <w:sz w:val="20"/>
              </w:rPr>
            </w:pPr>
            <w:r>
              <w:rPr>
                <w:sz w:val="20"/>
              </w:rPr>
              <w:t>Miestams, turintiems daugiau kaip 20 000 gyventojų, parengti ir patvirtinti žalinimo planai pagal aplinkos ministro patvirtintą metodiką žalinimo planams rengti. Kitoms urbanizuotoms vietovėms parengti ir patvirtinti žaliosios infrastruktūros poreikio žemėlapiai pagal aplinkos ministro patvirtintą metodiką žaliosios infrastruktūros poreikio žemėlapių sudarymui.</w:t>
            </w:r>
          </w:p>
          <w:p w14:paraId="39E894E8" w14:textId="77777777" w:rsidR="00017C16" w:rsidRDefault="00017C16">
            <w:pPr>
              <w:rPr>
                <w:sz w:val="10"/>
                <w:szCs w:val="10"/>
              </w:rPr>
            </w:pPr>
          </w:p>
          <w:p w14:paraId="2AA548CC" w14:textId="77777777" w:rsidR="00017C16" w:rsidRDefault="008A47E6">
            <w:pPr>
              <w:rPr>
                <w:sz w:val="20"/>
              </w:rPr>
            </w:pPr>
            <w:r>
              <w:rPr>
                <w:sz w:val="20"/>
              </w:rPr>
              <w:t>Projektai įgyvendinami urbanizuotose teritorijose, kurių gyventojų tankis yra 1500 gyventojų/km2 arba didesnis ir kurių gamtinių ir antropogeninių plotų</w:t>
            </w:r>
            <w:r>
              <w:rPr>
                <w:sz w:val="22"/>
                <w:szCs w:val="22"/>
              </w:rPr>
              <w:t xml:space="preserve"> </w:t>
            </w:r>
            <w:r>
              <w:rPr>
                <w:sz w:val="20"/>
              </w:rPr>
              <w:t xml:space="preserve">santykis yra mažesnis nei 1,5 (t. y. neatitinka </w:t>
            </w:r>
            <w:r>
              <w:rPr>
                <w:sz w:val="20"/>
              </w:rPr>
              <w:lastRenderedPageBreak/>
              <w:t>optimalaus Lietuvos teritorijos žemės naudmenų plotų santykio, kurį sudaro 60 proc. natūralios naudmenos ir 40 proc. intensyvaus naudojimo antropogeninės naudmenos) taip, kaip numatyta žalinimo planuose ar</w:t>
            </w:r>
            <w:r>
              <w:rPr>
                <w:sz w:val="22"/>
                <w:szCs w:val="22"/>
              </w:rPr>
              <w:t xml:space="preserve"> </w:t>
            </w:r>
            <w:r>
              <w:rPr>
                <w:sz w:val="20"/>
              </w:rPr>
              <w:t>žaliosios infrastruktūros</w:t>
            </w:r>
            <w:r>
              <w:rPr>
                <w:sz w:val="22"/>
                <w:szCs w:val="22"/>
              </w:rPr>
              <w:t xml:space="preserve"> </w:t>
            </w:r>
            <w:r>
              <w:rPr>
                <w:sz w:val="20"/>
              </w:rPr>
              <w:t xml:space="preserve">poreikio žemėlapiuose. Į mažesnio nei 1500/km2 gyventojų tankumo teritoriją gali patekti ne daugiau kaip 20 proc. tvarkomos teritorijos. </w:t>
            </w:r>
          </w:p>
          <w:p w14:paraId="21E67CA6" w14:textId="77777777" w:rsidR="00017C16" w:rsidRDefault="00017C16">
            <w:pPr>
              <w:rPr>
                <w:sz w:val="10"/>
                <w:szCs w:val="10"/>
              </w:rPr>
            </w:pPr>
          </w:p>
          <w:p w14:paraId="2248AB2C" w14:textId="77777777" w:rsidR="00017C16" w:rsidRDefault="008A47E6">
            <w:pPr>
              <w:rPr>
                <w:sz w:val="20"/>
              </w:rPr>
            </w:pPr>
            <w:r>
              <w:rPr>
                <w:sz w:val="20"/>
              </w:rPr>
              <w:t>Projektai įgyvendinami urbanizuotose teritorijose, kurių gyventojų tankis didesnis kaip 300 gyventojų/km2 ir aplinkinėje teritorijoje (iki 2 km).</w:t>
            </w:r>
          </w:p>
          <w:p w14:paraId="58DB79AB" w14:textId="77777777" w:rsidR="00017C16" w:rsidRDefault="008A47E6">
            <w:pPr>
              <w:rPr>
                <w:sz w:val="20"/>
              </w:rPr>
            </w:pPr>
            <w:r>
              <w:rPr>
                <w:sz w:val="20"/>
              </w:rPr>
              <w:t>Rekultivuota žemė naudojama želdynų ir želdinių įrengimui, socialiniams būstams, ūkinei, kultūrinei, sporto ar bendruomeninei veiklai.</w:t>
            </w:r>
          </w:p>
          <w:p w14:paraId="76D78848" w14:textId="77777777" w:rsidR="00017C16" w:rsidRDefault="00017C16">
            <w:pPr>
              <w:rPr>
                <w:sz w:val="10"/>
                <w:szCs w:val="10"/>
              </w:rPr>
            </w:pPr>
          </w:p>
          <w:p w14:paraId="45943954" w14:textId="77777777" w:rsidR="00017C16" w:rsidRDefault="008A47E6">
            <w:pPr>
              <w:rPr>
                <w:sz w:val="20"/>
              </w:rPr>
            </w:pPr>
            <w:r>
              <w:rPr>
                <w:sz w:val="20"/>
              </w:rPr>
              <w:t>Veiklų atitiktis patvirtintiems regioniniams ir (ar) savivaldybių atliekų prevencijos ir tvarkymo planams, parengtiems Valstybiniam atliekų prevencijos ir tvarkymo 2021–2027 m. planui įgyvendinti.</w:t>
            </w:r>
          </w:p>
          <w:p w14:paraId="62681911" w14:textId="77777777" w:rsidR="00017C16" w:rsidRDefault="00017C16">
            <w:pPr>
              <w:rPr>
                <w:sz w:val="10"/>
                <w:szCs w:val="10"/>
              </w:rPr>
            </w:pPr>
          </w:p>
          <w:p w14:paraId="4E967AF0" w14:textId="77777777" w:rsidR="00017C16" w:rsidRDefault="008A47E6">
            <w:pPr>
              <w:rPr>
                <w:sz w:val="22"/>
                <w:szCs w:val="22"/>
              </w:rPr>
            </w:pPr>
            <w:r>
              <w:rPr>
                <w:sz w:val="20"/>
              </w:rPr>
              <w:t xml:space="preserve">Savivaldybės tarybos patvirtinta Bendrųjų savivaldybių aplinkos monitoringo nuostatų reikalavimus atitinkanti savivaldybės aplinkos (oro) monitoringo programa kietųjų dalelių KD2,5 koncentracijos aplinkos ore matavimams ir kitų oro teršalų (kai reikia) koncentracijos aplinkos ore matavimams, su Aplinkos apsaugos agentūros derinimo išvada, kad matavimų, atliktų pagal programoje kietųjų </w:t>
            </w:r>
            <w:r>
              <w:rPr>
                <w:sz w:val="20"/>
              </w:rPr>
              <w:lastRenderedPageBreak/>
              <w:t>dalelių KD2.5 matavimams nustatytas sąlygas duomenys bus tinkami naudoti valstybinio aplinkos monitoringo tikslams.</w:t>
            </w:r>
          </w:p>
        </w:tc>
      </w:tr>
      <w:tr w:rsidR="00017C16" w14:paraId="644D637C" w14:textId="77777777" w:rsidTr="007F5A88">
        <w:trPr>
          <w:trHeight w:val="1285"/>
        </w:trPr>
        <w:tc>
          <w:tcPr>
            <w:tcW w:w="421" w:type="dxa"/>
            <w:vMerge/>
          </w:tcPr>
          <w:p w14:paraId="1082AD21" w14:textId="77777777" w:rsidR="00017C16" w:rsidRDefault="00017C16">
            <w:pPr>
              <w:rPr>
                <w:sz w:val="22"/>
                <w:szCs w:val="22"/>
              </w:rPr>
            </w:pPr>
          </w:p>
        </w:tc>
        <w:tc>
          <w:tcPr>
            <w:tcW w:w="1701" w:type="dxa"/>
            <w:vMerge/>
          </w:tcPr>
          <w:p w14:paraId="0038727B" w14:textId="77777777" w:rsidR="00017C16" w:rsidRDefault="00017C16">
            <w:pPr>
              <w:rPr>
                <w:b/>
                <w:sz w:val="22"/>
                <w:szCs w:val="22"/>
              </w:rPr>
            </w:pPr>
          </w:p>
        </w:tc>
        <w:tc>
          <w:tcPr>
            <w:tcW w:w="1134" w:type="dxa"/>
            <w:vMerge/>
          </w:tcPr>
          <w:p w14:paraId="108C8199" w14:textId="77777777" w:rsidR="00017C16" w:rsidRDefault="00017C16">
            <w:pPr>
              <w:rPr>
                <w:sz w:val="22"/>
                <w:szCs w:val="22"/>
              </w:rPr>
            </w:pPr>
          </w:p>
        </w:tc>
        <w:tc>
          <w:tcPr>
            <w:tcW w:w="1275" w:type="dxa"/>
          </w:tcPr>
          <w:p w14:paraId="795484CD" w14:textId="77777777" w:rsidR="00017C16" w:rsidRDefault="008A47E6">
            <w:pPr>
              <w:rPr>
                <w:b/>
                <w:sz w:val="22"/>
                <w:szCs w:val="22"/>
              </w:rPr>
            </w:pPr>
            <w:r>
              <w:rPr>
                <w:b/>
                <w:sz w:val="22"/>
                <w:szCs w:val="22"/>
                <w:lang w:eastAsia="lt-LT"/>
              </w:rPr>
              <w:t>Poveikio</w:t>
            </w:r>
          </w:p>
          <w:p w14:paraId="3A7799DA" w14:textId="77777777" w:rsidR="00017C16" w:rsidRDefault="00017C16">
            <w:pPr>
              <w:rPr>
                <w:b/>
                <w:sz w:val="22"/>
                <w:szCs w:val="22"/>
                <w:lang w:eastAsia="lt-LT"/>
              </w:rPr>
            </w:pPr>
          </w:p>
        </w:tc>
        <w:tc>
          <w:tcPr>
            <w:tcW w:w="2410" w:type="dxa"/>
          </w:tcPr>
          <w:p w14:paraId="1956031C" w14:textId="77777777" w:rsidR="00017C16" w:rsidRDefault="008A47E6">
            <w:pPr>
              <w:rPr>
                <w:color w:val="808080"/>
                <w:sz w:val="22"/>
                <w:szCs w:val="22"/>
              </w:rPr>
            </w:pPr>
            <w:r>
              <w:rPr>
                <w:sz w:val="22"/>
                <w:szCs w:val="22"/>
              </w:rPr>
              <w:t xml:space="preserve">Sąvartynuose šalinamų komunalinių atliekų dalis </w:t>
            </w:r>
            <w:r>
              <w:rPr>
                <w:sz w:val="22"/>
                <w:szCs w:val="22"/>
                <w:lang w:eastAsia="lt-LT"/>
              </w:rPr>
              <w:t>| procentai</w:t>
            </w:r>
          </w:p>
        </w:tc>
        <w:tc>
          <w:tcPr>
            <w:tcW w:w="992" w:type="dxa"/>
            <w:vAlign w:val="center"/>
          </w:tcPr>
          <w:p w14:paraId="13C20485" w14:textId="77777777" w:rsidR="00017C16" w:rsidRDefault="008A47E6">
            <w:pPr>
              <w:jc w:val="center"/>
              <w:rPr>
                <w:w w:val="99"/>
                <w:sz w:val="22"/>
                <w:szCs w:val="22"/>
              </w:rPr>
            </w:pPr>
            <w:r>
              <w:rPr>
                <w:w w:val="99"/>
                <w:sz w:val="22"/>
                <w:szCs w:val="22"/>
              </w:rPr>
              <w:t>21</w:t>
            </w:r>
          </w:p>
          <w:p w14:paraId="15341066" w14:textId="77777777" w:rsidR="00017C16" w:rsidRDefault="008A47E6">
            <w:pPr>
              <w:jc w:val="center"/>
              <w:rPr>
                <w:sz w:val="22"/>
                <w:szCs w:val="22"/>
              </w:rPr>
            </w:pPr>
            <w:r>
              <w:rPr>
                <w:w w:val="99"/>
                <w:sz w:val="22"/>
                <w:szCs w:val="22"/>
              </w:rPr>
              <w:t>(2020)</w:t>
            </w:r>
          </w:p>
        </w:tc>
        <w:tc>
          <w:tcPr>
            <w:tcW w:w="993" w:type="dxa"/>
            <w:vAlign w:val="center"/>
          </w:tcPr>
          <w:p w14:paraId="0965E7BC" w14:textId="77777777" w:rsidR="00017C16" w:rsidRDefault="008A47E6">
            <w:pPr>
              <w:jc w:val="center"/>
              <w:rPr>
                <w:sz w:val="22"/>
                <w:szCs w:val="22"/>
              </w:rPr>
            </w:pPr>
            <w:r>
              <w:rPr>
                <w:sz w:val="22"/>
                <w:szCs w:val="22"/>
              </w:rPr>
              <w:t>21</w:t>
            </w:r>
          </w:p>
          <w:p w14:paraId="2577C022" w14:textId="77777777" w:rsidR="00017C16" w:rsidRDefault="008A47E6">
            <w:pPr>
              <w:jc w:val="center"/>
              <w:rPr>
                <w:sz w:val="22"/>
                <w:szCs w:val="22"/>
              </w:rPr>
            </w:pPr>
            <w:r>
              <w:rPr>
                <w:sz w:val="22"/>
                <w:szCs w:val="22"/>
              </w:rPr>
              <w:t>(2025)</w:t>
            </w:r>
          </w:p>
        </w:tc>
        <w:tc>
          <w:tcPr>
            <w:tcW w:w="1134" w:type="dxa"/>
            <w:vAlign w:val="center"/>
          </w:tcPr>
          <w:p w14:paraId="7E12B1F6" w14:textId="77777777" w:rsidR="00017C16" w:rsidRDefault="008A47E6">
            <w:pPr>
              <w:jc w:val="center"/>
              <w:rPr>
                <w:sz w:val="22"/>
                <w:szCs w:val="22"/>
              </w:rPr>
            </w:pPr>
            <w:r>
              <w:rPr>
                <w:sz w:val="22"/>
                <w:szCs w:val="22"/>
              </w:rPr>
              <w:t>14</w:t>
            </w:r>
          </w:p>
          <w:p w14:paraId="2E4233DD" w14:textId="77777777" w:rsidR="00017C16" w:rsidRDefault="008A47E6">
            <w:pPr>
              <w:jc w:val="center"/>
              <w:rPr>
                <w:sz w:val="22"/>
                <w:szCs w:val="22"/>
              </w:rPr>
            </w:pPr>
            <w:r>
              <w:rPr>
                <w:sz w:val="22"/>
                <w:szCs w:val="22"/>
              </w:rPr>
              <w:t>(2029)</w:t>
            </w:r>
          </w:p>
        </w:tc>
        <w:tc>
          <w:tcPr>
            <w:tcW w:w="1559" w:type="dxa"/>
            <w:vMerge/>
          </w:tcPr>
          <w:p w14:paraId="3CCC64C0" w14:textId="77777777" w:rsidR="00017C16" w:rsidRDefault="00017C16">
            <w:pPr>
              <w:rPr>
                <w:sz w:val="22"/>
                <w:szCs w:val="22"/>
              </w:rPr>
            </w:pPr>
          </w:p>
        </w:tc>
        <w:tc>
          <w:tcPr>
            <w:tcW w:w="3260" w:type="dxa"/>
            <w:vMerge/>
          </w:tcPr>
          <w:p w14:paraId="0841EDD3" w14:textId="77777777" w:rsidR="00017C16" w:rsidRDefault="00017C16">
            <w:pPr>
              <w:rPr>
                <w:sz w:val="20"/>
              </w:rPr>
            </w:pPr>
          </w:p>
        </w:tc>
      </w:tr>
      <w:tr w:rsidR="00017C16" w14:paraId="50BFB92B" w14:textId="77777777" w:rsidTr="007F5A88">
        <w:trPr>
          <w:trHeight w:val="1305"/>
        </w:trPr>
        <w:tc>
          <w:tcPr>
            <w:tcW w:w="421" w:type="dxa"/>
            <w:vMerge/>
          </w:tcPr>
          <w:p w14:paraId="07EE6FDB" w14:textId="77777777" w:rsidR="00017C16" w:rsidRDefault="00017C16">
            <w:pPr>
              <w:rPr>
                <w:sz w:val="22"/>
                <w:szCs w:val="22"/>
              </w:rPr>
            </w:pPr>
          </w:p>
        </w:tc>
        <w:tc>
          <w:tcPr>
            <w:tcW w:w="1701" w:type="dxa"/>
            <w:vMerge/>
          </w:tcPr>
          <w:p w14:paraId="6145D5EF" w14:textId="77777777" w:rsidR="00017C16" w:rsidRDefault="00017C16">
            <w:pPr>
              <w:rPr>
                <w:b/>
                <w:sz w:val="22"/>
                <w:szCs w:val="22"/>
              </w:rPr>
            </w:pPr>
          </w:p>
        </w:tc>
        <w:tc>
          <w:tcPr>
            <w:tcW w:w="1134" w:type="dxa"/>
            <w:vMerge/>
          </w:tcPr>
          <w:p w14:paraId="4F2D2690" w14:textId="77777777" w:rsidR="00017C16" w:rsidRDefault="00017C16">
            <w:pPr>
              <w:rPr>
                <w:sz w:val="22"/>
                <w:szCs w:val="22"/>
              </w:rPr>
            </w:pPr>
          </w:p>
        </w:tc>
        <w:tc>
          <w:tcPr>
            <w:tcW w:w="1275" w:type="dxa"/>
          </w:tcPr>
          <w:p w14:paraId="122D3C01" w14:textId="77777777" w:rsidR="00017C16" w:rsidRDefault="008A47E6">
            <w:pPr>
              <w:rPr>
                <w:b/>
                <w:sz w:val="22"/>
                <w:szCs w:val="22"/>
              </w:rPr>
            </w:pPr>
            <w:r>
              <w:rPr>
                <w:b/>
                <w:sz w:val="22"/>
                <w:szCs w:val="22"/>
                <w:lang w:eastAsia="lt-LT"/>
              </w:rPr>
              <w:t>Poveikio</w:t>
            </w:r>
          </w:p>
          <w:p w14:paraId="6C63B619" w14:textId="77777777" w:rsidR="00017C16" w:rsidRDefault="00017C16">
            <w:pPr>
              <w:rPr>
                <w:b/>
                <w:sz w:val="22"/>
                <w:szCs w:val="22"/>
                <w:lang w:eastAsia="lt-LT"/>
              </w:rPr>
            </w:pPr>
          </w:p>
        </w:tc>
        <w:tc>
          <w:tcPr>
            <w:tcW w:w="2410" w:type="dxa"/>
          </w:tcPr>
          <w:p w14:paraId="484DBEB7" w14:textId="77777777" w:rsidR="00017C16" w:rsidRDefault="008A47E6">
            <w:pPr>
              <w:rPr>
                <w:color w:val="808080"/>
                <w:sz w:val="22"/>
                <w:szCs w:val="22"/>
              </w:rPr>
            </w:pPr>
            <w:r>
              <w:rPr>
                <w:sz w:val="22"/>
                <w:szCs w:val="22"/>
                <w:lang w:eastAsia="lt-LT"/>
              </w:rPr>
              <w:t>Gyventojų, aprūpinamų geriamojo vandens tiekimo paslaugomis, dalis, palyginti su visais gyventojais | procentai</w:t>
            </w:r>
          </w:p>
        </w:tc>
        <w:tc>
          <w:tcPr>
            <w:tcW w:w="992" w:type="dxa"/>
            <w:vAlign w:val="center"/>
          </w:tcPr>
          <w:p w14:paraId="699A4007" w14:textId="77777777" w:rsidR="00017C16" w:rsidRDefault="00017C16">
            <w:pPr>
              <w:jc w:val="center"/>
              <w:rPr>
                <w:sz w:val="22"/>
                <w:szCs w:val="22"/>
              </w:rPr>
            </w:pPr>
          </w:p>
          <w:p w14:paraId="5D974CAB" w14:textId="77777777" w:rsidR="00017C16" w:rsidRDefault="008A47E6">
            <w:pPr>
              <w:jc w:val="center"/>
              <w:rPr>
                <w:sz w:val="22"/>
                <w:szCs w:val="22"/>
              </w:rPr>
            </w:pPr>
            <w:r>
              <w:rPr>
                <w:sz w:val="22"/>
                <w:szCs w:val="22"/>
              </w:rPr>
              <w:t>76,1</w:t>
            </w:r>
          </w:p>
          <w:p w14:paraId="10652D31" w14:textId="77777777" w:rsidR="00017C16" w:rsidRDefault="008A47E6">
            <w:pPr>
              <w:jc w:val="center"/>
              <w:rPr>
                <w:sz w:val="22"/>
                <w:szCs w:val="22"/>
              </w:rPr>
            </w:pPr>
            <w:r>
              <w:rPr>
                <w:sz w:val="22"/>
                <w:szCs w:val="22"/>
              </w:rPr>
              <w:t>(2020)</w:t>
            </w:r>
          </w:p>
        </w:tc>
        <w:tc>
          <w:tcPr>
            <w:tcW w:w="993" w:type="dxa"/>
            <w:vAlign w:val="center"/>
          </w:tcPr>
          <w:p w14:paraId="148367F3" w14:textId="77777777" w:rsidR="00017C16" w:rsidRDefault="00017C16">
            <w:pPr>
              <w:jc w:val="center"/>
              <w:rPr>
                <w:sz w:val="22"/>
                <w:szCs w:val="22"/>
              </w:rPr>
            </w:pPr>
          </w:p>
          <w:p w14:paraId="1037A322" w14:textId="77777777" w:rsidR="00017C16" w:rsidRDefault="008A47E6">
            <w:pPr>
              <w:jc w:val="center"/>
              <w:rPr>
                <w:sz w:val="22"/>
                <w:szCs w:val="22"/>
              </w:rPr>
            </w:pPr>
            <w:r>
              <w:rPr>
                <w:sz w:val="22"/>
                <w:szCs w:val="22"/>
              </w:rPr>
              <w:t>76,1</w:t>
            </w:r>
          </w:p>
          <w:p w14:paraId="4179F843" w14:textId="77777777" w:rsidR="00017C16" w:rsidRDefault="008A47E6">
            <w:pPr>
              <w:jc w:val="center"/>
              <w:rPr>
                <w:sz w:val="22"/>
                <w:szCs w:val="22"/>
              </w:rPr>
            </w:pPr>
            <w:r>
              <w:rPr>
                <w:sz w:val="22"/>
                <w:szCs w:val="22"/>
              </w:rPr>
              <w:t>(2025)</w:t>
            </w:r>
          </w:p>
        </w:tc>
        <w:tc>
          <w:tcPr>
            <w:tcW w:w="1134" w:type="dxa"/>
            <w:vAlign w:val="center"/>
          </w:tcPr>
          <w:p w14:paraId="7F3602EB" w14:textId="77777777" w:rsidR="00017C16" w:rsidRDefault="00017C16">
            <w:pPr>
              <w:jc w:val="center"/>
              <w:rPr>
                <w:sz w:val="22"/>
                <w:szCs w:val="22"/>
              </w:rPr>
            </w:pPr>
          </w:p>
          <w:p w14:paraId="561AF6BE" w14:textId="77777777" w:rsidR="00017C16" w:rsidRDefault="008A47E6">
            <w:pPr>
              <w:jc w:val="center"/>
              <w:rPr>
                <w:sz w:val="22"/>
                <w:szCs w:val="22"/>
              </w:rPr>
            </w:pPr>
            <w:r>
              <w:rPr>
                <w:sz w:val="22"/>
                <w:szCs w:val="22"/>
              </w:rPr>
              <w:t>79</w:t>
            </w:r>
          </w:p>
          <w:p w14:paraId="6378BD26" w14:textId="77777777" w:rsidR="00017C16" w:rsidRDefault="008A47E6">
            <w:pPr>
              <w:jc w:val="center"/>
              <w:rPr>
                <w:sz w:val="22"/>
                <w:szCs w:val="22"/>
              </w:rPr>
            </w:pPr>
            <w:r>
              <w:rPr>
                <w:sz w:val="22"/>
                <w:szCs w:val="22"/>
              </w:rPr>
              <w:t>(2029)</w:t>
            </w:r>
          </w:p>
        </w:tc>
        <w:tc>
          <w:tcPr>
            <w:tcW w:w="1559" w:type="dxa"/>
            <w:vMerge/>
          </w:tcPr>
          <w:p w14:paraId="29FD4AC0" w14:textId="77777777" w:rsidR="00017C16" w:rsidRDefault="00017C16">
            <w:pPr>
              <w:rPr>
                <w:sz w:val="22"/>
                <w:szCs w:val="22"/>
              </w:rPr>
            </w:pPr>
          </w:p>
        </w:tc>
        <w:tc>
          <w:tcPr>
            <w:tcW w:w="3260" w:type="dxa"/>
            <w:vMerge/>
          </w:tcPr>
          <w:p w14:paraId="75296976" w14:textId="77777777" w:rsidR="00017C16" w:rsidRDefault="00017C16">
            <w:pPr>
              <w:rPr>
                <w:sz w:val="20"/>
              </w:rPr>
            </w:pPr>
          </w:p>
        </w:tc>
      </w:tr>
      <w:tr w:rsidR="00017C16" w14:paraId="7F5AE017" w14:textId="77777777" w:rsidTr="007F5A88">
        <w:trPr>
          <w:trHeight w:val="1305"/>
        </w:trPr>
        <w:tc>
          <w:tcPr>
            <w:tcW w:w="421" w:type="dxa"/>
            <w:vMerge/>
          </w:tcPr>
          <w:p w14:paraId="662F96A3" w14:textId="77777777" w:rsidR="00017C16" w:rsidRDefault="00017C16">
            <w:pPr>
              <w:rPr>
                <w:sz w:val="22"/>
                <w:szCs w:val="22"/>
              </w:rPr>
            </w:pPr>
          </w:p>
        </w:tc>
        <w:tc>
          <w:tcPr>
            <w:tcW w:w="1701" w:type="dxa"/>
            <w:vMerge/>
          </w:tcPr>
          <w:p w14:paraId="4AB2DA42" w14:textId="77777777" w:rsidR="00017C16" w:rsidRDefault="00017C16">
            <w:pPr>
              <w:rPr>
                <w:b/>
                <w:sz w:val="22"/>
                <w:szCs w:val="22"/>
              </w:rPr>
            </w:pPr>
          </w:p>
        </w:tc>
        <w:tc>
          <w:tcPr>
            <w:tcW w:w="1134" w:type="dxa"/>
            <w:vMerge/>
          </w:tcPr>
          <w:p w14:paraId="4A6BF729" w14:textId="77777777" w:rsidR="00017C16" w:rsidRDefault="00017C16">
            <w:pPr>
              <w:rPr>
                <w:sz w:val="22"/>
                <w:szCs w:val="22"/>
              </w:rPr>
            </w:pPr>
          </w:p>
        </w:tc>
        <w:tc>
          <w:tcPr>
            <w:tcW w:w="1275" w:type="dxa"/>
          </w:tcPr>
          <w:p w14:paraId="2AF5A9ED" w14:textId="77777777" w:rsidR="00017C16" w:rsidRDefault="008A47E6">
            <w:pPr>
              <w:rPr>
                <w:b/>
                <w:sz w:val="22"/>
                <w:szCs w:val="22"/>
              </w:rPr>
            </w:pPr>
            <w:r>
              <w:rPr>
                <w:b/>
                <w:sz w:val="22"/>
                <w:szCs w:val="22"/>
                <w:lang w:eastAsia="lt-LT"/>
              </w:rPr>
              <w:t>Poveikio</w:t>
            </w:r>
          </w:p>
          <w:p w14:paraId="2D84AE42" w14:textId="77777777" w:rsidR="00017C16" w:rsidRDefault="00017C16">
            <w:pPr>
              <w:rPr>
                <w:b/>
                <w:sz w:val="22"/>
                <w:szCs w:val="22"/>
                <w:lang w:eastAsia="lt-LT"/>
              </w:rPr>
            </w:pPr>
          </w:p>
        </w:tc>
        <w:tc>
          <w:tcPr>
            <w:tcW w:w="2410" w:type="dxa"/>
          </w:tcPr>
          <w:p w14:paraId="561DE68D" w14:textId="77777777" w:rsidR="00017C16" w:rsidRDefault="008A47E6">
            <w:pPr>
              <w:rPr>
                <w:color w:val="808080"/>
                <w:sz w:val="22"/>
                <w:szCs w:val="22"/>
              </w:rPr>
            </w:pPr>
            <w:r>
              <w:rPr>
                <w:sz w:val="22"/>
                <w:szCs w:val="22"/>
                <w:lang w:eastAsia="lt-LT"/>
              </w:rPr>
              <w:t>Gyventojų, aprūpinamų centralizuotai teikiamomis nuotekų tvarkymo paslaugomis, dalis, palyginti su visais gyventojais | procentai</w:t>
            </w:r>
          </w:p>
        </w:tc>
        <w:tc>
          <w:tcPr>
            <w:tcW w:w="992" w:type="dxa"/>
            <w:vAlign w:val="center"/>
          </w:tcPr>
          <w:p w14:paraId="5422A17D" w14:textId="77777777" w:rsidR="00017C16" w:rsidRDefault="00017C16">
            <w:pPr>
              <w:jc w:val="center"/>
              <w:rPr>
                <w:sz w:val="22"/>
                <w:szCs w:val="22"/>
              </w:rPr>
            </w:pPr>
          </w:p>
          <w:p w14:paraId="4F9A1253" w14:textId="77777777" w:rsidR="00017C16" w:rsidRDefault="008A47E6">
            <w:pPr>
              <w:jc w:val="center"/>
              <w:rPr>
                <w:sz w:val="22"/>
                <w:szCs w:val="22"/>
              </w:rPr>
            </w:pPr>
            <w:r>
              <w:rPr>
                <w:sz w:val="22"/>
                <w:szCs w:val="22"/>
              </w:rPr>
              <w:t>70,3</w:t>
            </w:r>
          </w:p>
          <w:p w14:paraId="64BDD2CA" w14:textId="77777777" w:rsidR="00017C16" w:rsidRDefault="008A47E6">
            <w:pPr>
              <w:jc w:val="center"/>
              <w:rPr>
                <w:sz w:val="22"/>
                <w:szCs w:val="22"/>
              </w:rPr>
            </w:pPr>
            <w:r>
              <w:rPr>
                <w:sz w:val="22"/>
                <w:szCs w:val="22"/>
              </w:rPr>
              <w:t>(2020)</w:t>
            </w:r>
          </w:p>
        </w:tc>
        <w:tc>
          <w:tcPr>
            <w:tcW w:w="993" w:type="dxa"/>
            <w:vAlign w:val="center"/>
          </w:tcPr>
          <w:p w14:paraId="614C8B03" w14:textId="77777777" w:rsidR="00017C16" w:rsidRDefault="00017C16">
            <w:pPr>
              <w:jc w:val="center"/>
              <w:rPr>
                <w:sz w:val="22"/>
                <w:szCs w:val="22"/>
              </w:rPr>
            </w:pPr>
          </w:p>
          <w:p w14:paraId="507DE70D" w14:textId="77777777" w:rsidR="00017C16" w:rsidRDefault="008A47E6">
            <w:pPr>
              <w:jc w:val="center"/>
              <w:rPr>
                <w:sz w:val="22"/>
                <w:szCs w:val="22"/>
              </w:rPr>
            </w:pPr>
            <w:r>
              <w:rPr>
                <w:sz w:val="22"/>
                <w:szCs w:val="22"/>
              </w:rPr>
              <w:t>70,3</w:t>
            </w:r>
          </w:p>
          <w:p w14:paraId="0915CC52" w14:textId="77777777" w:rsidR="00017C16" w:rsidRDefault="008A47E6">
            <w:pPr>
              <w:jc w:val="center"/>
              <w:rPr>
                <w:sz w:val="22"/>
                <w:szCs w:val="22"/>
              </w:rPr>
            </w:pPr>
            <w:r>
              <w:rPr>
                <w:sz w:val="22"/>
                <w:szCs w:val="22"/>
              </w:rPr>
              <w:t>(2025)</w:t>
            </w:r>
          </w:p>
        </w:tc>
        <w:tc>
          <w:tcPr>
            <w:tcW w:w="1134" w:type="dxa"/>
            <w:vAlign w:val="center"/>
          </w:tcPr>
          <w:p w14:paraId="244C1D2A" w14:textId="77777777" w:rsidR="00017C16" w:rsidRDefault="00017C16">
            <w:pPr>
              <w:jc w:val="center"/>
              <w:rPr>
                <w:sz w:val="22"/>
                <w:szCs w:val="22"/>
              </w:rPr>
            </w:pPr>
          </w:p>
          <w:p w14:paraId="170790A7" w14:textId="77777777" w:rsidR="00017C16" w:rsidRDefault="008A47E6">
            <w:pPr>
              <w:jc w:val="center"/>
              <w:rPr>
                <w:sz w:val="22"/>
                <w:szCs w:val="22"/>
              </w:rPr>
            </w:pPr>
            <w:r>
              <w:rPr>
                <w:sz w:val="22"/>
                <w:szCs w:val="22"/>
              </w:rPr>
              <w:t>76</w:t>
            </w:r>
          </w:p>
          <w:p w14:paraId="18451995" w14:textId="77777777" w:rsidR="00017C16" w:rsidRDefault="008A47E6">
            <w:pPr>
              <w:jc w:val="center"/>
              <w:rPr>
                <w:sz w:val="22"/>
                <w:szCs w:val="22"/>
              </w:rPr>
            </w:pPr>
            <w:r>
              <w:rPr>
                <w:sz w:val="22"/>
                <w:szCs w:val="22"/>
              </w:rPr>
              <w:t>(2029)</w:t>
            </w:r>
          </w:p>
        </w:tc>
        <w:tc>
          <w:tcPr>
            <w:tcW w:w="1559" w:type="dxa"/>
            <w:vMerge/>
          </w:tcPr>
          <w:p w14:paraId="2DF32479" w14:textId="77777777" w:rsidR="00017C16" w:rsidRDefault="00017C16">
            <w:pPr>
              <w:rPr>
                <w:sz w:val="22"/>
                <w:szCs w:val="22"/>
              </w:rPr>
            </w:pPr>
          </w:p>
        </w:tc>
        <w:tc>
          <w:tcPr>
            <w:tcW w:w="3260" w:type="dxa"/>
            <w:vMerge/>
          </w:tcPr>
          <w:p w14:paraId="63CB0A66" w14:textId="77777777" w:rsidR="00017C16" w:rsidRDefault="00017C16">
            <w:pPr>
              <w:rPr>
                <w:sz w:val="20"/>
              </w:rPr>
            </w:pPr>
          </w:p>
        </w:tc>
      </w:tr>
      <w:tr w:rsidR="00017C16" w14:paraId="1A4611F6" w14:textId="77777777" w:rsidTr="007F5A88">
        <w:trPr>
          <w:trHeight w:val="1305"/>
        </w:trPr>
        <w:tc>
          <w:tcPr>
            <w:tcW w:w="421" w:type="dxa"/>
            <w:vMerge/>
          </w:tcPr>
          <w:p w14:paraId="5C53C7EB" w14:textId="77777777" w:rsidR="00017C16" w:rsidRDefault="00017C16">
            <w:pPr>
              <w:rPr>
                <w:sz w:val="22"/>
                <w:szCs w:val="22"/>
              </w:rPr>
            </w:pPr>
          </w:p>
        </w:tc>
        <w:tc>
          <w:tcPr>
            <w:tcW w:w="1701" w:type="dxa"/>
            <w:vMerge/>
          </w:tcPr>
          <w:p w14:paraId="15295C10" w14:textId="77777777" w:rsidR="00017C16" w:rsidRDefault="00017C16">
            <w:pPr>
              <w:rPr>
                <w:b/>
                <w:sz w:val="22"/>
                <w:szCs w:val="22"/>
              </w:rPr>
            </w:pPr>
          </w:p>
        </w:tc>
        <w:tc>
          <w:tcPr>
            <w:tcW w:w="1134" w:type="dxa"/>
            <w:vMerge w:val="restart"/>
          </w:tcPr>
          <w:p w14:paraId="6EBD958C" w14:textId="77777777" w:rsidR="00017C16" w:rsidRDefault="00017C16">
            <w:pPr>
              <w:rPr>
                <w:sz w:val="22"/>
                <w:szCs w:val="22"/>
              </w:rPr>
            </w:pPr>
          </w:p>
        </w:tc>
        <w:tc>
          <w:tcPr>
            <w:tcW w:w="1275" w:type="dxa"/>
          </w:tcPr>
          <w:p w14:paraId="7A1EFD7D" w14:textId="77777777" w:rsidR="00017C16" w:rsidRDefault="008A47E6">
            <w:pPr>
              <w:rPr>
                <w:b/>
                <w:sz w:val="22"/>
                <w:szCs w:val="22"/>
              </w:rPr>
            </w:pPr>
            <w:r>
              <w:rPr>
                <w:b/>
                <w:sz w:val="22"/>
                <w:szCs w:val="22"/>
                <w:lang w:eastAsia="lt-LT"/>
              </w:rPr>
              <w:t>Poveikio</w:t>
            </w:r>
          </w:p>
          <w:p w14:paraId="11EF9854" w14:textId="77777777" w:rsidR="00017C16" w:rsidRDefault="00017C16">
            <w:pPr>
              <w:rPr>
                <w:b/>
                <w:sz w:val="22"/>
                <w:szCs w:val="22"/>
                <w:lang w:eastAsia="lt-LT"/>
              </w:rPr>
            </w:pPr>
          </w:p>
        </w:tc>
        <w:tc>
          <w:tcPr>
            <w:tcW w:w="2410" w:type="dxa"/>
          </w:tcPr>
          <w:p w14:paraId="2FB381FE" w14:textId="77777777" w:rsidR="00017C16" w:rsidRDefault="008A47E6">
            <w:pPr>
              <w:rPr>
                <w:color w:val="808080"/>
                <w:sz w:val="22"/>
                <w:szCs w:val="22"/>
              </w:rPr>
            </w:pPr>
            <w:r>
              <w:rPr>
                <w:sz w:val="22"/>
                <w:szCs w:val="22"/>
                <w:lang w:eastAsia="lt-LT"/>
              </w:rPr>
              <w:t>Nepralaidžių dangų ir žaliosios infrastruktūros plotų santykis 1500 gyv./km</w:t>
            </w:r>
            <w:r>
              <w:rPr>
                <w:sz w:val="22"/>
                <w:szCs w:val="22"/>
                <w:vertAlign w:val="superscript"/>
                <w:lang w:eastAsia="lt-LT"/>
              </w:rPr>
              <w:t>2</w:t>
            </w:r>
            <w:r>
              <w:rPr>
                <w:sz w:val="22"/>
                <w:szCs w:val="22"/>
                <w:lang w:eastAsia="lt-LT"/>
              </w:rPr>
              <w:t xml:space="preserve"> ir didesnio tankumo teritorijoje</w:t>
            </w:r>
          </w:p>
        </w:tc>
        <w:tc>
          <w:tcPr>
            <w:tcW w:w="992" w:type="dxa"/>
            <w:vAlign w:val="center"/>
          </w:tcPr>
          <w:p w14:paraId="148EBEF3" w14:textId="77777777" w:rsidR="00017C16" w:rsidRDefault="00017C16">
            <w:pPr>
              <w:jc w:val="center"/>
              <w:rPr>
                <w:sz w:val="22"/>
                <w:szCs w:val="22"/>
              </w:rPr>
            </w:pPr>
          </w:p>
          <w:p w14:paraId="4340234E" w14:textId="77777777" w:rsidR="00017C16" w:rsidRDefault="008A47E6">
            <w:pPr>
              <w:jc w:val="center"/>
              <w:rPr>
                <w:sz w:val="22"/>
                <w:szCs w:val="22"/>
              </w:rPr>
            </w:pPr>
            <w:r>
              <w:rPr>
                <w:sz w:val="22"/>
                <w:szCs w:val="22"/>
              </w:rPr>
              <w:t>1,06</w:t>
            </w:r>
          </w:p>
          <w:p w14:paraId="0E973590" w14:textId="77777777" w:rsidR="00017C16" w:rsidRDefault="008A47E6">
            <w:pPr>
              <w:jc w:val="center"/>
              <w:rPr>
                <w:color w:val="808080"/>
                <w:sz w:val="22"/>
                <w:szCs w:val="22"/>
              </w:rPr>
            </w:pPr>
            <w:r>
              <w:rPr>
                <w:sz w:val="22"/>
                <w:szCs w:val="22"/>
              </w:rPr>
              <w:t>(2021)</w:t>
            </w:r>
          </w:p>
        </w:tc>
        <w:tc>
          <w:tcPr>
            <w:tcW w:w="993" w:type="dxa"/>
            <w:vAlign w:val="center"/>
          </w:tcPr>
          <w:p w14:paraId="59EEA110" w14:textId="77777777" w:rsidR="00017C16" w:rsidRDefault="00017C16">
            <w:pPr>
              <w:jc w:val="center"/>
              <w:rPr>
                <w:sz w:val="22"/>
                <w:szCs w:val="22"/>
              </w:rPr>
            </w:pPr>
          </w:p>
          <w:p w14:paraId="32A5D527" w14:textId="77777777" w:rsidR="00017C16" w:rsidRDefault="008A47E6">
            <w:pPr>
              <w:jc w:val="center"/>
              <w:rPr>
                <w:sz w:val="22"/>
                <w:szCs w:val="22"/>
              </w:rPr>
            </w:pPr>
            <w:r>
              <w:rPr>
                <w:sz w:val="22"/>
                <w:szCs w:val="22"/>
              </w:rPr>
              <w:t>1,06</w:t>
            </w:r>
          </w:p>
          <w:p w14:paraId="1EEF1A0D" w14:textId="77777777" w:rsidR="00017C16" w:rsidRDefault="008A47E6">
            <w:pPr>
              <w:jc w:val="center"/>
              <w:rPr>
                <w:sz w:val="22"/>
                <w:szCs w:val="22"/>
              </w:rPr>
            </w:pPr>
            <w:r>
              <w:rPr>
                <w:sz w:val="22"/>
                <w:szCs w:val="22"/>
              </w:rPr>
              <w:t>(2025)</w:t>
            </w:r>
          </w:p>
        </w:tc>
        <w:tc>
          <w:tcPr>
            <w:tcW w:w="1134" w:type="dxa"/>
            <w:vAlign w:val="center"/>
          </w:tcPr>
          <w:p w14:paraId="55C7393E" w14:textId="77777777" w:rsidR="00017C16" w:rsidRDefault="00017C16">
            <w:pPr>
              <w:jc w:val="center"/>
              <w:rPr>
                <w:sz w:val="22"/>
                <w:szCs w:val="22"/>
              </w:rPr>
            </w:pPr>
          </w:p>
          <w:p w14:paraId="56EBD52A" w14:textId="77777777" w:rsidR="00017C16" w:rsidRDefault="008A47E6">
            <w:pPr>
              <w:jc w:val="center"/>
              <w:rPr>
                <w:sz w:val="22"/>
                <w:szCs w:val="22"/>
              </w:rPr>
            </w:pPr>
            <w:r>
              <w:rPr>
                <w:sz w:val="22"/>
                <w:szCs w:val="22"/>
              </w:rPr>
              <w:t>1,02</w:t>
            </w:r>
          </w:p>
          <w:p w14:paraId="305D9DB3" w14:textId="77777777" w:rsidR="00017C16" w:rsidRDefault="008A47E6">
            <w:pPr>
              <w:jc w:val="center"/>
              <w:rPr>
                <w:sz w:val="22"/>
                <w:szCs w:val="22"/>
              </w:rPr>
            </w:pPr>
            <w:r>
              <w:rPr>
                <w:sz w:val="22"/>
                <w:szCs w:val="22"/>
              </w:rPr>
              <w:t>(2029)</w:t>
            </w:r>
          </w:p>
        </w:tc>
        <w:tc>
          <w:tcPr>
            <w:tcW w:w="1559" w:type="dxa"/>
            <w:vMerge/>
          </w:tcPr>
          <w:p w14:paraId="1277B605" w14:textId="77777777" w:rsidR="00017C16" w:rsidRDefault="00017C16">
            <w:pPr>
              <w:rPr>
                <w:sz w:val="22"/>
                <w:szCs w:val="22"/>
              </w:rPr>
            </w:pPr>
          </w:p>
        </w:tc>
        <w:tc>
          <w:tcPr>
            <w:tcW w:w="3260" w:type="dxa"/>
            <w:vMerge/>
          </w:tcPr>
          <w:p w14:paraId="158E9711" w14:textId="77777777" w:rsidR="00017C16" w:rsidRDefault="00017C16">
            <w:pPr>
              <w:rPr>
                <w:sz w:val="20"/>
              </w:rPr>
            </w:pPr>
          </w:p>
        </w:tc>
      </w:tr>
      <w:tr w:rsidR="00017C16" w14:paraId="254F7086" w14:textId="77777777" w:rsidTr="007F5A88">
        <w:trPr>
          <w:trHeight w:val="1305"/>
        </w:trPr>
        <w:tc>
          <w:tcPr>
            <w:tcW w:w="421" w:type="dxa"/>
            <w:vMerge/>
          </w:tcPr>
          <w:p w14:paraId="0D2BD958" w14:textId="77777777" w:rsidR="00017C16" w:rsidRDefault="00017C16">
            <w:pPr>
              <w:rPr>
                <w:sz w:val="22"/>
                <w:szCs w:val="22"/>
              </w:rPr>
            </w:pPr>
          </w:p>
        </w:tc>
        <w:tc>
          <w:tcPr>
            <w:tcW w:w="1701" w:type="dxa"/>
            <w:vMerge/>
          </w:tcPr>
          <w:p w14:paraId="663DC9AD" w14:textId="77777777" w:rsidR="00017C16" w:rsidRDefault="00017C16">
            <w:pPr>
              <w:rPr>
                <w:b/>
                <w:sz w:val="22"/>
                <w:szCs w:val="22"/>
              </w:rPr>
            </w:pPr>
          </w:p>
        </w:tc>
        <w:tc>
          <w:tcPr>
            <w:tcW w:w="1134" w:type="dxa"/>
            <w:vMerge/>
          </w:tcPr>
          <w:p w14:paraId="6B6EE157" w14:textId="77777777" w:rsidR="00017C16" w:rsidRDefault="00017C16">
            <w:pPr>
              <w:rPr>
                <w:sz w:val="22"/>
                <w:szCs w:val="22"/>
              </w:rPr>
            </w:pPr>
          </w:p>
        </w:tc>
        <w:tc>
          <w:tcPr>
            <w:tcW w:w="1275" w:type="dxa"/>
          </w:tcPr>
          <w:p w14:paraId="17C7AB3D" w14:textId="77777777" w:rsidR="00017C16" w:rsidRDefault="008A47E6">
            <w:pPr>
              <w:rPr>
                <w:b/>
                <w:sz w:val="22"/>
                <w:szCs w:val="22"/>
              </w:rPr>
            </w:pPr>
            <w:r>
              <w:rPr>
                <w:b/>
                <w:sz w:val="22"/>
                <w:szCs w:val="22"/>
                <w:lang w:eastAsia="lt-LT"/>
              </w:rPr>
              <w:t>Poveikio</w:t>
            </w:r>
          </w:p>
          <w:p w14:paraId="6200F489" w14:textId="77777777" w:rsidR="00017C16" w:rsidRDefault="00017C16">
            <w:pPr>
              <w:rPr>
                <w:b/>
                <w:sz w:val="22"/>
                <w:szCs w:val="22"/>
                <w:lang w:eastAsia="lt-LT"/>
              </w:rPr>
            </w:pPr>
          </w:p>
        </w:tc>
        <w:tc>
          <w:tcPr>
            <w:tcW w:w="2410" w:type="dxa"/>
          </w:tcPr>
          <w:p w14:paraId="59B22082" w14:textId="77777777" w:rsidR="00017C16" w:rsidRDefault="008A47E6">
            <w:pPr>
              <w:rPr>
                <w:sz w:val="22"/>
                <w:szCs w:val="22"/>
                <w:lang w:eastAsia="lt-LT"/>
              </w:rPr>
            </w:pPr>
            <w:r>
              <w:rPr>
                <w:sz w:val="22"/>
                <w:szCs w:val="22"/>
                <w:lang w:eastAsia="lt-LT"/>
              </w:rPr>
              <w:t>Priešlaikinės mirtys, priskiriamos ilgalaikiam kietųjų dalelių KD</w:t>
            </w:r>
            <w:r>
              <w:rPr>
                <w:sz w:val="22"/>
                <w:szCs w:val="22"/>
                <w:vertAlign w:val="subscript"/>
                <w:lang w:eastAsia="lt-LT"/>
              </w:rPr>
              <w:t>2,5</w:t>
            </w:r>
            <w:r>
              <w:rPr>
                <w:sz w:val="22"/>
                <w:szCs w:val="22"/>
                <w:lang w:eastAsia="lt-LT"/>
              </w:rPr>
              <w:t xml:space="preserve"> poveikiui | mirusiųjų skaičius 100 tūkst. gyventojų.</w:t>
            </w:r>
          </w:p>
        </w:tc>
        <w:tc>
          <w:tcPr>
            <w:tcW w:w="992" w:type="dxa"/>
            <w:vAlign w:val="center"/>
          </w:tcPr>
          <w:p w14:paraId="2195F4EB" w14:textId="77777777" w:rsidR="00017C16" w:rsidRDefault="008A47E6">
            <w:pPr>
              <w:jc w:val="center"/>
              <w:rPr>
                <w:w w:val="99"/>
                <w:sz w:val="22"/>
                <w:szCs w:val="22"/>
              </w:rPr>
            </w:pPr>
            <w:r>
              <w:rPr>
                <w:w w:val="99"/>
                <w:sz w:val="22"/>
                <w:szCs w:val="22"/>
              </w:rPr>
              <w:t>85</w:t>
            </w:r>
          </w:p>
          <w:p w14:paraId="10E19F1C" w14:textId="77777777" w:rsidR="00017C16" w:rsidRDefault="008A47E6">
            <w:pPr>
              <w:jc w:val="center"/>
              <w:rPr>
                <w:sz w:val="22"/>
                <w:szCs w:val="22"/>
              </w:rPr>
            </w:pPr>
            <w:r>
              <w:rPr>
                <w:w w:val="99"/>
                <w:sz w:val="22"/>
                <w:szCs w:val="22"/>
              </w:rPr>
              <w:t>(2019)</w:t>
            </w:r>
          </w:p>
        </w:tc>
        <w:tc>
          <w:tcPr>
            <w:tcW w:w="993" w:type="dxa"/>
            <w:vAlign w:val="center"/>
          </w:tcPr>
          <w:p w14:paraId="3AA1B071" w14:textId="77777777" w:rsidR="00017C16" w:rsidRDefault="008A47E6">
            <w:pPr>
              <w:jc w:val="center"/>
              <w:rPr>
                <w:sz w:val="22"/>
                <w:szCs w:val="22"/>
              </w:rPr>
            </w:pPr>
            <w:r>
              <w:rPr>
                <w:sz w:val="22"/>
                <w:szCs w:val="22"/>
              </w:rPr>
              <w:t>85</w:t>
            </w:r>
          </w:p>
          <w:p w14:paraId="67FAAC86" w14:textId="77777777" w:rsidR="00017C16" w:rsidRDefault="008A47E6">
            <w:pPr>
              <w:jc w:val="center"/>
              <w:rPr>
                <w:sz w:val="22"/>
                <w:szCs w:val="22"/>
              </w:rPr>
            </w:pPr>
            <w:r>
              <w:rPr>
                <w:sz w:val="22"/>
                <w:szCs w:val="22"/>
              </w:rPr>
              <w:t>(2025)</w:t>
            </w:r>
          </w:p>
        </w:tc>
        <w:tc>
          <w:tcPr>
            <w:tcW w:w="1134" w:type="dxa"/>
            <w:vAlign w:val="center"/>
          </w:tcPr>
          <w:p w14:paraId="16B989D7" w14:textId="77777777" w:rsidR="00017C16" w:rsidRDefault="008A47E6">
            <w:pPr>
              <w:jc w:val="center"/>
              <w:rPr>
                <w:sz w:val="22"/>
                <w:szCs w:val="22"/>
              </w:rPr>
            </w:pPr>
            <w:r>
              <w:rPr>
                <w:sz w:val="22"/>
                <w:szCs w:val="22"/>
              </w:rPr>
              <w:t>83</w:t>
            </w:r>
          </w:p>
          <w:p w14:paraId="66E9CBEE" w14:textId="77777777" w:rsidR="00017C16" w:rsidRDefault="008A47E6">
            <w:pPr>
              <w:jc w:val="center"/>
              <w:rPr>
                <w:sz w:val="22"/>
                <w:szCs w:val="22"/>
              </w:rPr>
            </w:pPr>
            <w:r>
              <w:rPr>
                <w:sz w:val="22"/>
                <w:szCs w:val="22"/>
              </w:rPr>
              <w:t>(2029)</w:t>
            </w:r>
          </w:p>
        </w:tc>
        <w:tc>
          <w:tcPr>
            <w:tcW w:w="1559" w:type="dxa"/>
            <w:vMerge/>
          </w:tcPr>
          <w:p w14:paraId="32414699" w14:textId="77777777" w:rsidR="00017C16" w:rsidRDefault="00017C16">
            <w:pPr>
              <w:rPr>
                <w:sz w:val="22"/>
                <w:szCs w:val="22"/>
              </w:rPr>
            </w:pPr>
          </w:p>
        </w:tc>
        <w:tc>
          <w:tcPr>
            <w:tcW w:w="3260" w:type="dxa"/>
            <w:vMerge/>
          </w:tcPr>
          <w:p w14:paraId="0D3E2CF5" w14:textId="77777777" w:rsidR="00017C16" w:rsidRDefault="00017C16">
            <w:pPr>
              <w:rPr>
                <w:sz w:val="20"/>
              </w:rPr>
            </w:pPr>
          </w:p>
        </w:tc>
      </w:tr>
      <w:tr w:rsidR="00017C16" w14:paraId="1B646AF4" w14:textId="77777777" w:rsidTr="007F5A88">
        <w:trPr>
          <w:trHeight w:val="1417"/>
        </w:trPr>
        <w:tc>
          <w:tcPr>
            <w:tcW w:w="421" w:type="dxa"/>
            <w:vMerge/>
          </w:tcPr>
          <w:p w14:paraId="739C7D06" w14:textId="77777777" w:rsidR="00017C16" w:rsidRDefault="00017C16">
            <w:pPr>
              <w:rPr>
                <w:sz w:val="22"/>
                <w:szCs w:val="22"/>
              </w:rPr>
            </w:pPr>
          </w:p>
        </w:tc>
        <w:tc>
          <w:tcPr>
            <w:tcW w:w="1701" w:type="dxa"/>
            <w:vMerge/>
          </w:tcPr>
          <w:p w14:paraId="55753FCC" w14:textId="77777777" w:rsidR="00017C16" w:rsidRDefault="00017C16">
            <w:pPr>
              <w:rPr>
                <w:b/>
                <w:sz w:val="22"/>
                <w:szCs w:val="22"/>
              </w:rPr>
            </w:pPr>
          </w:p>
        </w:tc>
        <w:tc>
          <w:tcPr>
            <w:tcW w:w="1134" w:type="dxa"/>
            <w:vMerge/>
          </w:tcPr>
          <w:p w14:paraId="0E1D4F40" w14:textId="77777777" w:rsidR="00017C16" w:rsidRDefault="00017C16">
            <w:pPr>
              <w:rPr>
                <w:sz w:val="22"/>
                <w:szCs w:val="22"/>
              </w:rPr>
            </w:pPr>
          </w:p>
        </w:tc>
        <w:tc>
          <w:tcPr>
            <w:tcW w:w="1275" w:type="dxa"/>
          </w:tcPr>
          <w:p w14:paraId="1576116F" w14:textId="77777777" w:rsidR="00017C16" w:rsidRDefault="008A47E6">
            <w:pPr>
              <w:rPr>
                <w:b/>
                <w:sz w:val="22"/>
                <w:szCs w:val="22"/>
              </w:rPr>
            </w:pPr>
            <w:r>
              <w:rPr>
                <w:b/>
                <w:sz w:val="22"/>
                <w:szCs w:val="22"/>
                <w:lang w:eastAsia="lt-LT"/>
              </w:rPr>
              <w:t>Poveikio</w:t>
            </w:r>
          </w:p>
          <w:p w14:paraId="6D87983A" w14:textId="77777777" w:rsidR="00017C16" w:rsidRDefault="00017C16">
            <w:pPr>
              <w:rPr>
                <w:b/>
                <w:sz w:val="22"/>
                <w:szCs w:val="22"/>
                <w:lang w:eastAsia="lt-LT"/>
              </w:rPr>
            </w:pPr>
          </w:p>
        </w:tc>
        <w:tc>
          <w:tcPr>
            <w:tcW w:w="2410" w:type="dxa"/>
          </w:tcPr>
          <w:p w14:paraId="05E7DF29" w14:textId="77777777" w:rsidR="00017C16" w:rsidRDefault="008A47E6">
            <w:pPr>
              <w:rPr>
                <w:sz w:val="22"/>
                <w:szCs w:val="22"/>
                <w:lang w:eastAsia="lt-LT"/>
              </w:rPr>
            </w:pPr>
            <w:r>
              <w:rPr>
                <w:sz w:val="22"/>
                <w:szCs w:val="22"/>
                <w:lang w:eastAsia="lt-LT"/>
              </w:rPr>
              <w:t>Potencialių taršos židinių tankumas 300 gyv./km</w:t>
            </w:r>
            <w:r>
              <w:rPr>
                <w:sz w:val="22"/>
                <w:szCs w:val="22"/>
                <w:vertAlign w:val="superscript"/>
                <w:lang w:eastAsia="lt-LT"/>
              </w:rPr>
              <w:t>2</w:t>
            </w:r>
            <w:r>
              <w:rPr>
                <w:sz w:val="22"/>
                <w:szCs w:val="22"/>
                <w:lang w:eastAsia="lt-LT"/>
              </w:rPr>
              <w:t xml:space="preserve"> ir didesnio tankumo ir aplinkinėje teritorijoje (iki 2 km.) | vnt./km</w:t>
            </w:r>
            <w:r>
              <w:rPr>
                <w:sz w:val="22"/>
                <w:szCs w:val="22"/>
                <w:vertAlign w:val="superscript"/>
                <w:lang w:eastAsia="lt-LT"/>
              </w:rPr>
              <w:t>2</w:t>
            </w:r>
          </w:p>
        </w:tc>
        <w:tc>
          <w:tcPr>
            <w:tcW w:w="992" w:type="dxa"/>
            <w:vAlign w:val="center"/>
          </w:tcPr>
          <w:p w14:paraId="2B68E590" w14:textId="77777777" w:rsidR="00017C16" w:rsidRDefault="00017C16">
            <w:pPr>
              <w:jc w:val="center"/>
              <w:rPr>
                <w:sz w:val="22"/>
                <w:szCs w:val="22"/>
              </w:rPr>
            </w:pPr>
          </w:p>
          <w:p w14:paraId="723B8B98" w14:textId="77777777" w:rsidR="00017C16" w:rsidRDefault="008A47E6">
            <w:pPr>
              <w:jc w:val="center"/>
              <w:rPr>
                <w:sz w:val="22"/>
                <w:szCs w:val="22"/>
              </w:rPr>
            </w:pPr>
            <w:r>
              <w:rPr>
                <w:sz w:val="22"/>
                <w:szCs w:val="22"/>
              </w:rPr>
              <w:t>0,15</w:t>
            </w:r>
          </w:p>
          <w:p w14:paraId="71672E97" w14:textId="77777777" w:rsidR="00017C16" w:rsidRDefault="008A47E6">
            <w:pPr>
              <w:jc w:val="center"/>
              <w:rPr>
                <w:sz w:val="22"/>
                <w:szCs w:val="22"/>
              </w:rPr>
            </w:pPr>
            <w:r>
              <w:rPr>
                <w:sz w:val="22"/>
                <w:szCs w:val="22"/>
              </w:rPr>
              <w:t>(2020)</w:t>
            </w:r>
          </w:p>
        </w:tc>
        <w:tc>
          <w:tcPr>
            <w:tcW w:w="993" w:type="dxa"/>
            <w:vAlign w:val="center"/>
          </w:tcPr>
          <w:p w14:paraId="1E73581C" w14:textId="77777777" w:rsidR="00017C16" w:rsidRDefault="00017C16">
            <w:pPr>
              <w:jc w:val="center"/>
              <w:rPr>
                <w:sz w:val="22"/>
                <w:szCs w:val="22"/>
              </w:rPr>
            </w:pPr>
          </w:p>
          <w:p w14:paraId="4A07EA63" w14:textId="77777777" w:rsidR="00017C16" w:rsidRDefault="008A47E6">
            <w:pPr>
              <w:jc w:val="center"/>
              <w:rPr>
                <w:sz w:val="22"/>
                <w:szCs w:val="22"/>
              </w:rPr>
            </w:pPr>
            <w:r>
              <w:rPr>
                <w:sz w:val="22"/>
                <w:szCs w:val="22"/>
              </w:rPr>
              <w:t>0,15</w:t>
            </w:r>
          </w:p>
          <w:p w14:paraId="2CB7A4FE" w14:textId="77777777" w:rsidR="00017C16" w:rsidRDefault="008A47E6">
            <w:pPr>
              <w:jc w:val="center"/>
              <w:rPr>
                <w:color w:val="808080"/>
                <w:sz w:val="22"/>
                <w:szCs w:val="22"/>
              </w:rPr>
            </w:pPr>
            <w:r>
              <w:rPr>
                <w:sz w:val="22"/>
                <w:szCs w:val="22"/>
              </w:rPr>
              <w:t>(2025)</w:t>
            </w:r>
          </w:p>
        </w:tc>
        <w:tc>
          <w:tcPr>
            <w:tcW w:w="1134" w:type="dxa"/>
            <w:vAlign w:val="center"/>
          </w:tcPr>
          <w:p w14:paraId="1C4173A0" w14:textId="77777777" w:rsidR="00017C16" w:rsidRDefault="00017C16">
            <w:pPr>
              <w:jc w:val="center"/>
              <w:rPr>
                <w:sz w:val="22"/>
                <w:szCs w:val="22"/>
              </w:rPr>
            </w:pPr>
          </w:p>
          <w:p w14:paraId="15FD8251" w14:textId="77777777" w:rsidR="00017C16" w:rsidRDefault="008A47E6">
            <w:pPr>
              <w:jc w:val="center"/>
              <w:rPr>
                <w:sz w:val="22"/>
                <w:szCs w:val="22"/>
              </w:rPr>
            </w:pPr>
            <w:r>
              <w:rPr>
                <w:sz w:val="22"/>
                <w:szCs w:val="22"/>
              </w:rPr>
              <w:t>0,14</w:t>
            </w:r>
          </w:p>
          <w:p w14:paraId="397D11F4" w14:textId="77777777" w:rsidR="00017C16" w:rsidRDefault="008A47E6">
            <w:pPr>
              <w:jc w:val="center"/>
              <w:rPr>
                <w:color w:val="808080"/>
                <w:sz w:val="22"/>
                <w:szCs w:val="22"/>
              </w:rPr>
            </w:pPr>
            <w:r>
              <w:rPr>
                <w:sz w:val="22"/>
                <w:szCs w:val="22"/>
              </w:rPr>
              <w:t>(2029)</w:t>
            </w:r>
          </w:p>
        </w:tc>
        <w:tc>
          <w:tcPr>
            <w:tcW w:w="1559" w:type="dxa"/>
            <w:vMerge/>
          </w:tcPr>
          <w:p w14:paraId="0E267DC8" w14:textId="77777777" w:rsidR="00017C16" w:rsidRDefault="00017C16">
            <w:pPr>
              <w:rPr>
                <w:sz w:val="22"/>
                <w:szCs w:val="22"/>
              </w:rPr>
            </w:pPr>
          </w:p>
        </w:tc>
        <w:tc>
          <w:tcPr>
            <w:tcW w:w="3260" w:type="dxa"/>
            <w:vMerge/>
          </w:tcPr>
          <w:p w14:paraId="75B427B6" w14:textId="77777777" w:rsidR="00017C16" w:rsidRDefault="00017C16">
            <w:pPr>
              <w:rPr>
                <w:sz w:val="20"/>
              </w:rPr>
            </w:pPr>
          </w:p>
        </w:tc>
      </w:tr>
      <w:tr w:rsidR="00017C16" w14:paraId="5CA662D1" w14:textId="77777777" w:rsidTr="007F5A88">
        <w:trPr>
          <w:trHeight w:val="1160"/>
        </w:trPr>
        <w:tc>
          <w:tcPr>
            <w:tcW w:w="421" w:type="dxa"/>
            <w:vMerge/>
          </w:tcPr>
          <w:p w14:paraId="7667D39A" w14:textId="77777777" w:rsidR="00017C16" w:rsidRDefault="00017C16">
            <w:pPr>
              <w:rPr>
                <w:sz w:val="22"/>
                <w:szCs w:val="22"/>
              </w:rPr>
            </w:pPr>
          </w:p>
        </w:tc>
        <w:tc>
          <w:tcPr>
            <w:tcW w:w="1701" w:type="dxa"/>
            <w:vMerge/>
          </w:tcPr>
          <w:p w14:paraId="082DA74C" w14:textId="77777777" w:rsidR="00017C16" w:rsidRDefault="00017C16">
            <w:pPr>
              <w:rPr>
                <w:b/>
                <w:sz w:val="22"/>
                <w:szCs w:val="22"/>
              </w:rPr>
            </w:pPr>
          </w:p>
        </w:tc>
        <w:tc>
          <w:tcPr>
            <w:tcW w:w="1134" w:type="dxa"/>
            <w:vMerge/>
          </w:tcPr>
          <w:p w14:paraId="5A77B4E5" w14:textId="77777777" w:rsidR="00017C16" w:rsidRDefault="00017C16">
            <w:pPr>
              <w:rPr>
                <w:sz w:val="22"/>
                <w:szCs w:val="22"/>
              </w:rPr>
            </w:pPr>
          </w:p>
        </w:tc>
        <w:tc>
          <w:tcPr>
            <w:tcW w:w="1275" w:type="dxa"/>
          </w:tcPr>
          <w:p w14:paraId="3D63AE6D" w14:textId="77777777" w:rsidR="00017C16" w:rsidRDefault="008A47E6">
            <w:pPr>
              <w:rPr>
                <w:b/>
                <w:sz w:val="22"/>
                <w:szCs w:val="22"/>
              </w:rPr>
            </w:pPr>
            <w:r>
              <w:rPr>
                <w:b/>
                <w:sz w:val="22"/>
                <w:szCs w:val="22"/>
                <w:lang w:eastAsia="lt-LT"/>
              </w:rPr>
              <w:t>Poveikio</w:t>
            </w:r>
          </w:p>
          <w:p w14:paraId="34276164" w14:textId="77777777" w:rsidR="00017C16" w:rsidRDefault="00017C16">
            <w:pPr>
              <w:rPr>
                <w:b/>
                <w:sz w:val="22"/>
                <w:szCs w:val="22"/>
                <w:lang w:eastAsia="lt-LT"/>
              </w:rPr>
            </w:pPr>
          </w:p>
        </w:tc>
        <w:tc>
          <w:tcPr>
            <w:tcW w:w="2410" w:type="dxa"/>
          </w:tcPr>
          <w:p w14:paraId="65D01257" w14:textId="77777777" w:rsidR="00017C16" w:rsidRDefault="00017C16">
            <w:pPr>
              <w:rPr>
                <w:sz w:val="4"/>
                <w:szCs w:val="4"/>
              </w:rPr>
            </w:pPr>
          </w:p>
          <w:p w14:paraId="7A5C8BB6" w14:textId="77777777" w:rsidR="00017C16" w:rsidRDefault="008A47E6">
            <w:pPr>
              <w:rPr>
                <w:sz w:val="22"/>
                <w:szCs w:val="22"/>
                <w:lang w:eastAsia="lt-LT"/>
              </w:rPr>
            </w:pPr>
            <w:r>
              <w:rPr>
                <w:sz w:val="22"/>
                <w:szCs w:val="22"/>
                <w:lang w:eastAsia="lt-LT"/>
              </w:rPr>
              <w:t>Žuvusiųjų keliuose skaičius | skaičius, tenkantis  1 mln. gyventojų</w:t>
            </w:r>
          </w:p>
        </w:tc>
        <w:tc>
          <w:tcPr>
            <w:tcW w:w="992" w:type="dxa"/>
            <w:vAlign w:val="center"/>
          </w:tcPr>
          <w:p w14:paraId="4B68CBD7" w14:textId="77777777" w:rsidR="00017C16" w:rsidRDefault="00017C16">
            <w:pPr>
              <w:jc w:val="center"/>
              <w:rPr>
                <w:w w:val="99"/>
                <w:sz w:val="22"/>
                <w:szCs w:val="22"/>
              </w:rPr>
            </w:pPr>
          </w:p>
          <w:p w14:paraId="0E60C15D" w14:textId="77777777" w:rsidR="00017C16" w:rsidRDefault="008A47E6">
            <w:pPr>
              <w:jc w:val="center"/>
              <w:rPr>
                <w:w w:val="99"/>
                <w:sz w:val="22"/>
                <w:szCs w:val="22"/>
              </w:rPr>
            </w:pPr>
            <w:r>
              <w:rPr>
                <w:w w:val="99"/>
                <w:sz w:val="22"/>
                <w:szCs w:val="22"/>
              </w:rPr>
              <w:t>50</w:t>
            </w:r>
          </w:p>
          <w:p w14:paraId="30E6C07D" w14:textId="77777777" w:rsidR="00017C16" w:rsidRDefault="008A47E6">
            <w:pPr>
              <w:jc w:val="center"/>
              <w:rPr>
                <w:sz w:val="22"/>
                <w:szCs w:val="22"/>
              </w:rPr>
            </w:pPr>
            <w:r>
              <w:rPr>
                <w:w w:val="99"/>
                <w:sz w:val="22"/>
                <w:szCs w:val="22"/>
              </w:rPr>
              <w:t>(2020)</w:t>
            </w:r>
          </w:p>
        </w:tc>
        <w:tc>
          <w:tcPr>
            <w:tcW w:w="993" w:type="dxa"/>
            <w:vAlign w:val="center"/>
          </w:tcPr>
          <w:p w14:paraId="1F733BA0" w14:textId="77777777" w:rsidR="00017C16" w:rsidRDefault="00017C16">
            <w:pPr>
              <w:jc w:val="center"/>
              <w:rPr>
                <w:sz w:val="22"/>
                <w:szCs w:val="22"/>
              </w:rPr>
            </w:pPr>
          </w:p>
          <w:p w14:paraId="22C33627" w14:textId="77777777" w:rsidR="00017C16" w:rsidRDefault="008A47E6">
            <w:pPr>
              <w:jc w:val="center"/>
              <w:rPr>
                <w:sz w:val="22"/>
                <w:szCs w:val="22"/>
              </w:rPr>
            </w:pPr>
            <w:r>
              <w:rPr>
                <w:sz w:val="22"/>
                <w:szCs w:val="22"/>
              </w:rPr>
              <w:t>50</w:t>
            </w:r>
          </w:p>
          <w:p w14:paraId="36014585" w14:textId="77777777" w:rsidR="00017C16" w:rsidRDefault="008A47E6">
            <w:pPr>
              <w:ind w:firstLine="57"/>
              <w:jc w:val="center"/>
              <w:rPr>
                <w:sz w:val="22"/>
                <w:szCs w:val="22"/>
              </w:rPr>
            </w:pPr>
            <w:r>
              <w:rPr>
                <w:sz w:val="22"/>
                <w:szCs w:val="22"/>
              </w:rPr>
              <w:t>(2025)</w:t>
            </w:r>
          </w:p>
        </w:tc>
        <w:tc>
          <w:tcPr>
            <w:tcW w:w="1134" w:type="dxa"/>
            <w:vAlign w:val="center"/>
          </w:tcPr>
          <w:p w14:paraId="69D4C080" w14:textId="77777777" w:rsidR="00017C16" w:rsidRDefault="00017C16">
            <w:pPr>
              <w:jc w:val="center"/>
              <w:rPr>
                <w:sz w:val="22"/>
                <w:szCs w:val="22"/>
              </w:rPr>
            </w:pPr>
          </w:p>
          <w:p w14:paraId="21E9EFC1" w14:textId="77777777" w:rsidR="00017C16" w:rsidRDefault="008A47E6">
            <w:pPr>
              <w:jc w:val="center"/>
              <w:rPr>
                <w:sz w:val="22"/>
                <w:szCs w:val="22"/>
              </w:rPr>
            </w:pPr>
            <w:r>
              <w:rPr>
                <w:sz w:val="22"/>
                <w:szCs w:val="22"/>
              </w:rPr>
              <w:t>44</w:t>
            </w:r>
          </w:p>
          <w:p w14:paraId="269F7F41" w14:textId="77777777" w:rsidR="00017C16" w:rsidRDefault="008A47E6">
            <w:pPr>
              <w:jc w:val="center"/>
              <w:rPr>
                <w:sz w:val="22"/>
                <w:szCs w:val="22"/>
              </w:rPr>
            </w:pPr>
            <w:r>
              <w:rPr>
                <w:sz w:val="22"/>
                <w:szCs w:val="22"/>
              </w:rPr>
              <w:t>(2029)</w:t>
            </w:r>
          </w:p>
        </w:tc>
        <w:tc>
          <w:tcPr>
            <w:tcW w:w="1559" w:type="dxa"/>
            <w:vMerge/>
          </w:tcPr>
          <w:p w14:paraId="4FE1A6AC" w14:textId="77777777" w:rsidR="00017C16" w:rsidRDefault="00017C16">
            <w:pPr>
              <w:rPr>
                <w:sz w:val="22"/>
                <w:szCs w:val="22"/>
              </w:rPr>
            </w:pPr>
          </w:p>
        </w:tc>
        <w:tc>
          <w:tcPr>
            <w:tcW w:w="3260" w:type="dxa"/>
            <w:vMerge/>
          </w:tcPr>
          <w:p w14:paraId="1EC3E7F5" w14:textId="77777777" w:rsidR="00017C16" w:rsidRDefault="00017C16">
            <w:pPr>
              <w:rPr>
                <w:sz w:val="20"/>
              </w:rPr>
            </w:pPr>
          </w:p>
        </w:tc>
      </w:tr>
      <w:tr w:rsidR="00017C16" w14:paraId="0250B636" w14:textId="77777777" w:rsidTr="007F5A88">
        <w:trPr>
          <w:trHeight w:val="1112"/>
        </w:trPr>
        <w:tc>
          <w:tcPr>
            <w:tcW w:w="421" w:type="dxa"/>
            <w:vMerge/>
          </w:tcPr>
          <w:p w14:paraId="7629CA55" w14:textId="77777777" w:rsidR="00017C16" w:rsidRDefault="00017C16">
            <w:pPr>
              <w:rPr>
                <w:sz w:val="22"/>
                <w:szCs w:val="22"/>
              </w:rPr>
            </w:pPr>
          </w:p>
        </w:tc>
        <w:tc>
          <w:tcPr>
            <w:tcW w:w="1701" w:type="dxa"/>
            <w:vMerge/>
          </w:tcPr>
          <w:p w14:paraId="3C4419FD" w14:textId="77777777" w:rsidR="00017C16" w:rsidRDefault="00017C16">
            <w:pPr>
              <w:rPr>
                <w:b/>
                <w:sz w:val="22"/>
                <w:szCs w:val="22"/>
              </w:rPr>
            </w:pPr>
          </w:p>
        </w:tc>
        <w:tc>
          <w:tcPr>
            <w:tcW w:w="1134" w:type="dxa"/>
            <w:vMerge/>
          </w:tcPr>
          <w:p w14:paraId="1BA5C32C" w14:textId="77777777" w:rsidR="00017C16" w:rsidRDefault="00017C16">
            <w:pPr>
              <w:rPr>
                <w:sz w:val="22"/>
                <w:szCs w:val="22"/>
              </w:rPr>
            </w:pPr>
          </w:p>
        </w:tc>
        <w:tc>
          <w:tcPr>
            <w:tcW w:w="1275" w:type="dxa"/>
          </w:tcPr>
          <w:p w14:paraId="413D34AB" w14:textId="77777777" w:rsidR="00017C16" w:rsidRDefault="008A47E6">
            <w:pPr>
              <w:rPr>
                <w:b/>
                <w:sz w:val="22"/>
                <w:szCs w:val="22"/>
              </w:rPr>
            </w:pPr>
            <w:r>
              <w:rPr>
                <w:b/>
                <w:sz w:val="22"/>
                <w:szCs w:val="22"/>
                <w:lang w:eastAsia="lt-LT"/>
              </w:rPr>
              <w:t>Poveikio</w:t>
            </w:r>
          </w:p>
          <w:p w14:paraId="641A5B1C" w14:textId="77777777" w:rsidR="00017C16" w:rsidRDefault="00017C16">
            <w:pPr>
              <w:rPr>
                <w:b/>
                <w:sz w:val="22"/>
                <w:szCs w:val="22"/>
                <w:lang w:eastAsia="lt-LT"/>
              </w:rPr>
            </w:pPr>
          </w:p>
        </w:tc>
        <w:tc>
          <w:tcPr>
            <w:tcW w:w="2410" w:type="dxa"/>
          </w:tcPr>
          <w:p w14:paraId="62263CF4" w14:textId="77777777" w:rsidR="00017C16" w:rsidRDefault="00017C16">
            <w:pPr>
              <w:rPr>
                <w:sz w:val="4"/>
                <w:szCs w:val="4"/>
              </w:rPr>
            </w:pPr>
          </w:p>
          <w:p w14:paraId="6FFD392D" w14:textId="77777777" w:rsidR="00017C16" w:rsidRDefault="008A47E6">
            <w:pPr>
              <w:rPr>
                <w:sz w:val="22"/>
                <w:szCs w:val="22"/>
                <w:lang w:eastAsia="lt-LT"/>
              </w:rPr>
            </w:pPr>
            <w:r>
              <w:rPr>
                <w:sz w:val="22"/>
                <w:szCs w:val="22"/>
              </w:rPr>
              <w:t xml:space="preserve">Sunkiai sužeistųjų keliuose skaičius </w:t>
            </w:r>
            <w:r>
              <w:rPr>
                <w:sz w:val="22"/>
                <w:szCs w:val="22"/>
                <w:lang w:eastAsia="lt-LT"/>
              </w:rPr>
              <w:t>| skaičius, tenkantis 1 mln. gyventojų</w:t>
            </w:r>
          </w:p>
        </w:tc>
        <w:tc>
          <w:tcPr>
            <w:tcW w:w="992" w:type="dxa"/>
            <w:vAlign w:val="center"/>
          </w:tcPr>
          <w:p w14:paraId="608759B3" w14:textId="77777777" w:rsidR="00017C16" w:rsidRDefault="00017C16">
            <w:pPr>
              <w:jc w:val="center"/>
              <w:rPr>
                <w:w w:val="99"/>
                <w:sz w:val="22"/>
                <w:szCs w:val="22"/>
              </w:rPr>
            </w:pPr>
          </w:p>
          <w:p w14:paraId="438906A9" w14:textId="77777777" w:rsidR="00017C16" w:rsidRDefault="008A47E6">
            <w:pPr>
              <w:jc w:val="center"/>
              <w:rPr>
                <w:w w:val="99"/>
                <w:sz w:val="22"/>
                <w:szCs w:val="22"/>
              </w:rPr>
            </w:pPr>
            <w:r>
              <w:rPr>
                <w:w w:val="99"/>
                <w:sz w:val="22"/>
                <w:szCs w:val="22"/>
              </w:rPr>
              <w:t>376</w:t>
            </w:r>
          </w:p>
          <w:p w14:paraId="7AD16B0A" w14:textId="77777777" w:rsidR="00017C16" w:rsidRDefault="008A47E6">
            <w:pPr>
              <w:jc w:val="center"/>
              <w:rPr>
                <w:sz w:val="22"/>
                <w:szCs w:val="22"/>
              </w:rPr>
            </w:pPr>
            <w:r>
              <w:rPr>
                <w:w w:val="99"/>
                <w:sz w:val="22"/>
                <w:szCs w:val="22"/>
              </w:rPr>
              <w:t>(2020)</w:t>
            </w:r>
          </w:p>
        </w:tc>
        <w:tc>
          <w:tcPr>
            <w:tcW w:w="993" w:type="dxa"/>
            <w:vAlign w:val="center"/>
          </w:tcPr>
          <w:p w14:paraId="4F04632E" w14:textId="77777777" w:rsidR="00017C16" w:rsidRDefault="00017C16">
            <w:pPr>
              <w:jc w:val="center"/>
              <w:rPr>
                <w:sz w:val="22"/>
                <w:szCs w:val="22"/>
              </w:rPr>
            </w:pPr>
          </w:p>
          <w:p w14:paraId="765DC1FC" w14:textId="77777777" w:rsidR="00017C16" w:rsidRDefault="008A47E6">
            <w:pPr>
              <w:jc w:val="center"/>
              <w:rPr>
                <w:sz w:val="22"/>
                <w:szCs w:val="22"/>
              </w:rPr>
            </w:pPr>
            <w:r>
              <w:rPr>
                <w:sz w:val="22"/>
                <w:szCs w:val="22"/>
              </w:rPr>
              <w:t>376</w:t>
            </w:r>
          </w:p>
          <w:p w14:paraId="05E7DE6E" w14:textId="77777777" w:rsidR="00017C16" w:rsidRDefault="008A47E6">
            <w:pPr>
              <w:jc w:val="center"/>
              <w:rPr>
                <w:sz w:val="22"/>
                <w:szCs w:val="22"/>
              </w:rPr>
            </w:pPr>
            <w:r>
              <w:rPr>
                <w:sz w:val="22"/>
                <w:szCs w:val="22"/>
              </w:rPr>
              <w:t>(2025)</w:t>
            </w:r>
          </w:p>
        </w:tc>
        <w:tc>
          <w:tcPr>
            <w:tcW w:w="1134" w:type="dxa"/>
            <w:vAlign w:val="center"/>
          </w:tcPr>
          <w:p w14:paraId="2B4CDB6F" w14:textId="77777777" w:rsidR="00017C16" w:rsidRDefault="00017C16">
            <w:pPr>
              <w:jc w:val="center"/>
              <w:rPr>
                <w:sz w:val="22"/>
                <w:szCs w:val="22"/>
              </w:rPr>
            </w:pPr>
          </w:p>
          <w:p w14:paraId="3E8AF104" w14:textId="77777777" w:rsidR="00017C16" w:rsidRDefault="008A47E6">
            <w:pPr>
              <w:jc w:val="center"/>
              <w:rPr>
                <w:sz w:val="22"/>
                <w:szCs w:val="22"/>
              </w:rPr>
            </w:pPr>
            <w:r>
              <w:rPr>
                <w:sz w:val="22"/>
                <w:szCs w:val="22"/>
              </w:rPr>
              <w:t>320</w:t>
            </w:r>
          </w:p>
          <w:p w14:paraId="734CE910" w14:textId="77777777" w:rsidR="00017C16" w:rsidRDefault="008A47E6">
            <w:pPr>
              <w:jc w:val="center"/>
              <w:rPr>
                <w:sz w:val="22"/>
                <w:szCs w:val="22"/>
              </w:rPr>
            </w:pPr>
            <w:r>
              <w:rPr>
                <w:sz w:val="22"/>
                <w:szCs w:val="22"/>
              </w:rPr>
              <w:t>(2029)</w:t>
            </w:r>
          </w:p>
        </w:tc>
        <w:tc>
          <w:tcPr>
            <w:tcW w:w="1559" w:type="dxa"/>
            <w:vMerge/>
          </w:tcPr>
          <w:p w14:paraId="6895F702" w14:textId="77777777" w:rsidR="00017C16" w:rsidRDefault="00017C16">
            <w:pPr>
              <w:rPr>
                <w:sz w:val="22"/>
                <w:szCs w:val="22"/>
              </w:rPr>
            </w:pPr>
          </w:p>
        </w:tc>
        <w:tc>
          <w:tcPr>
            <w:tcW w:w="3260" w:type="dxa"/>
            <w:vMerge/>
          </w:tcPr>
          <w:p w14:paraId="5C31ECA7" w14:textId="77777777" w:rsidR="00017C16" w:rsidRDefault="00017C16">
            <w:pPr>
              <w:rPr>
                <w:sz w:val="20"/>
              </w:rPr>
            </w:pPr>
          </w:p>
        </w:tc>
      </w:tr>
      <w:tr w:rsidR="00017C16" w14:paraId="21AEA83E" w14:textId="77777777" w:rsidTr="007F5A88">
        <w:trPr>
          <w:trHeight w:val="985"/>
        </w:trPr>
        <w:tc>
          <w:tcPr>
            <w:tcW w:w="421" w:type="dxa"/>
            <w:vMerge w:val="restart"/>
          </w:tcPr>
          <w:p w14:paraId="6D6AEC8A" w14:textId="77777777" w:rsidR="00017C16" w:rsidRDefault="008A47E6">
            <w:pPr>
              <w:rPr>
                <w:sz w:val="22"/>
                <w:szCs w:val="22"/>
              </w:rPr>
            </w:pPr>
            <w:r>
              <w:rPr>
                <w:sz w:val="22"/>
                <w:szCs w:val="22"/>
              </w:rPr>
              <w:t xml:space="preserve">2.1. </w:t>
            </w:r>
          </w:p>
        </w:tc>
        <w:tc>
          <w:tcPr>
            <w:tcW w:w="1701" w:type="dxa"/>
            <w:vMerge w:val="restart"/>
          </w:tcPr>
          <w:p w14:paraId="3A014972" w14:textId="77777777" w:rsidR="00017C16" w:rsidRDefault="008A47E6">
            <w:pPr>
              <w:rPr>
                <w:i/>
                <w:color w:val="808080"/>
                <w:sz w:val="22"/>
                <w:szCs w:val="22"/>
              </w:rPr>
            </w:pPr>
            <w:r>
              <w:rPr>
                <w:sz w:val="22"/>
                <w:szCs w:val="22"/>
              </w:rPr>
              <w:t xml:space="preserve">Plėtoti žaliąją ir darnaus judumo infrastruktūrą, </w:t>
            </w:r>
            <w:r>
              <w:rPr>
                <w:iCs/>
                <w:sz w:val="22"/>
                <w:szCs w:val="22"/>
              </w:rPr>
              <w:t>mažinti aplinkos užterštumą</w:t>
            </w:r>
          </w:p>
        </w:tc>
        <w:tc>
          <w:tcPr>
            <w:tcW w:w="1134" w:type="dxa"/>
            <w:vMerge w:val="restart"/>
          </w:tcPr>
          <w:p w14:paraId="5E6B66C4" w14:textId="77777777" w:rsidR="00017C16" w:rsidRDefault="008A47E6">
            <w:pPr>
              <w:rPr>
                <w:i/>
                <w:color w:val="808080"/>
                <w:sz w:val="22"/>
                <w:szCs w:val="22"/>
              </w:rPr>
            </w:pPr>
            <w:r>
              <w:rPr>
                <w:sz w:val="22"/>
                <w:szCs w:val="22"/>
              </w:rPr>
              <w:t>LT026-02-01</w:t>
            </w:r>
          </w:p>
        </w:tc>
        <w:tc>
          <w:tcPr>
            <w:tcW w:w="1275" w:type="dxa"/>
          </w:tcPr>
          <w:p w14:paraId="59524A90" w14:textId="77777777" w:rsidR="00017C16" w:rsidRDefault="008A47E6">
            <w:pPr>
              <w:rPr>
                <w:i/>
                <w:color w:val="808080"/>
                <w:sz w:val="20"/>
              </w:rPr>
            </w:pPr>
            <w:r>
              <w:rPr>
                <w:b/>
                <w:sz w:val="22"/>
                <w:szCs w:val="22"/>
                <w:lang w:eastAsia="lt-LT"/>
              </w:rPr>
              <w:t>Rezultato</w:t>
            </w:r>
          </w:p>
        </w:tc>
        <w:tc>
          <w:tcPr>
            <w:tcW w:w="2410" w:type="dxa"/>
          </w:tcPr>
          <w:p w14:paraId="45035C97" w14:textId="77777777" w:rsidR="00017C16" w:rsidRDefault="008A47E6">
            <w:pPr>
              <w:rPr>
                <w:i/>
                <w:color w:val="808080"/>
                <w:sz w:val="22"/>
                <w:szCs w:val="22"/>
              </w:rPr>
            </w:pPr>
            <w:r>
              <w:rPr>
                <w:sz w:val="22"/>
                <w:szCs w:val="22"/>
              </w:rPr>
              <w:t xml:space="preserve">Dviračiams skirtos infrastruktūros metinis naudotojų skaičius (naudotojai per metus) </w:t>
            </w:r>
          </w:p>
        </w:tc>
        <w:tc>
          <w:tcPr>
            <w:tcW w:w="992" w:type="dxa"/>
          </w:tcPr>
          <w:p w14:paraId="2D03E460" w14:textId="77777777" w:rsidR="00017C16" w:rsidRDefault="00017C16">
            <w:pPr>
              <w:jc w:val="center"/>
              <w:rPr>
                <w:rFonts w:eastAsia="Calibri"/>
                <w:iCs/>
                <w:sz w:val="22"/>
                <w:szCs w:val="22"/>
              </w:rPr>
            </w:pPr>
          </w:p>
          <w:p w14:paraId="095CF059" w14:textId="77777777" w:rsidR="00017C16" w:rsidRDefault="008A47E6">
            <w:pPr>
              <w:jc w:val="center"/>
              <w:rPr>
                <w:rFonts w:eastAsia="Calibri"/>
                <w:iCs/>
                <w:sz w:val="22"/>
                <w:szCs w:val="22"/>
              </w:rPr>
            </w:pPr>
            <w:r>
              <w:rPr>
                <w:rFonts w:eastAsia="Calibri"/>
                <w:iCs/>
                <w:sz w:val="22"/>
                <w:szCs w:val="22"/>
              </w:rPr>
              <w:t>4 150</w:t>
            </w:r>
          </w:p>
          <w:p w14:paraId="4D7D4605" w14:textId="77777777" w:rsidR="00017C16" w:rsidRDefault="008A47E6">
            <w:pPr>
              <w:jc w:val="center"/>
              <w:rPr>
                <w:sz w:val="22"/>
                <w:szCs w:val="22"/>
              </w:rPr>
            </w:pPr>
            <w:r>
              <w:rPr>
                <w:rFonts w:eastAsia="Calibri"/>
                <w:iCs/>
                <w:sz w:val="22"/>
                <w:szCs w:val="22"/>
              </w:rPr>
              <w:t>(2021)</w:t>
            </w:r>
          </w:p>
        </w:tc>
        <w:tc>
          <w:tcPr>
            <w:tcW w:w="993" w:type="dxa"/>
          </w:tcPr>
          <w:p w14:paraId="59F416CA" w14:textId="77777777" w:rsidR="00017C16" w:rsidRDefault="00017C16">
            <w:pPr>
              <w:jc w:val="center"/>
              <w:rPr>
                <w:sz w:val="22"/>
                <w:szCs w:val="22"/>
              </w:rPr>
            </w:pPr>
          </w:p>
          <w:p w14:paraId="041B2F95" w14:textId="77777777" w:rsidR="00017C16" w:rsidRDefault="008A47E6">
            <w:pPr>
              <w:jc w:val="center"/>
              <w:rPr>
                <w:sz w:val="22"/>
                <w:szCs w:val="22"/>
              </w:rPr>
            </w:pPr>
            <w:r>
              <w:rPr>
                <w:sz w:val="22"/>
                <w:szCs w:val="22"/>
              </w:rPr>
              <w:t>4 150</w:t>
            </w:r>
          </w:p>
          <w:p w14:paraId="21FD25B2" w14:textId="77777777" w:rsidR="00017C16" w:rsidRDefault="008A47E6">
            <w:pPr>
              <w:jc w:val="center"/>
              <w:rPr>
                <w:sz w:val="22"/>
                <w:szCs w:val="22"/>
              </w:rPr>
            </w:pPr>
            <w:r>
              <w:rPr>
                <w:sz w:val="22"/>
                <w:szCs w:val="22"/>
              </w:rPr>
              <w:t>(2025)</w:t>
            </w:r>
          </w:p>
        </w:tc>
        <w:tc>
          <w:tcPr>
            <w:tcW w:w="1134" w:type="dxa"/>
          </w:tcPr>
          <w:p w14:paraId="079BEAD8" w14:textId="77777777" w:rsidR="00017C16" w:rsidRDefault="00017C16">
            <w:pPr>
              <w:jc w:val="center"/>
              <w:rPr>
                <w:rFonts w:eastAsia="Calibri"/>
                <w:iCs/>
                <w:sz w:val="22"/>
                <w:szCs w:val="22"/>
              </w:rPr>
            </w:pPr>
          </w:p>
          <w:p w14:paraId="038D1765" w14:textId="77777777" w:rsidR="00017C16" w:rsidRDefault="008A47E6">
            <w:pPr>
              <w:jc w:val="center"/>
              <w:rPr>
                <w:rFonts w:eastAsia="Calibri"/>
                <w:iCs/>
                <w:sz w:val="22"/>
                <w:szCs w:val="22"/>
              </w:rPr>
            </w:pPr>
            <w:r>
              <w:rPr>
                <w:rFonts w:eastAsia="Calibri"/>
                <w:iCs/>
                <w:sz w:val="22"/>
                <w:szCs w:val="22"/>
              </w:rPr>
              <w:t>46 500</w:t>
            </w:r>
          </w:p>
          <w:p w14:paraId="56C736A3" w14:textId="77777777" w:rsidR="00017C16" w:rsidRDefault="008A47E6">
            <w:pPr>
              <w:jc w:val="center"/>
              <w:rPr>
                <w:sz w:val="22"/>
                <w:szCs w:val="22"/>
              </w:rPr>
            </w:pPr>
            <w:r>
              <w:rPr>
                <w:sz w:val="22"/>
                <w:szCs w:val="22"/>
              </w:rPr>
              <w:t>(2029)</w:t>
            </w:r>
          </w:p>
        </w:tc>
        <w:tc>
          <w:tcPr>
            <w:tcW w:w="1559" w:type="dxa"/>
            <w:vMerge/>
          </w:tcPr>
          <w:p w14:paraId="3387E6DA" w14:textId="77777777" w:rsidR="00017C16" w:rsidRDefault="00017C16">
            <w:pPr>
              <w:rPr>
                <w:i/>
                <w:color w:val="808080"/>
                <w:sz w:val="22"/>
                <w:szCs w:val="22"/>
              </w:rPr>
            </w:pPr>
          </w:p>
        </w:tc>
        <w:tc>
          <w:tcPr>
            <w:tcW w:w="3260" w:type="dxa"/>
            <w:vMerge/>
          </w:tcPr>
          <w:p w14:paraId="7FB018A7" w14:textId="77777777" w:rsidR="00017C16" w:rsidRDefault="00017C16">
            <w:pPr>
              <w:rPr>
                <w:i/>
                <w:color w:val="808080"/>
                <w:sz w:val="22"/>
                <w:szCs w:val="22"/>
              </w:rPr>
            </w:pPr>
          </w:p>
        </w:tc>
      </w:tr>
      <w:tr w:rsidR="00017C16" w14:paraId="5B4CCA35" w14:textId="77777777" w:rsidTr="007F5A88">
        <w:trPr>
          <w:trHeight w:val="980"/>
        </w:trPr>
        <w:tc>
          <w:tcPr>
            <w:tcW w:w="421" w:type="dxa"/>
            <w:vMerge/>
          </w:tcPr>
          <w:p w14:paraId="447929D1" w14:textId="77777777" w:rsidR="00017C16" w:rsidRDefault="00017C16">
            <w:pPr>
              <w:rPr>
                <w:sz w:val="22"/>
                <w:szCs w:val="22"/>
              </w:rPr>
            </w:pPr>
          </w:p>
        </w:tc>
        <w:tc>
          <w:tcPr>
            <w:tcW w:w="1701" w:type="dxa"/>
            <w:vMerge/>
          </w:tcPr>
          <w:p w14:paraId="774601DA" w14:textId="77777777" w:rsidR="00017C16" w:rsidRDefault="00017C16">
            <w:pPr>
              <w:rPr>
                <w:sz w:val="22"/>
                <w:szCs w:val="22"/>
              </w:rPr>
            </w:pPr>
          </w:p>
        </w:tc>
        <w:tc>
          <w:tcPr>
            <w:tcW w:w="1134" w:type="dxa"/>
            <w:vMerge/>
          </w:tcPr>
          <w:p w14:paraId="53C1FA9C" w14:textId="77777777" w:rsidR="00017C16" w:rsidRDefault="00017C16">
            <w:pPr>
              <w:rPr>
                <w:sz w:val="22"/>
                <w:szCs w:val="22"/>
              </w:rPr>
            </w:pPr>
          </w:p>
        </w:tc>
        <w:tc>
          <w:tcPr>
            <w:tcW w:w="1275" w:type="dxa"/>
          </w:tcPr>
          <w:p w14:paraId="53B81A99" w14:textId="77777777" w:rsidR="00017C16" w:rsidRDefault="008A47E6">
            <w:pPr>
              <w:rPr>
                <w:i/>
                <w:color w:val="000000"/>
                <w:sz w:val="20"/>
              </w:rPr>
            </w:pPr>
            <w:r>
              <w:rPr>
                <w:b/>
                <w:sz w:val="22"/>
                <w:szCs w:val="22"/>
                <w:lang w:eastAsia="lt-LT"/>
              </w:rPr>
              <w:t>Rezultato</w:t>
            </w:r>
          </w:p>
        </w:tc>
        <w:tc>
          <w:tcPr>
            <w:tcW w:w="2410" w:type="dxa"/>
          </w:tcPr>
          <w:p w14:paraId="58E136F2" w14:textId="77777777" w:rsidR="00017C16" w:rsidRDefault="008A47E6">
            <w:pPr>
              <w:rPr>
                <w:i/>
                <w:color w:val="808080"/>
                <w:sz w:val="22"/>
                <w:szCs w:val="22"/>
              </w:rPr>
            </w:pPr>
            <w:r>
              <w:rPr>
                <w:sz w:val="22"/>
                <w:szCs w:val="22"/>
              </w:rPr>
              <w:t xml:space="preserve">Gyventojai, galintys naudotis nauja ar patobulinta žaliąja infrastruktūra (asmenys) </w:t>
            </w:r>
          </w:p>
        </w:tc>
        <w:tc>
          <w:tcPr>
            <w:tcW w:w="992" w:type="dxa"/>
          </w:tcPr>
          <w:p w14:paraId="5305DA2C" w14:textId="77777777" w:rsidR="00017C16" w:rsidRDefault="00017C16">
            <w:pPr>
              <w:jc w:val="center"/>
              <w:rPr>
                <w:sz w:val="22"/>
                <w:szCs w:val="22"/>
              </w:rPr>
            </w:pPr>
          </w:p>
          <w:p w14:paraId="228FB848" w14:textId="77777777" w:rsidR="00017C16" w:rsidRDefault="008A47E6">
            <w:pPr>
              <w:jc w:val="center"/>
              <w:rPr>
                <w:sz w:val="22"/>
                <w:szCs w:val="22"/>
              </w:rPr>
            </w:pPr>
            <w:r>
              <w:rPr>
                <w:sz w:val="22"/>
                <w:szCs w:val="22"/>
              </w:rPr>
              <w:t>0</w:t>
            </w:r>
          </w:p>
          <w:p w14:paraId="7E9D6404" w14:textId="77777777" w:rsidR="00017C16" w:rsidRDefault="008A47E6">
            <w:pPr>
              <w:jc w:val="center"/>
              <w:rPr>
                <w:sz w:val="22"/>
                <w:szCs w:val="22"/>
              </w:rPr>
            </w:pPr>
            <w:r>
              <w:rPr>
                <w:sz w:val="22"/>
                <w:szCs w:val="22"/>
              </w:rPr>
              <w:t>(2021)</w:t>
            </w:r>
          </w:p>
        </w:tc>
        <w:tc>
          <w:tcPr>
            <w:tcW w:w="993" w:type="dxa"/>
          </w:tcPr>
          <w:p w14:paraId="7712E0B1" w14:textId="77777777" w:rsidR="00017C16" w:rsidRDefault="00017C16">
            <w:pPr>
              <w:jc w:val="center"/>
              <w:rPr>
                <w:sz w:val="22"/>
                <w:szCs w:val="22"/>
              </w:rPr>
            </w:pPr>
          </w:p>
          <w:p w14:paraId="2A42CE3A" w14:textId="77777777" w:rsidR="00017C16" w:rsidRDefault="008A47E6">
            <w:pPr>
              <w:jc w:val="center"/>
              <w:rPr>
                <w:sz w:val="22"/>
                <w:szCs w:val="22"/>
              </w:rPr>
            </w:pPr>
            <w:r>
              <w:rPr>
                <w:sz w:val="22"/>
                <w:szCs w:val="22"/>
              </w:rPr>
              <w:t>0</w:t>
            </w:r>
          </w:p>
          <w:p w14:paraId="5FEE5E83" w14:textId="77777777" w:rsidR="00017C16" w:rsidRDefault="008A47E6">
            <w:pPr>
              <w:jc w:val="center"/>
              <w:rPr>
                <w:sz w:val="22"/>
                <w:szCs w:val="22"/>
              </w:rPr>
            </w:pPr>
            <w:r>
              <w:rPr>
                <w:sz w:val="22"/>
                <w:szCs w:val="22"/>
              </w:rPr>
              <w:t>(2025)</w:t>
            </w:r>
          </w:p>
        </w:tc>
        <w:tc>
          <w:tcPr>
            <w:tcW w:w="1134" w:type="dxa"/>
          </w:tcPr>
          <w:p w14:paraId="56ACA074" w14:textId="77777777" w:rsidR="00017C16" w:rsidRDefault="00017C16">
            <w:pPr>
              <w:jc w:val="center"/>
              <w:rPr>
                <w:sz w:val="22"/>
                <w:szCs w:val="22"/>
                <w:lang w:val="en-US"/>
              </w:rPr>
            </w:pPr>
          </w:p>
          <w:p w14:paraId="37946C51" w14:textId="77777777" w:rsidR="00017C16" w:rsidRDefault="008A47E6">
            <w:pPr>
              <w:jc w:val="center"/>
              <w:rPr>
                <w:sz w:val="22"/>
                <w:szCs w:val="22"/>
                <w:lang w:val="en-US"/>
              </w:rPr>
            </w:pPr>
            <w:r>
              <w:rPr>
                <w:sz w:val="22"/>
                <w:szCs w:val="22"/>
                <w:lang w:val="en-US"/>
              </w:rPr>
              <w:t>5 500</w:t>
            </w:r>
          </w:p>
          <w:p w14:paraId="540C21A9" w14:textId="77777777" w:rsidR="00017C16" w:rsidRDefault="008A47E6">
            <w:pPr>
              <w:jc w:val="center"/>
              <w:rPr>
                <w:sz w:val="22"/>
                <w:szCs w:val="22"/>
              </w:rPr>
            </w:pPr>
            <w:r>
              <w:rPr>
                <w:sz w:val="22"/>
                <w:szCs w:val="22"/>
              </w:rPr>
              <w:t>(2029)</w:t>
            </w:r>
          </w:p>
        </w:tc>
        <w:tc>
          <w:tcPr>
            <w:tcW w:w="1559" w:type="dxa"/>
            <w:vMerge/>
          </w:tcPr>
          <w:p w14:paraId="7074401C" w14:textId="77777777" w:rsidR="00017C16" w:rsidRDefault="00017C16">
            <w:pPr>
              <w:rPr>
                <w:i/>
                <w:color w:val="808080"/>
                <w:sz w:val="22"/>
                <w:szCs w:val="22"/>
              </w:rPr>
            </w:pPr>
          </w:p>
        </w:tc>
        <w:tc>
          <w:tcPr>
            <w:tcW w:w="3260" w:type="dxa"/>
            <w:vMerge/>
          </w:tcPr>
          <w:p w14:paraId="36CC6BB5" w14:textId="77777777" w:rsidR="00017C16" w:rsidRDefault="00017C16">
            <w:pPr>
              <w:rPr>
                <w:i/>
                <w:color w:val="808080"/>
                <w:sz w:val="22"/>
                <w:szCs w:val="22"/>
              </w:rPr>
            </w:pPr>
          </w:p>
        </w:tc>
      </w:tr>
      <w:tr w:rsidR="00017C16" w14:paraId="2A08C964" w14:textId="77777777" w:rsidTr="007F5A88">
        <w:trPr>
          <w:trHeight w:val="1260"/>
        </w:trPr>
        <w:tc>
          <w:tcPr>
            <w:tcW w:w="421" w:type="dxa"/>
            <w:vMerge/>
          </w:tcPr>
          <w:p w14:paraId="2BF629B9" w14:textId="77777777" w:rsidR="00017C16" w:rsidRDefault="00017C16">
            <w:pPr>
              <w:rPr>
                <w:sz w:val="22"/>
                <w:szCs w:val="22"/>
              </w:rPr>
            </w:pPr>
          </w:p>
        </w:tc>
        <w:tc>
          <w:tcPr>
            <w:tcW w:w="1701" w:type="dxa"/>
            <w:vMerge/>
          </w:tcPr>
          <w:p w14:paraId="1DAB6936" w14:textId="77777777" w:rsidR="00017C16" w:rsidRDefault="00017C16">
            <w:pPr>
              <w:rPr>
                <w:sz w:val="22"/>
                <w:szCs w:val="22"/>
              </w:rPr>
            </w:pPr>
          </w:p>
        </w:tc>
        <w:tc>
          <w:tcPr>
            <w:tcW w:w="1134" w:type="dxa"/>
            <w:vMerge/>
          </w:tcPr>
          <w:p w14:paraId="53F00FA3" w14:textId="77777777" w:rsidR="00017C16" w:rsidRDefault="00017C16">
            <w:pPr>
              <w:rPr>
                <w:sz w:val="22"/>
                <w:szCs w:val="22"/>
              </w:rPr>
            </w:pPr>
          </w:p>
        </w:tc>
        <w:tc>
          <w:tcPr>
            <w:tcW w:w="1275" w:type="dxa"/>
          </w:tcPr>
          <w:p w14:paraId="3B94C3F2" w14:textId="77777777" w:rsidR="00017C16" w:rsidRDefault="008A47E6">
            <w:pPr>
              <w:rPr>
                <w:b/>
                <w:sz w:val="22"/>
                <w:szCs w:val="22"/>
                <w:lang w:eastAsia="lt-LT"/>
              </w:rPr>
            </w:pPr>
            <w:r>
              <w:rPr>
                <w:b/>
                <w:sz w:val="22"/>
                <w:szCs w:val="22"/>
                <w:lang w:eastAsia="lt-LT"/>
              </w:rPr>
              <w:t>Rezultato</w:t>
            </w:r>
          </w:p>
        </w:tc>
        <w:tc>
          <w:tcPr>
            <w:tcW w:w="2410" w:type="dxa"/>
          </w:tcPr>
          <w:p w14:paraId="552DEBB0" w14:textId="77777777" w:rsidR="00017C16" w:rsidRDefault="008A47E6">
            <w:pPr>
              <w:rPr>
                <w:rFonts w:eastAsia="Calibri"/>
                <w:sz w:val="22"/>
                <w:szCs w:val="22"/>
              </w:rPr>
            </w:pPr>
            <w:r>
              <w:rPr>
                <w:sz w:val="22"/>
                <w:szCs w:val="22"/>
              </w:rPr>
              <w:t>Panaikintos juodosios dėmės ar avaringos vietos vietinės reikšmės keliuose (gatvėse), (skaičius)</w:t>
            </w:r>
          </w:p>
        </w:tc>
        <w:tc>
          <w:tcPr>
            <w:tcW w:w="992" w:type="dxa"/>
            <w:vAlign w:val="center"/>
          </w:tcPr>
          <w:p w14:paraId="5DB7916F" w14:textId="77777777" w:rsidR="00017C16" w:rsidRDefault="008A47E6">
            <w:pPr>
              <w:jc w:val="center"/>
              <w:rPr>
                <w:sz w:val="22"/>
                <w:szCs w:val="22"/>
              </w:rPr>
            </w:pPr>
            <w:r>
              <w:rPr>
                <w:sz w:val="22"/>
                <w:szCs w:val="22"/>
              </w:rPr>
              <w:t>0</w:t>
            </w:r>
          </w:p>
          <w:p w14:paraId="665328A3" w14:textId="77777777" w:rsidR="00017C16" w:rsidRDefault="008A47E6">
            <w:pPr>
              <w:jc w:val="center"/>
              <w:rPr>
                <w:rFonts w:eastAsia="Calibri"/>
                <w:iCs/>
                <w:sz w:val="22"/>
                <w:szCs w:val="22"/>
              </w:rPr>
            </w:pPr>
            <w:r>
              <w:rPr>
                <w:sz w:val="22"/>
                <w:szCs w:val="22"/>
              </w:rPr>
              <w:t>(2021)</w:t>
            </w:r>
          </w:p>
        </w:tc>
        <w:tc>
          <w:tcPr>
            <w:tcW w:w="993" w:type="dxa"/>
            <w:vAlign w:val="center"/>
          </w:tcPr>
          <w:p w14:paraId="1F4AE2D6" w14:textId="77777777" w:rsidR="00017C16" w:rsidRDefault="008A47E6">
            <w:pPr>
              <w:jc w:val="center"/>
              <w:rPr>
                <w:sz w:val="22"/>
                <w:szCs w:val="22"/>
              </w:rPr>
            </w:pPr>
            <w:r>
              <w:rPr>
                <w:sz w:val="22"/>
                <w:szCs w:val="22"/>
              </w:rPr>
              <w:t>2</w:t>
            </w:r>
          </w:p>
          <w:p w14:paraId="16ECFB9E" w14:textId="77777777" w:rsidR="00017C16" w:rsidRDefault="008A47E6">
            <w:pPr>
              <w:jc w:val="center"/>
              <w:rPr>
                <w:sz w:val="22"/>
                <w:szCs w:val="22"/>
              </w:rPr>
            </w:pPr>
            <w:r>
              <w:rPr>
                <w:sz w:val="22"/>
                <w:szCs w:val="22"/>
              </w:rPr>
              <w:t>(2025)</w:t>
            </w:r>
          </w:p>
        </w:tc>
        <w:tc>
          <w:tcPr>
            <w:tcW w:w="1134" w:type="dxa"/>
            <w:vAlign w:val="center"/>
          </w:tcPr>
          <w:p w14:paraId="1C7DA801" w14:textId="77777777" w:rsidR="00017C16" w:rsidRDefault="008A47E6">
            <w:pPr>
              <w:jc w:val="center"/>
              <w:rPr>
                <w:sz w:val="22"/>
                <w:szCs w:val="22"/>
              </w:rPr>
            </w:pPr>
            <w:r>
              <w:rPr>
                <w:sz w:val="22"/>
                <w:szCs w:val="22"/>
              </w:rPr>
              <w:t>4</w:t>
            </w:r>
          </w:p>
          <w:p w14:paraId="1BA2EC68" w14:textId="77777777" w:rsidR="00017C16" w:rsidRDefault="008A47E6">
            <w:pPr>
              <w:jc w:val="center"/>
              <w:rPr>
                <w:rFonts w:eastAsia="Calibri"/>
                <w:iCs/>
                <w:sz w:val="22"/>
                <w:szCs w:val="22"/>
              </w:rPr>
            </w:pPr>
            <w:r>
              <w:rPr>
                <w:sz w:val="22"/>
                <w:szCs w:val="22"/>
              </w:rPr>
              <w:t>(2029)</w:t>
            </w:r>
          </w:p>
        </w:tc>
        <w:tc>
          <w:tcPr>
            <w:tcW w:w="1559" w:type="dxa"/>
            <w:vMerge/>
          </w:tcPr>
          <w:p w14:paraId="5454148B" w14:textId="77777777" w:rsidR="00017C16" w:rsidRDefault="00017C16">
            <w:pPr>
              <w:rPr>
                <w:i/>
                <w:color w:val="808080"/>
                <w:sz w:val="22"/>
                <w:szCs w:val="22"/>
              </w:rPr>
            </w:pPr>
          </w:p>
        </w:tc>
        <w:tc>
          <w:tcPr>
            <w:tcW w:w="3260" w:type="dxa"/>
            <w:vMerge/>
          </w:tcPr>
          <w:p w14:paraId="38A4EC44" w14:textId="77777777" w:rsidR="00017C16" w:rsidRDefault="00017C16">
            <w:pPr>
              <w:rPr>
                <w:i/>
                <w:color w:val="808080"/>
                <w:sz w:val="22"/>
                <w:szCs w:val="22"/>
              </w:rPr>
            </w:pPr>
          </w:p>
        </w:tc>
      </w:tr>
      <w:tr w:rsidR="00017C16" w14:paraId="6522E320" w14:textId="77777777" w:rsidTr="007F5A88">
        <w:trPr>
          <w:trHeight w:val="504"/>
        </w:trPr>
        <w:tc>
          <w:tcPr>
            <w:tcW w:w="421" w:type="dxa"/>
            <w:vMerge/>
          </w:tcPr>
          <w:p w14:paraId="2E22CF41" w14:textId="77777777" w:rsidR="00017C16" w:rsidRDefault="00017C16">
            <w:pPr>
              <w:rPr>
                <w:sz w:val="22"/>
                <w:szCs w:val="22"/>
              </w:rPr>
            </w:pPr>
          </w:p>
        </w:tc>
        <w:tc>
          <w:tcPr>
            <w:tcW w:w="1701" w:type="dxa"/>
            <w:vMerge/>
          </w:tcPr>
          <w:p w14:paraId="0875C6DC" w14:textId="77777777" w:rsidR="00017C16" w:rsidRDefault="00017C16">
            <w:pPr>
              <w:rPr>
                <w:sz w:val="22"/>
                <w:szCs w:val="22"/>
              </w:rPr>
            </w:pPr>
          </w:p>
        </w:tc>
        <w:tc>
          <w:tcPr>
            <w:tcW w:w="1134" w:type="dxa"/>
            <w:vMerge/>
          </w:tcPr>
          <w:p w14:paraId="295A9C06" w14:textId="77777777" w:rsidR="00017C16" w:rsidRDefault="00017C16">
            <w:pPr>
              <w:rPr>
                <w:sz w:val="22"/>
                <w:szCs w:val="22"/>
              </w:rPr>
            </w:pPr>
          </w:p>
        </w:tc>
        <w:tc>
          <w:tcPr>
            <w:tcW w:w="1275" w:type="dxa"/>
          </w:tcPr>
          <w:p w14:paraId="14204B34" w14:textId="77777777" w:rsidR="00017C16" w:rsidRDefault="008A47E6">
            <w:pPr>
              <w:rPr>
                <w:b/>
                <w:sz w:val="22"/>
                <w:szCs w:val="22"/>
                <w:lang w:eastAsia="lt-LT"/>
              </w:rPr>
            </w:pPr>
            <w:r>
              <w:rPr>
                <w:b/>
                <w:sz w:val="22"/>
                <w:szCs w:val="22"/>
                <w:lang w:eastAsia="lt-LT"/>
              </w:rPr>
              <w:t>Rezultato</w:t>
            </w:r>
          </w:p>
        </w:tc>
        <w:tc>
          <w:tcPr>
            <w:tcW w:w="2410" w:type="dxa"/>
          </w:tcPr>
          <w:p w14:paraId="35F1C622" w14:textId="77777777" w:rsidR="00017C16" w:rsidRDefault="008A47E6">
            <w:pPr>
              <w:rPr>
                <w:sz w:val="22"/>
                <w:szCs w:val="22"/>
              </w:rPr>
            </w:pPr>
            <w:r>
              <w:rPr>
                <w:sz w:val="22"/>
                <w:szCs w:val="22"/>
              </w:rPr>
              <w:t>Metinis konsoliduotų viešųjų paslaugų vartotojų skaičius (vartotojai per metus)</w:t>
            </w:r>
          </w:p>
        </w:tc>
        <w:tc>
          <w:tcPr>
            <w:tcW w:w="992" w:type="dxa"/>
            <w:vAlign w:val="center"/>
          </w:tcPr>
          <w:p w14:paraId="174AE1B1" w14:textId="77777777" w:rsidR="00017C16" w:rsidRDefault="008A47E6">
            <w:pPr>
              <w:jc w:val="center"/>
              <w:rPr>
                <w:sz w:val="22"/>
                <w:szCs w:val="22"/>
              </w:rPr>
            </w:pPr>
            <w:r>
              <w:rPr>
                <w:sz w:val="22"/>
                <w:szCs w:val="22"/>
              </w:rPr>
              <w:t>0</w:t>
            </w:r>
          </w:p>
          <w:p w14:paraId="2EC106E3" w14:textId="77777777" w:rsidR="00017C16" w:rsidRDefault="008A47E6">
            <w:pPr>
              <w:jc w:val="center"/>
              <w:rPr>
                <w:rFonts w:eastAsia="Calibri"/>
                <w:iCs/>
                <w:sz w:val="22"/>
                <w:szCs w:val="22"/>
              </w:rPr>
            </w:pPr>
            <w:r>
              <w:rPr>
                <w:sz w:val="22"/>
                <w:szCs w:val="22"/>
              </w:rPr>
              <w:t>(2021)</w:t>
            </w:r>
          </w:p>
        </w:tc>
        <w:tc>
          <w:tcPr>
            <w:tcW w:w="993" w:type="dxa"/>
            <w:vAlign w:val="center"/>
          </w:tcPr>
          <w:p w14:paraId="3E320629" w14:textId="77777777" w:rsidR="00017C16" w:rsidRDefault="008A47E6">
            <w:pPr>
              <w:jc w:val="center"/>
              <w:rPr>
                <w:sz w:val="22"/>
                <w:szCs w:val="22"/>
              </w:rPr>
            </w:pPr>
            <w:r>
              <w:rPr>
                <w:sz w:val="22"/>
                <w:szCs w:val="22"/>
              </w:rPr>
              <w:t>0</w:t>
            </w:r>
          </w:p>
          <w:p w14:paraId="2023289D" w14:textId="77777777" w:rsidR="00017C16" w:rsidRDefault="008A47E6">
            <w:pPr>
              <w:jc w:val="center"/>
              <w:rPr>
                <w:sz w:val="22"/>
                <w:szCs w:val="22"/>
              </w:rPr>
            </w:pPr>
            <w:r>
              <w:rPr>
                <w:sz w:val="22"/>
                <w:szCs w:val="22"/>
              </w:rPr>
              <w:t>(2025)</w:t>
            </w:r>
          </w:p>
        </w:tc>
        <w:tc>
          <w:tcPr>
            <w:tcW w:w="1134" w:type="dxa"/>
            <w:vAlign w:val="center"/>
          </w:tcPr>
          <w:p w14:paraId="7FD9E114" w14:textId="77777777" w:rsidR="00017C16" w:rsidRDefault="008A47E6">
            <w:pPr>
              <w:jc w:val="center"/>
              <w:rPr>
                <w:sz w:val="22"/>
                <w:szCs w:val="22"/>
              </w:rPr>
            </w:pPr>
            <w:r>
              <w:rPr>
                <w:sz w:val="22"/>
                <w:szCs w:val="22"/>
              </w:rPr>
              <w:t>50 800</w:t>
            </w:r>
          </w:p>
          <w:p w14:paraId="649CB87F" w14:textId="77777777" w:rsidR="00017C16" w:rsidRDefault="008A47E6">
            <w:pPr>
              <w:jc w:val="center"/>
              <w:rPr>
                <w:rFonts w:eastAsia="Calibri"/>
                <w:iCs/>
                <w:sz w:val="22"/>
                <w:szCs w:val="22"/>
              </w:rPr>
            </w:pPr>
            <w:r>
              <w:rPr>
                <w:sz w:val="22"/>
                <w:szCs w:val="22"/>
              </w:rPr>
              <w:t>(2029)</w:t>
            </w:r>
          </w:p>
        </w:tc>
        <w:tc>
          <w:tcPr>
            <w:tcW w:w="1559" w:type="dxa"/>
            <w:vMerge/>
          </w:tcPr>
          <w:p w14:paraId="6B5EC044" w14:textId="77777777" w:rsidR="00017C16" w:rsidRDefault="00017C16">
            <w:pPr>
              <w:rPr>
                <w:i/>
                <w:color w:val="808080"/>
                <w:sz w:val="22"/>
                <w:szCs w:val="22"/>
              </w:rPr>
            </w:pPr>
          </w:p>
        </w:tc>
        <w:tc>
          <w:tcPr>
            <w:tcW w:w="3260" w:type="dxa"/>
            <w:vMerge/>
          </w:tcPr>
          <w:p w14:paraId="2D02F2A1" w14:textId="77777777" w:rsidR="00017C16" w:rsidRDefault="00017C16">
            <w:pPr>
              <w:rPr>
                <w:i/>
                <w:color w:val="808080"/>
                <w:sz w:val="22"/>
                <w:szCs w:val="22"/>
              </w:rPr>
            </w:pPr>
          </w:p>
        </w:tc>
      </w:tr>
      <w:tr w:rsidR="00017C16" w14:paraId="4F2BFB02" w14:textId="77777777" w:rsidTr="007F5A88">
        <w:trPr>
          <w:trHeight w:val="1153"/>
        </w:trPr>
        <w:tc>
          <w:tcPr>
            <w:tcW w:w="421" w:type="dxa"/>
            <w:vMerge w:val="restart"/>
          </w:tcPr>
          <w:p w14:paraId="06703E43" w14:textId="77777777" w:rsidR="00017C16" w:rsidRDefault="008A47E6">
            <w:pPr>
              <w:rPr>
                <w:sz w:val="22"/>
                <w:szCs w:val="22"/>
              </w:rPr>
            </w:pPr>
            <w:r>
              <w:rPr>
                <w:sz w:val="22"/>
                <w:szCs w:val="22"/>
              </w:rPr>
              <w:t xml:space="preserve">2.2. </w:t>
            </w:r>
          </w:p>
        </w:tc>
        <w:tc>
          <w:tcPr>
            <w:tcW w:w="1701" w:type="dxa"/>
            <w:vMerge w:val="restart"/>
          </w:tcPr>
          <w:p w14:paraId="1B113894" w14:textId="77777777" w:rsidR="00017C16" w:rsidRDefault="008A47E6">
            <w:pPr>
              <w:rPr>
                <w:i/>
                <w:color w:val="808080"/>
                <w:sz w:val="22"/>
                <w:szCs w:val="22"/>
              </w:rPr>
            </w:pPr>
            <w:r>
              <w:rPr>
                <w:sz w:val="22"/>
                <w:szCs w:val="22"/>
              </w:rPr>
              <w:t>Didinti rūšiuojamų atliekų apimtis ir geriamojo vandens tiekimo bei nuotekų tvarkymo paslaugų prieinamumą</w:t>
            </w:r>
          </w:p>
        </w:tc>
        <w:tc>
          <w:tcPr>
            <w:tcW w:w="1134" w:type="dxa"/>
            <w:vMerge w:val="restart"/>
          </w:tcPr>
          <w:p w14:paraId="7EB44DFE" w14:textId="77777777" w:rsidR="00017C16" w:rsidRDefault="008A47E6">
            <w:pPr>
              <w:rPr>
                <w:sz w:val="22"/>
                <w:szCs w:val="22"/>
              </w:rPr>
            </w:pPr>
            <w:r>
              <w:rPr>
                <w:sz w:val="22"/>
                <w:szCs w:val="22"/>
              </w:rPr>
              <w:t>LT026-02-02</w:t>
            </w:r>
          </w:p>
          <w:p w14:paraId="66210D5F" w14:textId="77777777" w:rsidR="00017C16" w:rsidRDefault="00017C16">
            <w:pPr>
              <w:rPr>
                <w:sz w:val="22"/>
                <w:szCs w:val="22"/>
              </w:rPr>
            </w:pPr>
          </w:p>
          <w:p w14:paraId="1D0AD858" w14:textId="77777777" w:rsidR="00017C16" w:rsidRDefault="00017C16">
            <w:pPr>
              <w:rPr>
                <w:sz w:val="22"/>
                <w:szCs w:val="22"/>
              </w:rPr>
            </w:pPr>
          </w:p>
          <w:p w14:paraId="441A71D9" w14:textId="77777777" w:rsidR="00017C16" w:rsidRDefault="00017C16">
            <w:pPr>
              <w:rPr>
                <w:sz w:val="22"/>
                <w:szCs w:val="22"/>
              </w:rPr>
            </w:pPr>
          </w:p>
          <w:p w14:paraId="458E6F6B" w14:textId="77777777" w:rsidR="00017C16" w:rsidRDefault="00017C16">
            <w:pPr>
              <w:rPr>
                <w:sz w:val="22"/>
                <w:szCs w:val="22"/>
              </w:rPr>
            </w:pPr>
          </w:p>
          <w:p w14:paraId="045530B2" w14:textId="77777777" w:rsidR="00017C16" w:rsidRDefault="00017C16">
            <w:pPr>
              <w:rPr>
                <w:sz w:val="22"/>
                <w:szCs w:val="22"/>
              </w:rPr>
            </w:pPr>
          </w:p>
          <w:p w14:paraId="5339C174" w14:textId="77777777" w:rsidR="00017C16" w:rsidRDefault="00017C16">
            <w:pPr>
              <w:rPr>
                <w:sz w:val="22"/>
                <w:szCs w:val="22"/>
              </w:rPr>
            </w:pPr>
          </w:p>
          <w:p w14:paraId="69BF6018" w14:textId="77777777" w:rsidR="00017C16" w:rsidRDefault="00017C16">
            <w:pPr>
              <w:rPr>
                <w:sz w:val="22"/>
                <w:szCs w:val="22"/>
              </w:rPr>
            </w:pPr>
          </w:p>
        </w:tc>
        <w:tc>
          <w:tcPr>
            <w:tcW w:w="1275" w:type="dxa"/>
          </w:tcPr>
          <w:p w14:paraId="6DD67A91" w14:textId="77777777" w:rsidR="00017C16" w:rsidRDefault="008A47E6">
            <w:pPr>
              <w:rPr>
                <w:i/>
                <w:color w:val="808080"/>
                <w:sz w:val="22"/>
                <w:szCs w:val="22"/>
              </w:rPr>
            </w:pPr>
            <w:r>
              <w:rPr>
                <w:b/>
                <w:sz w:val="22"/>
                <w:szCs w:val="22"/>
                <w:lang w:eastAsia="lt-LT"/>
              </w:rPr>
              <w:t>Rezultato</w:t>
            </w:r>
          </w:p>
        </w:tc>
        <w:tc>
          <w:tcPr>
            <w:tcW w:w="2410" w:type="dxa"/>
          </w:tcPr>
          <w:p w14:paraId="5829048F" w14:textId="77777777" w:rsidR="00017C16" w:rsidRDefault="008A47E6">
            <w:pPr>
              <w:rPr>
                <w:i/>
                <w:color w:val="808080"/>
                <w:sz w:val="22"/>
                <w:szCs w:val="22"/>
              </w:rPr>
            </w:pPr>
            <w:r>
              <w:rPr>
                <w:sz w:val="22"/>
                <w:szCs w:val="22"/>
              </w:rPr>
              <w:t xml:space="preserve">Surinktos atskirai išrūšiuotos atliekos (tonos per metus) </w:t>
            </w:r>
          </w:p>
        </w:tc>
        <w:tc>
          <w:tcPr>
            <w:tcW w:w="992" w:type="dxa"/>
          </w:tcPr>
          <w:p w14:paraId="38A0D3C4" w14:textId="77777777" w:rsidR="00017C16" w:rsidRDefault="00017C16">
            <w:pPr>
              <w:jc w:val="center"/>
              <w:rPr>
                <w:sz w:val="22"/>
                <w:szCs w:val="22"/>
              </w:rPr>
            </w:pPr>
          </w:p>
          <w:p w14:paraId="0CE8DCAC" w14:textId="77777777" w:rsidR="00017C16" w:rsidRDefault="00017C16">
            <w:pPr>
              <w:jc w:val="center"/>
              <w:rPr>
                <w:sz w:val="22"/>
                <w:szCs w:val="22"/>
              </w:rPr>
            </w:pPr>
          </w:p>
          <w:p w14:paraId="5C667D7C" w14:textId="77777777" w:rsidR="00017C16" w:rsidRDefault="008A47E6">
            <w:pPr>
              <w:jc w:val="center"/>
              <w:rPr>
                <w:sz w:val="22"/>
                <w:szCs w:val="22"/>
              </w:rPr>
            </w:pPr>
            <w:r>
              <w:rPr>
                <w:sz w:val="22"/>
                <w:szCs w:val="22"/>
              </w:rPr>
              <w:t>0</w:t>
            </w:r>
          </w:p>
          <w:p w14:paraId="62E8F76E" w14:textId="77777777" w:rsidR="00017C16" w:rsidRDefault="008A47E6">
            <w:pPr>
              <w:jc w:val="center"/>
              <w:rPr>
                <w:sz w:val="22"/>
                <w:szCs w:val="22"/>
              </w:rPr>
            </w:pPr>
            <w:r>
              <w:rPr>
                <w:sz w:val="22"/>
                <w:szCs w:val="22"/>
              </w:rPr>
              <w:t>(2021)</w:t>
            </w:r>
          </w:p>
        </w:tc>
        <w:tc>
          <w:tcPr>
            <w:tcW w:w="993" w:type="dxa"/>
          </w:tcPr>
          <w:p w14:paraId="1E691AB1" w14:textId="77777777" w:rsidR="00017C16" w:rsidRDefault="00017C16">
            <w:pPr>
              <w:jc w:val="center"/>
              <w:rPr>
                <w:sz w:val="22"/>
                <w:szCs w:val="22"/>
              </w:rPr>
            </w:pPr>
          </w:p>
          <w:p w14:paraId="4131C913" w14:textId="77777777" w:rsidR="00017C16" w:rsidRDefault="00017C16">
            <w:pPr>
              <w:jc w:val="center"/>
              <w:rPr>
                <w:sz w:val="22"/>
                <w:szCs w:val="22"/>
              </w:rPr>
            </w:pPr>
          </w:p>
          <w:p w14:paraId="2DFBB066" w14:textId="77777777" w:rsidR="00017C16" w:rsidRDefault="008A47E6">
            <w:pPr>
              <w:jc w:val="center"/>
              <w:rPr>
                <w:sz w:val="22"/>
                <w:szCs w:val="22"/>
              </w:rPr>
            </w:pPr>
            <w:r>
              <w:rPr>
                <w:sz w:val="22"/>
                <w:szCs w:val="22"/>
              </w:rPr>
              <w:t>0</w:t>
            </w:r>
          </w:p>
          <w:p w14:paraId="2BAB125F" w14:textId="77777777" w:rsidR="00017C16" w:rsidRDefault="008A47E6">
            <w:pPr>
              <w:jc w:val="center"/>
              <w:rPr>
                <w:sz w:val="22"/>
                <w:szCs w:val="22"/>
              </w:rPr>
            </w:pPr>
            <w:r>
              <w:rPr>
                <w:sz w:val="22"/>
                <w:szCs w:val="22"/>
              </w:rPr>
              <w:t>(2025)</w:t>
            </w:r>
          </w:p>
        </w:tc>
        <w:tc>
          <w:tcPr>
            <w:tcW w:w="1134" w:type="dxa"/>
          </w:tcPr>
          <w:p w14:paraId="5CEC8DC4" w14:textId="77777777" w:rsidR="00017C16" w:rsidRDefault="00017C16">
            <w:pPr>
              <w:jc w:val="center"/>
              <w:rPr>
                <w:sz w:val="22"/>
                <w:szCs w:val="22"/>
              </w:rPr>
            </w:pPr>
          </w:p>
          <w:p w14:paraId="7A078E70" w14:textId="77777777" w:rsidR="00017C16" w:rsidRDefault="00017C16">
            <w:pPr>
              <w:jc w:val="center"/>
              <w:rPr>
                <w:sz w:val="22"/>
                <w:szCs w:val="22"/>
              </w:rPr>
            </w:pPr>
          </w:p>
          <w:p w14:paraId="0EF050A8" w14:textId="77777777" w:rsidR="00017C16" w:rsidRDefault="008A47E6">
            <w:pPr>
              <w:jc w:val="center"/>
              <w:rPr>
                <w:sz w:val="22"/>
                <w:szCs w:val="22"/>
              </w:rPr>
            </w:pPr>
            <w:r>
              <w:rPr>
                <w:sz w:val="22"/>
                <w:szCs w:val="22"/>
              </w:rPr>
              <w:t>2 292,19</w:t>
            </w:r>
          </w:p>
          <w:p w14:paraId="3452FB26" w14:textId="77777777" w:rsidR="00017C16" w:rsidRDefault="008A47E6">
            <w:pPr>
              <w:jc w:val="center"/>
              <w:rPr>
                <w:color w:val="808080"/>
                <w:sz w:val="22"/>
                <w:szCs w:val="22"/>
              </w:rPr>
            </w:pPr>
            <w:r>
              <w:rPr>
                <w:sz w:val="22"/>
                <w:szCs w:val="22"/>
              </w:rPr>
              <w:t>(2029)</w:t>
            </w:r>
          </w:p>
        </w:tc>
        <w:tc>
          <w:tcPr>
            <w:tcW w:w="1559" w:type="dxa"/>
            <w:vMerge/>
          </w:tcPr>
          <w:p w14:paraId="6E79AA88" w14:textId="77777777" w:rsidR="00017C16" w:rsidRDefault="00017C16">
            <w:pPr>
              <w:rPr>
                <w:i/>
                <w:color w:val="808080"/>
                <w:sz w:val="22"/>
                <w:szCs w:val="22"/>
              </w:rPr>
            </w:pPr>
          </w:p>
        </w:tc>
        <w:tc>
          <w:tcPr>
            <w:tcW w:w="3260" w:type="dxa"/>
            <w:vMerge/>
          </w:tcPr>
          <w:p w14:paraId="4C90196B" w14:textId="77777777" w:rsidR="00017C16" w:rsidRDefault="00017C16">
            <w:pPr>
              <w:rPr>
                <w:i/>
                <w:color w:val="808080"/>
                <w:sz w:val="22"/>
                <w:szCs w:val="22"/>
              </w:rPr>
            </w:pPr>
          </w:p>
        </w:tc>
      </w:tr>
      <w:tr w:rsidR="00017C16" w14:paraId="00A928F6" w14:textId="77777777" w:rsidTr="007F5A88">
        <w:trPr>
          <w:trHeight w:val="1305"/>
        </w:trPr>
        <w:tc>
          <w:tcPr>
            <w:tcW w:w="421" w:type="dxa"/>
            <w:vMerge/>
          </w:tcPr>
          <w:p w14:paraId="65494D19" w14:textId="77777777" w:rsidR="00017C16" w:rsidRDefault="00017C16">
            <w:pPr>
              <w:rPr>
                <w:sz w:val="22"/>
                <w:szCs w:val="22"/>
              </w:rPr>
            </w:pPr>
          </w:p>
        </w:tc>
        <w:tc>
          <w:tcPr>
            <w:tcW w:w="1701" w:type="dxa"/>
            <w:vMerge/>
          </w:tcPr>
          <w:p w14:paraId="481F9BF6" w14:textId="77777777" w:rsidR="00017C16" w:rsidRDefault="00017C16">
            <w:pPr>
              <w:rPr>
                <w:sz w:val="22"/>
                <w:szCs w:val="22"/>
              </w:rPr>
            </w:pPr>
          </w:p>
        </w:tc>
        <w:tc>
          <w:tcPr>
            <w:tcW w:w="1134" w:type="dxa"/>
            <w:vMerge/>
          </w:tcPr>
          <w:p w14:paraId="7FAF0B13" w14:textId="77777777" w:rsidR="00017C16" w:rsidRDefault="00017C16">
            <w:pPr>
              <w:rPr>
                <w:sz w:val="22"/>
                <w:szCs w:val="22"/>
              </w:rPr>
            </w:pPr>
          </w:p>
        </w:tc>
        <w:tc>
          <w:tcPr>
            <w:tcW w:w="1275" w:type="dxa"/>
          </w:tcPr>
          <w:p w14:paraId="7948C884" w14:textId="77777777" w:rsidR="00017C16" w:rsidRDefault="008A47E6">
            <w:pPr>
              <w:rPr>
                <w:i/>
                <w:color w:val="808080"/>
                <w:sz w:val="22"/>
                <w:szCs w:val="22"/>
              </w:rPr>
            </w:pPr>
            <w:r>
              <w:rPr>
                <w:b/>
                <w:sz w:val="22"/>
                <w:szCs w:val="22"/>
                <w:lang w:eastAsia="lt-LT"/>
              </w:rPr>
              <w:t>Rezultato</w:t>
            </w:r>
          </w:p>
        </w:tc>
        <w:tc>
          <w:tcPr>
            <w:tcW w:w="2410" w:type="dxa"/>
          </w:tcPr>
          <w:p w14:paraId="78417074" w14:textId="77777777" w:rsidR="00017C16" w:rsidRDefault="008A47E6">
            <w:pPr>
              <w:rPr>
                <w:i/>
                <w:color w:val="808080"/>
                <w:sz w:val="22"/>
                <w:szCs w:val="22"/>
              </w:rPr>
            </w:pPr>
            <w:r>
              <w:rPr>
                <w:sz w:val="22"/>
                <w:szCs w:val="22"/>
              </w:rPr>
              <w:t xml:space="preserve">Gyventojai, prisijungę bent prie antrinio viešojo nuotekų valymo įrenginių (asmenys) </w:t>
            </w:r>
          </w:p>
        </w:tc>
        <w:tc>
          <w:tcPr>
            <w:tcW w:w="992" w:type="dxa"/>
          </w:tcPr>
          <w:p w14:paraId="0183FFC4" w14:textId="77777777" w:rsidR="00017C16" w:rsidRDefault="00017C16">
            <w:pPr>
              <w:jc w:val="center"/>
              <w:rPr>
                <w:sz w:val="22"/>
                <w:szCs w:val="22"/>
              </w:rPr>
            </w:pPr>
          </w:p>
          <w:p w14:paraId="3FF7ABCA" w14:textId="77777777" w:rsidR="00017C16" w:rsidRDefault="00017C16">
            <w:pPr>
              <w:jc w:val="center"/>
              <w:rPr>
                <w:sz w:val="22"/>
                <w:szCs w:val="22"/>
              </w:rPr>
            </w:pPr>
          </w:p>
          <w:p w14:paraId="1B8636F5" w14:textId="77777777" w:rsidR="00017C16" w:rsidRDefault="008A47E6">
            <w:pPr>
              <w:jc w:val="center"/>
              <w:rPr>
                <w:sz w:val="22"/>
                <w:szCs w:val="22"/>
              </w:rPr>
            </w:pPr>
            <w:r>
              <w:rPr>
                <w:sz w:val="22"/>
                <w:szCs w:val="22"/>
              </w:rPr>
              <w:t>0</w:t>
            </w:r>
          </w:p>
          <w:p w14:paraId="06F71A64" w14:textId="77777777" w:rsidR="00017C16" w:rsidRDefault="008A47E6">
            <w:pPr>
              <w:jc w:val="center"/>
              <w:rPr>
                <w:sz w:val="22"/>
                <w:szCs w:val="22"/>
              </w:rPr>
            </w:pPr>
            <w:r>
              <w:rPr>
                <w:sz w:val="22"/>
                <w:szCs w:val="22"/>
              </w:rPr>
              <w:t>(2021)</w:t>
            </w:r>
          </w:p>
        </w:tc>
        <w:tc>
          <w:tcPr>
            <w:tcW w:w="993" w:type="dxa"/>
          </w:tcPr>
          <w:p w14:paraId="50BC2972" w14:textId="77777777" w:rsidR="00017C16" w:rsidRDefault="00017C16">
            <w:pPr>
              <w:jc w:val="center"/>
              <w:rPr>
                <w:sz w:val="22"/>
                <w:szCs w:val="22"/>
              </w:rPr>
            </w:pPr>
          </w:p>
          <w:p w14:paraId="5D8EE051" w14:textId="77777777" w:rsidR="00017C16" w:rsidRDefault="00017C16">
            <w:pPr>
              <w:jc w:val="center"/>
              <w:rPr>
                <w:sz w:val="22"/>
                <w:szCs w:val="22"/>
              </w:rPr>
            </w:pPr>
          </w:p>
          <w:p w14:paraId="4D405E77" w14:textId="77777777" w:rsidR="00017C16" w:rsidRDefault="008A47E6">
            <w:pPr>
              <w:jc w:val="center"/>
              <w:rPr>
                <w:sz w:val="22"/>
                <w:szCs w:val="22"/>
              </w:rPr>
            </w:pPr>
            <w:r>
              <w:rPr>
                <w:sz w:val="22"/>
                <w:szCs w:val="22"/>
              </w:rPr>
              <w:t>0</w:t>
            </w:r>
          </w:p>
          <w:p w14:paraId="3974C94E" w14:textId="77777777" w:rsidR="00017C16" w:rsidRDefault="008A47E6">
            <w:pPr>
              <w:jc w:val="center"/>
              <w:rPr>
                <w:sz w:val="22"/>
                <w:szCs w:val="22"/>
              </w:rPr>
            </w:pPr>
            <w:r>
              <w:rPr>
                <w:sz w:val="22"/>
                <w:szCs w:val="22"/>
              </w:rPr>
              <w:t>(2025)</w:t>
            </w:r>
          </w:p>
        </w:tc>
        <w:tc>
          <w:tcPr>
            <w:tcW w:w="1134" w:type="dxa"/>
          </w:tcPr>
          <w:p w14:paraId="505B9984" w14:textId="77777777" w:rsidR="00017C16" w:rsidRDefault="00017C16">
            <w:pPr>
              <w:jc w:val="center"/>
              <w:rPr>
                <w:sz w:val="22"/>
                <w:szCs w:val="22"/>
              </w:rPr>
            </w:pPr>
          </w:p>
          <w:p w14:paraId="651D312C" w14:textId="77777777" w:rsidR="00017C16" w:rsidRDefault="00017C16">
            <w:pPr>
              <w:jc w:val="center"/>
              <w:rPr>
                <w:sz w:val="22"/>
                <w:szCs w:val="22"/>
              </w:rPr>
            </w:pPr>
          </w:p>
          <w:p w14:paraId="2BF4451E" w14:textId="77777777" w:rsidR="00017C16" w:rsidRDefault="008A47E6">
            <w:pPr>
              <w:jc w:val="center"/>
              <w:rPr>
                <w:sz w:val="22"/>
                <w:szCs w:val="22"/>
              </w:rPr>
            </w:pPr>
            <w:r>
              <w:rPr>
                <w:sz w:val="22"/>
                <w:szCs w:val="22"/>
              </w:rPr>
              <w:t>6 429</w:t>
            </w:r>
          </w:p>
          <w:p w14:paraId="550C6B76" w14:textId="77777777" w:rsidR="00017C16" w:rsidRDefault="008A47E6">
            <w:pPr>
              <w:jc w:val="center"/>
              <w:rPr>
                <w:sz w:val="22"/>
                <w:szCs w:val="22"/>
              </w:rPr>
            </w:pPr>
            <w:r>
              <w:rPr>
                <w:sz w:val="22"/>
                <w:szCs w:val="22"/>
              </w:rPr>
              <w:t>(2029)</w:t>
            </w:r>
          </w:p>
        </w:tc>
        <w:tc>
          <w:tcPr>
            <w:tcW w:w="1559" w:type="dxa"/>
            <w:vMerge/>
          </w:tcPr>
          <w:p w14:paraId="5883665B" w14:textId="77777777" w:rsidR="00017C16" w:rsidRDefault="00017C16">
            <w:pPr>
              <w:rPr>
                <w:i/>
                <w:color w:val="808080"/>
                <w:sz w:val="22"/>
                <w:szCs w:val="22"/>
              </w:rPr>
            </w:pPr>
          </w:p>
        </w:tc>
        <w:tc>
          <w:tcPr>
            <w:tcW w:w="3260" w:type="dxa"/>
            <w:vMerge/>
          </w:tcPr>
          <w:p w14:paraId="43FA9EC1" w14:textId="77777777" w:rsidR="00017C16" w:rsidRDefault="00017C16">
            <w:pPr>
              <w:rPr>
                <w:i/>
                <w:color w:val="808080"/>
                <w:sz w:val="22"/>
                <w:szCs w:val="22"/>
              </w:rPr>
            </w:pPr>
          </w:p>
        </w:tc>
      </w:tr>
      <w:tr w:rsidR="00017C16" w14:paraId="0F10B5E2" w14:textId="77777777" w:rsidTr="007F5A88">
        <w:trPr>
          <w:trHeight w:val="1114"/>
        </w:trPr>
        <w:tc>
          <w:tcPr>
            <w:tcW w:w="421" w:type="dxa"/>
            <w:vMerge/>
          </w:tcPr>
          <w:p w14:paraId="7495067C" w14:textId="77777777" w:rsidR="00017C16" w:rsidRDefault="00017C16">
            <w:pPr>
              <w:rPr>
                <w:sz w:val="22"/>
                <w:szCs w:val="22"/>
              </w:rPr>
            </w:pPr>
          </w:p>
        </w:tc>
        <w:tc>
          <w:tcPr>
            <w:tcW w:w="1701" w:type="dxa"/>
            <w:vMerge/>
          </w:tcPr>
          <w:p w14:paraId="1426A7D4" w14:textId="77777777" w:rsidR="00017C16" w:rsidRDefault="00017C16">
            <w:pPr>
              <w:rPr>
                <w:sz w:val="22"/>
                <w:szCs w:val="22"/>
              </w:rPr>
            </w:pPr>
          </w:p>
        </w:tc>
        <w:tc>
          <w:tcPr>
            <w:tcW w:w="1134" w:type="dxa"/>
            <w:vMerge/>
          </w:tcPr>
          <w:p w14:paraId="2A013ADF" w14:textId="77777777" w:rsidR="00017C16" w:rsidRDefault="00017C16">
            <w:pPr>
              <w:rPr>
                <w:sz w:val="22"/>
                <w:szCs w:val="22"/>
              </w:rPr>
            </w:pPr>
          </w:p>
        </w:tc>
        <w:tc>
          <w:tcPr>
            <w:tcW w:w="1275" w:type="dxa"/>
          </w:tcPr>
          <w:p w14:paraId="0C3C4219" w14:textId="77777777" w:rsidR="00017C16" w:rsidRDefault="008A47E6">
            <w:pPr>
              <w:rPr>
                <w:i/>
                <w:color w:val="808080"/>
                <w:sz w:val="20"/>
              </w:rPr>
            </w:pPr>
            <w:r>
              <w:rPr>
                <w:b/>
                <w:sz w:val="22"/>
                <w:szCs w:val="22"/>
                <w:lang w:eastAsia="lt-LT"/>
              </w:rPr>
              <w:t>Rezultato</w:t>
            </w:r>
          </w:p>
        </w:tc>
        <w:tc>
          <w:tcPr>
            <w:tcW w:w="2410" w:type="dxa"/>
          </w:tcPr>
          <w:p w14:paraId="7EC07EB0" w14:textId="77777777" w:rsidR="00017C16" w:rsidRDefault="008A47E6">
            <w:pPr>
              <w:rPr>
                <w:i/>
                <w:color w:val="808080"/>
                <w:sz w:val="22"/>
                <w:szCs w:val="22"/>
              </w:rPr>
            </w:pPr>
            <w:r>
              <w:rPr>
                <w:sz w:val="22"/>
                <w:szCs w:val="22"/>
              </w:rPr>
              <w:t xml:space="preserve">Gyventojai, prisijungę prie patobulintų viešojo vandens tiekimo sistemų  (asmenys) </w:t>
            </w:r>
          </w:p>
        </w:tc>
        <w:tc>
          <w:tcPr>
            <w:tcW w:w="992" w:type="dxa"/>
          </w:tcPr>
          <w:p w14:paraId="39C91C53" w14:textId="77777777" w:rsidR="00017C16" w:rsidRDefault="00017C16">
            <w:pPr>
              <w:jc w:val="center"/>
              <w:rPr>
                <w:sz w:val="22"/>
                <w:szCs w:val="22"/>
              </w:rPr>
            </w:pPr>
          </w:p>
          <w:p w14:paraId="735075B0" w14:textId="77777777" w:rsidR="00017C16" w:rsidRDefault="008A47E6">
            <w:pPr>
              <w:jc w:val="center"/>
              <w:rPr>
                <w:sz w:val="22"/>
                <w:szCs w:val="22"/>
              </w:rPr>
            </w:pPr>
            <w:r>
              <w:rPr>
                <w:sz w:val="22"/>
                <w:szCs w:val="22"/>
              </w:rPr>
              <w:t>0</w:t>
            </w:r>
          </w:p>
          <w:p w14:paraId="70BFE376" w14:textId="77777777" w:rsidR="00017C16" w:rsidRDefault="008A47E6">
            <w:pPr>
              <w:jc w:val="center"/>
              <w:rPr>
                <w:sz w:val="22"/>
                <w:szCs w:val="22"/>
              </w:rPr>
            </w:pPr>
            <w:r>
              <w:rPr>
                <w:sz w:val="22"/>
                <w:szCs w:val="22"/>
              </w:rPr>
              <w:t>(2021)</w:t>
            </w:r>
          </w:p>
        </w:tc>
        <w:tc>
          <w:tcPr>
            <w:tcW w:w="993" w:type="dxa"/>
          </w:tcPr>
          <w:p w14:paraId="0C860FE5" w14:textId="77777777" w:rsidR="00017C16" w:rsidRDefault="00017C16">
            <w:pPr>
              <w:jc w:val="center"/>
              <w:rPr>
                <w:sz w:val="22"/>
                <w:szCs w:val="22"/>
              </w:rPr>
            </w:pPr>
          </w:p>
          <w:p w14:paraId="0E1C7892" w14:textId="77777777" w:rsidR="00017C16" w:rsidRDefault="008A47E6">
            <w:pPr>
              <w:jc w:val="center"/>
              <w:rPr>
                <w:sz w:val="22"/>
                <w:szCs w:val="22"/>
              </w:rPr>
            </w:pPr>
            <w:r>
              <w:rPr>
                <w:sz w:val="22"/>
                <w:szCs w:val="22"/>
              </w:rPr>
              <w:t>0</w:t>
            </w:r>
          </w:p>
          <w:p w14:paraId="754A2B3D" w14:textId="77777777" w:rsidR="00017C16" w:rsidRDefault="008A47E6">
            <w:pPr>
              <w:jc w:val="center"/>
              <w:rPr>
                <w:sz w:val="22"/>
                <w:szCs w:val="22"/>
              </w:rPr>
            </w:pPr>
            <w:r>
              <w:rPr>
                <w:sz w:val="22"/>
                <w:szCs w:val="22"/>
              </w:rPr>
              <w:t>(2025)</w:t>
            </w:r>
          </w:p>
        </w:tc>
        <w:tc>
          <w:tcPr>
            <w:tcW w:w="1134" w:type="dxa"/>
          </w:tcPr>
          <w:p w14:paraId="3969B7D3" w14:textId="77777777" w:rsidR="00017C16" w:rsidRDefault="00017C16">
            <w:pPr>
              <w:jc w:val="center"/>
              <w:rPr>
                <w:sz w:val="22"/>
                <w:szCs w:val="22"/>
              </w:rPr>
            </w:pPr>
          </w:p>
          <w:p w14:paraId="27BDEC73" w14:textId="77777777" w:rsidR="00017C16" w:rsidRDefault="008A47E6">
            <w:pPr>
              <w:jc w:val="center"/>
              <w:rPr>
                <w:sz w:val="22"/>
                <w:szCs w:val="22"/>
              </w:rPr>
            </w:pPr>
            <w:r>
              <w:rPr>
                <w:sz w:val="22"/>
                <w:szCs w:val="22"/>
              </w:rPr>
              <w:t>7 669</w:t>
            </w:r>
          </w:p>
          <w:p w14:paraId="3C24C69A" w14:textId="77777777" w:rsidR="00017C16" w:rsidRDefault="008A47E6">
            <w:pPr>
              <w:jc w:val="center"/>
              <w:rPr>
                <w:color w:val="808080"/>
                <w:sz w:val="22"/>
                <w:szCs w:val="22"/>
              </w:rPr>
            </w:pPr>
            <w:r>
              <w:rPr>
                <w:sz w:val="22"/>
                <w:szCs w:val="22"/>
              </w:rPr>
              <w:t>(2029)</w:t>
            </w:r>
          </w:p>
        </w:tc>
        <w:tc>
          <w:tcPr>
            <w:tcW w:w="1559" w:type="dxa"/>
            <w:vMerge/>
          </w:tcPr>
          <w:p w14:paraId="69E3DF14" w14:textId="77777777" w:rsidR="00017C16" w:rsidRDefault="00017C16">
            <w:pPr>
              <w:rPr>
                <w:i/>
                <w:color w:val="808080"/>
                <w:sz w:val="22"/>
                <w:szCs w:val="22"/>
              </w:rPr>
            </w:pPr>
          </w:p>
        </w:tc>
        <w:tc>
          <w:tcPr>
            <w:tcW w:w="3260" w:type="dxa"/>
            <w:vMerge/>
          </w:tcPr>
          <w:p w14:paraId="65F1FA00" w14:textId="77777777" w:rsidR="00017C16" w:rsidRDefault="00017C16">
            <w:pPr>
              <w:rPr>
                <w:i/>
                <w:color w:val="808080"/>
                <w:sz w:val="22"/>
                <w:szCs w:val="22"/>
              </w:rPr>
            </w:pPr>
          </w:p>
        </w:tc>
      </w:tr>
      <w:tr w:rsidR="00017C16" w14:paraId="4B05ADF3" w14:textId="77777777" w:rsidTr="007F5A88">
        <w:trPr>
          <w:trHeight w:val="558"/>
        </w:trPr>
        <w:tc>
          <w:tcPr>
            <w:tcW w:w="421" w:type="dxa"/>
            <w:vMerge w:val="restart"/>
          </w:tcPr>
          <w:p w14:paraId="0F1E5773" w14:textId="77777777" w:rsidR="00017C16" w:rsidRDefault="008A47E6">
            <w:pPr>
              <w:rPr>
                <w:sz w:val="22"/>
                <w:szCs w:val="22"/>
              </w:rPr>
            </w:pPr>
            <w:r>
              <w:rPr>
                <w:sz w:val="22"/>
                <w:szCs w:val="22"/>
              </w:rPr>
              <w:t xml:space="preserve">3. </w:t>
            </w:r>
          </w:p>
        </w:tc>
        <w:tc>
          <w:tcPr>
            <w:tcW w:w="1701" w:type="dxa"/>
            <w:vMerge w:val="restart"/>
          </w:tcPr>
          <w:p w14:paraId="1A0DA109" w14:textId="77777777" w:rsidR="00017C16" w:rsidRDefault="008A47E6">
            <w:pPr>
              <w:rPr>
                <w:b/>
                <w:sz w:val="22"/>
                <w:szCs w:val="22"/>
              </w:rPr>
            </w:pPr>
            <w:r>
              <w:rPr>
                <w:b/>
                <w:sz w:val="22"/>
                <w:szCs w:val="22"/>
              </w:rPr>
              <w:t xml:space="preserve">Gerinti viešųjų paslaugų prieinamumą, mažinti socialinę atskirtį </w:t>
            </w:r>
          </w:p>
        </w:tc>
        <w:tc>
          <w:tcPr>
            <w:tcW w:w="1134" w:type="dxa"/>
            <w:vMerge w:val="restart"/>
          </w:tcPr>
          <w:p w14:paraId="17E789F9" w14:textId="77777777" w:rsidR="00017C16" w:rsidRDefault="008A47E6">
            <w:pPr>
              <w:rPr>
                <w:sz w:val="22"/>
                <w:szCs w:val="22"/>
              </w:rPr>
            </w:pPr>
            <w:r>
              <w:rPr>
                <w:sz w:val="22"/>
                <w:szCs w:val="22"/>
              </w:rPr>
              <w:t>LT026-03</w:t>
            </w:r>
          </w:p>
          <w:p w14:paraId="28A4D5AC" w14:textId="77777777" w:rsidR="00017C16" w:rsidRDefault="00017C16">
            <w:pPr>
              <w:rPr>
                <w:color w:val="808080"/>
                <w:sz w:val="22"/>
                <w:szCs w:val="22"/>
              </w:rPr>
            </w:pPr>
          </w:p>
        </w:tc>
        <w:tc>
          <w:tcPr>
            <w:tcW w:w="1275" w:type="dxa"/>
          </w:tcPr>
          <w:p w14:paraId="56A5F482" w14:textId="77777777" w:rsidR="00017C16" w:rsidRDefault="008A47E6">
            <w:pPr>
              <w:rPr>
                <w:b/>
                <w:sz w:val="22"/>
                <w:szCs w:val="22"/>
              </w:rPr>
            </w:pPr>
            <w:r>
              <w:rPr>
                <w:b/>
                <w:sz w:val="22"/>
                <w:szCs w:val="22"/>
                <w:lang w:eastAsia="lt-LT"/>
              </w:rPr>
              <w:t>Poveikio</w:t>
            </w:r>
          </w:p>
          <w:p w14:paraId="37A214F1" w14:textId="77777777" w:rsidR="00017C16" w:rsidRDefault="00017C16">
            <w:pPr>
              <w:rPr>
                <w:color w:val="808080"/>
                <w:sz w:val="20"/>
              </w:rPr>
            </w:pPr>
          </w:p>
        </w:tc>
        <w:tc>
          <w:tcPr>
            <w:tcW w:w="2410" w:type="dxa"/>
          </w:tcPr>
          <w:p w14:paraId="600A22BD" w14:textId="77777777" w:rsidR="00017C16" w:rsidRDefault="008A47E6">
            <w:pPr>
              <w:rPr>
                <w:color w:val="808080"/>
                <w:sz w:val="22"/>
                <w:szCs w:val="22"/>
              </w:rPr>
            </w:pPr>
            <w:r>
              <w:rPr>
                <w:sz w:val="22"/>
                <w:szCs w:val="22"/>
                <w:lang w:eastAsia="lt-LT"/>
              </w:rPr>
              <w:t>Asmenys, patiriantys skurdo riziką ar socialinę atskirtį | procentai</w:t>
            </w:r>
          </w:p>
        </w:tc>
        <w:tc>
          <w:tcPr>
            <w:tcW w:w="992" w:type="dxa"/>
          </w:tcPr>
          <w:p w14:paraId="7FE3878B" w14:textId="77777777" w:rsidR="00017C16" w:rsidRDefault="00017C16">
            <w:pPr>
              <w:jc w:val="center"/>
              <w:rPr>
                <w:sz w:val="22"/>
                <w:szCs w:val="22"/>
              </w:rPr>
            </w:pPr>
          </w:p>
          <w:p w14:paraId="56D3EC5C" w14:textId="77777777" w:rsidR="00017C16" w:rsidRDefault="008A47E6">
            <w:pPr>
              <w:jc w:val="center"/>
              <w:rPr>
                <w:sz w:val="22"/>
                <w:szCs w:val="22"/>
              </w:rPr>
            </w:pPr>
            <w:r>
              <w:rPr>
                <w:sz w:val="22"/>
                <w:szCs w:val="22"/>
              </w:rPr>
              <w:t>26,2</w:t>
            </w:r>
          </w:p>
          <w:p w14:paraId="1B1F71D8" w14:textId="77777777" w:rsidR="00017C16" w:rsidRDefault="008A47E6">
            <w:pPr>
              <w:jc w:val="center"/>
              <w:rPr>
                <w:color w:val="808080"/>
                <w:sz w:val="22"/>
                <w:szCs w:val="22"/>
              </w:rPr>
            </w:pPr>
            <w:r>
              <w:rPr>
                <w:sz w:val="22"/>
                <w:szCs w:val="22"/>
              </w:rPr>
              <w:t>(2020)</w:t>
            </w:r>
          </w:p>
        </w:tc>
        <w:tc>
          <w:tcPr>
            <w:tcW w:w="993" w:type="dxa"/>
          </w:tcPr>
          <w:p w14:paraId="205F3EF1" w14:textId="77777777" w:rsidR="00017C16" w:rsidRDefault="00017C16">
            <w:pPr>
              <w:jc w:val="center"/>
              <w:rPr>
                <w:color w:val="808080"/>
                <w:sz w:val="22"/>
                <w:szCs w:val="22"/>
              </w:rPr>
            </w:pPr>
          </w:p>
          <w:p w14:paraId="00FE645E" w14:textId="77777777" w:rsidR="00017C16" w:rsidRDefault="008A47E6">
            <w:pPr>
              <w:jc w:val="center"/>
              <w:rPr>
                <w:sz w:val="22"/>
                <w:szCs w:val="22"/>
              </w:rPr>
            </w:pPr>
            <w:r>
              <w:rPr>
                <w:sz w:val="22"/>
                <w:szCs w:val="22"/>
              </w:rPr>
              <w:t>26,2</w:t>
            </w:r>
          </w:p>
          <w:p w14:paraId="3A5D2232" w14:textId="77777777" w:rsidR="00017C16" w:rsidRDefault="008A47E6">
            <w:pPr>
              <w:jc w:val="center"/>
              <w:rPr>
                <w:color w:val="808080"/>
                <w:sz w:val="22"/>
                <w:szCs w:val="22"/>
              </w:rPr>
            </w:pPr>
            <w:r>
              <w:rPr>
                <w:sz w:val="22"/>
                <w:szCs w:val="22"/>
              </w:rPr>
              <w:t>(2025)</w:t>
            </w:r>
          </w:p>
        </w:tc>
        <w:tc>
          <w:tcPr>
            <w:tcW w:w="1134" w:type="dxa"/>
          </w:tcPr>
          <w:p w14:paraId="21F5ACE9" w14:textId="77777777" w:rsidR="00017C16" w:rsidRDefault="00017C16">
            <w:pPr>
              <w:jc w:val="center"/>
              <w:rPr>
                <w:sz w:val="22"/>
                <w:szCs w:val="22"/>
              </w:rPr>
            </w:pPr>
          </w:p>
          <w:p w14:paraId="68F7364B" w14:textId="77777777" w:rsidR="00017C16" w:rsidRDefault="008A47E6">
            <w:pPr>
              <w:jc w:val="center"/>
              <w:rPr>
                <w:sz w:val="22"/>
                <w:szCs w:val="22"/>
              </w:rPr>
            </w:pPr>
            <w:r>
              <w:rPr>
                <w:sz w:val="22"/>
                <w:szCs w:val="22"/>
              </w:rPr>
              <w:t>23,2</w:t>
            </w:r>
          </w:p>
          <w:p w14:paraId="6EEAB84E" w14:textId="77777777" w:rsidR="00017C16" w:rsidRDefault="008A47E6">
            <w:pPr>
              <w:jc w:val="center"/>
              <w:rPr>
                <w:color w:val="808080"/>
                <w:sz w:val="22"/>
                <w:szCs w:val="22"/>
              </w:rPr>
            </w:pPr>
            <w:r>
              <w:rPr>
                <w:sz w:val="22"/>
                <w:szCs w:val="22"/>
              </w:rPr>
              <w:t>(2029)</w:t>
            </w:r>
          </w:p>
        </w:tc>
        <w:tc>
          <w:tcPr>
            <w:tcW w:w="1559" w:type="dxa"/>
            <w:vMerge w:val="restart"/>
          </w:tcPr>
          <w:p w14:paraId="3DAD791A" w14:textId="77777777" w:rsidR="00017C16" w:rsidRDefault="008A47E6">
            <w:pPr>
              <w:rPr>
                <w:sz w:val="22"/>
                <w:szCs w:val="22"/>
              </w:rPr>
            </w:pPr>
            <w:r>
              <w:rPr>
                <w:sz w:val="22"/>
                <w:szCs w:val="22"/>
              </w:rPr>
              <w:t>LR teritorijos bendrojo plano privalomosios nuostatos (punktai):</w:t>
            </w:r>
          </w:p>
          <w:p w14:paraId="430BC285" w14:textId="77777777" w:rsidR="00017C16" w:rsidRDefault="008A47E6">
            <w:pPr>
              <w:rPr>
                <w:sz w:val="22"/>
                <w:szCs w:val="22"/>
              </w:rPr>
            </w:pPr>
            <w:r>
              <w:rPr>
                <w:sz w:val="22"/>
                <w:szCs w:val="22"/>
              </w:rPr>
              <w:t>22, 24, 142, 143, 147, 148, 149-153, 156, 157, 159-162, 164-171, 182</w:t>
            </w:r>
          </w:p>
        </w:tc>
        <w:tc>
          <w:tcPr>
            <w:tcW w:w="3260" w:type="dxa"/>
            <w:vMerge w:val="restart"/>
          </w:tcPr>
          <w:p w14:paraId="35324D9F" w14:textId="77777777" w:rsidR="00017C16" w:rsidRDefault="008A47E6">
            <w:pPr>
              <w:rPr>
                <w:sz w:val="20"/>
              </w:rPr>
            </w:pPr>
            <w:r>
              <w:rPr>
                <w:sz w:val="20"/>
              </w:rPr>
              <w:t xml:space="preserve">Patvirtintos teritorinės strategijos, atitinkančios Europos Parlamento ir Tarybos reglamento </w:t>
            </w:r>
            <w:hyperlink r:id="rId24" w:tgtFrame="_blank" w:history="1">
              <w:r>
                <w:rPr>
                  <w:color w:val="0563C1" w:themeColor="hyperlink"/>
                  <w:sz w:val="20"/>
                  <w:u w:val="single"/>
                </w:rPr>
                <w:t>(ES) 2021/1060</w:t>
              </w:r>
            </w:hyperlink>
            <w:r>
              <w:rPr>
                <w:sz w:val="20"/>
              </w:rPr>
              <w:t>, kuriuo nustatomos bendros Europos regioninės plėtros fondo, „Europos socialinio fondo +“, Sanglaudos fondo, Teisingos pertvarkos fondo ir Europos jūrų reikalų, žvejybos ir akvakultūros fondo nuostatos ir šių fondų bei Prieglobsčio, migracijos ir integracijos fondo, Vidaus saugumo fondo ir Sienų valdymo ir vizų politikos finansinės paramos priemonės taisyklės (Bendrųjų nuostatų reglamento), 29 straipsnio reikalavimus ir patvirtintose regionų plėtros planų pažangos priemonėse yra numatytos veiklos šioms strategijoms įgyvendinti.</w:t>
            </w:r>
          </w:p>
          <w:p w14:paraId="65D8966A" w14:textId="77777777" w:rsidR="00017C16" w:rsidRDefault="00017C16">
            <w:pPr>
              <w:rPr>
                <w:sz w:val="10"/>
                <w:szCs w:val="10"/>
              </w:rPr>
            </w:pPr>
          </w:p>
          <w:p w14:paraId="410F4F8D" w14:textId="77777777" w:rsidR="00017C16" w:rsidRDefault="008A47E6">
            <w:pPr>
              <w:rPr>
                <w:sz w:val="20"/>
              </w:rPr>
            </w:pPr>
            <w:r>
              <w:rPr>
                <w:sz w:val="20"/>
              </w:rPr>
              <w:t>Patvirtintose regionų plėtros planų pažangos priemonėse numatytos veiklos, skirtos socialinio būsto prieinamumui didinti, ir investicijomis užtikrinamas socialinio būsto prieinamumas neįgaliesiems bei gausioms šeimoms.</w:t>
            </w:r>
          </w:p>
          <w:p w14:paraId="036BB569" w14:textId="77777777" w:rsidR="00017C16" w:rsidRDefault="00017C16">
            <w:pPr>
              <w:rPr>
                <w:sz w:val="10"/>
                <w:szCs w:val="10"/>
              </w:rPr>
            </w:pPr>
          </w:p>
          <w:p w14:paraId="561B20CF" w14:textId="77777777" w:rsidR="00017C16" w:rsidRDefault="008A47E6">
            <w:pPr>
              <w:rPr>
                <w:sz w:val="20"/>
              </w:rPr>
            </w:pPr>
            <w:r>
              <w:rPr>
                <w:sz w:val="20"/>
              </w:rPr>
              <w:t xml:space="preserve">Patvirtintose regionų plėtros planų pažangos priemonėse numatytos veiklos, skirtos institucinės globos pertvarkai įgyvendinti, ir iki 2022 m. liepos 1 d. yra parengti ir suderinti su Socialinės apsaugos ir darbo ministerija regioniniai socialinių paslaugų ir socialinių paslaugų infrastruktūros, reikalingos </w:t>
            </w:r>
            <w:r>
              <w:rPr>
                <w:sz w:val="20"/>
              </w:rPr>
              <w:lastRenderedPageBreak/>
              <w:t>institucinės globos pertvarkai įgyvendinti, žemėlapiai.</w:t>
            </w:r>
          </w:p>
          <w:p w14:paraId="69C690B8" w14:textId="77777777" w:rsidR="00017C16" w:rsidRDefault="00017C16">
            <w:pPr>
              <w:rPr>
                <w:sz w:val="10"/>
                <w:szCs w:val="10"/>
              </w:rPr>
            </w:pPr>
          </w:p>
          <w:p w14:paraId="01AAD5CA" w14:textId="77777777" w:rsidR="00017C16" w:rsidRDefault="008A47E6">
            <w:pPr>
              <w:rPr>
                <w:sz w:val="20"/>
              </w:rPr>
            </w:pPr>
            <w:r>
              <w:rPr>
                <w:sz w:val="20"/>
              </w:rPr>
              <w:t>Patvirtintose regionų plėtros planų pažangos priemonėse numatytos veiklos, skirtos kokybiškų visuomenės sveikatos priežiūros paslaugų prieinamumui didinti, yra pagrįstos mokslo įrodymais, pripažintos gerąja praktika ar tarptautiniais standartais, pagal Sveikatos apsaugos ministerijos pateiktas rekomendacijas (metodiką).</w:t>
            </w:r>
          </w:p>
          <w:p w14:paraId="11D84BED" w14:textId="77777777" w:rsidR="00017C16" w:rsidRDefault="00017C16">
            <w:pPr>
              <w:rPr>
                <w:sz w:val="10"/>
                <w:szCs w:val="10"/>
              </w:rPr>
            </w:pPr>
          </w:p>
          <w:p w14:paraId="31E576A7" w14:textId="77777777" w:rsidR="00017C16" w:rsidRDefault="008A47E6">
            <w:pPr>
              <w:rPr>
                <w:color w:val="808080"/>
                <w:sz w:val="20"/>
              </w:rPr>
            </w:pPr>
            <w:r>
              <w:rPr>
                <w:sz w:val="20"/>
              </w:rPr>
              <w:t>Patvirtintose regionų plėtros planų pažangos priemonėse numatytos veiklos, skirtos ilgalaikės priežiūros paslaugų plėtrai savivaldybėse, ir su Sveikatos apsaugos ministerija suderinti regiono ilgalaikės priežiūros paslaugų savivaldybėse organizavimo ir infrastruktūros, reikalingos ilgalaikės priežiūros paslaugų teikimui, modernizavimo žemėlapiai.</w:t>
            </w:r>
          </w:p>
        </w:tc>
      </w:tr>
      <w:tr w:rsidR="00017C16" w14:paraId="52DAFB80" w14:textId="77777777" w:rsidTr="007F5A88">
        <w:trPr>
          <w:trHeight w:val="558"/>
        </w:trPr>
        <w:tc>
          <w:tcPr>
            <w:tcW w:w="421" w:type="dxa"/>
            <w:vMerge/>
          </w:tcPr>
          <w:p w14:paraId="33EF0F7B" w14:textId="77777777" w:rsidR="00017C16" w:rsidRDefault="00017C16">
            <w:pPr>
              <w:rPr>
                <w:sz w:val="22"/>
                <w:szCs w:val="22"/>
              </w:rPr>
            </w:pPr>
          </w:p>
        </w:tc>
        <w:tc>
          <w:tcPr>
            <w:tcW w:w="1701" w:type="dxa"/>
            <w:vMerge/>
          </w:tcPr>
          <w:p w14:paraId="7531B11B" w14:textId="77777777" w:rsidR="00017C16" w:rsidRDefault="00017C16">
            <w:pPr>
              <w:rPr>
                <w:b/>
                <w:sz w:val="22"/>
                <w:szCs w:val="22"/>
              </w:rPr>
            </w:pPr>
          </w:p>
        </w:tc>
        <w:tc>
          <w:tcPr>
            <w:tcW w:w="1134" w:type="dxa"/>
            <w:vMerge/>
          </w:tcPr>
          <w:p w14:paraId="0E644755" w14:textId="77777777" w:rsidR="00017C16" w:rsidRDefault="00017C16">
            <w:pPr>
              <w:rPr>
                <w:sz w:val="22"/>
                <w:szCs w:val="22"/>
              </w:rPr>
            </w:pPr>
          </w:p>
        </w:tc>
        <w:tc>
          <w:tcPr>
            <w:tcW w:w="1275" w:type="dxa"/>
          </w:tcPr>
          <w:p w14:paraId="3811385C" w14:textId="77777777" w:rsidR="00017C16" w:rsidRDefault="008A47E6">
            <w:pPr>
              <w:rPr>
                <w:b/>
                <w:sz w:val="22"/>
                <w:szCs w:val="22"/>
              </w:rPr>
            </w:pPr>
            <w:r>
              <w:rPr>
                <w:b/>
                <w:sz w:val="22"/>
                <w:szCs w:val="22"/>
                <w:lang w:eastAsia="lt-LT"/>
              </w:rPr>
              <w:t>Poveikio</w:t>
            </w:r>
          </w:p>
          <w:p w14:paraId="07ABE8E8" w14:textId="77777777" w:rsidR="00017C16" w:rsidRDefault="00017C16">
            <w:pPr>
              <w:rPr>
                <w:b/>
                <w:sz w:val="22"/>
                <w:szCs w:val="22"/>
                <w:lang w:eastAsia="lt-LT"/>
              </w:rPr>
            </w:pPr>
          </w:p>
        </w:tc>
        <w:tc>
          <w:tcPr>
            <w:tcW w:w="2410" w:type="dxa"/>
          </w:tcPr>
          <w:p w14:paraId="6912CAB2" w14:textId="77777777" w:rsidR="00017C16" w:rsidRDefault="008A47E6">
            <w:pPr>
              <w:rPr>
                <w:sz w:val="22"/>
                <w:szCs w:val="22"/>
                <w:lang w:eastAsia="lt-LT"/>
              </w:rPr>
            </w:pPr>
            <w:r>
              <w:rPr>
                <w:sz w:val="22"/>
                <w:szCs w:val="22"/>
                <w:lang w:eastAsia="lt-LT"/>
              </w:rPr>
              <w:t>Socialines paslaugas gaunančių tikslinės grupės asmenų dalis nuo bendro su skurdo rizika ar socialine atskirtimi susiduriančių gyventojų skaičiaus | procentai</w:t>
            </w:r>
          </w:p>
        </w:tc>
        <w:tc>
          <w:tcPr>
            <w:tcW w:w="992" w:type="dxa"/>
          </w:tcPr>
          <w:p w14:paraId="10F6F445" w14:textId="77777777" w:rsidR="00017C16" w:rsidRDefault="00017C16">
            <w:pPr>
              <w:jc w:val="center"/>
              <w:rPr>
                <w:color w:val="000000"/>
                <w:w w:val="99"/>
                <w:sz w:val="22"/>
                <w:szCs w:val="22"/>
              </w:rPr>
            </w:pPr>
          </w:p>
          <w:p w14:paraId="6D05BA3B" w14:textId="77777777" w:rsidR="00017C16" w:rsidRDefault="00017C16">
            <w:pPr>
              <w:jc w:val="center"/>
              <w:rPr>
                <w:color w:val="000000"/>
                <w:w w:val="99"/>
                <w:sz w:val="22"/>
                <w:szCs w:val="22"/>
              </w:rPr>
            </w:pPr>
          </w:p>
          <w:p w14:paraId="0FC647FF" w14:textId="77777777" w:rsidR="00017C16" w:rsidRDefault="008A47E6">
            <w:pPr>
              <w:jc w:val="center"/>
              <w:rPr>
                <w:color w:val="000000"/>
                <w:w w:val="99"/>
                <w:sz w:val="22"/>
                <w:szCs w:val="22"/>
              </w:rPr>
            </w:pPr>
            <w:r>
              <w:rPr>
                <w:color w:val="000000"/>
                <w:w w:val="99"/>
                <w:sz w:val="22"/>
                <w:szCs w:val="22"/>
              </w:rPr>
              <w:t>14</w:t>
            </w:r>
          </w:p>
          <w:p w14:paraId="44C4BE1B" w14:textId="77777777" w:rsidR="00017C16" w:rsidRDefault="008A47E6">
            <w:pPr>
              <w:jc w:val="center"/>
              <w:rPr>
                <w:sz w:val="22"/>
                <w:szCs w:val="22"/>
              </w:rPr>
            </w:pPr>
            <w:r>
              <w:rPr>
                <w:color w:val="000000"/>
                <w:w w:val="99"/>
                <w:sz w:val="22"/>
                <w:szCs w:val="22"/>
              </w:rPr>
              <w:t>(2020)</w:t>
            </w:r>
          </w:p>
        </w:tc>
        <w:tc>
          <w:tcPr>
            <w:tcW w:w="993" w:type="dxa"/>
          </w:tcPr>
          <w:p w14:paraId="4ABDDBB0" w14:textId="77777777" w:rsidR="00017C16" w:rsidRDefault="00017C16">
            <w:pPr>
              <w:jc w:val="center"/>
              <w:rPr>
                <w:sz w:val="22"/>
                <w:szCs w:val="22"/>
              </w:rPr>
            </w:pPr>
          </w:p>
          <w:p w14:paraId="70A1CC85" w14:textId="77777777" w:rsidR="00017C16" w:rsidRDefault="00017C16">
            <w:pPr>
              <w:jc w:val="center"/>
              <w:rPr>
                <w:sz w:val="22"/>
                <w:szCs w:val="22"/>
              </w:rPr>
            </w:pPr>
          </w:p>
          <w:p w14:paraId="0A300581" w14:textId="77777777" w:rsidR="00017C16" w:rsidRDefault="008A47E6">
            <w:pPr>
              <w:jc w:val="center"/>
              <w:rPr>
                <w:sz w:val="22"/>
                <w:szCs w:val="22"/>
              </w:rPr>
            </w:pPr>
            <w:r>
              <w:rPr>
                <w:sz w:val="22"/>
                <w:szCs w:val="22"/>
              </w:rPr>
              <w:t>14</w:t>
            </w:r>
          </w:p>
          <w:p w14:paraId="6F4FCAA7" w14:textId="77777777" w:rsidR="00017C16" w:rsidRDefault="008A47E6">
            <w:pPr>
              <w:jc w:val="center"/>
              <w:rPr>
                <w:sz w:val="22"/>
                <w:szCs w:val="22"/>
              </w:rPr>
            </w:pPr>
            <w:r>
              <w:rPr>
                <w:sz w:val="22"/>
                <w:szCs w:val="22"/>
              </w:rPr>
              <w:t>(2025)</w:t>
            </w:r>
          </w:p>
        </w:tc>
        <w:tc>
          <w:tcPr>
            <w:tcW w:w="1134" w:type="dxa"/>
          </w:tcPr>
          <w:p w14:paraId="631E49A0" w14:textId="77777777" w:rsidR="00017C16" w:rsidRDefault="00017C16">
            <w:pPr>
              <w:jc w:val="center"/>
              <w:rPr>
                <w:sz w:val="22"/>
                <w:szCs w:val="22"/>
              </w:rPr>
            </w:pPr>
          </w:p>
          <w:p w14:paraId="1BFB5AC4" w14:textId="77777777" w:rsidR="00017C16" w:rsidRDefault="00017C16">
            <w:pPr>
              <w:jc w:val="center"/>
              <w:rPr>
                <w:sz w:val="22"/>
                <w:szCs w:val="22"/>
              </w:rPr>
            </w:pPr>
          </w:p>
          <w:p w14:paraId="14D5CA4D" w14:textId="77777777" w:rsidR="00017C16" w:rsidRDefault="008A47E6">
            <w:pPr>
              <w:jc w:val="center"/>
              <w:rPr>
                <w:sz w:val="22"/>
                <w:szCs w:val="22"/>
              </w:rPr>
            </w:pPr>
            <w:r>
              <w:rPr>
                <w:sz w:val="22"/>
                <w:szCs w:val="22"/>
              </w:rPr>
              <w:t>18</w:t>
            </w:r>
          </w:p>
          <w:p w14:paraId="68BEAF2E" w14:textId="77777777" w:rsidR="00017C16" w:rsidRDefault="008A47E6">
            <w:pPr>
              <w:jc w:val="center"/>
              <w:rPr>
                <w:sz w:val="22"/>
                <w:szCs w:val="22"/>
              </w:rPr>
            </w:pPr>
            <w:r>
              <w:rPr>
                <w:sz w:val="22"/>
                <w:szCs w:val="22"/>
              </w:rPr>
              <w:t>(2029)</w:t>
            </w:r>
          </w:p>
        </w:tc>
        <w:tc>
          <w:tcPr>
            <w:tcW w:w="1559" w:type="dxa"/>
            <w:vMerge/>
          </w:tcPr>
          <w:p w14:paraId="7653754A" w14:textId="77777777" w:rsidR="00017C16" w:rsidRDefault="00017C16">
            <w:pPr>
              <w:rPr>
                <w:sz w:val="22"/>
                <w:szCs w:val="22"/>
              </w:rPr>
            </w:pPr>
          </w:p>
        </w:tc>
        <w:tc>
          <w:tcPr>
            <w:tcW w:w="3260" w:type="dxa"/>
            <w:vMerge/>
          </w:tcPr>
          <w:p w14:paraId="7AC78234" w14:textId="77777777" w:rsidR="00017C16" w:rsidRDefault="00017C16">
            <w:pPr>
              <w:rPr>
                <w:sz w:val="20"/>
              </w:rPr>
            </w:pPr>
          </w:p>
        </w:tc>
      </w:tr>
      <w:tr w:rsidR="00017C16" w14:paraId="4423153A" w14:textId="77777777" w:rsidTr="007F5A88">
        <w:trPr>
          <w:trHeight w:val="558"/>
        </w:trPr>
        <w:tc>
          <w:tcPr>
            <w:tcW w:w="421" w:type="dxa"/>
            <w:vMerge/>
          </w:tcPr>
          <w:p w14:paraId="35EF4C05" w14:textId="77777777" w:rsidR="00017C16" w:rsidRDefault="00017C16">
            <w:pPr>
              <w:rPr>
                <w:sz w:val="22"/>
                <w:szCs w:val="22"/>
              </w:rPr>
            </w:pPr>
          </w:p>
        </w:tc>
        <w:tc>
          <w:tcPr>
            <w:tcW w:w="1701" w:type="dxa"/>
            <w:vMerge/>
          </w:tcPr>
          <w:p w14:paraId="38443296" w14:textId="77777777" w:rsidR="00017C16" w:rsidRDefault="00017C16">
            <w:pPr>
              <w:rPr>
                <w:b/>
                <w:sz w:val="22"/>
                <w:szCs w:val="22"/>
              </w:rPr>
            </w:pPr>
          </w:p>
        </w:tc>
        <w:tc>
          <w:tcPr>
            <w:tcW w:w="1134" w:type="dxa"/>
            <w:vMerge/>
          </w:tcPr>
          <w:p w14:paraId="2B556502" w14:textId="77777777" w:rsidR="00017C16" w:rsidRDefault="00017C16">
            <w:pPr>
              <w:rPr>
                <w:sz w:val="22"/>
                <w:szCs w:val="22"/>
              </w:rPr>
            </w:pPr>
          </w:p>
        </w:tc>
        <w:tc>
          <w:tcPr>
            <w:tcW w:w="1275" w:type="dxa"/>
          </w:tcPr>
          <w:p w14:paraId="0610C044" w14:textId="77777777" w:rsidR="00017C16" w:rsidRDefault="008A47E6">
            <w:pPr>
              <w:rPr>
                <w:b/>
                <w:sz w:val="22"/>
                <w:szCs w:val="22"/>
              </w:rPr>
            </w:pPr>
            <w:r>
              <w:rPr>
                <w:b/>
                <w:sz w:val="22"/>
                <w:szCs w:val="22"/>
                <w:lang w:eastAsia="lt-LT"/>
              </w:rPr>
              <w:t>Poveikio</w:t>
            </w:r>
          </w:p>
          <w:p w14:paraId="4BACAF91" w14:textId="77777777" w:rsidR="00017C16" w:rsidRDefault="00017C16">
            <w:pPr>
              <w:rPr>
                <w:b/>
                <w:sz w:val="22"/>
                <w:szCs w:val="22"/>
                <w:lang w:eastAsia="lt-LT"/>
              </w:rPr>
            </w:pPr>
          </w:p>
        </w:tc>
        <w:tc>
          <w:tcPr>
            <w:tcW w:w="2410" w:type="dxa"/>
          </w:tcPr>
          <w:p w14:paraId="3AD836BA" w14:textId="77777777" w:rsidR="00017C16" w:rsidRDefault="008A47E6">
            <w:pPr>
              <w:rPr>
                <w:sz w:val="22"/>
                <w:szCs w:val="22"/>
                <w:lang w:eastAsia="lt-LT"/>
              </w:rPr>
            </w:pPr>
            <w:r>
              <w:rPr>
                <w:sz w:val="22"/>
                <w:szCs w:val="22"/>
              </w:rPr>
              <w:t xml:space="preserve">Patenkintas socialinio būsto poreikis nuo tokią teisę turinčių asmenų (šeimų) skaičiaus </w:t>
            </w:r>
            <w:r>
              <w:rPr>
                <w:sz w:val="22"/>
                <w:szCs w:val="22"/>
                <w:lang w:eastAsia="lt-LT"/>
              </w:rPr>
              <w:t>| procentai</w:t>
            </w:r>
          </w:p>
        </w:tc>
        <w:tc>
          <w:tcPr>
            <w:tcW w:w="992" w:type="dxa"/>
          </w:tcPr>
          <w:p w14:paraId="13B84A60" w14:textId="77777777" w:rsidR="00017C16" w:rsidRDefault="00017C16">
            <w:pPr>
              <w:jc w:val="center"/>
              <w:rPr>
                <w:w w:val="99"/>
                <w:sz w:val="22"/>
                <w:szCs w:val="22"/>
              </w:rPr>
            </w:pPr>
          </w:p>
          <w:p w14:paraId="2009FF52" w14:textId="77777777" w:rsidR="00017C16" w:rsidRDefault="00017C16">
            <w:pPr>
              <w:jc w:val="center"/>
              <w:rPr>
                <w:w w:val="99"/>
                <w:sz w:val="22"/>
                <w:szCs w:val="22"/>
              </w:rPr>
            </w:pPr>
          </w:p>
          <w:p w14:paraId="3A94BA57" w14:textId="77777777" w:rsidR="00017C16" w:rsidRDefault="008A47E6">
            <w:pPr>
              <w:jc w:val="center"/>
              <w:rPr>
                <w:w w:val="99"/>
                <w:sz w:val="22"/>
                <w:szCs w:val="22"/>
              </w:rPr>
            </w:pPr>
            <w:r>
              <w:rPr>
                <w:w w:val="99"/>
                <w:sz w:val="22"/>
                <w:szCs w:val="22"/>
              </w:rPr>
              <w:t>61</w:t>
            </w:r>
          </w:p>
          <w:p w14:paraId="76BD755E" w14:textId="77777777" w:rsidR="00017C16" w:rsidRDefault="008A47E6">
            <w:pPr>
              <w:jc w:val="center"/>
              <w:rPr>
                <w:sz w:val="22"/>
                <w:szCs w:val="22"/>
              </w:rPr>
            </w:pPr>
            <w:r>
              <w:rPr>
                <w:w w:val="99"/>
                <w:sz w:val="22"/>
                <w:szCs w:val="22"/>
              </w:rPr>
              <w:t>(2020)</w:t>
            </w:r>
          </w:p>
        </w:tc>
        <w:tc>
          <w:tcPr>
            <w:tcW w:w="993" w:type="dxa"/>
          </w:tcPr>
          <w:p w14:paraId="5D4C8837" w14:textId="77777777" w:rsidR="00017C16" w:rsidRDefault="00017C16">
            <w:pPr>
              <w:jc w:val="center"/>
              <w:rPr>
                <w:sz w:val="22"/>
                <w:szCs w:val="22"/>
              </w:rPr>
            </w:pPr>
          </w:p>
          <w:p w14:paraId="5C128391" w14:textId="77777777" w:rsidR="00017C16" w:rsidRDefault="00017C16">
            <w:pPr>
              <w:jc w:val="center"/>
              <w:rPr>
                <w:sz w:val="22"/>
                <w:szCs w:val="22"/>
              </w:rPr>
            </w:pPr>
          </w:p>
          <w:p w14:paraId="4D4E267E" w14:textId="77777777" w:rsidR="00017C16" w:rsidRDefault="008A47E6">
            <w:pPr>
              <w:jc w:val="center"/>
              <w:rPr>
                <w:sz w:val="22"/>
                <w:szCs w:val="22"/>
              </w:rPr>
            </w:pPr>
            <w:r>
              <w:rPr>
                <w:sz w:val="22"/>
                <w:szCs w:val="22"/>
              </w:rPr>
              <w:t>61</w:t>
            </w:r>
          </w:p>
          <w:p w14:paraId="4A27A14A" w14:textId="77777777" w:rsidR="00017C16" w:rsidRDefault="008A47E6">
            <w:pPr>
              <w:jc w:val="center"/>
              <w:rPr>
                <w:sz w:val="22"/>
                <w:szCs w:val="22"/>
              </w:rPr>
            </w:pPr>
            <w:r>
              <w:rPr>
                <w:sz w:val="22"/>
                <w:szCs w:val="22"/>
              </w:rPr>
              <w:t>(2025)</w:t>
            </w:r>
          </w:p>
        </w:tc>
        <w:tc>
          <w:tcPr>
            <w:tcW w:w="1134" w:type="dxa"/>
          </w:tcPr>
          <w:p w14:paraId="6D6374D6" w14:textId="77777777" w:rsidR="00017C16" w:rsidRDefault="00017C16">
            <w:pPr>
              <w:jc w:val="center"/>
              <w:rPr>
                <w:sz w:val="22"/>
                <w:szCs w:val="22"/>
              </w:rPr>
            </w:pPr>
          </w:p>
          <w:p w14:paraId="1B863798" w14:textId="77777777" w:rsidR="00017C16" w:rsidRDefault="00017C16">
            <w:pPr>
              <w:jc w:val="center"/>
              <w:rPr>
                <w:sz w:val="22"/>
                <w:szCs w:val="22"/>
              </w:rPr>
            </w:pPr>
          </w:p>
          <w:p w14:paraId="070F93D2" w14:textId="77777777" w:rsidR="00017C16" w:rsidRDefault="008A47E6">
            <w:pPr>
              <w:jc w:val="center"/>
              <w:rPr>
                <w:sz w:val="22"/>
                <w:szCs w:val="22"/>
              </w:rPr>
            </w:pPr>
            <w:r>
              <w:rPr>
                <w:sz w:val="22"/>
                <w:szCs w:val="22"/>
              </w:rPr>
              <w:t>64</w:t>
            </w:r>
          </w:p>
          <w:p w14:paraId="7BA68B58" w14:textId="77777777" w:rsidR="00017C16" w:rsidRDefault="008A47E6">
            <w:pPr>
              <w:jc w:val="center"/>
              <w:rPr>
                <w:sz w:val="22"/>
                <w:szCs w:val="22"/>
              </w:rPr>
            </w:pPr>
            <w:r>
              <w:rPr>
                <w:sz w:val="22"/>
                <w:szCs w:val="22"/>
              </w:rPr>
              <w:t>(2029)</w:t>
            </w:r>
          </w:p>
        </w:tc>
        <w:tc>
          <w:tcPr>
            <w:tcW w:w="1559" w:type="dxa"/>
            <w:vMerge/>
          </w:tcPr>
          <w:p w14:paraId="3F3CA7AE" w14:textId="77777777" w:rsidR="00017C16" w:rsidRDefault="00017C16">
            <w:pPr>
              <w:rPr>
                <w:sz w:val="22"/>
                <w:szCs w:val="22"/>
              </w:rPr>
            </w:pPr>
          </w:p>
        </w:tc>
        <w:tc>
          <w:tcPr>
            <w:tcW w:w="3260" w:type="dxa"/>
            <w:vMerge/>
          </w:tcPr>
          <w:p w14:paraId="14F989AB" w14:textId="77777777" w:rsidR="00017C16" w:rsidRDefault="00017C16">
            <w:pPr>
              <w:rPr>
                <w:sz w:val="20"/>
              </w:rPr>
            </w:pPr>
          </w:p>
        </w:tc>
      </w:tr>
      <w:tr w:rsidR="00017C16" w14:paraId="43A786A4" w14:textId="77777777" w:rsidTr="007F5A88">
        <w:trPr>
          <w:trHeight w:val="558"/>
        </w:trPr>
        <w:tc>
          <w:tcPr>
            <w:tcW w:w="421" w:type="dxa"/>
            <w:vMerge/>
          </w:tcPr>
          <w:p w14:paraId="10F21D14" w14:textId="77777777" w:rsidR="00017C16" w:rsidRDefault="00017C16">
            <w:pPr>
              <w:rPr>
                <w:sz w:val="22"/>
                <w:szCs w:val="22"/>
              </w:rPr>
            </w:pPr>
          </w:p>
        </w:tc>
        <w:tc>
          <w:tcPr>
            <w:tcW w:w="1701" w:type="dxa"/>
            <w:vMerge/>
          </w:tcPr>
          <w:p w14:paraId="335234ED" w14:textId="77777777" w:rsidR="00017C16" w:rsidRDefault="00017C16">
            <w:pPr>
              <w:rPr>
                <w:b/>
                <w:sz w:val="22"/>
                <w:szCs w:val="22"/>
              </w:rPr>
            </w:pPr>
          </w:p>
        </w:tc>
        <w:tc>
          <w:tcPr>
            <w:tcW w:w="1134" w:type="dxa"/>
            <w:vMerge/>
          </w:tcPr>
          <w:p w14:paraId="73C52576" w14:textId="77777777" w:rsidR="00017C16" w:rsidRDefault="00017C16">
            <w:pPr>
              <w:rPr>
                <w:sz w:val="22"/>
                <w:szCs w:val="22"/>
              </w:rPr>
            </w:pPr>
          </w:p>
        </w:tc>
        <w:tc>
          <w:tcPr>
            <w:tcW w:w="1275" w:type="dxa"/>
          </w:tcPr>
          <w:p w14:paraId="6D3B1700" w14:textId="77777777" w:rsidR="00017C16" w:rsidRDefault="008A47E6">
            <w:pPr>
              <w:rPr>
                <w:b/>
                <w:sz w:val="22"/>
                <w:szCs w:val="22"/>
              </w:rPr>
            </w:pPr>
            <w:r>
              <w:rPr>
                <w:b/>
                <w:sz w:val="22"/>
                <w:szCs w:val="22"/>
                <w:lang w:eastAsia="lt-LT"/>
              </w:rPr>
              <w:t>Poveikio</w:t>
            </w:r>
          </w:p>
          <w:p w14:paraId="0EEE5403" w14:textId="77777777" w:rsidR="00017C16" w:rsidRDefault="00017C16">
            <w:pPr>
              <w:rPr>
                <w:b/>
                <w:sz w:val="22"/>
                <w:szCs w:val="22"/>
                <w:lang w:eastAsia="lt-LT"/>
              </w:rPr>
            </w:pPr>
          </w:p>
        </w:tc>
        <w:tc>
          <w:tcPr>
            <w:tcW w:w="2410" w:type="dxa"/>
          </w:tcPr>
          <w:p w14:paraId="6819B80D" w14:textId="77777777" w:rsidR="00017C16" w:rsidRDefault="008A47E6">
            <w:pPr>
              <w:rPr>
                <w:sz w:val="22"/>
                <w:szCs w:val="22"/>
                <w:lang w:eastAsia="lt-LT"/>
              </w:rPr>
            </w:pPr>
            <w:r>
              <w:rPr>
                <w:sz w:val="22"/>
                <w:szCs w:val="22"/>
              </w:rPr>
              <w:t>Prevencinėmis priemonėmis išvengiamas mirtingumas (standartizuotas) | mirusiųjų skaičius 100 tūkst. gyventojų</w:t>
            </w:r>
          </w:p>
        </w:tc>
        <w:tc>
          <w:tcPr>
            <w:tcW w:w="992" w:type="dxa"/>
          </w:tcPr>
          <w:p w14:paraId="3DB6B712" w14:textId="77777777" w:rsidR="00017C16" w:rsidRDefault="00017C16">
            <w:pPr>
              <w:jc w:val="center"/>
              <w:rPr>
                <w:w w:val="99"/>
                <w:sz w:val="22"/>
                <w:szCs w:val="22"/>
              </w:rPr>
            </w:pPr>
          </w:p>
          <w:p w14:paraId="2599FA0B" w14:textId="77777777" w:rsidR="00017C16" w:rsidRDefault="00017C16">
            <w:pPr>
              <w:jc w:val="center"/>
              <w:rPr>
                <w:w w:val="99"/>
                <w:sz w:val="22"/>
                <w:szCs w:val="22"/>
              </w:rPr>
            </w:pPr>
          </w:p>
          <w:p w14:paraId="1F1A3CEF" w14:textId="77777777" w:rsidR="00017C16" w:rsidRDefault="008A47E6">
            <w:pPr>
              <w:jc w:val="center"/>
              <w:rPr>
                <w:w w:val="99"/>
                <w:sz w:val="22"/>
                <w:szCs w:val="22"/>
              </w:rPr>
            </w:pPr>
            <w:r>
              <w:rPr>
                <w:w w:val="99"/>
                <w:sz w:val="22"/>
                <w:szCs w:val="22"/>
              </w:rPr>
              <w:t>330</w:t>
            </w:r>
          </w:p>
          <w:p w14:paraId="4CA0547F" w14:textId="77777777" w:rsidR="00017C16" w:rsidRDefault="008A47E6">
            <w:pPr>
              <w:jc w:val="center"/>
              <w:rPr>
                <w:sz w:val="22"/>
                <w:szCs w:val="22"/>
              </w:rPr>
            </w:pPr>
            <w:r>
              <w:rPr>
                <w:w w:val="99"/>
                <w:sz w:val="22"/>
                <w:szCs w:val="22"/>
              </w:rPr>
              <w:t>(2020)</w:t>
            </w:r>
          </w:p>
        </w:tc>
        <w:tc>
          <w:tcPr>
            <w:tcW w:w="993" w:type="dxa"/>
          </w:tcPr>
          <w:p w14:paraId="3DD66467" w14:textId="77777777" w:rsidR="00017C16" w:rsidRDefault="00017C16">
            <w:pPr>
              <w:jc w:val="center"/>
              <w:rPr>
                <w:sz w:val="22"/>
                <w:szCs w:val="22"/>
              </w:rPr>
            </w:pPr>
          </w:p>
          <w:p w14:paraId="64D69C35" w14:textId="77777777" w:rsidR="00017C16" w:rsidRDefault="00017C16">
            <w:pPr>
              <w:jc w:val="center"/>
              <w:rPr>
                <w:sz w:val="22"/>
                <w:szCs w:val="22"/>
              </w:rPr>
            </w:pPr>
          </w:p>
          <w:p w14:paraId="18338076" w14:textId="77777777" w:rsidR="00017C16" w:rsidRDefault="008A47E6">
            <w:pPr>
              <w:jc w:val="center"/>
              <w:rPr>
                <w:sz w:val="22"/>
                <w:szCs w:val="22"/>
              </w:rPr>
            </w:pPr>
            <w:r>
              <w:rPr>
                <w:sz w:val="22"/>
                <w:szCs w:val="22"/>
              </w:rPr>
              <w:t>330</w:t>
            </w:r>
          </w:p>
          <w:p w14:paraId="0AD3F53A" w14:textId="77777777" w:rsidR="00017C16" w:rsidRDefault="008A47E6">
            <w:pPr>
              <w:jc w:val="center"/>
              <w:rPr>
                <w:sz w:val="22"/>
                <w:szCs w:val="22"/>
              </w:rPr>
            </w:pPr>
            <w:r>
              <w:rPr>
                <w:sz w:val="22"/>
                <w:szCs w:val="22"/>
              </w:rPr>
              <w:t>(2025)</w:t>
            </w:r>
          </w:p>
        </w:tc>
        <w:tc>
          <w:tcPr>
            <w:tcW w:w="1134" w:type="dxa"/>
          </w:tcPr>
          <w:p w14:paraId="00737B0E" w14:textId="77777777" w:rsidR="00017C16" w:rsidRDefault="00017C16">
            <w:pPr>
              <w:jc w:val="center"/>
              <w:rPr>
                <w:sz w:val="22"/>
                <w:szCs w:val="22"/>
              </w:rPr>
            </w:pPr>
          </w:p>
          <w:p w14:paraId="6944786A" w14:textId="77777777" w:rsidR="00017C16" w:rsidRDefault="00017C16">
            <w:pPr>
              <w:jc w:val="center"/>
              <w:rPr>
                <w:sz w:val="22"/>
                <w:szCs w:val="22"/>
              </w:rPr>
            </w:pPr>
          </w:p>
          <w:p w14:paraId="02CC5A6C" w14:textId="77777777" w:rsidR="00017C16" w:rsidRDefault="008A47E6">
            <w:pPr>
              <w:jc w:val="center"/>
              <w:rPr>
                <w:sz w:val="22"/>
                <w:szCs w:val="22"/>
              </w:rPr>
            </w:pPr>
            <w:r>
              <w:rPr>
                <w:sz w:val="22"/>
                <w:szCs w:val="22"/>
              </w:rPr>
              <w:t>298</w:t>
            </w:r>
          </w:p>
          <w:p w14:paraId="74B58CFD" w14:textId="77777777" w:rsidR="00017C16" w:rsidRDefault="008A47E6">
            <w:pPr>
              <w:jc w:val="center"/>
              <w:rPr>
                <w:sz w:val="22"/>
                <w:szCs w:val="22"/>
              </w:rPr>
            </w:pPr>
            <w:r>
              <w:rPr>
                <w:sz w:val="22"/>
                <w:szCs w:val="22"/>
              </w:rPr>
              <w:t>(2029)</w:t>
            </w:r>
          </w:p>
        </w:tc>
        <w:tc>
          <w:tcPr>
            <w:tcW w:w="1559" w:type="dxa"/>
            <w:vMerge/>
          </w:tcPr>
          <w:p w14:paraId="73EEC91C" w14:textId="77777777" w:rsidR="00017C16" w:rsidRDefault="00017C16">
            <w:pPr>
              <w:rPr>
                <w:sz w:val="22"/>
                <w:szCs w:val="22"/>
              </w:rPr>
            </w:pPr>
          </w:p>
        </w:tc>
        <w:tc>
          <w:tcPr>
            <w:tcW w:w="3260" w:type="dxa"/>
            <w:vMerge/>
          </w:tcPr>
          <w:p w14:paraId="2AA62A0A" w14:textId="77777777" w:rsidR="00017C16" w:rsidRDefault="00017C16">
            <w:pPr>
              <w:rPr>
                <w:sz w:val="20"/>
              </w:rPr>
            </w:pPr>
          </w:p>
        </w:tc>
      </w:tr>
      <w:tr w:rsidR="00017C16" w14:paraId="3B9FEBBC" w14:textId="77777777" w:rsidTr="007F5A88">
        <w:trPr>
          <w:trHeight w:val="558"/>
        </w:trPr>
        <w:tc>
          <w:tcPr>
            <w:tcW w:w="421" w:type="dxa"/>
            <w:vMerge/>
          </w:tcPr>
          <w:p w14:paraId="0CE52696" w14:textId="77777777" w:rsidR="00017C16" w:rsidRDefault="00017C16">
            <w:pPr>
              <w:rPr>
                <w:sz w:val="22"/>
                <w:szCs w:val="22"/>
              </w:rPr>
            </w:pPr>
          </w:p>
        </w:tc>
        <w:tc>
          <w:tcPr>
            <w:tcW w:w="1701" w:type="dxa"/>
            <w:vMerge/>
          </w:tcPr>
          <w:p w14:paraId="4E05F646" w14:textId="77777777" w:rsidR="00017C16" w:rsidRDefault="00017C16">
            <w:pPr>
              <w:rPr>
                <w:b/>
                <w:sz w:val="22"/>
                <w:szCs w:val="22"/>
              </w:rPr>
            </w:pPr>
          </w:p>
        </w:tc>
        <w:tc>
          <w:tcPr>
            <w:tcW w:w="1134" w:type="dxa"/>
            <w:vMerge/>
          </w:tcPr>
          <w:p w14:paraId="55C5B498" w14:textId="77777777" w:rsidR="00017C16" w:rsidRDefault="00017C16">
            <w:pPr>
              <w:rPr>
                <w:sz w:val="22"/>
                <w:szCs w:val="22"/>
              </w:rPr>
            </w:pPr>
          </w:p>
        </w:tc>
        <w:tc>
          <w:tcPr>
            <w:tcW w:w="1275" w:type="dxa"/>
          </w:tcPr>
          <w:p w14:paraId="1CAE0AE8" w14:textId="77777777" w:rsidR="00017C16" w:rsidRDefault="008A47E6">
            <w:pPr>
              <w:rPr>
                <w:b/>
                <w:sz w:val="22"/>
                <w:szCs w:val="22"/>
              </w:rPr>
            </w:pPr>
            <w:r>
              <w:rPr>
                <w:b/>
                <w:sz w:val="22"/>
                <w:szCs w:val="22"/>
                <w:lang w:eastAsia="lt-LT"/>
              </w:rPr>
              <w:t>Poveikio</w:t>
            </w:r>
          </w:p>
          <w:p w14:paraId="5BE51808" w14:textId="77777777" w:rsidR="00017C16" w:rsidRDefault="00017C16">
            <w:pPr>
              <w:rPr>
                <w:b/>
                <w:sz w:val="22"/>
                <w:szCs w:val="22"/>
                <w:lang w:eastAsia="lt-LT"/>
              </w:rPr>
            </w:pPr>
          </w:p>
        </w:tc>
        <w:tc>
          <w:tcPr>
            <w:tcW w:w="2410" w:type="dxa"/>
          </w:tcPr>
          <w:p w14:paraId="7ED7DC1F" w14:textId="77777777" w:rsidR="00017C16" w:rsidRDefault="008A47E6">
            <w:pPr>
              <w:rPr>
                <w:sz w:val="22"/>
                <w:szCs w:val="22"/>
                <w:lang w:eastAsia="lt-LT"/>
              </w:rPr>
            </w:pPr>
            <w:r>
              <w:rPr>
                <w:sz w:val="22"/>
                <w:szCs w:val="22"/>
              </w:rPr>
              <w:t xml:space="preserve">Gydymo priemonėmis išvengiamas mirtingumas </w:t>
            </w:r>
            <w:r>
              <w:rPr>
                <w:sz w:val="22"/>
                <w:szCs w:val="22"/>
                <w:lang w:eastAsia="lt-LT"/>
              </w:rPr>
              <w:t xml:space="preserve">| </w:t>
            </w:r>
            <w:r>
              <w:rPr>
                <w:sz w:val="22"/>
                <w:szCs w:val="22"/>
              </w:rPr>
              <w:t>mirusiųjų skaičius 100 tūkst. gyventojų</w:t>
            </w:r>
          </w:p>
        </w:tc>
        <w:tc>
          <w:tcPr>
            <w:tcW w:w="992" w:type="dxa"/>
          </w:tcPr>
          <w:p w14:paraId="3A247CB6" w14:textId="77777777" w:rsidR="00017C16" w:rsidRDefault="00017C16">
            <w:pPr>
              <w:jc w:val="center"/>
              <w:rPr>
                <w:w w:val="99"/>
                <w:sz w:val="22"/>
                <w:szCs w:val="22"/>
              </w:rPr>
            </w:pPr>
          </w:p>
          <w:p w14:paraId="24D117E1" w14:textId="77777777" w:rsidR="00017C16" w:rsidRDefault="00017C16">
            <w:pPr>
              <w:jc w:val="center"/>
              <w:rPr>
                <w:w w:val="99"/>
                <w:sz w:val="22"/>
                <w:szCs w:val="22"/>
              </w:rPr>
            </w:pPr>
          </w:p>
          <w:p w14:paraId="048DCA57" w14:textId="77777777" w:rsidR="00017C16" w:rsidRDefault="008A47E6">
            <w:pPr>
              <w:jc w:val="center"/>
              <w:rPr>
                <w:w w:val="99"/>
                <w:sz w:val="22"/>
                <w:szCs w:val="22"/>
              </w:rPr>
            </w:pPr>
            <w:r>
              <w:rPr>
                <w:w w:val="99"/>
                <w:sz w:val="22"/>
                <w:szCs w:val="22"/>
              </w:rPr>
              <w:t>216</w:t>
            </w:r>
          </w:p>
          <w:p w14:paraId="4E98168A" w14:textId="77777777" w:rsidR="00017C16" w:rsidRDefault="008A47E6">
            <w:pPr>
              <w:jc w:val="center"/>
              <w:rPr>
                <w:sz w:val="22"/>
                <w:szCs w:val="22"/>
              </w:rPr>
            </w:pPr>
            <w:r>
              <w:rPr>
                <w:w w:val="99"/>
                <w:sz w:val="22"/>
                <w:szCs w:val="22"/>
              </w:rPr>
              <w:t>(2020)</w:t>
            </w:r>
          </w:p>
        </w:tc>
        <w:tc>
          <w:tcPr>
            <w:tcW w:w="993" w:type="dxa"/>
            <w:vAlign w:val="center"/>
          </w:tcPr>
          <w:p w14:paraId="3BA5890B" w14:textId="77777777" w:rsidR="00017C16" w:rsidRDefault="00017C16">
            <w:pPr>
              <w:jc w:val="center"/>
              <w:rPr>
                <w:sz w:val="22"/>
                <w:szCs w:val="22"/>
              </w:rPr>
            </w:pPr>
          </w:p>
          <w:p w14:paraId="58874DD3" w14:textId="77777777" w:rsidR="00017C16" w:rsidRDefault="008A47E6">
            <w:pPr>
              <w:jc w:val="center"/>
              <w:rPr>
                <w:sz w:val="22"/>
                <w:szCs w:val="22"/>
              </w:rPr>
            </w:pPr>
            <w:r>
              <w:rPr>
                <w:sz w:val="22"/>
                <w:szCs w:val="22"/>
              </w:rPr>
              <w:t>216</w:t>
            </w:r>
          </w:p>
          <w:p w14:paraId="59C187E5" w14:textId="77777777" w:rsidR="00017C16" w:rsidRDefault="008A47E6">
            <w:pPr>
              <w:jc w:val="center"/>
              <w:rPr>
                <w:sz w:val="22"/>
                <w:szCs w:val="22"/>
              </w:rPr>
            </w:pPr>
            <w:r>
              <w:rPr>
                <w:sz w:val="22"/>
                <w:szCs w:val="22"/>
              </w:rPr>
              <w:t>(2025)</w:t>
            </w:r>
          </w:p>
        </w:tc>
        <w:tc>
          <w:tcPr>
            <w:tcW w:w="1134" w:type="dxa"/>
            <w:vAlign w:val="center"/>
          </w:tcPr>
          <w:p w14:paraId="708739C6" w14:textId="77777777" w:rsidR="00017C16" w:rsidRDefault="00017C16">
            <w:pPr>
              <w:jc w:val="center"/>
              <w:rPr>
                <w:sz w:val="22"/>
                <w:szCs w:val="22"/>
              </w:rPr>
            </w:pPr>
          </w:p>
          <w:p w14:paraId="0EC05C1D" w14:textId="77777777" w:rsidR="00017C16" w:rsidRDefault="008A47E6">
            <w:pPr>
              <w:jc w:val="center"/>
              <w:rPr>
                <w:sz w:val="22"/>
                <w:szCs w:val="22"/>
              </w:rPr>
            </w:pPr>
            <w:r>
              <w:rPr>
                <w:sz w:val="22"/>
                <w:szCs w:val="22"/>
              </w:rPr>
              <w:t>198</w:t>
            </w:r>
          </w:p>
          <w:p w14:paraId="049A8FB1" w14:textId="77777777" w:rsidR="00017C16" w:rsidRDefault="008A47E6">
            <w:pPr>
              <w:jc w:val="center"/>
              <w:rPr>
                <w:sz w:val="22"/>
                <w:szCs w:val="22"/>
              </w:rPr>
            </w:pPr>
            <w:r>
              <w:rPr>
                <w:sz w:val="22"/>
                <w:szCs w:val="22"/>
              </w:rPr>
              <w:t>(2029)</w:t>
            </w:r>
          </w:p>
        </w:tc>
        <w:tc>
          <w:tcPr>
            <w:tcW w:w="1559" w:type="dxa"/>
            <w:vMerge/>
          </w:tcPr>
          <w:p w14:paraId="388733E5" w14:textId="77777777" w:rsidR="00017C16" w:rsidRDefault="00017C16">
            <w:pPr>
              <w:rPr>
                <w:sz w:val="22"/>
                <w:szCs w:val="22"/>
              </w:rPr>
            </w:pPr>
          </w:p>
        </w:tc>
        <w:tc>
          <w:tcPr>
            <w:tcW w:w="3260" w:type="dxa"/>
            <w:vMerge/>
          </w:tcPr>
          <w:p w14:paraId="35DEB3AE" w14:textId="77777777" w:rsidR="00017C16" w:rsidRDefault="00017C16">
            <w:pPr>
              <w:rPr>
                <w:sz w:val="20"/>
              </w:rPr>
            </w:pPr>
          </w:p>
        </w:tc>
      </w:tr>
      <w:tr w:rsidR="00017C16" w14:paraId="58E4A203" w14:textId="77777777" w:rsidTr="007F5A88">
        <w:trPr>
          <w:trHeight w:val="558"/>
        </w:trPr>
        <w:tc>
          <w:tcPr>
            <w:tcW w:w="421" w:type="dxa"/>
            <w:vMerge/>
          </w:tcPr>
          <w:p w14:paraId="012356C1" w14:textId="77777777" w:rsidR="00017C16" w:rsidRDefault="00017C16">
            <w:pPr>
              <w:rPr>
                <w:sz w:val="22"/>
                <w:szCs w:val="22"/>
              </w:rPr>
            </w:pPr>
          </w:p>
        </w:tc>
        <w:tc>
          <w:tcPr>
            <w:tcW w:w="1701" w:type="dxa"/>
            <w:vMerge/>
          </w:tcPr>
          <w:p w14:paraId="43C3DA38" w14:textId="77777777" w:rsidR="00017C16" w:rsidRDefault="00017C16">
            <w:pPr>
              <w:rPr>
                <w:b/>
                <w:sz w:val="22"/>
                <w:szCs w:val="22"/>
              </w:rPr>
            </w:pPr>
          </w:p>
        </w:tc>
        <w:tc>
          <w:tcPr>
            <w:tcW w:w="1134" w:type="dxa"/>
            <w:vMerge/>
          </w:tcPr>
          <w:p w14:paraId="4B976159" w14:textId="77777777" w:rsidR="00017C16" w:rsidRDefault="00017C16">
            <w:pPr>
              <w:rPr>
                <w:sz w:val="22"/>
                <w:szCs w:val="22"/>
              </w:rPr>
            </w:pPr>
          </w:p>
        </w:tc>
        <w:tc>
          <w:tcPr>
            <w:tcW w:w="1275" w:type="dxa"/>
          </w:tcPr>
          <w:p w14:paraId="097E71D2" w14:textId="77777777" w:rsidR="00017C16" w:rsidRDefault="008A47E6">
            <w:pPr>
              <w:rPr>
                <w:b/>
                <w:sz w:val="22"/>
                <w:szCs w:val="22"/>
              </w:rPr>
            </w:pPr>
            <w:r>
              <w:rPr>
                <w:b/>
                <w:sz w:val="22"/>
                <w:szCs w:val="22"/>
                <w:lang w:eastAsia="lt-LT"/>
              </w:rPr>
              <w:t>Poveikio</w:t>
            </w:r>
          </w:p>
          <w:p w14:paraId="52E13AA3" w14:textId="77777777" w:rsidR="00017C16" w:rsidRDefault="00017C16">
            <w:pPr>
              <w:rPr>
                <w:b/>
                <w:sz w:val="22"/>
                <w:szCs w:val="22"/>
                <w:lang w:eastAsia="lt-LT"/>
              </w:rPr>
            </w:pPr>
          </w:p>
        </w:tc>
        <w:tc>
          <w:tcPr>
            <w:tcW w:w="2410" w:type="dxa"/>
          </w:tcPr>
          <w:p w14:paraId="259365A5" w14:textId="77777777" w:rsidR="00017C16" w:rsidRDefault="008A47E6">
            <w:pPr>
              <w:rPr>
                <w:sz w:val="22"/>
                <w:szCs w:val="22"/>
                <w:lang w:eastAsia="lt-LT"/>
              </w:rPr>
            </w:pPr>
            <w:r>
              <w:rPr>
                <w:sz w:val="22"/>
                <w:szCs w:val="22"/>
              </w:rPr>
              <w:t xml:space="preserve">Neformaliojo vaikų švietimo galimybėmis pasinaudojusių mokinių dalis (išskyrus ikimokykliniame ir </w:t>
            </w:r>
            <w:r>
              <w:rPr>
                <w:sz w:val="22"/>
                <w:szCs w:val="22"/>
              </w:rPr>
              <w:lastRenderedPageBreak/>
              <w:t xml:space="preserve">priešmokykliniame ugdyme dalyvaujančius vaikus) </w:t>
            </w:r>
            <w:r>
              <w:rPr>
                <w:sz w:val="22"/>
                <w:szCs w:val="22"/>
                <w:lang w:eastAsia="lt-LT"/>
              </w:rPr>
              <w:t>| procentai</w:t>
            </w:r>
          </w:p>
        </w:tc>
        <w:tc>
          <w:tcPr>
            <w:tcW w:w="992" w:type="dxa"/>
          </w:tcPr>
          <w:p w14:paraId="22AF2A08" w14:textId="77777777" w:rsidR="00017C16" w:rsidRDefault="00017C16">
            <w:pPr>
              <w:jc w:val="center"/>
              <w:rPr>
                <w:w w:val="99"/>
                <w:sz w:val="22"/>
                <w:szCs w:val="22"/>
              </w:rPr>
            </w:pPr>
          </w:p>
          <w:p w14:paraId="34EC4C80" w14:textId="77777777" w:rsidR="00017C16" w:rsidRDefault="00017C16">
            <w:pPr>
              <w:jc w:val="center"/>
              <w:rPr>
                <w:w w:val="99"/>
                <w:sz w:val="22"/>
                <w:szCs w:val="22"/>
              </w:rPr>
            </w:pPr>
          </w:p>
          <w:p w14:paraId="683F8AF0" w14:textId="77777777" w:rsidR="00017C16" w:rsidRDefault="00017C16">
            <w:pPr>
              <w:jc w:val="center"/>
              <w:rPr>
                <w:w w:val="99"/>
                <w:sz w:val="22"/>
                <w:szCs w:val="22"/>
              </w:rPr>
            </w:pPr>
          </w:p>
          <w:p w14:paraId="68C1FB1E" w14:textId="77777777" w:rsidR="00017C16" w:rsidRDefault="008A47E6">
            <w:pPr>
              <w:jc w:val="center"/>
              <w:rPr>
                <w:w w:val="99"/>
                <w:sz w:val="22"/>
                <w:szCs w:val="22"/>
              </w:rPr>
            </w:pPr>
            <w:r>
              <w:rPr>
                <w:w w:val="99"/>
                <w:sz w:val="22"/>
                <w:szCs w:val="22"/>
              </w:rPr>
              <w:t>71</w:t>
            </w:r>
          </w:p>
          <w:p w14:paraId="74CB973F" w14:textId="77777777" w:rsidR="00017C16" w:rsidRDefault="008A47E6">
            <w:pPr>
              <w:jc w:val="center"/>
              <w:rPr>
                <w:sz w:val="22"/>
                <w:szCs w:val="22"/>
              </w:rPr>
            </w:pPr>
            <w:r>
              <w:rPr>
                <w:w w:val="99"/>
                <w:sz w:val="22"/>
                <w:szCs w:val="22"/>
              </w:rPr>
              <w:t>(2019)</w:t>
            </w:r>
          </w:p>
        </w:tc>
        <w:tc>
          <w:tcPr>
            <w:tcW w:w="993" w:type="dxa"/>
          </w:tcPr>
          <w:p w14:paraId="41763490" w14:textId="77777777" w:rsidR="00017C16" w:rsidRDefault="00017C16">
            <w:pPr>
              <w:jc w:val="center"/>
              <w:rPr>
                <w:sz w:val="22"/>
                <w:szCs w:val="22"/>
              </w:rPr>
            </w:pPr>
          </w:p>
          <w:p w14:paraId="6ECB48B5" w14:textId="77777777" w:rsidR="00017C16" w:rsidRDefault="00017C16">
            <w:pPr>
              <w:jc w:val="center"/>
              <w:rPr>
                <w:sz w:val="22"/>
                <w:szCs w:val="22"/>
              </w:rPr>
            </w:pPr>
          </w:p>
          <w:p w14:paraId="07B14423" w14:textId="77777777" w:rsidR="00017C16" w:rsidRDefault="00017C16">
            <w:pPr>
              <w:jc w:val="center"/>
              <w:rPr>
                <w:sz w:val="22"/>
                <w:szCs w:val="22"/>
              </w:rPr>
            </w:pPr>
          </w:p>
          <w:p w14:paraId="368FBA46" w14:textId="77777777" w:rsidR="00017C16" w:rsidRDefault="008A47E6">
            <w:pPr>
              <w:jc w:val="center"/>
              <w:rPr>
                <w:sz w:val="22"/>
                <w:szCs w:val="22"/>
              </w:rPr>
            </w:pPr>
            <w:r>
              <w:rPr>
                <w:sz w:val="22"/>
                <w:szCs w:val="22"/>
              </w:rPr>
              <w:t>71</w:t>
            </w:r>
          </w:p>
          <w:p w14:paraId="42E9D4D0" w14:textId="77777777" w:rsidR="00017C16" w:rsidRDefault="008A47E6">
            <w:pPr>
              <w:jc w:val="center"/>
              <w:rPr>
                <w:sz w:val="22"/>
                <w:szCs w:val="22"/>
              </w:rPr>
            </w:pPr>
            <w:r>
              <w:rPr>
                <w:sz w:val="22"/>
                <w:szCs w:val="22"/>
              </w:rPr>
              <w:t>(2025)</w:t>
            </w:r>
          </w:p>
        </w:tc>
        <w:tc>
          <w:tcPr>
            <w:tcW w:w="1134" w:type="dxa"/>
          </w:tcPr>
          <w:p w14:paraId="1F96110C" w14:textId="77777777" w:rsidR="00017C16" w:rsidRDefault="00017C16">
            <w:pPr>
              <w:jc w:val="center"/>
              <w:rPr>
                <w:sz w:val="22"/>
                <w:szCs w:val="22"/>
              </w:rPr>
            </w:pPr>
          </w:p>
          <w:p w14:paraId="5B18B8E6" w14:textId="77777777" w:rsidR="00017C16" w:rsidRDefault="00017C16">
            <w:pPr>
              <w:jc w:val="center"/>
              <w:rPr>
                <w:sz w:val="22"/>
                <w:szCs w:val="22"/>
              </w:rPr>
            </w:pPr>
          </w:p>
          <w:p w14:paraId="5E7A2A97" w14:textId="77777777" w:rsidR="00017C16" w:rsidRDefault="00017C16">
            <w:pPr>
              <w:jc w:val="center"/>
              <w:rPr>
                <w:sz w:val="22"/>
                <w:szCs w:val="22"/>
              </w:rPr>
            </w:pPr>
          </w:p>
          <w:p w14:paraId="0FC0D74C" w14:textId="77777777" w:rsidR="00017C16" w:rsidRDefault="008A47E6">
            <w:pPr>
              <w:jc w:val="center"/>
              <w:rPr>
                <w:sz w:val="22"/>
                <w:szCs w:val="22"/>
              </w:rPr>
            </w:pPr>
            <w:r>
              <w:rPr>
                <w:sz w:val="22"/>
                <w:szCs w:val="22"/>
              </w:rPr>
              <w:t>74</w:t>
            </w:r>
          </w:p>
          <w:p w14:paraId="74103C6C" w14:textId="77777777" w:rsidR="00017C16" w:rsidRDefault="008A47E6">
            <w:pPr>
              <w:jc w:val="center"/>
              <w:rPr>
                <w:sz w:val="22"/>
                <w:szCs w:val="22"/>
              </w:rPr>
            </w:pPr>
            <w:r>
              <w:rPr>
                <w:sz w:val="22"/>
                <w:szCs w:val="22"/>
              </w:rPr>
              <w:t>(2029)</w:t>
            </w:r>
          </w:p>
        </w:tc>
        <w:tc>
          <w:tcPr>
            <w:tcW w:w="1559" w:type="dxa"/>
            <w:vMerge/>
          </w:tcPr>
          <w:p w14:paraId="2DEAF5D2" w14:textId="77777777" w:rsidR="00017C16" w:rsidRDefault="00017C16">
            <w:pPr>
              <w:rPr>
                <w:sz w:val="22"/>
                <w:szCs w:val="22"/>
              </w:rPr>
            </w:pPr>
          </w:p>
        </w:tc>
        <w:tc>
          <w:tcPr>
            <w:tcW w:w="3260" w:type="dxa"/>
            <w:vMerge/>
          </w:tcPr>
          <w:p w14:paraId="29E5330F" w14:textId="77777777" w:rsidR="00017C16" w:rsidRDefault="00017C16">
            <w:pPr>
              <w:rPr>
                <w:sz w:val="20"/>
              </w:rPr>
            </w:pPr>
          </w:p>
        </w:tc>
      </w:tr>
      <w:tr w:rsidR="00017C16" w14:paraId="31BBFE68" w14:textId="77777777" w:rsidTr="007F5A88">
        <w:trPr>
          <w:trHeight w:val="1805"/>
        </w:trPr>
        <w:tc>
          <w:tcPr>
            <w:tcW w:w="421" w:type="dxa"/>
            <w:vMerge/>
          </w:tcPr>
          <w:p w14:paraId="56282594" w14:textId="77777777" w:rsidR="00017C16" w:rsidRDefault="00017C16">
            <w:pPr>
              <w:rPr>
                <w:sz w:val="22"/>
                <w:szCs w:val="22"/>
              </w:rPr>
            </w:pPr>
          </w:p>
        </w:tc>
        <w:tc>
          <w:tcPr>
            <w:tcW w:w="1701" w:type="dxa"/>
            <w:vMerge/>
          </w:tcPr>
          <w:p w14:paraId="5D368C76" w14:textId="77777777" w:rsidR="00017C16" w:rsidRDefault="00017C16">
            <w:pPr>
              <w:rPr>
                <w:b/>
                <w:sz w:val="22"/>
                <w:szCs w:val="22"/>
              </w:rPr>
            </w:pPr>
          </w:p>
        </w:tc>
        <w:tc>
          <w:tcPr>
            <w:tcW w:w="1134" w:type="dxa"/>
            <w:vMerge/>
          </w:tcPr>
          <w:p w14:paraId="10B761B6" w14:textId="77777777" w:rsidR="00017C16" w:rsidRDefault="00017C16">
            <w:pPr>
              <w:rPr>
                <w:sz w:val="22"/>
                <w:szCs w:val="22"/>
              </w:rPr>
            </w:pPr>
          </w:p>
        </w:tc>
        <w:tc>
          <w:tcPr>
            <w:tcW w:w="1275" w:type="dxa"/>
          </w:tcPr>
          <w:p w14:paraId="662C4A99" w14:textId="77777777" w:rsidR="00017C16" w:rsidRDefault="008A47E6">
            <w:pPr>
              <w:rPr>
                <w:b/>
                <w:sz w:val="22"/>
                <w:szCs w:val="22"/>
              </w:rPr>
            </w:pPr>
            <w:r>
              <w:rPr>
                <w:b/>
                <w:sz w:val="22"/>
                <w:szCs w:val="22"/>
                <w:lang w:eastAsia="lt-LT"/>
              </w:rPr>
              <w:t>Poveikio</w:t>
            </w:r>
          </w:p>
          <w:p w14:paraId="4C36B45C" w14:textId="77777777" w:rsidR="00017C16" w:rsidRDefault="00017C16">
            <w:pPr>
              <w:rPr>
                <w:b/>
                <w:sz w:val="22"/>
                <w:szCs w:val="22"/>
                <w:lang w:eastAsia="lt-LT"/>
              </w:rPr>
            </w:pPr>
          </w:p>
        </w:tc>
        <w:tc>
          <w:tcPr>
            <w:tcW w:w="2410" w:type="dxa"/>
          </w:tcPr>
          <w:p w14:paraId="69B21306" w14:textId="77777777" w:rsidR="00017C16" w:rsidRDefault="008A47E6">
            <w:pPr>
              <w:rPr>
                <w:sz w:val="22"/>
                <w:szCs w:val="22"/>
                <w:lang w:eastAsia="lt-LT"/>
              </w:rPr>
            </w:pPr>
            <w:r>
              <w:rPr>
                <w:sz w:val="22"/>
                <w:szCs w:val="22"/>
              </w:rPr>
              <w:t xml:space="preserve">Negalią turinčių mokinių,  ugdomų </w:t>
            </w:r>
            <w:proofErr w:type="spellStart"/>
            <w:r>
              <w:rPr>
                <w:sz w:val="22"/>
                <w:szCs w:val="22"/>
              </w:rPr>
              <w:t>įtraukiuoju</w:t>
            </w:r>
            <w:proofErr w:type="spellEnd"/>
            <w:r>
              <w:rPr>
                <w:sz w:val="22"/>
                <w:szCs w:val="22"/>
              </w:rPr>
              <w:t xml:space="preserve"> būdu bendros paskirties švietimo įstaigose (bendrosiose klasėse), dalis </w:t>
            </w:r>
            <w:r>
              <w:rPr>
                <w:sz w:val="22"/>
                <w:szCs w:val="22"/>
                <w:lang w:eastAsia="lt-LT"/>
              </w:rPr>
              <w:t>| procentai</w:t>
            </w:r>
          </w:p>
        </w:tc>
        <w:tc>
          <w:tcPr>
            <w:tcW w:w="992" w:type="dxa"/>
          </w:tcPr>
          <w:p w14:paraId="6F90B2B4" w14:textId="77777777" w:rsidR="00017C16" w:rsidRDefault="00017C16">
            <w:pPr>
              <w:jc w:val="center"/>
              <w:rPr>
                <w:sz w:val="22"/>
                <w:szCs w:val="22"/>
              </w:rPr>
            </w:pPr>
          </w:p>
          <w:p w14:paraId="1D24A851" w14:textId="77777777" w:rsidR="00017C16" w:rsidRDefault="00017C16">
            <w:pPr>
              <w:jc w:val="center"/>
              <w:rPr>
                <w:sz w:val="22"/>
                <w:szCs w:val="22"/>
              </w:rPr>
            </w:pPr>
          </w:p>
          <w:p w14:paraId="2259E7E5" w14:textId="77777777" w:rsidR="00017C16" w:rsidRDefault="008A47E6">
            <w:pPr>
              <w:jc w:val="center"/>
              <w:rPr>
                <w:sz w:val="22"/>
                <w:szCs w:val="22"/>
              </w:rPr>
            </w:pPr>
            <w:r>
              <w:rPr>
                <w:sz w:val="22"/>
                <w:szCs w:val="22"/>
              </w:rPr>
              <w:t>36,6</w:t>
            </w:r>
          </w:p>
          <w:p w14:paraId="6E220611" w14:textId="77777777" w:rsidR="00017C16" w:rsidRDefault="008A47E6">
            <w:pPr>
              <w:jc w:val="center"/>
              <w:rPr>
                <w:sz w:val="22"/>
                <w:szCs w:val="22"/>
              </w:rPr>
            </w:pPr>
            <w:r>
              <w:rPr>
                <w:sz w:val="22"/>
                <w:szCs w:val="22"/>
              </w:rPr>
              <w:t>(2020-2021)</w:t>
            </w:r>
          </w:p>
        </w:tc>
        <w:tc>
          <w:tcPr>
            <w:tcW w:w="993" w:type="dxa"/>
          </w:tcPr>
          <w:p w14:paraId="2A4FBE20" w14:textId="77777777" w:rsidR="00017C16" w:rsidRDefault="00017C16">
            <w:pPr>
              <w:jc w:val="center"/>
              <w:rPr>
                <w:sz w:val="22"/>
                <w:szCs w:val="22"/>
              </w:rPr>
            </w:pPr>
          </w:p>
          <w:p w14:paraId="503DA685" w14:textId="77777777" w:rsidR="00017C16" w:rsidRDefault="00017C16">
            <w:pPr>
              <w:jc w:val="center"/>
              <w:rPr>
                <w:sz w:val="22"/>
                <w:szCs w:val="22"/>
              </w:rPr>
            </w:pPr>
          </w:p>
          <w:p w14:paraId="682A0E70" w14:textId="77777777" w:rsidR="00017C16" w:rsidRDefault="008A47E6">
            <w:pPr>
              <w:jc w:val="center"/>
              <w:rPr>
                <w:sz w:val="22"/>
                <w:szCs w:val="22"/>
              </w:rPr>
            </w:pPr>
            <w:r>
              <w:rPr>
                <w:sz w:val="22"/>
                <w:szCs w:val="22"/>
              </w:rPr>
              <w:t>36,6</w:t>
            </w:r>
          </w:p>
          <w:p w14:paraId="3078BB86" w14:textId="77777777" w:rsidR="00017C16" w:rsidRDefault="008A47E6">
            <w:pPr>
              <w:jc w:val="center"/>
              <w:rPr>
                <w:sz w:val="22"/>
                <w:szCs w:val="22"/>
              </w:rPr>
            </w:pPr>
            <w:r>
              <w:rPr>
                <w:sz w:val="22"/>
                <w:szCs w:val="22"/>
              </w:rPr>
              <w:t>(2025)</w:t>
            </w:r>
          </w:p>
        </w:tc>
        <w:tc>
          <w:tcPr>
            <w:tcW w:w="1134" w:type="dxa"/>
          </w:tcPr>
          <w:p w14:paraId="22BEDF8B" w14:textId="77777777" w:rsidR="00017C16" w:rsidRDefault="00017C16">
            <w:pPr>
              <w:jc w:val="center"/>
              <w:rPr>
                <w:sz w:val="22"/>
                <w:szCs w:val="22"/>
              </w:rPr>
            </w:pPr>
          </w:p>
          <w:p w14:paraId="0F92A580" w14:textId="77777777" w:rsidR="00017C16" w:rsidRDefault="00017C16">
            <w:pPr>
              <w:jc w:val="center"/>
              <w:rPr>
                <w:sz w:val="22"/>
                <w:szCs w:val="22"/>
              </w:rPr>
            </w:pPr>
          </w:p>
          <w:p w14:paraId="07E3D65A" w14:textId="77777777" w:rsidR="00017C16" w:rsidRDefault="008A47E6">
            <w:pPr>
              <w:jc w:val="center"/>
              <w:rPr>
                <w:sz w:val="22"/>
                <w:szCs w:val="22"/>
              </w:rPr>
            </w:pPr>
            <w:r>
              <w:rPr>
                <w:sz w:val="22"/>
                <w:szCs w:val="22"/>
              </w:rPr>
              <w:t>49</w:t>
            </w:r>
          </w:p>
          <w:p w14:paraId="4AA2ECAC" w14:textId="77777777" w:rsidR="00017C16" w:rsidRDefault="008A47E6">
            <w:pPr>
              <w:jc w:val="center"/>
              <w:rPr>
                <w:sz w:val="22"/>
                <w:szCs w:val="22"/>
              </w:rPr>
            </w:pPr>
            <w:r>
              <w:rPr>
                <w:sz w:val="22"/>
                <w:szCs w:val="22"/>
              </w:rPr>
              <w:t>(2029)</w:t>
            </w:r>
          </w:p>
        </w:tc>
        <w:tc>
          <w:tcPr>
            <w:tcW w:w="1559" w:type="dxa"/>
            <w:vMerge/>
          </w:tcPr>
          <w:p w14:paraId="675E623E" w14:textId="77777777" w:rsidR="00017C16" w:rsidRDefault="00017C16">
            <w:pPr>
              <w:rPr>
                <w:sz w:val="22"/>
                <w:szCs w:val="22"/>
              </w:rPr>
            </w:pPr>
          </w:p>
        </w:tc>
        <w:tc>
          <w:tcPr>
            <w:tcW w:w="3260" w:type="dxa"/>
            <w:vMerge/>
          </w:tcPr>
          <w:p w14:paraId="2AEBC39C" w14:textId="77777777" w:rsidR="00017C16" w:rsidRDefault="00017C16">
            <w:pPr>
              <w:rPr>
                <w:sz w:val="20"/>
              </w:rPr>
            </w:pPr>
          </w:p>
        </w:tc>
      </w:tr>
      <w:tr w:rsidR="00017C16" w14:paraId="45011695" w14:textId="77777777" w:rsidTr="007F5A88">
        <w:trPr>
          <w:trHeight w:val="558"/>
        </w:trPr>
        <w:tc>
          <w:tcPr>
            <w:tcW w:w="421" w:type="dxa"/>
            <w:vMerge/>
          </w:tcPr>
          <w:p w14:paraId="141BA13E" w14:textId="77777777" w:rsidR="00017C16" w:rsidRDefault="00017C16">
            <w:pPr>
              <w:rPr>
                <w:sz w:val="22"/>
                <w:szCs w:val="22"/>
              </w:rPr>
            </w:pPr>
          </w:p>
        </w:tc>
        <w:tc>
          <w:tcPr>
            <w:tcW w:w="1701" w:type="dxa"/>
            <w:vMerge/>
          </w:tcPr>
          <w:p w14:paraId="0305899D" w14:textId="77777777" w:rsidR="00017C16" w:rsidRDefault="00017C16">
            <w:pPr>
              <w:rPr>
                <w:b/>
                <w:sz w:val="22"/>
                <w:szCs w:val="22"/>
              </w:rPr>
            </w:pPr>
          </w:p>
        </w:tc>
        <w:tc>
          <w:tcPr>
            <w:tcW w:w="1134" w:type="dxa"/>
            <w:vMerge/>
          </w:tcPr>
          <w:p w14:paraId="067D0775" w14:textId="77777777" w:rsidR="00017C16" w:rsidRDefault="00017C16">
            <w:pPr>
              <w:rPr>
                <w:sz w:val="22"/>
                <w:szCs w:val="22"/>
              </w:rPr>
            </w:pPr>
          </w:p>
        </w:tc>
        <w:tc>
          <w:tcPr>
            <w:tcW w:w="1275" w:type="dxa"/>
          </w:tcPr>
          <w:p w14:paraId="0593C88F" w14:textId="77777777" w:rsidR="00017C16" w:rsidRDefault="008A47E6">
            <w:pPr>
              <w:rPr>
                <w:b/>
                <w:sz w:val="22"/>
                <w:szCs w:val="22"/>
              </w:rPr>
            </w:pPr>
            <w:r>
              <w:rPr>
                <w:b/>
                <w:sz w:val="22"/>
                <w:szCs w:val="22"/>
                <w:lang w:eastAsia="lt-LT"/>
              </w:rPr>
              <w:t>Poveikio</w:t>
            </w:r>
          </w:p>
          <w:p w14:paraId="1181D123" w14:textId="77777777" w:rsidR="00017C16" w:rsidRDefault="00017C16">
            <w:pPr>
              <w:rPr>
                <w:b/>
                <w:sz w:val="22"/>
                <w:szCs w:val="22"/>
                <w:lang w:eastAsia="lt-LT"/>
              </w:rPr>
            </w:pPr>
          </w:p>
        </w:tc>
        <w:tc>
          <w:tcPr>
            <w:tcW w:w="2410" w:type="dxa"/>
          </w:tcPr>
          <w:p w14:paraId="3C40E2F7" w14:textId="77777777" w:rsidR="00017C16" w:rsidRDefault="008A47E6">
            <w:pPr>
              <w:rPr>
                <w:sz w:val="22"/>
                <w:szCs w:val="22"/>
                <w:lang w:eastAsia="lt-LT"/>
              </w:rPr>
            </w:pPr>
            <w:r>
              <w:rPr>
                <w:sz w:val="22"/>
                <w:szCs w:val="22"/>
                <w:lang w:eastAsia="lt-LT"/>
              </w:rPr>
              <w:t>3–5 metų vaikų, ugdomų švietimo įstaigose, dalis | procentai</w:t>
            </w:r>
          </w:p>
        </w:tc>
        <w:tc>
          <w:tcPr>
            <w:tcW w:w="992" w:type="dxa"/>
          </w:tcPr>
          <w:p w14:paraId="204FF9F8" w14:textId="77777777" w:rsidR="00017C16" w:rsidRDefault="00017C16">
            <w:pPr>
              <w:jc w:val="center"/>
              <w:rPr>
                <w:w w:val="99"/>
                <w:sz w:val="22"/>
                <w:szCs w:val="22"/>
              </w:rPr>
            </w:pPr>
          </w:p>
          <w:p w14:paraId="37356993" w14:textId="77777777" w:rsidR="00017C16" w:rsidRDefault="008A47E6">
            <w:pPr>
              <w:jc w:val="center"/>
              <w:rPr>
                <w:w w:val="99"/>
                <w:sz w:val="22"/>
                <w:szCs w:val="22"/>
              </w:rPr>
            </w:pPr>
            <w:r>
              <w:rPr>
                <w:w w:val="99"/>
                <w:sz w:val="22"/>
                <w:szCs w:val="22"/>
              </w:rPr>
              <w:t>89</w:t>
            </w:r>
          </w:p>
          <w:p w14:paraId="171FF503" w14:textId="77777777" w:rsidR="00017C16" w:rsidRDefault="008A47E6">
            <w:pPr>
              <w:jc w:val="center"/>
              <w:rPr>
                <w:w w:val="99"/>
                <w:sz w:val="22"/>
                <w:szCs w:val="22"/>
              </w:rPr>
            </w:pPr>
            <w:r>
              <w:rPr>
                <w:w w:val="99"/>
                <w:sz w:val="22"/>
                <w:szCs w:val="22"/>
              </w:rPr>
              <w:t>(2020)</w:t>
            </w:r>
          </w:p>
        </w:tc>
        <w:tc>
          <w:tcPr>
            <w:tcW w:w="993" w:type="dxa"/>
            <w:vAlign w:val="center"/>
          </w:tcPr>
          <w:p w14:paraId="400727F1" w14:textId="77777777" w:rsidR="00017C16" w:rsidRDefault="008A47E6">
            <w:pPr>
              <w:jc w:val="center"/>
              <w:rPr>
                <w:sz w:val="22"/>
                <w:szCs w:val="22"/>
              </w:rPr>
            </w:pPr>
            <w:r>
              <w:rPr>
                <w:sz w:val="22"/>
                <w:szCs w:val="22"/>
              </w:rPr>
              <w:t>89</w:t>
            </w:r>
          </w:p>
          <w:p w14:paraId="6D9416B3" w14:textId="77777777" w:rsidR="00017C16" w:rsidRDefault="008A47E6">
            <w:pPr>
              <w:jc w:val="center"/>
              <w:rPr>
                <w:sz w:val="22"/>
                <w:szCs w:val="22"/>
              </w:rPr>
            </w:pPr>
            <w:r>
              <w:rPr>
                <w:sz w:val="22"/>
                <w:szCs w:val="22"/>
              </w:rPr>
              <w:t>(2025)</w:t>
            </w:r>
          </w:p>
        </w:tc>
        <w:tc>
          <w:tcPr>
            <w:tcW w:w="1134" w:type="dxa"/>
            <w:vAlign w:val="center"/>
          </w:tcPr>
          <w:p w14:paraId="6537BC2C" w14:textId="77777777" w:rsidR="00017C16" w:rsidRDefault="008A47E6">
            <w:pPr>
              <w:jc w:val="center"/>
              <w:rPr>
                <w:sz w:val="22"/>
                <w:szCs w:val="22"/>
              </w:rPr>
            </w:pPr>
            <w:r>
              <w:rPr>
                <w:sz w:val="22"/>
                <w:szCs w:val="22"/>
              </w:rPr>
              <w:t>91</w:t>
            </w:r>
          </w:p>
          <w:p w14:paraId="263ADA99" w14:textId="77777777" w:rsidR="00017C16" w:rsidRDefault="008A47E6">
            <w:pPr>
              <w:jc w:val="center"/>
              <w:rPr>
                <w:sz w:val="22"/>
                <w:szCs w:val="22"/>
              </w:rPr>
            </w:pPr>
            <w:r>
              <w:rPr>
                <w:sz w:val="22"/>
                <w:szCs w:val="22"/>
              </w:rPr>
              <w:t>(2029)</w:t>
            </w:r>
          </w:p>
        </w:tc>
        <w:tc>
          <w:tcPr>
            <w:tcW w:w="1559" w:type="dxa"/>
            <w:vMerge/>
          </w:tcPr>
          <w:p w14:paraId="3AE0E7AA" w14:textId="77777777" w:rsidR="00017C16" w:rsidRDefault="00017C16">
            <w:pPr>
              <w:rPr>
                <w:sz w:val="22"/>
                <w:szCs w:val="22"/>
              </w:rPr>
            </w:pPr>
          </w:p>
        </w:tc>
        <w:tc>
          <w:tcPr>
            <w:tcW w:w="3260" w:type="dxa"/>
            <w:vMerge/>
          </w:tcPr>
          <w:p w14:paraId="6124348E" w14:textId="77777777" w:rsidR="00017C16" w:rsidRDefault="00017C16">
            <w:pPr>
              <w:rPr>
                <w:sz w:val="20"/>
              </w:rPr>
            </w:pPr>
          </w:p>
        </w:tc>
      </w:tr>
      <w:tr w:rsidR="00017C16" w14:paraId="1B48A0D2" w14:textId="77777777" w:rsidTr="007F5A88">
        <w:trPr>
          <w:trHeight w:val="1235"/>
        </w:trPr>
        <w:tc>
          <w:tcPr>
            <w:tcW w:w="421" w:type="dxa"/>
            <w:vMerge w:val="restart"/>
          </w:tcPr>
          <w:p w14:paraId="55CC3AA7" w14:textId="77777777" w:rsidR="00017C16" w:rsidRDefault="008A47E6">
            <w:pPr>
              <w:rPr>
                <w:sz w:val="22"/>
                <w:szCs w:val="22"/>
              </w:rPr>
            </w:pPr>
            <w:r>
              <w:rPr>
                <w:sz w:val="22"/>
                <w:szCs w:val="22"/>
              </w:rPr>
              <w:t>3.1.</w:t>
            </w:r>
          </w:p>
        </w:tc>
        <w:tc>
          <w:tcPr>
            <w:tcW w:w="1701" w:type="dxa"/>
            <w:vMerge w:val="restart"/>
          </w:tcPr>
          <w:p w14:paraId="16F3016C" w14:textId="77777777" w:rsidR="00017C16" w:rsidRDefault="008A47E6">
            <w:pPr>
              <w:rPr>
                <w:sz w:val="22"/>
                <w:szCs w:val="22"/>
              </w:rPr>
            </w:pPr>
            <w:r>
              <w:rPr>
                <w:sz w:val="22"/>
                <w:szCs w:val="22"/>
              </w:rPr>
              <w:t>Plėtoti viešųjų paslaugų infrastruktūrą</w:t>
            </w:r>
          </w:p>
        </w:tc>
        <w:tc>
          <w:tcPr>
            <w:tcW w:w="1134" w:type="dxa"/>
            <w:vMerge w:val="restart"/>
          </w:tcPr>
          <w:p w14:paraId="038A3D2B" w14:textId="77777777" w:rsidR="00017C16" w:rsidRDefault="008A47E6">
            <w:pPr>
              <w:rPr>
                <w:sz w:val="22"/>
                <w:szCs w:val="22"/>
              </w:rPr>
            </w:pPr>
            <w:r>
              <w:rPr>
                <w:sz w:val="22"/>
                <w:szCs w:val="22"/>
              </w:rPr>
              <w:t>LT026-03-01</w:t>
            </w:r>
          </w:p>
          <w:p w14:paraId="69593F2F" w14:textId="77777777" w:rsidR="00017C16" w:rsidRDefault="00017C16">
            <w:pPr>
              <w:rPr>
                <w:sz w:val="22"/>
                <w:szCs w:val="22"/>
              </w:rPr>
            </w:pPr>
          </w:p>
        </w:tc>
        <w:tc>
          <w:tcPr>
            <w:tcW w:w="1275" w:type="dxa"/>
          </w:tcPr>
          <w:p w14:paraId="1FD9E07E" w14:textId="77777777" w:rsidR="00017C16" w:rsidRDefault="008A47E6">
            <w:pPr>
              <w:rPr>
                <w:sz w:val="20"/>
              </w:rPr>
            </w:pPr>
            <w:r>
              <w:rPr>
                <w:b/>
                <w:sz w:val="22"/>
                <w:szCs w:val="22"/>
                <w:lang w:eastAsia="lt-LT"/>
              </w:rPr>
              <w:t>Rezultato</w:t>
            </w:r>
          </w:p>
        </w:tc>
        <w:tc>
          <w:tcPr>
            <w:tcW w:w="2410" w:type="dxa"/>
          </w:tcPr>
          <w:p w14:paraId="04860344" w14:textId="77777777" w:rsidR="00017C16" w:rsidRDefault="008A47E6">
            <w:pPr>
              <w:rPr>
                <w:sz w:val="22"/>
                <w:szCs w:val="22"/>
              </w:rPr>
            </w:pPr>
            <w:r>
              <w:rPr>
                <w:rFonts w:eastAsia="Calibri"/>
                <w:sz w:val="22"/>
                <w:szCs w:val="22"/>
                <w:lang w:eastAsia="lt-LT" w:bidi="lt-LT"/>
              </w:rPr>
              <w:t>Naujų arba modernizuotų socialinių būstų naudotojų skaičius per metus (</w:t>
            </w:r>
            <w:r>
              <w:rPr>
                <w:rFonts w:eastAsia="Calibri"/>
                <w:sz w:val="22"/>
                <w:szCs w:val="22"/>
              </w:rPr>
              <w:t xml:space="preserve">naudotojai per metus) </w:t>
            </w:r>
          </w:p>
        </w:tc>
        <w:tc>
          <w:tcPr>
            <w:tcW w:w="992" w:type="dxa"/>
          </w:tcPr>
          <w:p w14:paraId="2437F1BD" w14:textId="77777777" w:rsidR="00017C16" w:rsidRDefault="00017C16">
            <w:pPr>
              <w:jc w:val="center"/>
              <w:rPr>
                <w:sz w:val="22"/>
                <w:szCs w:val="22"/>
              </w:rPr>
            </w:pPr>
          </w:p>
          <w:p w14:paraId="1141B5AE" w14:textId="77777777" w:rsidR="00017C16" w:rsidRDefault="00017C16">
            <w:pPr>
              <w:jc w:val="center"/>
              <w:rPr>
                <w:sz w:val="22"/>
                <w:szCs w:val="22"/>
              </w:rPr>
            </w:pPr>
          </w:p>
          <w:p w14:paraId="20E39BC5" w14:textId="77777777" w:rsidR="00017C16" w:rsidRDefault="008A47E6">
            <w:pPr>
              <w:jc w:val="center"/>
              <w:rPr>
                <w:sz w:val="22"/>
                <w:szCs w:val="22"/>
              </w:rPr>
            </w:pPr>
            <w:r>
              <w:rPr>
                <w:sz w:val="22"/>
                <w:szCs w:val="22"/>
              </w:rPr>
              <w:t>0     (2021)</w:t>
            </w:r>
          </w:p>
        </w:tc>
        <w:tc>
          <w:tcPr>
            <w:tcW w:w="993" w:type="dxa"/>
          </w:tcPr>
          <w:p w14:paraId="56DB99F3" w14:textId="77777777" w:rsidR="00017C16" w:rsidRDefault="00017C16">
            <w:pPr>
              <w:jc w:val="center"/>
              <w:rPr>
                <w:sz w:val="22"/>
                <w:szCs w:val="22"/>
              </w:rPr>
            </w:pPr>
          </w:p>
          <w:p w14:paraId="41ADE0C2" w14:textId="77777777" w:rsidR="00017C16" w:rsidRDefault="00017C16">
            <w:pPr>
              <w:jc w:val="center"/>
              <w:rPr>
                <w:sz w:val="22"/>
                <w:szCs w:val="22"/>
              </w:rPr>
            </w:pPr>
          </w:p>
          <w:p w14:paraId="46945861" w14:textId="77777777" w:rsidR="00017C16" w:rsidRDefault="008A47E6">
            <w:pPr>
              <w:jc w:val="center"/>
              <w:rPr>
                <w:sz w:val="22"/>
                <w:szCs w:val="22"/>
              </w:rPr>
            </w:pPr>
            <w:r>
              <w:rPr>
                <w:sz w:val="22"/>
                <w:szCs w:val="22"/>
              </w:rPr>
              <w:t>0</w:t>
            </w:r>
          </w:p>
          <w:p w14:paraId="440F5C47" w14:textId="77777777" w:rsidR="00017C16" w:rsidRDefault="008A47E6">
            <w:pPr>
              <w:jc w:val="center"/>
              <w:rPr>
                <w:sz w:val="22"/>
                <w:szCs w:val="22"/>
              </w:rPr>
            </w:pPr>
            <w:r>
              <w:rPr>
                <w:sz w:val="22"/>
                <w:szCs w:val="22"/>
              </w:rPr>
              <w:t>(2025)</w:t>
            </w:r>
          </w:p>
        </w:tc>
        <w:tc>
          <w:tcPr>
            <w:tcW w:w="1134" w:type="dxa"/>
          </w:tcPr>
          <w:p w14:paraId="1C53DDDF" w14:textId="77777777" w:rsidR="00017C16" w:rsidRDefault="00017C16">
            <w:pPr>
              <w:jc w:val="center"/>
              <w:rPr>
                <w:sz w:val="22"/>
                <w:szCs w:val="22"/>
              </w:rPr>
            </w:pPr>
          </w:p>
          <w:p w14:paraId="587371D4" w14:textId="77777777" w:rsidR="00017C16" w:rsidRDefault="00017C16">
            <w:pPr>
              <w:jc w:val="center"/>
              <w:rPr>
                <w:sz w:val="22"/>
                <w:szCs w:val="22"/>
              </w:rPr>
            </w:pPr>
          </w:p>
          <w:p w14:paraId="5FE2A63C" w14:textId="77777777" w:rsidR="00017C16" w:rsidRDefault="008A47E6">
            <w:pPr>
              <w:jc w:val="center"/>
              <w:rPr>
                <w:sz w:val="22"/>
                <w:szCs w:val="22"/>
              </w:rPr>
            </w:pPr>
            <w:r>
              <w:rPr>
                <w:sz w:val="22"/>
                <w:szCs w:val="22"/>
              </w:rPr>
              <w:t>427</w:t>
            </w:r>
          </w:p>
          <w:p w14:paraId="15102BEF" w14:textId="77777777" w:rsidR="00017C16" w:rsidRDefault="008A47E6">
            <w:pPr>
              <w:jc w:val="center"/>
              <w:rPr>
                <w:sz w:val="22"/>
                <w:szCs w:val="22"/>
              </w:rPr>
            </w:pPr>
            <w:r>
              <w:rPr>
                <w:sz w:val="22"/>
                <w:szCs w:val="22"/>
              </w:rPr>
              <w:t>(2029)</w:t>
            </w:r>
          </w:p>
        </w:tc>
        <w:tc>
          <w:tcPr>
            <w:tcW w:w="1559" w:type="dxa"/>
            <w:vMerge/>
          </w:tcPr>
          <w:p w14:paraId="28722506" w14:textId="77777777" w:rsidR="00017C16" w:rsidRDefault="00017C16">
            <w:pPr>
              <w:rPr>
                <w:sz w:val="22"/>
                <w:szCs w:val="22"/>
              </w:rPr>
            </w:pPr>
          </w:p>
        </w:tc>
        <w:tc>
          <w:tcPr>
            <w:tcW w:w="3260" w:type="dxa"/>
            <w:vMerge/>
          </w:tcPr>
          <w:p w14:paraId="3E032FAC" w14:textId="77777777" w:rsidR="00017C16" w:rsidRDefault="00017C16">
            <w:pPr>
              <w:rPr>
                <w:sz w:val="22"/>
                <w:szCs w:val="22"/>
              </w:rPr>
            </w:pPr>
          </w:p>
        </w:tc>
      </w:tr>
      <w:tr w:rsidR="00017C16" w14:paraId="18A159D3" w14:textId="77777777" w:rsidTr="007F5A88">
        <w:trPr>
          <w:trHeight w:val="2431"/>
        </w:trPr>
        <w:tc>
          <w:tcPr>
            <w:tcW w:w="421" w:type="dxa"/>
            <w:vMerge/>
          </w:tcPr>
          <w:p w14:paraId="4C4E48C4" w14:textId="77777777" w:rsidR="00017C16" w:rsidRDefault="00017C16">
            <w:pPr>
              <w:rPr>
                <w:sz w:val="22"/>
                <w:szCs w:val="22"/>
              </w:rPr>
            </w:pPr>
          </w:p>
        </w:tc>
        <w:tc>
          <w:tcPr>
            <w:tcW w:w="1701" w:type="dxa"/>
            <w:vMerge/>
          </w:tcPr>
          <w:p w14:paraId="724A750C" w14:textId="77777777" w:rsidR="00017C16" w:rsidRDefault="00017C16">
            <w:pPr>
              <w:rPr>
                <w:sz w:val="22"/>
                <w:szCs w:val="22"/>
              </w:rPr>
            </w:pPr>
          </w:p>
        </w:tc>
        <w:tc>
          <w:tcPr>
            <w:tcW w:w="1134" w:type="dxa"/>
            <w:vMerge/>
          </w:tcPr>
          <w:p w14:paraId="2D793224" w14:textId="77777777" w:rsidR="00017C16" w:rsidRDefault="00017C16">
            <w:pPr>
              <w:rPr>
                <w:sz w:val="22"/>
                <w:szCs w:val="22"/>
              </w:rPr>
            </w:pPr>
          </w:p>
        </w:tc>
        <w:tc>
          <w:tcPr>
            <w:tcW w:w="1275" w:type="dxa"/>
          </w:tcPr>
          <w:p w14:paraId="1D854E65" w14:textId="77777777" w:rsidR="00017C16" w:rsidRDefault="008A47E6">
            <w:pPr>
              <w:rPr>
                <w:sz w:val="20"/>
              </w:rPr>
            </w:pPr>
            <w:r>
              <w:rPr>
                <w:b/>
                <w:sz w:val="22"/>
                <w:szCs w:val="22"/>
                <w:lang w:eastAsia="lt-LT"/>
              </w:rPr>
              <w:t>Rezultato</w:t>
            </w:r>
          </w:p>
        </w:tc>
        <w:tc>
          <w:tcPr>
            <w:tcW w:w="2410" w:type="dxa"/>
          </w:tcPr>
          <w:p w14:paraId="1E1D3ED4" w14:textId="77777777" w:rsidR="00017C16" w:rsidRDefault="008A47E6">
            <w:pPr>
              <w:rPr>
                <w:sz w:val="22"/>
                <w:szCs w:val="22"/>
              </w:rPr>
            </w:pPr>
            <w:r>
              <w:rPr>
                <w:rFonts w:eastAsia="Calibri"/>
                <w:sz w:val="22"/>
                <w:szCs w:val="22"/>
                <w:lang w:eastAsia="lt-LT" w:bidi="lt-LT"/>
              </w:rPr>
              <w:t xml:space="preserve">Asmenų, turinčių intelekto ir (ar) psichikos negalią, gavusių paslaugas naujoje ar </w:t>
            </w:r>
            <w:proofErr w:type="spellStart"/>
            <w:r>
              <w:rPr>
                <w:rFonts w:eastAsia="Calibri"/>
                <w:sz w:val="22"/>
                <w:szCs w:val="22"/>
                <w:lang w:eastAsia="lt-LT" w:bidi="lt-LT"/>
              </w:rPr>
              <w:t>modernizuo</w:t>
            </w:r>
            <w:proofErr w:type="spellEnd"/>
            <w:r>
              <w:rPr>
                <w:rFonts w:eastAsia="Calibri"/>
                <w:sz w:val="22"/>
                <w:szCs w:val="22"/>
                <w:lang w:eastAsia="lt-LT" w:bidi="lt-LT"/>
              </w:rPr>
              <w:t>-toje infrastruktūroje skaičius per metus (</w:t>
            </w:r>
            <w:r>
              <w:rPr>
                <w:rFonts w:eastAsia="Calibri"/>
                <w:sz w:val="22"/>
                <w:szCs w:val="22"/>
              </w:rPr>
              <w:t xml:space="preserve">asmenys per metus) </w:t>
            </w:r>
          </w:p>
        </w:tc>
        <w:tc>
          <w:tcPr>
            <w:tcW w:w="992" w:type="dxa"/>
          </w:tcPr>
          <w:p w14:paraId="62FFFF17" w14:textId="77777777" w:rsidR="00017C16" w:rsidRDefault="00017C16">
            <w:pPr>
              <w:jc w:val="center"/>
              <w:rPr>
                <w:sz w:val="22"/>
                <w:szCs w:val="22"/>
              </w:rPr>
            </w:pPr>
          </w:p>
          <w:p w14:paraId="11E9F86A" w14:textId="77777777" w:rsidR="00017C16" w:rsidRDefault="00017C16">
            <w:pPr>
              <w:jc w:val="center"/>
              <w:rPr>
                <w:sz w:val="22"/>
                <w:szCs w:val="22"/>
              </w:rPr>
            </w:pPr>
          </w:p>
          <w:p w14:paraId="57EBB2ED" w14:textId="77777777" w:rsidR="00017C16" w:rsidRDefault="00017C16">
            <w:pPr>
              <w:jc w:val="center"/>
              <w:rPr>
                <w:sz w:val="22"/>
                <w:szCs w:val="22"/>
              </w:rPr>
            </w:pPr>
          </w:p>
          <w:p w14:paraId="083C25B0" w14:textId="77777777" w:rsidR="00017C16" w:rsidRDefault="008A47E6">
            <w:pPr>
              <w:jc w:val="center"/>
              <w:rPr>
                <w:sz w:val="22"/>
                <w:szCs w:val="22"/>
              </w:rPr>
            </w:pPr>
            <w:r>
              <w:rPr>
                <w:sz w:val="22"/>
                <w:szCs w:val="22"/>
              </w:rPr>
              <w:t>0</w:t>
            </w:r>
          </w:p>
          <w:p w14:paraId="067E8085" w14:textId="77777777" w:rsidR="00017C16" w:rsidRDefault="008A47E6">
            <w:pPr>
              <w:jc w:val="center"/>
              <w:rPr>
                <w:sz w:val="22"/>
                <w:szCs w:val="22"/>
              </w:rPr>
            </w:pPr>
            <w:r>
              <w:rPr>
                <w:sz w:val="22"/>
                <w:szCs w:val="22"/>
              </w:rPr>
              <w:t>(2021)</w:t>
            </w:r>
          </w:p>
        </w:tc>
        <w:tc>
          <w:tcPr>
            <w:tcW w:w="993" w:type="dxa"/>
          </w:tcPr>
          <w:p w14:paraId="3E152EE8" w14:textId="77777777" w:rsidR="00017C16" w:rsidRDefault="00017C16">
            <w:pPr>
              <w:jc w:val="center"/>
              <w:rPr>
                <w:sz w:val="22"/>
                <w:szCs w:val="22"/>
              </w:rPr>
            </w:pPr>
          </w:p>
          <w:p w14:paraId="4DB543C9" w14:textId="77777777" w:rsidR="00017C16" w:rsidRDefault="00017C16">
            <w:pPr>
              <w:jc w:val="center"/>
              <w:rPr>
                <w:sz w:val="22"/>
                <w:szCs w:val="22"/>
              </w:rPr>
            </w:pPr>
          </w:p>
          <w:p w14:paraId="3DF65721" w14:textId="77777777" w:rsidR="00017C16" w:rsidRDefault="00017C16">
            <w:pPr>
              <w:jc w:val="center"/>
              <w:rPr>
                <w:sz w:val="22"/>
                <w:szCs w:val="22"/>
              </w:rPr>
            </w:pPr>
          </w:p>
          <w:p w14:paraId="2E79500D" w14:textId="77777777" w:rsidR="00017C16" w:rsidRDefault="008A47E6">
            <w:pPr>
              <w:jc w:val="center"/>
              <w:rPr>
                <w:sz w:val="22"/>
                <w:szCs w:val="22"/>
              </w:rPr>
            </w:pPr>
            <w:r>
              <w:rPr>
                <w:sz w:val="22"/>
                <w:szCs w:val="22"/>
              </w:rPr>
              <w:t>0</w:t>
            </w:r>
          </w:p>
          <w:p w14:paraId="7F00CC00" w14:textId="77777777" w:rsidR="00017C16" w:rsidRDefault="008A47E6">
            <w:pPr>
              <w:jc w:val="center"/>
              <w:rPr>
                <w:sz w:val="22"/>
                <w:szCs w:val="22"/>
              </w:rPr>
            </w:pPr>
            <w:r>
              <w:rPr>
                <w:sz w:val="22"/>
                <w:szCs w:val="22"/>
              </w:rPr>
              <w:t>(2025)</w:t>
            </w:r>
          </w:p>
        </w:tc>
        <w:tc>
          <w:tcPr>
            <w:tcW w:w="1134" w:type="dxa"/>
          </w:tcPr>
          <w:p w14:paraId="5C9F0E90" w14:textId="77777777" w:rsidR="00017C16" w:rsidRDefault="00017C16">
            <w:pPr>
              <w:jc w:val="center"/>
              <w:rPr>
                <w:sz w:val="22"/>
                <w:szCs w:val="22"/>
              </w:rPr>
            </w:pPr>
          </w:p>
          <w:p w14:paraId="5CFEA02C" w14:textId="77777777" w:rsidR="00017C16" w:rsidRDefault="00017C16">
            <w:pPr>
              <w:jc w:val="center"/>
              <w:rPr>
                <w:sz w:val="22"/>
                <w:szCs w:val="22"/>
              </w:rPr>
            </w:pPr>
          </w:p>
          <w:p w14:paraId="2F53AD79" w14:textId="77777777" w:rsidR="00017C16" w:rsidRDefault="00017C16">
            <w:pPr>
              <w:jc w:val="center"/>
              <w:rPr>
                <w:sz w:val="22"/>
                <w:szCs w:val="22"/>
              </w:rPr>
            </w:pPr>
          </w:p>
          <w:p w14:paraId="3832CD9B" w14:textId="77777777" w:rsidR="00017C16" w:rsidRDefault="008A47E6">
            <w:pPr>
              <w:jc w:val="center"/>
              <w:rPr>
                <w:sz w:val="22"/>
                <w:szCs w:val="22"/>
              </w:rPr>
            </w:pPr>
            <w:r>
              <w:rPr>
                <w:sz w:val="22"/>
                <w:szCs w:val="22"/>
              </w:rPr>
              <w:t>309</w:t>
            </w:r>
          </w:p>
          <w:p w14:paraId="10067433" w14:textId="77777777" w:rsidR="00017C16" w:rsidRDefault="008A47E6">
            <w:pPr>
              <w:jc w:val="center"/>
              <w:rPr>
                <w:sz w:val="22"/>
                <w:szCs w:val="22"/>
              </w:rPr>
            </w:pPr>
            <w:r>
              <w:rPr>
                <w:sz w:val="22"/>
                <w:szCs w:val="22"/>
              </w:rPr>
              <w:t>(2029)</w:t>
            </w:r>
          </w:p>
        </w:tc>
        <w:tc>
          <w:tcPr>
            <w:tcW w:w="1559" w:type="dxa"/>
            <w:vMerge/>
          </w:tcPr>
          <w:p w14:paraId="62A4878A" w14:textId="77777777" w:rsidR="00017C16" w:rsidRDefault="00017C16">
            <w:pPr>
              <w:rPr>
                <w:sz w:val="22"/>
                <w:szCs w:val="22"/>
              </w:rPr>
            </w:pPr>
          </w:p>
        </w:tc>
        <w:tc>
          <w:tcPr>
            <w:tcW w:w="3260" w:type="dxa"/>
            <w:vMerge/>
          </w:tcPr>
          <w:p w14:paraId="5CF0B01E" w14:textId="77777777" w:rsidR="00017C16" w:rsidRDefault="00017C16">
            <w:pPr>
              <w:rPr>
                <w:sz w:val="22"/>
                <w:szCs w:val="22"/>
              </w:rPr>
            </w:pPr>
          </w:p>
        </w:tc>
      </w:tr>
      <w:tr w:rsidR="00017C16" w14:paraId="432E1900" w14:textId="77777777" w:rsidTr="007F5A88">
        <w:trPr>
          <w:trHeight w:val="1305"/>
        </w:trPr>
        <w:tc>
          <w:tcPr>
            <w:tcW w:w="421" w:type="dxa"/>
            <w:vMerge/>
          </w:tcPr>
          <w:p w14:paraId="00FFAEDA" w14:textId="77777777" w:rsidR="00017C16" w:rsidRDefault="00017C16">
            <w:pPr>
              <w:rPr>
                <w:sz w:val="22"/>
                <w:szCs w:val="22"/>
              </w:rPr>
            </w:pPr>
          </w:p>
        </w:tc>
        <w:tc>
          <w:tcPr>
            <w:tcW w:w="1701" w:type="dxa"/>
            <w:vMerge/>
          </w:tcPr>
          <w:p w14:paraId="6BE38156" w14:textId="77777777" w:rsidR="00017C16" w:rsidRDefault="00017C16">
            <w:pPr>
              <w:rPr>
                <w:sz w:val="22"/>
                <w:szCs w:val="22"/>
              </w:rPr>
            </w:pPr>
          </w:p>
        </w:tc>
        <w:tc>
          <w:tcPr>
            <w:tcW w:w="1134" w:type="dxa"/>
            <w:vMerge/>
          </w:tcPr>
          <w:p w14:paraId="11E5BD87" w14:textId="77777777" w:rsidR="00017C16" w:rsidRDefault="00017C16">
            <w:pPr>
              <w:rPr>
                <w:sz w:val="22"/>
                <w:szCs w:val="22"/>
              </w:rPr>
            </w:pPr>
          </w:p>
        </w:tc>
        <w:tc>
          <w:tcPr>
            <w:tcW w:w="1275" w:type="dxa"/>
          </w:tcPr>
          <w:p w14:paraId="35A497AB" w14:textId="77777777" w:rsidR="00017C16" w:rsidRDefault="008A47E6">
            <w:pPr>
              <w:rPr>
                <w:sz w:val="20"/>
              </w:rPr>
            </w:pPr>
            <w:r>
              <w:rPr>
                <w:b/>
                <w:sz w:val="22"/>
                <w:szCs w:val="22"/>
                <w:lang w:eastAsia="lt-LT"/>
              </w:rPr>
              <w:t>Rezultato</w:t>
            </w:r>
          </w:p>
        </w:tc>
        <w:tc>
          <w:tcPr>
            <w:tcW w:w="2410" w:type="dxa"/>
          </w:tcPr>
          <w:p w14:paraId="065B5ABC" w14:textId="77777777" w:rsidR="00017C16" w:rsidRDefault="008A47E6">
            <w:pPr>
              <w:rPr>
                <w:sz w:val="22"/>
                <w:szCs w:val="22"/>
              </w:rPr>
            </w:pPr>
            <w:r>
              <w:rPr>
                <w:bCs/>
                <w:sz w:val="22"/>
                <w:szCs w:val="22"/>
              </w:rPr>
              <w:t xml:space="preserve">Naujos arba modernizuotos socialinės rūpybos infrastruktūros naudotojų skaičius per metus (naudotojai  per metus) </w:t>
            </w:r>
          </w:p>
        </w:tc>
        <w:tc>
          <w:tcPr>
            <w:tcW w:w="992" w:type="dxa"/>
          </w:tcPr>
          <w:p w14:paraId="79B48914" w14:textId="77777777" w:rsidR="00017C16" w:rsidRDefault="00017C16">
            <w:pPr>
              <w:jc w:val="center"/>
              <w:rPr>
                <w:sz w:val="22"/>
                <w:szCs w:val="22"/>
              </w:rPr>
            </w:pPr>
          </w:p>
          <w:p w14:paraId="1DFBB99B" w14:textId="77777777" w:rsidR="00017C16" w:rsidRDefault="00017C16">
            <w:pPr>
              <w:jc w:val="center"/>
              <w:rPr>
                <w:sz w:val="22"/>
                <w:szCs w:val="22"/>
              </w:rPr>
            </w:pPr>
          </w:p>
          <w:p w14:paraId="5D0C342B" w14:textId="77777777" w:rsidR="00017C16" w:rsidRDefault="00017C16">
            <w:pPr>
              <w:jc w:val="center"/>
              <w:rPr>
                <w:sz w:val="22"/>
                <w:szCs w:val="22"/>
              </w:rPr>
            </w:pPr>
          </w:p>
          <w:p w14:paraId="383A2CB0" w14:textId="77777777" w:rsidR="00017C16" w:rsidRDefault="008A47E6">
            <w:pPr>
              <w:jc w:val="center"/>
              <w:rPr>
                <w:sz w:val="22"/>
                <w:szCs w:val="22"/>
              </w:rPr>
            </w:pPr>
            <w:r>
              <w:rPr>
                <w:sz w:val="22"/>
                <w:szCs w:val="22"/>
              </w:rPr>
              <w:t>0</w:t>
            </w:r>
          </w:p>
          <w:p w14:paraId="2AD13853" w14:textId="77777777" w:rsidR="00017C16" w:rsidRDefault="008A47E6">
            <w:pPr>
              <w:jc w:val="center"/>
              <w:rPr>
                <w:sz w:val="22"/>
                <w:szCs w:val="22"/>
              </w:rPr>
            </w:pPr>
            <w:r>
              <w:rPr>
                <w:sz w:val="22"/>
                <w:szCs w:val="22"/>
              </w:rPr>
              <w:t>(2021)</w:t>
            </w:r>
          </w:p>
        </w:tc>
        <w:tc>
          <w:tcPr>
            <w:tcW w:w="993" w:type="dxa"/>
          </w:tcPr>
          <w:p w14:paraId="376AA092" w14:textId="77777777" w:rsidR="00017C16" w:rsidRDefault="00017C16">
            <w:pPr>
              <w:jc w:val="center"/>
              <w:rPr>
                <w:sz w:val="22"/>
                <w:szCs w:val="22"/>
              </w:rPr>
            </w:pPr>
          </w:p>
          <w:p w14:paraId="109EC168" w14:textId="77777777" w:rsidR="00017C16" w:rsidRDefault="00017C16">
            <w:pPr>
              <w:jc w:val="center"/>
              <w:rPr>
                <w:sz w:val="22"/>
                <w:szCs w:val="22"/>
              </w:rPr>
            </w:pPr>
          </w:p>
          <w:p w14:paraId="356E6762" w14:textId="77777777" w:rsidR="00017C16" w:rsidRDefault="00017C16">
            <w:pPr>
              <w:jc w:val="center"/>
              <w:rPr>
                <w:sz w:val="22"/>
                <w:szCs w:val="22"/>
              </w:rPr>
            </w:pPr>
          </w:p>
          <w:p w14:paraId="6780E1B5" w14:textId="77777777" w:rsidR="00017C16" w:rsidRDefault="008A47E6">
            <w:pPr>
              <w:jc w:val="center"/>
              <w:rPr>
                <w:sz w:val="22"/>
                <w:szCs w:val="22"/>
              </w:rPr>
            </w:pPr>
            <w:r>
              <w:rPr>
                <w:sz w:val="22"/>
                <w:szCs w:val="22"/>
              </w:rPr>
              <w:t>0</w:t>
            </w:r>
          </w:p>
          <w:p w14:paraId="565FC50E" w14:textId="77777777" w:rsidR="00017C16" w:rsidRDefault="008A47E6">
            <w:pPr>
              <w:jc w:val="center"/>
              <w:rPr>
                <w:sz w:val="22"/>
                <w:szCs w:val="22"/>
              </w:rPr>
            </w:pPr>
            <w:r>
              <w:rPr>
                <w:sz w:val="22"/>
                <w:szCs w:val="22"/>
              </w:rPr>
              <w:t>(2025)</w:t>
            </w:r>
          </w:p>
        </w:tc>
        <w:tc>
          <w:tcPr>
            <w:tcW w:w="1134" w:type="dxa"/>
          </w:tcPr>
          <w:p w14:paraId="33177DEF" w14:textId="77777777" w:rsidR="00017C16" w:rsidRDefault="00017C16">
            <w:pPr>
              <w:jc w:val="center"/>
              <w:rPr>
                <w:sz w:val="22"/>
                <w:szCs w:val="22"/>
              </w:rPr>
            </w:pPr>
          </w:p>
          <w:p w14:paraId="2746F71E" w14:textId="77777777" w:rsidR="00017C16" w:rsidRDefault="00017C16">
            <w:pPr>
              <w:jc w:val="center"/>
              <w:rPr>
                <w:sz w:val="22"/>
                <w:szCs w:val="22"/>
              </w:rPr>
            </w:pPr>
          </w:p>
          <w:p w14:paraId="688303B3" w14:textId="77777777" w:rsidR="00017C16" w:rsidRDefault="00017C16">
            <w:pPr>
              <w:jc w:val="center"/>
              <w:rPr>
                <w:sz w:val="22"/>
                <w:szCs w:val="22"/>
              </w:rPr>
            </w:pPr>
          </w:p>
          <w:p w14:paraId="0531E703" w14:textId="77777777" w:rsidR="00017C16" w:rsidRDefault="008A47E6">
            <w:pPr>
              <w:jc w:val="center"/>
              <w:rPr>
                <w:sz w:val="22"/>
                <w:szCs w:val="22"/>
              </w:rPr>
            </w:pPr>
            <w:r>
              <w:rPr>
                <w:sz w:val="22"/>
                <w:szCs w:val="22"/>
              </w:rPr>
              <w:t>100</w:t>
            </w:r>
          </w:p>
          <w:p w14:paraId="667810AA" w14:textId="77777777" w:rsidR="00017C16" w:rsidRDefault="008A47E6">
            <w:pPr>
              <w:jc w:val="center"/>
              <w:rPr>
                <w:sz w:val="22"/>
                <w:szCs w:val="22"/>
              </w:rPr>
            </w:pPr>
            <w:r>
              <w:rPr>
                <w:sz w:val="22"/>
                <w:szCs w:val="22"/>
              </w:rPr>
              <w:t>(2029)</w:t>
            </w:r>
          </w:p>
        </w:tc>
        <w:tc>
          <w:tcPr>
            <w:tcW w:w="1559" w:type="dxa"/>
            <w:vMerge/>
          </w:tcPr>
          <w:p w14:paraId="27243AE7" w14:textId="77777777" w:rsidR="00017C16" w:rsidRDefault="00017C16">
            <w:pPr>
              <w:rPr>
                <w:sz w:val="22"/>
                <w:szCs w:val="22"/>
              </w:rPr>
            </w:pPr>
          </w:p>
        </w:tc>
        <w:tc>
          <w:tcPr>
            <w:tcW w:w="3260" w:type="dxa"/>
            <w:vMerge/>
          </w:tcPr>
          <w:p w14:paraId="33F46E09" w14:textId="77777777" w:rsidR="00017C16" w:rsidRDefault="00017C16">
            <w:pPr>
              <w:rPr>
                <w:sz w:val="22"/>
                <w:szCs w:val="22"/>
              </w:rPr>
            </w:pPr>
          </w:p>
        </w:tc>
      </w:tr>
      <w:tr w:rsidR="00017C16" w14:paraId="0DA2C4BF" w14:textId="77777777" w:rsidTr="007F5A88">
        <w:trPr>
          <w:trHeight w:val="2088"/>
        </w:trPr>
        <w:tc>
          <w:tcPr>
            <w:tcW w:w="421" w:type="dxa"/>
            <w:vMerge/>
          </w:tcPr>
          <w:p w14:paraId="5A81E4A6" w14:textId="77777777" w:rsidR="00017C16" w:rsidRDefault="00017C16">
            <w:pPr>
              <w:rPr>
                <w:sz w:val="22"/>
                <w:szCs w:val="22"/>
              </w:rPr>
            </w:pPr>
          </w:p>
        </w:tc>
        <w:tc>
          <w:tcPr>
            <w:tcW w:w="1701" w:type="dxa"/>
            <w:vMerge/>
          </w:tcPr>
          <w:p w14:paraId="442D915E" w14:textId="77777777" w:rsidR="00017C16" w:rsidRDefault="00017C16">
            <w:pPr>
              <w:rPr>
                <w:sz w:val="22"/>
                <w:szCs w:val="22"/>
              </w:rPr>
            </w:pPr>
          </w:p>
        </w:tc>
        <w:tc>
          <w:tcPr>
            <w:tcW w:w="1134" w:type="dxa"/>
            <w:vMerge/>
          </w:tcPr>
          <w:p w14:paraId="232E8D8E" w14:textId="77777777" w:rsidR="00017C16" w:rsidRDefault="00017C16">
            <w:pPr>
              <w:rPr>
                <w:sz w:val="22"/>
                <w:szCs w:val="22"/>
              </w:rPr>
            </w:pPr>
          </w:p>
        </w:tc>
        <w:tc>
          <w:tcPr>
            <w:tcW w:w="1275" w:type="dxa"/>
          </w:tcPr>
          <w:p w14:paraId="4BF94239" w14:textId="77777777" w:rsidR="00017C16" w:rsidRDefault="008A47E6">
            <w:pPr>
              <w:rPr>
                <w:sz w:val="20"/>
              </w:rPr>
            </w:pPr>
            <w:r>
              <w:rPr>
                <w:b/>
                <w:sz w:val="22"/>
                <w:szCs w:val="22"/>
                <w:lang w:eastAsia="lt-LT"/>
              </w:rPr>
              <w:t>Rezultato</w:t>
            </w:r>
          </w:p>
        </w:tc>
        <w:tc>
          <w:tcPr>
            <w:tcW w:w="2410" w:type="dxa"/>
          </w:tcPr>
          <w:p w14:paraId="346E630B" w14:textId="77777777" w:rsidR="00017C16" w:rsidRDefault="008A47E6">
            <w:pPr>
              <w:rPr>
                <w:sz w:val="22"/>
                <w:szCs w:val="22"/>
              </w:rPr>
            </w:pPr>
            <w:r>
              <w:rPr>
                <w:rFonts w:eastAsia="Calibri"/>
                <w:sz w:val="22"/>
                <w:szCs w:val="22"/>
                <w:lang w:eastAsia="lt-LT" w:bidi="lt-LT"/>
              </w:rPr>
              <w:t xml:space="preserve">Socialiai pažeidžiamų, socialinę riziką (atskirtį) patiriančių asmenų, gavusių paslaugas naujoje ar </w:t>
            </w:r>
            <w:proofErr w:type="spellStart"/>
            <w:r>
              <w:rPr>
                <w:rFonts w:eastAsia="Calibri"/>
                <w:sz w:val="22"/>
                <w:szCs w:val="22"/>
                <w:lang w:eastAsia="lt-LT" w:bidi="lt-LT"/>
              </w:rPr>
              <w:t>modernizuo</w:t>
            </w:r>
            <w:proofErr w:type="spellEnd"/>
            <w:r>
              <w:rPr>
                <w:rFonts w:eastAsia="Calibri"/>
                <w:sz w:val="22"/>
                <w:szCs w:val="22"/>
                <w:lang w:eastAsia="lt-LT" w:bidi="lt-LT"/>
              </w:rPr>
              <w:t>-toje infrastruktūroje skaičius per metus (</w:t>
            </w:r>
            <w:r>
              <w:rPr>
                <w:sz w:val="22"/>
                <w:szCs w:val="22"/>
              </w:rPr>
              <w:t xml:space="preserve">asmenys per metus) </w:t>
            </w:r>
          </w:p>
          <w:p w14:paraId="09DA6AC6" w14:textId="77777777" w:rsidR="00017C16" w:rsidRDefault="00017C16">
            <w:pPr>
              <w:rPr>
                <w:sz w:val="22"/>
                <w:szCs w:val="22"/>
              </w:rPr>
            </w:pPr>
          </w:p>
        </w:tc>
        <w:tc>
          <w:tcPr>
            <w:tcW w:w="992" w:type="dxa"/>
          </w:tcPr>
          <w:p w14:paraId="1B3EF63D" w14:textId="77777777" w:rsidR="00017C16" w:rsidRDefault="00017C16">
            <w:pPr>
              <w:jc w:val="center"/>
              <w:rPr>
                <w:sz w:val="22"/>
                <w:szCs w:val="22"/>
              </w:rPr>
            </w:pPr>
          </w:p>
          <w:p w14:paraId="59794080" w14:textId="77777777" w:rsidR="00017C16" w:rsidRDefault="00017C16">
            <w:pPr>
              <w:jc w:val="center"/>
              <w:rPr>
                <w:sz w:val="22"/>
                <w:szCs w:val="22"/>
              </w:rPr>
            </w:pPr>
          </w:p>
          <w:p w14:paraId="1BAC4D23" w14:textId="77777777" w:rsidR="00017C16" w:rsidRDefault="00017C16">
            <w:pPr>
              <w:jc w:val="center"/>
              <w:rPr>
                <w:sz w:val="22"/>
                <w:szCs w:val="22"/>
              </w:rPr>
            </w:pPr>
          </w:p>
          <w:p w14:paraId="3C17FB00" w14:textId="77777777" w:rsidR="00017C16" w:rsidRDefault="008A47E6">
            <w:pPr>
              <w:jc w:val="center"/>
              <w:rPr>
                <w:sz w:val="22"/>
                <w:szCs w:val="22"/>
              </w:rPr>
            </w:pPr>
            <w:r>
              <w:rPr>
                <w:sz w:val="22"/>
                <w:szCs w:val="22"/>
              </w:rPr>
              <w:t>0</w:t>
            </w:r>
          </w:p>
          <w:p w14:paraId="7F050D2E" w14:textId="77777777" w:rsidR="00017C16" w:rsidRDefault="008A47E6">
            <w:pPr>
              <w:jc w:val="center"/>
              <w:rPr>
                <w:sz w:val="22"/>
                <w:szCs w:val="22"/>
              </w:rPr>
            </w:pPr>
            <w:r>
              <w:rPr>
                <w:sz w:val="22"/>
                <w:szCs w:val="22"/>
              </w:rPr>
              <w:t>(2021)</w:t>
            </w:r>
          </w:p>
        </w:tc>
        <w:tc>
          <w:tcPr>
            <w:tcW w:w="993" w:type="dxa"/>
          </w:tcPr>
          <w:p w14:paraId="7FD7AA46" w14:textId="77777777" w:rsidR="00017C16" w:rsidRDefault="00017C16">
            <w:pPr>
              <w:jc w:val="center"/>
              <w:rPr>
                <w:sz w:val="22"/>
                <w:szCs w:val="22"/>
              </w:rPr>
            </w:pPr>
          </w:p>
          <w:p w14:paraId="0FAC3658" w14:textId="77777777" w:rsidR="00017C16" w:rsidRDefault="00017C16">
            <w:pPr>
              <w:jc w:val="center"/>
              <w:rPr>
                <w:sz w:val="22"/>
                <w:szCs w:val="22"/>
              </w:rPr>
            </w:pPr>
          </w:p>
          <w:p w14:paraId="5CAD8BA2" w14:textId="77777777" w:rsidR="00017C16" w:rsidRDefault="00017C16">
            <w:pPr>
              <w:jc w:val="center"/>
              <w:rPr>
                <w:sz w:val="22"/>
                <w:szCs w:val="22"/>
              </w:rPr>
            </w:pPr>
          </w:p>
          <w:p w14:paraId="08D2B280" w14:textId="77777777" w:rsidR="00017C16" w:rsidRDefault="008A47E6">
            <w:pPr>
              <w:jc w:val="center"/>
              <w:rPr>
                <w:sz w:val="22"/>
                <w:szCs w:val="22"/>
              </w:rPr>
            </w:pPr>
            <w:r>
              <w:rPr>
                <w:sz w:val="22"/>
                <w:szCs w:val="22"/>
              </w:rPr>
              <w:t>0</w:t>
            </w:r>
          </w:p>
          <w:p w14:paraId="16169A84" w14:textId="77777777" w:rsidR="00017C16" w:rsidRDefault="008A47E6">
            <w:pPr>
              <w:jc w:val="center"/>
              <w:rPr>
                <w:sz w:val="22"/>
                <w:szCs w:val="22"/>
              </w:rPr>
            </w:pPr>
            <w:r>
              <w:rPr>
                <w:sz w:val="22"/>
                <w:szCs w:val="22"/>
              </w:rPr>
              <w:t>(2025)</w:t>
            </w:r>
          </w:p>
        </w:tc>
        <w:tc>
          <w:tcPr>
            <w:tcW w:w="1134" w:type="dxa"/>
          </w:tcPr>
          <w:p w14:paraId="7C326E66" w14:textId="77777777" w:rsidR="00017C16" w:rsidRDefault="00017C16">
            <w:pPr>
              <w:jc w:val="center"/>
              <w:rPr>
                <w:sz w:val="22"/>
                <w:szCs w:val="22"/>
              </w:rPr>
            </w:pPr>
          </w:p>
          <w:p w14:paraId="35C244F4" w14:textId="77777777" w:rsidR="00017C16" w:rsidRDefault="00017C16">
            <w:pPr>
              <w:jc w:val="center"/>
              <w:rPr>
                <w:sz w:val="22"/>
                <w:szCs w:val="22"/>
              </w:rPr>
            </w:pPr>
          </w:p>
          <w:p w14:paraId="78DC0EE4" w14:textId="77777777" w:rsidR="00017C16" w:rsidRDefault="00017C16">
            <w:pPr>
              <w:jc w:val="center"/>
              <w:rPr>
                <w:sz w:val="22"/>
                <w:szCs w:val="22"/>
              </w:rPr>
            </w:pPr>
          </w:p>
          <w:p w14:paraId="2D344142" w14:textId="77777777" w:rsidR="00017C16" w:rsidRDefault="008A47E6">
            <w:pPr>
              <w:jc w:val="center"/>
              <w:rPr>
                <w:sz w:val="22"/>
                <w:szCs w:val="22"/>
              </w:rPr>
            </w:pPr>
            <w:r>
              <w:rPr>
                <w:sz w:val="22"/>
                <w:szCs w:val="22"/>
              </w:rPr>
              <w:t>570</w:t>
            </w:r>
          </w:p>
          <w:p w14:paraId="48B84157" w14:textId="77777777" w:rsidR="00017C16" w:rsidRDefault="008A47E6">
            <w:pPr>
              <w:jc w:val="center"/>
              <w:rPr>
                <w:sz w:val="22"/>
                <w:szCs w:val="22"/>
              </w:rPr>
            </w:pPr>
            <w:r>
              <w:rPr>
                <w:sz w:val="22"/>
                <w:szCs w:val="22"/>
              </w:rPr>
              <w:t>(2029)</w:t>
            </w:r>
          </w:p>
        </w:tc>
        <w:tc>
          <w:tcPr>
            <w:tcW w:w="1559" w:type="dxa"/>
            <w:vMerge/>
          </w:tcPr>
          <w:p w14:paraId="5FAF8191" w14:textId="77777777" w:rsidR="00017C16" w:rsidRDefault="00017C16">
            <w:pPr>
              <w:rPr>
                <w:sz w:val="22"/>
                <w:szCs w:val="22"/>
              </w:rPr>
            </w:pPr>
          </w:p>
        </w:tc>
        <w:tc>
          <w:tcPr>
            <w:tcW w:w="3260" w:type="dxa"/>
            <w:vMerge/>
          </w:tcPr>
          <w:p w14:paraId="6B0A8525" w14:textId="77777777" w:rsidR="00017C16" w:rsidRDefault="00017C16">
            <w:pPr>
              <w:rPr>
                <w:sz w:val="22"/>
                <w:szCs w:val="22"/>
              </w:rPr>
            </w:pPr>
          </w:p>
        </w:tc>
      </w:tr>
      <w:tr w:rsidR="00017C16" w14:paraId="0CD5BC13" w14:textId="77777777" w:rsidTr="007F5A88">
        <w:trPr>
          <w:trHeight w:val="397"/>
        </w:trPr>
        <w:tc>
          <w:tcPr>
            <w:tcW w:w="421" w:type="dxa"/>
            <w:vMerge/>
          </w:tcPr>
          <w:p w14:paraId="386280DE" w14:textId="77777777" w:rsidR="00017C16" w:rsidRDefault="00017C16">
            <w:pPr>
              <w:rPr>
                <w:sz w:val="22"/>
                <w:szCs w:val="22"/>
              </w:rPr>
            </w:pPr>
          </w:p>
        </w:tc>
        <w:tc>
          <w:tcPr>
            <w:tcW w:w="1701" w:type="dxa"/>
            <w:vMerge/>
          </w:tcPr>
          <w:p w14:paraId="35F6A84E" w14:textId="77777777" w:rsidR="00017C16" w:rsidRDefault="00017C16">
            <w:pPr>
              <w:rPr>
                <w:sz w:val="22"/>
                <w:szCs w:val="22"/>
              </w:rPr>
            </w:pPr>
          </w:p>
        </w:tc>
        <w:tc>
          <w:tcPr>
            <w:tcW w:w="1134" w:type="dxa"/>
            <w:vMerge/>
          </w:tcPr>
          <w:p w14:paraId="52A38224" w14:textId="77777777" w:rsidR="00017C16" w:rsidRDefault="00017C16">
            <w:pPr>
              <w:rPr>
                <w:sz w:val="22"/>
                <w:szCs w:val="22"/>
              </w:rPr>
            </w:pPr>
          </w:p>
        </w:tc>
        <w:tc>
          <w:tcPr>
            <w:tcW w:w="1275" w:type="dxa"/>
          </w:tcPr>
          <w:p w14:paraId="65C475B1" w14:textId="77777777" w:rsidR="00017C16" w:rsidRDefault="008A47E6">
            <w:pPr>
              <w:rPr>
                <w:sz w:val="20"/>
              </w:rPr>
            </w:pPr>
            <w:r>
              <w:rPr>
                <w:b/>
                <w:sz w:val="22"/>
                <w:szCs w:val="22"/>
                <w:lang w:eastAsia="lt-LT"/>
              </w:rPr>
              <w:t>Rezultato</w:t>
            </w:r>
          </w:p>
        </w:tc>
        <w:tc>
          <w:tcPr>
            <w:tcW w:w="2410" w:type="dxa"/>
          </w:tcPr>
          <w:p w14:paraId="3CE4069B" w14:textId="77777777" w:rsidR="00017C16" w:rsidRDefault="008A47E6">
            <w:pPr>
              <w:rPr>
                <w:rFonts w:eastAsia="Calibri"/>
                <w:sz w:val="22"/>
                <w:szCs w:val="22"/>
                <w:lang w:eastAsia="lt-LT" w:bidi="lt-LT"/>
              </w:rPr>
            </w:pPr>
            <w:r>
              <w:rPr>
                <w:sz w:val="22"/>
                <w:szCs w:val="22"/>
              </w:rPr>
              <w:t>Metinis konsoliduotų viešųjų paslaugų vartotojų skaičius (vartotojai per metus)</w:t>
            </w:r>
          </w:p>
        </w:tc>
        <w:tc>
          <w:tcPr>
            <w:tcW w:w="992" w:type="dxa"/>
          </w:tcPr>
          <w:p w14:paraId="12DE3317" w14:textId="77777777" w:rsidR="00017C16" w:rsidRDefault="00017C16">
            <w:pPr>
              <w:jc w:val="center"/>
              <w:rPr>
                <w:sz w:val="22"/>
                <w:szCs w:val="22"/>
              </w:rPr>
            </w:pPr>
          </w:p>
          <w:p w14:paraId="715AB778" w14:textId="77777777" w:rsidR="00017C16" w:rsidRDefault="008A47E6">
            <w:pPr>
              <w:jc w:val="center"/>
              <w:rPr>
                <w:sz w:val="22"/>
                <w:szCs w:val="22"/>
              </w:rPr>
            </w:pPr>
            <w:r>
              <w:rPr>
                <w:sz w:val="22"/>
                <w:szCs w:val="22"/>
              </w:rPr>
              <w:t>0</w:t>
            </w:r>
          </w:p>
          <w:p w14:paraId="403D66B0" w14:textId="77777777" w:rsidR="00017C16" w:rsidRDefault="008A47E6">
            <w:pPr>
              <w:jc w:val="center"/>
              <w:rPr>
                <w:sz w:val="22"/>
                <w:szCs w:val="22"/>
              </w:rPr>
            </w:pPr>
            <w:r>
              <w:rPr>
                <w:sz w:val="22"/>
                <w:szCs w:val="22"/>
              </w:rPr>
              <w:t>(2021)</w:t>
            </w:r>
          </w:p>
        </w:tc>
        <w:tc>
          <w:tcPr>
            <w:tcW w:w="993" w:type="dxa"/>
          </w:tcPr>
          <w:p w14:paraId="0E993D97" w14:textId="77777777" w:rsidR="00017C16" w:rsidRDefault="00017C16">
            <w:pPr>
              <w:jc w:val="center"/>
              <w:rPr>
                <w:sz w:val="22"/>
                <w:szCs w:val="22"/>
              </w:rPr>
            </w:pPr>
          </w:p>
          <w:p w14:paraId="27DC808E" w14:textId="77777777" w:rsidR="00017C16" w:rsidRDefault="008A47E6">
            <w:pPr>
              <w:jc w:val="center"/>
              <w:rPr>
                <w:sz w:val="22"/>
                <w:szCs w:val="22"/>
              </w:rPr>
            </w:pPr>
            <w:r>
              <w:rPr>
                <w:sz w:val="22"/>
                <w:szCs w:val="22"/>
              </w:rPr>
              <w:t>0</w:t>
            </w:r>
          </w:p>
          <w:p w14:paraId="513C91FD" w14:textId="77777777" w:rsidR="00017C16" w:rsidRDefault="008A47E6">
            <w:pPr>
              <w:jc w:val="center"/>
              <w:rPr>
                <w:sz w:val="22"/>
                <w:szCs w:val="22"/>
              </w:rPr>
            </w:pPr>
            <w:r>
              <w:rPr>
                <w:sz w:val="22"/>
                <w:szCs w:val="22"/>
              </w:rPr>
              <w:t>(2025)</w:t>
            </w:r>
          </w:p>
        </w:tc>
        <w:tc>
          <w:tcPr>
            <w:tcW w:w="1134" w:type="dxa"/>
          </w:tcPr>
          <w:p w14:paraId="1BB97EEA" w14:textId="77777777" w:rsidR="00017C16" w:rsidRDefault="00017C16">
            <w:pPr>
              <w:jc w:val="center"/>
              <w:rPr>
                <w:sz w:val="22"/>
                <w:szCs w:val="22"/>
              </w:rPr>
            </w:pPr>
          </w:p>
          <w:p w14:paraId="36468EFB" w14:textId="77777777" w:rsidR="00017C16" w:rsidRDefault="008A47E6">
            <w:pPr>
              <w:jc w:val="center"/>
              <w:rPr>
                <w:sz w:val="22"/>
                <w:szCs w:val="22"/>
              </w:rPr>
            </w:pPr>
            <w:r>
              <w:rPr>
                <w:sz w:val="22"/>
                <w:szCs w:val="22"/>
              </w:rPr>
              <w:t>770 100</w:t>
            </w:r>
          </w:p>
          <w:p w14:paraId="4BE800F5" w14:textId="77777777" w:rsidR="00017C16" w:rsidRDefault="008A47E6">
            <w:pPr>
              <w:jc w:val="center"/>
              <w:rPr>
                <w:sz w:val="22"/>
                <w:szCs w:val="22"/>
              </w:rPr>
            </w:pPr>
            <w:r>
              <w:rPr>
                <w:sz w:val="22"/>
                <w:szCs w:val="22"/>
              </w:rPr>
              <w:t>(2029)</w:t>
            </w:r>
          </w:p>
        </w:tc>
        <w:tc>
          <w:tcPr>
            <w:tcW w:w="1559" w:type="dxa"/>
            <w:vMerge/>
          </w:tcPr>
          <w:p w14:paraId="1E79A5AD" w14:textId="77777777" w:rsidR="00017C16" w:rsidRDefault="00017C16">
            <w:pPr>
              <w:rPr>
                <w:sz w:val="22"/>
                <w:szCs w:val="22"/>
              </w:rPr>
            </w:pPr>
          </w:p>
        </w:tc>
        <w:tc>
          <w:tcPr>
            <w:tcW w:w="3260" w:type="dxa"/>
            <w:vMerge/>
          </w:tcPr>
          <w:p w14:paraId="3BD59C30" w14:textId="77777777" w:rsidR="00017C16" w:rsidRDefault="00017C16">
            <w:pPr>
              <w:rPr>
                <w:sz w:val="22"/>
                <w:szCs w:val="22"/>
              </w:rPr>
            </w:pPr>
          </w:p>
        </w:tc>
      </w:tr>
      <w:tr w:rsidR="00017C16" w14:paraId="1C44F391" w14:textId="77777777" w:rsidTr="007F5A88">
        <w:trPr>
          <w:trHeight w:val="384"/>
        </w:trPr>
        <w:tc>
          <w:tcPr>
            <w:tcW w:w="421" w:type="dxa"/>
            <w:vMerge/>
          </w:tcPr>
          <w:p w14:paraId="7E9CE82F" w14:textId="77777777" w:rsidR="00017C16" w:rsidRDefault="00017C16">
            <w:pPr>
              <w:rPr>
                <w:sz w:val="22"/>
                <w:szCs w:val="22"/>
              </w:rPr>
            </w:pPr>
          </w:p>
        </w:tc>
        <w:tc>
          <w:tcPr>
            <w:tcW w:w="1701" w:type="dxa"/>
            <w:vMerge/>
          </w:tcPr>
          <w:p w14:paraId="6484579F" w14:textId="77777777" w:rsidR="00017C16" w:rsidRDefault="00017C16">
            <w:pPr>
              <w:rPr>
                <w:sz w:val="22"/>
                <w:szCs w:val="22"/>
              </w:rPr>
            </w:pPr>
          </w:p>
        </w:tc>
        <w:tc>
          <w:tcPr>
            <w:tcW w:w="1134" w:type="dxa"/>
            <w:vMerge/>
          </w:tcPr>
          <w:p w14:paraId="4422550A" w14:textId="77777777" w:rsidR="00017C16" w:rsidRDefault="00017C16">
            <w:pPr>
              <w:rPr>
                <w:sz w:val="22"/>
                <w:szCs w:val="22"/>
              </w:rPr>
            </w:pPr>
          </w:p>
        </w:tc>
        <w:tc>
          <w:tcPr>
            <w:tcW w:w="1275" w:type="dxa"/>
          </w:tcPr>
          <w:p w14:paraId="74253825" w14:textId="77777777" w:rsidR="00017C16" w:rsidRDefault="008A47E6">
            <w:pPr>
              <w:rPr>
                <w:sz w:val="20"/>
              </w:rPr>
            </w:pPr>
            <w:r>
              <w:rPr>
                <w:b/>
                <w:sz w:val="22"/>
                <w:szCs w:val="22"/>
                <w:lang w:eastAsia="lt-LT"/>
              </w:rPr>
              <w:t>Rezultato</w:t>
            </w:r>
          </w:p>
        </w:tc>
        <w:tc>
          <w:tcPr>
            <w:tcW w:w="2410" w:type="dxa"/>
          </w:tcPr>
          <w:p w14:paraId="52E7E9A3" w14:textId="77777777" w:rsidR="00017C16" w:rsidRDefault="008A47E6">
            <w:pPr>
              <w:rPr>
                <w:sz w:val="22"/>
                <w:szCs w:val="22"/>
              </w:rPr>
            </w:pPr>
            <w:r>
              <w:rPr>
                <w:sz w:val="22"/>
                <w:szCs w:val="22"/>
              </w:rPr>
              <w:t>Sukurtos arba atkurtos teritorijos, naudojamos ekonominei, rekreacinei ar turizmo paskirčiai (hektarai)</w:t>
            </w:r>
          </w:p>
        </w:tc>
        <w:tc>
          <w:tcPr>
            <w:tcW w:w="992" w:type="dxa"/>
          </w:tcPr>
          <w:p w14:paraId="25FAF858" w14:textId="77777777" w:rsidR="00017C16" w:rsidRDefault="00017C16">
            <w:pPr>
              <w:jc w:val="center"/>
              <w:rPr>
                <w:sz w:val="22"/>
                <w:szCs w:val="22"/>
              </w:rPr>
            </w:pPr>
          </w:p>
          <w:p w14:paraId="2816118D" w14:textId="77777777" w:rsidR="00017C16" w:rsidRDefault="008A47E6">
            <w:pPr>
              <w:jc w:val="center"/>
              <w:rPr>
                <w:sz w:val="22"/>
                <w:szCs w:val="22"/>
              </w:rPr>
            </w:pPr>
            <w:r>
              <w:rPr>
                <w:sz w:val="22"/>
                <w:szCs w:val="22"/>
              </w:rPr>
              <w:t>0</w:t>
            </w:r>
          </w:p>
          <w:p w14:paraId="71AC0FEF" w14:textId="77777777" w:rsidR="00017C16" w:rsidRDefault="008A47E6">
            <w:pPr>
              <w:jc w:val="center"/>
              <w:rPr>
                <w:sz w:val="22"/>
                <w:szCs w:val="22"/>
              </w:rPr>
            </w:pPr>
            <w:r>
              <w:rPr>
                <w:sz w:val="22"/>
                <w:szCs w:val="22"/>
              </w:rPr>
              <w:t>(2021)</w:t>
            </w:r>
          </w:p>
        </w:tc>
        <w:tc>
          <w:tcPr>
            <w:tcW w:w="993" w:type="dxa"/>
          </w:tcPr>
          <w:p w14:paraId="70EC2920" w14:textId="77777777" w:rsidR="00017C16" w:rsidRDefault="00017C16">
            <w:pPr>
              <w:jc w:val="center"/>
              <w:rPr>
                <w:sz w:val="22"/>
                <w:szCs w:val="22"/>
              </w:rPr>
            </w:pPr>
          </w:p>
          <w:p w14:paraId="2EF2A0A5" w14:textId="77777777" w:rsidR="00017C16" w:rsidRDefault="008A47E6">
            <w:pPr>
              <w:jc w:val="center"/>
              <w:rPr>
                <w:sz w:val="22"/>
                <w:szCs w:val="22"/>
              </w:rPr>
            </w:pPr>
            <w:r>
              <w:rPr>
                <w:sz w:val="22"/>
                <w:szCs w:val="22"/>
              </w:rPr>
              <w:t>0</w:t>
            </w:r>
          </w:p>
          <w:p w14:paraId="2D09A2B3" w14:textId="77777777" w:rsidR="00017C16" w:rsidRDefault="008A47E6">
            <w:pPr>
              <w:jc w:val="center"/>
              <w:rPr>
                <w:sz w:val="22"/>
                <w:szCs w:val="22"/>
              </w:rPr>
            </w:pPr>
            <w:r>
              <w:rPr>
                <w:sz w:val="22"/>
                <w:szCs w:val="22"/>
              </w:rPr>
              <w:t>(2025)</w:t>
            </w:r>
          </w:p>
        </w:tc>
        <w:tc>
          <w:tcPr>
            <w:tcW w:w="1134" w:type="dxa"/>
          </w:tcPr>
          <w:p w14:paraId="65B36ED0" w14:textId="77777777" w:rsidR="00017C16" w:rsidRDefault="00017C16">
            <w:pPr>
              <w:jc w:val="center"/>
              <w:rPr>
                <w:sz w:val="22"/>
                <w:szCs w:val="22"/>
              </w:rPr>
            </w:pPr>
          </w:p>
          <w:p w14:paraId="2FAF0DD6" w14:textId="77777777" w:rsidR="00017C16" w:rsidRDefault="008A47E6">
            <w:pPr>
              <w:jc w:val="center"/>
              <w:rPr>
                <w:sz w:val="22"/>
                <w:szCs w:val="22"/>
              </w:rPr>
            </w:pPr>
            <w:r>
              <w:rPr>
                <w:sz w:val="22"/>
                <w:szCs w:val="22"/>
              </w:rPr>
              <w:t>12</w:t>
            </w:r>
          </w:p>
          <w:p w14:paraId="69B29046" w14:textId="77777777" w:rsidR="00017C16" w:rsidRDefault="008A47E6">
            <w:pPr>
              <w:jc w:val="center"/>
              <w:rPr>
                <w:sz w:val="22"/>
                <w:szCs w:val="22"/>
              </w:rPr>
            </w:pPr>
            <w:r>
              <w:rPr>
                <w:sz w:val="22"/>
                <w:szCs w:val="22"/>
              </w:rPr>
              <w:t>(2029)</w:t>
            </w:r>
          </w:p>
        </w:tc>
        <w:tc>
          <w:tcPr>
            <w:tcW w:w="1559" w:type="dxa"/>
            <w:vMerge/>
          </w:tcPr>
          <w:p w14:paraId="0255BCDA" w14:textId="77777777" w:rsidR="00017C16" w:rsidRDefault="00017C16">
            <w:pPr>
              <w:rPr>
                <w:sz w:val="22"/>
                <w:szCs w:val="22"/>
              </w:rPr>
            </w:pPr>
          </w:p>
        </w:tc>
        <w:tc>
          <w:tcPr>
            <w:tcW w:w="3260" w:type="dxa"/>
            <w:vMerge/>
          </w:tcPr>
          <w:p w14:paraId="2E3AAE7E" w14:textId="77777777" w:rsidR="00017C16" w:rsidRDefault="00017C16">
            <w:pPr>
              <w:rPr>
                <w:sz w:val="22"/>
                <w:szCs w:val="22"/>
              </w:rPr>
            </w:pPr>
          </w:p>
        </w:tc>
      </w:tr>
      <w:tr w:rsidR="00017C16" w14:paraId="2C3E42FA" w14:textId="77777777" w:rsidTr="007F5A88">
        <w:trPr>
          <w:trHeight w:val="384"/>
        </w:trPr>
        <w:tc>
          <w:tcPr>
            <w:tcW w:w="421" w:type="dxa"/>
            <w:vMerge/>
          </w:tcPr>
          <w:p w14:paraId="1C40B95A" w14:textId="77777777" w:rsidR="00017C16" w:rsidRDefault="00017C16">
            <w:pPr>
              <w:rPr>
                <w:sz w:val="22"/>
                <w:szCs w:val="22"/>
              </w:rPr>
            </w:pPr>
          </w:p>
        </w:tc>
        <w:tc>
          <w:tcPr>
            <w:tcW w:w="1701" w:type="dxa"/>
            <w:vMerge/>
          </w:tcPr>
          <w:p w14:paraId="7A136398" w14:textId="77777777" w:rsidR="00017C16" w:rsidRDefault="00017C16">
            <w:pPr>
              <w:rPr>
                <w:sz w:val="22"/>
                <w:szCs w:val="22"/>
              </w:rPr>
            </w:pPr>
          </w:p>
        </w:tc>
        <w:tc>
          <w:tcPr>
            <w:tcW w:w="1134" w:type="dxa"/>
            <w:vMerge/>
          </w:tcPr>
          <w:p w14:paraId="54E0BD5F" w14:textId="77777777" w:rsidR="00017C16" w:rsidRDefault="00017C16">
            <w:pPr>
              <w:rPr>
                <w:sz w:val="22"/>
                <w:szCs w:val="22"/>
              </w:rPr>
            </w:pPr>
          </w:p>
        </w:tc>
        <w:tc>
          <w:tcPr>
            <w:tcW w:w="1275" w:type="dxa"/>
          </w:tcPr>
          <w:p w14:paraId="4CCDC8CB" w14:textId="77777777" w:rsidR="00017C16" w:rsidRDefault="008A47E6">
            <w:pPr>
              <w:rPr>
                <w:b/>
                <w:sz w:val="22"/>
                <w:szCs w:val="22"/>
                <w:lang w:eastAsia="lt-LT"/>
              </w:rPr>
            </w:pPr>
            <w:r>
              <w:rPr>
                <w:b/>
                <w:sz w:val="22"/>
                <w:szCs w:val="22"/>
                <w:lang w:eastAsia="lt-LT"/>
              </w:rPr>
              <w:t>Rezultato</w:t>
            </w:r>
          </w:p>
        </w:tc>
        <w:tc>
          <w:tcPr>
            <w:tcW w:w="2410" w:type="dxa"/>
          </w:tcPr>
          <w:p w14:paraId="0D9CE113" w14:textId="77777777" w:rsidR="00017C16" w:rsidRDefault="008A47E6">
            <w:pPr>
              <w:rPr>
                <w:sz w:val="22"/>
                <w:szCs w:val="22"/>
              </w:rPr>
            </w:pPr>
            <w:r>
              <w:rPr>
                <w:sz w:val="22"/>
                <w:szCs w:val="22"/>
              </w:rPr>
              <w:t>Rekultivuota žemė, naudojama žaliesiems plotams, socialiniams būstams, ekonominei arba kitai paskirčiai (hektarai)</w:t>
            </w:r>
          </w:p>
        </w:tc>
        <w:tc>
          <w:tcPr>
            <w:tcW w:w="992" w:type="dxa"/>
          </w:tcPr>
          <w:p w14:paraId="56735AC3" w14:textId="77777777" w:rsidR="00017C16" w:rsidRDefault="00017C16">
            <w:pPr>
              <w:jc w:val="center"/>
              <w:rPr>
                <w:sz w:val="22"/>
                <w:szCs w:val="22"/>
              </w:rPr>
            </w:pPr>
          </w:p>
          <w:p w14:paraId="226DC1E9" w14:textId="77777777" w:rsidR="00017C16" w:rsidRDefault="008A47E6">
            <w:pPr>
              <w:jc w:val="center"/>
              <w:rPr>
                <w:sz w:val="22"/>
                <w:szCs w:val="22"/>
              </w:rPr>
            </w:pPr>
            <w:r>
              <w:rPr>
                <w:sz w:val="22"/>
                <w:szCs w:val="22"/>
              </w:rPr>
              <w:t>0</w:t>
            </w:r>
          </w:p>
          <w:p w14:paraId="67B4BDAA" w14:textId="77777777" w:rsidR="00017C16" w:rsidRDefault="008A47E6">
            <w:pPr>
              <w:jc w:val="center"/>
              <w:rPr>
                <w:sz w:val="22"/>
                <w:szCs w:val="22"/>
              </w:rPr>
            </w:pPr>
            <w:r>
              <w:rPr>
                <w:sz w:val="22"/>
                <w:szCs w:val="22"/>
              </w:rPr>
              <w:t>(2021)</w:t>
            </w:r>
          </w:p>
        </w:tc>
        <w:tc>
          <w:tcPr>
            <w:tcW w:w="993" w:type="dxa"/>
          </w:tcPr>
          <w:p w14:paraId="1BDD218A" w14:textId="77777777" w:rsidR="00017C16" w:rsidRDefault="00017C16">
            <w:pPr>
              <w:jc w:val="center"/>
              <w:rPr>
                <w:sz w:val="22"/>
                <w:szCs w:val="22"/>
              </w:rPr>
            </w:pPr>
          </w:p>
          <w:p w14:paraId="0D5C6B80" w14:textId="77777777" w:rsidR="00017C16" w:rsidRDefault="008A47E6">
            <w:pPr>
              <w:jc w:val="center"/>
              <w:rPr>
                <w:sz w:val="22"/>
                <w:szCs w:val="22"/>
              </w:rPr>
            </w:pPr>
            <w:r>
              <w:rPr>
                <w:sz w:val="22"/>
                <w:szCs w:val="22"/>
              </w:rPr>
              <w:t>0</w:t>
            </w:r>
          </w:p>
          <w:p w14:paraId="2D94C21A" w14:textId="77777777" w:rsidR="00017C16" w:rsidRDefault="008A47E6">
            <w:pPr>
              <w:jc w:val="center"/>
              <w:rPr>
                <w:sz w:val="22"/>
                <w:szCs w:val="22"/>
              </w:rPr>
            </w:pPr>
            <w:r>
              <w:rPr>
                <w:sz w:val="22"/>
                <w:szCs w:val="22"/>
              </w:rPr>
              <w:t>(2025)</w:t>
            </w:r>
          </w:p>
        </w:tc>
        <w:tc>
          <w:tcPr>
            <w:tcW w:w="1134" w:type="dxa"/>
          </w:tcPr>
          <w:p w14:paraId="3EE7268D" w14:textId="77777777" w:rsidR="00017C16" w:rsidRDefault="00017C16">
            <w:pPr>
              <w:jc w:val="center"/>
              <w:rPr>
                <w:sz w:val="22"/>
                <w:szCs w:val="22"/>
              </w:rPr>
            </w:pPr>
          </w:p>
          <w:p w14:paraId="44BED786" w14:textId="77777777" w:rsidR="00017C16" w:rsidRDefault="008A47E6">
            <w:pPr>
              <w:jc w:val="center"/>
              <w:rPr>
                <w:sz w:val="22"/>
                <w:szCs w:val="22"/>
              </w:rPr>
            </w:pPr>
            <w:r>
              <w:rPr>
                <w:sz w:val="22"/>
                <w:szCs w:val="22"/>
              </w:rPr>
              <w:t>6,64</w:t>
            </w:r>
          </w:p>
          <w:p w14:paraId="685F0386" w14:textId="77777777" w:rsidR="00017C16" w:rsidRDefault="008A47E6">
            <w:pPr>
              <w:jc w:val="center"/>
              <w:rPr>
                <w:sz w:val="22"/>
                <w:szCs w:val="22"/>
              </w:rPr>
            </w:pPr>
            <w:r>
              <w:rPr>
                <w:sz w:val="22"/>
                <w:szCs w:val="22"/>
              </w:rPr>
              <w:t>(2029)</w:t>
            </w:r>
          </w:p>
        </w:tc>
        <w:tc>
          <w:tcPr>
            <w:tcW w:w="1559" w:type="dxa"/>
            <w:vMerge/>
          </w:tcPr>
          <w:p w14:paraId="20170F56" w14:textId="77777777" w:rsidR="00017C16" w:rsidRDefault="00017C16">
            <w:pPr>
              <w:rPr>
                <w:sz w:val="22"/>
                <w:szCs w:val="22"/>
              </w:rPr>
            </w:pPr>
          </w:p>
        </w:tc>
        <w:tc>
          <w:tcPr>
            <w:tcW w:w="3260" w:type="dxa"/>
            <w:vMerge/>
          </w:tcPr>
          <w:p w14:paraId="2FB4200C" w14:textId="77777777" w:rsidR="00017C16" w:rsidRDefault="00017C16">
            <w:pPr>
              <w:rPr>
                <w:sz w:val="22"/>
                <w:szCs w:val="22"/>
              </w:rPr>
            </w:pPr>
          </w:p>
        </w:tc>
      </w:tr>
      <w:tr w:rsidR="00017C16" w14:paraId="4EBAC931" w14:textId="77777777" w:rsidTr="007F5A88">
        <w:trPr>
          <w:trHeight w:val="1283"/>
        </w:trPr>
        <w:tc>
          <w:tcPr>
            <w:tcW w:w="421" w:type="dxa"/>
            <w:vMerge w:val="restart"/>
          </w:tcPr>
          <w:p w14:paraId="6B9C49C2" w14:textId="77777777" w:rsidR="00017C16" w:rsidRDefault="008A47E6">
            <w:pPr>
              <w:rPr>
                <w:sz w:val="22"/>
                <w:szCs w:val="22"/>
              </w:rPr>
            </w:pPr>
            <w:r>
              <w:rPr>
                <w:sz w:val="22"/>
                <w:szCs w:val="22"/>
              </w:rPr>
              <w:t>3.2.</w:t>
            </w:r>
          </w:p>
        </w:tc>
        <w:tc>
          <w:tcPr>
            <w:tcW w:w="1701" w:type="dxa"/>
            <w:vMerge w:val="restart"/>
          </w:tcPr>
          <w:p w14:paraId="65C6889E" w14:textId="77777777" w:rsidR="00017C16" w:rsidRDefault="008A47E6">
            <w:pPr>
              <w:rPr>
                <w:sz w:val="22"/>
                <w:szCs w:val="22"/>
              </w:rPr>
            </w:pPr>
            <w:r>
              <w:rPr>
                <w:sz w:val="22"/>
                <w:szCs w:val="22"/>
              </w:rPr>
              <w:t xml:space="preserve">Didinti visuomenės sveikatos paslaugų prieinamumą ir </w:t>
            </w:r>
            <w:r>
              <w:rPr>
                <w:bCs/>
                <w:sz w:val="22"/>
                <w:szCs w:val="22"/>
              </w:rPr>
              <w:t>užtikrinti ilgalaikės priežiūros paslaugų plėtrą</w:t>
            </w:r>
          </w:p>
        </w:tc>
        <w:tc>
          <w:tcPr>
            <w:tcW w:w="1134" w:type="dxa"/>
            <w:vMerge w:val="restart"/>
          </w:tcPr>
          <w:p w14:paraId="0C73FA08" w14:textId="77777777" w:rsidR="00017C16" w:rsidRDefault="008A47E6">
            <w:pPr>
              <w:rPr>
                <w:sz w:val="22"/>
                <w:szCs w:val="22"/>
              </w:rPr>
            </w:pPr>
            <w:r>
              <w:rPr>
                <w:sz w:val="22"/>
                <w:szCs w:val="22"/>
              </w:rPr>
              <w:t>LT026-03-02</w:t>
            </w:r>
          </w:p>
          <w:p w14:paraId="584BB635" w14:textId="77777777" w:rsidR="00017C16" w:rsidRDefault="00017C16">
            <w:pPr>
              <w:rPr>
                <w:sz w:val="22"/>
                <w:szCs w:val="22"/>
              </w:rPr>
            </w:pPr>
          </w:p>
        </w:tc>
        <w:tc>
          <w:tcPr>
            <w:tcW w:w="1275" w:type="dxa"/>
          </w:tcPr>
          <w:p w14:paraId="6B99FD06" w14:textId="77777777" w:rsidR="00017C16" w:rsidRDefault="008A47E6">
            <w:pPr>
              <w:rPr>
                <w:sz w:val="20"/>
              </w:rPr>
            </w:pPr>
            <w:r>
              <w:rPr>
                <w:b/>
                <w:sz w:val="22"/>
                <w:szCs w:val="22"/>
                <w:lang w:eastAsia="lt-LT"/>
              </w:rPr>
              <w:t>Rezultato</w:t>
            </w:r>
          </w:p>
        </w:tc>
        <w:tc>
          <w:tcPr>
            <w:tcW w:w="2410" w:type="dxa"/>
          </w:tcPr>
          <w:p w14:paraId="0D8CACFE" w14:textId="77777777" w:rsidR="00017C16" w:rsidRDefault="008A47E6">
            <w:pPr>
              <w:rPr>
                <w:sz w:val="22"/>
                <w:szCs w:val="22"/>
              </w:rPr>
            </w:pPr>
            <w:r>
              <w:rPr>
                <w:sz w:val="22"/>
                <w:szCs w:val="22"/>
              </w:rPr>
              <w:t xml:space="preserve">Asmenų, kurie po dalyvavimo veiklose pagerino sveikatos raštingumo kompetenciją, dalis </w:t>
            </w:r>
            <w:r>
              <w:rPr>
                <w:rFonts w:eastAsia="Calibri"/>
                <w:sz w:val="22"/>
                <w:szCs w:val="22"/>
                <w:lang w:eastAsia="lt-LT" w:bidi="lt-LT"/>
              </w:rPr>
              <w:t xml:space="preserve"> (</w:t>
            </w:r>
            <w:r>
              <w:rPr>
                <w:sz w:val="22"/>
                <w:szCs w:val="22"/>
              </w:rPr>
              <w:t xml:space="preserve">procentai) </w:t>
            </w:r>
          </w:p>
        </w:tc>
        <w:tc>
          <w:tcPr>
            <w:tcW w:w="992" w:type="dxa"/>
          </w:tcPr>
          <w:p w14:paraId="68D54FA2" w14:textId="77777777" w:rsidR="00017C16" w:rsidRDefault="00017C16">
            <w:pPr>
              <w:jc w:val="center"/>
              <w:rPr>
                <w:sz w:val="22"/>
                <w:szCs w:val="22"/>
              </w:rPr>
            </w:pPr>
          </w:p>
          <w:p w14:paraId="5A5CDF01" w14:textId="77777777" w:rsidR="00017C16" w:rsidRDefault="00017C16">
            <w:pPr>
              <w:jc w:val="center"/>
              <w:rPr>
                <w:sz w:val="22"/>
                <w:szCs w:val="22"/>
              </w:rPr>
            </w:pPr>
          </w:p>
          <w:p w14:paraId="37E40B72" w14:textId="77777777" w:rsidR="00017C16" w:rsidRDefault="008A47E6">
            <w:pPr>
              <w:jc w:val="center"/>
              <w:rPr>
                <w:sz w:val="22"/>
                <w:szCs w:val="22"/>
              </w:rPr>
            </w:pPr>
            <w:r>
              <w:rPr>
                <w:sz w:val="22"/>
                <w:szCs w:val="22"/>
              </w:rPr>
              <w:t>0</w:t>
            </w:r>
          </w:p>
          <w:p w14:paraId="4297E556" w14:textId="77777777" w:rsidR="00017C16" w:rsidRDefault="008A47E6">
            <w:pPr>
              <w:jc w:val="center"/>
              <w:rPr>
                <w:sz w:val="22"/>
                <w:szCs w:val="22"/>
              </w:rPr>
            </w:pPr>
            <w:r>
              <w:rPr>
                <w:sz w:val="22"/>
                <w:szCs w:val="22"/>
              </w:rPr>
              <w:t>(2021)</w:t>
            </w:r>
          </w:p>
        </w:tc>
        <w:tc>
          <w:tcPr>
            <w:tcW w:w="993" w:type="dxa"/>
          </w:tcPr>
          <w:p w14:paraId="5845F4AC" w14:textId="77777777" w:rsidR="00017C16" w:rsidRDefault="00017C16">
            <w:pPr>
              <w:jc w:val="center"/>
              <w:rPr>
                <w:sz w:val="22"/>
                <w:szCs w:val="22"/>
              </w:rPr>
            </w:pPr>
          </w:p>
          <w:p w14:paraId="0EC861EC" w14:textId="77777777" w:rsidR="00017C16" w:rsidRDefault="00017C16">
            <w:pPr>
              <w:jc w:val="center"/>
              <w:rPr>
                <w:sz w:val="22"/>
                <w:szCs w:val="22"/>
              </w:rPr>
            </w:pPr>
          </w:p>
          <w:p w14:paraId="386162BE" w14:textId="77777777" w:rsidR="00017C16" w:rsidRDefault="008A47E6">
            <w:pPr>
              <w:jc w:val="center"/>
              <w:rPr>
                <w:sz w:val="22"/>
                <w:szCs w:val="22"/>
              </w:rPr>
            </w:pPr>
            <w:r>
              <w:rPr>
                <w:sz w:val="22"/>
                <w:szCs w:val="22"/>
              </w:rPr>
              <w:t>0</w:t>
            </w:r>
          </w:p>
          <w:p w14:paraId="0B15DBDB" w14:textId="77777777" w:rsidR="00017C16" w:rsidRDefault="008A47E6">
            <w:pPr>
              <w:jc w:val="center"/>
              <w:rPr>
                <w:sz w:val="22"/>
                <w:szCs w:val="22"/>
              </w:rPr>
            </w:pPr>
            <w:r>
              <w:rPr>
                <w:sz w:val="22"/>
                <w:szCs w:val="22"/>
              </w:rPr>
              <w:t>(2025)</w:t>
            </w:r>
          </w:p>
        </w:tc>
        <w:tc>
          <w:tcPr>
            <w:tcW w:w="1134" w:type="dxa"/>
          </w:tcPr>
          <w:p w14:paraId="60A02950" w14:textId="77777777" w:rsidR="00017C16" w:rsidRDefault="00017C16">
            <w:pPr>
              <w:jc w:val="center"/>
              <w:rPr>
                <w:sz w:val="22"/>
                <w:szCs w:val="22"/>
              </w:rPr>
            </w:pPr>
          </w:p>
          <w:p w14:paraId="7B5DCA36" w14:textId="77777777" w:rsidR="00017C16" w:rsidRDefault="00017C16">
            <w:pPr>
              <w:jc w:val="center"/>
              <w:rPr>
                <w:sz w:val="22"/>
                <w:szCs w:val="22"/>
              </w:rPr>
            </w:pPr>
          </w:p>
          <w:p w14:paraId="582365E3" w14:textId="77777777" w:rsidR="00017C16" w:rsidRDefault="008A47E6">
            <w:pPr>
              <w:jc w:val="center"/>
              <w:rPr>
                <w:sz w:val="22"/>
                <w:szCs w:val="22"/>
              </w:rPr>
            </w:pPr>
            <w:r>
              <w:rPr>
                <w:sz w:val="22"/>
                <w:szCs w:val="22"/>
              </w:rPr>
              <w:t>80</w:t>
            </w:r>
          </w:p>
          <w:p w14:paraId="6108A16F" w14:textId="77777777" w:rsidR="00017C16" w:rsidRDefault="008A47E6">
            <w:pPr>
              <w:jc w:val="center"/>
              <w:rPr>
                <w:sz w:val="22"/>
                <w:szCs w:val="22"/>
              </w:rPr>
            </w:pPr>
            <w:r>
              <w:rPr>
                <w:sz w:val="22"/>
                <w:szCs w:val="22"/>
              </w:rPr>
              <w:t>(2029)</w:t>
            </w:r>
          </w:p>
        </w:tc>
        <w:tc>
          <w:tcPr>
            <w:tcW w:w="1559" w:type="dxa"/>
            <w:vMerge/>
          </w:tcPr>
          <w:p w14:paraId="232615B7" w14:textId="77777777" w:rsidR="00017C16" w:rsidRDefault="00017C16">
            <w:pPr>
              <w:rPr>
                <w:sz w:val="22"/>
                <w:szCs w:val="22"/>
              </w:rPr>
            </w:pPr>
          </w:p>
        </w:tc>
        <w:tc>
          <w:tcPr>
            <w:tcW w:w="3260" w:type="dxa"/>
            <w:vMerge/>
          </w:tcPr>
          <w:p w14:paraId="071BC0A9" w14:textId="77777777" w:rsidR="00017C16" w:rsidRDefault="00017C16">
            <w:pPr>
              <w:rPr>
                <w:sz w:val="22"/>
                <w:szCs w:val="22"/>
              </w:rPr>
            </w:pPr>
          </w:p>
        </w:tc>
      </w:tr>
      <w:tr w:rsidR="00017C16" w14:paraId="44270173" w14:textId="77777777" w:rsidTr="007F5A88">
        <w:trPr>
          <w:trHeight w:val="1388"/>
        </w:trPr>
        <w:tc>
          <w:tcPr>
            <w:tcW w:w="421" w:type="dxa"/>
            <w:vMerge/>
          </w:tcPr>
          <w:p w14:paraId="6EC546AC" w14:textId="77777777" w:rsidR="00017C16" w:rsidRDefault="00017C16">
            <w:pPr>
              <w:rPr>
                <w:sz w:val="22"/>
                <w:szCs w:val="22"/>
              </w:rPr>
            </w:pPr>
          </w:p>
        </w:tc>
        <w:tc>
          <w:tcPr>
            <w:tcW w:w="1701" w:type="dxa"/>
            <w:vMerge/>
          </w:tcPr>
          <w:p w14:paraId="21352794" w14:textId="77777777" w:rsidR="00017C16" w:rsidRDefault="00017C16">
            <w:pPr>
              <w:rPr>
                <w:sz w:val="22"/>
                <w:szCs w:val="22"/>
              </w:rPr>
            </w:pPr>
          </w:p>
        </w:tc>
        <w:tc>
          <w:tcPr>
            <w:tcW w:w="1134" w:type="dxa"/>
            <w:vMerge/>
          </w:tcPr>
          <w:p w14:paraId="0F3C0C3F" w14:textId="77777777" w:rsidR="00017C16" w:rsidRDefault="00017C16">
            <w:pPr>
              <w:rPr>
                <w:sz w:val="22"/>
                <w:szCs w:val="22"/>
              </w:rPr>
            </w:pPr>
          </w:p>
        </w:tc>
        <w:tc>
          <w:tcPr>
            <w:tcW w:w="1275" w:type="dxa"/>
          </w:tcPr>
          <w:p w14:paraId="0DAE7833" w14:textId="77777777" w:rsidR="00017C16" w:rsidRDefault="008A47E6">
            <w:pPr>
              <w:rPr>
                <w:b/>
                <w:sz w:val="22"/>
                <w:szCs w:val="22"/>
                <w:lang w:eastAsia="lt-LT"/>
              </w:rPr>
            </w:pPr>
            <w:r>
              <w:rPr>
                <w:b/>
                <w:sz w:val="22"/>
                <w:szCs w:val="22"/>
                <w:lang w:eastAsia="lt-LT"/>
              </w:rPr>
              <w:t>Rezultato</w:t>
            </w:r>
          </w:p>
        </w:tc>
        <w:tc>
          <w:tcPr>
            <w:tcW w:w="2410" w:type="dxa"/>
          </w:tcPr>
          <w:p w14:paraId="7945EF8D" w14:textId="77777777" w:rsidR="00017C16" w:rsidRDefault="008A47E6">
            <w:pPr>
              <w:rPr>
                <w:sz w:val="22"/>
                <w:szCs w:val="22"/>
              </w:rPr>
            </w:pPr>
            <w:r>
              <w:rPr>
                <w:bCs/>
                <w:sz w:val="22"/>
              </w:rPr>
              <w:t>Asmenų, palankiai vertinančių visuomenės sveikatos priežiūros paslaugų kokybę, dalis</w:t>
            </w:r>
            <w:r>
              <w:rPr>
                <w:rFonts w:eastAsia="Calibri"/>
                <w:sz w:val="22"/>
                <w:szCs w:val="22"/>
                <w:lang w:eastAsia="lt-LT" w:bidi="lt-LT"/>
              </w:rPr>
              <w:t xml:space="preserve"> (</w:t>
            </w:r>
            <w:r>
              <w:rPr>
                <w:sz w:val="22"/>
                <w:szCs w:val="22"/>
              </w:rPr>
              <w:t xml:space="preserve">procentai) </w:t>
            </w:r>
          </w:p>
        </w:tc>
        <w:tc>
          <w:tcPr>
            <w:tcW w:w="992" w:type="dxa"/>
          </w:tcPr>
          <w:p w14:paraId="0B03E8D1" w14:textId="77777777" w:rsidR="00017C16" w:rsidRDefault="00017C16">
            <w:pPr>
              <w:jc w:val="center"/>
              <w:rPr>
                <w:sz w:val="22"/>
                <w:szCs w:val="22"/>
              </w:rPr>
            </w:pPr>
          </w:p>
          <w:p w14:paraId="30073F51" w14:textId="77777777" w:rsidR="00017C16" w:rsidRDefault="00017C16">
            <w:pPr>
              <w:jc w:val="center"/>
              <w:rPr>
                <w:sz w:val="22"/>
                <w:szCs w:val="22"/>
              </w:rPr>
            </w:pPr>
          </w:p>
          <w:p w14:paraId="2114D268" w14:textId="77777777" w:rsidR="00017C16" w:rsidRDefault="008A47E6">
            <w:pPr>
              <w:jc w:val="center"/>
              <w:rPr>
                <w:sz w:val="22"/>
                <w:szCs w:val="22"/>
              </w:rPr>
            </w:pPr>
            <w:r>
              <w:rPr>
                <w:sz w:val="22"/>
                <w:szCs w:val="22"/>
              </w:rPr>
              <w:t>0</w:t>
            </w:r>
          </w:p>
          <w:p w14:paraId="36D89A4D" w14:textId="77777777" w:rsidR="00017C16" w:rsidRDefault="008A47E6">
            <w:pPr>
              <w:jc w:val="center"/>
              <w:rPr>
                <w:sz w:val="22"/>
                <w:szCs w:val="22"/>
              </w:rPr>
            </w:pPr>
            <w:r>
              <w:rPr>
                <w:sz w:val="22"/>
                <w:szCs w:val="22"/>
              </w:rPr>
              <w:t>(2021)</w:t>
            </w:r>
          </w:p>
        </w:tc>
        <w:tc>
          <w:tcPr>
            <w:tcW w:w="993" w:type="dxa"/>
          </w:tcPr>
          <w:p w14:paraId="2EA4507E" w14:textId="77777777" w:rsidR="00017C16" w:rsidRDefault="00017C16">
            <w:pPr>
              <w:jc w:val="center"/>
              <w:rPr>
                <w:sz w:val="22"/>
                <w:szCs w:val="22"/>
              </w:rPr>
            </w:pPr>
          </w:p>
          <w:p w14:paraId="70B0C76A" w14:textId="77777777" w:rsidR="00017C16" w:rsidRDefault="00017C16">
            <w:pPr>
              <w:jc w:val="center"/>
              <w:rPr>
                <w:sz w:val="22"/>
                <w:szCs w:val="22"/>
              </w:rPr>
            </w:pPr>
          </w:p>
          <w:p w14:paraId="48DF1EF3" w14:textId="77777777" w:rsidR="00017C16" w:rsidRDefault="008A47E6">
            <w:pPr>
              <w:jc w:val="center"/>
              <w:rPr>
                <w:sz w:val="22"/>
                <w:szCs w:val="22"/>
              </w:rPr>
            </w:pPr>
            <w:r>
              <w:rPr>
                <w:sz w:val="22"/>
                <w:szCs w:val="22"/>
              </w:rPr>
              <w:t>0</w:t>
            </w:r>
          </w:p>
          <w:p w14:paraId="32B32A6B" w14:textId="77777777" w:rsidR="00017C16" w:rsidRDefault="008A47E6">
            <w:pPr>
              <w:jc w:val="center"/>
              <w:rPr>
                <w:sz w:val="22"/>
                <w:szCs w:val="22"/>
              </w:rPr>
            </w:pPr>
            <w:r>
              <w:rPr>
                <w:sz w:val="22"/>
                <w:szCs w:val="22"/>
              </w:rPr>
              <w:t>(2025)</w:t>
            </w:r>
          </w:p>
        </w:tc>
        <w:tc>
          <w:tcPr>
            <w:tcW w:w="1134" w:type="dxa"/>
          </w:tcPr>
          <w:p w14:paraId="1E6F120E" w14:textId="77777777" w:rsidR="00017C16" w:rsidRDefault="00017C16">
            <w:pPr>
              <w:jc w:val="center"/>
              <w:rPr>
                <w:sz w:val="22"/>
                <w:szCs w:val="22"/>
              </w:rPr>
            </w:pPr>
          </w:p>
          <w:p w14:paraId="26146BFE" w14:textId="77777777" w:rsidR="00017C16" w:rsidRDefault="00017C16">
            <w:pPr>
              <w:jc w:val="center"/>
              <w:rPr>
                <w:sz w:val="22"/>
                <w:szCs w:val="22"/>
              </w:rPr>
            </w:pPr>
          </w:p>
          <w:p w14:paraId="787FBEFE" w14:textId="77777777" w:rsidR="00017C16" w:rsidRDefault="008A47E6">
            <w:pPr>
              <w:jc w:val="center"/>
              <w:rPr>
                <w:sz w:val="22"/>
                <w:szCs w:val="22"/>
              </w:rPr>
            </w:pPr>
            <w:r>
              <w:rPr>
                <w:sz w:val="22"/>
                <w:szCs w:val="22"/>
              </w:rPr>
              <w:t>80</w:t>
            </w:r>
          </w:p>
          <w:p w14:paraId="57CF20AA" w14:textId="77777777" w:rsidR="00017C16" w:rsidRDefault="008A47E6">
            <w:pPr>
              <w:jc w:val="center"/>
              <w:rPr>
                <w:sz w:val="22"/>
                <w:szCs w:val="22"/>
              </w:rPr>
            </w:pPr>
            <w:r>
              <w:rPr>
                <w:sz w:val="22"/>
                <w:szCs w:val="22"/>
              </w:rPr>
              <w:t>(2029)</w:t>
            </w:r>
          </w:p>
        </w:tc>
        <w:tc>
          <w:tcPr>
            <w:tcW w:w="1559" w:type="dxa"/>
            <w:vMerge/>
          </w:tcPr>
          <w:p w14:paraId="4025067B" w14:textId="77777777" w:rsidR="00017C16" w:rsidRDefault="00017C16">
            <w:pPr>
              <w:rPr>
                <w:sz w:val="22"/>
                <w:szCs w:val="22"/>
              </w:rPr>
            </w:pPr>
          </w:p>
        </w:tc>
        <w:tc>
          <w:tcPr>
            <w:tcW w:w="3260" w:type="dxa"/>
            <w:vMerge/>
          </w:tcPr>
          <w:p w14:paraId="677665A9" w14:textId="77777777" w:rsidR="00017C16" w:rsidRDefault="00017C16">
            <w:pPr>
              <w:rPr>
                <w:sz w:val="22"/>
                <w:szCs w:val="22"/>
              </w:rPr>
            </w:pPr>
          </w:p>
        </w:tc>
      </w:tr>
      <w:tr w:rsidR="00017C16" w14:paraId="6F18062E" w14:textId="77777777" w:rsidTr="007F5A88">
        <w:trPr>
          <w:trHeight w:val="1549"/>
        </w:trPr>
        <w:tc>
          <w:tcPr>
            <w:tcW w:w="421" w:type="dxa"/>
            <w:vMerge/>
          </w:tcPr>
          <w:p w14:paraId="276F78B0" w14:textId="77777777" w:rsidR="00017C16" w:rsidRDefault="00017C16">
            <w:pPr>
              <w:rPr>
                <w:sz w:val="22"/>
                <w:szCs w:val="22"/>
              </w:rPr>
            </w:pPr>
          </w:p>
        </w:tc>
        <w:tc>
          <w:tcPr>
            <w:tcW w:w="1701" w:type="dxa"/>
            <w:vMerge/>
          </w:tcPr>
          <w:p w14:paraId="7A75BE97" w14:textId="77777777" w:rsidR="00017C16" w:rsidRDefault="00017C16">
            <w:pPr>
              <w:rPr>
                <w:sz w:val="22"/>
                <w:szCs w:val="22"/>
              </w:rPr>
            </w:pPr>
          </w:p>
        </w:tc>
        <w:tc>
          <w:tcPr>
            <w:tcW w:w="1134" w:type="dxa"/>
            <w:vMerge/>
          </w:tcPr>
          <w:p w14:paraId="121DB213" w14:textId="77777777" w:rsidR="00017C16" w:rsidRDefault="00017C16">
            <w:pPr>
              <w:rPr>
                <w:sz w:val="22"/>
                <w:szCs w:val="22"/>
              </w:rPr>
            </w:pPr>
          </w:p>
        </w:tc>
        <w:tc>
          <w:tcPr>
            <w:tcW w:w="1275" w:type="dxa"/>
          </w:tcPr>
          <w:p w14:paraId="18454943" w14:textId="77777777" w:rsidR="00017C16" w:rsidRDefault="008A47E6">
            <w:pPr>
              <w:rPr>
                <w:b/>
                <w:sz w:val="22"/>
                <w:szCs w:val="22"/>
                <w:lang w:eastAsia="lt-LT"/>
              </w:rPr>
            </w:pPr>
            <w:r>
              <w:rPr>
                <w:b/>
                <w:sz w:val="22"/>
                <w:szCs w:val="22"/>
                <w:lang w:eastAsia="lt-LT"/>
              </w:rPr>
              <w:t>Rezultato</w:t>
            </w:r>
          </w:p>
        </w:tc>
        <w:tc>
          <w:tcPr>
            <w:tcW w:w="2410" w:type="dxa"/>
          </w:tcPr>
          <w:p w14:paraId="35185852" w14:textId="77777777" w:rsidR="00017C16" w:rsidRDefault="008A47E6">
            <w:pPr>
              <w:rPr>
                <w:bCs/>
                <w:sz w:val="22"/>
                <w:szCs w:val="22"/>
              </w:rPr>
            </w:pPr>
            <w:r>
              <w:rPr>
                <w:bCs/>
                <w:sz w:val="22"/>
                <w:szCs w:val="22"/>
              </w:rPr>
              <w:t xml:space="preserve">Naujos arba modernizuotos sveikatos priežiūros </w:t>
            </w:r>
            <w:proofErr w:type="spellStart"/>
            <w:r>
              <w:rPr>
                <w:bCs/>
                <w:sz w:val="22"/>
                <w:szCs w:val="22"/>
              </w:rPr>
              <w:t>infrastruktū</w:t>
            </w:r>
            <w:proofErr w:type="spellEnd"/>
            <w:r>
              <w:rPr>
                <w:bCs/>
                <w:sz w:val="22"/>
                <w:szCs w:val="22"/>
              </w:rPr>
              <w:t>-ros naudotojų skaičius per metus (naudotojai per metus)</w:t>
            </w:r>
            <w:r>
              <w:rPr>
                <w:sz w:val="22"/>
                <w:szCs w:val="22"/>
                <w:lang w:eastAsia="lt-LT"/>
              </w:rPr>
              <w:t xml:space="preserve"> </w:t>
            </w:r>
          </w:p>
        </w:tc>
        <w:tc>
          <w:tcPr>
            <w:tcW w:w="992" w:type="dxa"/>
          </w:tcPr>
          <w:p w14:paraId="0201187C" w14:textId="77777777" w:rsidR="00017C16" w:rsidRDefault="00017C16">
            <w:pPr>
              <w:jc w:val="center"/>
              <w:rPr>
                <w:sz w:val="22"/>
                <w:szCs w:val="22"/>
              </w:rPr>
            </w:pPr>
          </w:p>
          <w:p w14:paraId="7F150697" w14:textId="77777777" w:rsidR="00017C16" w:rsidRDefault="00017C16">
            <w:pPr>
              <w:jc w:val="center"/>
              <w:rPr>
                <w:sz w:val="22"/>
                <w:szCs w:val="22"/>
              </w:rPr>
            </w:pPr>
          </w:p>
          <w:p w14:paraId="64AABBE0" w14:textId="77777777" w:rsidR="00017C16" w:rsidRDefault="008A47E6">
            <w:pPr>
              <w:jc w:val="center"/>
              <w:rPr>
                <w:sz w:val="22"/>
                <w:szCs w:val="22"/>
              </w:rPr>
            </w:pPr>
            <w:r>
              <w:rPr>
                <w:sz w:val="22"/>
                <w:szCs w:val="22"/>
              </w:rPr>
              <w:t>0</w:t>
            </w:r>
          </w:p>
          <w:p w14:paraId="04F67C3C" w14:textId="77777777" w:rsidR="00017C16" w:rsidRDefault="008A47E6">
            <w:pPr>
              <w:jc w:val="center"/>
              <w:rPr>
                <w:sz w:val="22"/>
                <w:szCs w:val="22"/>
              </w:rPr>
            </w:pPr>
            <w:r>
              <w:rPr>
                <w:sz w:val="22"/>
                <w:szCs w:val="22"/>
              </w:rPr>
              <w:t>(2021)</w:t>
            </w:r>
          </w:p>
        </w:tc>
        <w:tc>
          <w:tcPr>
            <w:tcW w:w="993" w:type="dxa"/>
          </w:tcPr>
          <w:p w14:paraId="7F08C6EF" w14:textId="77777777" w:rsidR="00017C16" w:rsidRDefault="00017C16">
            <w:pPr>
              <w:jc w:val="center"/>
              <w:rPr>
                <w:sz w:val="22"/>
                <w:szCs w:val="22"/>
              </w:rPr>
            </w:pPr>
          </w:p>
          <w:p w14:paraId="0EC4C76C" w14:textId="77777777" w:rsidR="00017C16" w:rsidRDefault="00017C16">
            <w:pPr>
              <w:jc w:val="center"/>
              <w:rPr>
                <w:sz w:val="22"/>
                <w:szCs w:val="22"/>
              </w:rPr>
            </w:pPr>
          </w:p>
          <w:p w14:paraId="2E2332CF" w14:textId="77777777" w:rsidR="00017C16" w:rsidRDefault="008A47E6">
            <w:pPr>
              <w:jc w:val="center"/>
              <w:rPr>
                <w:sz w:val="22"/>
                <w:szCs w:val="22"/>
              </w:rPr>
            </w:pPr>
            <w:r>
              <w:rPr>
                <w:sz w:val="22"/>
                <w:szCs w:val="22"/>
              </w:rPr>
              <w:t>0</w:t>
            </w:r>
          </w:p>
          <w:p w14:paraId="1760E7FF" w14:textId="77777777" w:rsidR="00017C16" w:rsidRDefault="008A47E6">
            <w:pPr>
              <w:jc w:val="center"/>
              <w:rPr>
                <w:sz w:val="22"/>
                <w:szCs w:val="22"/>
              </w:rPr>
            </w:pPr>
            <w:r>
              <w:rPr>
                <w:sz w:val="22"/>
                <w:szCs w:val="22"/>
              </w:rPr>
              <w:t>(2025)</w:t>
            </w:r>
          </w:p>
        </w:tc>
        <w:tc>
          <w:tcPr>
            <w:tcW w:w="1134" w:type="dxa"/>
          </w:tcPr>
          <w:p w14:paraId="7BB0EF56" w14:textId="77777777" w:rsidR="00017C16" w:rsidRDefault="00017C16">
            <w:pPr>
              <w:jc w:val="center"/>
              <w:rPr>
                <w:sz w:val="22"/>
                <w:szCs w:val="22"/>
              </w:rPr>
            </w:pPr>
          </w:p>
          <w:p w14:paraId="4DDA9DF1" w14:textId="77777777" w:rsidR="00017C16" w:rsidRDefault="00017C16">
            <w:pPr>
              <w:jc w:val="center"/>
              <w:rPr>
                <w:sz w:val="22"/>
                <w:szCs w:val="22"/>
              </w:rPr>
            </w:pPr>
          </w:p>
          <w:p w14:paraId="56EA0F60" w14:textId="77777777" w:rsidR="00017C16" w:rsidRDefault="008A47E6">
            <w:pPr>
              <w:jc w:val="center"/>
              <w:rPr>
                <w:sz w:val="22"/>
                <w:szCs w:val="22"/>
              </w:rPr>
            </w:pPr>
            <w:r>
              <w:rPr>
                <w:sz w:val="22"/>
                <w:szCs w:val="22"/>
              </w:rPr>
              <w:t>1 516 (2029)</w:t>
            </w:r>
          </w:p>
        </w:tc>
        <w:tc>
          <w:tcPr>
            <w:tcW w:w="1559" w:type="dxa"/>
            <w:vMerge/>
          </w:tcPr>
          <w:p w14:paraId="6C5CB422" w14:textId="77777777" w:rsidR="00017C16" w:rsidRDefault="00017C16">
            <w:pPr>
              <w:rPr>
                <w:sz w:val="22"/>
                <w:szCs w:val="22"/>
              </w:rPr>
            </w:pPr>
          </w:p>
        </w:tc>
        <w:tc>
          <w:tcPr>
            <w:tcW w:w="3260" w:type="dxa"/>
            <w:vMerge/>
          </w:tcPr>
          <w:p w14:paraId="3B776986" w14:textId="77777777" w:rsidR="00017C16" w:rsidRDefault="00017C16">
            <w:pPr>
              <w:rPr>
                <w:sz w:val="22"/>
                <w:szCs w:val="22"/>
              </w:rPr>
            </w:pPr>
          </w:p>
        </w:tc>
      </w:tr>
      <w:tr w:rsidR="00017C16" w14:paraId="3BF9FC4E" w14:textId="77777777" w:rsidTr="007F5A88">
        <w:trPr>
          <w:trHeight w:val="1429"/>
        </w:trPr>
        <w:tc>
          <w:tcPr>
            <w:tcW w:w="421" w:type="dxa"/>
            <w:vMerge/>
          </w:tcPr>
          <w:p w14:paraId="07B1FE03" w14:textId="77777777" w:rsidR="00017C16" w:rsidRDefault="00017C16">
            <w:pPr>
              <w:rPr>
                <w:sz w:val="22"/>
                <w:szCs w:val="22"/>
              </w:rPr>
            </w:pPr>
          </w:p>
        </w:tc>
        <w:tc>
          <w:tcPr>
            <w:tcW w:w="1701" w:type="dxa"/>
            <w:vMerge/>
          </w:tcPr>
          <w:p w14:paraId="526A70C3" w14:textId="77777777" w:rsidR="00017C16" w:rsidRDefault="00017C16">
            <w:pPr>
              <w:rPr>
                <w:sz w:val="22"/>
                <w:szCs w:val="22"/>
              </w:rPr>
            </w:pPr>
          </w:p>
        </w:tc>
        <w:tc>
          <w:tcPr>
            <w:tcW w:w="1134" w:type="dxa"/>
            <w:vMerge/>
          </w:tcPr>
          <w:p w14:paraId="5874C11B" w14:textId="77777777" w:rsidR="00017C16" w:rsidRDefault="00017C16">
            <w:pPr>
              <w:rPr>
                <w:sz w:val="22"/>
                <w:szCs w:val="22"/>
              </w:rPr>
            </w:pPr>
          </w:p>
        </w:tc>
        <w:tc>
          <w:tcPr>
            <w:tcW w:w="1275" w:type="dxa"/>
          </w:tcPr>
          <w:p w14:paraId="1221019A" w14:textId="77777777" w:rsidR="00017C16" w:rsidRDefault="008A47E6">
            <w:pPr>
              <w:rPr>
                <w:sz w:val="22"/>
                <w:szCs w:val="22"/>
              </w:rPr>
            </w:pPr>
            <w:r>
              <w:rPr>
                <w:b/>
                <w:sz w:val="22"/>
                <w:szCs w:val="22"/>
                <w:lang w:eastAsia="lt-LT"/>
              </w:rPr>
              <w:t>Rezultato</w:t>
            </w:r>
          </w:p>
        </w:tc>
        <w:tc>
          <w:tcPr>
            <w:tcW w:w="2410" w:type="dxa"/>
          </w:tcPr>
          <w:p w14:paraId="17472DCA" w14:textId="77777777" w:rsidR="00017C16" w:rsidRDefault="008A47E6">
            <w:pPr>
              <w:rPr>
                <w:bCs/>
                <w:sz w:val="22"/>
                <w:szCs w:val="22"/>
              </w:rPr>
            </w:pPr>
            <w:r>
              <w:rPr>
                <w:bCs/>
                <w:sz w:val="22"/>
                <w:szCs w:val="22"/>
              </w:rPr>
              <w:t xml:space="preserve">Ilgalaikės priežiūros paslaugų gavėjų, palankiai vertinančių gaunamų paslaugų kokybę, dalis (procentai) </w:t>
            </w:r>
          </w:p>
        </w:tc>
        <w:tc>
          <w:tcPr>
            <w:tcW w:w="992" w:type="dxa"/>
          </w:tcPr>
          <w:p w14:paraId="20B464BE" w14:textId="77777777" w:rsidR="00017C16" w:rsidRDefault="00017C16">
            <w:pPr>
              <w:jc w:val="center"/>
              <w:rPr>
                <w:sz w:val="22"/>
                <w:szCs w:val="22"/>
              </w:rPr>
            </w:pPr>
          </w:p>
          <w:p w14:paraId="43899601" w14:textId="77777777" w:rsidR="00017C16" w:rsidRDefault="00017C16">
            <w:pPr>
              <w:jc w:val="center"/>
              <w:rPr>
                <w:sz w:val="22"/>
                <w:szCs w:val="22"/>
              </w:rPr>
            </w:pPr>
          </w:p>
          <w:p w14:paraId="104C7B0F" w14:textId="77777777" w:rsidR="00017C16" w:rsidRDefault="008A47E6">
            <w:pPr>
              <w:jc w:val="center"/>
              <w:rPr>
                <w:sz w:val="22"/>
                <w:szCs w:val="22"/>
              </w:rPr>
            </w:pPr>
            <w:r>
              <w:rPr>
                <w:sz w:val="22"/>
                <w:szCs w:val="22"/>
              </w:rPr>
              <w:t>0</w:t>
            </w:r>
          </w:p>
          <w:p w14:paraId="6119A7FE" w14:textId="77777777" w:rsidR="00017C16" w:rsidRDefault="008A47E6">
            <w:pPr>
              <w:jc w:val="center"/>
              <w:rPr>
                <w:sz w:val="22"/>
                <w:szCs w:val="22"/>
              </w:rPr>
            </w:pPr>
            <w:r>
              <w:rPr>
                <w:sz w:val="22"/>
                <w:szCs w:val="22"/>
              </w:rPr>
              <w:t>(2021)</w:t>
            </w:r>
          </w:p>
        </w:tc>
        <w:tc>
          <w:tcPr>
            <w:tcW w:w="993" w:type="dxa"/>
          </w:tcPr>
          <w:p w14:paraId="304EA84C" w14:textId="77777777" w:rsidR="00017C16" w:rsidRDefault="00017C16">
            <w:pPr>
              <w:jc w:val="center"/>
              <w:rPr>
                <w:sz w:val="22"/>
                <w:szCs w:val="22"/>
              </w:rPr>
            </w:pPr>
          </w:p>
          <w:p w14:paraId="549B2A19" w14:textId="77777777" w:rsidR="00017C16" w:rsidRDefault="00017C16">
            <w:pPr>
              <w:jc w:val="center"/>
              <w:rPr>
                <w:sz w:val="22"/>
                <w:szCs w:val="22"/>
              </w:rPr>
            </w:pPr>
          </w:p>
          <w:p w14:paraId="5FAAEDA7" w14:textId="77777777" w:rsidR="00017C16" w:rsidRDefault="008A47E6">
            <w:pPr>
              <w:jc w:val="center"/>
              <w:rPr>
                <w:sz w:val="22"/>
                <w:szCs w:val="22"/>
              </w:rPr>
            </w:pPr>
            <w:r>
              <w:rPr>
                <w:sz w:val="22"/>
                <w:szCs w:val="22"/>
              </w:rPr>
              <w:t>0</w:t>
            </w:r>
          </w:p>
          <w:p w14:paraId="3B6C0113" w14:textId="77777777" w:rsidR="00017C16" w:rsidRDefault="008A47E6">
            <w:pPr>
              <w:jc w:val="center"/>
              <w:rPr>
                <w:sz w:val="22"/>
                <w:szCs w:val="22"/>
              </w:rPr>
            </w:pPr>
            <w:r>
              <w:rPr>
                <w:sz w:val="22"/>
                <w:szCs w:val="22"/>
              </w:rPr>
              <w:t>(2025)</w:t>
            </w:r>
          </w:p>
        </w:tc>
        <w:tc>
          <w:tcPr>
            <w:tcW w:w="1134" w:type="dxa"/>
          </w:tcPr>
          <w:p w14:paraId="397214D6" w14:textId="77777777" w:rsidR="00017C16" w:rsidRDefault="00017C16">
            <w:pPr>
              <w:jc w:val="center"/>
              <w:rPr>
                <w:sz w:val="22"/>
                <w:szCs w:val="22"/>
              </w:rPr>
            </w:pPr>
          </w:p>
          <w:p w14:paraId="689634E6" w14:textId="77777777" w:rsidR="00017C16" w:rsidRDefault="00017C16">
            <w:pPr>
              <w:jc w:val="center"/>
              <w:rPr>
                <w:sz w:val="22"/>
                <w:szCs w:val="22"/>
              </w:rPr>
            </w:pPr>
          </w:p>
          <w:p w14:paraId="65784F9E" w14:textId="77777777" w:rsidR="00017C16" w:rsidRDefault="008A47E6">
            <w:pPr>
              <w:jc w:val="center"/>
              <w:rPr>
                <w:sz w:val="22"/>
                <w:szCs w:val="22"/>
              </w:rPr>
            </w:pPr>
            <w:r>
              <w:rPr>
                <w:sz w:val="22"/>
                <w:szCs w:val="22"/>
              </w:rPr>
              <w:t>80</w:t>
            </w:r>
          </w:p>
          <w:p w14:paraId="53934819" w14:textId="77777777" w:rsidR="00017C16" w:rsidRDefault="008A47E6">
            <w:pPr>
              <w:jc w:val="center"/>
              <w:rPr>
                <w:sz w:val="22"/>
                <w:szCs w:val="22"/>
              </w:rPr>
            </w:pPr>
            <w:r>
              <w:rPr>
                <w:sz w:val="22"/>
                <w:szCs w:val="22"/>
              </w:rPr>
              <w:t>(2029)</w:t>
            </w:r>
          </w:p>
        </w:tc>
        <w:tc>
          <w:tcPr>
            <w:tcW w:w="1559" w:type="dxa"/>
            <w:vMerge/>
          </w:tcPr>
          <w:p w14:paraId="5441CFE8" w14:textId="77777777" w:rsidR="00017C16" w:rsidRDefault="00017C16">
            <w:pPr>
              <w:rPr>
                <w:sz w:val="22"/>
                <w:szCs w:val="22"/>
              </w:rPr>
            </w:pPr>
          </w:p>
        </w:tc>
        <w:tc>
          <w:tcPr>
            <w:tcW w:w="3260" w:type="dxa"/>
            <w:vMerge/>
          </w:tcPr>
          <w:p w14:paraId="7BD1D58A" w14:textId="77777777" w:rsidR="00017C16" w:rsidRDefault="00017C16">
            <w:pPr>
              <w:rPr>
                <w:sz w:val="22"/>
                <w:szCs w:val="22"/>
              </w:rPr>
            </w:pPr>
          </w:p>
        </w:tc>
      </w:tr>
      <w:tr w:rsidR="00017C16" w14:paraId="360A4353" w14:textId="77777777" w:rsidTr="007F5A88">
        <w:trPr>
          <w:trHeight w:val="841"/>
        </w:trPr>
        <w:tc>
          <w:tcPr>
            <w:tcW w:w="421" w:type="dxa"/>
            <w:vMerge w:val="restart"/>
          </w:tcPr>
          <w:p w14:paraId="005108D8" w14:textId="77777777" w:rsidR="00017C16" w:rsidRDefault="008A47E6">
            <w:pPr>
              <w:rPr>
                <w:sz w:val="22"/>
                <w:szCs w:val="22"/>
              </w:rPr>
            </w:pPr>
            <w:r>
              <w:rPr>
                <w:sz w:val="22"/>
                <w:szCs w:val="22"/>
              </w:rPr>
              <w:t>3.3.</w:t>
            </w:r>
          </w:p>
        </w:tc>
        <w:tc>
          <w:tcPr>
            <w:tcW w:w="1701" w:type="dxa"/>
            <w:vMerge w:val="restart"/>
          </w:tcPr>
          <w:p w14:paraId="3FCCE50A" w14:textId="77777777" w:rsidR="00017C16" w:rsidRDefault="008A47E6">
            <w:pPr>
              <w:rPr>
                <w:sz w:val="22"/>
                <w:szCs w:val="22"/>
              </w:rPr>
            </w:pPr>
            <w:r>
              <w:rPr>
                <w:sz w:val="22"/>
                <w:szCs w:val="22"/>
              </w:rPr>
              <w:t xml:space="preserve">Tobulinti ikimokyklinio ir bendrojo ugdymo prieinamumo infrastruktūrą </w:t>
            </w:r>
          </w:p>
        </w:tc>
        <w:tc>
          <w:tcPr>
            <w:tcW w:w="1134" w:type="dxa"/>
            <w:vMerge w:val="restart"/>
          </w:tcPr>
          <w:p w14:paraId="327B8EAC" w14:textId="77777777" w:rsidR="00017C16" w:rsidRDefault="008A47E6">
            <w:pPr>
              <w:rPr>
                <w:sz w:val="22"/>
                <w:szCs w:val="22"/>
              </w:rPr>
            </w:pPr>
            <w:r>
              <w:rPr>
                <w:sz w:val="22"/>
                <w:szCs w:val="22"/>
              </w:rPr>
              <w:t>LT026-03-03</w:t>
            </w:r>
          </w:p>
          <w:p w14:paraId="491D1CC6" w14:textId="77777777" w:rsidR="00017C16" w:rsidRDefault="00017C16">
            <w:pPr>
              <w:rPr>
                <w:sz w:val="22"/>
                <w:szCs w:val="22"/>
              </w:rPr>
            </w:pPr>
          </w:p>
        </w:tc>
        <w:tc>
          <w:tcPr>
            <w:tcW w:w="1275" w:type="dxa"/>
          </w:tcPr>
          <w:p w14:paraId="7CE5ABEC" w14:textId="77777777" w:rsidR="00017C16" w:rsidRDefault="008A47E6">
            <w:pPr>
              <w:rPr>
                <w:sz w:val="22"/>
                <w:szCs w:val="22"/>
              </w:rPr>
            </w:pPr>
            <w:r>
              <w:rPr>
                <w:b/>
                <w:sz w:val="22"/>
                <w:szCs w:val="22"/>
                <w:lang w:eastAsia="lt-LT"/>
              </w:rPr>
              <w:t>Rezultato</w:t>
            </w:r>
          </w:p>
        </w:tc>
        <w:tc>
          <w:tcPr>
            <w:tcW w:w="2410" w:type="dxa"/>
            <w:vAlign w:val="center"/>
          </w:tcPr>
          <w:p w14:paraId="12016E54" w14:textId="77777777" w:rsidR="00017C16" w:rsidRDefault="008A47E6">
            <w:pPr>
              <w:rPr>
                <w:sz w:val="22"/>
                <w:szCs w:val="22"/>
              </w:rPr>
            </w:pPr>
            <w:r>
              <w:rPr>
                <w:sz w:val="22"/>
                <w:szCs w:val="22"/>
                <w:lang w:eastAsia="lt-LT"/>
              </w:rPr>
              <w:t xml:space="preserve">Naujos arba modernizuotos švietimo infrastruktūros naudotojų skaičius per metus (naudotojai per metus) </w:t>
            </w:r>
          </w:p>
        </w:tc>
        <w:tc>
          <w:tcPr>
            <w:tcW w:w="992" w:type="dxa"/>
          </w:tcPr>
          <w:p w14:paraId="5BF24E14" w14:textId="77777777" w:rsidR="00017C16" w:rsidRDefault="00017C16">
            <w:pPr>
              <w:jc w:val="center"/>
              <w:rPr>
                <w:sz w:val="22"/>
                <w:szCs w:val="22"/>
                <w:lang w:eastAsia="lt-LT"/>
              </w:rPr>
            </w:pPr>
          </w:p>
          <w:p w14:paraId="79AA2CA1" w14:textId="77777777" w:rsidR="00017C16" w:rsidRDefault="00017C16">
            <w:pPr>
              <w:jc w:val="center"/>
              <w:rPr>
                <w:sz w:val="22"/>
                <w:szCs w:val="22"/>
                <w:lang w:eastAsia="lt-LT"/>
              </w:rPr>
            </w:pPr>
          </w:p>
          <w:p w14:paraId="107F14C0" w14:textId="77777777" w:rsidR="00017C16" w:rsidRDefault="008A47E6">
            <w:pPr>
              <w:jc w:val="center"/>
              <w:rPr>
                <w:sz w:val="22"/>
                <w:szCs w:val="22"/>
                <w:lang w:eastAsia="lt-LT"/>
              </w:rPr>
            </w:pPr>
            <w:r>
              <w:rPr>
                <w:sz w:val="22"/>
                <w:szCs w:val="22"/>
                <w:lang w:eastAsia="lt-LT"/>
              </w:rPr>
              <w:t>0</w:t>
            </w:r>
          </w:p>
          <w:p w14:paraId="764BD1C1" w14:textId="77777777" w:rsidR="00017C16" w:rsidRDefault="008A47E6">
            <w:pPr>
              <w:jc w:val="center"/>
              <w:rPr>
                <w:sz w:val="22"/>
                <w:szCs w:val="22"/>
              </w:rPr>
            </w:pPr>
            <w:r>
              <w:rPr>
                <w:sz w:val="22"/>
                <w:szCs w:val="22"/>
                <w:lang w:eastAsia="lt-LT"/>
              </w:rPr>
              <w:t>(2021)</w:t>
            </w:r>
          </w:p>
        </w:tc>
        <w:tc>
          <w:tcPr>
            <w:tcW w:w="993" w:type="dxa"/>
          </w:tcPr>
          <w:p w14:paraId="55BAC84E" w14:textId="77777777" w:rsidR="00017C16" w:rsidRDefault="00017C16">
            <w:pPr>
              <w:jc w:val="center"/>
              <w:rPr>
                <w:sz w:val="22"/>
                <w:szCs w:val="22"/>
              </w:rPr>
            </w:pPr>
          </w:p>
          <w:p w14:paraId="79A34774" w14:textId="77777777" w:rsidR="00017C16" w:rsidRDefault="00017C16">
            <w:pPr>
              <w:jc w:val="center"/>
              <w:rPr>
                <w:sz w:val="22"/>
                <w:szCs w:val="22"/>
              </w:rPr>
            </w:pPr>
          </w:p>
          <w:p w14:paraId="07F9154B" w14:textId="77777777" w:rsidR="00017C16" w:rsidRDefault="008A47E6">
            <w:pPr>
              <w:jc w:val="center"/>
              <w:rPr>
                <w:sz w:val="22"/>
                <w:szCs w:val="22"/>
              </w:rPr>
            </w:pPr>
            <w:r>
              <w:rPr>
                <w:sz w:val="22"/>
                <w:szCs w:val="22"/>
              </w:rPr>
              <w:t>0</w:t>
            </w:r>
          </w:p>
          <w:p w14:paraId="79B2A44D" w14:textId="77777777" w:rsidR="00017C16" w:rsidRDefault="008A47E6">
            <w:pPr>
              <w:jc w:val="center"/>
              <w:rPr>
                <w:sz w:val="22"/>
                <w:szCs w:val="22"/>
              </w:rPr>
            </w:pPr>
            <w:r>
              <w:rPr>
                <w:sz w:val="22"/>
                <w:szCs w:val="22"/>
              </w:rPr>
              <w:t>(2025)</w:t>
            </w:r>
          </w:p>
        </w:tc>
        <w:tc>
          <w:tcPr>
            <w:tcW w:w="1134" w:type="dxa"/>
          </w:tcPr>
          <w:p w14:paraId="555617CE" w14:textId="77777777" w:rsidR="00017C16" w:rsidRDefault="00017C16">
            <w:pPr>
              <w:jc w:val="center"/>
              <w:rPr>
                <w:sz w:val="22"/>
                <w:szCs w:val="22"/>
                <w:lang w:eastAsia="lt-LT"/>
              </w:rPr>
            </w:pPr>
          </w:p>
          <w:p w14:paraId="62DC2129" w14:textId="77777777" w:rsidR="00017C16" w:rsidRDefault="00017C16">
            <w:pPr>
              <w:jc w:val="center"/>
              <w:rPr>
                <w:sz w:val="22"/>
                <w:szCs w:val="22"/>
                <w:lang w:eastAsia="lt-LT"/>
              </w:rPr>
            </w:pPr>
          </w:p>
          <w:p w14:paraId="31F10E3E" w14:textId="77777777" w:rsidR="00017C16" w:rsidRDefault="008A47E6">
            <w:pPr>
              <w:jc w:val="center"/>
              <w:rPr>
                <w:sz w:val="22"/>
                <w:szCs w:val="22"/>
                <w:lang w:eastAsia="lt-LT"/>
              </w:rPr>
            </w:pPr>
            <w:r>
              <w:rPr>
                <w:sz w:val="22"/>
                <w:szCs w:val="22"/>
                <w:lang w:eastAsia="lt-LT"/>
              </w:rPr>
              <w:t>8 000</w:t>
            </w:r>
          </w:p>
          <w:p w14:paraId="07BC2D07" w14:textId="77777777" w:rsidR="00017C16" w:rsidRDefault="008A47E6">
            <w:pPr>
              <w:ind w:firstLine="57"/>
              <w:jc w:val="center"/>
              <w:rPr>
                <w:sz w:val="22"/>
                <w:szCs w:val="22"/>
              </w:rPr>
            </w:pPr>
            <w:r>
              <w:rPr>
                <w:sz w:val="22"/>
                <w:szCs w:val="22"/>
              </w:rPr>
              <w:t>(2029)</w:t>
            </w:r>
          </w:p>
        </w:tc>
        <w:tc>
          <w:tcPr>
            <w:tcW w:w="1559" w:type="dxa"/>
            <w:vMerge/>
          </w:tcPr>
          <w:p w14:paraId="59182A7A" w14:textId="77777777" w:rsidR="00017C16" w:rsidRDefault="00017C16">
            <w:pPr>
              <w:rPr>
                <w:sz w:val="22"/>
                <w:szCs w:val="22"/>
              </w:rPr>
            </w:pPr>
          </w:p>
        </w:tc>
        <w:tc>
          <w:tcPr>
            <w:tcW w:w="3260" w:type="dxa"/>
            <w:vMerge/>
          </w:tcPr>
          <w:p w14:paraId="0F22685C" w14:textId="77777777" w:rsidR="00017C16" w:rsidRDefault="00017C16">
            <w:pPr>
              <w:rPr>
                <w:sz w:val="22"/>
                <w:szCs w:val="22"/>
              </w:rPr>
            </w:pPr>
          </w:p>
        </w:tc>
      </w:tr>
      <w:tr w:rsidR="00017C16" w14:paraId="04161B14" w14:textId="77777777" w:rsidTr="007F5A88">
        <w:trPr>
          <w:trHeight w:val="716"/>
        </w:trPr>
        <w:tc>
          <w:tcPr>
            <w:tcW w:w="421" w:type="dxa"/>
            <w:vMerge/>
          </w:tcPr>
          <w:p w14:paraId="42C59FF1" w14:textId="77777777" w:rsidR="00017C16" w:rsidRDefault="00017C16">
            <w:pPr>
              <w:rPr>
                <w:sz w:val="22"/>
                <w:szCs w:val="22"/>
              </w:rPr>
            </w:pPr>
          </w:p>
        </w:tc>
        <w:tc>
          <w:tcPr>
            <w:tcW w:w="1701" w:type="dxa"/>
            <w:vMerge/>
          </w:tcPr>
          <w:p w14:paraId="3295C3C2" w14:textId="77777777" w:rsidR="00017C16" w:rsidRDefault="00017C16">
            <w:pPr>
              <w:rPr>
                <w:sz w:val="22"/>
                <w:szCs w:val="22"/>
              </w:rPr>
            </w:pPr>
          </w:p>
        </w:tc>
        <w:tc>
          <w:tcPr>
            <w:tcW w:w="1134" w:type="dxa"/>
            <w:vMerge/>
          </w:tcPr>
          <w:p w14:paraId="3683AFD6" w14:textId="77777777" w:rsidR="00017C16" w:rsidRDefault="00017C16">
            <w:pPr>
              <w:rPr>
                <w:sz w:val="22"/>
                <w:szCs w:val="22"/>
              </w:rPr>
            </w:pPr>
          </w:p>
        </w:tc>
        <w:tc>
          <w:tcPr>
            <w:tcW w:w="1275" w:type="dxa"/>
          </w:tcPr>
          <w:p w14:paraId="74FD6DB8" w14:textId="77777777" w:rsidR="00017C16" w:rsidRDefault="008A47E6">
            <w:pPr>
              <w:rPr>
                <w:sz w:val="22"/>
                <w:szCs w:val="22"/>
              </w:rPr>
            </w:pPr>
            <w:r>
              <w:rPr>
                <w:b/>
                <w:sz w:val="22"/>
                <w:szCs w:val="22"/>
                <w:lang w:eastAsia="lt-LT"/>
              </w:rPr>
              <w:t>Rezultato</w:t>
            </w:r>
          </w:p>
        </w:tc>
        <w:tc>
          <w:tcPr>
            <w:tcW w:w="2410" w:type="dxa"/>
            <w:vAlign w:val="center"/>
          </w:tcPr>
          <w:p w14:paraId="396728E6" w14:textId="77777777" w:rsidR="00017C16" w:rsidRDefault="008A47E6">
            <w:pPr>
              <w:rPr>
                <w:sz w:val="22"/>
                <w:szCs w:val="22"/>
                <w:lang w:eastAsia="lt-LT"/>
              </w:rPr>
            </w:pPr>
            <w:r>
              <w:rPr>
                <w:sz w:val="22"/>
                <w:szCs w:val="22"/>
                <w:lang w:eastAsia="lt-LT"/>
              </w:rPr>
              <w:t xml:space="preserve">Naujos arba modernizuotos vaikų priežiūros </w:t>
            </w:r>
            <w:proofErr w:type="spellStart"/>
            <w:r>
              <w:rPr>
                <w:sz w:val="22"/>
                <w:szCs w:val="22"/>
                <w:lang w:eastAsia="lt-LT"/>
              </w:rPr>
              <w:t>infrastruk-tūros</w:t>
            </w:r>
            <w:proofErr w:type="spellEnd"/>
            <w:r>
              <w:rPr>
                <w:sz w:val="22"/>
                <w:szCs w:val="22"/>
                <w:lang w:eastAsia="lt-LT"/>
              </w:rPr>
              <w:t xml:space="preserve"> naudotojų skaičius per metus (naudotojai per metus) </w:t>
            </w:r>
          </w:p>
        </w:tc>
        <w:tc>
          <w:tcPr>
            <w:tcW w:w="992" w:type="dxa"/>
          </w:tcPr>
          <w:p w14:paraId="4598DF8A" w14:textId="77777777" w:rsidR="00017C16" w:rsidRDefault="00017C16">
            <w:pPr>
              <w:jc w:val="center"/>
              <w:rPr>
                <w:sz w:val="22"/>
                <w:szCs w:val="22"/>
                <w:lang w:eastAsia="lt-LT"/>
              </w:rPr>
            </w:pPr>
          </w:p>
          <w:p w14:paraId="14C47EC3" w14:textId="77777777" w:rsidR="00017C16" w:rsidRDefault="00017C16">
            <w:pPr>
              <w:jc w:val="center"/>
              <w:rPr>
                <w:sz w:val="22"/>
                <w:szCs w:val="22"/>
                <w:lang w:eastAsia="lt-LT"/>
              </w:rPr>
            </w:pPr>
          </w:p>
          <w:p w14:paraId="513FB935" w14:textId="77777777" w:rsidR="00017C16" w:rsidRDefault="008A47E6">
            <w:pPr>
              <w:jc w:val="center"/>
              <w:rPr>
                <w:sz w:val="22"/>
                <w:szCs w:val="22"/>
                <w:lang w:eastAsia="lt-LT"/>
              </w:rPr>
            </w:pPr>
            <w:r>
              <w:rPr>
                <w:sz w:val="22"/>
                <w:szCs w:val="22"/>
                <w:lang w:eastAsia="lt-LT"/>
              </w:rPr>
              <w:t>0</w:t>
            </w:r>
          </w:p>
          <w:p w14:paraId="14B11334" w14:textId="77777777" w:rsidR="00017C16" w:rsidRDefault="008A47E6">
            <w:pPr>
              <w:jc w:val="center"/>
              <w:rPr>
                <w:sz w:val="22"/>
                <w:szCs w:val="22"/>
              </w:rPr>
            </w:pPr>
            <w:r>
              <w:rPr>
                <w:sz w:val="22"/>
                <w:szCs w:val="22"/>
                <w:lang w:eastAsia="lt-LT"/>
              </w:rPr>
              <w:t>(2021)</w:t>
            </w:r>
          </w:p>
        </w:tc>
        <w:tc>
          <w:tcPr>
            <w:tcW w:w="993" w:type="dxa"/>
          </w:tcPr>
          <w:p w14:paraId="683A6969" w14:textId="77777777" w:rsidR="00017C16" w:rsidRDefault="00017C16">
            <w:pPr>
              <w:jc w:val="center"/>
              <w:rPr>
                <w:sz w:val="22"/>
                <w:szCs w:val="22"/>
              </w:rPr>
            </w:pPr>
          </w:p>
          <w:p w14:paraId="23EAD1D7" w14:textId="77777777" w:rsidR="00017C16" w:rsidRDefault="00017C16">
            <w:pPr>
              <w:jc w:val="center"/>
              <w:rPr>
                <w:sz w:val="22"/>
                <w:szCs w:val="22"/>
              </w:rPr>
            </w:pPr>
          </w:p>
          <w:p w14:paraId="0280DFC7" w14:textId="77777777" w:rsidR="00017C16" w:rsidRDefault="008A47E6">
            <w:pPr>
              <w:jc w:val="center"/>
              <w:rPr>
                <w:sz w:val="22"/>
                <w:szCs w:val="22"/>
              </w:rPr>
            </w:pPr>
            <w:r>
              <w:rPr>
                <w:sz w:val="22"/>
                <w:szCs w:val="22"/>
              </w:rPr>
              <w:t>0</w:t>
            </w:r>
          </w:p>
          <w:p w14:paraId="25159163" w14:textId="77777777" w:rsidR="00017C16" w:rsidRDefault="008A47E6">
            <w:pPr>
              <w:jc w:val="center"/>
              <w:rPr>
                <w:sz w:val="22"/>
                <w:szCs w:val="22"/>
              </w:rPr>
            </w:pPr>
            <w:r>
              <w:rPr>
                <w:sz w:val="22"/>
                <w:szCs w:val="22"/>
              </w:rPr>
              <w:t>(2025)</w:t>
            </w:r>
          </w:p>
        </w:tc>
        <w:tc>
          <w:tcPr>
            <w:tcW w:w="1134" w:type="dxa"/>
          </w:tcPr>
          <w:p w14:paraId="4777505E" w14:textId="77777777" w:rsidR="00017C16" w:rsidRDefault="00017C16">
            <w:pPr>
              <w:jc w:val="center"/>
              <w:rPr>
                <w:sz w:val="22"/>
                <w:szCs w:val="22"/>
                <w:lang w:eastAsia="lt-LT"/>
              </w:rPr>
            </w:pPr>
          </w:p>
          <w:p w14:paraId="475308FB" w14:textId="77777777" w:rsidR="00017C16" w:rsidRDefault="00017C16">
            <w:pPr>
              <w:jc w:val="center"/>
              <w:rPr>
                <w:sz w:val="22"/>
                <w:szCs w:val="22"/>
                <w:lang w:eastAsia="lt-LT"/>
              </w:rPr>
            </w:pPr>
          </w:p>
          <w:p w14:paraId="578C4F10" w14:textId="77777777" w:rsidR="00017C16" w:rsidRDefault="008A47E6">
            <w:pPr>
              <w:jc w:val="center"/>
              <w:rPr>
                <w:sz w:val="22"/>
                <w:szCs w:val="22"/>
                <w:lang w:eastAsia="lt-LT"/>
              </w:rPr>
            </w:pPr>
            <w:r>
              <w:rPr>
                <w:sz w:val="22"/>
                <w:szCs w:val="22"/>
                <w:lang w:eastAsia="lt-LT"/>
              </w:rPr>
              <w:t>973</w:t>
            </w:r>
          </w:p>
          <w:p w14:paraId="3CC1F666" w14:textId="77777777" w:rsidR="00017C16" w:rsidRDefault="008A47E6">
            <w:pPr>
              <w:ind w:firstLine="57"/>
              <w:jc w:val="center"/>
              <w:rPr>
                <w:sz w:val="22"/>
                <w:szCs w:val="22"/>
              </w:rPr>
            </w:pPr>
            <w:r>
              <w:rPr>
                <w:sz w:val="22"/>
                <w:szCs w:val="22"/>
              </w:rPr>
              <w:t>(2029)</w:t>
            </w:r>
          </w:p>
        </w:tc>
        <w:tc>
          <w:tcPr>
            <w:tcW w:w="1559" w:type="dxa"/>
            <w:vMerge/>
          </w:tcPr>
          <w:p w14:paraId="78167BDF" w14:textId="77777777" w:rsidR="00017C16" w:rsidRDefault="00017C16">
            <w:pPr>
              <w:rPr>
                <w:sz w:val="22"/>
                <w:szCs w:val="22"/>
              </w:rPr>
            </w:pPr>
          </w:p>
        </w:tc>
        <w:tc>
          <w:tcPr>
            <w:tcW w:w="3260" w:type="dxa"/>
            <w:vMerge/>
          </w:tcPr>
          <w:p w14:paraId="119B0B88" w14:textId="77777777" w:rsidR="00017C16" w:rsidRDefault="00017C16">
            <w:pPr>
              <w:rPr>
                <w:sz w:val="22"/>
                <w:szCs w:val="22"/>
              </w:rPr>
            </w:pPr>
          </w:p>
        </w:tc>
      </w:tr>
      <w:tr w:rsidR="00017C16" w14:paraId="744A3B2A" w14:textId="77777777" w:rsidTr="007F5A88">
        <w:trPr>
          <w:trHeight w:val="585"/>
        </w:trPr>
        <w:tc>
          <w:tcPr>
            <w:tcW w:w="421" w:type="dxa"/>
            <w:vMerge/>
          </w:tcPr>
          <w:p w14:paraId="5F198A5B" w14:textId="77777777" w:rsidR="00017C16" w:rsidRDefault="00017C16">
            <w:pPr>
              <w:rPr>
                <w:sz w:val="22"/>
                <w:szCs w:val="22"/>
              </w:rPr>
            </w:pPr>
          </w:p>
        </w:tc>
        <w:tc>
          <w:tcPr>
            <w:tcW w:w="1701" w:type="dxa"/>
            <w:vMerge/>
          </w:tcPr>
          <w:p w14:paraId="71DDB8D2" w14:textId="77777777" w:rsidR="00017C16" w:rsidRDefault="00017C16">
            <w:pPr>
              <w:rPr>
                <w:sz w:val="22"/>
                <w:szCs w:val="22"/>
              </w:rPr>
            </w:pPr>
          </w:p>
        </w:tc>
        <w:tc>
          <w:tcPr>
            <w:tcW w:w="1134" w:type="dxa"/>
            <w:vMerge/>
          </w:tcPr>
          <w:p w14:paraId="6208427A" w14:textId="77777777" w:rsidR="00017C16" w:rsidRDefault="00017C16">
            <w:pPr>
              <w:rPr>
                <w:sz w:val="22"/>
                <w:szCs w:val="22"/>
              </w:rPr>
            </w:pPr>
          </w:p>
        </w:tc>
        <w:tc>
          <w:tcPr>
            <w:tcW w:w="1275" w:type="dxa"/>
          </w:tcPr>
          <w:p w14:paraId="71EB3BA0" w14:textId="77777777" w:rsidR="00017C16" w:rsidRDefault="008A47E6">
            <w:pPr>
              <w:rPr>
                <w:sz w:val="22"/>
                <w:szCs w:val="22"/>
              </w:rPr>
            </w:pPr>
            <w:r>
              <w:rPr>
                <w:b/>
                <w:sz w:val="22"/>
                <w:szCs w:val="22"/>
                <w:lang w:eastAsia="lt-LT"/>
              </w:rPr>
              <w:t>Rezultato</w:t>
            </w:r>
          </w:p>
        </w:tc>
        <w:tc>
          <w:tcPr>
            <w:tcW w:w="2410" w:type="dxa"/>
            <w:vAlign w:val="center"/>
          </w:tcPr>
          <w:p w14:paraId="685B6C3F" w14:textId="77777777" w:rsidR="00017C16" w:rsidRDefault="008A47E6">
            <w:pPr>
              <w:rPr>
                <w:sz w:val="22"/>
                <w:szCs w:val="22"/>
                <w:lang w:eastAsia="lt-LT"/>
              </w:rPr>
            </w:pPr>
            <w:r>
              <w:rPr>
                <w:sz w:val="22"/>
                <w:szCs w:val="22"/>
                <w:lang w:eastAsia="lt-LT"/>
              </w:rPr>
              <w:t xml:space="preserve">Mokyklų, kuriose buvo įdiegtos universalaus dizaino ir kitos inžinerinės priemonės, aplinką pritaikant asmenims turintiems negalią, dalis nuo visų mokyklų (procentas) </w:t>
            </w:r>
          </w:p>
        </w:tc>
        <w:tc>
          <w:tcPr>
            <w:tcW w:w="992" w:type="dxa"/>
          </w:tcPr>
          <w:p w14:paraId="1654A84C" w14:textId="77777777" w:rsidR="00017C16" w:rsidRDefault="00017C16">
            <w:pPr>
              <w:jc w:val="center"/>
              <w:rPr>
                <w:sz w:val="22"/>
                <w:szCs w:val="22"/>
                <w:lang w:eastAsia="lt-LT"/>
              </w:rPr>
            </w:pPr>
          </w:p>
          <w:p w14:paraId="48C9254E" w14:textId="77777777" w:rsidR="00017C16" w:rsidRDefault="00017C16">
            <w:pPr>
              <w:jc w:val="center"/>
              <w:rPr>
                <w:sz w:val="22"/>
                <w:szCs w:val="22"/>
                <w:lang w:eastAsia="lt-LT"/>
              </w:rPr>
            </w:pPr>
          </w:p>
          <w:p w14:paraId="67A8F5EE" w14:textId="77777777" w:rsidR="00017C16" w:rsidRDefault="00017C16">
            <w:pPr>
              <w:jc w:val="center"/>
              <w:rPr>
                <w:sz w:val="22"/>
                <w:szCs w:val="22"/>
                <w:lang w:eastAsia="lt-LT"/>
              </w:rPr>
            </w:pPr>
          </w:p>
          <w:p w14:paraId="57EF8812" w14:textId="77777777" w:rsidR="00017C16" w:rsidRDefault="008A47E6">
            <w:pPr>
              <w:jc w:val="center"/>
              <w:rPr>
                <w:sz w:val="22"/>
                <w:szCs w:val="22"/>
                <w:lang w:eastAsia="lt-LT"/>
              </w:rPr>
            </w:pPr>
            <w:r>
              <w:rPr>
                <w:sz w:val="22"/>
                <w:szCs w:val="22"/>
                <w:lang w:eastAsia="lt-LT"/>
              </w:rPr>
              <w:t>0</w:t>
            </w:r>
          </w:p>
          <w:p w14:paraId="1B4407DD" w14:textId="77777777" w:rsidR="00017C16" w:rsidRDefault="008A47E6">
            <w:pPr>
              <w:jc w:val="center"/>
              <w:rPr>
                <w:sz w:val="22"/>
                <w:szCs w:val="22"/>
              </w:rPr>
            </w:pPr>
            <w:r>
              <w:rPr>
                <w:sz w:val="22"/>
                <w:szCs w:val="22"/>
                <w:lang w:eastAsia="lt-LT"/>
              </w:rPr>
              <w:t>(2021)</w:t>
            </w:r>
          </w:p>
        </w:tc>
        <w:tc>
          <w:tcPr>
            <w:tcW w:w="993" w:type="dxa"/>
          </w:tcPr>
          <w:p w14:paraId="1BEE5D4A" w14:textId="77777777" w:rsidR="00017C16" w:rsidRDefault="00017C16">
            <w:pPr>
              <w:jc w:val="center"/>
              <w:rPr>
                <w:sz w:val="22"/>
                <w:szCs w:val="22"/>
              </w:rPr>
            </w:pPr>
          </w:p>
          <w:p w14:paraId="227D959C" w14:textId="77777777" w:rsidR="00017C16" w:rsidRDefault="00017C16">
            <w:pPr>
              <w:jc w:val="center"/>
              <w:rPr>
                <w:sz w:val="22"/>
                <w:szCs w:val="22"/>
              </w:rPr>
            </w:pPr>
          </w:p>
          <w:p w14:paraId="46E13E37" w14:textId="77777777" w:rsidR="00017C16" w:rsidRDefault="00017C16">
            <w:pPr>
              <w:jc w:val="center"/>
              <w:rPr>
                <w:sz w:val="22"/>
                <w:szCs w:val="22"/>
              </w:rPr>
            </w:pPr>
          </w:p>
          <w:p w14:paraId="4A1C94D4" w14:textId="77777777" w:rsidR="00017C16" w:rsidRDefault="008A47E6">
            <w:pPr>
              <w:jc w:val="center"/>
              <w:rPr>
                <w:sz w:val="22"/>
                <w:szCs w:val="22"/>
              </w:rPr>
            </w:pPr>
            <w:r>
              <w:rPr>
                <w:sz w:val="22"/>
                <w:szCs w:val="22"/>
              </w:rPr>
              <w:t>0</w:t>
            </w:r>
          </w:p>
          <w:p w14:paraId="4586627B" w14:textId="77777777" w:rsidR="00017C16" w:rsidRDefault="008A47E6">
            <w:pPr>
              <w:jc w:val="center"/>
              <w:rPr>
                <w:sz w:val="22"/>
                <w:szCs w:val="22"/>
              </w:rPr>
            </w:pPr>
            <w:r>
              <w:rPr>
                <w:sz w:val="22"/>
                <w:szCs w:val="22"/>
              </w:rPr>
              <w:t>(2025)</w:t>
            </w:r>
          </w:p>
        </w:tc>
        <w:tc>
          <w:tcPr>
            <w:tcW w:w="1134" w:type="dxa"/>
          </w:tcPr>
          <w:p w14:paraId="4F7CDDE0" w14:textId="77777777" w:rsidR="00017C16" w:rsidRDefault="00017C16">
            <w:pPr>
              <w:jc w:val="center"/>
              <w:rPr>
                <w:sz w:val="22"/>
                <w:szCs w:val="22"/>
                <w:lang w:eastAsia="lt-LT"/>
              </w:rPr>
            </w:pPr>
          </w:p>
          <w:p w14:paraId="0458C860" w14:textId="77777777" w:rsidR="00017C16" w:rsidRDefault="00017C16">
            <w:pPr>
              <w:jc w:val="center"/>
              <w:rPr>
                <w:sz w:val="22"/>
                <w:szCs w:val="22"/>
                <w:lang w:eastAsia="lt-LT"/>
              </w:rPr>
            </w:pPr>
          </w:p>
          <w:p w14:paraId="5D0BB0DD" w14:textId="77777777" w:rsidR="00017C16" w:rsidRDefault="00017C16">
            <w:pPr>
              <w:jc w:val="center"/>
              <w:rPr>
                <w:sz w:val="22"/>
                <w:szCs w:val="22"/>
                <w:lang w:eastAsia="lt-LT"/>
              </w:rPr>
            </w:pPr>
          </w:p>
          <w:p w14:paraId="248CEBA6" w14:textId="77777777" w:rsidR="00017C16" w:rsidRDefault="008A47E6">
            <w:pPr>
              <w:jc w:val="center"/>
              <w:rPr>
                <w:sz w:val="22"/>
                <w:szCs w:val="22"/>
                <w:lang w:eastAsia="lt-LT"/>
              </w:rPr>
            </w:pPr>
            <w:r>
              <w:rPr>
                <w:sz w:val="22"/>
                <w:szCs w:val="22"/>
                <w:lang w:eastAsia="lt-LT"/>
              </w:rPr>
              <w:t>1,8</w:t>
            </w:r>
          </w:p>
          <w:p w14:paraId="4D38FF38" w14:textId="77777777" w:rsidR="00017C16" w:rsidRDefault="008A47E6">
            <w:pPr>
              <w:jc w:val="center"/>
              <w:rPr>
                <w:sz w:val="22"/>
                <w:szCs w:val="22"/>
              </w:rPr>
            </w:pPr>
            <w:r>
              <w:rPr>
                <w:sz w:val="22"/>
                <w:szCs w:val="22"/>
              </w:rPr>
              <w:t>(2029)</w:t>
            </w:r>
          </w:p>
        </w:tc>
        <w:tc>
          <w:tcPr>
            <w:tcW w:w="1559" w:type="dxa"/>
            <w:vMerge/>
          </w:tcPr>
          <w:p w14:paraId="1EA3DEDD" w14:textId="77777777" w:rsidR="00017C16" w:rsidRDefault="00017C16">
            <w:pPr>
              <w:rPr>
                <w:sz w:val="22"/>
                <w:szCs w:val="22"/>
              </w:rPr>
            </w:pPr>
          </w:p>
        </w:tc>
        <w:tc>
          <w:tcPr>
            <w:tcW w:w="3260" w:type="dxa"/>
            <w:vMerge/>
          </w:tcPr>
          <w:p w14:paraId="0FA97DC2" w14:textId="77777777" w:rsidR="00017C16" w:rsidRDefault="00017C16">
            <w:pPr>
              <w:rPr>
                <w:sz w:val="22"/>
                <w:szCs w:val="22"/>
              </w:rPr>
            </w:pPr>
          </w:p>
        </w:tc>
      </w:tr>
      <w:tr w:rsidR="00017C16" w14:paraId="7B0AF84D" w14:textId="77777777" w:rsidTr="007F5A88">
        <w:trPr>
          <w:trHeight w:val="1305"/>
        </w:trPr>
        <w:tc>
          <w:tcPr>
            <w:tcW w:w="421" w:type="dxa"/>
            <w:vMerge/>
          </w:tcPr>
          <w:p w14:paraId="5ECCA33B" w14:textId="77777777" w:rsidR="00017C16" w:rsidRDefault="00017C16">
            <w:pPr>
              <w:rPr>
                <w:sz w:val="22"/>
                <w:szCs w:val="22"/>
              </w:rPr>
            </w:pPr>
          </w:p>
        </w:tc>
        <w:tc>
          <w:tcPr>
            <w:tcW w:w="1701" w:type="dxa"/>
            <w:vMerge/>
          </w:tcPr>
          <w:p w14:paraId="6B9EFAB4" w14:textId="77777777" w:rsidR="00017C16" w:rsidRDefault="00017C16">
            <w:pPr>
              <w:rPr>
                <w:sz w:val="22"/>
                <w:szCs w:val="22"/>
              </w:rPr>
            </w:pPr>
          </w:p>
        </w:tc>
        <w:tc>
          <w:tcPr>
            <w:tcW w:w="1134" w:type="dxa"/>
            <w:vMerge/>
          </w:tcPr>
          <w:p w14:paraId="4D04B749" w14:textId="77777777" w:rsidR="00017C16" w:rsidRDefault="00017C16">
            <w:pPr>
              <w:rPr>
                <w:sz w:val="22"/>
                <w:szCs w:val="22"/>
              </w:rPr>
            </w:pPr>
          </w:p>
        </w:tc>
        <w:tc>
          <w:tcPr>
            <w:tcW w:w="1275" w:type="dxa"/>
          </w:tcPr>
          <w:p w14:paraId="48F85AF0" w14:textId="77777777" w:rsidR="00017C16" w:rsidRDefault="008A47E6">
            <w:pPr>
              <w:rPr>
                <w:sz w:val="22"/>
                <w:szCs w:val="22"/>
              </w:rPr>
            </w:pPr>
            <w:r>
              <w:rPr>
                <w:b/>
                <w:sz w:val="22"/>
                <w:szCs w:val="22"/>
                <w:lang w:eastAsia="lt-LT"/>
              </w:rPr>
              <w:t>Rezultato</w:t>
            </w:r>
          </w:p>
        </w:tc>
        <w:tc>
          <w:tcPr>
            <w:tcW w:w="2410" w:type="dxa"/>
            <w:vAlign w:val="center"/>
          </w:tcPr>
          <w:p w14:paraId="7AC586D8" w14:textId="77777777" w:rsidR="00017C16" w:rsidRDefault="008A47E6">
            <w:pPr>
              <w:rPr>
                <w:sz w:val="22"/>
                <w:szCs w:val="22"/>
                <w:lang w:eastAsia="lt-LT"/>
              </w:rPr>
            </w:pPr>
            <w:r>
              <w:rPr>
                <w:sz w:val="22"/>
                <w:szCs w:val="22"/>
                <w:lang w:eastAsia="lt-LT"/>
              </w:rPr>
              <w:t xml:space="preserve">Mokinių, kurie naudojasi sukurta visos dienos mokyklos infrastruktūra, skaičius (asmenys per metus) </w:t>
            </w:r>
          </w:p>
        </w:tc>
        <w:tc>
          <w:tcPr>
            <w:tcW w:w="992" w:type="dxa"/>
          </w:tcPr>
          <w:p w14:paraId="06D30E9F" w14:textId="77777777" w:rsidR="00017C16" w:rsidRDefault="00017C16">
            <w:pPr>
              <w:jc w:val="center"/>
              <w:rPr>
                <w:sz w:val="22"/>
                <w:szCs w:val="22"/>
                <w:lang w:eastAsia="lt-LT"/>
              </w:rPr>
            </w:pPr>
          </w:p>
          <w:p w14:paraId="69E4B0DE" w14:textId="77777777" w:rsidR="00017C16" w:rsidRDefault="00017C16">
            <w:pPr>
              <w:jc w:val="center"/>
              <w:rPr>
                <w:sz w:val="22"/>
                <w:szCs w:val="22"/>
                <w:lang w:eastAsia="lt-LT"/>
              </w:rPr>
            </w:pPr>
          </w:p>
          <w:p w14:paraId="05621CF4" w14:textId="77777777" w:rsidR="00017C16" w:rsidRDefault="008A47E6">
            <w:pPr>
              <w:jc w:val="center"/>
              <w:rPr>
                <w:sz w:val="22"/>
                <w:szCs w:val="22"/>
                <w:lang w:eastAsia="lt-LT"/>
              </w:rPr>
            </w:pPr>
            <w:r>
              <w:rPr>
                <w:sz w:val="22"/>
                <w:szCs w:val="22"/>
                <w:lang w:eastAsia="lt-LT"/>
              </w:rPr>
              <w:t>0</w:t>
            </w:r>
          </w:p>
          <w:p w14:paraId="1FFD6A20" w14:textId="77777777" w:rsidR="00017C16" w:rsidRDefault="008A47E6">
            <w:pPr>
              <w:jc w:val="center"/>
              <w:rPr>
                <w:sz w:val="22"/>
                <w:szCs w:val="22"/>
              </w:rPr>
            </w:pPr>
            <w:r>
              <w:rPr>
                <w:sz w:val="22"/>
                <w:szCs w:val="22"/>
                <w:lang w:eastAsia="lt-LT"/>
              </w:rPr>
              <w:t>(2021)</w:t>
            </w:r>
          </w:p>
        </w:tc>
        <w:tc>
          <w:tcPr>
            <w:tcW w:w="993" w:type="dxa"/>
          </w:tcPr>
          <w:p w14:paraId="57DD0AEA" w14:textId="77777777" w:rsidR="00017C16" w:rsidRDefault="00017C16">
            <w:pPr>
              <w:jc w:val="center"/>
              <w:rPr>
                <w:sz w:val="22"/>
                <w:szCs w:val="22"/>
              </w:rPr>
            </w:pPr>
          </w:p>
          <w:p w14:paraId="55F8A32D" w14:textId="77777777" w:rsidR="00017C16" w:rsidRDefault="00017C16">
            <w:pPr>
              <w:jc w:val="center"/>
              <w:rPr>
                <w:sz w:val="22"/>
                <w:szCs w:val="22"/>
              </w:rPr>
            </w:pPr>
          </w:p>
          <w:p w14:paraId="3E98CBF7" w14:textId="77777777" w:rsidR="00017C16" w:rsidRDefault="008A47E6">
            <w:pPr>
              <w:jc w:val="center"/>
              <w:rPr>
                <w:sz w:val="22"/>
                <w:szCs w:val="22"/>
              </w:rPr>
            </w:pPr>
            <w:r>
              <w:rPr>
                <w:sz w:val="22"/>
                <w:szCs w:val="22"/>
              </w:rPr>
              <w:t>0</w:t>
            </w:r>
          </w:p>
          <w:p w14:paraId="06D59BAD" w14:textId="77777777" w:rsidR="00017C16" w:rsidRDefault="008A47E6">
            <w:pPr>
              <w:jc w:val="center"/>
              <w:rPr>
                <w:sz w:val="22"/>
                <w:szCs w:val="22"/>
              </w:rPr>
            </w:pPr>
            <w:r>
              <w:rPr>
                <w:sz w:val="22"/>
                <w:szCs w:val="22"/>
              </w:rPr>
              <w:t>(2025)</w:t>
            </w:r>
          </w:p>
        </w:tc>
        <w:tc>
          <w:tcPr>
            <w:tcW w:w="1134" w:type="dxa"/>
          </w:tcPr>
          <w:p w14:paraId="4BC1E043" w14:textId="77777777" w:rsidR="00017C16" w:rsidRDefault="00017C16">
            <w:pPr>
              <w:jc w:val="center"/>
              <w:rPr>
                <w:sz w:val="22"/>
                <w:szCs w:val="22"/>
                <w:lang w:eastAsia="lt-LT"/>
              </w:rPr>
            </w:pPr>
          </w:p>
          <w:p w14:paraId="67C54ED1" w14:textId="77777777" w:rsidR="00017C16" w:rsidRDefault="00017C16">
            <w:pPr>
              <w:jc w:val="center"/>
              <w:rPr>
                <w:sz w:val="22"/>
                <w:szCs w:val="22"/>
                <w:lang w:eastAsia="lt-LT"/>
              </w:rPr>
            </w:pPr>
          </w:p>
          <w:p w14:paraId="176D9805" w14:textId="77777777" w:rsidR="00017C16" w:rsidRDefault="008A47E6">
            <w:pPr>
              <w:jc w:val="center"/>
              <w:rPr>
                <w:sz w:val="22"/>
                <w:szCs w:val="22"/>
                <w:lang w:eastAsia="lt-LT"/>
              </w:rPr>
            </w:pPr>
            <w:r>
              <w:rPr>
                <w:sz w:val="22"/>
                <w:szCs w:val="22"/>
                <w:lang w:eastAsia="lt-LT"/>
              </w:rPr>
              <w:t>2 686</w:t>
            </w:r>
          </w:p>
          <w:p w14:paraId="626DC777" w14:textId="77777777" w:rsidR="00017C16" w:rsidRDefault="008A47E6">
            <w:pPr>
              <w:ind w:firstLine="57"/>
              <w:jc w:val="center"/>
              <w:rPr>
                <w:sz w:val="22"/>
                <w:szCs w:val="22"/>
              </w:rPr>
            </w:pPr>
            <w:r>
              <w:rPr>
                <w:sz w:val="22"/>
                <w:szCs w:val="22"/>
              </w:rPr>
              <w:t>(2029)</w:t>
            </w:r>
          </w:p>
        </w:tc>
        <w:tc>
          <w:tcPr>
            <w:tcW w:w="1559" w:type="dxa"/>
            <w:vMerge/>
          </w:tcPr>
          <w:p w14:paraId="2889FD4B" w14:textId="77777777" w:rsidR="00017C16" w:rsidRDefault="00017C16">
            <w:pPr>
              <w:rPr>
                <w:sz w:val="22"/>
                <w:szCs w:val="22"/>
              </w:rPr>
            </w:pPr>
          </w:p>
        </w:tc>
        <w:tc>
          <w:tcPr>
            <w:tcW w:w="3260" w:type="dxa"/>
            <w:vMerge/>
          </w:tcPr>
          <w:p w14:paraId="50C6F0A6" w14:textId="77777777" w:rsidR="00017C16" w:rsidRDefault="00017C16">
            <w:pPr>
              <w:rPr>
                <w:sz w:val="22"/>
                <w:szCs w:val="22"/>
              </w:rPr>
            </w:pPr>
          </w:p>
        </w:tc>
      </w:tr>
      <w:tr w:rsidR="00017C16" w14:paraId="4DECBF2E" w14:textId="77777777" w:rsidTr="007F5A88">
        <w:trPr>
          <w:trHeight w:val="1305"/>
        </w:trPr>
        <w:tc>
          <w:tcPr>
            <w:tcW w:w="421" w:type="dxa"/>
            <w:vMerge/>
          </w:tcPr>
          <w:p w14:paraId="6EE4A6AB" w14:textId="77777777" w:rsidR="00017C16" w:rsidRDefault="00017C16">
            <w:pPr>
              <w:rPr>
                <w:sz w:val="22"/>
                <w:szCs w:val="22"/>
              </w:rPr>
            </w:pPr>
          </w:p>
        </w:tc>
        <w:tc>
          <w:tcPr>
            <w:tcW w:w="1701" w:type="dxa"/>
            <w:vMerge/>
          </w:tcPr>
          <w:p w14:paraId="54DAE255" w14:textId="77777777" w:rsidR="00017C16" w:rsidRDefault="00017C16">
            <w:pPr>
              <w:rPr>
                <w:sz w:val="22"/>
                <w:szCs w:val="22"/>
              </w:rPr>
            </w:pPr>
          </w:p>
        </w:tc>
        <w:tc>
          <w:tcPr>
            <w:tcW w:w="1134" w:type="dxa"/>
            <w:vMerge/>
          </w:tcPr>
          <w:p w14:paraId="6C29CC97" w14:textId="77777777" w:rsidR="00017C16" w:rsidRDefault="00017C16">
            <w:pPr>
              <w:rPr>
                <w:sz w:val="22"/>
                <w:szCs w:val="22"/>
              </w:rPr>
            </w:pPr>
          </w:p>
        </w:tc>
        <w:tc>
          <w:tcPr>
            <w:tcW w:w="1275" w:type="dxa"/>
          </w:tcPr>
          <w:p w14:paraId="1A9AA469" w14:textId="77777777" w:rsidR="00017C16" w:rsidRDefault="008A47E6">
            <w:pPr>
              <w:rPr>
                <w:sz w:val="22"/>
                <w:szCs w:val="22"/>
              </w:rPr>
            </w:pPr>
            <w:r>
              <w:rPr>
                <w:b/>
                <w:sz w:val="22"/>
                <w:szCs w:val="22"/>
                <w:lang w:eastAsia="lt-LT"/>
              </w:rPr>
              <w:t>Rezultato</w:t>
            </w:r>
          </w:p>
        </w:tc>
        <w:tc>
          <w:tcPr>
            <w:tcW w:w="2410" w:type="dxa"/>
            <w:vAlign w:val="center"/>
          </w:tcPr>
          <w:p w14:paraId="39A204D2" w14:textId="77777777" w:rsidR="00017C16" w:rsidRDefault="008A47E6">
            <w:pPr>
              <w:rPr>
                <w:sz w:val="22"/>
                <w:szCs w:val="22"/>
                <w:lang w:eastAsia="lt-LT"/>
              </w:rPr>
            </w:pPr>
            <w:r>
              <w:rPr>
                <w:sz w:val="22"/>
                <w:szCs w:val="22"/>
                <w:lang w:eastAsia="lt-LT"/>
              </w:rPr>
              <w:t xml:space="preserve">Vaikų, pasinaudojusių pavėžėjimo paslaugomis naujai įsigytomis transporto priemonėmis, skaičius (asmenys per metus) – (specialusis) </w:t>
            </w:r>
          </w:p>
        </w:tc>
        <w:tc>
          <w:tcPr>
            <w:tcW w:w="992" w:type="dxa"/>
          </w:tcPr>
          <w:p w14:paraId="179FBA5E" w14:textId="77777777" w:rsidR="00017C16" w:rsidRDefault="00017C16">
            <w:pPr>
              <w:jc w:val="center"/>
              <w:rPr>
                <w:sz w:val="22"/>
                <w:szCs w:val="22"/>
                <w:lang w:eastAsia="lt-LT"/>
              </w:rPr>
            </w:pPr>
          </w:p>
          <w:p w14:paraId="65BD65F6" w14:textId="77777777" w:rsidR="00017C16" w:rsidRDefault="00017C16">
            <w:pPr>
              <w:jc w:val="center"/>
              <w:rPr>
                <w:sz w:val="22"/>
                <w:szCs w:val="22"/>
                <w:lang w:eastAsia="lt-LT"/>
              </w:rPr>
            </w:pPr>
          </w:p>
          <w:p w14:paraId="2DFD88F4" w14:textId="77777777" w:rsidR="00017C16" w:rsidRDefault="008A47E6">
            <w:pPr>
              <w:jc w:val="center"/>
              <w:rPr>
                <w:sz w:val="22"/>
                <w:szCs w:val="22"/>
                <w:lang w:eastAsia="lt-LT"/>
              </w:rPr>
            </w:pPr>
            <w:r>
              <w:rPr>
                <w:sz w:val="22"/>
                <w:szCs w:val="22"/>
                <w:lang w:eastAsia="lt-LT"/>
              </w:rPr>
              <w:t>0</w:t>
            </w:r>
          </w:p>
          <w:p w14:paraId="727BB268" w14:textId="77777777" w:rsidR="00017C16" w:rsidRDefault="008A47E6">
            <w:pPr>
              <w:jc w:val="center"/>
              <w:rPr>
                <w:sz w:val="22"/>
                <w:szCs w:val="22"/>
              </w:rPr>
            </w:pPr>
            <w:r>
              <w:rPr>
                <w:sz w:val="22"/>
                <w:szCs w:val="22"/>
                <w:lang w:eastAsia="lt-LT"/>
              </w:rPr>
              <w:t>(2021)</w:t>
            </w:r>
          </w:p>
        </w:tc>
        <w:tc>
          <w:tcPr>
            <w:tcW w:w="993" w:type="dxa"/>
          </w:tcPr>
          <w:p w14:paraId="0E7841B6" w14:textId="77777777" w:rsidR="00017C16" w:rsidRDefault="00017C16">
            <w:pPr>
              <w:jc w:val="center"/>
              <w:rPr>
                <w:sz w:val="22"/>
                <w:szCs w:val="22"/>
              </w:rPr>
            </w:pPr>
          </w:p>
          <w:p w14:paraId="367D9565" w14:textId="77777777" w:rsidR="00017C16" w:rsidRDefault="00017C16">
            <w:pPr>
              <w:jc w:val="center"/>
              <w:rPr>
                <w:sz w:val="22"/>
                <w:szCs w:val="22"/>
              </w:rPr>
            </w:pPr>
          </w:p>
          <w:p w14:paraId="0AD918F7" w14:textId="77777777" w:rsidR="00017C16" w:rsidRDefault="008A47E6">
            <w:pPr>
              <w:jc w:val="center"/>
              <w:rPr>
                <w:sz w:val="22"/>
                <w:szCs w:val="22"/>
              </w:rPr>
            </w:pPr>
            <w:r>
              <w:rPr>
                <w:sz w:val="22"/>
                <w:szCs w:val="22"/>
              </w:rPr>
              <w:t>0</w:t>
            </w:r>
          </w:p>
          <w:p w14:paraId="459F63F8" w14:textId="77777777" w:rsidR="00017C16" w:rsidRDefault="008A47E6">
            <w:pPr>
              <w:jc w:val="center"/>
              <w:rPr>
                <w:sz w:val="22"/>
                <w:szCs w:val="22"/>
              </w:rPr>
            </w:pPr>
            <w:r>
              <w:rPr>
                <w:sz w:val="22"/>
                <w:szCs w:val="22"/>
              </w:rPr>
              <w:t>(2025)</w:t>
            </w:r>
          </w:p>
        </w:tc>
        <w:tc>
          <w:tcPr>
            <w:tcW w:w="1134" w:type="dxa"/>
          </w:tcPr>
          <w:p w14:paraId="0ECAE954" w14:textId="77777777" w:rsidR="00017C16" w:rsidRDefault="00017C16">
            <w:pPr>
              <w:jc w:val="center"/>
              <w:rPr>
                <w:sz w:val="22"/>
                <w:szCs w:val="22"/>
                <w:lang w:eastAsia="lt-LT"/>
              </w:rPr>
            </w:pPr>
          </w:p>
          <w:p w14:paraId="1965F2E4" w14:textId="77777777" w:rsidR="00017C16" w:rsidRDefault="00017C16">
            <w:pPr>
              <w:jc w:val="center"/>
              <w:rPr>
                <w:sz w:val="22"/>
                <w:szCs w:val="22"/>
                <w:lang w:eastAsia="lt-LT"/>
              </w:rPr>
            </w:pPr>
          </w:p>
          <w:p w14:paraId="7723D138" w14:textId="77777777" w:rsidR="00017C16" w:rsidRDefault="008A47E6">
            <w:pPr>
              <w:jc w:val="center"/>
              <w:rPr>
                <w:sz w:val="22"/>
                <w:szCs w:val="22"/>
                <w:lang w:eastAsia="lt-LT"/>
              </w:rPr>
            </w:pPr>
            <w:r>
              <w:rPr>
                <w:sz w:val="22"/>
                <w:szCs w:val="22"/>
                <w:lang w:eastAsia="lt-LT"/>
              </w:rPr>
              <w:t>348</w:t>
            </w:r>
          </w:p>
          <w:p w14:paraId="341E3A9E" w14:textId="77777777" w:rsidR="00017C16" w:rsidRDefault="008A47E6">
            <w:pPr>
              <w:ind w:firstLine="57"/>
              <w:jc w:val="center"/>
              <w:rPr>
                <w:sz w:val="22"/>
                <w:szCs w:val="22"/>
              </w:rPr>
            </w:pPr>
            <w:r>
              <w:rPr>
                <w:sz w:val="22"/>
                <w:szCs w:val="22"/>
              </w:rPr>
              <w:t>(2029)</w:t>
            </w:r>
          </w:p>
        </w:tc>
        <w:tc>
          <w:tcPr>
            <w:tcW w:w="1559" w:type="dxa"/>
            <w:vMerge/>
          </w:tcPr>
          <w:p w14:paraId="06BBA12F" w14:textId="77777777" w:rsidR="00017C16" w:rsidRDefault="00017C16">
            <w:pPr>
              <w:rPr>
                <w:sz w:val="22"/>
                <w:szCs w:val="22"/>
              </w:rPr>
            </w:pPr>
          </w:p>
        </w:tc>
        <w:tc>
          <w:tcPr>
            <w:tcW w:w="3260" w:type="dxa"/>
            <w:vMerge/>
          </w:tcPr>
          <w:p w14:paraId="67233D1F" w14:textId="77777777" w:rsidR="00017C16" w:rsidRDefault="00017C16">
            <w:pPr>
              <w:rPr>
                <w:sz w:val="22"/>
                <w:szCs w:val="22"/>
              </w:rPr>
            </w:pPr>
          </w:p>
        </w:tc>
      </w:tr>
    </w:tbl>
    <w:p w14:paraId="0E6F174A" w14:textId="77777777" w:rsidR="00017C16" w:rsidRDefault="00017C16"/>
    <w:p w14:paraId="56DD219C" w14:textId="77777777" w:rsidR="00017C16" w:rsidRDefault="00017C16">
      <w:pPr>
        <w:rPr>
          <w:rFonts w:eastAsia="Calibri"/>
          <w:b/>
          <w:szCs w:val="24"/>
        </w:rPr>
      </w:pPr>
    </w:p>
    <w:p w14:paraId="7C5F528F" w14:textId="77777777" w:rsidR="00017C16" w:rsidRDefault="00017C16">
      <w:pPr>
        <w:jc w:val="center"/>
        <w:rPr>
          <w:rFonts w:eastAsia="Calibri"/>
          <w:b/>
          <w:szCs w:val="24"/>
        </w:rPr>
      </w:pPr>
    </w:p>
    <w:p w14:paraId="6FEF1F93" w14:textId="77777777" w:rsidR="00017C16" w:rsidRDefault="00017C16">
      <w:pPr>
        <w:jc w:val="center"/>
        <w:rPr>
          <w:rFonts w:eastAsia="Calibri"/>
          <w:b/>
          <w:szCs w:val="24"/>
        </w:rPr>
      </w:pPr>
    </w:p>
    <w:p w14:paraId="439B2C55" w14:textId="77777777" w:rsidR="00017C16" w:rsidRDefault="00017C16">
      <w:pPr>
        <w:jc w:val="center"/>
        <w:rPr>
          <w:rFonts w:eastAsia="Calibri"/>
          <w:b/>
          <w:szCs w:val="24"/>
        </w:rPr>
      </w:pPr>
    </w:p>
    <w:p w14:paraId="3300A24E" w14:textId="77777777" w:rsidR="00017C16" w:rsidRDefault="00017C16">
      <w:pPr>
        <w:jc w:val="center"/>
        <w:rPr>
          <w:rFonts w:eastAsia="Calibri"/>
          <w:b/>
          <w:szCs w:val="24"/>
        </w:rPr>
      </w:pPr>
    </w:p>
    <w:p w14:paraId="3A5F539E" w14:textId="77777777" w:rsidR="00017C16" w:rsidRDefault="00017C16">
      <w:pPr>
        <w:jc w:val="center"/>
        <w:rPr>
          <w:rFonts w:eastAsia="Calibri"/>
          <w:b/>
          <w:szCs w:val="24"/>
        </w:rPr>
      </w:pPr>
    </w:p>
    <w:p w14:paraId="7617A099" w14:textId="77777777" w:rsidR="00017C16" w:rsidRDefault="00017C16">
      <w:pPr>
        <w:jc w:val="center"/>
        <w:rPr>
          <w:rFonts w:eastAsia="Calibri"/>
          <w:b/>
          <w:szCs w:val="24"/>
        </w:rPr>
      </w:pPr>
    </w:p>
    <w:p w14:paraId="03790360" w14:textId="77777777" w:rsidR="00017C16" w:rsidRDefault="00017C16">
      <w:pPr>
        <w:jc w:val="center"/>
        <w:rPr>
          <w:rFonts w:eastAsia="Calibri"/>
          <w:b/>
          <w:szCs w:val="24"/>
        </w:rPr>
      </w:pPr>
    </w:p>
    <w:p w14:paraId="54831BAB" w14:textId="77777777" w:rsidR="00017C16" w:rsidRDefault="00017C16">
      <w:pPr>
        <w:jc w:val="center"/>
        <w:rPr>
          <w:rFonts w:eastAsia="Calibri"/>
          <w:b/>
          <w:szCs w:val="24"/>
        </w:rPr>
      </w:pPr>
    </w:p>
    <w:p w14:paraId="44C945E3" w14:textId="77777777" w:rsidR="00017C16" w:rsidRDefault="00017C16">
      <w:pPr>
        <w:jc w:val="center"/>
        <w:rPr>
          <w:rFonts w:eastAsia="Calibri"/>
          <w:b/>
          <w:szCs w:val="24"/>
        </w:rPr>
      </w:pPr>
    </w:p>
    <w:p w14:paraId="788AFC57" w14:textId="77777777" w:rsidR="00017C16" w:rsidRDefault="00017C16">
      <w:pPr>
        <w:jc w:val="center"/>
        <w:rPr>
          <w:rFonts w:eastAsia="Calibri"/>
          <w:b/>
          <w:szCs w:val="24"/>
        </w:rPr>
      </w:pPr>
    </w:p>
    <w:p w14:paraId="06FF7E82" w14:textId="77777777" w:rsidR="00017C16" w:rsidRDefault="00017C16">
      <w:pPr>
        <w:jc w:val="center"/>
        <w:rPr>
          <w:rFonts w:eastAsia="Calibri"/>
          <w:b/>
          <w:szCs w:val="24"/>
        </w:rPr>
      </w:pPr>
    </w:p>
    <w:p w14:paraId="12A50018" w14:textId="77777777" w:rsidR="00017C16" w:rsidRDefault="00017C16">
      <w:pPr>
        <w:jc w:val="center"/>
        <w:rPr>
          <w:rFonts w:eastAsia="Calibri"/>
          <w:b/>
          <w:szCs w:val="24"/>
        </w:rPr>
      </w:pPr>
    </w:p>
    <w:p w14:paraId="5F015B67" w14:textId="77777777" w:rsidR="00017C16" w:rsidRDefault="00017C16">
      <w:pPr>
        <w:jc w:val="center"/>
        <w:rPr>
          <w:rFonts w:eastAsia="Calibri"/>
          <w:b/>
          <w:szCs w:val="24"/>
        </w:rPr>
      </w:pPr>
    </w:p>
    <w:p w14:paraId="521C7195" w14:textId="77777777" w:rsidR="00017C16" w:rsidRDefault="00017C16">
      <w:pPr>
        <w:jc w:val="center"/>
        <w:rPr>
          <w:rFonts w:eastAsia="Calibri"/>
          <w:b/>
          <w:szCs w:val="24"/>
        </w:rPr>
      </w:pPr>
    </w:p>
    <w:p w14:paraId="283E41F0" w14:textId="77777777" w:rsidR="00017C16" w:rsidRDefault="00017C16">
      <w:pPr>
        <w:jc w:val="center"/>
        <w:rPr>
          <w:rFonts w:eastAsia="Calibri"/>
          <w:b/>
          <w:szCs w:val="24"/>
        </w:rPr>
      </w:pPr>
    </w:p>
    <w:p w14:paraId="777461BC" w14:textId="77777777" w:rsidR="00017C16" w:rsidRDefault="00017C16">
      <w:pPr>
        <w:jc w:val="center"/>
        <w:rPr>
          <w:rFonts w:eastAsia="Calibri"/>
          <w:b/>
          <w:szCs w:val="24"/>
        </w:rPr>
      </w:pPr>
    </w:p>
    <w:p w14:paraId="46D6696D" w14:textId="77777777" w:rsidR="00017C16" w:rsidRDefault="00017C16">
      <w:pPr>
        <w:jc w:val="center"/>
        <w:rPr>
          <w:rFonts w:eastAsia="Calibri"/>
          <w:b/>
          <w:szCs w:val="24"/>
        </w:rPr>
      </w:pPr>
    </w:p>
    <w:p w14:paraId="2A974574" w14:textId="77777777" w:rsidR="00017C16" w:rsidRDefault="00017C16">
      <w:pPr>
        <w:jc w:val="center"/>
        <w:rPr>
          <w:rFonts w:eastAsia="Calibri"/>
          <w:b/>
          <w:szCs w:val="24"/>
        </w:rPr>
      </w:pPr>
    </w:p>
    <w:p w14:paraId="0850383A" w14:textId="77777777" w:rsidR="00017C16" w:rsidRDefault="00017C16">
      <w:pPr>
        <w:jc w:val="center"/>
        <w:rPr>
          <w:rFonts w:eastAsia="Calibri"/>
          <w:b/>
          <w:szCs w:val="24"/>
        </w:rPr>
      </w:pPr>
    </w:p>
    <w:p w14:paraId="0889CEAF" w14:textId="77777777" w:rsidR="00017C16" w:rsidRDefault="00017C16">
      <w:pPr>
        <w:jc w:val="center"/>
        <w:rPr>
          <w:rFonts w:eastAsia="Calibri"/>
          <w:b/>
          <w:szCs w:val="24"/>
        </w:rPr>
      </w:pPr>
    </w:p>
    <w:p w14:paraId="29CAB93C" w14:textId="77777777" w:rsidR="00017C16" w:rsidRDefault="00017C16">
      <w:pPr>
        <w:jc w:val="center"/>
        <w:rPr>
          <w:rFonts w:eastAsia="Calibri"/>
          <w:b/>
          <w:szCs w:val="24"/>
        </w:rPr>
      </w:pPr>
    </w:p>
    <w:p w14:paraId="61310C56" w14:textId="77777777" w:rsidR="00017C16" w:rsidRDefault="00017C16">
      <w:pPr>
        <w:jc w:val="center"/>
        <w:rPr>
          <w:rFonts w:eastAsia="Calibri"/>
          <w:b/>
          <w:szCs w:val="24"/>
        </w:rPr>
      </w:pPr>
    </w:p>
    <w:p w14:paraId="31B31B68" w14:textId="77777777" w:rsidR="00017C16" w:rsidRDefault="00017C16">
      <w:pPr>
        <w:jc w:val="center"/>
        <w:rPr>
          <w:rFonts w:eastAsia="Calibri"/>
          <w:b/>
          <w:szCs w:val="24"/>
        </w:rPr>
      </w:pPr>
    </w:p>
    <w:p w14:paraId="3F2F284B" w14:textId="77777777" w:rsidR="00017C16" w:rsidRDefault="00017C16">
      <w:pPr>
        <w:jc w:val="center"/>
        <w:rPr>
          <w:rFonts w:eastAsia="Calibri"/>
          <w:b/>
          <w:szCs w:val="24"/>
        </w:rPr>
      </w:pPr>
    </w:p>
    <w:p w14:paraId="0F2991FA" w14:textId="77777777" w:rsidR="00017C16" w:rsidRDefault="00017C16">
      <w:pPr>
        <w:jc w:val="center"/>
        <w:rPr>
          <w:rFonts w:eastAsia="Calibri"/>
          <w:b/>
          <w:szCs w:val="24"/>
        </w:rPr>
      </w:pPr>
    </w:p>
    <w:p w14:paraId="48D1D74C" w14:textId="77777777" w:rsidR="00017C16" w:rsidRDefault="00017C16">
      <w:pPr>
        <w:jc w:val="center"/>
        <w:rPr>
          <w:rFonts w:eastAsia="Calibri"/>
          <w:b/>
          <w:szCs w:val="24"/>
        </w:rPr>
      </w:pPr>
    </w:p>
    <w:p w14:paraId="353D5048" w14:textId="77777777" w:rsidR="00017C16" w:rsidRDefault="00017C16">
      <w:pPr>
        <w:jc w:val="center"/>
        <w:rPr>
          <w:rFonts w:eastAsia="Calibri"/>
          <w:b/>
          <w:szCs w:val="24"/>
        </w:rPr>
      </w:pPr>
    </w:p>
    <w:p w14:paraId="0C3DB38D" w14:textId="77777777" w:rsidR="00017C16" w:rsidRDefault="008A47E6">
      <w:pPr>
        <w:jc w:val="center"/>
        <w:rPr>
          <w:rFonts w:eastAsia="Calibri"/>
          <w:b/>
          <w:szCs w:val="24"/>
        </w:rPr>
      </w:pPr>
      <w:r>
        <w:rPr>
          <w:rFonts w:eastAsia="Calibri"/>
          <w:b/>
          <w:szCs w:val="24"/>
        </w:rPr>
        <w:lastRenderedPageBreak/>
        <w:t xml:space="preserve">III </w:t>
      </w:r>
      <w:r>
        <w:rPr>
          <w:b/>
          <w:caps/>
          <w:szCs w:val="24"/>
        </w:rPr>
        <w:t>skyrius</w:t>
      </w:r>
      <w:r>
        <w:rPr>
          <w:rFonts w:eastAsia="Calibri"/>
          <w:b/>
          <w:szCs w:val="24"/>
        </w:rPr>
        <w:t xml:space="preserve"> </w:t>
      </w:r>
    </w:p>
    <w:p w14:paraId="361DD016" w14:textId="77777777" w:rsidR="00017C16" w:rsidRDefault="008A47E6">
      <w:pPr>
        <w:jc w:val="center"/>
        <w:rPr>
          <w:rFonts w:eastAsia="Calibri"/>
          <w:b/>
          <w:szCs w:val="24"/>
        </w:rPr>
      </w:pPr>
      <w:r>
        <w:rPr>
          <w:rFonts w:eastAsia="Calibri"/>
          <w:b/>
          <w:szCs w:val="24"/>
        </w:rPr>
        <w:t>REGIONO PLĖTROS PLANO PAŽANGOS PRIEMONĖS</w:t>
      </w:r>
    </w:p>
    <w:p w14:paraId="30C4A7BF" w14:textId="77777777" w:rsidR="00017C16" w:rsidRDefault="00017C16">
      <w:pPr>
        <w:rPr>
          <w:rFonts w:eastAsia="Calibri"/>
          <w:b/>
          <w:bCs/>
          <w:szCs w:val="24"/>
        </w:rPr>
      </w:pPr>
    </w:p>
    <w:p w14:paraId="0364165E" w14:textId="77777777" w:rsidR="00017C16" w:rsidRDefault="008A47E6">
      <w:pPr>
        <w:rPr>
          <w:rFonts w:eastAsia="Calibri"/>
          <w:b/>
          <w:bCs/>
          <w:sz w:val="22"/>
          <w:szCs w:val="22"/>
        </w:rPr>
      </w:pPr>
      <w:r>
        <w:rPr>
          <w:rFonts w:eastAsia="Calibri"/>
          <w:b/>
          <w:bCs/>
          <w:szCs w:val="24"/>
        </w:rPr>
        <w:t xml:space="preserve">3 lentelė. Pažangos priemonių </w:t>
      </w:r>
      <w:r>
        <w:rPr>
          <w:rFonts w:eastAsia="Calibri"/>
          <w:b/>
          <w:bCs/>
          <w:sz w:val="22"/>
          <w:szCs w:val="22"/>
        </w:rPr>
        <w:t>suvestinė</w:t>
      </w:r>
    </w:p>
    <w:p w14:paraId="31BACEAB" w14:textId="77777777" w:rsidR="00017C16" w:rsidRDefault="00017C16">
      <w:pPr>
        <w:rPr>
          <w:sz w:val="10"/>
          <w:szCs w:val="10"/>
        </w:rPr>
      </w:pPr>
    </w:p>
    <w:tbl>
      <w:tblPr>
        <w:tblW w:w="559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4"/>
        <w:gridCol w:w="1135"/>
        <w:gridCol w:w="2267"/>
        <w:gridCol w:w="1547"/>
        <w:gridCol w:w="1051"/>
        <w:gridCol w:w="1856"/>
        <w:gridCol w:w="1216"/>
        <w:gridCol w:w="1276"/>
        <w:gridCol w:w="1276"/>
        <w:gridCol w:w="1419"/>
      </w:tblGrid>
      <w:tr w:rsidR="00017C16" w14:paraId="7A0EBA01" w14:textId="77777777">
        <w:trPr>
          <w:trHeight w:val="1012"/>
        </w:trPr>
        <w:tc>
          <w:tcPr>
            <w:tcW w:w="182" w:type="pct"/>
            <w:vMerge w:val="restart"/>
            <w:tcBorders>
              <w:top w:val="single" w:sz="4" w:space="0" w:color="auto"/>
              <w:left w:val="single" w:sz="4" w:space="0" w:color="auto"/>
              <w:right w:val="single" w:sz="4" w:space="0" w:color="auto"/>
            </w:tcBorders>
            <w:shd w:val="clear" w:color="auto" w:fill="DEEAF6" w:themeFill="accent1" w:themeFillTint="33"/>
          </w:tcPr>
          <w:p w14:paraId="66974AA3" w14:textId="77777777" w:rsidR="00017C16" w:rsidRDefault="008A47E6">
            <w:pPr>
              <w:jc w:val="center"/>
              <w:rPr>
                <w:rFonts w:eastAsia="Calibri"/>
                <w:b/>
                <w:sz w:val="22"/>
                <w:szCs w:val="22"/>
              </w:rPr>
            </w:pPr>
            <w:r>
              <w:rPr>
                <w:rFonts w:eastAsia="Calibri"/>
                <w:b/>
                <w:sz w:val="22"/>
                <w:szCs w:val="22"/>
              </w:rPr>
              <w:t>Eil. Nr.</w:t>
            </w:r>
          </w:p>
        </w:tc>
        <w:tc>
          <w:tcPr>
            <w:tcW w:w="1000" w:type="pct"/>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55174B38" w14:textId="77777777" w:rsidR="00017C16" w:rsidRDefault="008A47E6">
            <w:pPr>
              <w:jc w:val="center"/>
              <w:rPr>
                <w:rFonts w:eastAsia="Calibri"/>
                <w:b/>
                <w:sz w:val="22"/>
                <w:szCs w:val="22"/>
              </w:rPr>
            </w:pPr>
            <w:r>
              <w:rPr>
                <w:rFonts w:eastAsia="Calibri"/>
                <w:b/>
                <w:sz w:val="22"/>
                <w:szCs w:val="22"/>
              </w:rPr>
              <w:t>Pažangos priemonė</w:t>
            </w:r>
          </w:p>
        </w:tc>
        <w:tc>
          <w:tcPr>
            <w:tcW w:w="727"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79AD94C8" w14:textId="77777777" w:rsidR="00017C16" w:rsidRDefault="008A47E6">
            <w:pPr>
              <w:jc w:val="center"/>
              <w:rPr>
                <w:rFonts w:eastAsia="Calibri"/>
                <w:b/>
                <w:sz w:val="22"/>
                <w:szCs w:val="22"/>
              </w:rPr>
            </w:pPr>
            <w:r>
              <w:rPr>
                <w:rFonts w:eastAsia="Calibri"/>
                <w:b/>
                <w:sz w:val="22"/>
                <w:szCs w:val="22"/>
              </w:rPr>
              <w:t>Pažangos priemone įgyvendinamas regiono plėtros uždavinys</w:t>
            </w:r>
          </w:p>
        </w:tc>
        <w:tc>
          <w:tcPr>
            <w:tcW w:w="496"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1331BD03" w14:textId="77777777" w:rsidR="00017C16" w:rsidRDefault="008A47E6">
            <w:pPr>
              <w:jc w:val="center"/>
              <w:rPr>
                <w:rFonts w:eastAsia="Calibri"/>
                <w:b/>
                <w:sz w:val="22"/>
                <w:szCs w:val="22"/>
              </w:rPr>
            </w:pPr>
            <w:r>
              <w:rPr>
                <w:rFonts w:eastAsia="Calibri"/>
                <w:b/>
                <w:sz w:val="22"/>
                <w:szCs w:val="22"/>
              </w:rPr>
              <w:t>Kiti susiję regiono plėtros uždaviniai</w:t>
            </w:r>
          </w:p>
        </w:tc>
        <w:tc>
          <w:tcPr>
            <w:tcW w:w="337"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762CD568" w14:textId="77777777" w:rsidR="00017C16" w:rsidRDefault="008A47E6">
            <w:pPr>
              <w:jc w:val="center"/>
              <w:rPr>
                <w:rFonts w:eastAsia="Calibri"/>
                <w:b/>
                <w:sz w:val="22"/>
                <w:szCs w:val="22"/>
              </w:rPr>
            </w:pPr>
            <w:r>
              <w:rPr>
                <w:rFonts w:eastAsia="Calibri"/>
                <w:b/>
                <w:sz w:val="22"/>
                <w:szCs w:val="22"/>
              </w:rPr>
              <w:t>Būtinos sąlygos</w:t>
            </w:r>
          </w:p>
        </w:tc>
        <w:tc>
          <w:tcPr>
            <w:tcW w:w="595"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3103F543" w14:textId="77777777" w:rsidR="00017C16" w:rsidRDefault="008A47E6">
            <w:pPr>
              <w:jc w:val="center"/>
              <w:rPr>
                <w:rFonts w:eastAsia="Calibri"/>
                <w:b/>
                <w:sz w:val="22"/>
                <w:szCs w:val="22"/>
              </w:rPr>
            </w:pPr>
            <w:r>
              <w:rPr>
                <w:rFonts w:eastAsia="Calibri"/>
                <w:b/>
                <w:sz w:val="22"/>
                <w:szCs w:val="22"/>
              </w:rPr>
              <w:t xml:space="preserve">Prisidėjimas prie horizontaliųjų principų (toliau – HP) įgyvendinimo </w:t>
            </w:r>
          </w:p>
        </w:tc>
        <w:tc>
          <w:tcPr>
            <w:tcW w:w="390" w:type="pct"/>
            <w:vMerge w:val="restart"/>
            <w:tcBorders>
              <w:top w:val="single" w:sz="4" w:space="0" w:color="auto"/>
              <w:left w:val="single" w:sz="4" w:space="0" w:color="auto"/>
              <w:right w:val="single" w:sz="4" w:space="0" w:color="auto"/>
            </w:tcBorders>
            <w:shd w:val="clear" w:color="auto" w:fill="DEEAF6" w:themeFill="accent1" w:themeFillTint="33"/>
            <w:vAlign w:val="center"/>
            <w:hideMark/>
          </w:tcPr>
          <w:p w14:paraId="7FE4D631" w14:textId="77777777" w:rsidR="00017C16" w:rsidRDefault="008A47E6">
            <w:pPr>
              <w:jc w:val="center"/>
              <w:rPr>
                <w:rFonts w:eastAsia="Calibri"/>
                <w:b/>
                <w:sz w:val="22"/>
                <w:szCs w:val="22"/>
              </w:rPr>
            </w:pPr>
            <w:proofErr w:type="spellStart"/>
            <w:r>
              <w:rPr>
                <w:rFonts w:eastAsia="Calibri"/>
                <w:b/>
                <w:sz w:val="22"/>
                <w:szCs w:val="22"/>
              </w:rPr>
              <w:t>Koordina</w:t>
            </w:r>
            <w:proofErr w:type="spellEnd"/>
            <w:r>
              <w:rPr>
                <w:rFonts w:eastAsia="Calibri"/>
                <w:b/>
                <w:sz w:val="22"/>
                <w:szCs w:val="22"/>
              </w:rPr>
              <w:t>-torius</w:t>
            </w:r>
          </w:p>
        </w:tc>
        <w:tc>
          <w:tcPr>
            <w:tcW w:w="1273" w:type="pct"/>
            <w:gridSpan w:val="3"/>
            <w:tcBorders>
              <w:top w:val="single" w:sz="4" w:space="0" w:color="auto"/>
              <w:left w:val="single" w:sz="4" w:space="0" w:color="auto"/>
              <w:right w:val="single" w:sz="4" w:space="0" w:color="auto"/>
            </w:tcBorders>
            <w:shd w:val="clear" w:color="auto" w:fill="DEEAF6" w:themeFill="accent1" w:themeFillTint="33"/>
          </w:tcPr>
          <w:p w14:paraId="08FA0140" w14:textId="77777777" w:rsidR="00017C16" w:rsidRDefault="008A47E6">
            <w:pPr>
              <w:jc w:val="center"/>
              <w:rPr>
                <w:rFonts w:eastAsia="Calibri"/>
                <w:b/>
                <w:sz w:val="22"/>
                <w:szCs w:val="22"/>
              </w:rPr>
            </w:pPr>
            <w:r>
              <w:rPr>
                <w:rFonts w:eastAsia="Calibri"/>
                <w:b/>
                <w:sz w:val="22"/>
                <w:szCs w:val="22"/>
              </w:rPr>
              <w:t>Preliminarus pažangos lėšų poreikis (Eur)</w:t>
            </w:r>
          </w:p>
        </w:tc>
      </w:tr>
      <w:tr w:rsidR="00017C16" w14:paraId="6D74AA51" w14:textId="77777777">
        <w:trPr>
          <w:trHeight w:val="389"/>
        </w:trPr>
        <w:tc>
          <w:tcPr>
            <w:tcW w:w="182" w:type="pct"/>
            <w:vMerge/>
            <w:tcBorders>
              <w:left w:val="single" w:sz="4" w:space="0" w:color="auto"/>
              <w:bottom w:val="single" w:sz="4" w:space="0" w:color="auto"/>
              <w:right w:val="single" w:sz="4" w:space="0" w:color="auto"/>
            </w:tcBorders>
            <w:shd w:val="clear" w:color="auto" w:fill="DEEAF6" w:themeFill="accent1" w:themeFillTint="33"/>
          </w:tcPr>
          <w:p w14:paraId="2202BCB0" w14:textId="77777777" w:rsidR="00017C16" w:rsidRDefault="00017C16">
            <w:pPr>
              <w:jc w:val="center"/>
              <w:rPr>
                <w:rFonts w:eastAsia="Calibri"/>
                <w:b/>
                <w:sz w:val="22"/>
                <w:szCs w:val="22"/>
              </w:rPr>
            </w:pPr>
          </w:p>
        </w:tc>
        <w:tc>
          <w:tcPr>
            <w:tcW w:w="63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0D7D62" w14:textId="77777777" w:rsidR="00017C16" w:rsidRDefault="008A47E6">
            <w:pPr>
              <w:jc w:val="center"/>
              <w:rPr>
                <w:rFonts w:eastAsia="Calibri"/>
                <w:b/>
                <w:sz w:val="22"/>
                <w:szCs w:val="22"/>
              </w:rPr>
            </w:pPr>
            <w:r>
              <w:rPr>
                <w:rFonts w:eastAsia="Calibri"/>
                <w:b/>
                <w:sz w:val="22"/>
                <w:szCs w:val="22"/>
              </w:rPr>
              <w:t>Pavadinimas</w:t>
            </w:r>
          </w:p>
        </w:tc>
        <w:tc>
          <w:tcPr>
            <w:tcW w:w="364"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6900373" w14:textId="77777777" w:rsidR="00017C16" w:rsidRDefault="008A47E6">
            <w:pPr>
              <w:jc w:val="center"/>
              <w:rPr>
                <w:rFonts w:eastAsia="Calibri"/>
                <w:b/>
                <w:sz w:val="22"/>
                <w:szCs w:val="22"/>
              </w:rPr>
            </w:pPr>
            <w:r>
              <w:rPr>
                <w:rFonts w:eastAsia="Calibri"/>
                <w:b/>
                <w:sz w:val="22"/>
                <w:szCs w:val="22"/>
              </w:rPr>
              <w:t>Kodas</w:t>
            </w:r>
          </w:p>
        </w:tc>
        <w:tc>
          <w:tcPr>
            <w:tcW w:w="727" w:type="pct"/>
            <w:vMerge/>
            <w:tcBorders>
              <w:left w:val="single" w:sz="4" w:space="0" w:color="auto"/>
              <w:bottom w:val="single" w:sz="4" w:space="0" w:color="auto"/>
              <w:right w:val="single" w:sz="4" w:space="0" w:color="auto"/>
            </w:tcBorders>
            <w:shd w:val="clear" w:color="auto" w:fill="DEEAF6" w:themeFill="accent1" w:themeFillTint="33"/>
            <w:vAlign w:val="center"/>
          </w:tcPr>
          <w:p w14:paraId="1DE12D5E" w14:textId="77777777" w:rsidR="00017C16" w:rsidRDefault="00017C16">
            <w:pPr>
              <w:jc w:val="center"/>
              <w:rPr>
                <w:rFonts w:eastAsia="Calibri"/>
                <w:b/>
                <w:sz w:val="22"/>
                <w:szCs w:val="22"/>
              </w:rPr>
            </w:pPr>
          </w:p>
        </w:tc>
        <w:tc>
          <w:tcPr>
            <w:tcW w:w="496" w:type="pct"/>
            <w:vMerge/>
            <w:tcBorders>
              <w:left w:val="single" w:sz="4" w:space="0" w:color="auto"/>
              <w:bottom w:val="single" w:sz="4" w:space="0" w:color="auto"/>
              <w:right w:val="single" w:sz="4" w:space="0" w:color="auto"/>
            </w:tcBorders>
            <w:shd w:val="clear" w:color="auto" w:fill="DEEAF6" w:themeFill="accent1" w:themeFillTint="33"/>
            <w:vAlign w:val="center"/>
          </w:tcPr>
          <w:p w14:paraId="629639C6" w14:textId="77777777" w:rsidR="00017C16" w:rsidRDefault="00017C16">
            <w:pPr>
              <w:jc w:val="center"/>
              <w:rPr>
                <w:rFonts w:eastAsia="Calibri"/>
                <w:b/>
                <w:sz w:val="22"/>
                <w:szCs w:val="22"/>
              </w:rPr>
            </w:pPr>
          </w:p>
        </w:tc>
        <w:tc>
          <w:tcPr>
            <w:tcW w:w="337" w:type="pct"/>
            <w:vMerge/>
            <w:tcBorders>
              <w:left w:val="single" w:sz="4" w:space="0" w:color="auto"/>
              <w:bottom w:val="single" w:sz="4" w:space="0" w:color="auto"/>
              <w:right w:val="single" w:sz="4" w:space="0" w:color="auto"/>
            </w:tcBorders>
            <w:shd w:val="clear" w:color="auto" w:fill="DEEAF6" w:themeFill="accent1" w:themeFillTint="33"/>
            <w:vAlign w:val="center"/>
          </w:tcPr>
          <w:p w14:paraId="38335DD6" w14:textId="77777777" w:rsidR="00017C16" w:rsidRDefault="00017C16">
            <w:pPr>
              <w:jc w:val="center"/>
              <w:rPr>
                <w:rFonts w:eastAsia="Calibri"/>
                <w:b/>
                <w:sz w:val="22"/>
                <w:szCs w:val="22"/>
              </w:rPr>
            </w:pPr>
          </w:p>
        </w:tc>
        <w:tc>
          <w:tcPr>
            <w:tcW w:w="595" w:type="pct"/>
            <w:vMerge/>
            <w:tcBorders>
              <w:left w:val="single" w:sz="4" w:space="0" w:color="auto"/>
              <w:bottom w:val="single" w:sz="4" w:space="0" w:color="auto"/>
              <w:right w:val="single" w:sz="4" w:space="0" w:color="auto"/>
            </w:tcBorders>
            <w:shd w:val="clear" w:color="auto" w:fill="DEEAF6" w:themeFill="accent1" w:themeFillTint="33"/>
            <w:vAlign w:val="center"/>
          </w:tcPr>
          <w:p w14:paraId="25A3ACB7" w14:textId="77777777" w:rsidR="00017C16" w:rsidRDefault="00017C16">
            <w:pPr>
              <w:jc w:val="center"/>
              <w:rPr>
                <w:rFonts w:eastAsia="Calibri"/>
                <w:b/>
                <w:sz w:val="22"/>
                <w:szCs w:val="22"/>
              </w:rPr>
            </w:pPr>
          </w:p>
        </w:tc>
        <w:tc>
          <w:tcPr>
            <w:tcW w:w="390" w:type="pct"/>
            <w:vMerge/>
            <w:tcBorders>
              <w:left w:val="single" w:sz="4" w:space="0" w:color="auto"/>
              <w:bottom w:val="single" w:sz="4" w:space="0" w:color="auto"/>
              <w:right w:val="single" w:sz="4" w:space="0" w:color="auto"/>
            </w:tcBorders>
            <w:shd w:val="clear" w:color="auto" w:fill="DEEAF6" w:themeFill="accent1" w:themeFillTint="33"/>
            <w:vAlign w:val="center"/>
          </w:tcPr>
          <w:p w14:paraId="1325B762" w14:textId="77777777" w:rsidR="00017C16" w:rsidRDefault="00017C16">
            <w:pPr>
              <w:jc w:val="center"/>
              <w:rPr>
                <w:rFonts w:eastAsia="Calibri"/>
                <w:b/>
                <w:sz w:val="22"/>
                <w:szCs w:val="22"/>
              </w:rPr>
            </w:pPr>
          </w:p>
        </w:tc>
        <w:tc>
          <w:tcPr>
            <w:tcW w:w="409" w:type="pct"/>
            <w:tcBorders>
              <w:left w:val="single" w:sz="4" w:space="0" w:color="auto"/>
              <w:bottom w:val="single" w:sz="4" w:space="0" w:color="auto"/>
              <w:right w:val="single" w:sz="4" w:space="0" w:color="auto"/>
            </w:tcBorders>
            <w:shd w:val="clear" w:color="auto" w:fill="DEEAF6" w:themeFill="accent1" w:themeFillTint="33"/>
          </w:tcPr>
          <w:p w14:paraId="28F8E858" w14:textId="77777777" w:rsidR="00017C16" w:rsidRDefault="008A47E6">
            <w:pPr>
              <w:jc w:val="center"/>
              <w:rPr>
                <w:rFonts w:eastAsia="Calibri"/>
                <w:b/>
                <w:sz w:val="22"/>
                <w:szCs w:val="22"/>
              </w:rPr>
            </w:pPr>
            <w:r>
              <w:rPr>
                <w:rFonts w:eastAsia="Calibri"/>
                <w:b/>
                <w:sz w:val="22"/>
                <w:szCs w:val="22"/>
              </w:rPr>
              <w:t>Iš viso</w:t>
            </w:r>
          </w:p>
        </w:tc>
        <w:tc>
          <w:tcPr>
            <w:tcW w:w="409" w:type="pct"/>
            <w:tcBorders>
              <w:left w:val="single" w:sz="4" w:space="0" w:color="auto"/>
              <w:bottom w:val="single" w:sz="4" w:space="0" w:color="auto"/>
              <w:right w:val="single" w:sz="4" w:space="0" w:color="auto"/>
            </w:tcBorders>
            <w:shd w:val="clear" w:color="auto" w:fill="DEEAF6" w:themeFill="accent1" w:themeFillTint="33"/>
          </w:tcPr>
          <w:p w14:paraId="6FF64538" w14:textId="77777777" w:rsidR="00017C16" w:rsidRDefault="008A47E6">
            <w:pPr>
              <w:jc w:val="center"/>
              <w:rPr>
                <w:rFonts w:eastAsia="Calibri"/>
                <w:b/>
                <w:sz w:val="22"/>
                <w:szCs w:val="22"/>
              </w:rPr>
            </w:pPr>
            <w:r>
              <w:rPr>
                <w:rFonts w:eastAsia="Calibri"/>
                <w:b/>
                <w:sz w:val="22"/>
                <w:szCs w:val="22"/>
              </w:rPr>
              <w:t xml:space="preserve">Iš jų: </w:t>
            </w:r>
          </w:p>
          <w:p w14:paraId="55CA5999" w14:textId="77777777" w:rsidR="00017C16" w:rsidRDefault="008A47E6">
            <w:pPr>
              <w:jc w:val="center"/>
              <w:rPr>
                <w:rFonts w:eastAsia="Calibri"/>
                <w:b/>
                <w:sz w:val="22"/>
                <w:szCs w:val="22"/>
              </w:rPr>
            </w:pPr>
            <w:r>
              <w:rPr>
                <w:rFonts w:eastAsia="Calibri"/>
                <w:b/>
                <w:sz w:val="22"/>
                <w:szCs w:val="22"/>
              </w:rPr>
              <w:t xml:space="preserve">ES ir kitos </w:t>
            </w:r>
            <w:proofErr w:type="spellStart"/>
            <w:r>
              <w:rPr>
                <w:rFonts w:eastAsia="Calibri"/>
                <w:b/>
                <w:sz w:val="22"/>
                <w:szCs w:val="22"/>
              </w:rPr>
              <w:t>tarptau-tinės</w:t>
            </w:r>
            <w:proofErr w:type="spellEnd"/>
            <w:r>
              <w:rPr>
                <w:rFonts w:eastAsia="Calibri"/>
                <w:b/>
                <w:sz w:val="22"/>
                <w:szCs w:val="22"/>
              </w:rPr>
              <w:t xml:space="preserve"> investicijos</w:t>
            </w:r>
          </w:p>
        </w:tc>
        <w:tc>
          <w:tcPr>
            <w:tcW w:w="455" w:type="pct"/>
            <w:tcBorders>
              <w:left w:val="single" w:sz="4" w:space="0" w:color="auto"/>
              <w:bottom w:val="single" w:sz="4" w:space="0" w:color="auto"/>
              <w:right w:val="single" w:sz="4" w:space="0" w:color="auto"/>
            </w:tcBorders>
            <w:shd w:val="clear" w:color="auto" w:fill="DEEAF6" w:themeFill="accent1" w:themeFillTint="33"/>
          </w:tcPr>
          <w:p w14:paraId="4EDC1DEB" w14:textId="77777777" w:rsidR="00017C16" w:rsidRDefault="008A47E6">
            <w:pPr>
              <w:jc w:val="center"/>
              <w:rPr>
                <w:rFonts w:eastAsia="Calibri"/>
                <w:b/>
                <w:sz w:val="22"/>
                <w:szCs w:val="22"/>
              </w:rPr>
            </w:pPr>
            <w:r>
              <w:rPr>
                <w:rFonts w:eastAsia="Calibri"/>
                <w:b/>
                <w:sz w:val="22"/>
                <w:szCs w:val="22"/>
              </w:rPr>
              <w:t>Iš jų Lietuvos Respublikos valstybės biudžeto lėšos</w:t>
            </w:r>
          </w:p>
        </w:tc>
      </w:tr>
      <w:tr w:rsidR="00017C16" w14:paraId="0CD76089" w14:textId="77777777">
        <w:tc>
          <w:tcPr>
            <w:tcW w:w="18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FB6DF7C" w14:textId="77777777" w:rsidR="00017C16" w:rsidRDefault="008A47E6">
            <w:pPr>
              <w:jc w:val="center"/>
              <w:rPr>
                <w:rFonts w:eastAsia="Calibri"/>
                <w:sz w:val="22"/>
                <w:szCs w:val="22"/>
                <w:lang w:val="en-US"/>
              </w:rPr>
            </w:pPr>
            <w:r>
              <w:rPr>
                <w:rFonts w:eastAsia="Calibri"/>
                <w:sz w:val="22"/>
                <w:szCs w:val="22"/>
                <w:lang w:val="en-US"/>
              </w:rPr>
              <w:t>1</w:t>
            </w:r>
          </w:p>
        </w:tc>
        <w:tc>
          <w:tcPr>
            <w:tcW w:w="636"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15A86DD8" w14:textId="77777777" w:rsidR="00017C16" w:rsidRDefault="008A47E6">
            <w:pPr>
              <w:jc w:val="center"/>
              <w:rPr>
                <w:rFonts w:eastAsia="Calibri"/>
                <w:sz w:val="22"/>
                <w:szCs w:val="22"/>
                <w:lang w:val="en-US"/>
              </w:rPr>
            </w:pPr>
            <w:r>
              <w:rPr>
                <w:rFonts w:eastAsia="Calibri"/>
                <w:sz w:val="22"/>
                <w:szCs w:val="22"/>
                <w:lang w:val="en-US"/>
              </w:rPr>
              <w:t>2</w:t>
            </w:r>
          </w:p>
        </w:tc>
        <w:tc>
          <w:tcPr>
            <w:tcW w:w="364"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98AAA1E" w14:textId="77777777" w:rsidR="00017C16" w:rsidRDefault="008A47E6">
            <w:pPr>
              <w:jc w:val="center"/>
              <w:rPr>
                <w:rFonts w:eastAsia="Calibri"/>
                <w:sz w:val="22"/>
                <w:szCs w:val="22"/>
              </w:rPr>
            </w:pPr>
            <w:r>
              <w:rPr>
                <w:rFonts w:eastAsia="Calibri"/>
                <w:sz w:val="22"/>
                <w:szCs w:val="22"/>
              </w:rPr>
              <w:t>3</w:t>
            </w:r>
          </w:p>
        </w:tc>
        <w:tc>
          <w:tcPr>
            <w:tcW w:w="72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7AD3902" w14:textId="77777777" w:rsidR="00017C16" w:rsidRDefault="008A47E6">
            <w:pPr>
              <w:jc w:val="center"/>
              <w:rPr>
                <w:rFonts w:eastAsia="Calibri"/>
                <w:sz w:val="22"/>
                <w:szCs w:val="22"/>
              </w:rPr>
            </w:pPr>
            <w:r>
              <w:rPr>
                <w:rFonts w:eastAsia="Calibri"/>
                <w:sz w:val="22"/>
                <w:szCs w:val="22"/>
              </w:rPr>
              <w:t>4</w:t>
            </w:r>
          </w:p>
        </w:tc>
        <w:tc>
          <w:tcPr>
            <w:tcW w:w="496"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B70E229" w14:textId="77777777" w:rsidR="00017C16" w:rsidRDefault="008A47E6">
            <w:pPr>
              <w:jc w:val="center"/>
              <w:rPr>
                <w:rFonts w:eastAsia="Calibri"/>
                <w:sz w:val="22"/>
                <w:szCs w:val="22"/>
              </w:rPr>
            </w:pPr>
            <w:r>
              <w:rPr>
                <w:rFonts w:eastAsia="Calibri"/>
                <w:sz w:val="22"/>
                <w:szCs w:val="22"/>
              </w:rPr>
              <w:t>5</w:t>
            </w:r>
          </w:p>
        </w:tc>
        <w:tc>
          <w:tcPr>
            <w:tcW w:w="337"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24A10FF8" w14:textId="77777777" w:rsidR="00017C16" w:rsidRDefault="008A47E6">
            <w:pPr>
              <w:jc w:val="center"/>
              <w:rPr>
                <w:rFonts w:eastAsia="Calibri"/>
                <w:sz w:val="22"/>
                <w:szCs w:val="22"/>
              </w:rPr>
            </w:pPr>
            <w:r>
              <w:rPr>
                <w:rFonts w:eastAsia="Calibri"/>
                <w:sz w:val="22"/>
                <w:szCs w:val="22"/>
              </w:rPr>
              <w:t>6</w:t>
            </w:r>
          </w:p>
        </w:tc>
        <w:tc>
          <w:tcPr>
            <w:tcW w:w="595"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51EE6519" w14:textId="77777777" w:rsidR="00017C16" w:rsidRDefault="008A47E6">
            <w:pPr>
              <w:jc w:val="center"/>
              <w:rPr>
                <w:rFonts w:eastAsia="Calibri"/>
                <w:sz w:val="22"/>
                <w:szCs w:val="22"/>
              </w:rPr>
            </w:pPr>
            <w:r>
              <w:rPr>
                <w:rFonts w:eastAsia="Calibri"/>
                <w:sz w:val="22"/>
                <w:szCs w:val="22"/>
              </w:rPr>
              <w:t>7</w:t>
            </w:r>
          </w:p>
        </w:tc>
        <w:tc>
          <w:tcPr>
            <w:tcW w:w="390" w:type="pct"/>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41A95F47" w14:textId="77777777" w:rsidR="00017C16" w:rsidRDefault="008A47E6">
            <w:pPr>
              <w:jc w:val="center"/>
              <w:rPr>
                <w:rFonts w:eastAsia="Calibri"/>
                <w:sz w:val="22"/>
                <w:szCs w:val="22"/>
              </w:rPr>
            </w:pPr>
            <w:r>
              <w:rPr>
                <w:rFonts w:eastAsia="Calibri"/>
                <w:sz w:val="22"/>
                <w:szCs w:val="22"/>
              </w:rPr>
              <w:t>8</w:t>
            </w:r>
          </w:p>
        </w:tc>
        <w:tc>
          <w:tcPr>
            <w:tcW w:w="40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9B8EF8D" w14:textId="77777777" w:rsidR="00017C16" w:rsidRDefault="008A47E6">
            <w:pPr>
              <w:jc w:val="center"/>
              <w:rPr>
                <w:rFonts w:eastAsia="Calibri"/>
                <w:sz w:val="22"/>
                <w:szCs w:val="22"/>
              </w:rPr>
            </w:pPr>
            <w:r>
              <w:rPr>
                <w:rFonts w:eastAsia="Calibri"/>
                <w:sz w:val="22"/>
                <w:szCs w:val="22"/>
              </w:rPr>
              <w:t>9</w:t>
            </w:r>
          </w:p>
        </w:tc>
        <w:tc>
          <w:tcPr>
            <w:tcW w:w="40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6CAB602" w14:textId="77777777" w:rsidR="00017C16" w:rsidRDefault="008A47E6">
            <w:pPr>
              <w:jc w:val="center"/>
              <w:rPr>
                <w:rFonts w:eastAsia="Calibri"/>
                <w:sz w:val="22"/>
                <w:szCs w:val="22"/>
              </w:rPr>
            </w:pPr>
            <w:r>
              <w:rPr>
                <w:rFonts w:eastAsia="Calibri"/>
                <w:sz w:val="22"/>
                <w:szCs w:val="22"/>
              </w:rPr>
              <w:t>10</w:t>
            </w:r>
          </w:p>
        </w:tc>
        <w:tc>
          <w:tcPr>
            <w:tcW w:w="45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9B55700" w14:textId="77777777" w:rsidR="00017C16" w:rsidRDefault="008A47E6">
            <w:pPr>
              <w:jc w:val="center"/>
              <w:rPr>
                <w:rFonts w:eastAsia="Calibri"/>
                <w:sz w:val="22"/>
                <w:szCs w:val="22"/>
              </w:rPr>
            </w:pPr>
            <w:r>
              <w:rPr>
                <w:rFonts w:eastAsia="Calibri"/>
                <w:sz w:val="22"/>
                <w:szCs w:val="22"/>
              </w:rPr>
              <w:t>11</w:t>
            </w:r>
          </w:p>
        </w:tc>
      </w:tr>
      <w:tr w:rsidR="00017C16" w14:paraId="3887B776" w14:textId="77777777">
        <w:trPr>
          <w:trHeight w:val="59"/>
        </w:trPr>
        <w:tc>
          <w:tcPr>
            <w:tcW w:w="182" w:type="pct"/>
            <w:tcBorders>
              <w:top w:val="single" w:sz="4" w:space="0" w:color="auto"/>
              <w:left w:val="single" w:sz="4" w:space="0" w:color="auto"/>
              <w:right w:val="single" w:sz="4" w:space="0" w:color="auto"/>
            </w:tcBorders>
          </w:tcPr>
          <w:p w14:paraId="3D9F30D3" w14:textId="77777777" w:rsidR="00017C16" w:rsidRDefault="00017C16">
            <w:pPr>
              <w:jc w:val="both"/>
              <w:rPr>
                <w:rFonts w:eastAsia="Calibri"/>
                <w:i/>
                <w:sz w:val="2"/>
                <w:szCs w:val="2"/>
              </w:rPr>
            </w:pPr>
          </w:p>
        </w:tc>
        <w:tc>
          <w:tcPr>
            <w:tcW w:w="3545" w:type="pct"/>
            <w:gridSpan w:val="7"/>
            <w:tcBorders>
              <w:top w:val="single" w:sz="4" w:space="0" w:color="auto"/>
              <w:left w:val="single" w:sz="4" w:space="0" w:color="auto"/>
              <w:right w:val="single" w:sz="4" w:space="0" w:color="auto"/>
            </w:tcBorders>
          </w:tcPr>
          <w:p w14:paraId="1F20EC51" w14:textId="77777777" w:rsidR="00017C16" w:rsidRDefault="00017C16">
            <w:pPr>
              <w:jc w:val="right"/>
              <w:rPr>
                <w:rFonts w:eastAsia="Calibri"/>
                <w:b/>
                <w:sz w:val="2"/>
                <w:szCs w:val="2"/>
              </w:rPr>
            </w:pPr>
          </w:p>
        </w:tc>
        <w:tc>
          <w:tcPr>
            <w:tcW w:w="409" w:type="pct"/>
            <w:tcBorders>
              <w:top w:val="single" w:sz="4" w:space="0" w:color="auto"/>
              <w:left w:val="single" w:sz="4" w:space="0" w:color="auto"/>
              <w:right w:val="single" w:sz="4" w:space="0" w:color="auto"/>
            </w:tcBorders>
          </w:tcPr>
          <w:p w14:paraId="4D1694D9" w14:textId="77777777" w:rsidR="00017C16" w:rsidRDefault="00017C16">
            <w:pPr>
              <w:jc w:val="both"/>
              <w:rPr>
                <w:rFonts w:eastAsia="Calibri"/>
                <w:i/>
                <w:sz w:val="2"/>
                <w:szCs w:val="2"/>
              </w:rPr>
            </w:pPr>
          </w:p>
        </w:tc>
        <w:tc>
          <w:tcPr>
            <w:tcW w:w="409" w:type="pct"/>
            <w:tcBorders>
              <w:top w:val="single" w:sz="4" w:space="0" w:color="auto"/>
              <w:left w:val="single" w:sz="4" w:space="0" w:color="auto"/>
              <w:right w:val="single" w:sz="4" w:space="0" w:color="auto"/>
            </w:tcBorders>
          </w:tcPr>
          <w:p w14:paraId="76593639" w14:textId="77777777" w:rsidR="00017C16" w:rsidRDefault="00017C16">
            <w:pPr>
              <w:jc w:val="both"/>
              <w:rPr>
                <w:rFonts w:eastAsia="Calibri"/>
                <w:i/>
                <w:sz w:val="2"/>
                <w:szCs w:val="2"/>
              </w:rPr>
            </w:pPr>
          </w:p>
        </w:tc>
        <w:tc>
          <w:tcPr>
            <w:tcW w:w="455" w:type="pct"/>
            <w:tcBorders>
              <w:top w:val="single" w:sz="4" w:space="0" w:color="auto"/>
              <w:left w:val="single" w:sz="4" w:space="0" w:color="auto"/>
              <w:right w:val="single" w:sz="4" w:space="0" w:color="auto"/>
            </w:tcBorders>
          </w:tcPr>
          <w:p w14:paraId="57823067" w14:textId="77777777" w:rsidR="00017C16" w:rsidRDefault="00017C16">
            <w:pPr>
              <w:jc w:val="both"/>
              <w:rPr>
                <w:rFonts w:eastAsia="Calibri"/>
                <w:i/>
                <w:sz w:val="2"/>
                <w:szCs w:val="2"/>
              </w:rPr>
            </w:pPr>
          </w:p>
        </w:tc>
      </w:tr>
      <w:tr w:rsidR="00017C16" w14:paraId="3FF77CD9"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4995EDC1" w14:textId="77777777" w:rsidR="00017C16" w:rsidRDefault="008A47E6">
            <w:pPr>
              <w:jc w:val="both"/>
              <w:rPr>
                <w:rFonts w:eastAsia="Calibri"/>
                <w:sz w:val="22"/>
                <w:szCs w:val="22"/>
              </w:rPr>
            </w:pPr>
            <w:r>
              <w:rPr>
                <w:rFonts w:eastAsia="Calibri"/>
                <w:sz w:val="22"/>
                <w:szCs w:val="22"/>
              </w:rPr>
              <w:t>1.</w:t>
            </w:r>
          </w:p>
        </w:tc>
        <w:tc>
          <w:tcPr>
            <w:tcW w:w="636" w:type="pct"/>
            <w:tcBorders>
              <w:top w:val="single" w:sz="4" w:space="0" w:color="auto"/>
              <w:left w:val="single" w:sz="4" w:space="0" w:color="auto"/>
              <w:bottom w:val="single" w:sz="4" w:space="0" w:color="auto"/>
              <w:right w:val="single" w:sz="4" w:space="0" w:color="auto"/>
            </w:tcBorders>
          </w:tcPr>
          <w:p w14:paraId="17CECE52" w14:textId="77777777" w:rsidR="00017C16" w:rsidRDefault="008A47E6">
            <w:pPr>
              <w:rPr>
                <w:rFonts w:eastAsia="Calibri"/>
                <w:bCs/>
                <w:iCs/>
                <w:sz w:val="22"/>
                <w:szCs w:val="22"/>
              </w:rPr>
            </w:pPr>
            <w:r>
              <w:rPr>
                <w:bCs/>
                <w:iCs/>
                <w:sz w:val="22"/>
                <w:szCs w:val="22"/>
              </w:rPr>
              <w:t xml:space="preserve">Investicinės aplinkos ir verslo plėtros sąlygų gerinimas </w:t>
            </w:r>
          </w:p>
        </w:tc>
        <w:tc>
          <w:tcPr>
            <w:tcW w:w="364" w:type="pct"/>
            <w:tcBorders>
              <w:top w:val="single" w:sz="4" w:space="0" w:color="auto"/>
              <w:left w:val="single" w:sz="4" w:space="0" w:color="auto"/>
              <w:bottom w:val="single" w:sz="4" w:space="0" w:color="auto"/>
              <w:right w:val="single" w:sz="4" w:space="0" w:color="auto"/>
            </w:tcBorders>
          </w:tcPr>
          <w:p w14:paraId="73CDE505" w14:textId="77777777" w:rsidR="00017C16" w:rsidRDefault="008A47E6">
            <w:pPr>
              <w:jc w:val="both"/>
              <w:rPr>
                <w:rFonts w:eastAsia="Calibri"/>
                <w:i/>
                <w:sz w:val="22"/>
                <w:szCs w:val="22"/>
              </w:rPr>
            </w:pPr>
            <w:r>
              <w:rPr>
                <w:b/>
                <w:sz w:val="22"/>
                <w:szCs w:val="22"/>
              </w:rPr>
              <w:t>LT026-01-01-09</w:t>
            </w:r>
          </w:p>
        </w:tc>
        <w:tc>
          <w:tcPr>
            <w:tcW w:w="727" w:type="pct"/>
            <w:tcBorders>
              <w:top w:val="single" w:sz="4" w:space="0" w:color="auto"/>
              <w:left w:val="single" w:sz="4" w:space="0" w:color="auto"/>
              <w:bottom w:val="single" w:sz="4" w:space="0" w:color="auto"/>
              <w:right w:val="single" w:sz="4" w:space="0" w:color="auto"/>
            </w:tcBorders>
          </w:tcPr>
          <w:p w14:paraId="3CD7EABA" w14:textId="77777777" w:rsidR="00017C16" w:rsidRDefault="008A47E6">
            <w:pPr>
              <w:rPr>
                <w:rFonts w:eastAsia="Calibri"/>
                <w:i/>
                <w:sz w:val="22"/>
                <w:szCs w:val="22"/>
              </w:rPr>
            </w:pPr>
            <w:r>
              <w:rPr>
                <w:b/>
                <w:sz w:val="22"/>
                <w:szCs w:val="22"/>
              </w:rPr>
              <w:t>Uždavinys 1.1</w:t>
            </w:r>
            <w:r>
              <w:rPr>
                <w:sz w:val="22"/>
                <w:szCs w:val="22"/>
              </w:rPr>
              <w:t xml:space="preserve"> Sukurti ir modernizuoti trūkstamą pramoninių, komercinių ir kitų teritorijų infrastruktūrą</w:t>
            </w:r>
          </w:p>
        </w:tc>
        <w:tc>
          <w:tcPr>
            <w:tcW w:w="496" w:type="pct"/>
            <w:tcBorders>
              <w:top w:val="single" w:sz="4" w:space="0" w:color="auto"/>
              <w:left w:val="single" w:sz="4" w:space="0" w:color="auto"/>
              <w:bottom w:val="single" w:sz="4" w:space="0" w:color="auto"/>
              <w:right w:val="single" w:sz="4" w:space="0" w:color="auto"/>
            </w:tcBorders>
          </w:tcPr>
          <w:p w14:paraId="4254A96D" w14:textId="77777777" w:rsidR="00017C16" w:rsidRDefault="008A47E6">
            <w:pPr>
              <w:rPr>
                <w:rFonts w:eastAsia="Calibri"/>
                <w:i/>
                <w:sz w:val="22"/>
                <w:szCs w:val="22"/>
              </w:rPr>
            </w:pPr>
            <w:r>
              <w:rPr>
                <w:b/>
                <w:sz w:val="22"/>
                <w:szCs w:val="22"/>
              </w:rPr>
              <w:t>Uždavinys 1.2</w:t>
            </w:r>
          </w:p>
        </w:tc>
        <w:tc>
          <w:tcPr>
            <w:tcW w:w="337" w:type="pct"/>
            <w:tcBorders>
              <w:top w:val="single" w:sz="4" w:space="0" w:color="auto"/>
              <w:left w:val="single" w:sz="4" w:space="0" w:color="auto"/>
              <w:bottom w:val="single" w:sz="4" w:space="0" w:color="auto"/>
              <w:right w:val="single" w:sz="4" w:space="0" w:color="auto"/>
            </w:tcBorders>
          </w:tcPr>
          <w:p w14:paraId="44F49BDB" w14:textId="77777777" w:rsidR="00017C16" w:rsidRDefault="00017C16">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770BF18E" w14:textId="77777777" w:rsidR="00017C16" w:rsidRDefault="008A47E6">
            <w:pPr>
              <w:jc w:val="both"/>
              <w:rPr>
                <w:sz w:val="22"/>
                <w:szCs w:val="22"/>
              </w:rPr>
            </w:pPr>
            <w:r>
              <w:rPr>
                <w:sz w:val="22"/>
                <w:szCs w:val="22"/>
              </w:rPr>
              <w:t>Darnus vystymasis.</w:t>
            </w:r>
          </w:p>
          <w:p w14:paraId="203EBBFD" w14:textId="77777777" w:rsidR="00017C16" w:rsidRDefault="008A47E6">
            <w:pPr>
              <w:jc w:val="both"/>
              <w:rPr>
                <w:sz w:val="22"/>
                <w:szCs w:val="22"/>
              </w:rPr>
            </w:pPr>
            <w:r>
              <w:rPr>
                <w:sz w:val="22"/>
                <w:szCs w:val="22"/>
              </w:rPr>
              <w:t>Inovatyvumas.</w:t>
            </w:r>
          </w:p>
          <w:p w14:paraId="21BEA5DD" w14:textId="77777777" w:rsidR="00017C16" w:rsidRDefault="008A47E6">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29EDD7AB" w14:textId="77777777" w:rsidR="00017C16" w:rsidRDefault="008A47E6">
            <w:pPr>
              <w:jc w:val="both"/>
              <w:rPr>
                <w:rFonts w:eastAsia="Calibri"/>
                <w:i/>
                <w:sz w:val="22"/>
                <w:szCs w:val="22"/>
              </w:rPr>
            </w:pPr>
            <w:r>
              <w:rPr>
                <w:rFonts w:eastAsia="Calibri"/>
                <w:i/>
                <w:sz w:val="22"/>
                <w:szCs w:val="22"/>
              </w:rPr>
              <w:t>Šiaulių regiono plėtros taryba (ŠRPT)</w:t>
            </w:r>
          </w:p>
        </w:tc>
        <w:tc>
          <w:tcPr>
            <w:tcW w:w="409" w:type="pct"/>
            <w:tcBorders>
              <w:top w:val="single" w:sz="4" w:space="0" w:color="auto"/>
              <w:left w:val="single" w:sz="4" w:space="0" w:color="auto"/>
              <w:bottom w:val="single" w:sz="4" w:space="0" w:color="auto"/>
              <w:right w:val="single" w:sz="4" w:space="0" w:color="auto"/>
            </w:tcBorders>
          </w:tcPr>
          <w:p w14:paraId="2477806F" w14:textId="77777777" w:rsidR="00017C16" w:rsidRDefault="008A47E6">
            <w:pPr>
              <w:jc w:val="center"/>
              <w:rPr>
                <w:rFonts w:eastAsia="Calibri"/>
                <w:sz w:val="22"/>
                <w:szCs w:val="22"/>
              </w:rPr>
            </w:pPr>
            <w:r>
              <w:rPr>
                <w:rFonts w:eastAsia="Calibri"/>
                <w:sz w:val="22"/>
                <w:szCs w:val="22"/>
              </w:rPr>
              <w:t>15 559 584</w:t>
            </w:r>
          </w:p>
        </w:tc>
        <w:tc>
          <w:tcPr>
            <w:tcW w:w="409" w:type="pct"/>
            <w:tcBorders>
              <w:top w:val="single" w:sz="4" w:space="0" w:color="auto"/>
              <w:left w:val="single" w:sz="4" w:space="0" w:color="auto"/>
              <w:bottom w:val="single" w:sz="4" w:space="0" w:color="auto"/>
              <w:right w:val="single" w:sz="4" w:space="0" w:color="auto"/>
            </w:tcBorders>
          </w:tcPr>
          <w:p w14:paraId="1786D67A" w14:textId="77777777" w:rsidR="00017C16" w:rsidRDefault="008A47E6">
            <w:pPr>
              <w:jc w:val="center"/>
              <w:rPr>
                <w:rFonts w:eastAsia="Calibri"/>
                <w:sz w:val="22"/>
                <w:szCs w:val="22"/>
              </w:rPr>
            </w:pPr>
            <w:r>
              <w:rPr>
                <w:rFonts w:eastAsia="Calibri"/>
                <w:sz w:val="22"/>
                <w:szCs w:val="22"/>
              </w:rPr>
              <w:t>13 225 082</w:t>
            </w:r>
          </w:p>
        </w:tc>
        <w:tc>
          <w:tcPr>
            <w:tcW w:w="455" w:type="pct"/>
            <w:tcBorders>
              <w:top w:val="single" w:sz="4" w:space="0" w:color="auto"/>
              <w:left w:val="single" w:sz="4" w:space="0" w:color="auto"/>
              <w:bottom w:val="single" w:sz="4" w:space="0" w:color="auto"/>
              <w:right w:val="single" w:sz="4" w:space="0" w:color="auto"/>
            </w:tcBorders>
          </w:tcPr>
          <w:p w14:paraId="2ADEC9FB" w14:textId="77777777" w:rsidR="00017C16" w:rsidRDefault="00017C16">
            <w:pPr>
              <w:jc w:val="both"/>
              <w:rPr>
                <w:rFonts w:eastAsia="Calibri"/>
                <w:i/>
                <w:sz w:val="22"/>
                <w:szCs w:val="22"/>
              </w:rPr>
            </w:pPr>
          </w:p>
        </w:tc>
      </w:tr>
      <w:tr w:rsidR="00017C16" w14:paraId="1406899F"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147D626F" w14:textId="77777777" w:rsidR="00017C16" w:rsidRDefault="008A47E6">
            <w:pPr>
              <w:jc w:val="both"/>
              <w:rPr>
                <w:rFonts w:eastAsia="Calibri"/>
                <w:sz w:val="22"/>
                <w:szCs w:val="22"/>
              </w:rPr>
            </w:pPr>
            <w:r>
              <w:rPr>
                <w:rFonts w:eastAsia="Calibri"/>
                <w:sz w:val="22"/>
                <w:szCs w:val="22"/>
                <w:lang w:val="en-US"/>
              </w:rPr>
              <w:t>2</w:t>
            </w:r>
            <w:r>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14:paraId="2935E862" w14:textId="77777777" w:rsidR="00017C16" w:rsidRDefault="008A47E6">
            <w:pPr>
              <w:rPr>
                <w:bCs/>
                <w:iCs/>
                <w:sz w:val="22"/>
                <w:szCs w:val="22"/>
              </w:rPr>
            </w:pPr>
            <w:r>
              <w:rPr>
                <w:bCs/>
                <w:iCs/>
                <w:sz w:val="22"/>
                <w:szCs w:val="22"/>
              </w:rPr>
              <w:t>Turizmo objektų patrauklumo gerinimas</w:t>
            </w:r>
          </w:p>
        </w:tc>
        <w:tc>
          <w:tcPr>
            <w:tcW w:w="364" w:type="pct"/>
            <w:tcBorders>
              <w:top w:val="single" w:sz="4" w:space="0" w:color="auto"/>
              <w:left w:val="single" w:sz="4" w:space="0" w:color="auto"/>
              <w:bottom w:val="single" w:sz="4" w:space="0" w:color="auto"/>
              <w:right w:val="single" w:sz="4" w:space="0" w:color="auto"/>
            </w:tcBorders>
          </w:tcPr>
          <w:p w14:paraId="1420C9F3" w14:textId="77777777" w:rsidR="00017C16" w:rsidRDefault="008A47E6">
            <w:pPr>
              <w:jc w:val="both"/>
              <w:rPr>
                <w:b/>
                <w:sz w:val="22"/>
                <w:szCs w:val="22"/>
              </w:rPr>
            </w:pPr>
            <w:r>
              <w:rPr>
                <w:b/>
                <w:sz w:val="22"/>
                <w:szCs w:val="22"/>
              </w:rPr>
              <w:t>LT026-01-03-10</w:t>
            </w:r>
          </w:p>
        </w:tc>
        <w:tc>
          <w:tcPr>
            <w:tcW w:w="727" w:type="pct"/>
            <w:tcBorders>
              <w:top w:val="single" w:sz="4" w:space="0" w:color="auto"/>
              <w:left w:val="single" w:sz="4" w:space="0" w:color="auto"/>
              <w:bottom w:val="single" w:sz="4" w:space="0" w:color="auto"/>
              <w:right w:val="single" w:sz="4" w:space="0" w:color="auto"/>
            </w:tcBorders>
          </w:tcPr>
          <w:p w14:paraId="48F03AA8" w14:textId="77777777" w:rsidR="00017C16" w:rsidRDefault="008A47E6">
            <w:pPr>
              <w:rPr>
                <w:sz w:val="22"/>
                <w:szCs w:val="22"/>
              </w:rPr>
            </w:pPr>
            <w:r>
              <w:rPr>
                <w:b/>
                <w:sz w:val="22"/>
                <w:szCs w:val="22"/>
              </w:rPr>
              <w:t>Uždavinys 1.3</w:t>
            </w:r>
            <w:r>
              <w:rPr>
                <w:sz w:val="22"/>
                <w:szCs w:val="22"/>
              </w:rPr>
              <w:t xml:space="preserve"> Didinti turizmo ir kultūros paslaugų prieinamumą.                                                  </w:t>
            </w:r>
          </w:p>
        </w:tc>
        <w:tc>
          <w:tcPr>
            <w:tcW w:w="496" w:type="pct"/>
            <w:tcBorders>
              <w:top w:val="single" w:sz="4" w:space="0" w:color="auto"/>
              <w:left w:val="single" w:sz="4" w:space="0" w:color="auto"/>
              <w:bottom w:val="single" w:sz="4" w:space="0" w:color="auto"/>
              <w:right w:val="single" w:sz="4" w:space="0" w:color="auto"/>
            </w:tcBorders>
          </w:tcPr>
          <w:p w14:paraId="43070E88" w14:textId="77777777" w:rsidR="00017C16" w:rsidRDefault="008A47E6">
            <w:pPr>
              <w:jc w:val="both"/>
              <w:rPr>
                <w:b/>
                <w:sz w:val="22"/>
                <w:szCs w:val="22"/>
              </w:rPr>
            </w:pPr>
            <w:r>
              <w:rPr>
                <w:b/>
                <w:sz w:val="22"/>
                <w:szCs w:val="22"/>
              </w:rPr>
              <w:t>Uždavinys 1.1</w:t>
            </w:r>
          </w:p>
          <w:p w14:paraId="00C54689" w14:textId="77777777" w:rsidR="00017C16" w:rsidRDefault="00017C16">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2B2FA20E" w14:textId="77777777" w:rsidR="00017C16" w:rsidRDefault="00017C16">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5D68B3F9" w14:textId="77777777" w:rsidR="00017C16" w:rsidRDefault="008A47E6">
            <w:pPr>
              <w:jc w:val="both"/>
              <w:rPr>
                <w:sz w:val="22"/>
                <w:szCs w:val="22"/>
              </w:rPr>
            </w:pPr>
            <w:r>
              <w:rPr>
                <w:sz w:val="22"/>
                <w:szCs w:val="22"/>
              </w:rPr>
              <w:t>Darnus vystymasis.</w:t>
            </w:r>
          </w:p>
          <w:p w14:paraId="14CD4857" w14:textId="77777777" w:rsidR="00017C16" w:rsidRDefault="008A47E6">
            <w:pPr>
              <w:jc w:val="both"/>
              <w:rPr>
                <w:sz w:val="22"/>
                <w:szCs w:val="22"/>
              </w:rPr>
            </w:pPr>
            <w:r>
              <w:rPr>
                <w:sz w:val="22"/>
                <w:szCs w:val="22"/>
              </w:rPr>
              <w:t>Inovatyvumas.</w:t>
            </w:r>
          </w:p>
          <w:p w14:paraId="225CEA8E" w14:textId="77777777" w:rsidR="00017C16" w:rsidRDefault="008A47E6">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619EFEDC" w14:textId="77777777" w:rsidR="00017C16" w:rsidRDefault="008A47E6">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2BA41D62" w14:textId="77777777" w:rsidR="00017C16" w:rsidRDefault="008A47E6">
            <w:pPr>
              <w:jc w:val="center"/>
              <w:rPr>
                <w:rFonts w:eastAsia="Calibri"/>
                <w:sz w:val="22"/>
                <w:szCs w:val="22"/>
              </w:rPr>
            </w:pPr>
            <w:r>
              <w:rPr>
                <w:rFonts w:eastAsia="Calibri"/>
                <w:sz w:val="22"/>
                <w:szCs w:val="22"/>
              </w:rPr>
              <w:t>29 715 075,59</w:t>
            </w:r>
          </w:p>
        </w:tc>
        <w:tc>
          <w:tcPr>
            <w:tcW w:w="409" w:type="pct"/>
            <w:tcBorders>
              <w:top w:val="single" w:sz="4" w:space="0" w:color="auto"/>
              <w:left w:val="single" w:sz="4" w:space="0" w:color="auto"/>
              <w:bottom w:val="single" w:sz="4" w:space="0" w:color="auto"/>
              <w:right w:val="single" w:sz="4" w:space="0" w:color="auto"/>
            </w:tcBorders>
          </w:tcPr>
          <w:p w14:paraId="5207FBD0" w14:textId="77777777" w:rsidR="00017C16" w:rsidRDefault="008A47E6">
            <w:pPr>
              <w:jc w:val="center"/>
              <w:rPr>
                <w:rFonts w:eastAsia="Calibri"/>
                <w:sz w:val="22"/>
                <w:szCs w:val="22"/>
              </w:rPr>
            </w:pPr>
            <w:r>
              <w:rPr>
                <w:rFonts w:eastAsia="Calibri"/>
                <w:sz w:val="22"/>
                <w:szCs w:val="22"/>
              </w:rPr>
              <w:t>23 712 337,65</w:t>
            </w:r>
          </w:p>
        </w:tc>
        <w:tc>
          <w:tcPr>
            <w:tcW w:w="455" w:type="pct"/>
            <w:tcBorders>
              <w:top w:val="single" w:sz="4" w:space="0" w:color="auto"/>
              <w:left w:val="single" w:sz="4" w:space="0" w:color="auto"/>
              <w:bottom w:val="single" w:sz="4" w:space="0" w:color="auto"/>
              <w:right w:val="single" w:sz="4" w:space="0" w:color="auto"/>
            </w:tcBorders>
          </w:tcPr>
          <w:p w14:paraId="175431C8" w14:textId="77777777" w:rsidR="00017C16" w:rsidRDefault="00017C16">
            <w:pPr>
              <w:jc w:val="both"/>
              <w:rPr>
                <w:rFonts w:eastAsia="Calibri"/>
                <w:i/>
                <w:sz w:val="22"/>
                <w:szCs w:val="22"/>
              </w:rPr>
            </w:pPr>
          </w:p>
        </w:tc>
      </w:tr>
      <w:tr w:rsidR="00017C16" w14:paraId="0FBCFD35"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59DA4292" w14:textId="77777777" w:rsidR="00017C16" w:rsidRDefault="008A47E6">
            <w:pPr>
              <w:jc w:val="both"/>
              <w:rPr>
                <w:rFonts w:eastAsia="Calibri"/>
                <w:sz w:val="22"/>
                <w:szCs w:val="22"/>
              </w:rPr>
            </w:pPr>
            <w:r>
              <w:rPr>
                <w:rFonts w:eastAsia="Calibri"/>
                <w:sz w:val="22"/>
                <w:szCs w:val="22"/>
              </w:rPr>
              <w:t>3.</w:t>
            </w:r>
          </w:p>
        </w:tc>
        <w:tc>
          <w:tcPr>
            <w:tcW w:w="636" w:type="pct"/>
            <w:tcBorders>
              <w:top w:val="single" w:sz="4" w:space="0" w:color="auto"/>
              <w:left w:val="single" w:sz="4" w:space="0" w:color="auto"/>
              <w:bottom w:val="single" w:sz="4" w:space="0" w:color="auto"/>
              <w:right w:val="single" w:sz="4" w:space="0" w:color="auto"/>
            </w:tcBorders>
          </w:tcPr>
          <w:p w14:paraId="2538C284" w14:textId="77777777" w:rsidR="00017C16" w:rsidRDefault="008A47E6">
            <w:pPr>
              <w:rPr>
                <w:sz w:val="22"/>
                <w:szCs w:val="22"/>
              </w:rPr>
            </w:pPr>
            <w:r>
              <w:rPr>
                <w:sz w:val="22"/>
                <w:szCs w:val="22"/>
              </w:rPr>
              <w:t xml:space="preserve">Darnaus judumo skatinimas </w:t>
            </w:r>
          </w:p>
          <w:p w14:paraId="0D8B15E0" w14:textId="77777777" w:rsidR="00017C16" w:rsidRDefault="00017C16">
            <w:pPr>
              <w:rPr>
                <w:bCs/>
                <w:iCs/>
                <w:sz w:val="22"/>
                <w:szCs w:val="22"/>
              </w:rPr>
            </w:pPr>
          </w:p>
        </w:tc>
        <w:tc>
          <w:tcPr>
            <w:tcW w:w="364" w:type="pct"/>
            <w:tcBorders>
              <w:top w:val="single" w:sz="4" w:space="0" w:color="auto"/>
              <w:left w:val="single" w:sz="4" w:space="0" w:color="auto"/>
              <w:bottom w:val="single" w:sz="4" w:space="0" w:color="auto"/>
              <w:right w:val="single" w:sz="4" w:space="0" w:color="auto"/>
            </w:tcBorders>
          </w:tcPr>
          <w:p w14:paraId="2BD2F6A3" w14:textId="77777777" w:rsidR="00017C16" w:rsidRDefault="008A47E6">
            <w:pPr>
              <w:jc w:val="both"/>
              <w:rPr>
                <w:b/>
                <w:sz w:val="22"/>
                <w:szCs w:val="22"/>
              </w:rPr>
            </w:pPr>
            <w:r>
              <w:rPr>
                <w:b/>
                <w:sz w:val="22"/>
                <w:szCs w:val="22"/>
              </w:rPr>
              <w:t>LT026-02-01-02</w:t>
            </w:r>
          </w:p>
        </w:tc>
        <w:tc>
          <w:tcPr>
            <w:tcW w:w="727" w:type="pct"/>
            <w:tcBorders>
              <w:top w:val="single" w:sz="4" w:space="0" w:color="auto"/>
              <w:left w:val="single" w:sz="4" w:space="0" w:color="auto"/>
              <w:bottom w:val="single" w:sz="4" w:space="0" w:color="auto"/>
              <w:right w:val="single" w:sz="4" w:space="0" w:color="auto"/>
            </w:tcBorders>
          </w:tcPr>
          <w:p w14:paraId="574C90E6" w14:textId="77777777" w:rsidR="00017C16" w:rsidRDefault="008A47E6">
            <w:pPr>
              <w:rPr>
                <w:sz w:val="22"/>
                <w:szCs w:val="22"/>
              </w:rPr>
            </w:pPr>
            <w:r>
              <w:rPr>
                <w:b/>
                <w:sz w:val="22"/>
                <w:szCs w:val="22"/>
              </w:rPr>
              <w:t>Uždavinys 2.1</w:t>
            </w:r>
            <w:r>
              <w:rPr>
                <w:sz w:val="22"/>
                <w:szCs w:val="22"/>
              </w:rPr>
              <w:t xml:space="preserve"> Plėtoti žaliąją ir darnaus judumo infrastruktūrą, mažinti aplinkos užterštumą. </w:t>
            </w:r>
          </w:p>
        </w:tc>
        <w:tc>
          <w:tcPr>
            <w:tcW w:w="496" w:type="pct"/>
            <w:tcBorders>
              <w:top w:val="single" w:sz="4" w:space="0" w:color="auto"/>
              <w:left w:val="single" w:sz="4" w:space="0" w:color="auto"/>
              <w:bottom w:val="single" w:sz="4" w:space="0" w:color="auto"/>
              <w:right w:val="single" w:sz="4" w:space="0" w:color="auto"/>
            </w:tcBorders>
          </w:tcPr>
          <w:p w14:paraId="2F5F9E8C" w14:textId="77777777" w:rsidR="00017C16" w:rsidRDefault="008A47E6">
            <w:pPr>
              <w:jc w:val="both"/>
              <w:rPr>
                <w:b/>
                <w:sz w:val="22"/>
                <w:szCs w:val="22"/>
              </w:rPr>
            </w:pPr>
            <w:r>
              <w:rPr>
                <w:b/>
                <w:sz w:val="22"/>
                <w:szCs w:val="22"/>
              </w:rPr>
              <w:t>Uždavinys 3.1</w:t>
            </w:r>
          </w:p>
          <w:p w14:paraId="02523648" w14:textId="77777777" w:rsidR="00017C16" w:rsidRDefault="00017C16">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26F91E55" w14:textId="77777777" w:rsidR="00017C16" w:rsidRDefault="00017C16">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3E0D62DF" w14:textId="77777777" w:rsidR="00017C16" w:rsidRDefault="008A47E6">
            <w:pPr>
              <w:jc w:val="both"/>
              <w:rPr>
                <w:sz w:val="22"/>
                <w:szCs w:val="22"/>
              </w:rPr>
            </w:pPr>
            <w:r>
              <w:rPr>
                <w:sz w:val="22"/>
                <w:szCs w:val="22"/>
              </w:rPr>
              <w:t>Darnus vystymasis. Inovatyvumas.</w:t>
            </w:r>
          </w:p>
          <w:p w14:paraId="2296D423" w14:textId="77777777" w:rsidR="00017C16" w:rsidRDefault="008A47E6">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0F55155D" w14:textId="77777777" w:rsidR="00017C16" w:rsidRDefault="008A47E6">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4E2151AC" w14:textId="77777777" w:rsidR="00017C16" w:rsidRDefault="008A47E6">
            <w:pPr>
              <w:jc w:val="center"/>
              <w:rPr>
                <w:rFonts w:eastAsia="Calibri"/>
                <w:sz w:val="22"/>
                <w:szCs w:val="22"/>
              </w:rPr>
            </w:pPr>
            <w:r>
              <w:rPr>
                <w:rFonts w:eastAsia="Calibri"/>
                <w:sz w:val="22"/>
                <w:szCs w:val="22"/>
              </w:rPr>
              <w:t>28 342 781,48</w:t>
            </w:r>
          </w:p>
        </w:tc>
        <w:tc>
          <w:tcPr>
            <w:tcW w:w="409" w:type="pct"/>
            <w:tcBorders>
              <w:top w:val="single" w:sz="4" w:space="0" w:color="auto"/>
              <w:left w:val="single" w:sz="4" w:space="0" w:color="auto"/>
              <w:bottom w:val="single" w:sz="4" w:space="0" w:color="auto"/>
              <w:right w:val="single" w:sz="4" w:space="0" w:color="auto"/>
            </w:tcBorders>
          </w:tcPr>
          <w:p w14:paraId="6F4718DC" w14:textId="77777777" w:rsidR="00017C16" w:rsidRDefault="008A47E6">
            <w:pPr>
              <w:jc w:val="center"/>
              <w:rPr>
                <w:rFonts w:eastAsia="Calibri"/>
                <w:sz w:val="22"/>
                <w:szCs w:val="22"/>
              </w:rPr>
            </w:pPr>
            <w:r>
              <w:rPr>
                <w:rFonts w:eastAsia="Calibri"/>
                <w:sz w:val="22"/>
                <w:szCs w:val="22"/>
              </w:rPr>
              <w:t>24 091 363,65</w:t>
            </w:r>
          </w:p>
        </w:tc>
        <w:tc>
          <w:tcPr>
            <w:tcW w:w="455" w:type="pct"/>
            <w:tcBorders>
              <w:top w:val="single" w:sz="4" w:space="0" w:color="auto"/>
              <w:left w:val="single" w:sz="4" w:space="0" w:color="auto"/>
              <w:bottom w:val="single" w:sz="4" w:space="0" w:color="auto"/>
              <w:right w:val="single" w:sz="4" w:space="0" w:color="auto"/>
            </w:tcBorders>
          </w:tcPr>
          <w:p w14:paraId="1591A6E9" w14:textId="77777777" w:rsidR="00017C16" w:rsidRDefault="00017C16">
            <w:pPr>
              <w:jc w:val="both"/>
              <w:rPr>
                <w:rFonts w:eastAsia="Calibri"/>
                <w:i/>
                <w:sz w:val="22"/>
                <w:szCs w:val="22"/>
              </w:rPr>
            </w:pPr>
          </w:p>
        </w:tc>
      </w:tr>
      <w:tr w:rsidR="00017C16" w14:paraId="2A283BA4"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604A9572" w14:textId="77777777" w:rsidR="00017C16" w:rsidRDefault="008A47E6">
            <w:pPr>
              <w:jc w:val="both"/>
              <w:rPr>
                <w:rFonts w:eastAsia="Calibri"/>
                <w:sz w:val="22"/>
                <w:szCs w:val="22"/>
              </w:rPr>
            </w:pPr>
            <w:r>
              <w:rPr>
                <w:rFonts w:eastAsia="Calibri"/>
                <w:sz w:val="22"/>
                <w:szCs w:val="22"/>
                <w:lang w:val="en-US"/>
              </w:rPr>
              <w:t>4</w:t>
            </w:r>
            <w:r>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14:paraId="28542349" w14:textId="77777777" w:rsidR="00017C16" w:rsidRDefault="008A47E6">
            <w:pPr>
              <w:rPr>
                <w:bCs/>
                <w:iCs/>
                <w:sz w:val="22"/>
                <w:szCs w:val="22"/>
              </w:rPr>
            </w:pPr>
            <w:r>
              <w:rPr>
                <w:sz w:val="22"/>
                <w:szCs w:val="22"/>
              </w:rPr>
              <w:t xml:space="preserve">Žaliosios  infrastruktūros  plėtra </w:t>
            </w:r>
          </w:p>
        </w:tc>
        <w:tc>
          <w:tcPr>
            <w:tcW w:w="364" w:type="pct"/>
            <w:tcBorders>
              <w:top w:val="single" w:sz="4" w:space="0" w:color="auto"/>
              <w:left w:val="single" w:sz="4" w:space="0" w:color="auto"/>
              <w:bottom w:val="single" w:sz="4" w:space="0" w:color="auto"/>
              <w:right w:val="single" w:sz="4" w:space="0" w:color="auto"/>
            </w:tcBorders>
          </w:tcPr>
          <w:p w14:paraId="3EDA7E70" w14:textId="77777777" w:rsidR="00017C16" w:rsidRDefault="008A47E6">
            <w:pPr>
              <w:jc w:val="both"/>
              <w:rPr>
                <w:b/>
                <w:sz w:val="22"/>
                <w:szCs w:val="22"/>
              </w:rPr>
            </w:pPr>
            <w:r>
              <w:rPr>
                <w:b/>
                <w:sz w:val="22"/>
                <w:szCs w:val="22"/>
              </w:rPr>
              <w:t>LT026-02-01-08</w:t>
            </w:r>
          </w:p>
        </w:tc>
        <w:tc>
          <w:tcPr>
            <w:tcW w:w="727" w:type="pct"/>
            <w:tcBorders>
              <w:top w:val="single" w:sz="4" w:space="0" w:color="auto"/>
              <w:left w:val="single" w:sz="4" w:space="0" w:color="auto"/>
              <w:bottom w:val="single" w:sz="4" w:space="0" w:color="auto"/>
              <w:right w:val="single" w:sz="4" w:space="0" w:color="auto"/>
            </w:tcBorders>
          </w:tcPr>
          <w:p w14:paraId="5F315D23" w14:textId="77777777" w:rsidR="00017C16" w:rsidRDefault="008A47E6">
            <w:pPr>
              <w:rPr>
                <w:sz w:val="22"/>
                <w:szCs w:val="22"/>
              </w:rPr>
            </w:pPr>
            <w:r>
              <w:rPr>
                <w:b/>
                <w:sz w:val="22"/>
                <w:szCs w:val="22"/>
              </w:rPr>
              <w:t>Uždavinys 2.1</w:t>
            </w:r>
            <w:r>
              <w:rPr>
                <w:sz w:val="22"/>
                <w:szCs w:val="22"/>
              </w:rPr>
              <w:t xml:space="preserve"> Plėtoti žaliąją ir darnaus judumo infrastruktūrą, mažinti aplinkos užterštumą.</w:t>
            </w:r>
          </w:p>
        </w:tc>
        <w:tc>
          <w:tcPr>
            <w:tcW w:w="496" w:type="pct"/>
            <w:tcBorders>
              <w:top w:val="single" w:sz="4" w:space="0" w:color="auto"/>
              <w:left w:val="single" w:sz="4" w:space="0" w:color="auto"/>
              <w:bottom w:val="single" w:sz="4" w:space="0" w:color="auto"/>
              <w:right w:val="single" w:sz="4" w:space="0" w:color="auto"/>
            </w:tcBorders>
          </w:tcPr>
          <w:p w14:paraId="03CEE860" w14:textId="77777777" w:rsidR="00017C16" w:rsidRDefault="008A47E6">
            <w:pPr>
              <w:jc w:val="both"/>
              <w:rPr>
                <w:b/>
                <w:sz w:val="22"/>
                <w:szCs w:val="22"/>
              </w:rPr>
            </w:pPr>
            <w:r>
              <w:rPr>
                <w:b/>
                <w:sz w:val="22"/>
                <w:szCs w:val="22"/>
              </w:rPr>
              <w:t>Uždavinys 2.2</w:t>
            </w:r>
          </w:p>
          <w:p w14:paraId="33B56A7D" w14:textId="77777777" w:rsidR="00017C16" w:rsidRDefault="00017C16">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51C31F6A" w14:textId="77777777" w:rsidR="00017C16" w:rsidRDefault="00017C16">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459915D3" w14:textId="77777777" w:rsidR="00017C16" w:rsidRDefault="008A47E6">
            <w:pPr>
              <w:jc w:val="both"/>
              <w:rPr>
                <w:sz w:val="22"/>
                <w:szCs w:val="22"/>
              </w:rPr>
            </w:pPr>
            <w:r>
              <w:rPr>
                <w:sz w:val="22"/>
                <w:szCs w:val="22"/>
              </w:rPr>
              <w:t>Darnus vystymasis.</w:t>
            </w:r>
          </w:p>
          <w:p w14:paraId="1CE72435" w14:textId="77777777" w:rsidR="00017C16" w:rsidRDefault="008A47E6">
            <w:pPr>
              <w:jc w:val="both"/>
              <w:rPr>
                <w:sz w:val="22"/>
                <w:szCs w:val="22"/>
              </w:rPr>
            </w:pPr>
            <w:r>
              <w:rPr>
                <w:sz w:val="22"/>
                <w:szCs w:val="22"/>
              </w:rPr>
              <w:t>Lygios galimybės visiems.</w:t>
            </w:r>
          </w:p>
          <w:p w14:paraId="6A64D5F3" w14:textId="77777777" w:rsidR="00017C16" w:rsidRDefault="008A47E6">
            <w:pPr>
              <w:jc w:val="both"/>
              <w:rPr>
                <w:rFonts w:eastAsia="Calibri"/>
                <w:i/>
                <w:sz w:val="22"/>
                <w:szCs w:val="22"/>
              </w:rPr>
            </w:pPr>
            <w:r>
              <w:rPr>
                <w:sz w:val="22"/>
                <w:szCs w:val="22"/>
              </w:rPr>
              <w:t>Inovatyvumas.</w:t>
            </w:r>
          </w:p>
        </w:tc>
        <w:tc>
          <w:tcPr>
            <w:tcW w:w="390" w:type="pct"/>
            <w:tcBorders>
              <w:top w:val="single" w:sz="4" w:space="0" w:color="auto"/>
              <w:left w:val="single" w:sz="4" w:space="0" w:color="auto"/>
              <w:bottom w:val="single" w:sz="4" w:space="0" w:color="auto"/>
              <w:right w:val="single" w:sz="4" w:space="0" w:color="auto"/>
            </w:tcBorders>
          </w:tcPr>
          <w:p w14:paraId="3970BD2B" w14:textId="77777777" w:rsidR="00017C16" w:rsidRDefault="008A47E6">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3515F80F" w14:textId="77777777" w:rsidR="00017C16" w:rsidRDefault="008A47E6">
            <w:pPr>
              <w:jc w:val="center"/>
              <w:rPr>
                <w:rFonts w:eastAsia="Calibri"/>
                <w:sz w:val="22"/>
                <w:szCs w:val="22"/>
              </w:rPr>
            </w:pPr>
            <w:r>
              <w:rPr>
                <w:rFonts w:eastAsia="Calibri"/>
                <w:sz w:val="22"/>
                <w:szCs w:val="22"/>
              </w:rPr>
              <w:t>5 646 219</w:t>
            </w:r>
          </w:p>
        </w:tc>
        <w:tc>
          <w:tcPr>
            <w:tcW w:w="409" w:type="pct"/>
            <w:tcBorders>
              <w:top w:val="single" w:sz="4" w:space="0" w:color="auto"/>
              <w:left w:val="single" w:sz="4" w:space="0" w:color="auto"/>
              <w:bottom w:val="single" w:sz="4" w:space="0" w:color="auto"/>
              <w:right w:val="single" w:sz="4" w:space="0" w:color="auto"/>
            </w:tcBorders>
          </w:tcPr>
          <w:p w14:paraId="26DA1E55" w14:textId="77777777" w:rsidR="00017C16" w:rsidRDefault="008A47E6">
            <w:pPr>
              <w:jc w:val="center"/>
              <w:rPr>
                <w:rFonts w:eastAsia="Calibri"/>
                <w:sz w:val="22"/>
                <w:szCs w:val="22"/>
              </w:rPr>
            </w:pPr>
            <w:r>
              <w:rPr>
                <w:rFonts w:eastAsia="Calibri"/>
                <w:sz w:val="22"/>
                <w:szCs w:val="22"/>
              </w:rPr>
              <w:t>4 799 286,15</w:t>
            </w:r>
          </w:p>
        </w:tc>
        <w:tc>
          <w:tcPr>
            <w:tcW w:w="455" w:type="pct"/>
            <w:tcBorders>
              <w:top w:val="single" w:sz="4" w:space="0" w:color="auto"/>
              <w:left w:val="single" w:sz="4" w:space="0" w:color="auto"/>
              <w:bottom w:val="single" w:sz="4" w:space="0" w:color="auto"/>
              <w:right w:val="single" w:sz="4" w:space="0" w:color="auto"/>
            </w:tcBorders>
          </w:tcPr>
          <w:p w14:paraId="18CA7647" w14:textId="77777777" w:rsidR="00017C16" w:rsidRDefault="00017C16">
            <w:pPr>
              <w:jc w:val="both"/>
              <w:rPr>
                <w:rFonts w:eastAsia="Calibri"/>
                <w:i/>
                <w:sz w:val="22"/>
                <w:szCs w:val="22"/>
              </w:rPr>
            </w:pPr>
          </w:p>
        </w:tc>
      </w:tr>
      <w:tr w:rsidR="00017C16" w14:paraId="4ED01778" w14:textId="77777777">
        <w:trPr>
          <w:trHeight w:val="557"/>
        </w:trPr>
        <w:tc>
          <w:tcPr>
            <w:tcW w:w="182" w:type="pct"/>
            <w:tcBorders>
              <w:top w:val="single" w:sz="4" w:space="0" w:color="auto"/>
              <w:left w:val="single" w:sz="4" w:space="0" w:color="auto"/>
              <w:bottom w:val="single" w:sz="4" w:space="0" w:color="auto"/>
              <w:right w:val="single" w:sz="4" w:space="0" w:color="auto"/>
            </w:tcBorders>
          </w:tcPr>
          <w:p w14:paraId="6484BEBE" w14:textId="77777777" w:rsidR="00017C16" w:rsidRDefault="008A47E6">
            <w:pPr>
              <w:jc w:val="both"/>
              <w:rPr>
                <w:rFonts w:eastAsia="Calibri"/>
                <w:sz w:val="22"/>
                <w:szCs w:val="22"/>
              </w:rPr>
            </w:pPr>
            <w:r>
              <w:rPr>
                <w:rFonts w:eastAsia="Calibri"/>
                <w:sz w:val="22"/>
                <w:szCs w:val="22"/>
              </w:rPr>
              <w:lastRenderedPageBreak/>
              <w:t>5.</w:t>
            </w:r>
          </w:p>
        </w:tc>
        <w:tc>
          <w:tcPr>
            <w:tcW w:w="636" w:type="pct"/>
            <w:tcBorders>
              <w:top w:val="single" w:sz="4" w:space="0" w:color="auto"/>
              <w:left w:val="single" w:sz="4" w:space="0" w:color="auto"/>
              <w:bottom w:val="single" w:sz="4" w:space="0" w:color="auto"/>
              <w:right w:val="single" w:sz="4" w:space="0" w:color="auto"/>
            </w:tcBorders>
          </w:tcPr>
          <w:p w14:paraId="539679C1" w14:textId="77777777" w:rsidR="00017C16" w:rsidRDefault="008A47E6">
            <w:pPr>
              <w:rPr>
                <w:bCs/>
                <w:iCs/>
                <w:sz w:val="22"/>
                <w:szCs w:val="22"/>
              </w:rPr>
            </w:pPr>
            <w:r>
              <w:rPr>
                <w:bCs/>
                <w:iCs/>
                <w:sz w:val="22"/>
                <w:szCs w:val="22"/>
              </w:rPr>
              <w:t>Atliekų tvarkymo paslaugų gerinimas</w:t>
            </w:r>
          </w:p>
        </w:tc>
        <w:tc>
          <w:tcPr>
            <w:tcW w:w="364" w:type="pct"/>
            <w:tcBorders>
              <w:top w:val="single" w:sz="4" w:space="0" w:color="auto"/>
              <w:left w:val="single" w:sz="4" w:space="0" w:color="auto"/>
              <w:bottom w:val="single" w:sz="4" w:space="0" w:color="auto"/>
              <w:right w:val="single" w:sz="4" w:space="0" w:color="auto"/>
            </w:tcBorders>
          </w:tcPr>
          <w:p w14:paraId="4EC9CF2F" w14:textId="77777777" w:rsidR="00017C16" w:rsidRDefault="008A47E6">
            <w:pPr>
              <w:jc w:val="both"/>
              <w:rPr>
                <w:b/>
                <w:sz w:val="22"/>
                <w:szCs w:val="22"/>
                <w:lang w:val="en-US"/>
              </w:rPr>
            </w:pPr>
            <w:r>
              <w:rPr>
                <w:b/>
                <w:sz w:val="22"/>
                <w:szCs w:val="22"/>
              </w:rPr>
              <w:t>LT026-02-02-07</w:t>
            </w:r>
          </w:p>
        </w:tc>
        <w:tc>
          <w:tcPr>
            <w:tcW w:w="727" w:type="pct"/>
            <w:tcBorders>
              <w:top w:val="single" w:sz="4" w:space="0" w:color="auto"/>
              <w:left w:val="single" w:sz="4" w:space="0" w:color="auto"/>
              <w:bottom w:val="single" w:sz="4" w:space="0" w:color="auto"/>
              <w:right w:val="single" w:sz="4" w:space="0" w:color="auto"/>
            </w:tcBorders>
          </w:tcPr>
          <w:p w14:paraId="2F1E1165" w14:textId="77777777" w:rsidR="00017C16" w:rsidRDefault="008A47E6">
            <w:pPr>
              <w:jc w:val="both"/>
              <w:rPr>
                <w:b/>
                <w:sz w:val="22"/>
                <w:szCs w:val="22"/>
              </w:rPr>
            </w:pPr>
            <w:r>
              <w:rPr>
                <w:b/>
                <w:sz w:val="22"/>
                <w:szCs w:val="22"/>
              </w:rPr>
              <w:t>Uždavinys 2.2</w:t>
            </w:r>
          </w:p>
          <w:p w14:paraId="2F8E28EF" w14:textId="77777777" w:rsidR="00017C16" w:rsidRDefault="008A47E6">
            <w:pPr>
              <w:rPr>
                <w:sz w:val="22"/>
                <w:szCs w:val="22"/>
              </w:rPr>
            </w:pPr>
            <w:r>
              <w:rPr>
                <w:sz w:val="22"/>
                <w:szCs w:val="22"/>
              </w:rPr>
              <w:t>Didinti rūšiuojamų atliekų apimtis ir geriamojo vandens tiekimo bei nuotekų tvarkymo paslaugų prieinamumą</w:t>
            </w:r>
          </w:p>
        </w:tc>
        <w:tc>
          <w:tcPr>
            <w:tcW w:w="496" w:type="pct"/>
            <w:tcBorders>
              <w:top w:val="single" w:sz="4" w:space="0" w:color="auto"/>
              <w:left w:val="single" w:sz="4" w:space="0" w:color="auto"/>
              <w:bottom w:val="single" w:sz="4" w:space="0" w:color="auto"/>
              <w:right w:val="single" w:sz="4" w:space="0" w:color="auto"/>
            </w:tcBorders>
          </w:tcPr>
          <w:p w14:paraId="7BC5191C" w14:textId="77777777" w:rsidR="00017C16" w:rsidRDefault="008A47E6">
            <w:pPr>
              <w:jc w:val="both"/>
              <w:rPr>
                <w:b/>
                <w:sz w:val="22"/>
                <w:szCs w:val="22"/>
              </w:rPr>
            </w:pPr>
            <w:r>
              <w:rPr>
                <w:b/>
                <w:sz w:val="22"/>
                <w:szCs w:val="22"/>
              </w:rPr>
              <w:t>Uždavinys 2.1</w:t>
            </w:r>
          </w:p>
          <w:p w14:paraId="53614187" w14:textId="77777777" w:rsidR="00017C16" w:rsidRDefault="00017C16">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551BC9B5" w14:textId="77777777" w:rsidR="00017C16" w:rsidRDefault="00017C16">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261613A6" w14:textId="77777777" w:rsidR="00017C16" w:rsidRDefault="008A47E6">
            <w:pPr>
              <w:jc w:val="both"/>
              <w:rPr>
                <w:sz w:val="22"/>
                <w:szCs w:val="22"/>
              </w:rPr>
            </w:pPr>
            <w:r>
              <w:rPr>
                <w:sz w:val="22"/>
                <w:szCs w:val="22"/>
              </w:rPr>
              <w:t>Darnus vystymasis.</w:t>
            </w:r>
          </w:p>
          <w:p w14:paraId="37FC9A8D" w14:textId="77777777" w:rsidR="00017C16" w:rsidRDefault="008A47E6">
            <w:pPr>
              <w:jc w:val="both"/>
              <w:rPr>
                <w:sz w:val="22"/>
                <w:szCs w:val="22"/>
              </w:rPr>
            </w:pPr>
            <w:r>
              <w:rPr>
                <w:sz w:val="22"/>
                <w:szCs w:val="22"/>
              </w:rPr>
              <w:t>Lygios galimybės visiems.</w:t>
            </w:r>
          </w:p>
          <w:p w14:paraId="70C1E57E" w14:textId="77777777" w:rsidR="00017C16" w:rsidRDefault="008A47E6">
            <w:pPr>
              <w:jc w:val="both"/>
              <w:rPr>
                <w:rFonts w:eastAsia="Calibri"/>
                <w:i/>
                <w:sz w:val="22"/>
                <w:szCs w:val="22"/>
              </w:rPr>
            </w:pPr>
            <w:r>
              <w:rPr>
                <w:sz w:val="22"/>
                <w:szCs w:val="22"/>
              </w:rPr>
              <w:t>Inovatyvumas.</w:t>
            </w:r>
          </w:p>
        </w:tc>
        <w:tc>
          <w:tcPr>
            <w:tcW w:w="390" w:type="pct"/>
            <w:tcBorders>
              <w:top w:val="single" w:sz="4" w:space="0" w:color="auto"/>
              <w:left w:val="single" w:sz="4" w:space="0" w:color="auto"/>
              <w:bottom w:val="single" w:sz="4" w:space="0" w:color="auto"/>
              <w:right w:val="single" w:sz="4" w:space="0" w:color="auto"/>
            </w:tcBorders>
          </w:tcPr>
          <w:p w14:paraId="598DFD8C" w14:textId="77777777" w:rsidR="00017C16" w:rsidRDefault="008A47E6">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3744B78E" w14:textId="77777777" w:rsidR="00017C16" w:rsidRDefault="008A47E6">
            <w:pPr>
              <w:jc w:val="center"/>
              <w:rPr>
                <w:rFonts w:eastAsia="Calibri"/>
                <w:sz w:val="22"/>
                <w:szCs w:val="22"/>
              </w:rPr>
            </w:pPr>
            <w:r>
              <w:rPr>
                <w:rFonts w:eastAsia="Calibri"/>
                <w:sz w:val="22"/>
                <w:szCs w:val="22"/>
              </w:rPr>
              <w:t>3 077 134,3</w:t>
            </w:r>
          </w:p>
        </w:tc>
        <w:tc>
          <w:tcPr>
            <w:tcW w:w="409" w:type="pct"/>
            <w:tcBorders>
              <w:top w:val="single" w:sz="4" w:space="0" w:color="auto"/>
              <w:left w:val="single" w:sz="4" w:space="0" w:color="auto"/>
              <w:bottom w:val="single" w:sz="4" w:space="0" w:color="auto"/>
              <w:right w:val="single" w:sz="4" w:space="0" w:color="auto"/>
            </w:tcBorders>
          </w:tcPr>
          <w:p w14:paraId="6242984D" w14:textId="77777777" w:rsidR="00017C16" w:rsidRDefault="008A47E6">
            <w:pPr>
              <w:jc w:val="center"/>
              <w:rPr>
                <w:rFonts w:eastAsia="Calibri"/>
                <w:sz w:val="22"/>
                <w:szCs w:val="22"/>
              </w:rPr>
            </w:pPr>
            <w:r>
              <w:rPr>
                <w:rFonts w:eastAsia="Calibri"/>
                <w:sz w:val="22"/>
                <w:szCs w:val="22"/>
              </w:rPr>
              <w:t>2 615 564,14</w:t>
            </w:r>
          </w:p>
        </w:tc>
        <w:tc>
          <w:tcPr>
            <w:tcW w:w="455" w:type="pct"/>
            <w:tcBorders>
              <w:top w:val="single" w:sz="4" w:space="0" w:color="auto"/>
              <w:left w:val="single" w:sz="4" w:space="0" w:color="auto"/>
              <w:bottom w:val="single" w:sz="4" w:space="0" w:color="auto"/>
              <w:right w:val="single" w:sz="4" w:space="0" w:color="auto"/>
            </w:tcBorders>
          </w:tcPr>
          <w:p w14:paraId="2FD9BA62" w14:textId="77777777" w:rsidR="00017C16" w:rsidRDefault="00017C16">
            <w:pPr>
              <w:jc w:val="both"/>
              <w:rPr>
                <w:rFonts w:eastAsia="Calibri"/>
                <w:i/>
                <w:sz w:val="22"/>
                <w:szCs w:val="22"/>
              </w:rPr>
            </w:pPr>
          </w:p>
        </w:tc>
      </w:tr>
      <w:tr w:rsidR="00017C16" w14:paraId="1E554DF5"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20213694" w14:textId="77777777" w:rsidR="00017C16" w:rsidRDefault="008A47E6">
            <w:pPr>
              <w:jc w:val="both"/>
              <w:rPr>
                <w:rFonts w:eastAsia="Calibri"/>
                <w:sz w:val="22"/>
                <w:szCs w:val="22"/>
              </w:rPr>
            </w:pPr>
            <w:r>
              <w:rPr>
                <w:rFonts w:eastAsia="Calibri"/>
                <w:sz w:val="22"/>
                <w:szCs w:val="22"/>
                <w:lang w:val="en-US"/>
              </w:rPr>
              <w:t>6</w:t>
            </w:r>
            <w:r>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14:paraId="35379964" w14:textId="77777777" w:rsidR="00017C16" w:rsidRDefault="008A47E6">
            <w:pPr>
              <w:rPr>
                <w:bCs/>
                <w:iCs/>
                <w:sz w:val="22"/>
                <w:szCs w:val="22"/>
              </w:rPr>
            </w:pPr>
            <w:r>
              <w:rPr>
                <w:sz w:val="22"/>
                <w:szCs w:val="22"/>
              </w:rPr>
              <w:t>Vandentvarkos paslaugų prieinamumo didinimas</w:t>
            </w:r>
          </w:p>
        </w:tc>
        <w:tc>
          <w:tcPr>
            <w:tcW w:w="364" w:type="pct"/>
            <w:tcBorders>
              <w:top w:val="single" w:sz="4" w:space="0" w:color="auto"/>
              <w:left w:val="single" w:sz="4" w:space="0" w:color="auto"/>
              <w:bottom w:val="single" w:sz="4" w:space="0" w:color="auto"/>
              <w:right w:val="single" w:sz="4" w:space="0" w:color="auto"/>
            </w:tcBorders>
          </w:tcPr>
          <w:p w14:paraId="31047210" w14:textId="77777777" w:rsidR="00017C16" w:rsidRDefault="008A47E6">
            <w:pPr>
              <w:jc w:val="both"/>
              <w:rPr>
                <w:b/>
                <w:sz w:val="22"/>
                <w:szCs w:val="22"/>
              </w:rPr>
            </w:pPr>
            <w:r>
              <w:rPr>
                <w:b/>
                <w:sz w:val="22"/>
                <w:szCs w:val="22"/>
              </w:rPr>
              <w:t>LT026-02-02-04</w:t>
            </w:r>
          </w:p>
        </w:tc>
        <w:tc>
          <w:tcPr>
            <w:tcW w:w="727" w:type="pct"/>
            <w:tcBorders>
              <w:top w:val="single" w:sz="4" w:space="0" w:color="auto"/>
              <w:left w:val="single" w:sz="4" w:space="0" w:color="auto"/>
              <w:bottom w:val="single" w:sz="4" w:space="0" w:color="auto"/>
              <w:right w:val="single" w:sz="4" w:space="0" w:color="auto"/>
            </w:tcBorders>
          </w:tcPr>
          <w:p w14:paraId="12989666" w14:textId="77777777" w:rsidR="00017C16" w:rsidRDefault="008A47E6">
            <w:pPr>
              <w:rPr>
                <w:sz w:val="22"/>
                <w:szCs w:val="22"/>
              </w:rPr>
            </w:pPr>
            <w:r>
              <w:rPr>
                <w:b/>
                <w:sz w:val="22"/>
                <w:szCs w:val="22"/>
              </w:rPr>
              <w:t>Uždavinys 2.2</w:t>
            </w:r>
            <w:r>
              <w:rPr>
                <w:sz w:val="22"/>
                <w:szCs w:val="22"/>
              </w:rPr>
              <w:t xml:space="preserve"> Didinti rūšiuojamų atliekų apimtis ir geriamojo vandens tiekimo bei nuotekų tvarkymo paslaugų prieinamumą</w:t>
            </w:r>
          </w:p>
        </w:tc>
        <w:tc>
          <w:tcPr>
            <w:tcW w:w="496" w:type="pct"/>
            <w:tcBorders>
              <w:top w:val="single" w:sz="4" w:space="0" w:color="auto"/>
              <w:left w:val="single" w:sz="4" w:space="0" w:color="auto"/>
              <w:bottom w:val="single" w:sz="4" w:space="0" w:color="auto"/>
              <w:right w:val="single" w:sz="4" w:space="0" w:color="auto"/>
            </w:tcBorders>
          </w:tcPr>
          <w:p w14:paraId="02CE7E95" w14:textId="77777777" w:rsidR="00017C16" w:rsidRDefault="008A47E6">
            <w:pPr>
              <w:jc w:val="both"/>
              <w:rPr>
                <w:b/>
                <w:sz w:val="22"/>
                <w:szCs w:val="22"/>
              </w:rPr>
            </w:pPr>
            <w:r>
              <w:rPr>
                <w:b/>
                <w:sz w:val="22"/>
                <w:szCs w:val="22"/>
              </w:rPr>
              <w:t>Uždavinys 2.1</w:t>
            </w:r>
          </w:p>
          <w:p w14:paraId="46DABE18" w14:textId="77777777" w:rsidR="00017C16" w:rsidRDefault="00017C16">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50BB7FC1" w14:textId="77777777" w:rsidR="00017C16" w:rsidRDefault="00017C16">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4420E235" w14:textId="77777777" w:rsidR="00017C16" w:rsidRDefault="008A47E6">
            <w:pPr>
              <w:jc w:val="both"/>
              <w:rPr>
                <w:sz w:val="22"/>
                <w:szCs w:val="22"/>
              </w:rPr>
            </w:pPr>
            <w:r>
              <w:rPr>
                <w:sz w:val="22"/>
                <w:szCs w:val="22"/>
              </w:rPr>
              <w:t>Darnus vystymasis.</w:t>
            </w:r>
          </w:p>
          <w:p w14:paraId="3C92F5F4" w14:textId="77777777" w:rsidR="00017C16" w:rsidRDefault="008A47E6">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6CF25E4A" w14:textId="77777777" w:rsidR="00017C16" w:rsidRDefault="008A47E6">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2918361E" w14:textId="77777777" w:rsidR="00017C16" w:rsidRDefault="008A47E6">
            <w:pPr>
              <w:jc w:val="center"/>
              <w:rPr>
                <w:rFonts w:eastAsia="Calibri"/>
                <w:sz w:val="22"/>
                <w:szCs w:val="22"/>
              </w:rPr>
            </w:pPr>
            <w:r>
              <w:rPr>
                <w:rFonts w:eastAsia="Calibri"/>
                <w:sz w:val="22"/>
                <w:szCs w:val="22"/>
              </w:rPr>
              <w:t>37 214 598,95</w:t>
            </w:r>
          </w:p>
        </w:tc>
        <w:tc>
          <w:tcPr>
            <w:tcW w:w="409" w:type="pct"/>
            <w:tcBorders>
              <w:top w:val="single" w:sz="4" w:space="0" w:color="auto"/>
              <w:left w:val="single" w:sz="4" w:space="0" w:color="auto"/>
              <w:bottom w:val="single" w:sz="4" w:space="0" w:color="auto"/>
              <w:right w:val="single" w:sz="4" w:space="0" w:color="auto"/>
            </w:tcBorders>
          </w:tcPr>
          <w:p w14:paraId="20E0F2D8" w14:textId="77777777" w:rsidR="00017C16" w:rsidRDefault="008A47E6">
            <w:pPr>
              <w:jc w:val="center"/>
              <w:rPr>
                <w:rFonts w:eastAsia="Calibri"/>
                <w:sz w:val="22"/>
                <w:szCs w:val="22"/>
              </w:rPr>
            </w:pPr>
            <w:r>
              <w:rPr>
                <w:rFonts w:eastAsia="Calibri"/>
                <w:sz w:val="22"/>
                <w:szCs w:val="22"/>
              </w:rPr>
              <w:t>15 000 791,18</w:t>
            </w:r>
          </w:p>
        </w:tc>
        <w:tc>
          <w:tcPr>
            <w:tcW w:w="455" w:type="pct"/>
            <w:tcBorders>
              <w:top w:val="single" w:sz="4" w:space="0" w:color="auto"/>
              <w:left w:val="single" w:sz="4" w:space="0" w:color="auto"/>
              <w:bottom w:val="single" w:sz="4" w:space="0" w:color="auto"/>
              <w:right w:val="single" w:sz="4" w:space="0" w:color="auto"/>
            </w:tcBorders>
          </w:tcPr>
          <w:p w14:paraId="70D1090E" w14:textId="77777777" w:rsidR="00017C16" w:rsidRDefault="00017C16">
            <w:pPr>
              <w:jc w:val="both"/>
              <w:rPr>
                <w:rFonts w:eastAsia="Calibri"/>
                <w:i/>
                <w:sz w:val="22"/>
                <w:szCs w:val="22"/>
              </w:rPr>
            </w:pPr>
          </w:p>
        </w:tc>
      </w:tr>
      <w:tr w:rsidR="00017C16" w14:paraId="7D03B9F2"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499C6AD3" w14:textId="77777777" w:rsidR="00017C16" w:rsidRDefault="008A47E6">
            <w:pPr>
              <w:jc w:val="both"/>
              <w:rPr>
                <w:rFonts w:eastAsia="Calibri"/>
                <w:sz w:val="22"/>
                <w:szCs w:val="22"/>
              </w:rPr>
            </w:pPr>
            <w:r>
              <w:rPr>
                <w:rFonts w:eastAsia="Calibri"/>
                <w:sz w:val="22"/>
                <w:szCs w:val="22"/>
                <w:lang w:val="en-US"/>
              </w:rPr>
              <w:t>7</w:t>
            </w:r>
            <w:r>
              <w:rPr>
                <w:rFonts w:eastAsia="Calibri"/>
                <w:sz w:val="22"/>
                <w:szCs w:val="22"/>
              </w:rPr>
              <w:t>.</w:t>
            </w:r>
          </w:p>
        </w:tc>
        <w:tc>
          <w:tcPr>
            <w:tcW w:w="636" w:type="pct"/>
            <w:tcBorders>
              <w:top w:val="single" w:sz="4" w:space="0" w:color="auto"/>
              <w:left w:val="single" w:sz="4" w:space="0" w:color="auto"/>
              <w:bottom w:val="single" w:sz="4" w:space="0" w:color="auto"/>
              <w:right w:val="single" w:sz="4" w:space="0" w:color="auto"/>
            </w:tcBorders>
          </w:tcPr>
          <w:p w14:paraId="10BAEAAF" w14:textId="77777777" w:rsidR="00017C16" w:rsidRDefault="008A47E6">
            <w:pPr>
              <w:rPr>
                <w:bCs/>
                <w:iCs/>
                <w:sz w:val="22"/>
                <w:szCs w:val="22"/>
              </w:rPr>
            </w:pPr>
            <w:r>
              <w:rPr>
                <w:bCs/>
                <w:iCs/>
                <w:sz w:val="22"/>
                <w:szCs w:val="22"/>
              </w:rPr>
              <w:t>Šiaulių miesto integruota plėtra</w:t>
            </w:r>
          </w:p>
        </w:tc>
        <w:tc>
          <w:tcPr>
            <w:tcW w:w="364" w:type="pct"/>
            <w:tcBorders>
              <w:top w:val="single" w:sz="4" w:space="0" w:color="auto"/>
              <w:left w:val="single" w:sz="4" w:space="0" w:color="auto"/>
              <w:bottom w:val="single" w:sz="4" w:space="0" w:color="auto"/>
              <w:right w:val="single" w:sz="4" w:space="0" w:color="auto"/>
            </w:tcBorders>
          </w:tcPr>
          <w:p w14:paraId="6DCA00BB" w14:textId="77777777" w:rsidR="00017C16" w:rsidRDefault="008A47E6">
            <w:pPr>
              <w:jc w:val="both"/>
              <w:rPr>
                <w:b/>
                <w:sz w:val="22"/>
                <w:szCs w:val="22"/>
                <w:lang w:val="en-US"/>
              </w:rPr>
            </w:pPr>
            <w:r>
              <w:rPr>
                <w:b/>
                <w:sz w:val="22"/>
                <w:szCs w:val="22"/>
              </w:rPr>
              <w:t>LT026-03-01-06</w:t>
            </w:r>
          </w:p>
        </w:tc>
        <w:tc>
          <w:tcPr>
            <w:tcW w:w="727" w:type="pct"/>
            <w:tcBorders>
              <w:top w:val="single" w:sz="4" w:space="0" w:color="auto"/>
              <w:left w:val="single" w:sz="4" w:space="0" w:color="auto"/>
              <w:bottom w:val="single" w:sz="4" w:space="0" w:color="auto"/>
              <w:right w:val="single" w:sz="4" w:space="0" w:color="auto"/>
            </w:tcBorders>
          </w:tcPr>
          <w:p w14:paraId="798AF8DF" w14:textId="77777777" w:rsidR="00017C16" w:rsidRDefault="008A47E6">
            <w:pPr>
              <w:rPr>
                <w:sz w:val="22"/>
                <w:szCs w:val="22"/>
              </w:rPr>
            </w:pPr>
            <w:r>
              <w:rPr>
                <w:b/>
                <w:sz w:val="22"/>
                <w:szCs w:val="22"/>
              </w:rPr>
              <w:t>Uždavinys 3.1</w:t>
            </w:r>
            <w:r>
              <w:rPr>
                <w:sz w:val="22"/>
                <w:szCs w:val="22"/>
              </w:rPr>
              <w:t xml:space="preserve"> Plėtoti viešųjų paslaugų infrastruktūrą                                                      </w:t>
            </w:r>
          </w:p>
        </w:tc>
        <w:tc>
          <w:tcPr>
            <w:tcW w:w="496" w:type="pct"/>
            <w:tcBorders>
              <w:top w:val="single" w:sz="4" w:space="0" w:color="auto"/>
              <w:left w:val="single" w:sz="4" w:space="0" w:color="auto"/>
              <w:bottom w:val="single" w:sz="4" w:space="0" w:color="auto"/>
              <w:right w:val="single" w:sz="4" w:space="0" w:color="auto"/>
            </w:tcBorders>
          </w:tcPr>
          <w:p w14:paraId="637A756D" w14:textId="77777777" w:rsidR="00017C16" w:rsidRDefault="00017C16">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6BF7BE85" w14:textId="77777777" w:rsidR="00017C16" w:rsidRDefault="00017C16">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1A54F20C" w14:textId="77777777" w:rsidR="00017C16" w:rsidRDefault="008A47E6">
            <w:pPr>
              <w:jc w:val="both"/>
              <w:rPr>
                <w:sz w:val="22"/>
                <w:szCs w:val="22"/>
              </w:rPr>
            </w:pPr>
            <w:r>
              <w:rPr>
                <w:sz w:val="22"/>
                <w:szCs w:val="22"/>
              </w:rPr>
              <w:t>Darnus vystymasis.</w:t>
            </w:r>
          </w:p>
          <w:p w14:paraId="47D68868" w14:textId="77777777" w:rsidR="00017C16" w:rsidRDefault="008A47E6">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0C3BD3A7" w14:textId="77777777" w:rsidR="00017C16" w:rsidRDefault="008A47E6">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6E336749" w14:textId="77777777" w:rsidR="00017C16" w:rsidRDefault="008A47E6">
            <w:pPr>
              <w:jc w:val="center"/>
              <w:rPr>
                <w:rFonts w:eastAsia="Calibri"/>
                <w:sz w:val="22"/>
                <w:szCs w:val="22"/>
              </w:rPr>
            </w:pPr>
            <w:r>
              <w:rPr>
                <w:rFonts w:eastAsia="Calibri"/>
                <w:sz w:val="22"/>
                <w:szCs w:val="22"/>
              </w:rPr>
              <w:t>53 207 872,93</w:t>
            </w:r>
          </w:p>
        </w:tc>
        <w:tc>
          <w:tcPr>
            <w:tcW w:w="409" w:type="pct"/>
            <w:tcBorders>
              <w:top w:val="single" w:sz="4" w:space="0" w:color="auto"/>
              <w:left w:val="single" w:sz="4" w:space="0" w:color="auto"/>
              <w:bottom w:val="single" w:sz="4" w:space="0" w:color="auto"/>
              <w:right w:val="single" w:sz="4" w:space="0" w:color="auto"/>
            </w:tcBorders>
          </w:tcPr>
          <w:p w14:paraId="450E4F82" w14:textId="77777777" w:rsidR="00017C16" w:rsidRDefault="008A47E6">
            <w:pPr>
              <w:jc w:val="center"/>
              <w:rPr>
                <w:rFonts w:eastAsia="Calibri"/>
                <w:sz w:val="22"/>
                <w:szCs w:val="22"/>
              </w:rPr>
            </w:pPr>
            <w:r>
              <w:rPr>
                <w:rFonts w:eastAsia="Calibri"/>
                <w:sz w:val="22"/>
                <w:szCs w:val="22"/>
              </w:rPr>
              <w:t>36 742 899,35</w:t>
            </w:r>
          </w:p>
        </w:tc>
        <w:tc>
          <w:tcPr>
            <w:tcW w:w="455" w:type="pct"/>
            <w:tcBorders>
              <w:top w:val="single" w:sz="4" w:space="0" w:color="auto"/>
              <w:left w:val="single" w:sz="4" w:space="0" w:color="auto"/>
              <w:bottom w:val="single" w:sz="4" w:space="0" w:color="auto"/>
              <w:right w:val="single" w:sz="4" w:space="0" w:color="auto"/>
            </w:tcBorders>
          </w:tcPr>
          <w:p w14:paraId="510D0EF5" w14:textId="77777777" w:rsidR="00017C16" w:rsidRDefault="008A47E6">
            <w:pPr>
              <w:jc w:val="center"/>
              <w:rPr>
                <w:rFonts w:eastAsia="Calibri"/>
                <w:sz w:val="22"/>
                <w:szCs w:val="22"/>
              </w:rPr>
            </w:pPr>
            <w:r>
              <w:rPr>
                <w:rFonts w:eastAsia="Calibri"/>
                <w:sz w:val="22"/>
                <w:szCs w:val="22"/>
              </w:rPr>
              <w:t>4 559 869,57</w:t>
            </w:r>
          </w:p>
        </w:tc>
      </w:tr>
      <w:tr w:rsidR="00017C16" w14:paraId="1887B89C"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13017D2A" w14:textId="77777777" w:rsidR="00017C16" w:rsidRDefault="008A47E6">
            <w:pPr>
              <w:jc w:val="both"/>
              <w:rPr>
                <w:rFonts w:eastAsia="Calibri"/>
                <w:sz w:val="22"/>
                <w:szCs w:val="22"/>
              </w:rPr>
            </w:pPr>
            <w:r>
              <w:rPr>
                <w:rFonts w:eastAsia="Calibri"/>
                <w:sz w:val="22"/>
                <w:szCs w:val="22"/>
              </w:rPr>
              <w:t>8.</w:t>
            </w:r>
          </w:p>
        </w:tc>
        <w:tc>
          <w:tcPr>
            <w:tcW w:w="636" w:type="pct"/>
            <w:tcBorders>
              <w:top w:val="single" w:sz="4" w:space="0" w:color="auto"/>
              <w:left w:val="single" w:sz="4" w:space="0" w:color="auto"/>
              <w:bottom w:val="single" w:sz="4" w:space="0" w:color="auto"/>
              <w:right w:val="single" w:sz="4" w:space="0" w:color="auto"/>
            </w:tcBorders>
          </w:tcPr>
          <w:p w14:paraId="3B2B7EAA" w14:textId="77777777" w:rsidR="00017C16" w:rsidRDefault="008A47E6">
            <w:pPr>
              <w:rPr>
                <w:bCs/>
                <w:iCs/>
                <w:sz w:val="22"/>
                <w:szCs w:val="22"/>
              </w:rPr>
            </w:pPr>
            <w:r>
              <w:rPr>
                <w:sz w:val="22"/>
                <w:szCs w:val="22"/>
              </w:rPr>
              <w:t>Socialinių paslaugų ir jų infrastruktūros plėtra</w:t>
            </w:r>
          </w:p>
        </w:tc>
        <w:tc>
          <w:tcPr>
            <w:tcW w:w="364" w:type="pct"/>
            <w:tcBorders>
              <w:top w:val="single" w:sz="4" w:space="0" w:color="auto"/>
              <w:left w:val="single" w:sz="4" w:space="0" w:color="auto"/>
              <w:bottom w:val="single" w:sz="4" w:space="0" w:color="auto"/>
              <w:right w:val="single" w:sz="4" w:space="0" w:color="auto"/>
            </w:tcBorders>
          </w:tcPr>
          <w:p w14:paraId="0EA70166" w14:textId="77777777" w:rsidR="00017C16" w:rsidRDefault="008A47E6">
            <w:pPr>
              <w:jc w:val="both"/>
              <w:rPr>
                <w:b/>
                <w:sz w:val="22"/>
                <w:szCs w:val="22"/>
                <w:lang w:val="en-US"/>
              </w:rPr>
            </w:pPr>
            <w:r>
              <w:rPr>
                <w:b/>
                <w:sz w:val="22"/>
                <w:szCs w:val="22"/>
              </w:rPr>
              <w:t>LT026-03-01-05</w:t>
            </w:r>
          </w:p>
        </w:tc>
        <w:tc>
          <w:tcPr>
            <w:tcW w:w="727" w:type="pct"/>
            <w:tcBorders>
              <w:top w:val="single" w:sz="4" w:space="0" w:color="auto"/>
              <w:left w:val="single" w:sz="4" w:space="0" w:color="auto"/>
              <w:bottom w:val="single" w:sz="4" w:space="0" w:color="auto"/>
              <w:right w:val="single" w:sz="4" w:space="0" w:color="auto"/>
            </w:tcBorders>
          </w:tcPr>
          <w:p w14:paraId="37ED5E07" w14:textId="77777777" w:rsidR="00017C16" w:rsidRDefault="008A47E6">
            <w:pPr>
              <w:rPr>
                <w:sz w:val="22"/>
                <w:szCs w:val="22"/>
              </w:rPr>
            </w:pPr>
            <w:r>
              <w:rPr>
                <w:b/>
                <w:sz w:val="22"/>
                <w:szCs w:val="22"/>
              </w:rPr>
              <w:t>Uždavinys 3.1</w:t>
            </w:r>
            <w:r>
              <w:rPr>
                <w:sz w:val="22"/>
                <w:szCs w:val="22"/>
              </w:rPr>
              <w:t xml:space="preserve"> Plėtoti viešųjų paslaugų infrastruktūrą                                                      </w:t>
            </w:r>
          </w:p>
        </w:tc>
        <w:tc>
          <w:tcPr>
            <w:tcW w:w="496" w:type="pct"/>
            <w:tcBorders>
              <w:top w:val="single" w:sz="4" w:space="0" w:color="auto"/>
              <w:left w:val="single" w:sz="4" w:space="0" w:color="auto"/>
              <w:bottom w:val="single" w:sz="4" w:space="0" w:color="auto"/>
              <w:right w:val="single" w:sz="4" w:space="0" w:color="auto"/>
            </w:tcBorders>
          </w:tcPr>
          <w:p w14:paraId="283D0052" w14:textId="77777777" w:rsidR="00017C16" w:rsidRDefault="00017C16">
            <w:pPr>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47421218" w14:textId="77777777" w:rsidR="00017C16" w:rsidRDefault="00017C16">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4CBD076C" w14:textId="77777777" w:rsidR="00017C16" w:rsidRDefault="008A47E6">
            <w:pPr>
              <w:jc w:val="both"/>
              <w:rPr>
                <w:sz w:val="22"/>
                <w:szCs w:val="22"/>
              </w:rPr>
            </w:pPr>
            <w:r>
              <w:rPr>
                <w:sz w:val="22"/>
                <w:szCs w:val="22"/>
              </w:rPr>
              <w:t>Darnus vystymasis.</w:t>
            </w:r>
          </w:p>
          <w:p w14:paraId="0AD298DF" w14:textId="77777777" w:rsidR="00017C16" w:rsidRDefault="008A47E6">
            <w:pPr>
              <w:jc w:val="both"/>
              <w:rPr>
                <w:rFonts w:eastAsia="Calibri"/>
                <w:i/>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4C3F664C" w14:textId="77777777" w:rsidR="00017C16" w:rsidRDefault="008A47E6">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37444FCC" w14:textId="77777777" w:rsidR="00017C16" w:rsidRDefault="008A47E6">
            <w:pPr>
              <w:jc w:val="center"/>
              <w:rPr>
                <w:rFonts w:eastAsia="Calibri"/>
                <w:sz w:val="22"/>
                <w:szCs w:val="22"/>
              </w:rPr>
            </w:pPr>
            <w:r>
              <w:rPr>
                <w:rFonts w:eastAsia="Calibri"/>
                <w:sz w:val="22"/>
                <w:szCs w:val="22"/>
              </w:rPr>
              <w:t>39 851 583,01</w:t>
            </w:r>
          </w:p>
        </w:tc>
        <w:tc>
          <w:tcPr>
            <w:tcW w:w="409" w:type="pct"/>
            <w:tcBorders>
              <w:top w:val="single" w:sz="4" w:space="0" w:color="auto"/>
              <w:left w:val="single" w:sz="4" w:space="0" w:color="auto"/>
              <w:bottom w:val="single" w:sz="4" w:space="0" w:color="auto"/>
              <w:right w:val="single" w:sz="4" w:space="0" w:color="auto"/>
            </w:tcBorders>
          </w:tcPr>
          <w:p w14:paraId="52B604F3" w14:textId="77777777" w:rsidR="00017C16" w:rsidRDefault="008A47E6">
            <w:pPr>
              <w:jc w:val="center"/>
              <w:rPr>
                <w:rFonts w:eastAsia="Calibri"/>
                <w:sz w:val="22"/>
                <w:szCs w:val="22"/>
              </w:rPr>
            </w:pPr>
            <w:r>
              <w:rPr>
                <w:rFonts w:eastAsia="Calibri"/>
                <w:sz w:val="22"/>
                <w:szCs w:val="22"/>
              </w:rPr>
              <w:t>33 316 968</w:t>
            </w:r>
          </w:p>
        </w:tc>
        <w:tc>
          <w:tcPr>
            <w:tcW w:w="455" w:type="pct"/>
            <w:tcBorders>
              <w:top w:val="single" w:sz="4" w:space="0" w:color="auto"/>
              <w:left w:val="single" w:sz="4" w:space="0" w:color="auto"/>
              <w:bottom w:val="single" w:sz="4" w:space="0" w:color="auto"/>
              <w:right w:val="single" w:sz="4" w:space="0" w:color="auto"/>
            </w:tcBorders>
          </w:tcPr>
          <w:p w14:paraId="2BE8AED4" w14:textId="77777777" w:rsidR="00017C16" w:rsidRDefault="00017C16">
            <w:pPr>
              <w:jc w:val="both"/>
              <w:rPr>
                <w:rFonts w:eastAsia="Calibri"/>
                <w:i/>
                <w:sz w:val="22"/>
                <w:szCs w:val="22"/>
              </w:rPr>
            </w:pPr>
          </w:p>
        </w:tc>
      </w:tr>
      <w:tr w:rsidR="00017C16" w14:paraId="1ADACA13"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29C1F7FD" w14:textId="77777777" w:rsidR="00017C16" w:rsidRDefault="008A47E6">
            <w:pPr>
              <w:jc w:val="both"/>
              <w:rPr>
                <w:rFonts w:eastAsia="Calibri"/>
                <w:sz w:val="22"/>
                <w:szCs w:val="22"/>
              </w:rPr>
            </w:pPr>
            <w:r>
              <w:rPr>
                <w:rFonts w:eastAsia="Calibri"/>
                <w:sz w:val="22"/>
                <w:szCs w:val="22"/>
              </w:rPr>
              <w:t>9.</w:t>
            </w:r>
          </w:p>
        </w:tc>
        <w:tc>
          <w:tcPr>
            <w:tcW w:w="636" w:type="pct"/>
            <w:tcBorders>
              <w:top w:val="single" w:sz="4" w:space="0" w:color="auto"/>
              <w:left w:val="single" w:sz="4" w:space="0" w:color="auto"/>
              <w:bottom w:val="single" w:sz="4" w:space="0" w:color="auto"/>
              <w:right w:val="single" w:sz="4" w:space="0" w:color="auto"/>
            </w:tcBorders>
          </w:tcPr>
          <w:p w14:paraId="11536B0C" w14:textId="77777777" w:rsidR="00017C16" w:rsidRDefault="008A47E6">
            <w:pPr>
              <w:rPr>
                <w:bCs/>
                <w:iCs/>
                <w:sz w:val="22"/>
                <w:szCs w:val="22"/>
              </w:rPr>
            </w:pPr>
            <w:r>
              <w:rPr>
                <w:sz w:val="22"/>
                <w:szCs w:val="22"/>
              </w:rPr>
              <w:t xml:space="preserve">Sveikatos ir ilgalaikės priežiūros paslaugų plėtra </w:t>
            </w:r>
          </w:p>
        </w:tc>
        <w:tc>
          <w:tcPr>
            <w:tcW w:w="364" w:type="pct"/>
            <w:tcBorders>
              <w:top w:val="single" w:sz="4" w:space="0" w:color="auto"/>
              <w:left w:val="single" w:sz="4" w:space="0" w:color="auto"/>
              <w:bottom w:val="single" w:sz="4" w:space="0" w:color="auto"/>
              <w:right w:val="single" w:sz="4" w:space="0" w:color="auto"/>
            </w:tcBorders>
          </w:tcPr>
          <w:p w14:paraId="483E5F6F" w14:textId="77777777" w:rsidR="00017C16" w:rsidRDefault="008A47E6">
            <w:pPr>
              <w:jc w:val="both"/>
              <w:rPr>
                <w:b/>
                <w:sz w:val="22"/>
                <w:szCs w:val="22"/>
              </w:rPr>
            </w:pPr>
            <w:r>
              <w:rPr>
                <w:b/>
                <w:sz w:val="22"/>
                <w:szCs w:val="22"/>
              </w:rPr>
              <w:t>LT026-03-02-03</w:t>
            </w:r>
          </w:p>
        </w:tc>
        <w:tc>
          <w:tcPr>
            <w:tcW w:w="727" w:type="pct"/>
            <w:tcBorders>
              <w:top w:val="single" w:sz="4" w:space="0" w:color="auto"/>
              <w:left w:val="single" w:sz="4" w:space="0" w:color="auto"/>
              <w:bottom w:val="single" w:sz="4" w:space="0" w:color="auto"/>
              <w:right w:val="single" w:sz="4" w:space="0" w:color="auto"/>
            </w:tcBorders>
          </w:tcPr>
          <w:p w14:paraId="1BE00862" w14:textId="77777777" w:rsidR="00017C16" w:rsidRDefault="008A47E6">
            <w:pPr>
              <w:rPr>
                <w:b/>
                <w:sz w:val="22"/>
                <w:szCs w:val="22"/>
              </w:rPr>
            </w:pPr>
            <w:r>
              <w:rPr>
                <w:b/>
                <w:sz w:val="22"/>
                <w:szCs w:val="22"/>
              </w:rPr>
              <w:t>Uždavinys 3.2</w:t>
            </w:r>
          </w:p>
          <w:p w14:paraId="7CAE5005" w14:textId="77777777" w:rsidR="00017C16" w:rsidRDefault="008A47E6">
            <w:pPr>
              <w:rPr>
                <w:sz w:val="22"/>
                <w:szCs w:val="22"/>
              </w:rPr>
            </w:pPr>
            <w:r>
              <w:rPr>
                <w:sz w:val="22"/>
                <w:szCs w:val="22"/>
              </w:rPr>
              <w:t xml:space="preserve">Didinti visuomenės sveikatos paslaugų prieinamumą ir </w:t>
            </w:r>
            <w:r>
              <w:rPr>
                <w:bCs/>
                <w:sz w:val="22"/>
                <w:szCs w:val="22"/>
              </w:rPr>
              <w:t>užtikrinti ilgalaikės priežiūros paslaugų plėtrą</w:t>
            </w:r>
            <w:r>
              <w:rPr>
                <w:sz w:val="22"/>
                <w:szCs w:val="22"/>
              </w:rPr>
              <w:t xml:space="preserve"> </w:t>
            </w:r>
          </w:p>
        </w:tc>
        <w:tc>
          <w:tcPr>
            <w:tcW w:w="496" w:type="pct"/>
            <w:tcBorders>
              <w:top w:val="single" w:sz="4" w:space="0" w:color="auto"/>
              <w:left w:val="single" w:sz="4" w:space="0" w:color="auto"/>
              <w:bottom w:val="single" w:sz="4" w:space="0" w:color="auto"/>
              <w:right w:val="single" w:sz="4" w:space="0" w:color="auto"/>
            </w:tcBorders>
          </w:tcPr>
          <w:p w14:paraId="4640C767" w14:textId="77777777" w:rsidR="00017C16" w:rsidRDefault="008A47E6">
            <w:pPr>
              <w:rPr>
                <w:b/>
                <w:sz w:val="22"/>
                <w:szCs w:val="22"/>
              </w:rPr>
            </w:pPr>
            <w:r>
              <w:rPr>
                <w:b/>
                <w:sz w:val="22"/>
                <w:szCs w:val="22"/>
              </w:rPr>
              <w:t>Uždavinys 3.1</w:t>
            </w:r>
          </w:p>
          <w:p w14:paraId="3E2E905C" w14:textId="77777777" w:rsidR="00017C16" w:rsidRDefault="00017C16">
            <w:pPr>
              <w:jc w:val="both"/>
              <w:rPr>
                <w:rFonts w:eastAsia="Calibri"/>
                <w:i/>
                <w:sz w:val="22"/>
                <w:szCs w:val="22"/>
              </w:rPr>
            </w:pPr>
          </w:p>
        </w:tc>
        <w:tc>
          <w:tcPr>
            <w:tcW w:w="337" w:type="pct"/>
            <w:tcBorders>
              <w:top w:val="single" w:sz="4" w:space="0" w:color="auto"/>
              <w:left w:val="single" w:sz="4" w:space="0" w:color="auto"/>
              <w:bottom w:val="single" w:sz="4" w:space="0" w:color="auto"/>
              <w:right w:val="single" w:sz="4" w:space="0" w:color="auto"/>
            </w:tcBorders>
          </w:tcPr>
          <w:p w14:paraId="1B650060" w14:textId="77777777" w:rsidR="00017C16" w:rsidRDefault="00017C16">
            <w:pPr>
              <w:jc w:val="both"/>
              <w:rPr>
                <w:rFonts w:eastAsia="Calibri"/>
                <w:i/>
                <w:sz w:val="22"/>
                <w:szCs w:val="22"/>
              </w:rPr>
            </w:pPr>
          </w:p>
        </w:tc>
        <w:tc>
          <w:tcPr>
            <w:tcW w:w="595" w:type="pct"/>
            <w:tcBorders>
              <w:top w:val="single" w:sz="4" w:space="0" w:color="auto"/>
              <w:left w:val="single" w:sz="4" w:space="0" w:color="auto"/>
              <w:bottom w:val="single" w:sz="4" w:space="0" w:color="auto"/>
              <w:right w:val="single" w:sz="4" w:space="0" w:color="auto"/>
            </w:tcBorders>
          </w:tcPr>
          <w:p w14:paraId="0CCC2C62" w14:textId="77777777" w:rsidR="00017C16" w:rsidRDefault="008A47E6">
            <w:pPr>
              <w:jc w:val="both"/>
              <w:rPr>
                <w:sz w:val="22"/>
                <w:szCs w:val="22"/>
              </w:rPr>
            </w:pPr>
            <w:r>
              <w:rPr>
                <w:sz w:val="22"/>
                <w:szCs w:val="22"/>
              </w:rPr>
              <w:t>Darnus vystymasis.</w:t>
            </w:r>
          </w:p>
          <w:p w14:paraId="0FCF6659" w14:textId="77777777" w:rsidR="00017C16" w:rsidRDefault="008A47E6">
            <w:pPr>
              <w:jc w:val="both"/>
              <w:rPr>
                <w:sz w:val="22"/>
                <w:szCs w:val="22"/>
              </w:rPr>
            </w:pPr>
            <w:r>
              <w:rPr>
                <w:sz w:val="22"/>
                <w:szCs w:val="22"/>
              </w:rPr>
              <w:t>Lygios galimybės visiems.</w:t>
            </w:r>
          </w:p>
          <w:p w14:paraId="22962765" w14:textId="77777777" w:rsidR="00017C16" w:rsidRDefault="008A47E6">
            <w:pPr>
              <w:jc w:val="both"/>
              <w:rPr>
                <w:rFonts w:eastAsia="Calibri"/>
                <w:i/>
                <w:sz w:val="22"/>
                <w:szCs w:val="22"/>
              </w:rPr>
            </w:pPr>
            <w:r>
              <w:rPr>
                <w:sz w:val="22"/>
                <w:szCs w:val="22"/>
              </w:rPr>
              <w:t>Inovatyvumas.</w:t>
            </w:r>
          </w:p>
        </w:tc>
        <w:tc>
          <w:tcPr>
            <w:tcW w:w="390" w:type="pct"/>
            <w:tcBorders>
              <w:top w:val="single" w:sz="4" w:space="0" w:color="auto"/>
              <w:left w:val="single" w:sz="4" w:space="0" w:color="auto"/>
              <w:bottom w:val="single" w:sz="4" w:space="0" w:color="auto"/>
              <w:right w:val="single" w:sz="4" w:space="0" w:color="auto"/>
            </w:tcBorders>
          </w:tcPr>
          <w:p w14:paraId="757216F8" w14:textId="77777777" w:rsidR="00017C16" w:rsidRDefault="008A47E6">
            <w:pPr>
              <w:jc w:val="both"/>
              <w:rPr>
                <w:rFonts w:eastAsia="Calibri"/>
                <w:i/>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34E81AA9" w14:textId="77777777" w:rsidR="00017C16" w:rsidRDefault="008A47E6">
            <w:pPr>
              <w:jc w:val="center"/>
              <w:rPr>
                <w:rFonts w:eastAsia="Calibri"/>
                <w:sz w:val="22"/>
                <w:szCs w:val="22"/>
              </w:rPr>
            </w:pPr>
            <w:r>
              <w:rPr>
                <w:rFonts w:eastAsia="Calibri"/>
                <w:sz w:val="22"/>
                <w:szCs w:val="22"/>
              </w:rPr>
              <w:t>8 606 224,09</w:t>
            </w:r>
          </w:p>
        </w:tc>
        <w:tc>
          <w:tcPr>
            <w:tcW w:w="409" w:type="pct"/>
            <w:tcBorders>
              <w:top w:val="single" w:sz="4" w:space="0" w:color="auto"/>
              <w:left w:val="single" w:sz="4" w:space="0" w:color="auto"/>
              <w:bottom w:val="single" w:sz="4" w:space="0" w:color="auto"/>
              <w:right w:val="single" w:sz="4" w:space="0" w:color="auto"/>
            </w:tcBorders>
          </w:tcPr>
          <w:p w14:paraId="475394E5" w14:textId="77777777" w:rsidR="00017C16" w:rsidRDefault="008A47E6">
            <w:pPr>
              <w:jc w:val="center"/>
              <w:rPr>
                <w:rFonts w:eastAsia="Calibri"/>
                <w:sz w:val="22"/>
                <w:szCs w:val="22"/>
              </w:rPr>
            </w:pPr>
            <w:r>
              <w:rPr>
                <w:rFonts w:eastAsia="Calibri"/>
                <w:sz w:val="22"/>
                <w:szCs w:val="22"/>
              </w:rPr>
              <w:t>7 049 107,37</w:t>
            </w:r>
          </w:p>
        </w:tc>
        <w:tc>
          <w:tcPr>
            <w:tcW w:w="455" w:type="pct"/>
            <w:tcBorders>
              <w:top w:val="single" w:sz="4" w:space="0" w:color="auto"/>
              <w:left w:val="single" w:sz="4" w:space="0" w:color="auto"/>
              <w:bottom w:val="single" w:sz="4" w:space="0" w:color="auto"/>
              <w:right w:val="single" w:sz="4" w:space="0" w:color="auto"/>
            </w:tcBorders>
          </w:tcPr>
          <w:p w14:paraId="6C83E450" w14:textId="77777777" w:rsidR="00017C16" w:rsidRDefault="00017C16">
            <w:pPr>
              <w:jc w:val="both"/>
              <w:rPr>
                <w:rFonts w:eastAsia="Calibri"/>
                <w:i/>
                <w:sz w:val="22"/>
                <w:szCs w:val="22"/>
              </w:rPr>
            </w:pPr>
          </w:p>
        </w:tc>
      </w:tr>
      <w:tr w:rsidR="00017C16" w14:paraId="053EEF33" w14:textId="77777777">
        <w:trPr>
          <w:trHeight w:val="985"/>
        </w:trPr>
        <w:tc>
          <w:tcPr>
            <w:tcW w:w="182" w:type="pct"/>
            <w:tcBorders>
              <w:top w:val="single" w:sz="4" w:space="0" w:color="auto"/>
              <w:left w:val="single" w:sz="4" w:space="0" w:color="auto"/>
              <w:bottom w:val="single" w:sz="4" w:space="0" w:color="auto"/>
              <w:right w:val="single" w:sz="4" w:space="0" w:color="auto"/>
            </w:tcBorders>
          </w:tcPr>
          <w:p w14:paraId="5686FBDD" w14:textId="77777777" w:rsidR="00017C16" w:rsidRDefault="008A47E6">
            <w:pPr>
              <w:jc w:val="both"/>
              <w:rPr>
                <w:rFonts w:eastAsia="Calibri"/>
                <w:color w:val="808080"/>
                <w:sz w:val="22"/>
                <w:szCs w:val="22"/>
              </w:rPr>
            </w:pPr>
            <w:r>
              <w:rPr>
                <w:rFonts w:eastAsia="Calibri"/>
                <w:sz w:val="22"/>
                <w:szCs w:val="22"/>
              </w:rPr>
              <w:t>10.</w:t>
            </w:r>
          </w:p>
        </w:tc>
        <w:tc>
          <w:tcPr>
            <w:tcW w:w="636" w:type="pct"/>
            <w:tcBorders>
              <w:top w:val="single" w:sz="4" w:space="0" w:color="auto"/>
              <w:left w:val="single" w:sz="4" w:space="0" w:color="auto"/>
              <w:bottom w:val="single" w:sz="4" w:space="0" w:color="auto"/>
              <w:right w:val="single" w:sz="4" w:space="0" w:color="auto"/>
            </w:tcBorders>
          </w:tcPr>
          <w:p w14:paraId="137939A2" w14:textId="77777777" w:rsidR="00017C16" w:rsidRDefault="008A47E6">
            <w:pPr>
              <w:rPr>
                <w:bCs/>
                <w:iCs/>
                <w:sz w:val="22"/>
                <w:szCs w:val="22"/>
              </w:rPr>
            </w:pPr>
            <w:r>
              <w:rPr>
                <w:bCs/>
                <w:iCs/>
                <w:sz w:val="22"/>
                <w:szCs w:val="22"/>
              </w:rPr>
              <w:t xml:space="preserve">Ikimokyklinio ir bendrojo ugdymo aplinkos modernizavimas </w:t>
            </w:r>
          </w:p>
        </w:tc>
        <w:tc>
          <w:tcPr>
            <w:tcW w:w="364" w:type="pct"/>
            <w:tcBorders>
              <w:top w:val="single" w:sz="4" w:space="0" w:color="auto"/>
              <w:left w:val="single" w:sz="4" w:space="0" w:color="auto"/>
              <w:bottom w:val="single" w:sz="4" w:space="0" w:color="auto"/>
              <w:right w:val="single" w:sz="4" w:space="0" w:color="auto"/>
            </w:tcBorders>
          </w:tcPr>
          <w:p w14:paraId="2CA4C85B" w14:textId="77777777" w:rsidR="00017C16" w:rsidRDefault="008A47E6">
            <w:pPr>
              <w:jc w:val="both"/>
              <w:rPr>
                <w:b/>
                <w:sz w:val="22"/>
                <w:szCs w:val="22"/>
                <w:lang w:val="en-US"/>
              </w:rPr>
            </w:pPr>
            <w:r>
              <w:rPr>
                <w:b/>
                <w:sz w:val="22"/>
                <w:szCs w:val="22"/>
              </w:rPr>
              <w:t>LT026-03-03-01</w:t>
            </w:r>
          </w:p>
        </w:tc>
        <w:tc>
          <w:tcPr>
            <w:tcW w:w="727" w:type="pct"/>
            <w:tcBorders>
              <w:top w:val="single" w:sz="4" w:space="0" w:color="auto"/>
              <w:left w:val="single" w:sz="4" w:space="0" w:color="auto"/>
              <w:bottom w:val="single" w:sz="4" w:space="0" w:color="auto"/>
              <w:right w:val="single" w:sz="4" w:space="0" w:color="auto"/>
            </w:tcBorders>
          </w:tcPr>
          <w:p w14:paraId="48A70FFE" w14:textId="77777777" w:rsidR="00017C16" w:rsidRDefault="008A47E6">
            <w:pPr>
              <w:rPr>
                <w:b/>
                <w:sz w:val="22"/>
                <w:szCs w:val="22"/>
              </w:rPr>
            </w:pPr>
            <w:r>
              <w:rPr>
                <w:b/>
                <w:sz w:val="22"/>
                <w:szCs w:val="22"/>
              </w:rPr>
              <w:t>Uždavinys 3.3</w:t>
            </w:r>
          </w:p>
          <w:p w14:paraId="4C1D614F" w14:textId="77777777" w:rsidR="00017C16" w:rsidRDefault="008A47E6">
            <w:pPr>
              <w:rPr>
                <w:sz w:val="22"/>
                <w:szCs w:val="22"/>
              </w:rPr>
            </w:pPr>
            <w:r>
              <w:rPr>
                <w:sz w:val="22"/>
                <w:szCs w:val="22"/>
              </w:rPr>
              <w:t>Tobulinti ikimokyklinio ir bendrojo ugdymo prieinamumo infrastruktūrą</w:t>
            </w:r>
          </w:p>
        </w:tc>
        <w:tc>
          <w:tcPr>
            <w:tcW w:w="496" w:type="pct"/>
            <w:tcBorders>
              <w:top w:val="single" w:sz="4" w:space="0" w:color="auto"/>
              <w:left w:val="single" w:sz="4" w:space="0" w:color="auto"/>
              <w:bottom w:val="single" w:sz="4" w:space="0" w:color="auto"/>
              <w:right w:val="single" w:sz="4" w:space="0" w:color="auto"/>
            </w:tcBorders>
          </w:tcPr>
          <w:p w14:paraId="1E2AEBF8" w14:textId="77777777" w:rsidR="00017C16" w:rsidRDefault="008A47E6">
            <w:pPr>
              <w:rPr>
                <w:b/>
                <w:sz w:val="22"/>
                <w:szCs w:val="22"/>
              </w:rPr>
            </w:pPr>
            <w:r>
              <w:rPr>
                <w:b/>
                <w:sz w:val="22"/>
                <w:szCs w:val="22"/>
              </w:rPr>
              <w:t>Uždavinys 3.1</w:t>
            </w:r>
          </w:p>
          <w:p w14:paraId="6FAB3B85" w14:textId="77777777" w:rsidR="00017C16" w:rsidRDefault="00017C16">
            <w:pPr>
              <w:jc w:val="both"/>
              <w:rPr>
                <w:rFonts w:eastAsia="Calibri"/>
                <w:i/>
                <w:color w:val="808080"/>
                <w:sz w:val="22"/>
                <w:szCs w:val="22"/>
              </w:rPr>
            </w:pPr>
          </w:p>
        </w:tc>
        <w:tc>
          <w:tcPr>
            <w:tcW w:w="337" w:type="pct"/>
            <w:tcBorders>
              <w:top w:val="single" w:sz="4" w:space="0" w:color="auto"/>
              <w:left w:val="single" w:sz="4" w:space="0" w:color="auto"/>
              <w:bottom w:val="single" w:sz="4" w:space="0" w:color="auto"/>
              <w:right w:val="single" w:sz="4" w:space="0" w:color="auto"/>
            </w:tcBorders>
          </w:tcPr>
          <w:p w14:paraId="17174086" w14:textId="77777777" w:rsidR="00017C16" w:rsidRDefault="00017C16">
            <w:pPr>
              <w:jc w:val="both"/>
              <w:rPr>
                <w:rFonts w:eastAsia="Calibri"/>
                <w:i/>
                <w:color w:val="808080"/>
                <w:sz w:val="22"/>
                <w:szCs w:val="22"/>
              </w:rPr>
            </w:pPr>
          </w:p>
        </w:tc>
        <w:tc>
          <w:tcPr>
            <w:tcW w:w="595" w:type="pct"/>
            <w:tcBorders>
              <w:top w:val="single" w:sz="4" w:space="0" w:color="auto"/>
              <w:left w:val="single" w:sz="4" w:space="0" w:color="auto"/>
              <w:bottom w:val="single" w:sz="4" w:space="0" w:color="auto"/>
              <w:right w:val="single" w:sz="4" w:space="0" w:color="auto"/>
            </w:tcBorders>
          </w:tcPr>
          <w:p w14:paraId="72131B09" w14:textId="77777777" w:rsidR="00017C16" w:rsidRDefault="008A47E6">
            <w:pPr>
              <w:jc w:val="both"/>
              <w:rPr>
                <w:sz w:val="22"/>
                <w:szCs w:val="22"/>
              </w:rPr>
            </w:pPr>
            <w:r>
              <w:rPr>
                <w:sz w:val="22"/>
                <w:szCs w:val="22"/>
              </w:rPr>
              <w:t>Darnus vystymasis.</w:t>
            </w:r>
          </w:p>
          <w:p w14:paraId="6201179C" w14:textId="77777777" w:rsidR="00017C16" w:rsidRDefault="008A47E6">
            <w:pPr>
              <w:jc w:val="both"/>
              <w:rPr>
                <w:sz w:val="22"/>
                <w:szCs w:val="22"/>
              </w:rPr>
            </w:pPr>
            <w:r>
              <w:rPr>
                <w:sz w:val="22"/>
                <w:szCs w:val="22"/>
              </w:rPr>
              <w:t>Inovatyvumas.</w:t>
            </w:r>
          </w:p>
          <w:p w14:paraId="5EF3B8E0" w14:textId="77777777" w:rsidR="00017C16" w:rsidRDefault="008A47E6">
            <w:pPr>
              <w:jc w:val="both"/>
              <w:rPr>
                <w:rFonts w:eastAsia="Calibri"/>
                <w:i/>
                <w:color w:val="808080"/>
                <w:sz w:val="22"/>
                <w:szCs w:val="22"/>
              </w:rPr>
            </w:pPr>
            <w:r>
              <w:rPr>
                <w:sz w:val="22"/>
                <w:szCs w:val="22"/>
              </w:rPr>
              <w:t>Lygios galimybės visiems.</w:t>
            </w:r>
          </w:p>
        </w:tc>
        <w:tc>
          <w:tcPr>
            <w:tcW w:w="390" w:type="pct"/>
            <w:tcBorders>
              <w:top w:val="single" w:sz="4" w:space="0" w:color="auto"/>
              <w:left w:val="single" w:sz="4" w:space="0" w:color="auto"/>
              <w:bottom w:val="single" w:sz="4" w:space="0" w:color="auto"/>
              <w:right w:val="single" w:sz="4" w:space="0" w:color="auto"/>
            </w:tcBorders>
          </w:tcPr>
          <w:p w14:paraId="47085738" w14:textId="77777777" w:rsidR="00017C16" w:rsidRDefault="008A47E6">
            <w:pPr>
              <w:jc w:val="both"/>
              <w:rPr>
                <w:rFonts w:eastAsia="Calibri"/>
                <w:i/>
                <w:color w:val="808080"/>
                <w:sz w:val="22"/>
                <w:szCs w:val="22"/>
              </w:rPr>
            </w:pPr>
            <w:r>
              <w:rPr>
                <w:rFonts w:eastAsia="Calibri"/>
                <w:i/>
                <w:sz w:val="22"/>
                <w:szCs w:val="22"/>
              </w:rPr>
              <w:t>ŠRPT</w:t>
            </w:r>
          </w:p>
        </w:tc>
        <w:tc>
          <w:tcPr>
            <w:tcW w:w="409" w:type="pct"/>
            <w:tcBorders>
              <w:top w:val="single" w:sz="4" w:space="0" w:color="auto"/>
              <w:left w:val="single" w:sz="4" w:space="0" w:color="auto"/>
              <w:bottom w:val="single" w:sz="4" w:space="0" w:color="auto"/>
              <w:right w:val="single" w:sz="4" w:space="0" w:color="auto"/>
            </w:tcBorders>
          </w:tcPr>
          <w:p w14:paraId="2606E420" w14:textId="77777777" w:rsidR="00017C16" w:rsidRDefault="008A47E6">
            <w:pPr>
              <w:jc w:val="center"/>
              <w:rPr>
                <w:rFonts w:eastAsia="Calibri"/>
                <w:sz w:val="22"/>
                <w:szCs w:val="22"/>
              </w:rPr>
            </w:pPr>
            <w:r>
              <w:rPr>
                <w:rFonts w:eastAsia="Calibri"/>
                <w:sz w:val="22"/>
                <w:szCs w:val="22"/>
              </w:rPr>
              <w:t>21 357 241,71</w:t>
            </w:r>
          </w:p>
        </w:tc>
        <w:tc>
          <w:tcPr>
            <w:tcW w:w="409" w:type="pct"/>
            <w:tcBorders>
              <w:top w:val="single" w:sz="4" w:space="0" w:color="auto"/>
              <w:left w:val="single" w:sz="4" w:space="0" w:color="auto"/>
              <w:bottom w:val="single" w:sz="4" w:space="0" w:color="auto"/>
              <w:right w:val="single" w:sz="4" w:space="0" w:color="auto"/>
            </w:tcBorders>
          </w:tcPr>
          <w:p w14:paraId="716A5EDD" w14:textId="77777777" w:rsidR="00017C16" w:rsidRDefault="008A47E6">
            <w:pPr>
              <w:jc w:val="center"/>
              <w:rPr>
                <w:rFonts w:eastAsia="Calibri"/>
                <w:sz w:val="22"/>
                <w:szCs w:val="22"/>
              </w:rPr>
            </w:pPr>
            <w:r>
              <w:rPr>
                <w:rFonts w:eastAsia="Calibri"/>
                <w:sz w:val="22"/>
                <w:szCs w:val="22"/>
              </w:rPr>
              <w:t>17 837 650</w:t>
            </w:r>
          </w:p>
        </w:tc>
        <w:tc>
          <w:tcPr>
            <w:tcW w:w="455" w:type="pct"/>
            <w:tcBorders>
              <w:top w:val="single" w:sz="4" w:space="0" w:color="auto"/>
              <w:left w:val="single" w:sz="4" w:space="0" w:color="auto"/>
              <w:bottom w:val="single" w:sz="4" w:space="0" w:color="auto"/>
              <w:right w:val="single" w:sz="4" w:space="0" w:color="auto"/>
            </w:tcBorders>
          </w:tcPr>
          <w:p w14:paraId="18C629D1" w14:textId="77777777" w:rsidR="00017C16" w:rsidRDefault="00017C16">
            <w:pPr>
              <w:jc w:val="both"/>
              <w:rPr>
                <w:rFonts w:eastAsia="Calibri"/>
                <w:i/>
                <w:color w:val="808080"/>
                <w:sz w:val="22"/>
                <w:szCs w:val="22"/>
              </w:rPr>
            </w:pPr>
          </w:p>
        </w:tc>
      </w:tr>
      <w:tr w:rsidR="00017C16" w14:paraId="6E21860F" w14:textId="77777777">
        <w:trPr>
          <w:trHeight w:val="353"/>
        </w:trPr>
        <w:tc>
          <w:tcPr>
            <w:tcW w:w="182" w:type="pct"/>
            <w:tcBorders>
              <w:top w:val="single" w:sz="4" w:space="0" w:color="auto"/>
              <w:left w:val="single" w:sz="4" w:space="0" w:color="auto"/>
              <w:bottom w:val="single" w:sz="4" w:space="0" w:color="auto"/>
              <w:right w:val="single" w:sz="4" w:space="0" w:color="auto"/>
            </w:tcBorders>
          </w:tcPr>
          <w:p w14:paraId="5A6B3AD0" w14:textId="77777777" w:rsidR="00017C16" w:rsidRDefault="00017C16">
            <w:pPr>
              <w:jc w:val="both"/>
              <w:rPr>
                <w:rFonts w:eastAsia="Calibri"/>
                <w:i/>
                <w:sz w:val="22"/>
                <w:szCs w:val="22"/>
              </w:rPr>
            </w:pPr>
          </w:p>
        </w:tc>
        <w:tc>
          <w:tcPr>
            <w:tcW w:w="3545" w:type="pct"/>
            <w:gridSpan w:val="7"/>
            <w:tcBorders>
              <w:top w:val="single" w:sz="4" w:space="0" w:color="auto"/>
              <w:left w:val="single" w:sz="4" w:space="0" w:color="auto"/>
              <w:bottom w:val="single" w:sz="4" w:space="0" w:color="auto"/>
              <w:right w:val="single" w:sz="4" w:space="0" w:color="auto"/>
            </w:tcBorders>
          </w:tcPr>
          <w:p w14:paraId="5EBC1BBF" w14:textId="77777777" w:rsidR="00017C16" w:rsidRDefault="008A47E6">
            <w:pPr>
              <w:jc w:val="right"/>
              <w:rPr>
                <w:rFonts w:eastAsia="Calibri"/>
                <w:b/>
                <w:sz w:val="22"/>
                <w:szCs w:val="22"/>
              </w:rPr>
            </w:pPr>
            <w:r>
              <w:rPr>
                <w:rFonts w:eastAsia="Calibri"/>
                <w:b/>
                <w:sz w:val="22"/>
                <w:szCs w:val="22"/>
              </w:rPr>
              <w:t>Iš viso:</w:t>
            </w:r>
          </w:p>
        </w:tc>
        <w:tc>
          <w:tcPr>
            <w:tcW w:w="409" w:type="pct"/>
            <w:tcBorders>
              <w:top w:val="single" w:sz="4" w:space="0" w:color="auto"/>
              <w:left w:val="single" w:sz="4" w:space="0" w:color="auto"/>
              <w:bottom w:val="single" w:sz="4" w:space="0" w:color="auto"/>
              <w:right w:val="single" w:sz="4" w:space="0" w:color="auto"/>
            </w:tcBorders>
          </w:tcPr>
          <w:p w14:paraId="71815496" w14:textId="77777777" w:rsidR="00017C16" w:rsidRDefault="008A47E6">
            <w:pPr>
              <w:jc w:val="center"/>
              <w:rPr>
                <w:rFonts w:eastAsia="Calibri"/>
                <w:b/>
                <w:sz w:val="22"/>
                <w:szCs w:val="22"/>
              </w:rPr>
            </w:pPr>
            <w:r>
              <w:rPr>
                <w:rFonts w:eastAsia="Calibri"/>
                <w:b/>
                <w:sz w:val="22"/>
                <w:szCs w:val="22"/>
              </w:rPr>
              <w:t>242 578 315,06</w:t>
            </w:r>
          </w:p>
        </w:tc>
        <w:tc>
          <w:tcPr>
            <w:tcW w:w="409" w:type="pct"/>
            <w:tcBorders>
              <w:top w:val="single" w:sz="4" w:space="0" w:color="auto"/>
              <w:left w:val="single" w:sz="4" w:space="0" w:color="auto"/>
              <w:bottom w:val="single" w:sz="4" w:space="0" w:color="auto"/>
              <w:right w:val="single" w:sz="4" w:space="0" w:color="auto"/>
            </w:tcBorders>
          </w:tcPr>
          <w:p w14:paraId="0996F568" w14:textId="77777777" w:rsidR="00017C16" w:rsidRDefault="008A47E6">
            <w:pPr>
              <w:jc w:val="center"/>
              <w:rPr>
                <w:rFonts w:eastAsia="Calibri"/>
                <w:b/>
                <w:sz w:val="22"/>
                <w:szCs w:val="22"/>
              </w:rPr>
            </w:pPr>
            <w:r>
              <w:rPr>
                <w:rFonts w:eastAsia="Calibri"/>
                <w:b/>
                <w:sz w:val="22"/>
                <w:szCs w:val="22"/>
              </w:rPr>
              <w:t>178 391 049,49</w:t>
            </w:r>
          </w:p>
        </w:tc>
        <w:tc>
          <w:tcPr>
            <w:tcW w:w="455" w:type="pct"/>
            <w:tcBorders>
              <w:top w:val="single" w:sz="4" w:space="0" w:color="auto"/>
              <w:left w:val="single" w:sz="4" w:space="0" w:color="auto"/>
              <w:bottom w:val="single" w:sz="4" w:space="0" w:color="auto"/>
              <w:right w:val="single" w:sz="4" w:space="0" w:color="auto"/>
            </w:tcBorders>
          </w:tcPr>
          <w:p w14:paraId="7F515472" w14:textId="77777777" w:rsidR="00017C16" w:rsidRDefault="008A47E6">
            <w:pPr>
              <w:jc w:val="center"/>
              <w:rPr>
                <w:rFonts w:eastAsia="Calibri"/>
                <w:b/>
                <w:sz w:val="22"/>
                <w:szCs w:val="22"/>
              </w:rPr>
            </w:pPr>
            <w:r>
              <w:rPr>
                <w:rFonts w:eastAsia="Calibri"/>
                <w:b/>
                <w:sz w:val="22"/>
                <w:szCs w:val="22"/>
              </w:rPr>
              <w:t>4 559 869,57</w:t>
            </w:r>
          </w:p>
        </w:tc>
      </w:tr>
    </w:tbl>
    <w:p w14:paraId="1720D5FA" w14:textId="77777777" w:rsidR="00017C16" w:rsidRDefault="00017C16">
      <w:pPr>
        <w:jc w:val="center"/>
        <w:rPr>
          <w:rFonts w:eastAsia="Calibri"/>
          <w:b/>
          <w:szCs w:val="24"/>
          <w:lang w:val="en-US"/>
        </w:rPr>
      </w:pPr>
    </w:p>
    <w:p w14:paraId="61BD9A48" w14:textId="77777777" w:rsidR="00017C16" w:rsidRDefault="008A47E6">
      <w:pPr>
        <w:jc w:val="center"/>
        <w:rPr>
          <w:rFonts w:eastAsia="Calibri"/>
          <w:b/>
          <w:szCs w:val="24"/>
        </w:rPr>
      </w:pPr>
      <w:r>
        <w:rPr>
          <w:rFonts w:eastAsia="Calibri"/>
          <w:b/>
          <w:szCs w:val="24"/>
        </w:rPr>
        <w:lastRenderedPageBreak/>
        <w:t xml:space="preserve">IV </w:t>
      </w:r>
      <w:r>
        <w:rPr>
          <w:b/>
          <w:caps/>
          <w:szCs w:val="24"/>
        </w:rPr>
        <w:t>skyrius</w:t>
      </w:r>
      <w:r>
        <w:rPr>
          <w:rFonts w:eastAsia="Calibri"/>
          <w:b/>
          <w:szCs w:val="24"/>
        </w:rPr>
        <w:t xml:space="preserve"> </w:t>
      </w:r>
    </w:p>
    <w:p w14:paraId="41D49A6B" w14:textId="77777777" w:rsidR="00017C16" w:rsidRDefault="008A47E6">
      <w:pPr>
        <w:spacing w:line="256" w:lineRule="auto"/>
        <w:jc w:val="center"/>
        <w:rPr>
          <w:rFonts w:eastAsia="Calibri"/>
          <w:b/>
          <w:szCs w:val="24"/>
        </w:rPr>
      </w:pPr>
      <w:r>
        <w:rPr>
          <w:rFonts w:eastAsia="Calibri"/>
          <w:b/>
          <w:szCs w:val="24"/>
        </w:rPr>
        <w:t>PAŽANGOS PRIEMONIŲ APRAŠAS</w:t>
      </w:r>
    </w:p>
    <w:p w14:paraId="1434C1AE" w14:textId="77777777" w:rsidR="00017C16" w:rsidRDefault="00017C16">
      <w:pPr>
        <w:spacing w:line="256" w:lineRule="auto"/>
        <w:jc w:val="center"/>
        <w:rPr>
          <w:rFonts w:eastAsia="Calibri"/>
          <w:b/>
          <w:szCs w:val="24"/>
        </w:rPr>
      </w:pPr>
    </w:p>
    <w:p w14:paraId="46F6FCA3" w14:textId="77777777" w:rsidR="00017C16" w:rsidRDefault="00017C16">
      <w:pPr>
        <w:spacing w:line="256" w:lineRule="auto"/>
        <w:jc w:val="center"/>
        <w:rPr>
          <w:rFonts w:eastAsia="Calibri"/>
          <w:b/>
          <w:szCs w:val="24"/>
        </w:rPr>
      </w:pPr>
    </w:p>
    <w:p w14:paraId="0C46DD8C" w14:textId="77777777" w:rsidR="00017C16" w:rsidRDefault="008A47E6">
      <w:pPr>
        <w:jc w:val="center"/>
        <w:rPr>
          <w:rFonts w:eastAsia="Calibri"/>
          <w:b/>
          <w:szCs w:val="24"/>
          <w:u w:val="single"/>
        </w:rPr>
      </w:pPr>
      <w:r>
        <w:rPr>
          <w:b/>
          <w:spacing w:val="2"/>
          <w:szCs w:val="24"/>
          <w:u w:val="single"/>
        </w:rPr>
        <w:t>I_</w:t>
      </w:r>
      <w:r>
        <w:rPr>
          <w:rFonts w:eastAsia="Calibri"/>
          <w:b/>
          <w:szCs w:val="24"/>
          <w:u w:val="single"/>
        </w:rPr>
        <w:t>SKIRSNIS</w:t>
      </w:r>
    </w:p>
    <w:p w14:paraId="15ADFFA8" w14:textId="77777777" w:rsidR="00017C16" w:rsidRDefault="00017C16">
      <w:pPr>
        <w:jc w:val="center"/>
        <w:rPr>
          <w:rFonts w:eastAsia="Calibri"/>
          <w:b/>
          <w:szCs w:val="24"/>
          <w:u w:val="single"/>
        </w:rPr>
      </w:pPr>
    </w:p>
    <w:p w14:paraId="4F35818F" w14:textId="77777777" w:rsidR="00017C16" w:rsidRDefault="008A47E6">
      <w:pPr>
        <w:jc w:val="center"/>
        <w:rPr>
          <w:bCs/>
          <w:iCs/>
          <w:sz w:val="28"/>
          <w:szCs w:val="28"/>
          <w:u w:val="single"/>
        </w:rPr>
      </w:pPr>
      <w:r>
        <w:rPr>
          <w:b/>
          <w:sz w:val="28"/>
          <w:szCs w:val="28"/>
          <w:u w:val="single"/>
        </w:rPr>
        <w:t xml:space="preserve">LT026-03-03-01 </w:t>
      </w:r>
      <w:r>
        <w:rPr>
          <w:bCs/>
          <w:iCs/>
          <w:sz w:val="28"/>
          <w:szCs w:val="28"/>
          <w:u w:val="single"/>
        </w:rPr>
        <w:t xml:space="preserve">Ikimokyklinio ir bendrojo ugdymo aplinkos modernizavimas </w:t>
      </w:r>
    </w:p>
    <w:p w14:paraId="52B82743" w14:textId="77777777" w:rsidR="00017C16" w:rsidRDefault="00017C16">
      <w:pPr>
        <w:jc w:val="center"/>
        <w:rPr>
          <w:rFonts w:eastAsia="Calibri"/>
          <w:i/>
        </w:rPr>
      </w:pPr>
    </w:p>
    <w:p w14:paraId="7DC706C9" w14:textId="77777777" w:rsidR="00017C16" w:rsidRDefault="00017C16">
      <w:pPr>
        <w:spacing w:line="256" w:lineRule="auto"/>
        <w:jc w:val="center"/>
        <w:rPr>
          <w:rFonts w:eastAsia="Calibri"/>
          <w:b/>
          <w:bCs/>
        </w:rPr>
      </w:pPr>
    </w:p>
    <w:p w14:paraId="575C37DE" w14:textId="77777777" w:rsidR="00017C16" w:rsidRDefault="008A47E6">
      <w:pPr>
        <w:rPr>
          <w:b/>
          <w:bCs/>
        </w:rPr>
      </w:pPr>
      <w:r>
        <w:rPr>
          <w:b/>
          <w:bCs/>
          <w:lang w:eastAsia="lt-LT"/>
        </w:rPr>
        <w:t>4 lentelė. Pažangos</w:t>
      </w:r>
      <w:r>
        <w:rPr>
          <w:b/>
          <w:bCs/>
        </w:rPr>
        <w:t xml:space="preserve"> priemonės įgyvendinimo rezultato rodikliai</w:t>
      </w:r>
    </w:p>
    <w:p w14:paraId="07D81A64" w14:textId="77777777" w:rsidR="00017C16" w:rsidRDefault="00017C16">
      <w:pPr>
        <w:rPr>
          <w:sz w:val="10"/>
          <w:szCs w:val="10"/>
        </w:rPr>
      </w:pPr>
    </w:p>
    <w:tbl>
      <w:tblPr>
        <w:tblW w:w="1523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1759"/>
        <w:gridCol w:w="3318"/>
        <w:gridCol w:w="11"/>
      </w:tblGrid>
      <w:tr w:rsidR="00017C16" w14:paraId="32D0DD65" w14:textId="77777777">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08792089" w14:textId="77777777" w:rsidR="00017C16" w:rsidRDefault="008A47E6">
            <w:pPr>
              <w:jc w:val="center"/>
              <w:rPr>
                <w:rFonts w:eastAsia="Calibri"/>
                <w:b/>
              </w:rPr>
            </w:pPr>
            <w:r>
              <w:rPr>
                <w:rFonts w:eastAsia="Calibri"/>
                <w:b/>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29E1CFB5" w14:textId="77777777" w:rsidR="00017C16" w:rsidRDefault="008A47E6">
            <w:pPr>
              <w:jc w:val="center"/>
              <w:rPr>
                <w:rFonts w:eastAsia="Calibri"/>
                <w:b/>
              </w:rPr>
            </w:pPr>
            <w:r>
              <w:rPr>
                <w:rFonts w:eastAsia="Calibri"/>
                <w:b/>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6EA2579" w14:textId="77777777" w:rsidR="00017C16" w:rsidRDefault="008A47E6">
            <w:pPr>
              <w:jc w:val="center"/>
              <w:rPr>
                <w:rFonts w:eastAsia="Calibri"/>
                <w:b/>
              </w:rPr>
            </w:pPr>
            <w:r>
              <w:rPr>
                <w:rFonts w:eastAsia="Calibri"/>
                <w:b/>
              </w:rPr>
              <w:t>Rodiklio pavadinimas</w:t>
            </w:r>
          </w:p>
          <w:p w14:paraId="6FAC812D" w14:textId="77777777" w:rsidR="00017C16" w:rsidRDefault="008A47E6">
            <w:pPr>
              <w:jc w:val="center"/>
              <w:rPr>
                <w:rFonts w:eastAsia="Calibri"/>
                <w:b/>
              </w:rPr>
            </w:pPr>
            <w:r>
              <w:rPr>
                <w:rFonts w:eastAsia="Calibri"/>
                <w:b/>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7E47C9B" w14:textId="77777777" w:rsidR="00017C16" w:rsidRDefault="008A47E6">
            <w:pPr>
              <w:jc w:val="center"/>
              <w:rPr>
                <w:rFonts w:eastAsia="Calibri"/>
                <w:b/>
              </w:rPr>
            </w:pPr>
            <w:r>
              <w:rPr>
                <w:rFonts w:eastAsia="Calibri"/>
                <w:b/>
              </w:rPr>
              <w:t xml:space="preserve">Pradinė rodiklio reikšmė </w:t>
            </w:r>
          </w:p>
          <w:p w14:paraId="238D1775" w14:textId="77777777" w:rsidR="00017C16" w:rsidRDefault="008A47E6">
            <w:pPr>
              <w:jc w:val="center"/>
              <w:rPr>
                <w:rFonts w:eastAsia="Calibri"/>
                <w:b/>
              </w:rPr>
            </w:pPr>
            <w:r>
              <w:rPr>
                <w:rFonts w:eastAsia="Calibri"/>
                <w:b/>
              </w:rPr>
              <w:t>(metai)</w:t>
            </w:r>
          </w:p>
        </w:tc>
        <w:tc>
          <w:tcPr>
            <w:tcW w:w="5088" w:type="dxa"/>
            <w:gridSpan w:val="3"/>
            <w:tcBorders>
              <w:top w:val="single" w:sz="4" w:space="0" w:color="auto"/>
              <w:left w:val="single" w:sz="4" w:space="0" w:color="auto"/>
              <w:bottom w:val="single" w:sz="4" w:space="0" w:color="auto"/>
              <w:right w:val="single" w:sz="4" w:space="0" w:color="auto"/>
            </w:tcBorders>
            <w:shd w:val="clear" w:color="auto" w:fill="D9E2F3"/>
            <w:vAlign w:val="center"/>
            <w:hideMark/>
          </w:tcPr>
          <w:p w14:paraId="76C9B27A" w14:textId="77777777" w:rsidR="00017C16" w:rsidRDefault="008A47E6">
            <w:pPr>
              <w:jc w:val="center"/>
              <w:rPr>
                <w:rFonts w:eastAsia="Calibri"/>
                <w:b/>
              </w:rPr>
            </w:pPr>
            <w:r>
              <w:rPr>
                <w:rFonts w:eastAsia="Calibri"/>
                <w:b/>
              </w:rPr>
              <w:t>Siektinos rodiklio reikšmės</w:t>
            </w:r>
          </w:p>
        </w:tc>
      </w:tr>
      <w:tr w:rsidR="00017C16" w14:paraId="2F64E4A2" w14:textId="77777777">
        <w:trPr>
          <w:gridAfter w:val="1"/>
          <w:wAfter w:w="11" w:type="dxa"/>
          <w:trHeight w:val="557"/>
        </w:trPr>
        <w:tc>
          <w:tcPr>
            <w:tcW w:w="567" w:type="dxa"/>
            <w:vMerge/>
            <w:tcBorders>
              <w:left w:val="single" w:sz="4" w:space="0" w:color="auto"/>
              <w:bottom w:val="single" w:sz="4" w:space="0" w:color="auto"/>
              <w:right w:val="single" w:sz="4" w:space="0" w:color="auto"/>
            </w:tcBorders>
            <w:shd w:val="clear" w:color="auto" w:fill="D9E2F3"/>
          </w:tcPr>
          <w:p w14:paraId="11CA34E6" w14:textId="77777777" w:rsidR="00017C16" w:rsidRDefault="00017C16">
            <w:pPr>
              <w:rPr>
                <w:rFonts w:eastAsia="Calibri"/>
                <w:b/>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55C20CB" w14:textId="77777777" w:rsidR="00017C16" w:rsidRDefault="00017C16">
            <w:pPr>
              <w:rPr>
                <w:rFonts w:eastAsia="Calibri"/>
                <w:b/>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A62B8EE" w14:textId="77777777" w:rsidR="00017C16" w:rsidRDefault="00017C16">
            <w:pPr>
              <w:rPr>
                <w:rFonts w:eastAsia="Calibri"/>
                <w:b/>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85D4A3F" w14:textId="77777777" w:rsidR="00017C16" w:rsidRDefault="00017C16">
            <w:pPr>
              <w:rPr>
                <w:rFonts w:eastAsia="Calibri"/>
                <w:b/>
              </w:rPr>
            </w:pPr>
          </w:p>
        </w:tc>
        <w:tc>
          <w:tcPr>
            <w:tcW w:w="175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DF606CF" w14:textId="77777777" w:rsidR="00017C16" w:rsidRDefault="008A47E6">
            <w:pPr>
              <w:jc w:val="center"/>
              <w:rPr>
                <w:rFonts w:eastAsia="Calibri"/>
                <w:b/>
              </w:rPr>
            </w:pPr>
            <w:r>
              <w:rPr>
                <w:rFonts w:eastAsia="Calibri"/>
                <w:b/>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2702EAE" w14:textId="77777777" w:rsidR="00017C16" w:rsidRDefault="008A47E6">
            <w:pPr>
              <w:jc w:val="center"/>
              <w:rPr>
                <w:rFonts w:eastAsia="Calibri"/>
                <w:b/>
              </w:rPr>
            </w:pPr>
            <w:r>
              <w:rPr>
                <w:rFonts w:eastAsia="Calibri"/>
                <w:b/>
              </w:rPr>
              <w:t>Galutinė siektina reikšmė</w:t>
            </w:r>
          </w:p>
          <w:p w14:paraId="04BBB03E" w14:textId="77777777" w:rsidR="00017C16" w:rsidRDefault="008A47E6">
            <w:pPr>
              <w:jc w:val="center"/>
              <w:rPr>
                <w:rFonts w:eastAsia="Calibri"/>
                <w:b/>
              </w:rPr>
            </w:pPr>
            <w:r>
              <w:rPr>
                <w:rFonts w:eastAsia="Calibri"/>
                <w:b/>
              </w:rPr>
              <w:t>(metai)</w:t>
            </w:r>
          </w:p>
        </w:tc>
      </w:tr>
      <w:tr w:rsidR="00017C16" w14:paraId="3C0523E4" w14:textId="77777777">
        <w:trPr>
          <w:gridAfter w:val="1"/>
          <w:wAfter w:w="11" w:type="dxa"/>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4CA3F7D6" w14:textId="77777777" w:rsidR="00017C16" w:rsidRDefault="008A47E6">
            <w:pPr>
              <w:jc w:val="center"/>
              <w:rPr>
                <w:rFonts w:eastAsia="Calibri"/>
              </w:rPr>
            </w:pPr>
            <w:r>
              <w:rPr>
                <w:rFonts w:eastAsia="Calibri"/>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967B68A" w14:textId="77777777" w:rsidR="00017C16" w:rsidRDefault="008A47E6">
            <w:pPr>
              <w:jc w:val="center"/>
              <w:rPr>
                <w:rFonts w:eastAsia="Calibri"/>
              </w:rPr>
            </w:pPr>
            <w:r>
              <w:rPr>
                <w:rFonts w:eastAsia="Calibri"/>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AD2B842" w14:textId="77777777" w:rsidR="00017C16" w:rsidRDefault="008A47E6">
            <w:pPr>
              <w:jc w:val="center"/>
              <w:rPr>
                <w:rFonts w:eastAsia="Calibri"/>
                <w:lang w:val="en-GB"/>
              </w:rPr>
            </w:pPr>
            <w:r>
              <w:rPr>
                <w:rFonts w:eastAsia="Calibri"/>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0F37392" w14:textId="77777777" w:rsidR="00017C16" w:rsidRDefault="008A47E6">
            <w:pPr>
              <w:jc w:val="center"/>
              <w:rPr>
                <w:rFonts w:eastAsia="Calibri"/>
              </w:rPr>
            </w:pPr>
            <w:r>
              <w:rPr>
                <w:rFonts w:eastAsia="Calibri"/>
              </w:rPr>
              <w:t>4</w:t>
            </w:r>
          </w:p>
        </w:tc>
        <w:tc>
          <w:tcPr>
            <w:tcW w:w="1759"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6A59FB3" w14:textId="77777777" w:rsidR="00017C16" w:rsidRDefault="008A47E6">
            <w:pPr>
              <w:jc w:val="center"/>
              <w:rPr>
                <w:rFonts w:eastAsia="Calibri"/>
              </w:rPr>
            </w:pPr>
            <w:r>
              <w:rPr>
                <w:rFonts w:eastAsia="Calibri"/>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AEC7303" w14:textId="77777777" w:rsidR="00017C16" w:rsidRDefault="008A47E6">
            <w:pPr>
              <w:jc w:val="center"/>
              <w:rPr>
                <w:rFonts w:eastAsia="Calibri"/>
              </w:rPr>
            </w:pPr>
            <w:r>
              <w:rPr>
                <w:rFonts w:eastAsia="Calibri"/>
              </w:rPr>
              <w:t>6</w:t>
            </w:r>
          </w:p>
        </w:tc>
      </w:tr>
      <w:tr w:rsidR="00017C16" w14:paraId="38C927B0" w14:textId="77777777">
        <w:trPr>
          <w:gridAfter w:val="1"/>
          <w:wAfter w:w="11" w:type="dxa"/>
          <w:trHeight w:val="75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2C3EA797" w14:textId="77777777" w:rsidR="00017C16" w:rsidRDefault="008A47E6">
            <w:pPr>
              <w:jc w:val="center"/>
              <w:rPr>
                <w:rFonts w:eastAsia="Calibri"/>
                <w:iCs/>
              </w:rPr>
            </w:pPr>
            <w:r>
              <w:rPr>
                <w:rFonts w:eastAsia="Calibri"/>
                <w:iCs/>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7AB00373" w14:textId="77777777" w:rsidR="00017C16" w:rsidRDefault="00017C16">
            <w:pPr>
              <w:jc w:val="center"/>
              <w:rPr>
                <w:rFonts w:eastAsia="Calibri"/>
                <w:b/>
                <w:iCs/>
              </w:rPr>
            </w:pPr>
          </w:p>
          <w:p w14:paraId="4D814A70" w14:textId="77777777" w:rsidR="00017C16" w:rsidRDefault="008A47E6">
            <w:pPr>
              <w:jc w:val="center"/>
              <w:rPr>
                <w:rFonts w:eastAsia="Calibri"/>
                <w:b/>
                <w:iCs/>
              </w:rPr>
            </w:pPr>
            <w:r>
              <w:rPr>
                <w:rFonts w:eastAsia="Calibri"/>
                <w:b/>
                <w:iCs/>
              </w:rPr>
              <w:t>R.B.2.2071</w:t>
            </w:r>
          </w:p>
        </w:tc>
        <w:tc>
          <w:tcPr>
            <w:tcW w:w="5216" w:type="dxa"/>
            <w:tcBorders>
              <w:top w:val="single" w:sz="4" w:space="0" w:color="auto"/>
              <w:left w:val="single" w:sz="4" w:space="0" w:color="auto"/>
              <w:bottom w:val="single" w:sz="4" w:space="0" w:color="auto"/>
              <w:right w:val="single" w:sz="4" w:space="0" w:color="auto"/>
            </w:tcBorders>
            <w:shd w:val="clear" w:color="auto" w:fill="FFFFFF"/>
            <w:hideMark/>
          </w:tcPr>
          <w:p w14:paraId="741187AC" w14:textId="77777777" w:rsidR="00017C16" w:rsidRDefault="008A47E6">
            <w:pPr>
              <w:rPr>
                <w:rFonts w:eastAsia="Calibri"/>
                <w:i/>
                <w:iCs/>
                <w:color w:val="808080"/>
              </w:rPr>
            </w:pPr>
            <w:r>
              <w:rPr>
                <w:lang w:eastAsia="lt-LT"/>
              </w:rPr>
              <w:t>Naujos arba modernizuotos švietimo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8EBB48" w14:textId="77777777" w:rsidR="00017C16" w:rsidRDefault="008A47E6">
            <w:pPr>
              <w:jc w:val="center"/>
              <w:rPr>
                <w:b/>
                <w:bCs/>
                <w:lang w:eastAsia="lt-LT"/>
              </w:rPr>
            </w:pPr>
            <w:r>
              <w:rPr>
                <w:b/>
                <w:bCs/>
                <w:lang w:eastAsia="lt-LT"/>
              </w:rPr>
              <w:t>0</w:t>
            </w:r>
          </w:p>
          <w:p w14:paraId="01B3A548" w14:textId="77777777" w:rsidR="00017C16" w:rsidRDefault="008A47E6">
            <w:pPr>
              <w:jc w:val="center"/>
              <w:rPr>
                <w:rFonts w:eastAsia="Calibri"/>
                <w:color w:val="808080"/>
                <w:highlight w:val="yellow"/>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3D872C0" w14:textId="77777777" w:rsidR="00017C16" w:rsidRDefault="008A47E6">
            <w:pPr>
              <w:jc w:val="center"/>
              <w:rPr>
                <w:b/>
                <w:bCs/>
                <w:lang w:eastAsia="lt-LT"/>
              </w:rPr>
            </w:pPr>
            <w:r>
              <w:rPr>
                <w:b/>
                <w:bCs/>
                <w:lang w:eastAsia="lt-LT"/>
              </w:rPr>
              <w:t>0</w:t>
            </w:r>
          </w:p>
          <w:p w14:paraId="01B7276B" w14:textId="77777777" w:rsidR="00017C16" w:rsidRDefault="008A47E6">
            <w:pPr>
              <w:jc w:val="center"/>
              <w:rPr>
                <w:rFonts w:eastAsia="Calibri"/>
                <w:color w:val="808080"/>
                <w:highlight w:val="yellow"/>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hideMark/>
          </w:tcPr>
          <w:p w14:paraId="6A6FDB0E" w14:textId="77777777" w:rsidR="00017C16" w:rsidRDefault="008A47E6">
            <w:pPr>
              <w:jc w:val="center"/>
              <w:rPr>
                <w:b/>
                <w:lang w:eastAsia="lt-LT"/>
              </w:rPr>
            </w:pPr>
            <w:r>
              <w:rPr>
                <w:b/>
                <w:lang w:eastAsia="lt-LT"/>
              </w:rPr>
              <w:t>8 000</w:t>
            </w:r>
          </w:p>
          <w:p w14:paraId="6033A837" w14:textId="77777777" w:rsidR="00017C16" w:rsidRDefault="008A47E6">
            <w:pPr>
              <w:jc w:val="center"/>
              <w:rPr>
                <w:rFonts w:eastAsia="Calibri"/>
                <w:color w:val="808080"/>
                <w:highlight w:val="yellow"/>
              </w:rPr>
            </w:pPr>
            <w:r>
              <w:t>(2029)</w:t>
            </w:r>
          </w:p>
        </w:tc>
      </w:tr>
      <w:tr w:rsidR="00017C16" w14:paraId="58D69C91"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18045F62" w14:textId="77777777" w:rsidR="00017C16" w:rsidRDefault="008A47E6">
            <w:pPr>
              <w:jc w:val="center"/>
              <w:rPr>
                <w:rFonts w:eastAsia="Calibri"/>
                <w:lang w:eastAsia="lt-LT"/>
              </w:rPr>
            </w:pPr>
            <w:r>
              <w:rPr>
                <w:rFonts w:eastAsia="Calibri"/>
                <w:lang w:eastAsia="lt-LT"/>
              </w:rPr>
              <w:t>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7ACC0146" w14:textId="77777777" w:rsidR="00017C16" w:rsidRDefault="008A47E6">
            <w:pPr>
              <w:jc w:val="center"/>
              <w:rPr>
                <w:rFonts w:eastAsia="Calibri"/>
                <w:b/>
                <w:lang w:eastAsia="lt-LT"/>
              </w:rPr>
            </w:pPr>
            <w:r>
              <w:rPr>
                <w:rFonts w:eastAsia="Calibri"/>
                <w:b/>
                <w:lang w:eastAsia="lt-LT"/>
              </w:rPr>
              <w:t>R.B.2.2070</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7F59CFFD" w14:textId="77777777" w:rsidR="00017C16" w:rsidRDefault="008A47E6">
            <w:pPr>
              <w:rPr>
                <w:rFonts w:eastAsia="Calibri"/>
                <w:i/>
                <w:color w:val="808080"/>
                <w:lang w:eastAsia="lt-LT"/>
              </w:rPr>
            </w:pPr>
            <w:r>
              <w:rPr>
                <w:lang w:eastAsia="lt-LT"/>
              </w:rPr>
              <w:t>Naujos arba modernizuotos vaikų priežiūros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338D1CF7" w14:textId="77777777" w:rsidR="00017C16" w:rsidRDefault="008A47E6">
            <w:pPr>
              <w:jc w:val="center"/>
              <w:rPr>
                <w:b/>
                <w:bCs/>
                <w:lang w:eastAsia="lt-LT"/>
              </w:rPr>
            </w:pPr>
            <w:r>
              <w:rPr>
                <w:b/>
                <w:bCs/>
                <w:lang w:eastAsia="lt-LT"/>
              </w:rPr>
              <w:t>0</w:t>
            </w:r>
          </w:p>
          <w:p w14:paraId="479CF38A" w14:textId="77777777" w:rsidR="00017C16" w:rsidRDefault="008A47E6">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6B37DDBB" w14:textId="77777777" w:rsidR="00017C16" w:rsidRDefault="008A47E6">
            <w:pPr>
              <w:jc w:val="center"/>
              <w:rPr>
                <w:b/>
                <w:bCs/>
                <w:lang w:eastAsia="lt-LT"/>
              </w:rPr>
            </w:pPr>
            <w:r>
              <w:rPr>
                <w:b/>
                <w:bCs/>
                <w:lang w:eastAsia="lt-LT"/>
              </w:rPr>
              <w:t>0</w:t>
            </w:r>
          </w:p>
          <w:p w14:paraId="59423EA7" w14:textId="77777777" w:rsidR="00017C16" w:rsidRDefault="008A47E6">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5D6A5FE9" w14:textId="77777777" w:rsidR="00017C16" w:rsidRDefault="008A47E6">
            <w:pPr>
              <w:jc w:val="center"/>
              <w:rPr>
                <w:b/>
                <w:lang w:eastAsia="lt-LT"/>
              </w:rPr>
            </w:pPr>
            <w:r>
              <w:rPr>
                <w:b/>
                <w:lang w:eastAsia="lt-LT"/>
              </w:rPr>
              <w:t>973</w:t>
            </w:r>
          </w:p>
          <w:p w14:paraId="54EE6647" w14:textId="77777777" w:rsidR="00017C16" w:rsidRDefault="008A47E6">
            <w:pPr>
              <w:jc w:val="center"/>
              <w:rPr>
                <w:rFonts w:eastAsia="Calibri"/>
                <w:i/>
                <w:color w:val="808080"/>
                <w:lang w:eastAsia="lt-LT"/>
              </w:rPr>
            </w:pPr>
            <w:r>
              <w:t>(2029)</w:t>
            </w:r>
          </w:p>
        </w:tc>
      </w:tr>
      <w:tr w:rsidR="00017C16" w14:paraId="213EBD9A"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3C413A4C" w14:textId="77777777" w:rsidR="00017C16" w:rsidRDefault="008A47E6">
            <w:pPr>
              <w:jc w:val="center"/>
              <w:rPr>
                <w:rFonts w:eastAsia="Calibri"/>
                <w:lang w:eastAsia="lt-LT"/>
              </w:rPr>
            </w:pPr>
            <w:r>
              <w:rPr>
                <w:rFonts w:eastAsia="Calibri"/>
                <w:lang w:eastAsia="lt-LT"/>
              </w:rPr>
              <w:t>3.</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2D66445C" w14:textId="77777777" w:rsidR="00017C16" w:rsidRDefault="008A47E6">
            <w:pPr>
              <w:jc w:val="center"/>
              <w:rPr>
                <w:rFonts w:eastAsia="Calibri"/>
                <w:b/>
                <w:lang w:eastAsia="lt-LT"/>
              </w:rPr>
            </w:pPr>
            <w:r>
              <w:rPr>
                <w:rFonts w:eastAsia="Calibri"/>
                <w:b/>
                <w:lang w:eastAsia="lt-LT"/>
              </w:rPr>
              <w:t>R.S.2.3026</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47595397" w14:textId="77777777" w:rsidR="00017C16" w:rsidRDefault="008A47E6">
            <w:pPr>
              <w:rPr>
                <w:lang w:eastAsia="lt-LT"/>
              </w:rPr>
            </w:pPr>
            <w:r>
              <w:rPr>
                <w:lang w:eastAsia="lt-LT"/>
              </w:rPr>
              <w:t>Mokyklų, kuriose buvo įdiegtos universalaus dizaino ir kitos inžinerinės priemonės, aplinką pritaikant asmenims turintiems negalią, dalis nuo visų mokyklų (procentas)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8E89D59" w14:textId="77777777" w:rsidR="00017C16" w:rsidRDefault="008A47E6">
            <w:pPr>
              <w:jc w:val="center"/>
              <w:rPr>
                <w:b/>
                <w:bCs/>
                <w:lang w:eastAsia="lt-LT"/>
              </w:rPr>
            </w:pPr>
            <w:r>
              <w:rPr>
                <w:b/>
                <w:bCs/>
                <w:lang w:eastAsia="lt-LT"/>
              </w:rPr>
              <w:t>0</w:t>
            </w:r>
          </w:p>
          <w:p w14:paraId="1EE942D7" w14:textId="77777777" w:rsidR="00017C16" w:rsidRDefault="008A47E6">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75B5EDF8" w14:textId="77777777" w:rsidR="00017C16" w:rsidRDefault="008A47E6">
            <w:pPr>
              <w:jc w:val="center"/>
              <w:rPr>
                <w:b/>
                <w:bCs/>
                <w:lang w:eastAsia="lt-LT"/>
              </w:rPr>
            </w:pPr>
            <w:r>
              <w:rPr>
                <w:b/>
                <w:bCs/>
                <w:lang w:eastAsia="lt-LT"/>
              </w:rPr>
              <w:t>0</w:t>
            </w:r>
          </w:p>
          <w:p w14:paraId="5F774851" w14:textId="77777777" w:rsidR="00017C16" w:rsidRDefault="008A47E6">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7E1E23C3" w14:textId="77777777" w:rsidR="00017C16" w:rsidRDefault="008A47E6">
            <w:pPr>
              <w:jc w:val="center"/>
              <w:rPr>
                <w:b/>
                <w:lang w:eastAsia="lt-LT"/>
              </w:rPr>
            </w:pPr>
            <w:r>
              <w:rPr>
                <w:b/>
                <w:lang w:eastAsia="lt-LT"/>
              </w:rPr>
              <w:t>1,8</w:t>
            </w:r>
          </w:p>
          <w:p w14:paraId="654EF5F6" w14:textId="77777777" w:rsidR="00017C16" w:rsidRDefault="008A47E6">
            <w:pPr>
              <w:jc w:val="center"/>
              <w:rPr>
                <w:rFonts w:eastAsia="Calibri"/>
                <w:i/>
                <w:color w:val="808080"/>
                <w:lang w:eastAsia="lt-LT"/>
              </w:rPr>
            </w:pPr>
            <w:r>
              <w:t>(2029)</w:t>
            </w:r>
          </w:p>
        </w:tc>
      </w:tr>
      <w:tr w:rsidR="00017C16" w14:paraId="7F5D8816"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7EFC919C" w14:textId="77777777" w:rsidR="00017C16" w:rsidRDefault="008A47E6">
            <w:pPr>
              <w:jc w:val="center"/>
              <w:rPr>
                <w:rFonts w:eastAsia="Calibri"/>
                <w:lang w:eastAsia="lt-LT"/>
              </w:rPr>
            </w:pPr>
            <w:r>
              <w:rPr>
                <w:rFonts w:eastAsia="Calibri"/>
                <w:lang w:eastAsia="lt-LT"/>
              </w:rPr>
              <w:t>4.</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3A6B179E" w14:textId="77777777" w:rsidR="00017C16" w:rsidRDefault="008A47E6">
            <w:pPr>
              <w:jc w:val="center"/>
              <w:rPr>
                <w:rFonts w:eastAsia="Calibri"/>
                <w:b/>
                <w:lang w:eastAsia="lt-LT"/>
              </w:rPr>
            </w:pPr>
            <w:r>
              <w:rPr>
                <w:rFonts w:eastAsia="Calibri"/>
                <w:b/>
                <w:lang w:eastAsia="lt-LT"/>
              </w:rPr>
              <w:t>R.S.2.3027</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3975CB4F" w14:textId="77777777" w:rsidR="00017C16" w:rsidRDefault="008A47E6">
            <w:pPr>
              <w:rPr>
                <w:lang w:eastAsia="lt-LT"/>
              </w:rPr>
            </w:pPr>
            <w:r>
              <w:rPr>
                <w:lang w:eastAsia="lt-LT"/>
              </w:rPr>
              <w:t>Mokinių, kurie naudojasi sukurta visos dienos mokyklos infrastruktūra, skaičius (asmenys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77057767" w14:textId="77777777" w:rsidR="00017C16" w:rsidRDefault="008A47E6">
            <w:pPr>
              <w:jc w:val="center"/>
              <w:rPr>
                <w:b/>
                <w:bCs/>
                <w:lang w:eastAsia="lt-LT"/>
              </w:rPr>
            </w:pPr>
            <w:r>
              <w:rPr>
                <w:b/>
                <w:bCs/>
                <w:lang w:eastAsia="lt-LT"/>
              </w:rPr>
              <w:t>0</w:t>
            </w:r>
          </w:p>
          <w:p w14:paraId="27C2A53A" w14:textId="77777777" w:rsidR="00017C16" w:rsidRDefault="008A47E6">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714970D1" w14:textId="77777777" w:rsidR="00017C16" w:rsidRDefault="008A47E6">
            <w:pPr>
              <w:jc w:val="center"/>
              <w:rPr>
                <w:b/>
                <w:bCs/>
                <w:lang w:eastAsia="lt-LT"/>
              </w:rPr>
            </w:pPr>
            <w:r>
              <w:rPr>
                <w:b/>
                <w:bCs/>
                <w:lang w:eastAsia="lt-LT"/>
              </w:rPr>
              <w:t>0</w:t>
            </w:r>
          </w:p>
          <w:p w14:paraId="2979FE75" w14:textId="77777777" w:rsidR="00017C16" w:rsidRDefault="008A47E6">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4823A426" w14:textId="77777777" w:rsidR="00017C16" w:rsidRDefault="008A47E6">
            <w:pPr>
              <w:jc w:val="center"/>
              <w:rPr>
                <w:b/>
                <w:lang w:eastAsia="lt-LT"/>
              </w:rPr>
            </w:pPr>
            <w:r>
              <w:rPr>
                <w:b/>
                <w:lang w:eastAsia="lt-LT"/>
              </w:rPr>
              <w:t xml:space="preserve">2 686 </w:t>
            </w:r>
          </w:p>
          <w:p w14:paraId="1A5D10E3" w14:textId="77777777" w:rsidR="00017C16" w:rsidRDefault="008A47E6">
            <w:pPr>
              <w:jc w:val="center"/>
              <w:rPr>
                <w:rFonts w:eastAsia="Calibri"/>
                <w:i/>
                <w:color w:val="808080"/>
                <w:lang w:eastAsia="lt-LT"/>
              </w:rPr>
            </w:pPr>
            <w:r>
              <w:t>(2029)</w:t>
            </w:r>
          </w:p>
        </w:tc>
      </w:tr>
      <w:tr w:rsidR="00017C16" w14:paraId="2E8881B3" w14:textId="77777777">
        <w:trPr>
          <w:gridAfter w:val="1"/>
          <w:wAfter w:w="11" w:type="dxa"/>
          <w:trHeight w:val="328"/>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423AB9F7" w14:textId="77777777" w:rsidR="00017C16" w:rsidRDefault="008A47E6">
            <w:pPr>
              <w:jc w:val="center"/>
              <w:rPr>
                <w:rFonts w:eastAsia="Calibri"/>
                <w:lang w:eastAsia="lt-LT"/>
              </w:rPr>
            </w:pPr>
            <w:r>
              <w:rPr>
                <w:rFonts w:eastAsia="Calibri"/>
                <w:lang w:eastAsia="lt-LT"/>
              </w:rPr>
              <w:t>5.</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61FD09E0" w14:textId="77777777" w:rsidR="00017C16" w:rsidRDefault="008A47E6">
            <w:pPr>
              <w:jc w:val="center"/>
              <w:rPr>
                <w:rFonts w:eastAsia="Calibri"/>
                <w:b/>
                <w:color w:val="808080"/>
                <w:lang w:eastAsia="lt-LT"/>
              </w:rPr>
            </w:pPr>
            <w:r>
              <w:rPr>
                <w:rFonts w:eastAsia="Calibri"/>
                <w:b/>
                <w:lang w:eastAsia="lt-LT"/>
              </w:rPr>
              <w:t>R.S.2.3030</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4370CBB6" w14:textId="77777777" w:rsidR="00017C16" w:rsidRDefault="008A47E6">
            <w:pPr>
              <w:rPr>
                <w:lang w:eastAsia="lt-LT"/>
              </w:rPr>
            </w:pPr>
            <w:r>
              <w:rPr>
                <w:lang w:eastAsia="lt-LT"/>
              </w:rPr>
              <w:t>Vaikų, pasinaudojusių pavėžėjimo paslaugomis naujai įsigytomis transporto priemonėmis, skaičius (asmenys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5943F030" w14:textId="77777777" w:rsidR="00017C16" w:rsidRDefault="008A47E6">
            <w:pPr>
              <w:jc w:val="center"/>
              <w:rPr>
                <w:b/>
                <w:bCs/>
                <w:lang w:eastAsia="lt-LT"/>
              </w:rPr>
            </w:pPr>
            <w:r>
              <w:rPr>
                <w:b/>
                <w:bCs/>
                <w:lang w:eastAsia="lt-LT"/>
              </w:rPr>
              <w:t>0</w:t>
            </w:r>
          </w:p>
          <w:p w14:paraId="1E6250EF" w14:textId="77777777" w:rsidR="00017C16" w:rsidRDefault="008A47E6">
            <w:pPr>
              <w:jc w:val="center"/>
              <w:rPr>
                <w:rFonts w:eastAsia="Calibri"/>
                <w:i/>
                <w:color w:val="808080"/>
                <w:lang w:eastAsia="lt-LT"/>
              </w:rPr>
            </w:pPr>
            <w:r>
              <w:rPr>
                <w:lang w:eastAsia="lt-LT"/>
              </w:rPr>
              <w:t>(2021)</w:t>
            </w:r>
          </w:p>
        </w:tc>
        <w:tc>
          <w:tcPr>
            <w:tcW w:w="1759" w:type="dxa"/>
            <w:tcBorders>
              <w:top w:val="single" w:sz="4" w:space="0" w:color="auto"/>
              <w:left w:val="single" w:sz="4" w:space="0" w:color="auto"/>
              <w:bottom w:val="single" w:sz="4" w:space="0" w:color="auto"/>
              <w:right w:val="single" w:sz="4" w:space="0" w:color="auto"/>
            </w:tcBorders>
            <w:shd w:val="clear" w:color="auto" w:fill="FFFFFF"/>
            <w:vAlign w:val="center"/>
          </w:tcPr>
          <w:p w14:paraId="3CC79F17" w14:textId="77777777" w:rsidR="00017C16" w:rsidRDefault="008A47E6">
            <w:pPr>
              <w:jc w:val="center"/>
              <w:rPr>
                <w:b/>
                <w:bCs/>
                <w:lang w:eastAsia="lt-LT"/>
              </w:rPr>
            </w:pPr>
            <w:r>
              <w:rPr>
                <w:b/>
                <w:bCs/>
                <w:lang w:eastAsia="lt-LT"/>
              </w:rPr>
              <w:t>0</w:t>
            </w:r>
          </w:p>
          <w:p w14:paraId="512F0D05" w14:textId="77777777" w:rsidR="00017C16" w:rsidRDefault="008A47E6">
            <w:pPr>
              <w:jc w:val="center"/>
              <w:rPr>
                <w:rFonts w:eastAsia="Calibri"/>
                <w:i/>
                <w:color w:val="808080"/>
                <w:lang w:eastAsia="lt-LT"/>
              </w:rPr>
            </w:pPr>
            <w:r>
              <w:rPr>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15136697" w14:textId="77777777" w:rsidR="00017C16" w:rsidRDefault="008A47E6">
            <w:pPr>
              <w:jc w:val="center"/>
              <w:rPr>
                <w:b/>
                <w:lang w:eastAsia="lt-LT"/>
              </w:rPr>
            </w:pPr>
            <w:r>
              <w:rPr>
                <w:b/>
                <w:lang w:eastAsia="lt-LT"/>
              </w:rPr>
              <w:t>348</w:t>
            </w:r>
          </w:p>
          <w:p w14:paraId="2453664E" w14:textId="77777777" w:rsidR="00017C16" w:rsidRDefault="008A47E6">
            <w:pPr>
              <w:jc w:val="center"/>
              <w:rPr>
                <w:rFonts w:eastAsia="Calibri"/>
                <w:i/>
                <w:color w:val="808080"/>
                <w:lang w:eastAsia="lt-LT"/>
              </w:rPr>
            </w:pPr>
            <w:r>
              <w:t>(2029)</w:t>
            </w:r>
          </w:p>
        </w:tc>
      </w:tr>
    </w:tbl>
    <w:p w14:paraId="45E46ED1" w14:textId="77777777" w:rsidR="00017C16" w:rsidRDefault="00017C16">
      <w:pPr>
        <w:rPr>
          <w:rFonts w:eastAsia="Calibri"/>
          <w:b/>
          <w:szCs w:val="24"/>
        </w:rPr>
      </w:pPr>
    </w:p>
    <w:p w14:paraId="677C2A01" w14:textId="77777777" w:rsidR="00017C16" w:rsidRDefault="008A47E6">
      <w:pPr>
        <w:rPr>
          <w:rFonts w:eastAsia="Calibri"/>
          <w:b/>
        </w:rPr>
      </w:pPr>
      <w:r>
        <w:rPr>
          <w:rFonts w:eastAsia="Calibri"/>
          <w:b/>
        </w:rPr>
        <w:lastRenderedPageBreak/>
        <w:t>5 lentelė. Pažangos priemonės finansavimo šaltiniai ir preliminarus pažangos lėšų poreikis</w:t>
      </w:r>
    </w:p>
    <w:p w14:paraId="21645FA7" w14:textId="77777777" w:rsidR="00017C16" w:rsidRDefault="00017C16">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017C16" w14:paraId="61DE464D"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2B643BD" w14:textId="77777777" w:rsidR="00017C16" w:rsidRDefault="008A47E6">
            <w:pPr>
              <w:jc w:val="center"/>
              <w:rPr>
                <w:b/>
              </w:rPr>
            </w:pPr>
            <w:r>
              <w:rPr>
                <w:b/>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45517ABC" w14:textId="77777777" w:rsidR="00017C16" w:rsidRDefault="008A47E6">
            <w:pPr>
              <w:jc w:val="center"/>
              <w:rPr>
                <w:b/>
              </w:rPr>
            </w:pPr>
            <w:r>
              <w:rPr>
                <w:b/>
              </w:rPr>
              <w:t>Lėšų poreikis, eurais</w:t>
            </w:r>
          </w:p>
        </w:tc>
      </w:tr>
      <w:tr w:rsidR="00017C16" w14:paraId="2C46BC07"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73BE72B" w14:textId="77777777" w:rsidR="00017C16" w:rsidRDefault="008A47E6">
            <w:pPr>
              <w:jc w:val="center"/>
            </w:pPr>
            <w: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0202560" w14:textId="77777777" w:rsidR="00017C16" w:rsidRDefault="008A47E6">
            <w:pPr>
              <w:jc w:val="center"/>
            </w:pPr>
            <w:r>
              <w:t>2</w:t>
            </w:r>
          </w:p>
        </w:tc>
      </w:tr>
      <w:tr w:rsidR="00017C16" w14:paraId="230A6EE8"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30A81E74" w14:textId="77777777" w:rsidR="00017C16" w:rsidRDefault="008A47E6">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3CA50DAD" w14:textId="77777777" w:rsidR="00017C16" w:rsidRDefault="008A47E6">
            <w:pPr>
              <w:jc w:val="center"/>
              <w:rPr>
                <w:b/>
              </w:rPr>
            </w:pPr>
            <w:r>
              <w:rPr>
                <w:b/>
              </w:rPr>
              <w:t>17 837 650</w:t>
            </w:r>
          </w:p>
        </w:tc>
      </w:tr>
      <w:tr w:rsidR="00017C16" w14:paraId="546D0C9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24D7194" w14:textId="77777777" w:rsidR="00017C16" w:rsidRDefault="008A47E6">
            <w:pPr>
              <w:rPr>
                <w:b/>
              </w:rPr>
            </w:pPr>
            <w:r>
              <w:rPr>
                <w:b/>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00B168D" w14:textId="77777777" w:rsidR="00017C16" w:rsidRDefault="00017C16">
            <w:pPr>
              <w:jc w:val="both"/>
              <w:rPr>
                <w:b/>
              </w:rPr>
            </w:pPr>
          </w:p>
        </w:tc>
      </w:tr>
      <w:tr w:rsidR="00017C16" w14:paraId="03E05DF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689EABA" w14:textId="77777777" w:rsidR="00017C16" w:rsidRDefault="008A47E6">
            <w: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23FEDFE7" w14:textId="77777777" w:rsidR="00017C16" w:rsidRDefault="00017C16">
            <w:pPr>
              <w:jc w:val="both"/>
            </w:pPr>
          </w:p>
        </w:tc>
      </w:tr>
      <w:tr w:rsidR="00017C16" w14:paraId="1CE4E38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18267CF" w14:textId="77777777" w:rsidR="00017C16" w:rsidRDefault="008A47E6">
            <w:r>
              <w:t>...</w:t>
            </w:r>
          </w:p>
        </w:tc>
        <w:tc>
          <w:tcPr>
            <w:tcW w:w="4253" w:type="dxa"/>
            <w:tcBorders>
              <w:top w:val="single" w:sz="4" w:space="0" w:color="auto"/>
              <w:left w:val="single" w:sz="4" w:space="0" w:color="auto"/>
              <w:bottom w:val="single" w:sz="4" w:space="0" w:color="auto"/>
              <w:right w:val="single" w:sz="4" w:space="0" w:color="auto"/>
            </w:tcBorders>
          </w:tcPr>
          <w:p w14:paraId="12D5532F" w14:textId="77777777" w:rsidR="00017C16" w:rsidRDefault="00017C16">
            <w:pPr>
              <w:jc w:val="both"/>
            </w:pPr>
          </w:p>
        </w:tc>
      </w:tr>
      <w:tr w:rsidR="00017C16" w14:paraId="302669E1"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3F98764" w14:textId="77777777" w:rsidR="00017C16" w:rsidRDefault="008A47E6">
            <w:pPr>
              <w:rPr>
                <w:b/>
              </w:rPr>
            </w:pPr>
            <w:r>
              <w:rPr>
                <w:b/>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66CBB688" w14:textId="77777777" w:rsidR="00017C16" w:rsidRDefault="00017C16">
            <w:pPr>
              <w:jc w:val="center"/>
              <w:rPr>
                <w:b/>
              </w:rPr>
            </w:pPr>
          </w:p>
        </w:tc>
      </w:tr>
      <w:tr w:rsidR="00017C16" w14:paraId="1BC0BED9"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CB8BAD9" w14:textId="77777777" w:rsidR="00017C16" w:rsidRDefault="008A47E6">
            <w:r>
              <w:t xml:space="preserve">1.2.1. </w:t>
            </w:r>
            <w:r>
              <w:rPr>
                <w:rFonts w:eastAsia="Calibri"/>
                <w:i/>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65E4F610" w14:textId="77777777" w:rsidR="00017C16" w:rsidRDefault="00017C16">
            <w:pPr>
              <w:jc w:val="center"/>
            </w:pPr>
          </w:p>
        </w:tc>
      </w:tr>
      <w:tr w:rsidR="00017C16" w14:paraId="55CE91B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C66480C" w14:textId="77777777" w:rsidR="00017C16" w:rsidRDefault="008A47E6">
            <w:r>
              <w:t>...</w:t>
            </w:r>
          </w:p>
        </w:tc>
        <w:tc>
          <w:tcPr>
            <w:tcW w:w="4253" w:type="dxa"/>
            <w:tcBorders>
              <w:top w:val="single" w:sz="4" w:space="0" w:color="auto"/>
              <w:left w:val="single" w:sz="4" w:space="0" w:color="auto"/>
              <w:bottom w:val="single" w:sz="4" w:space="0" w:color="auto"/>
              <w:right w:val="single" w:sz="4" w:space="0" w:color="auto"/>
            </w:tcBorders>
          </w:tcPr>
          <w:p w14:paraId="0AE6DD90" w14:textId="77777777" w:rsidR="00017C16" w:rsidRDefault="00017C16">
            <w:pPr>
              <w:jc w:val="center"/>
            </w:pPr>
          </w:p>
        </w:tc>
      </w:tr>
      <w:tr w:rsidR="00017C16" w14:paraId="5A65A20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0B7E580" w14:textId="77777777" w:rsidR="00017C16" w:rsidRDefault="008A47E6">
            <w:pPr>
              <w:rPr>
                <w:b/>
              </w:rPr>
            </w:pPr>
            <w:r>
              <w:rPr>
                <w:b/>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59EC5429" w14:textId="77777777" w:rsidR="00017C16" w:rsidRDefault="008A47E6">
            <w:pPr>
              <w:jc w:val="center"/>
              <w:rPr>
                <w:b/>
              </w:rPr>
            </w:pPr>
            <w:r>
              <w:rPr>
                <w:b/>
              </w:rPr>
              <w:t>17 837 650</w:t>
            </w:r>
          </w:p>
        </w:tc>
      </w:tr>
      <w:tr w:rsidR="00017C16" w14:paraId="5BDA9E0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806C1EA" w14:textId="77777777" w:rsidR="00017C16" w:rsidRDefault="008A47E6">
            <w:pPr>
              <w:jc w:val="both"/>
            </w:pPr>
            <w:r>
              <w:t>1.3.1.</w:t>
            </w:r>
            <w:r>
              <w:rPr>
                <w:rFonts w:eastAsia="Calibri"/>
                <w:szCs w:val="24"/>
              </w:rPr>
              <w:t xml:space="preserve"> </w:t>
            </w:r>
            <w:r>
              <w:rPr>
                <w:rFonts w:eastAsia="Calibri"/>
                <w:i/>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0649E4C9" w14:textId="77777777" w:rsidR="00017C16" w:rsidRDefault="008A47E6">
            <w:pPr>
              <w:jc w:val="center"/>
            </w:pPr>
            <w:r>
              <w:t>17 837 650</w:t>
            </w:r>
          </w:p>
        </w:tc>
      </w:tr>
      <w:tr w:rsidR="00017C16" w14:paraId="2D834D2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CED566C" w14:textId="77777777" w:rsidR="00017C16" w:rsidRDefault="008A47E6">
            <w:r>
              <w:t>...</w:t>
            </w:r>
          </w:p>
        </w:tc>
        <w:tc>
          <w:tcPr>
            <w:tcW w:w="4253" w:type="dxa"/>
            <w:tcBorders>
              <w:top w:val="single" w:sz="4" w:space="0" w:color="auto"/>
              <w:left w:val="single" w:sz="4" w:space="0" w:color="auto"/>
              <w:bottom w:val="single" w:sz="4" w:space="0" w:color="auto"/>
              <w:right w:val="single" w:sz="4" w:space="0" w:color="auto"/>
            </w:tcBorders>
          </w:tcPr>
          <w:p w14:paraId="68194BF1" w14:textId="77777777" w:rsidR="00017C16" w:rsidRDefault="00017C16">
            <w:pPr>
              <w:jc w:val="center"/>
              <w:rPr>
                <w:b/>
              </w:rPr>
            </w:pPr>
          </w:p>
        </w:tc>
      </w:tr>
      <w:tr w:rsidR="00017C16" w14:paraId="2B46A932"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213444B0" w14:textId="77777777" w:rsidR="00017C16" w:rsidRDefault="008A47E6">
            <w:pPr>
              <w:spacing w:line="276" w:lineRule="auto"/>
              <w:jc w:val="both"/>
              <w:rPr>
                <w:b/>
              </w:rPr>
            </w:pPr>
            <w:r>
              <w:rPr>
                <w:b/>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6D3BD426" w14:textId="77777777" w:rsidR="00017C16" w:rsidRDefault="00017C16">
            <w:pPr>
              <w:jc w:val="center"/>
              <w:rPr>
                <w:b/>
              </w:rPr>
            </w:pPr>
          </w:p>
        </w:tc>
      </w:tr>
      <w:tr w:rsidR="00017C16" w14:paraId="546CC6F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0D5B283" w14:textId="77777777" w:rsidR="00017C16" w:rsidRDefault="008A47E6">
            <w: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312E3324" w14:textId="77777777" w:rsidR="00017C16" w:rsidRDefault="00017C16">
            <w:pPr>
              <w:jc w:val="center"/>
            </w:pPr>
          </w:p>
        </w:tc>
      </w:tr>
      <w:tr w:rsidR="00017C16" w14:paraId="49CA141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C19D83B" w14:textId="77777777" w:rsidR="00017C16" w:rsidRDefault="008A47E6">
            <w:pPr>
              <w:rPr>
                <w:i/>
              </w:rPr>
            </w:pPr>
            <w:r>
              <w:rPr>
                <w:i/>
              </w:rPr>
              <w:t>...</w:t>
            </w:r>
          </w:p>
        </w:tc>
        <w:tc>
          <w:tcPr>
            <w:tcW w:w="4253" w:type="dxa"/>
            <w:tcBorders>
              <w:top w:val="single" w:sz="4" w:space="0" w:color="auto"/>
              <w:left w:val="single" w:sz="4" w:space="0" w:color="auto"/>
              <w:bottom w:val="single" w:sz="4" w:space="0" w:color="auto"/>
              <w:right w:val="single" w:sz="4" w:space="0" w:color="auto"/>
            </w:tcBorders>
          </w:tcPr>
          <w:p w14:paraId="36893BDB" w14:textId="77777777" w:rsidR="00017C16" w:rsidRDefault="00017C16">
            <w:pPr>
              <w:jc w:val="center"/>
            </w:pPr>
          </w:p>
        </w:tc>
      </w:tr>
      <w:tr w:rsidR="00017C16" w14:paraId="20C71E9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8721796" w14:textId="77777777" w:rsidR="00017C16" w:rsidRDefault="008A47E6">
            <w:pPr>
              <w:rPr>
                <w:b/>
              </w:rPr>
            </w:pPr>
            <w:r>
              <w:rPr>
                <w:b/>
              </w:rPr>
              <w:t>2. Kitos lėšos:</w:t>
            </w:r>
          </w:p>
        </w:tc>
        <w:tc>
          <w:tcPr>
            <w:tcW w:w="4253" w:type="dxa"/>
            <w:tcBorders>
              <w:top w:val="single" w:sz="4" w:space="0" w:color="auto"/>
              <w:left w:val="single" w:sz="4" w:space="0" w:color="auto"/>
              <w:bottom w:val="single" w:sz="4" w:space="0" w:color="auto"/>
              <w:right w:val="single" w:sz="4" w:space="0" w:color="auto"/>
            </w:tcBorders>
          </w:tcPr>
          <w:p w14:paraId="7BFFD624" w14:textId="77777777" w:rsidR="00017C16" w:rsidRDefault="008A47E6">
            <w:pPr>
              <w:jc w:val="center"/>
              <w:rPr>
                <w:b/>
              </w:rPr>
            </w:pPr>
            <w:r>
              <w:rPr>
                <w:b/>
              </w:rPr>
              <w:t>3 519 591,71</w:t>
            </w:r>
          </w:p>
        </w:tc>
      </w:tr>
      <w:tr w:rsidR="00017C16" w14:paraId="32316F3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1EC3AFB" w14:textId="77777777" w:rsidR="00017C16" w:rsidRDefault="008A47E6">
            <w: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2E9F594B" w14:textId="77777777" w:rsidR="00017C16" w:rsidRDefault="008A47E6">
            <w:pPr>
              <w:jc w:val="center"/>
            </w:pPr>
            <w:r>
              <w:t>3 519 591,71</w:t>
            </w:r>
          </w:p>
        </w:tc>
      </w:tr>
      <w:tr w:rsidR="00017C16" w14:paraId="163CB08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D85143C" w14:textId="77777777" w:rsidR="00017C16" w:rsidRDefault="008A47E6">
            <w:r>
              <w:t>2.2. Privačios lėšos</w:t>
            </w:r>
          </w:p>
        </w:tc>
        <w:tc>
          <w:tcPr>
            <w:tcW w:w="4253" w:type="dxa"/>
            <w:tcBorders>
              <w:top w:val="single" w:sz="4" w:space="0" w:color="auto"/>
              <w:left w:val="single" w:sz="4" w:space="0" w:color="auto"/>
              <w:bottom w:val="single" w:sz="4" w:space="0" w:color="auto"/>
              <w:right w:val="single" w:sz="4" w:space="0" w:color="auto"/>
            </w:tcBorders>
          </w:tcPr>
          <w:p w14:paraId="6566078E" w14:textId="77777777" w:rsidR="00017C16" w:rsidRDefault="00017C16">
            <w:pPr>
              <w:jc w:val="center"/>
            </w:pPr>
          </w:p>
        </w:tc>
      </w:tr>
      <w:tr w:rsidR="00017C16" w14:paraId="1B4DFCE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314DBC28" w14:textId="77777777" w:rsidR="00017C16" w:rsidRDefault="008A47E6">
            <w: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0E382772" w14:textId="77777777" w:rsidR="00017C16" w:rsidRDefault="00017C16">
            <w:pPr>
              <w:jc w:val="center"/>
            </w:pPr>
          </w:p>
        </w:tc>
      </w:tr>
      <w:tr w:rsidR="00017C16" w14:paraId="05EEB76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19EB33FC" w14:textId="77777777" w:rsidR="00017C16" w:rsidRDefault="008A47E6">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6F3601C4" w14:textId="77777777" w:rsidR="00017C16" w:rsidRDefault="008A47E6">
            <w:pPr>
              <w:jc w:val="center"/>
              <w:rPr>
                <w:b/>
              </w:rPr>
            </w:pPr>
            <w:r>
              <w:rPr>
                <w:b/>
              </w:rPr>
              <w:t>21 357 241,71</w:t>
            </w:r>
          </w:p>
        </w:tc>
      </w:tr>
    </w:tbl>
    <w:p w14:paraId="31FE1C1E" w14:textId="77777777" w:rsidR="00017C16" w:rsidRDefault="00017C16">
      <w:pPr>
        <w:spacing w:line="276" w:lineRule="auto"/>
        <w:rPr>
          <w:rFonts w:eastAsia="Calibri"/>
          <w:b/>
          <w:bCs/>
        </w:rPr>
      </w:pPr>
    </w:p>
    <w:p w14:paraId="7C898BDA" w14:textId="77777777" w:rsidR="00017C16" w:rsidRDefault="00017C16">
      <w:pPr>
        <w:spacing w:line="276" w:lineRule="auto"/>
        <w:rPr>
          <w:rFonts w:eastAsia="Calibri"/>
          <w:b/>
          <w:bCs/>
        </w:rPr>
      </w:pPr>
    </w:p>
    <w:p w14:paraId="43C72C0C" w14:textId="77777777" w:rsidR="00017C16" w:rsidRDefault="00017C16">
      <w:pPr>
        <w:spacing w:line="276" w:lineRule="auto"/>
        <w:rPr>
          <w:rFonts w:eastAsia="Calibri"/>
          <w:b/>
          <w:bCs/>
        </w:rPr>
      </w:pPr>
    </w:p>
    <w:p w14:paraId="4AF199F5" w14:textId="77777777" w:rsidR="00017C16" w:rsidRDefault="00017C16">
      <w:pPr>
        <w:spacing w:line="276" w:lineRule="auto"/>
        <w:rPr>
          <w:rFonts w:eastAsia="Calibri"/>
          <w:b/>
          <w:bCs/>
        </w:rPr>
      </w:pPr>
    </w:p>
    <w:p w14:paraId="31AC1E6D" w14:textId="77777777" w:rsidR="00017C16" w:rsidRDefault="00017C16">
      <w:pPr>
        <w:spacing w:line="276" w:lineRule="auto"/>
        <w:rPr>
          <w:rFonts w:eastAsia="Calibri"/>
          <w:b/>
          <w:bCs/>
        </w:rPr>
      </w:pPr>
    </w:p>
    <w:p w14:paraId="33180DF2" w14:textId="77777777" w:rsidR="00017C16" w:rsidRDefault="00017C16">
      <w:pPr>
        <w:spacing w:line="276" w:lineRule="auto"/>
        <w:rPr>
          <w:rFonts w:eastAsia="Calibri"/>
          <w:b/>
          <w:bCs/>
        </w:rPr>
      </w:pPr>
    </w:p>
    <w:p w14:paraId="3CDBC84B" w14:textId="77777777" w:rsidR="00017C16" w:rsidRDefault="00017C16">
      <w:pPr>
        <w:spacing w:line="276" w:lineRule="auto"/>
        <w:rPr>
          <w:rFonts w:eastAsia="Calibri"/>
          <w:b/>
          <w:bCs/>
        </w:rPr>
      </w:pPr>
    </w:p>
    <w:p w14:paraId="569FB4BE" w14:textId="77777777" w:rsidR="00017C16" w:rsidRDefault="00017C16">
      <w:pPr>
        <w:spacing w:line="276" w:lineRule="auto"/>
        <w:rPr>
          <w:rFonts w:eastAsia="Calibri"/>
          <w:b/>
          <w:bCs/>
        </w:rPr>
      </w:pPr>
    </w:p>
    <w:p w14:paraId="47E5D283" w14:textId="77777777" w:rsidR="00017C16" w:rsidRDefault="00017C16">
      <w:pPr>
        <w:spacing w:line="276" w:lineRule="auto"/>
        <w:rPr>
          <w:rFonts w:eastAsia="Calibri"/>
          <w:b/>
          <w:bCs/>
        </w:rPr>
      </w:pPr>
    </w:p>
    <w:p w14:paraId="56C9BE3C" w14:textId="77777777" w:rsidR="00017C16" w:rsidRDefault="00017C16">
      <w:pPr>
        <w:spacing w:line="276" w:lineRule="auto"/>
        <w:rPr>
          <w:rFonts w:eastAsia="Calibri"/>
          <w:b/>
          <w:bCs/>
        </w:rPr>
      </w:pPr>
    </w:p>
    <w:p w14:paraId="1493EB0D" w14:textId="77777777" w:rsidR="00017C16" w:rsidRDefault="008A47E6">
      <w:pPr>
        <w:rPr>
          <w:rFonts w:eastAsia="Calibri"/>
          <w:b/>
          <w:bCs/>
        </w:rPr>
      </w:pPr>
      <w:r>
        <w:rPr>
          <w:rFonts w:eastAsia="Calibri"/>
          <w:b/>
          <w:bCs/>
        </w:rPr>
        <w:lastRenderedPageBreak/>
        <w:t xml:space="preserve">6 </w:t>
      </w:r>
      <w:r>
        <w:rPr>
          <w:b/>
          <w:bCs/>
          <w:lang w:eastAsia="lt-LT"/>
        </w:rPr>
        <w:t>lentelė</w:t>
      </w:r>
      <w:r>
        <w:rPr>
          <w:rFonts w:eastAsia="Calibri"/>
          <w:b/>
          <w:bCs/>
        </w:rPr>
        <w:t xml:space="preserve">. Pažangos priemonės veiklos, </w:t>
      </w:r>
      <w:proofErr w:type="spellStart"/>
      <w:r>
        <w:rPr>
          <w:rFonts w:eastAsia="Calibri"/>
          <w:b/>
          <w:bCs/>
        </w:rPr>
        <w:t>poveiklės</w:t>
      </w:r>
      <w:proofErr w:type="spellEnd"/>
      <w:r>
        <w:rPr>
          <w:rFonts w:eastAsia="Calibri"/>
          <w:b/>
          <w:bCs/>
        </w:rPr>
        <w:t xml:space="preserve"> ir (arba) projektai </w:t>
      </w:r>
    </w:p>
    <w:p w14:paraId="09AD10BE" w14:textId="77777777" w:rsidR="00017C16" w:rsidRDefault="00017C16">
      <w:pPr>
        <w:rPr>
          <w:bCs/>
          <w:sz w:val="16"/>
          <w:szCs w:val="16"/>
        </w:rPr>
      </w:pPr>
    </w:p>
    <w:tbl>
      <w:tblPr>
        <w:tblW w:w="1658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gridCol w:w="851"/>
      </w:tblGrid>
      <w:tr w:rsidR="00017C16" w14:paraId="1C7942BC" w14:textId="77777777">
        <w:trPr>
          <w:gridAfter w:val="1"/>
          <w:wAfter w:w="851" w:type="dxa"/>
        </w:trPr>
        <w:tc>
          <w:tcPr>
            <w:tcW w:w="1699" w:type="dxa"/>
            <w:vMerge w:val="restart"/>
            <w:shd w:val="clear" w:color="auto" w:fill="D9E2F3"/>
            <w:vAlign w:val="center"/>
          </w:tcPr>
          <w:p w14:paraId="4F67F348" w14:textId="77777777" w:rsidR="00017C16" w:rsidRDefault="008A47E6">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61ECFC14" w14:textId="77777777" w:rsidR="00017C16" w:rsidRDefault="008A47E6">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5B8F6CD2"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284EA129"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6B8978CF"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13EC9204"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5AA5DD2" w14:textId="77777777" w:rsidR="00017C16" w:rsidRDefault="008A47E6">
            <w:pPr>
              <w:ind w:right="113"/>
              <w:jc w:val="center"/>
              <w:rPr>
                <w:b/>
              </w:rPr>
            </w:pPr>
            <w:r>
              <w:rPr>
                <w:b/>
                <w:sz w:val="16"/>
                <w:szCs w:val="16"/>
              </w:rPr>
              <w:t>Projektų finansavimo forma</w:t>
            </w:r>
          </w:p>
        </w:tc>
        <w:tc>
          <w:tcPr>
            <w:tcW w:w="4402" w:type="dxa"/>
            <w:gridSpan w:val="5"/>
            <w:shd w:val="clear" w:color="auto" w:fill="D9E2F3"/>
            <w:vAlign w:val="center"/>
          </w:tcPr>
          <w:p w14:paraId="23DE2E3D" w14:textId="77777777" w:rsidR="00017C16" w:rsidRDefault="008A47E6">
            <w:pPr>
              <w:jc w:val="center"/>
              <w:rPr>
                <w:b/>
              </w:rPr>
            </w:pPr>
            <w:r>
              <w:rPr>
                <w:b/>
                <w:sz w:val="16"/>
                <w:szCs w:val="16"/>
              </w:rPr>
              <w:t>Pažangos lėšos (eurais) ir jų finansavimo šaltiniai</w:t>
            </w:r>
          </w:p>
        </w:tc>
        <w:tc>
          <w:tcPr>
            <w:tcW w:w="3684" w:type="dxa"/>
            <w:gridSpan w:val="2"/>
            <w:shd w:val="clear" w:color="auto" w:fill="D9E2F3"/>
            <w:vAlign w:val="center"/>
          </w:tcPr>
          <w:p w14:paraId="1DA091D6" w14:textId="77777777" w:rsidR="00017C16" w:rsidRDefault="008A47E6">
            <w:pPr>
              <w:jc w:val="center"/>
              <w:rPr>
                <w:b/>
              </w:rPr>
            </w:pPr>
            <w:r>
              <w:rPr>
                <w:b/>
                <w:sz w:val="16"/>
                <w:szCs w:val="16"/>
              </w:rPr>
              <w:t>Stebėsenos rodikliai</w:t>
            </w:r>
          </w:p>
        </w:tc>
        <w:tc>
          <w:tcPr>
            <w:tcW w:w="1701" w:type="dxa"/>
            <w:gridSpan w:val="2"/>
            <w:shd w:val="clear" w:color="auto" w:fill="D9E2F3"/>
            <w:vAlign w:val="center"/>
          </w:tcPr>
          <w:p w14:paraId="340770A5" w14:textId="77777777" w:rsidR="00017C16" w:rsidRDefault="00017C16">
            <w:pPr>
              <w:jc w:val="center"/>
              <w:rPr>
                <w:b/>
              </w:rPr>
            </w:pPr>
          </w:p>
        </w:tc>
      </w:tr>
      <w:tr w:rsidR="00017C16" w14:paraId="13DCEC4C" w14:textId="77777777">
        <w:trPr>
          <w:gridAfter w:val="1"/>
          <w:wAfter w:w="851" w:type="dxa"/>
          <w:trHeight w:val="618"/>
        </w:trPr>
        <w:tc>
          <w:tcPr>
            <w:tcW w:w="1699" w:type="dxa"/>
            <w:vMerge/>
            <w:shd w:val="clear" w:color="auto" w:fill="D9E2F3"/>
            <w:vAlign w:val="center"/>
          </w:tcPr>
          <w:p w14:paraId="7301E323" w14:textId="77777777" w:rsidR="00017C16" w:rsidRDefault="00017C16">
            <w:pPr>
              <w:rPr>
                <w:b/>
              </w:rPr>
            </w:pPr>
          </w:p>
        </w:tc>
        <w:tc>
          <w:tcPr>
            <w:tcW w:w="565" w:type="dxa"/>
            <w:vMerge/>
            <w:shd w:val="clear" w:color="auto" w:fill="D9E2F3"/>
            <w:vAlign w:val="center"/>
          </w:tcPr>
          <w:p w14:paraId="2A73A270" w14:textId="77777777" w:rsidR="00017C16" w:rsidRDefault="00017C16">
            <w:pPr>
              <w:rPr>
                <w:b/>
              </w:rPr>
            </w:pPr>
          </w:p>
        </w:tc>
        <w:tc>
          <w:tcPr>
            <w:tcW w:w="1136" w:type="dxa"/>
            <w:vMerge/>
            <w:shd w:val="clear" w:color="auto" w:fill="D9E2F3"/>
            <w:vAlign w:val="center"/>
          </w:tcPr>
          <w:p w14:paraId="312B6BBE" w14:textId="77777777" w:rsidR="00017C16" w:rsidRDefault="00017C16">
            <w:pPr>
              <w:rPr>
                <w:b/>
              </w:rPr>
            </w:pPr>
          </w:p>
        </w:tc>
        <w:tc>
          <w:tcPr>
            <w:tcW w:w="1133" w:type="dxa"/>
            <w:vMerge/>
            <w:shd w:val="clear" w:color="auto" w:fill="D9E2F3"/>
            <w:vAlign w:val="center"/>
          </w:tcPr>
          <w:p w14:paraId="69D135AE" w14:textId="77777777" w:rsidR="00017C16" w:rsidRDefault="00017C16">
            <w:pPr>
              <w:rPr>
                <w:b/>
              </w:rPr>
            </w:pPr>
          </w:p>
        </w:tc>
        <w:tc>
          <w:tcPr>
            <w:tcW w:w="425" w:type="dxa"/>
            <w:vMerge/>
            <w:shd w:val="clear" w:color="auto" w:fill="D9E2F3"/>
            <w:vAlign w:val="center"/>
          </w:tcPr>
          <w:p w14:paraId="1A05565D" w14:textId="77777777" w:rsidR="00017C16" w:rsidRDefault="00017C16">
            <w:pPr>
              <w:rPr>
                <w:b/>
              </w:rPr>
            </w:pPr>
          </w:p>
        </w:tc>
        <w:tc>
          <w:tcPr>
            <w:tcW w:w="567" w:type="dxa"/>
            <w:vMerge/>
            <w:shd w:val="clear" w:color="auto" w:fill="D9E2F3"/>
            <w:vAlign w:val="center"/>
          </w:tcPr>
          <w:p w14:paraId="59CEF4D1" w14:textId="77777777" w:rsidR="00017C16" w:rsidRDefault="00017C16">
            <w:pPr>
              <w:rPr>
                <w:b/>
              </w:rPr>
            </w:pPr>
          </w:p>
        </w:tc>
        <w:tc>
          <w:tcPr>
            <w:tcW w:w="425" w:type="dxa"/>
            <w:vMerge/>
            <w:shd w:val="clear" w:color="auto" w:fill="D9E2F3"/>
            <w:vAlign w:val="center"/>
          </w:tcPr>
          <w:p w14:paraId="7392D741" w14:textId="77777777" w:rsidR="00017C16" w:rsidRDefault="00017C16">
            <w:pPr>
              <w:rPr>
                <w:b/>
              </w:rPr>
            </w:pPr>
          </w:p>
        </w:tc>
        <w:tc>
          <w:tcPr>
            <w:tcW w:w="993" w:type="dxa"/>
            <w:vMerge w:val="restart"/>
            <w:shd w:val="clear" w:color="auto" w:fill="D9E2F3"/>
            <w:vAlign w:val="center"/>
          </w:tcPr>
          <w:p w14:paraId="6358D6F1" w14:textId="77777777" w:rsidR="00017C16" w:rsidRDefault="008A47E6">
            <w:pPr>
              <w:ind w:right="-57"/>
              <w:jc w:val="center"/>
              <w:rPr>
                <w:b/>
                <w:sz w:val="16"/>
                <w:szCs w:val="16"/>
              </w:rPr>
            </w:pPr>
            <w:r>
              <w:rPr>
                <w:b/>
                <w:sz w:val="16"/>
                <w:szCs w:val="16"/>
              </w:rPr>
              <w:t>Iš viso</w:t>
            </w:r>
          </w:p>
          <w:p w14:paraId="623ABEFB" w14:textId="77777777" w:rsidR="00017C16" w:rsidRDefault="00017C16">
            <w:pPr>
              <w:rPr>
                <w:b/>
              </w:rPr>
            </w:pPr>
          </w:p>
        </w:tc>
        <w:tc>
          <w:tcPr>
            <w:tcW w:w="2559" w:type="dxa"/>
            <w:gridSpan w:val="3"/>
            <w:shd w:val="clear" w:color="auto" w:fill="D9E2F3"/>
            <w:vAlign w:val="center"/>
          </w:tcPr>
          <w:p w14:paraId="02BD7E73" w14:textId="77777777" w:rsidR="00017C16" w:rsidRDefault="008A47E6">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3AA8BE65" w14:textId="77777777" w:rsidR="00017C16" w:rsidRDefault="008A47E6">
            <w:pPr>
              <w:jc w:val="center"/>
              <w:rPr>
                <w:b/>
              </w:rPr>
            </w:pPr>
            <w:r>
              <w:rPr>
                <w:b/>
                <w:sz w:val="16"/>
                <w:szCs w:val="16"/>
              </w:rPr>
              <w:t>Iš jų kitos lėšos, ne mažiau kaip</w:t>
            </w:r>
          </w:p>
        </w:tc>
        <w:tc>
          <w:tcPr>
            <w:tcW w:w="2833" w:type="dxa"/>
            <w:vMerge w:val="restart"/>
            <w:shd w:val="clear" w:color="auto" w:fill="D9E2F3"/>
            <w:vAlign w:val="center"/>
          </w:tcPr>
          <w:p w14:paraId="769D0082"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00296794" w14:textId="77777777" w:rsidR="00017C16" w:rsidRDefault="008A47E6">
            <w:pPr>
              <w:jc w:val="center"/>
              <w:rPr>
                <w:b/>
                <w:sz w:val="16"/>
                <w:szCs w:val="16"/>
              </w:rPr>
            </w:pPr>
            <w:r>
              <w:rPr>
                <w:b/>
                <w:sz w:val="16"/>
                <w:szCs w:val="16"/>
              </w:rPr>
              <w:t>Siektina rodiklio reikšmė</w:t>
            </w:r>
          </w:p>
          <w:p w14:paraId="4F773F0E" w14:textId="77777777" w:rsidR="00017C16" w:rsidRDefault="008A47E6">
            <w:pPr>
              <w:jc w:val="center"/>
              <w:rPr>
                <w:b/>
                <w:sz w:val="16"/>
                <w:szCs w:val="16"/>
              </w:rPr>
            </w:pPr>
            <w:r>
              <w:rPr>
                <w:b/>
                <w:sz w:val="16"/>
                <w:szCs w:val="16"/>
              </w:rPr>
              <w:t>(metai)</w:t>
            </w:r>
          </w:p>
        </w:tc>
        <w:tc>
          <w:tcPr>
            <w:tcW w:w="850" w:type="dxa"/>
            <w:vMerge w:val="restart"/>
            <w:shd w:val="clear" w:color="auto" w:fill="D9E2F3"/>
            <w:vAlign w:val="center"/>
          </w:tcPr>
          <w:p w14:paraId="2CBACEF6"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5A27130"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20D7F65D" w14:textId="77777777">
        <w:trPr>
          <w:gridAfter w:val="1"/>
          <w:wAfter w:w="851" w:type="dxa"/>
        </w:trPr>
        <w:tc>
          <w:tcPr>
            <w:tcW w:w="1699" w:type="dxa"/>
            <w:vMerge/>
            <w:shd w:val="clear" w:color="auto" w:fill="D9E2F3"/>
            <w:vAlign w:val="center"/>
          </w:tcPr>
          <w:p w14:paraId="1D61D962" w14:textId="77777777" w:rsidR="00017C16" w:rsidRDefault="00017C16">
            <w:pPr>
              <w:rPr>
                <w:b/>
              </w:rPr>
            </w:pPr>
          </w:p>
        </w:tc>
        <w:tc>
          <w:tcPr>
            <w:tcW w:w="565" w:type="dxa"/>
            <w:vMerge/>
            <w:shd w:val="clear" w:color="auto" w:fill="D9E2F3"/>
            <w:vAlign w:val="center"/>
          </w:tcPr>
          <w:p w14:paraId="4DDD39CD" w14:textId="77777777" w:rsidR="00017C16" w:rsidRDefault="00017C16">
            <w:pPr>
              <w:rPr>
                <w:b/>
              </w:rPr>
            </w:pPr>
          </w:p>
        </w:tc>
        <w:tc>
          <w:tcPr>
            <w:tcW w:w="1136" w:type="dxa"/>
            <w:vMerge/>
            <w:shd w:val="clear" w:color="auto" w:fill="D9E2F3"/>
            <w:vAlign w:val="center"/>
          </w:tcPr>
          <w:p w14:paraId="3AFF45F7" w14:textId="77777777" w:rsidR="00017C16" w:rsidRDefault="00017C16">
            <w:pPr>
              <w:rPr>
                <w:b/>
              </w:rPr>
            </w:pPr>
          </w:p>
        </w:tc>
        <w:tc>
          <w:tcPr>
            <w:tcW w:w="1133" w:type="dxa"/>
            <w:vMerge/>
            <w:shd w:val="clear" w:color="auto" w:fill="D9E2F3"/>
            <w:vAlign w:val="center"/>
          </w:tcPr>
          <w:p w14:paraId="6E2BDC0F" w14:textId="77777777" w:rsidR="00017C16" w:rsidRDefault="00017C16">
            <w:pPr>
              <w:rPr>
                <w:b/>
              </w:rPr>
            </w:pPr>
          </w:p>
        </w:tc>
        <w:tc>
          <w:tcPr>
            <w:tcW w:w="425" w:type="dxa"/>
            <w:vMerge/>
            <w:shd w:val="clear" w:color="auto" w:fill="D9E2F3"/>
            <w:vAlign w:val="center"/>
          </w:tcPr>
          <w:p w14:paraId="23A628A8" w14:textId="77777777" w:rsidR="00017C16" w:rsidRDefault="00017C16">
            <w:pPr>
              <w:rPr>
                <w:b/>
              </w:rPr>
            </w:pPr>
          </w:p>
        </w:tc>
        <w:tc>
          <w:tcPr>
            <w:tcW w:w="567" w:type="dxa"/>
            <w:vMerge/>
            <w:shd w:val="clear" w:color="auto" w:fill="D9E2F3"/>
            <w:vAlign w:val="center"/>
          </w:tcPr>
          <w:p w14:paraId="38727C97" w14:textId="77777777" w:rsidR="00017C16" w:rsidRDefault="00017C16">
            <w:pPr>
              <w:rPr>
                <w:b/>
              </w:rPr>
            </w:pPr>
          </w:p>
        </w:tc>
        <w:tc>
          <w:tcPr>
            <w:tcW w:w="425" w:type="dxa"/>
            <w:vMerge/>
            <w:shd w:val="clear" w:color="auto" w:fill="D9E2F3"/>
            <w:vAlign w:val="center"/>
          </w:tcPr>
          <w:p w14:paraId="1B22723E" w14:textId="77777777" w:rsidR="00017C16" w:rsidRDefault="00017C16">
            <w:pPr>
              <w:rPr>
                <w:b/>
              </w:rPr>
            </w:pPr>
          </w:p>
        </w:tc>
        <w:tc>
          <w:tcPr>
            <w:tcW w:w="993" w:type="dxa"/>
            <w:vMerge/>
            <w:shd w:val="clear" w:color="auto" w:fill="D9E2F3"/>
            <w:vAlign w:val="center"/>
          </w:tcPr>
          <w:p w14:paraId="13856FA5" w14:textId="77777777" w:rsidR="00017C16" w:rsidRDefault="00017C16">
            <w:pPr>
              <w:rPr>
                <w:b/>
              </w:rPr>
            </w:pPr>
          </w:p>
        </w:tc>
        <w:tc>
          <w:tcPr>
            <w:tcW w:w="712" w:type="dxa"/>
            <w:shd w:val="clear" w:color="auto" w:fill="D9E2F3"/>
            <w:vAlign w:val="center"/>
          </w:tcPr>
          <w:p w14:paraId="0118CC7C"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F6965B9"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9703848"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12C11D6" w14:textId="77777777" w:rsidR="00017C16" w:rsidRDefault="00017C16">
            <w:pPr>
              <w:rPr>
                <w:b/>
              </w:rPr>
            </w:pPr>
          </w:p>
        </w:tc>
        <w:tc>
          <w:tcPr>
            <w:tcW w:w="2833" w:type="dxa"/>
            <w:vMerge/>
            <w:shd w:val="clear" w:color="auto" w:fill="D9E2F3"/>
          </w:tcPr>
          <w:p w14:paraId="72B521B8" w14:textId="77777777" w:rsidR="00017C16" w:rsidRDefault="00017C16">
            <w:pPr>
              <w:rPr>
                <w:b/>
              </w:rPr>
            </w:pPr>
          </w:p>
        </w:tc>
        <w:tc>
          <w:tcPr>
            <w:tcW w:w="851" w:type="dxa"/>
            <w:vMerge/>
            <w:shd w:val="clear" w:color="auto" w:fill="D9E2F3"/>
          </w:tcPr>
          <w:p w14:paraId="29DB8E06" w14:textId="77777777" w:rsidR="00017C16" w:rsidRDefault="00017C16">
            <w:pPr>
              <w:rPr>
                <w:b/>
              </w:rPr>
            </w:pPr>
          </w:p>
        </w:tc>
        <w:tc>
          <w:tcPr>
            <w:tcW w:w="850" w:type="dxa"/>
            <w:vMerge/>
            <w:shd w:val="clear" w:color="auto" w:fill="D9E2F3"/>
          </w:tcPr>
          <w:p w14:paraId="66E45185" w14:textId="77777777" w:rsidR="00017C16" w:rsidRDefault="00017C16">
            <w:pPr>
              <w:rPr>
                <w:b/>
              </w:rPr>
            </w:pPr>
          </w:p>
        </w:tc>
        <w:tc>
          <w:tcPr>
            <w:tcW w:w="851" w:type="dxa"/>
            <w:vMerge/>
            <w:shd w:val="clear" w:color="auto" w:fill="D9E2F3"/>
          </w:tcPr>
          <w:p w14:paraId="6018573F" w14:textId="77777777" w:rsidR="00017C16" w:rsidRDefault="00017C16">
            <w:pPr>
              <w:rPr>
                <w:b/>
              </w:rPr>
            </w:pPr>
          </w:p>
        </w:tc>
      </w:tr>
      <w:tr w:rsidR="00017C16" w14:paraId="34DFD512" w14:textId="77777777">
        <w:trPr>
          <w:gridAfter w:val="1"/>
          <w:wAfter w:w="851" w:type="dxa"/>
        </w:trPr>
        <w:tc>
          <w:tcPr>
            <w:tcW w:w="1699" w:type="dxa"/>
            <w:shd w:val="clear" w:color="auto" w:fill="D9E2F3"/>
            <w:vAlign w:val="center"/>
          </w:tcPr>
          <w:p w14:paraId="18130589"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2CC811A4"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12599540"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11BF7578"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790A3F6D"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193039B4"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6A2260AA"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43E35564"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034FABEF"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228391B2" w14:textId="77777777" w:rsidR="00017C16" w:rsidRDefault="008A47E6">
            <w:pPr>
              <w:jc w:val="center"/>
              <w:rPr>
                <w:bCs/>
                <w:sz w:val="16"/>
                <w:szCs w:val="16"/>
              </w:rPr>
            </w:pPr>
            <w:r>
              <w:rPr>
                <w:bCs/>
                <w:sz w:val="16"/>
                <w:szCs w:val="16"/>
              </w:rPr>
              <w:t>10</w:t>
            </w:r>
          </w:p>
        </w:tc>
        <w:tc>
          <w:tcPr>
            <w:tcW w:w="855" w:type="dxa"/>
            <w:shd w:val="clear" w:color="auto" w:fill="D9E2F3"/>
          </w:tcPr>
          <w:p w14:paraId="2C79110A" w14:textId="77777777" w:rsidR="00017C16" w:rsidRDefault="008A47E6">
            <w:pPr>
              <w:jc w:val="center"/>
              <w:rPr>
                <w:bCs/>
                <w:sz w:val="16"/>
                <w:szCs w:val="16"/>
              </w:rPr>
            </w:pPr>
            <w:r>
              <w:rPr>
                <w:bCs/>
                <w:sz w:val="16"/>
                <w:szCs w:val="16"/>
              </w:rPr>
              <w:t>11</w:t>
            </w:r>
          </w:p>
        </w:tc>
        <w:tc>
          <w:tcPr>
            <w:tcW w:w="850" w:type="dxa"/>
            <w:shd w:val="clear" w:color="auto" w:fill="D9E2F3"/>
          </w:tcPr>
          <w:p w14:paraId="3B8F8007" w14:textId="77777777" w:rsidR="00017C16" w:rsidRDefault="008A47E6">
            <w:pPr>
              <w:jc w:val="center"/>
              <w:rPr>
                <w:bCs/>
                <w:sz w:val="16"/>
                <w:szCs w:val="16"/>
              </w:rPr>
            </w:pPr>
            <w:r>
              <w:rPr>
                <w:bCs/>
                <w:sz w:val="16"/>
                <w:szCs w:val="16"/>
              </w:rPr>
              <w:t>12</w:t>
            </w:r>
          </w:p>
        </w:tc>
        <w:tc>
          <w:tcPr>
            <w:tcW w:w="2833" w:type="dxa"/>
            <w:shd w:val="clear" w:color="auto" w:fill="D9E2F3"/>
          </w:tcPr>
          <w:p w14:paraId="0B2F6CC1" w14:textId="77777777" w:rsidR="00017C16" w:rsidRDefault="008A47E6">
            <w:pPr>
              <w:jc w:val="center"/>
              <w:rPr>
                <w:bCs/>
                <w:sz w:val="16"/>
                <w:szCs w:val="16"/>
              </w:rPr>
            </w:pPr>
            <w:r>
              <w:rPr>
                <w:bCs/>
                <w:sz w:val="16"/>
                <w:szCs w:val="16"/>
              </w:rPr>
              <w:t>13</w:t>
            </w:r>
          </w:p>
        </w:tc>
        <w:tc>
          <w:tcPr>
            <w:tcW w:w="851" w:type="dxa"/>
            <w:shd w:val="clear" w:color="auto" w:fill="D9E2F3"/>
          </w:tcPr>
          <w:p w14:paraId="356BE448" w14:textId="77777777" w:rsidR="00017C16" w:rsidRDefault="008A47E6">
            <w:pPr>
              <w:jc w:val="center"/>
              <w:rPr>
                <w:bCs/>
                <w:sz w:val="16"/>
                <w:szCs w:val="16"/>
              </w:rPr>
            </w:pPr>
            <w:r>
              <w:rPr>
                <w:bCs/>
                <w:sz w:val="16"/>
                <w:szCs w:val="16"/>
              </w:rPr>
              <w:t>14</w:t>
            </w:r>
          </w:p>
        </w:tc>
        <w:tc>
          <w:tcPr>
            <w:tcW w:w="850" w:type="dxa"/>
            <w:shd w:val="clear" w:color="auto" w:fill="D9E2F3"/>
          </w:tcPr>
          <w:p w14:paraId="07217288" w14:textId="77777777" w:rsidR="00017C16" w:rsidRDefault="008A47E6">
            <w:pPr>
              <w:jc w:val="center"/>
              <w:rPr>
                <w:bCs/>
                <w:sz w:val="16"/>
                <w:szCs w:val="16"/>
              </w:rPr>
            </w:pPr>
            <w:r>
              <w:rPr>
                <w:bCs/>
                <w:sz w:val="16"/>
                <w:szCs w:val="16"/>
              </w:rPr>
              <w:t>15</w:t>
            </w:r>
          </w:p>
        </w:tc>
        <w:tc>
          <w:tcPr>
            <w:tcW w:w="851" w:type="dxa"/>
            <w:shd w:val="clear" w:color="auto" w:fill="D9E2F3"/>
          </w:tcPr>
          <w:p w14:paraId="29336CC0" w14:textId="77777777" w:rsidR="00017C16" w:rsidRDefault="008A47E6">
            <w:pPr>
              <w:jc w:val="center"/>
              <w:rPr>
                <w:bCs/>
                <w:sz w:val="16"/>
                <w:szCs w:val="16"/>
              </w:rPr>
            </w:pPr>
            <w:r>
              <w:rPr>
                <w:bCs/>
                <w:sz w:val="16"/>
                <w:szCs w:val="16"/>
              </w:rPr>
              <w:t>16</w:t>
            </w:r>
          </w:p>
        </w:tc>
      </w:tr>
      <w:tr w:rsidR="00017C16" w14:paraId="5BC0B5AD" w14:textId="77777777">
        <w:trPr>
          <w:gridAfter w:val="1"/>
          <w:wAfter w:w="851" w:type="dxa"/>
        </w:trPr>
        <w:tc>
          <w:tcPr>
            <w:tcW w:w="1699" w:type="dxa"/>
            <w:vMerge w:val="restart"/>
          </w:tcPr>
          <w:p w14:paraId="09FDECC8" w14:textId="77777777" w:rsidR="00017C16" w:rsidRDefault="008A47E6">
            <w:pPr>
              <w:rPr>
                <w:sz w:val="16"/>
                <w:szCs w:val="16"/>
              </w:rPr>
            </w:pPr>
            <w:r>
              <w:rPr>
                <w:b/>
                <w:sz w:val="20"/>
              </w:rPr>
              <w:t>1</w:t>
            </w:r>
            <w:r>
              <w:rPr>
                <w:b/>
                <w:color w:val="808080"/>
                <w:sz w:val="20"/>
              </w:rPr>
              <w:t>.</w:t>
            </w:r>
            <w:r>
              <w:rPr>
                <w:sz w:val="20"/>
              </w:rPr>
              <w:t xml:space="preserve"> </w:t>
            </w:r>
            <w:r>
              <w:rPr>
                <w:b/>
                <w:sz w:val="20"/>
              </w:rPr>
              <w:t>Ugdymo prieinamumo didinimas atskirtį patiriantiems vaikams Šiaulių regione</w:t>
            </w:r>
          </w:p>
        </w:tc>
        <w:tc>
          <w:tcPr>
            <w:tcW w:w="565" w:type="dxa"/>
            <w:vMerge w:val="restart"/>
          </w:tcPr>
          <w:p w14:paraId="6D7174F1" w14:textId="77777777" w:rsidR="00017C16" w:rsidRDefault="00017C16">
            <w:pPr>
              <w:jc w:val="both"/>
              <w:rPr>
                <w:b/>
                <w:color w:val="808080"/>
                <w:sz w:val="16"/>
                <w:szCs w:val="16"/>
              </w:rPr>
            </w:pPr>
          </w:p>
          <w:p w14:paraId="34A03BE9" w14:textId="77777777" w:rsidR="00017C16" w:rsidRDefault="008A47E6">
            <w:pPr>
              <w:jc w:val="center"/>
              <w:rPr>
                <w:b/>
                <w:color w:val="808080"/>
                <w:sz w:val="20"/>
              </w:rPr>
            </w:pPr>
            <w:r>
              <w:rPr>
                <w:b/>
                <w:sz w:val="20"/>
              </w:rPr>
              <w:t>I</w:t>
            </w:r>
          </w:p>
        </w:tc>
        <w:tc>
          <w:tcPr>
            <w:tcW w:w="1136" w:type="dxa"/>
            <w:vMerge w:val="restart"/>
          </w:tcPr>
          <w:p w14:paraId="022724F4" w14:textId="77777777" w:rsidR="00017C16" w:rsidRDefault="008A47E6">
            <w:pPr>
              <w:rPr>
                <w:color w:val="808080"/>
                <w:sz w:val="20"/>
              </w:rPr>
            </w:pPr>
            <w:r>
              <w:rPr>
                <w:sz w:val="20"/>
              </w:rPr>
              <w:t xml:space="preserve">Šiaulių regiono </w:t>
            </w:r>
            <w:proofErr w:type="spellStart"/>
            <w:r>
              <w:rPr>
                <w:sz w:val="20"/>
              </w:rPr>
              <w:t>savival</w:t>
            </w:r>
            <w:proofErr w:type="spellEnd"/>
            <w:r>
              <w:rPr>
                <w:sz w:val="20"/>
              </w:rPr>
              <w:t xml:space="preserve">-   </w:t>
            </w:r>
            <w:proofErr w:type="spellStart"/>
            <w:r>
              <w:rPr>
                <w:sz w:val="20"/>
              </w:rPr>
              <w:t>dybių</w:t>
            </w:r>
            <w:proofErr w:type="spellEnd"/>
            <w:r>
              <w:rPr>
                <w:sz w:val="20"/>
              </w:rPr>
              <w:t xml:space="preserve"> </w:t>
            </w:r>
            <w:proofErr w:type="spellStart"/>
            <w:r>
              <w:rPr>
                <w:sz w:val="20"/>
              </w:rPr>
              <w:t>administra-cijos</w:t>
            </w:r>
            <w:proofErr w:type="spellEnd"/>
          </w:p>
        </w:tc>
        <w:tc>
          <w:tcPr>
            <w:tcW w:w="1133" w:type="dxa"/>
            <w:vMerge w:val="restart"/>
          </w:tcPr>
          <w:p w14:paraId="32C146CF" w14:textId="77777777" w:rsidR="00017C16" w:rsidRDefault="008A47E6">
            <w:pPr>
              <w:rPr>
                <w:b/>
                <w:color w:val="808080"/>
                <w:sz w:val="20"/>
              </w:rPr>
            </w:pPr>
            <w:r>
              <w:rPr>
                <w:sz w:val="20"/>
              </w:rPr>
              <w:t xml:space="preserve">Šiaulių regiono savivaldybių bendrojo ugdymo mokyklos (BUM) ir </w:t>
            </w:r>
            <w:proofErr w:type="spellStart"/>
            <w:r>
              <w:rPr>
                <w:sz w:val="20"/>
              </w:rPr>
              <w:t>ikimokyk-linio</w:t>
            </w:r>
            <w:proofErr w:type="spellEnd"/>
            <w:r>
              <w:rPr>
                <w:sz w:val="20"/>
              </w:rPr>
              <w:t xml:space="preserve">, </w:t>
            </w:r>
            <w:proofErr w:type="spellStart"/>
            <w:r>
              <w:rPr>
                <w:sz w:val="20"/>
              </w:rPr>
              <w:t>priešmoky-klinio</w:t>
            </w:r>
            <w:proofErr w:type="spellEnd"/>
            <w:r>
              <w:rPr>
                <w:sz w:val="20"/>
              </w:rPr>
              <w:t>, pradinio bei pagrindi-</w:t>
            </w:r>
            <w:proofErr w:type="spellStart"/>
            <w:r>
              <w:rPr>
                <w:sz w:val="20"/>
              </w:rPr>
              <w:t>nio</w:t>
            </w:r>
            <w:proofErr w:type="spellEnd"/>
            <w:r>
              <w:rPr>
                <w:sz w:val="20"/>
              </w:rPr>
              <w:t xml:space="preserve"> ugdymo įstaigos</w:t>
            </w:r>
          </w:p>
        </w:tc>
        <w:tc>
          <w:tcPr>
            <w:tcW w:w="425" w:type="dxa"/>
            <w:vMerge w:val="restart"/>
            <w:textDirection w:val="btLr"/>
            <w:vAlign w:val="center"/>
          </w:tcPr>
          <w:p w14:paraId="3BC64673" w14:textId="77777777" w:rsidR="00017C16" w:rsidRDefault="008A47E6">
            <w:pPr>
              <w:ind w:right="113"/>
              <w:jc w:val="right"/>
              <w:rPr>
                <w:color w:val="808080"/>
                <w:sz w:val="20"/>
              </w:rPr>
            </w:pPr>
            <w:r>
              <w:rPr>
                <w:sz w:val="20"/>
              </w:rPr>
              <w:t>Projektų planavimo</w:t>
            </w:r>
          </w:p>
        </w:tc>
        <w:tc>
          <w:tcPr>
            <w:tcW w:w="567" w:type="dxa"/>
            <w:vMerge w:val="restart"/>
            <w:textDirection w:val="btLr"/>
            <w:vAlign w:val="center"/>
          </w:tcPr>
          <w:p w14:paraId="40896CB0" w14:textId="77777777" w:rsidR="00017C16" w:rsidRDefault="008A47E6">
            <w:pPr>
              <w:ind w:right="113"/>
              <w:jc w:val="right"/>
              <w:rPr>
                <w:sz w:val="18"/>
                <w:szCs w:val="18"/>
              </w:rPr>
            </w:pPr>
            <w:r>
              <w:rPr>
                <w:sz w:val="20"/>
              </w:rPr>
              <w:t>Taip, Darnaus vystymosi, Inovatyvumo, Lygių galimybių HP</w:t>
            </w:r>
          </w:p>
        </w:tc>
        <w:tc>
          <w:tcPr>
            <w:tcW w:w="425" w:type="dxa"/>
            <w:vMerge w:val="restart"/>
            <w:textDirection w:val="btLr"/>
            <w:vAlign w:val="center"/>
          </w:tcPr>
          <w:p w14:paraId="731B7DA4" w14:textId="77777777" w:rsidR="00017C16" w:rsidRDefault="008A47E6">
            <w:pPr>
              <w:ind w:right="113"/>
              <w:jc w:val="right"/>
              <w:rPr>
                <w:sz w:val="20"/>
              </w:rPr>
            </w:pPr>
            <w:r>
              <w:rPr>
                <w:sz w:val="20"/>
              </w:rPr>
              <w:t>Dotacija</w:t>
            </w:r>
          </w:p>
        </w:tc>
        <w:tc>
          <w:tcPr>
            <w:tcW w:w="993" w:type="dxa"/>
            <w:vMerge w:val="restart"/>
            <w:vAlign w:val="center"/>
          </w:tcPr>
          <w:p w14:paraId="00AFF764" w14:textId="77777777" w:rsidR="00017C16" w:rsidRDefault="008A47E6">
            <w:pPr>
              <w:jc w:val="center"/>
              <w:rPr>
                <w:b/>
                <w:sz w:val="20"/>
              </w:rPr>
            </w:pPr>
            <w:r>
              <w:rPr>
                <w:b/>
                <w:sz w:val="20"/>
              </w:rPr>
              <w:t>13 635   533,12</w:t>
            </w:r>
          </w:p>
        </w:tc>
        <w:tc>
          <w:tcPr>
            <w:tcW w:w="712" w:type="dxa"/>
            <w:vMerge w:val="restart"/>
          </w:tcPr>
          <w:p w14:paraId="79B25FB6" w14:textId="77777777" w:rsidR="00017C16" w:rsidRDefault="00017C16">
            <w:pPr>
              <w:jc w:val="both"/>
              <w:rPr>
                <w:b/>
                <w:sz w:val="20"/>
              </w:rPr>
            </w:pPr>
          </w:p>
        </w:tc>
        <w:tc>
          <w:tcPr>
            <w:tcW w:w="992" w:type="dxa"/>
            <w:vMerge w:val="restart"/>
            <w:vAlign w:val="center"/>
          </w:tcPr>
          <w:p w14:paraId="4B0EC5A6" w14:textId="77777777" w:rsidR="00017C16" w:rsidRDefault="00017C16">
            <w:pPr>
              <w:jc w:val="center"/>
              <w:rPr>
                <w:b/>
                <w:iCs/>
                <w:sz w:val="20"/>
              </w:rPr>
            </w:pPr>
          </w:p>
        </w:tc>
        <w:tc>
          <w:tcPr>
            <w:tcW w:w="855" w:type="dxa"/>
            <w:vMerge w:val="restart"/>
            <w:vAlign w:val="center"/>
          </w:tcPr>
          <w:p w14:paraId="10C15257" w14:textId="77777777" w:rsidR="00017C16" w:rsidRDefault="008A47E6">
            <w:pPr>
              <w:jc w:val="center"/>
              <w:rPr>
                <w:b/>
                <w:sz w:val="20"/>
              </w:rPr>
            </w:pPr>
            <w:r>
              <w:rPr>
                <w:b/>
                <w:sz w:val="20"/>
              </w:rPr>
              <w:t>11 274 198,50</w:t>
            </w:r>
          </w:p>
        </w:tc>
        <w:tc>
          <w:tcPr>
            <w:tcW w:w="850" w:type="dxa"/>
            <w:vMerge w:val="restart"/>
            <w:vAlign w:val="center"/>
          </w:tcPr>
          <w:p w14:paraId="63808FB2" w14:textId="77777777" w:rsidR="00017C16" w:rsidRDefault="008A47E6">
            <w:pPr>
              <w:jc w:val="center"/>
              <w:rPr>
                <w:b/>
                <w:sz w:val="20"/>
              </w:rPr>
            </w:pPr>
            <w:r>
              <w:rPr>
                <w:b/>
                <w:sz w:val="20"/>
              </w:rPr>
              <w:t>2 361  334,62</w:t>
            </w:r>
          </w:p>
        </w:tc>
        <w:tc>
          <w:tcPr>
            <w:tcW w:w="2833" w:type="dxa"/>
          </w:tcPr>
          <w:p w14:paraId="5615936D" w14:textId="77777777" w:rsidR="00017C16" w:rsidRDefault="008A47E6">
            <w:pPr>
              <w:rPr>
                <w:b/>
                <w:color w:val="808080"/>
                <w:sz w:val="16"/>
                <w:szCs w:val="16"/>
              </w:rPr>
            </w:pPr>
            <w:r>
              <w:rPr>
                <w:rFonts w:eastAsia="Calibri"/>
                <w:b/>
                <w:sz w:val="16"/>
                <w:szCs w:val="16"/>
                <w:lang w:eastAsia="lt-LT"/>
              </w:rPr>
              <w:t xml:space="preserve">R.S.2.3026. </w:t>
            </w:r>
            <w:r>
              <w:rPr>
                <w:b/>
                <w:sz w:val="16"/>
                <w:szCs w:val="16"/>
                <w:lang w:eastAsia="lt-LT"/>
              </w:rPr>
              <w:t>Mokyklų, kuriose buvo įdiegtos universalaus dizaino ir kitos inžinerinės priemonės, aplinką pritaikant asmenims, turintiems negalią, dalis nuo visų mokyklų (procentas)</w:t>
            </w:r>
          </w:p>
        </w:tc>
        <w:tc>
          <w:tcPr>
            <w:tcW w:w="851" w:type="dxa"/>
            <w:vAlign w:val="center"/>
          </w:tcPr>
          <w:p w14:paraId="14C5AECB" w14:textId="77777777" w:rsidR="00017C16" w:rsidRDefault="008A47E6">
            <w:pPr>
              <w:jc w:val="center"/>
              <w:rPr>
                <w:b/>
                <w:sz w:val="16"/>
                <w:szCs w:val="16"/>
              </w:rPr>
            </w:pPr>
            <w:r>
              <w:rPr>
                <w:b/>
                <w:sz w:val="16"/>
                <w:szCs w:val="16"/>
              </w:rPr>
              <w:t>1,8</w:t>
            </w:r>
          </w:p>
          <w:p w14:paraId="7ECF4E53" w14:textId="77777777" w:rsidR="00017C16" w:rsidRDefault="008A47E6">
            <w:pPr>
              <w:jc w:val="center"/>
              <w:rPr>
                <w:b/>
                <w:sz w:val="16"/>
                <w:szCs w:val="16"/>
              </w:rPr>
            </w:pPr>
            <w:r>
              <w:rPr>
                <w:b/>
                <w:sz w:val="16"/>
                <w:szCs w:val="16"/>
              </w:rPr>
              <w:t>(2029)</w:t>
            </w:r>
          </w:p>
        </w:tc>
        <w:tc>
          <w:tcPr>
            <w:tcW w:w="850" w:type="dxa"/>
            <w:vMerge w:val="restart"/>
          </w:tcPr>
          <w:p w14:paraId="71FCC946" w14:textId="77777777" w:rsidR="00017C16" w:rsidRDefault="008A47E6">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09C27DD7" w14:textId="77777777" w:rsidR="00017C16" w:rsidRDefault="00017C16">
            <w:pPr>
              <w:jc w:val="center"/>
              <w:rPr>
                <w:b/>
                <w:color w:val="808080"/>
                <w:sz w:val="16"/>
                <w:szCs w:val="16"/>
              </w:rPr>
            </w:pPr>
          </w:p>
        </w:tc>
        <w:tc>
          <w:tcPr>
            <w:tcW w:w="851" w:type="dxa"/>
            <w:vMerge w:val="restart"/>
          </w:tcPr>
          <w:p w14:paraId="05625AE1" w14:textId="77777777" w:rsidR="00017C16" w:rsidRDefault="008A47E6">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29451EF0" w14:textId="77777777" w:rsidR="00017C16" w:rsidRDefault="00017C16">
            <w:pPr>
              <w:jc w:val="center"/>
              <w:rPr>
                <w:b/>
                <w:sz w:val="16"/>
                <w:szCs w:val="16"/>
              </w:rPr>
            </w:pPr>
          </w:p>
        </w:tc>
      </w:tr>
      <w:tr w:rsidR="00017C16" w14:paraId="1F44A74B" w14:textId="77777777">
        <w:trPr>
          <w:gridAfter w:val="1"/>
          <w:wAfter w:w="851" w:type="dxa"/>
        </w:trPr>
        <w:tc>
          <w:tcPr>
            <w:tcW w:w="1699" w:type="dxa"/>
            <w:vMerge/>
          </w:tcPr>
          <w:p w14:paraId="0B069B8C" w14:textId="77777777" w:rsidR="00017C16" w:rsidRDefault="00017C16">
            <w:pPr>
              <w:jc w:val="both"/>
              <w:rPr>
                <w:sz w:val="16"/>
                <w:szCs w:val="16"/>
              </w:rPr>
            </w:pPr>
          </w:p>
        </w:tc>
        <w:tc>
          <w:tcPr>
            <w:tcW w:w="565" w:type="dxa"/>
            <w:vMerge/>
          </w:tcPr>
          <w:p w14:paraId="1789FA57" w14:textId="77777777" w:rsidR="00017C16" w:rsidRDefault="00017C16">
            <w:pPr>
              <w:jc w:val="both"/>
              <w:rPr>
                <w:b/>
                <w:color w:val="808080"/>
                <w:sz w:val="16"/>
                <w:szCs w:val="16"/>
              </w:rPr>
            </w:pPr>
          </w:p>
        </w:tc>
        <w:tc>
          <w:tcPr>
            <w:tcW w:w="1136" w:type="dxa"/>
            <w:vMerge/>
          </w:tcPr>
          <w:p w14:paraId="2355A317" w14:textId="77777777" w:rsidR="00017C16" w:rsidRDefault="00017C16">
            <w:pPr>
              <w:jc w:val="center"/>
              <w:rPr>
                <w:sz w:val="16"/>
                <w:szCs w:val="16"/>
              </w:rPr>
            </w:pPr>
          </w:p>
        </w:tc>
        <w:tc>
          <w:tcPr>
            <w:tcW w:w="1133" w:type="dxa"/>
            <w:vMerge/>
          </w:tcPr>
          <w:p w14:paraId="275E67C6" w14:textId="77777777" w:rsidR="00017C16" w:rsidRDefault="00017C16">
            <w:pPr>
              <w:jc w:val="center"/>
              <w:rPr>
                <w:sz w:val="16"/>
                <w:szCs w:val="16"/>
              </w:rPr>
            </w:pPr>
          </w:p>
        </w:tc>
        <w:tc>
          <w:tcPr>
            <w:tcW w:w="425" w:type="dxa"/>
            <w:vMerge/>
          </w:tcPr>
          <w:p w14:paraId="6BBFD62B" w14:textId="77777777" w:rsidR="00017C16" w:rsidRDefault="00017C16">
            <w:pPr>
              <w:jc w:val="center"/>
              <w:rPr>
                <w:sz w:val="16"/>
                <w:szCs w:val="16"/>
              </w:rPr>
            </w:pPr>
          </w:p>
        </w:tc>
        <w:tc>
          <w:tcPr>
            <w:tcW w:w="567" w:type="dxa"/>
            <w:vMerge/>
          </w:tcPr>
          <w:p w14:paraId="39881526" w14:textId="77777777" w:rsidR="00017C16" w:rsidRDefault="00017C16">
            <w:pPr>
              <w:jc w:val="center"/>
              <w:rPr>
                <w:sz w:val="16"/>
                <w:szCs w:val="16"/>
              </w:rPr>
            </w:pPr>
          </w:p>
        </w:tc>
        <w:tc>
          <w:tcPr>
            <w:tcW w:w="425" w:type="dxa"/>
            <w:vMerge/>
          </w:tcPr>
          <w:p w14:paraId="34A03171" w14:textId="77777777" w:rsidR="00017C16" w:rsidRDefault="00017C16">
            <w:pPr>
              <w:jc w:val="center"/>
              <w:rPr>
                <w:sz w:val="16"/>
                <w:szCs w:val="16"/>
              </w:rPr>
            </w:pPr>
          </w:p>
        </w:tc>
        <w:tc>
          <w:tcPr>
            <w:tcW w:w="993" w:type="dxa"/>
            <w:vMerge/>
          </w:tcPr>
          <w:p w14:paraId="00957F57" w14:textId="77777777" w:rsidR="00017C16" w:rsidRDefault="00017C16">
            <w:pPr>
              <w:jc w:val="both"/>
              <w:rPr>
                <w:b/>
                <w:color w:val="FF0000"/>
                <w:sz w:val="16"/>
                <w:szCs w:val="16"/>
              </w:rPr>
            </w:pPr>
          </w:p>
        </w:tc>
        <w:tc>
          <w:tcPr>
            <w:tcW w:w="712" w:type="dxa"/>
            <w:vMerge/>
          </w:tcPr>
          <w:p w14:paraId="0242E46E" w14:textId="77777777" w:rsidR="00017C16" w:rsidRDefault="00017C16">
            <w:pPr>
              <w:jc w:val="both"/>
              <w:rPr>
                <w:b/>
                <w:color w:val="808080"/>
                <w:sz w:val="16"/>
                <w:szCs w:val="16"/>
              </w:rPr>
            </w:pPr>
          </w:p>
        </w:tc>
        <w:tc>
          <w:tcPr>
            <w:tcW w:w="992" w:type="dxa"/>
            <w:vMerge/>
            <w:vAlign w:val="center"/>
          </w:tcPr>
          <w:p w14:paraId="5B420FCD" w14:textId="77777777" w:rsidR="00017C16" w:rsidRDefault="00017C16">
            <w:pPr>
              <w:jc w:val="center"/>
              <w:rPr>
                <w:b/>
                <w:iCs/>
                <w:sz w:val="16"/>
                <w:szCs w:val="16"/>
              </w:rPr>
            </w:pPr>
          </w:p>
        </w:tc>
        <w:tc>
          <w:tcPr>
            <w:tcW w:w="855" w:type="dxa"/>
            <w:vMerge/>
            <w:vAlign w:val="center"/>
          </w:tcPr>
          <w:p w14:paraId="10650786" w14:textId="77777777" w:rsidR="00017C16" w:rsidRDefault="00017C16">
            <w:pPr>
              <w:jc w:val="center"/>
              <w:rPr>
                <w:b/>
                <w:i/>
                <w:color w:val="808080"/>
                <w:sz w:val="16"/>
                <w:szCs w:val="16"/>
              </w:rPr>
            </w:pPr>
          </w:p>
        </w:tc>
        <w:tc>
          <w:tcPr>
            <w:tcW w:w="850" w:type="dxa"/>
            <w:vMerge/>
          </w:tcPr>
          <w:p w14:paraId="0EDE54F5" w14:textId="77777777" w:rsidR="00017C16" w:rsidRDefault="00017C16">
            <w:pPr>
              <w:jc w:val="both"/>
              <w:rPr>
                <w:b/>
                <w:color w:val="808080"/>
                <w:sz w:val="16"/>
                <w:szCs w:val="16"/>
              </w:rPr>
            </w:pPr>
          </w:p>
        </w:tc>
        <w:tc>
          <w:tcPr>
            <w:tcW w:w="2833" w:type="dxa"/>
          </w:tcPr>
          <w:p w14:paraId="026DF41A" w14:textId="77777777" w:rsidR="00017C16" w:rsidRDefault="008A47E6">
            <w:pPr>
              <w:rPr>
                <w:rFonts w:eastAsia="Calibri"/>
                <w:b/>
                <w:iCs/>
                <w:sz w:val="16"/>
                <w:szCs w:val="16"/>
              </w:rPr>
            </w:pPr>
            <w:r>
              <w:rPr>
                <w:rFonts w:eastAsia="Calibri"/>
                <w:b/>
                <w:iCs/>
                <w:sz w:val="16"/>
                <w:szCs w:val="16"/>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4F3A4CA8" w14:textId="77777777" w:rsidR="00017C16" w:rsidRDefault="008A47E6">
            <w:pPr>
              <w:jc w:val="center"/>
              <w:rPr>
                <w:b/>
                <w:sz w:val="16"/>
                <w:szCs w:val="16"/>
                <w:lang w:eastAsia="lt-LT"/>
              </w:rPr>
            </w:pPr>
            <w:r>
              <w:rPr>
                <w:b/>
                <w:sz w:val="16"/>
                <w:szCs w:val="16"/>
                <w:lang w:eastAsia="lt-LT"/>
              </w:rPr>
              <w:t>540</w:t>
            </w:r>
          </w:p>
          <w:p w14:paraId="0A9BA041" w14:textId="77777777" w:rsidR="00017C16" w:rsidRDefault="008A47E6">
            <w:pPr>
              <w:jc w:val="center"/>
              <w:rPr>
                <w:b/>
                <w:sz w:val="16"/>
                <w:szCs w:val="16"/>
                <w:lang w:eastAsia="lt-LT"/>
              </w:rPr>
            </w:pPr>
            <w:r>
              <w:rPr>
                <w:b/>
                <w:sz w:val="16"/>
                <w:szCs w:val="16"/>
              </w:rPr>
              <w:t>(2029)</w:t>
            </w:r>
          </w:p>
        </w:tc>
        <w:tc>
          <w:tcPr>
            <w:tcW w:w="850" w:type="dxa"/>
            <w:vMerge/>
          </w:tcPr>
          <w:p w14:paraId="0F5F9237" w14:textId="77777777" w:rsidR="00017C16" w:rsidRDefault="00017C16">
            <w:pPr>
              <w:jc w:val="both"/>
              <w:rPr>
                <w:i/>
                <w:color w:val="808080"/>
                <w:sz w:val="16"/>
                <w:szCs w:val="16"/>
              </w:rPr>
            </w:pPr>
          </w:p>
        </w:tc>
        <w:tc>
          <w:tcPr>
            <w:tcW w:w="851" w:type="dxa"/>
            <w:vMerge/>
          </w:tcPr>
          <w:p w14:paraId="60790F16" w14:textId="77777777" w:rsidR="00017C16" w:rsidRDefault="00017C16">
            <w:pPr>
              <w:jc w:val="both"/>
              <w:rPr>
                <w:b/>
                <w:sz w:val="16"/>
                <w:szCs w:val="16"/>
              </w:rPr>
            </w:pPr>
          </w:p>
        </w:tc>
      </w:tr>
      <w:tr w:rsidR="00017C16" w14:paraId="0884B99C" w14:textId="77777777">
        <w:trPr>
          <w:gridAfter w:val="1"/>
          <w:wAfter w:w="851" w:type="dxa"/>
          <w:trHeight w:val="866"/>
        </w:trPr>
        <w:tc>
          <w:tcPr>
            <w:tcW w:w="1699" w:type="dxa"/>
            <w:vMerge/>
          </w:tcPr>
          <w:p w14:paraId="27D2BC18" w14:textId="77777777" w:rsidR="00017C16" w:rsidRDefault="00017C16">
            <w:pPr>
              <w:jc w:val="both"/>
              <w:rPr>
                <w:sz w:val="16"/>
                <w:szCs w:val="16"/>
              </w:rPr>
            </w:pPr>
          </w:p>
        </w:tc>
        <w:tc>
          <w:tcPr>
            <w:tcW w:w="565" w:type="dxa"/>
            <w:vMerge/>
          </w:tcPr>
          <w:p w14:paraId="5A86A202" w14:textId="77777777" w:rsidR="00017C16" w:rsidRDefault="00017C16">
            <w:pPr>
              <w:jc w:val="both"/>
              <w:rPr>
                <w:b/>
                <w:color w:val="808080"/>
                <w:sz w:val="16"/>
                <w:szCs w:val="16"/>
              </w:rPr>
            </w:pPr>
          </w:p>
        </w:tc>
        <w:tc>
          <w:tcPr>
            <w:tcW w:w="1136" w:type="dxa"/>
            <w:vMerge/>
          </w:tcPr>
          <w:p w14:paraId="7A0216E4" w14:textId="77777777" w:rsidR="00017C16" w:rsidRDefault="00017C16">
            <w:pPr>
              <w:jc w:val="center"/>
              <w:rPr>
                <w:sz w:val="16"/>
                <w:szCs w:val="16"/>
              </w:rPr>
            </w:pPr>
          </w:p>
        </w:tc>
        <w:tc>
          <w:tcPr>
            <w:tcW w:w="1133" w:type="dxa"/>
            <w:vMerge/>
          </w:tcPr>
          <w:p w14:paraId="3D3525CF" w14:textId="77777777" w:rsidR="00017C16" w:rsidRDefault="00017C16">
            <w:pPr>
              <w:jc w:val="center"/>
              <w:rPr>
                <w:sz w:val="16"/>
                <w:szCs w:val="16"/>
              </w:rPr>
            </w:pPr>
          </w:p>
        </w:tc>
        <w:tc>
          <w:tcPr>
            <w:tcW w:w="425" w:type="dxa"/>
            <w:vMerge/>
          </w:tcPr>
          <w:p w14:paraId="3AF84F24" w14:textId="77777777" w:rsidR="00017C16" w:rsidRDefault="00017C16">
            <w:pPr>
              <w:jc w:val="center"/>
              <w:rPr>
                <w:sz w:val="16"/>
                <w:szCs w:val="16"/>
              </w:rPr>
            </w:pPr>
          </w:p>
        </w:tc>
        <w:tc>
          <w:tcPr>
            <w:tcW w:w="567" w:type="dxa"/>
            <w:vMerge/>
          </w:tcPr>
          <w:p w14:paraId="6300E2DB" w14:textId="77777777" w:rsidR="00017C16" w:rsidRDefault="00017C16">
            <w:pPr>
              <w:jc w:val="center"/>
              <w:rPr>
                <w:sz w:val="16"/>
                <w:szCs w:val="16"/>
              </w:rPr>
            </w:pPr>
          </w:p>
        </w:tc>
        <w:tc>
          <w:tcPr>
            <w:tcW w:w="425" w:type="dxa"/>
            <w:vMerge/>
          </w:tcPr>
          <w:p w14:paraId="340BD00A" w14:textId="77777777" w:rsidR="00017C16" w:rsidRDefault="00017C16">
            <w:pPr>
              <w:jc w:val="center"/>
              <w:rPr>
                <w:sz w:val="16"/>
                <w:szCs w:val="16"/>
              </w:rPr>
            </w:pPr>
          </w:p>
        </w:tc>
        <w:tc>
          <w:tcPr>
            <w:tcW w:w="993" w:type="dxa"/>
            <w:vMerge/>
          </w:tcPr>
          <w:p w14:paraId="4438D95D" w14:textId="77777777" w:rsidR="00017C16" w:rsidRDefault="00017C16">
            <w:pPr>
              <w:jc w:val="both"/>
              <w:rPr>
                <w:b/>
                <w:color w:val="FF0000"/>
                <w:sz w:val="16"/>
                <w:szCs w:val="16"/>
              </w:rPr>
            </w:pPr>
          </w:p>
        </w:tc>
        <w:tc>
          <w:tcPr>
            <w:tcW w:w="712" w:type="dxa"/>
            <w:vMerge/>
          </w:tcPr>
          <w:p w14:paraId="53F7946F" w14:textId="77777777" w:rsidR="00017C16" w:rsidRDefault="00017C16">
            <w:pPr>
              <w:jc w:val="both"/>
              <w:rPr>
                <w:b/>
                <w:color w:val="808080"/>
                <w:sz w:val="16"/>
                <w:szCs w:val="16"/>
              </w:rPr>
            </w:pPr>
          </w:p>
        </w:tc>
        <w:tc>
          <w:tcPr>
            <w:tcW w:w="992" w:type="dxa"/>
            <w:vMerge/>
            <w:vAlign w:val="center"/>
          </w:tcPr>
          <w:p w14:paraId="5C064362" w14:textId="77777777" w:rsidR="00017C16" w:rsidRDefault="00017C16">
            <w:pPr>
              <w:jc w:val="center"/>
              <w:rPr>
                <w:b/>
                <w:iCs/>
                <w:sz w:val="16"/>
                <w:szCs w:val="16"/>
              </w:rPr>
            </w:pPr>
          </w:p>
        </w:tc>
        <w:tc>
          <w:tcPr>
            <w:tcW w:w="855" w:type="dxa"/>
            <w:vMerge/>
            <w:vAlign w:val="center"/>
          </w:tcPr>
          <w:p w14:paraId="7753F75E" w14:textId="77777777" w:rsidR="00017C16" w:rsidRDefault="00017C16">
            <w:pPr>
              <w:jc w:val="center"/>
              <w:rPr>
                <w:b/>
                <w:i/>
                <w:color w:val="808080"/>
                <w:sz w:val="16"/>
                <w:szCs w:val="16"/>
              </w:rPr>
            </w:pPr>
          </w:p>
        </w:tc>
        <w:tc>
          <w:tcPr>
            <w:tcW w:w="850" w:type="dxa"/>
            <w:vMerge/>
          </w:tcPr>
          <w:p w14:paraId="6B45B926" w14:textId="77777777" w:rsidR="00017C16" w:rsidRDefault="00017C16">
            <w:pPr>
              <w:jc w:val="both"/>
              <w:rPr>
                <w:b/>
                <w:color w:val="808080"/>
                <w:sz w:val="16"/>
                <w:szCs w:val="16"/>
              </w:rPr>
            </w:pPr>
          </w:p>
        </w:tc>
        <w:tc>
          <w:tcPr>
            <w:tcW w:w="2833" w:type="dxa"/>
          </w:tcPr>
          <w:p w14:paraId="6CDCC523" w14:textId="77777777" w:rsidR="00017C16" w:rsidRDefault="008A47E6">
            <w:pPr>
              <w:rPr>
                <w:b/>
                <w:sz w:val="14"/>
                <w:szCs w:val="14"/>
                <w:lang w:eastAsia="lt-LT"/>
              </w:rPr>
            </w:pPr>
            <w:r>
              <w:rPr>
                <w:iCs/>
                <w:sz w:val="16"/>
                <w:szCs w:val="16"/>
              </w:rPr>
              <w:t>P.S.2.1025. Mokyklos, kuriose buvo įdiegtos universalaus dizaino ir kitos inžinerinės priemonės pritaikant aplinką asmenims, turintiems negalią (skaičius)</w:t>
            </w:r>
          </w:p>
        </w:tc>
        <w:tc>
          <w:tcPr>
            <w:tcW w:w="851" w:type="dxa"/>
            <w:vAlign w:val="center"/>
          </w:tcPr>
          <w:p w14:paraId="6C83C3ED" w14:textId="77777777" w:rsidR="00017C16" w:rsidRDefault="008A47E6">
            <w:pPr>
              <w:jc w:val="center"/>
              <w:rPr>
                <w:b/>
                <w:sz w:val="16"/>
                <w:szCs w:val="16"/>
              </w:rPr>
            </w:pPr>
            <w:r>
              <w:rPr>
                <w:b/>
                <w:sz w:val="16"/>
                <w:szCs w:val="16"/>
              </w:rPr>
              <w:t>2</w:t>
            </w:r>
          </w:p>
          <w:p w14:paraId="160050D0" w14:textId="77777777" w:rsidR="00017C16" w:rsidRDefault="008A47E6">
            <w:pPr>
              <w:jc w:val="center"/>
              <w:rPr>
                <w:b/>
                <w:sz w:val="16"/>
                <w:szCs w:val="16"/>
              </w:rPr>
            </w:pPr>
            <w:r>
              <w:rPr>
                <w:b/>
                <w:sz w:val="16"/>
                <w:szCs w:val="16"/>
              </w:rPr>
              <w:t>(2029)</w:t>
            </w:r>
          </w:p>
        </w:tc>
        <w:tc>
          <w:tcPr>
            <w:tcW w:w="850" w:type="dxa"/>
            <w:vMerge/>
          </w:tcPr>
          <w:p w14:paraId="2528FCD4" w14:textId="77777777" w:rsidR="00017C16" w:rsidRDefault="00017C16">
            <w:pPr>
              <w:jc w:val="both"/>
              <w:rPr>
                <w:i/>
                <w:color w:val="808080"/>
                <w:sz w:val="16"/>
                <w:szCs w:val="16"/>
              </w:rPr>
            </w:pPr>
          </w:p>
        </w:tc>
        <w:tc>
          <w:tcPr>
            <w:tcW w:w="851" w:type="dxa"/>
            <w:vMerge/>
          </w:tcPr>
          <w:p w14:paraId="30780C83" w14:textId="77777777" w:rsidR="00017C16" w:rsidRDefault="00017C16">
            <w:pPr>
              <w:jc w:val="both"/>
              <w:rPr>
                <w:b/>
                <w:sz w:val="16"/>
                <w:szCs w:val="16"/>
              </w:rPr>
            </w:pPr>
          </w:p>
        </w:tc>
      </w:tr>
      <w:tr w:rsidR="00017C16" w14:paraId="698D827F" w14:textId="77777777">
        <w:trPr>
          <w:gridAfter w:val="1"/>
          <w:wAfter w:w="851" w:type="dxa"/>
        </w:trPr>
        <w:tc>
          <w:tcPr>
            <w:tcW w:w="1699" w:type="dxa"/>
            <w:vMerge/>
          </w:tcPr>
          <w:p w14:paraId="66D15C1A" w14:textId="77777777" w:rsidR="00017C16" w:rsidRDefault="00017C16">
            <w:pPr>
              <w:jc w:val="both"/>
              <w:rPr>
                <w:sz w:val="16"/>
                <w:szCs w:val="16"/>
              </w:rPr>
            </w:pPr>
          </w:p>
        </w:tc>
        <w:tc>
          <w:tcPr>
            <w:tcW w:w="565" w:type="dxa"/>
            <w:vMerge/>
          </w:tcPr>
          <w:p w14:paraId="08C747C3" w14:textId="77777777" w:rsidR="00017C16" w:rsidRDefault="00017C16">
            <w:pPr>
              <w:jc w:val="both"/>
              <w:rPr>
                <w:b/>
                <w:color w:val="808080"/>
                <w:sz w:val="16"/>
                <w:szCs w:val="16"/>
              </w:rPr>
            </w:pPr>
          </w:p>
        </w:tc>
        <w:tc>
          <w:tcPr>
            <w:tcW w:w="1136" w:type="dxa"/>
            <w:vMerge/>
          </w:tcPr>
          <w:p w14:paraId="6018B00C" w14:textId="77777777" w:rsidR="00017C16" w:rsidRDefault="00017C16">
            <w:pPr>
              <w:jc w:val="center"/>
              <w:rPr>
                <w:sz w:val="16"/>
                <w:szCs w:val="16"/>
              </w:rPr>
            </w:pPr>
          </w:p>
        </w:tc>
        <w:tc>
          <w:tcPr>
            <w:tcW w:w="1133" w:type="dxa"/>
            <w:vMerge/>
          </w:tcPr>
          <w:p w14:paraId="2E269CA5" w14:textId="77777777" w:rsidR="00017C16" w:rsidRDefault="00017C16">
            <w:pPr>
              <w:jc w:val="center"/>
              <w:rPr>
                <w:sz w:val="16"/>
                <w:szCs w:val="16"/>
              </w:rPr>
            </w:pPr>
          </w:p>
        </w:tc>
        <w:tc>
          <w:tcPr>
            <w:tcW w:w="425" w:type="dxa"/>
            <w:vMerge/>
          </w:tcPr>
          <w:p w14:paraId="1A542914" w14:textId="77777777" w:rsidR="00017C16" w:rsidRDefault="00017C16">
            <w:pPr>
              <w:jc w:val="center"/>
              <w:rPr>
                <w:sz w:val="16"/>
                <w:szCs w:val="16"/>
              </w:rPr>
            </w:pPr>
          </w:p>
        </w:tc>
        <w:tc>
          <w:tcPr>
            <w:tcW w:w="567" w:type="dxa"/>
            <w:vMerge/>
          </w:tcPr>
          <w:p w14:paraId="29B8B484" w14:textId="77777777" w:rsidR="00017C16" w:rsidRDefault="00017C16">
            <w:pPr>
              <w:jc w:val="center"/>
              <w:rPr>
                <w:sz w:val="16"/>
                <w:szCs w:val="16"/>
              </w:rPr>
            </w:pPr>
          </w:p>
        </w:tc>
        <w:tc>
          <w:tcPr>
            <w:tcW w:w="425" w:type="dxa"/>
            <w:vMerge/>
          </w:tcPr>
          <w:p w14:paraId="2DF1F409" w14:textId="77777777" w:rsidR="00017C16" w:rsidRDefault="00017C16">
            <w:pPr>
              <w:jc w:val="center"/>
              <w:rPr>
                <w:sz w:val="16"/>
                <w:szCs w:val="16"/>
              </w:rPr>
            </w:pPr>
          </w:p>
        </w:tc>
        <w:tc>
          <w:tcPr>
            <w:tcW w:w="993" w:type="dxa"/>
            <w:vMerge/>
          </w:tcPr>
          <w:p w14:paraId="362BCD12" w14:textId="77777777" w:rsidR="00017C16" w:rsidRDefault="00017C16">
            <w:pPr>
              <w:jc w:val="both"/>
              <w:rPr>
                <w:b/>
                <w:color w:val="FF0000"/>
                <w:sz w:val="16"/>
                <w:szCs w:val="16"/>
              </w:rPr>
            </w:pPr>
          </w:p>
        </w:tc>
        <w:tc>
          <w:tcPr>
            <w:tcW w:w="712" w:type="dxa"/>
            <w:vMerge/>
          </w:tcPr>
          <w:p w14:paraId="4966F02C" w14:textId="77777777" w:rsidR="00017C16" w:rsidRDefault="00017C16">
            <w:pPr>
              <w:jc w:val="both"/>
              <w:rPr>
                <w:b/>
                <w:color w:val="808080"/>
                <w:sz w:val="16"/>
                <w:szCs w:val="16"/>
              </w:rPr>
            </w:pPr>
          </w:p>
        </w:tc>
        <w:tc>
          <w:tcPr>
            <w:tcW w:w="992" w:type="dxa"/>
            <w:vMerge/>
            <w:vAlign w:val="center"/>
          </w:tcPr>
          <w:p w14:paraId="0D18B083" w14:textId="77777777" w:rsidR="00017C16" w:rsidRDefault="00017C16">
            <w:pPr>
              <w:jc w:val="center"/>
              <w:rPr>
                <w:b/>
                <w:iCs/>
                <w:sz w:val="16"/>
                <w:szCs w:val="16"/>
              </w:rPr>
            </w:pPr>
          </w:p>
        </w:tc>
        <w:tc>
          <w:tcPr>
            <w:tcW w:w="855" w:type="dxa"/>
            <w:vMerge/>
            <w:vAlign w:val="center"/>
          </w:tcPr>
          <w:p w14:paraId="073853FB" w14:textId="77777777" w:rsidR="00017C16" w:rsidRDefault="00017C16">
            <w:pPr>
              <w:jc w:val="center"/>
              <w:rPr>
                <w:b/>
                <w:i/>
                <w:color w:val="808080"/>
                <w:sz w:val="16"/>
                <w:szCs w:val="16"/>
              </w:rPr>
            </w:pPr>
          </w:p>
        </w:tc>
        <w:tc>
          <w:tcPr>
            <w:tcW w:w="850" w:type="dxa"/>
            <w:vMerge/>
          </w:tcPr>
          <w:p w14:paraId="16FA751D" w14:textId="77777777" w:rsidR="00017C16" w:rsidRDefault="00017C16">
            <w:pPr>
              <w:jc w:val="both"/>
              <w:rPr>
                <w:b/>
                <w:color w:val="808080"/>
                <w:sz w:val="16"/>
                <w:szCs w:val="16"/>
              </w:rPr>
            </w:pPr>
          </w:p>
        </w:tc>
        <w:tc>
          <w:tcPr>
            <w:tcW w:w="2833" w:type="dxa"/>
          </w:tcPr>
          <w:p w14:paraId="216BA477" w14:textId="77777777" w:rsidR="00017C16" w:rsidRDefault="008A47E6">
            <w:pPr>
              <w:rPr>
                <w:rFonts w:eastAsia="Calibri"/>
                <w:b/>
                <w:sz w:val="16"/>
                <w:szCs w:val="16"/>
                <w:lang w:eastAsia="lt-LT"/>
              </w:rPr>
            </w:pPr>
            <w:r>
              <w:rPr>
                <w:iCs/>
                <w:sz w:val="16"/>
                <w:szCs w:val="16"/>
              </w:rPr>
              <w:t>P.B.2.0067 Naujos ar modernizuotos švietimo infrastruktūros mokymo klasių talpumas (asmenys)</w:t>
            </w:r>
          </w:p>
        </w:tc>
        <w:tc>
          <w:tcPr>
            <w:tcW w:w="851" w:type="dxa"/>
            <w:vAlign w:val="center"/>
          </w:tcPr>
          <w:p w14:paraId="39913549" w14:textId="77777777" w:rsidR="00017C16" w:rsidRDefault="008A47E6">
            <w:pPr>
              <w:jc w:val="center"/>
              <w:rPr>
                <w:b/>
                <w:sz w:val="16"/>
                <w:szCs w:val="16"/>
                <w:lang w:eastAsia="lt-LT"/>
              </w:rPr>
            </w:pPr>
            <w:r>
              <w:rPr>
                <w:b/>
                <w:sz w:val="16"/>
                <w:szCs w:val="16"/>
                <w:lang w:eastAsia="lt-LT"/>
              </w:rPr>
              <w:t>1 101</w:t>
            </w:r>
          </w:p>
          <w:p w14:paraId="12B5F303" w14:textId="77777777" w:rsidR="00017C16" w:rsidRDefault="008A47E6">
            <w:pPr>
              <w:jc w:val="center"/>
              <w:rPr>
                <w:b/>
                <w:sz w:val="16"/>
                <w:szCs w:val="16"/>
                <w:lang w:eastAsia="lt-LT"/>
              </w:rPr>
            </w:pPr>
            <w:r>
              <w:rPr>
                <w:b/>
                <w:sz w:val="16"/>
                <w:szCs w:val="16"/>
              </w:rPr>
              <w:t>(2029)</w:t>
            </w:r>
          </w:p>
        </w:tc>
        <w:tc>
          <w:tcPr>
            <w:tcW w:w="850" w:type="dxa"/>
            <w:vMerge/>
          </w:tcPr>
          <w:p w14:paraId="6938641F" w14:textId="77777777" w:rsidR="00017C16" w:rsidRDefault="00017C16">
            <w:pPr>
              <w:jc w:val="both"/>
              <w:rPr>
                <w:sz w:val="16"/>
                <w:szCs w:val="16"/>
              </w:rPr>
            </w:pPr>
          </w:p>
        </w:tc>
        <w:tc>
          <w:tcPr>
            <w:tcW w:w="851" w:type="dxa"/>
            <w:vMerge/>
          </w:tcPr>
          <w:p w14:paraId="3365F5A5" w14:textId="77777777" w:rsidR="00017C16" w:rsidRDefault="00017C16">
            <w:pPr>
              <w:jc w:val="both"/>
              <w:rPr>
                <w:sz w:val="16"/>
                <w:szCs w:val="16"/>
              </w:rPr>
            </w:pPr>
          </w:p>
        </w:tc>
      </w:tr>
      <w:tr w:rsidR="00017C16" w14:paraId="639A2EB6" w14:textId="77777777">
        <w:trPr>
          <w:gridAfter w:val="1"/>
          <w:wAfter w:w="851" w:type="dxa"/>
        </w:trPr>
        <w:tc>
          <w:tcPr>
            <w:tcW w:w="1699" w:type="dxa"/>
            <w:vMerge/>
          </w:tcPr>
          <w:p w14:paraId="74D42DE1" w14:textId="77777777" w:rsidR="00017C16" w:rsidRDefault="00017C16">
            <w:pPr>
              <w:jc w:val="both"/>
              <w:rPr>
                <w:sz w:val="16"/>
                <w:szCs w:val="16"/>
              </w:rPr>
            </w:pPr>
          </w:p>
        </w:tc>
        <w:tc>
          <w:tcPr>
            <w:tcW w:w="565" w:type="dxa"/>
            <w:vMerge/>
          </w:tcPr>
          <w:p w14:paraId="0AF11896" w14:textId="77777777" w:rsidR="00017C16" w:rsidRDefault="00017C16">
            <w:pPr>
              <w:jc w:val="both"/>
              <w:rPr>
                <w:b/>
                <w:color w:val="808080"/>
                <w:sz w:val="16"/>
                <w:szCs w:val="16"/>
              </w:rPr>
            </w:pPr>
          </w:p>
        </w:tc>
        <w:tc>
          <w:tcPr>
            <w:tcW w:w="1136" w:type="dxa"/>
            <w:vMerge/>
          </w:tcPr>
          <w:p w14:paraId="5E48F21B" w14:textId="77777777" w:rsidR="00017C16" w:rsidRDefault="00017C16">
            <w:pPr>
              <w:jc w:val="center"/>
              <w:rPr>
                <w:sz w:val="16"/>
                <w:szCs w:val="16"/>
              </w:rPr>
            </w:pPr>
          </w:p>
        </w:tc>
        <w:tc>
          <w:tcPr>
            <w:tcW w:w="1133" w:type="dxa"/>
            <w:vMerge/>
          </w:tcPr>
          <w:p w14:paraId="2F7CD7D1" w14:textId="77777777" w:rsidR="00017C16" w:rsidRDefault="00017C16">
            <w:pPr>
              <w:jc w:val="center"/>
              <w:rPr>
                <w:sz w:val="16"/>
                <w:szCs w:val="16"/>
              </w:rPr>
            </w:pPr>
          </w:p>
        </w:tc>
        <w:tc>
          <w:tcPr>
            <w:tcW w:w="425" w:type="dxa"/>
            <w:vMerge/>
          </w:tcPr>
          <w:p w14:paraId="637036E1" w14:textId="77777777" w:rsidR="00017C16" w:rsidRDefault="00017C16">
            <w:pPr>
              <w:jc w:val="center"/>
              <w:rPr>
                <w:sz w:val="16"/>
                <w:szCs w:val="16"/>
              </w:rPr>
            </w:pPr>
          </w:p>
        </w:tc>
        <w:tc>
          <w:tcPr>
            <w:tcW w:w="567" w:type="dxa"/>
            <w:vMerge/>
          </w:tcPr>
          <w:p w14:paraId="62F63A4A" w14:textId="77777777" w:rsidR="00017C16" w:rsidRDefault="00017C16">
            <w:pPr>
              <w:jc w:val="center"/>
              <w:rPr>
                <w:sz w:val="16"/>
                <w:szCs w:val="16"/>
              </w:rPr>
            </w:pPr>
          </w:p>
        </w:tc>
        <w:tc>
          <w:tcPr>
            <w:tcW w:w="425" w:type="dxa"/>
            <w:vMerge/>
          </w:tcPr>
          <w:p w14:paraId="1B271FF2" w14:textId="77777777" w:rsidR="00017C16" w:rsidRDefault="00017C16">
            <w:pPr>
              <w:jc w:val="center"/>
              <w:rPr>
                <w:sz w:val="16"/>
                <w:szCs w:val="16"/>
              </w:rPr>
            </w:pPr>
          </w:p>
        </w:tc>
        <w:tc>
          <w:tcPr>
            <w:tcW w:w="993" w:type="dxa"/>
            <w:vMerge/>
            <w:vAlign w:val="center"/>
          </w:tcPr>
          <w:p w14:paraId="47015271" w14:textId="77777777" w:rsidR="00017C16" w:rsidRDefault="00017C16">
            <w:pPr>
              <w:jc w:val="center"/>
              <w:rPr>
                <w:b/>
                <w:color w:val="FF0000"/>
                <w:sz w:val="16"/>
                <w:szCs w:val="16"/>
              </w:rPr>
            </w:pPr>
          </w:p>
        </w:tc>
        <w:tc>
          <w:tcPr>
            <w:tcW w:w="712" w:type="dxa"/>
            <w:vMerge/>
          </w:tcPr>
          <w:p w14:paraId="18C4967D" w14:textId="77777777" w:rsidR="00017C16" w:rsidRDefault="00017C16">
            <w:pPr>
              <w:jc w:val="both"/>
              <w:rPr>
                <w:b/>
                <w:color w:val="808080"/>
                <w:sz w:val="16"/>
                <w:szCs w:val="16"/>
              </w:rPr>
            </w:pPr>
          </w:p>
        </w:tc>
        <w:tc>
          <w:tcPr>
            <w:tcW w:w="992" w:type="dxa"/>
            <w:vMerge/>
            <w:vAlign w:val="center"/>
          </w:tcPr>
          <w:p w14:paraId="48CE004B" w14:textId="77777777" w:rsidR="00017C16" w:rsidRDefault="00017C16">
            <w:pPr>
              <w:jc w:val="center"/>
              <w:rPr>
                <w:b/>
                <w:iCs/>
                <w:sz w:val="16"/>
                <w:szCs w:val="16"/>
              </w:rPr>
            </w:pPr>
          </w:p>
        </w:tc>
        <w:tc>
          <w:tcPr>
            <w:tcW w:w="855" w:type="dxa"/>
            <w:vMerge/>
            <w:vAlign w:val="center"/>
          </w:tcPr>
          <w:p w14:paraId="21EE10A5" w14:textId="77777777" w:rsidR="00017C16" w:rsidRDefault="00017C16">
            <w:pPr>
              <w:jc w:val="center"/>
              <w:rPr>
                <w:b/>
                <w:color w:val="808080"/>
                <w:sz w:val="16"/>
                <w:szCs w:val="16"/>
              </w:rPr>
            </w:pPr>
          </w:p>
        </w:tc>
        <w:tc>
          <w:tcPr>
            <w:tcW w:w="850" w:type="dxa"/>
            <w:vMerge/>
            <w:vAlign w:val="center"/>
          </w:tcPr>
          <w:p w14:paraId="450143C9" w14:textId="77777777" w:rsidR="00017C16" w:rsidRDefault="00017C16">
            <w:pPr>
              <w:jc w:val="center"/>
              <w:rPr>
                <w:b/>
                <w:color w:val="808080"/>
                <w:sz w:val="16"/>
                <w:szCs w:val="16"/>
              </w:rPr>
            </w:pPr>
          </w:p>
        </w:tc>
        <w:tc>
          <w:tcPr>
            <w:tcW w:w="2833" w:type="dxa"/>
          </w:tcPr>
          <w:p w14:paraId="5C92588C" w14:textId="77777777" w:rsidR="00017C16" w:rsidRDefault="008A47E6">
            <w:pPr>
              <w:rPr>
                <w:rFonts w:eastAsia="Calibri"/>
                <w:b/>
                <w:sz w:val="16"/>
                <w:szCs w:val="16"/>
                <w:lang w:eastAsia="lt-LT"/>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vAlign w:val="center"/>
          </w:tcPr>
          <w:p w14:paraId="755BED97" w14:textId="77777777" w:rsidR="00017C16" w:rsidRDefault="008A47E6">
            <w:pPr>
              <w:jc w:val="center"/>
              <w:rPr>
                <w:b/>
                <w:sz w:val="16"/>
                <w:szCs w:val="16"/>
                <w:lang w:eastAsia="lt-LT"/>
              </w:rPr>
            </w:pPr>
            <w:r>
              <w:rPr>
                <w:b/>
                <w:sz w:val="16"/>
                <w:szCs w:val="16"/>
                <w:lang w:eastAsia="lt-LT"/>
              </w:rPr>
              <w:t>348</w:t>
            </w:r>
          </w:p>
          <w:p w14:paraId="62B6A7EC" w14:textId="77777777" w:rsidR="00017C16" w:rsidRDefault="008A47E6">
            <w:pPr>
              <w:jc w:val="center"/>
              <w:rPr>
                <w:b/>
                <w:sz w:val="16"/>
                <w:szCs w:val="16"/>
                <w:lang w:eastAsia="lt-LT"/>
              </w:rPr>
            </w:pPr>
            <w:r>
              <w:rPr>
                <w:b/>
                <w:sz w:val="16"/>
                <w:szCs w:val="16"/>
              </w:rPr>
              <w:t>(2029)</w:t>
            </w:r>
          </w:p>
        </w:tc>
        <w:tc>
          <w:tcPr>
            <w:tcW w:w="850" w:type="dxa"/>
            <w:vMerge/>
          </w:tcPr>
          <w:p w14:paraId="1455027F" w14:textId="77777777" w:rsidR="00017C16" w:rsidRDefault="00017C16">
            <w:pPr>
              <w:jc w:val="both"/>
              <w:rPr>
                <w:sz w:val="16"/>
                <w:szCs w:val="16"/>
              </w:rPr>
            </w:pPr>
          </w:p>
        </w:tc>
        <w:tc>
          <w:tcPr>
            <w:tcW w:w="851" w:type="dxa"/>
            <w:vMerge/>
          </w:tcPr>
          <w:p w14:paraId="1C4D7BFC" w14:textId="77777777" w:rsidR="00017C16" w:rsidRDefault="00017C16">
            <w:pPr>
              <w:jc w:val="both"/>
              <w:rPr>
                <w:sz w:val="16"/>
                <w:szCs w:val="16"/>
              </w:rPr>
            </w:pPr>
          </w:p>
        </w:tc>
      </w:tr>
      <w:tr w:rsidR="00017C16" w14:paraId="29403607" w14:textId="77777777">
        <w:trPr>
          <w:gridAfter w:val="1"/>
          <w:wAfter w:w="851" w:type="dxa"/>
          <w:trHeight w:val="337"/>
        </w:trPr>
        <w:tc>
          <w:tcPr>
            <w:tcW w:w="1699" w:type="dxa"/>
            <w:vMerge/>
          </w:tcPr>
          <w:p w14:paraId="2CFEF6DA" w14:textId="77777777" w:rsidR="00017C16" w:rsidRDefault="00017C16">
            <w:pPr>
              <w:jc w:val="both"/>
              <w:rPr>
                <w:sz w:val="16"/>
                <w:szCs w:val="16"/>
              </w:rPr>
            </w:pPr>
          </w:p>
        </w:tc>
        <w:tc>
          <w:tcPr>
            <w:tcW w:w="565" w:type="dxa"/>
            <w:vMerge/>
          </w:tcPr>
          <w:p w14:paraId="4C50D0E7" w14:textId="77777777" w:rsidR="00017C16" w:rsidRDefault="00017C16">
            <w:pPr>
              <w:jc w:val="both"/>
              <w:rPr>
                <w:b/>
                <w:color w:val="808080"/>
                <w:sz w:val="16"/>
                <w:szCs w:val="16"/>
              </w:rPr>
            </w:pPr>
          </w:p>
        </w:tc>
        <w:tc>
          <w:tcPr>
            <w:tcW w:w="1136" w:type="dxa"/>
            <w:vMerge/>
          </w:tcPr>
          <w:p w14:paraId="536B013D" w14:textId="77777777" w:rsidR="00017C16" w:rsidRDefault="00017C16">
            <w:pPr>
              <w:jc w:val="center"/>
              <w:rPr>
                <w:sz w:val="16"/>
                <w:szCs w:val="16"/>
              </w:rPr>
            </w:pPr>
          </w:p>
        </w:tc>
        <w:tc>
          <w:tcPr>
            <w:tcW w:w="1133" w:type="dxa"/>
            <w:vMerge/>
          </w:tcPr>
          <w:p w14:paraId="4B1B5A66" w14:textId="77777777" w:rsidR="00017C16" w:rsidRDefault="00017C16">
            <w:pPr>
              <w:jc w:val="center"/>
              <w:rPr>
                <w:sz w:val="16"/>
                <w:szCs w:val="16"/>
              </w:rPr>
            </w:pPr>
          </w:p>
        </w:tc>
        <w:tc>
          <w:tcPr>
            <w:tcW w:w="425" w:type="dxa"/>
            <w:vMerge/>
          </w:tcPr>
          <w:p w14:paraId="7367E1B4" w14:textId="77777777" w:rsidR="00017C16" w:rsidRDefault="00017C16">
            <w:pPr>
              <w:jc w:val="center"/>
              <w:rPr>
                <w:sz w:val="16"/>
                <w:szCs w:val="16"/>
              </w:rPr>
            </w:pPr>
          </w:p>
        </w:tc>
        <w:tc>
          <w:tcPr>
            <w:tcW w:w="567" w:type="dxa"/>
            <w:vMerge/>
          </w:tcPr>
          <w:p w14:paraId="734AB0BF" w14:textId="77777777" w:rsidR="00017C16" w:rsidRDefault="00017C16">
            <w:pPr>
              <w:jc w:val="center"/>
              <w:rPr>
                <w:sz w:val="16"/>
                <w:szCs w:val="16"/>
              </w:rPr>
            </w:pPr>
          </w:p>
        </w:tc>
        <w:tc>
          <w:tcPr>
            <w:tcW w:w="425" w:type="dxa"/>
            <w:vMerge/>
          </w:tcPr>
          <w:p w14:paraId="136B810E" w14:textId="77777777" w:rsidR="00017C16" w:rsidRDefault="00017C16">
            <w:pPr>
              <w:jc w:val="center"/>
              <w:rPr>
                <w:sz w:val="16"/>
                <w:szCs w:val="16"/>
              </w:rPr>
            </w:pPr>
          </w:p>
        </w:tc>
        <w:tc>
          <w:tcPr>
            <w:tcW w:w="993" w:type="dxa"/>
            <w:vMerge/>
          </w:tcPr>
          <w:p w14:paraId="1E42BEB2" w14:textId="77777777" w:rsidR="00017C16" w:rsidRDefault="00017C16">
            <w:pPr>
              <w:jc w:val="both"/>
              <w:rPr>
                <w:b/>
                <w:color w:val="FF0000"/>
                <w:sz w:val="16"/>
                <w:szCs w:val="16"/>
              </w:rPr>
            </w:pPr>
          </w:p>
        </w:tc>
        <w:tc>
          <w:tcPr>
            <w:tcW w:w="712" w:type="dxa"/>
            <w:vMerge/>
          </w:tcPr>
          <w:p w14:paraId="019A6685" w14:textId="77777777" w:rsidR="00017C16" w:rsidRDefault="00017C16">
            <w:pPr>
              <w:jc w:val="both"/>
              <w:rPr>
                <w:b/>
                <w:color w:val="808080"/>
                <w:sz w:val="16"/>
                <w:szCs w:val="16"/>
              </w:rPr>
            </w:pPr>
          </w:p>
        </w:tc>
        <w:tc>
          <w:tcPr>
            <w:tcW w:w="992" w:type="dxa"/>
            <w:vMerge/>
            <w:vAlign w:val="center"/>
          </w:tcPr>
          <w:p w14:paraId="1B5BA41B" w14:textId="77777777" w:rsidR="00017C16" w:rsidRDefault="00017C16">
            <w:pPr>
              <w:jc w:val="center"/>
              <w:rPr>
                <w:b/>
                <w:iCs/>
                <w:sz w:val="16"/>
                <w:szCs w:val="16"/>
              </w:rPr>
            </w:pPr>
          </w:p>
        </w:tc>
        <w:tc>
          <w:tcPr>
            <w:tcW w:w="855" w:type="dxa"/>
            <w:vMerge/>
            <w:vAlign w:val="center"/>
          </w:tcPr>
          <w:p w14:paraId="25B36499" w14:textId="77777777" w:rsidR="00017C16" w:rsidRDefault="00017C16">
            <w:pPr>
              <w:jc w:val="center"/>
              <w:rPr>
                <w:b/>
                <w:i/>
                <w:color w:val="808080"/>
                <w:sz w:val="16"/>
                <w:szCs w:val="16"/>
              </w:rPr>
            </w:pPr>
          </w:p>
        </w:tc>
        <w:tc>
          <w:tcPr>
            <w:tcW w:w="850" w:type="dxa"/>
            <w:vMerge/>
          </w:tcPr>
          <w:p w14:paraId="6E26F6D1" w14:textId="77777777" w:rsidR="00017C16" w:rsidRDefault="00017C16">
            <w:pPr>
              <w:jc w:val="both"/>
              <w:rPr>
                <w:b/>
                <w:color w:val="808080"/>
                <w:sz w:val="16"/>
                <w:szCs w:val="16"/>
              </w:rPr>
            </w:pPr>
          </w:p>
        </w:tc>
        <w:tc>
          <w:tcPr>
            <w:tcW w:w="2833" w:type="dxa"/>
          </w:tcPr>
          <w:p w14:paraId="67D79F14" w14:textId="77777777" w:rsidR="00017C16" w:rsidRDefault="008A47E6">
            <w:pPr>
              <w:rPr>
                <w:rFonts w:eastAsia="Calibri"/>
                <w:b/>
                <w:sz w:val="16"/>
                <w:szCs w:val="16"/>
                <w:lang w:eastAsia="lt-LT"/>
              </w:rPr>
            </w:pPr>
            <w:r>
              <w:rPr>
                <w:iCs/>
                <w:sz w:val="16"/>
                <w:szCs w:val="16"/>
              </w:rPr>
              <w:t>P.S.2.1029. Tikslinės transporto priemonės (skaičius)</w:t>
            </w:r>
          </w:p>
        </w:tc>
        <w:tc>
          <w:tcPr>
            <w:tcW w:w="851" w:type="dxa"/>
            <w:vAlign w:val="center"/>
          </w:tcPr>
          <w:p w14:paraId="55FEC11E" w14:textId="77777777" w:rsidR="00017C16" w:rsidRDefault="008A47E6">
            <w:pPr>
              <w:jc w:val="center"/>
              <w:rPr>
                <w:b/>
                <w:sz w:val="16"/>
                <w:szCs w:val="16"/>
                <w:lang w:eastAsia="lt-LT"/>
              </w:rPr>
            </w:pPr>
            <w:r>
              <w:rPr>
                <w:b/>
                <w:sz w:val="16"/>
                <w:szCs w:val="16"/>
                <w:lang w:eastAsia="lt-LT"/>
              </w:rPr>
              <w:t>14</w:t>
            </w:r>
          </w:p>
          <w:p w14:paraId="29438998" w14:textId="77777777" w:rsidR="00017C16" w:rsidRDefault="008A47E6">
            <w:pPr>
              <w:jc w:val="center"/>
              <w:rPr>
                <w:b/>
                <w:sz w:val="16"/>
                <w:szCs w:val="16"/>
                <w:lang w:eastAsia="lt-LT"/>
              </w:rPr>
            </w:pPr>
            <w:r>
              <w:rPr>
                <w:b/>
                <w:sz w:val="16"/>
                <w:szCs w:val="16"/>
              </w:rPr>
              <w:t>(2029)</w:t>
            </w:r>
          </w:p>
        </w:tc>
        <w:tc>
          <w:tcPr>
            <w:tcW w:w="850" w:type="dxa"/>
            <w:vMerge/>
          </w:tcPr>
          <w:p w14:paraId="1F026310" w14:textId="77777777" w:rsidR="00017C16" w:rsidRDefault="00017C16">
            <w:pPr>
              <w:jc w:val="both"/>
              <w:rPr>
                <w:sz w:val="16"/>
                <w:szCs w:val="16"/>
              </w:rPr>
            </w:pPr>
          </w:p>
        </w:tc>
        <w:tc>
          <w:tcPr>
            <w:tcW w:w="851" w:type="dxa"/>
            <w:vMerge/>
          </w:tcPr>
          <w:p w14:paraId="399F244B" w14:textId="77777777" w:rsidR="00017C16" w:rsidRDefault="00017C16">
            <w:pPr>
              <w:jc w:val="both"/>
              <w:rPr>
                <w:sz w:val="16"/>
                <w:szCs w:val="16"/>
              </w:rPr>
            </w:pPr>
          </w:p>
        </w:tc>
      </w:tr>
      <w:tr w:rsidR="00017C16" w14:paraId="32BAB028" w14:textId="77777777">
        <w:trPr>
          <w:gridAfter w:val="1"/>
          <w:wAfter w:w="851" w:type="dxa"/>
        </w:trPr>
        <w:tc>
          <w:tcPr>
            <w:tcW w:w="1699" w:type="dxa"/>
            <w:vMerge/>
          </w:tcPr>
          <w:p w14:paraId="1F6569C9" w14:textId="77777777" w:rsidR="00017C16" w:rsidRDefault="00017C16">
            <w:pPr>
              <w:jc w:val="both"/>
              <w:rPr>
                <w:sz w:val="16"/>
                <w:szCs w:val="16"/>
              </w:rPr>
            </w:pPr>
          </w:p>
        </w:tc>
        <w:tc>
          <w:tcPr>
            <w:tcW w:w="565" w:type="dxa"/>
            <w:vMerge/>
          </w:tcPr>
          <w:p w14:paraId="10980330" w14:textId="77777777" w:rsidR="00017C16" w:rsidRDefault="00017C16">
            <w:pPr>
              <w:jc w:val="both"/>
              <w:rPr>
                <w:b/>
                <w:color w:val="808080"/>
                <w:sz w:val="16"/>
                <w:szCs w:val="16"/>
              </w:rPr>
            </w:pPr>
          </w:p>
        </w:tc>
        <w:tc>
          <w:tcPr>
            <w:tcW w:w="1136" w:type="dxa"/>
            <w:vMerge/>
          </w:tcPr>
          <w:p w14:paraId="32BF00A3" w14:textId="77777777" w:rsidR="00017C16" w:rsidRDefault="00017C16">
            <w:pPr>
              <w:jc w:val="center"/>
              <w:rPr>
                <w:sz w:val="16"/>
                <w:szCs w:val="16"/>
              </w:rPr>
            </w:pPr>
          </w:p>
        </w:tc>
        <w:tc>
          <w:tcPr>
            <w:tcW w:w="1133" w:type="dxa"/>
            <w:vMerge/>
          </w:tcPr>
          <w:p w14:paraId="64882988" w14:textId="77777777" w:rsidR="00017C16" w:rsidRDefault="00017C16">
            <w:pPr>
              <w:jc w:val="center"/>
              <w:rPr>
                <w:sz w:val="16"/>
                <w:szCs w:val="16"/>
              </w:rPr>
            </w:pPr>
          </w:p>
        </w:tc>
        <w:tc>
          <w:tcPr>
            <w:tcW w:w="425" w:type="dxa"/>
            <w:vMerge/>
          </w:tcPr>
          <w:p w14:paraId="56AE28B6" w14:textId="77777777" w:rsidR="00017C16" w:rsidRDefault="00017C16">
            <w:pPr>
              <w:jc w:val="center"/>
              <w:rPr>
                <w:sz w:val="16"/>
                <w:szCs w:val="16"/>
              </w:rPr>
            </w:pPr>
          </w:p>
        </w:tc>
        <w:tc>
          <w:tcPr>
            <w:tcW w:w="567" w:type="dxa"/>
            <w:vMerge/>
          </w:tcPr>
          <w:p w14:paraId="725CB3F1" w14:textId="77777777" w:rsidR="00017C16" w:rsidRDefault="00017C16">
            <w:pPr>
              <w:jc w:val="center"/>
              <w:rPr>
                <w:sz w:val="16"/>
                <w:szCs w:val="16"/>
              </w:rPr>
            </w:pPr>
          </w:p>
        </w:tc>
        <w:tc>
          <w:tcPr>
            <w:tcW w:w="425" w:type="dxa"/>
            <w:vMerge/>
          </w:tcPr>
          <w:p w14:paraId="69701EFB" w14:textId="77777777" w:rsidR="00017C16" w:rsidRDefault="00017C16">
            <w:pPr>
              <w:jc w:val="center"/>
              <w:rPr>
                <w:sz w:val="16"/>
                <w:szCs w:val="16"/>
              </w:rPr>
            </w:pPr>
          </w:p>
        </w:tc>
        <w:tc>
          <w:tcPr>
            <w:tcW w:w="993" w:type="dxa"/>
            <w:vMerge/>
            <w:vAlign w:val="center"/>
          </w:tcPr>
          <w:p w14:paraId="0D617BE5" w14:textId="77777777" w:rsidR="00017C16" w:rsidRDefault="00017C16">
            <w:pPr>
              <w:jc w:val="center"/>
              <w:rPr>
                <w:b/>
              </w:rPr>
            </w:pPr>
          </w:p>
        </w:tc>
        <w:tc>
          <w:tcPr>
            <w:tcW w:w="712" w:type="dxa"/>
            <w:vMerge/>
          </w:tcPr>
          <w:p w14:paraId="6FDACB91" w14:textId="77777777" w:rsidR="00017C16" w:rsidRDefault="00017C16">
            <w:pPr>
              <w:jc w:val="both"/>
              <w:rPr>
                <w:b/>
              </w:rPr>
            </w:pPr>
          </w:p>
        </w:tc>
        <w:tc>
          <w:tcPr>
            <w:tcW w:w="992" w:type="dxa"/>
            <w:vMerge/>
            <w:vAlign w:val="center"/>
          </w:tcPr>
          <w:p w14:paraId="37C06F8A" w14:textId="77777777" w:rsidR="00017C16" w:rsidRDefault="00017C16">
            <w:pPr>
              <w:jc w:val="center"/>
              <w:rPr>
                <w:b/>
                <w:iCs/>
              </w:rPr>
            </w:pPr>
          </w:p>
        </w:tc>
        <w:tc>
          <w:tcPr>
            <w:tcW w:w="855" w:type="dxa"/>
            <w:vMerge/>
            <w:vAlign w:val="center"/>
          </w:tcPr>
          <w:p w14:paraId="6C83D054" w14:textId="77777777" w:rsidR="00017C16" w:rsidRDefault="00017C16">
            <w:pPr>
              <w:jc w:val="center"/>
              <w:rPr>
                <w:b/>
              </w:rPr>
            </w:pPr>
          </w:p>
        </w:tc>
        <w:tc>
          <w:tcPr>
            <w:tcW w:w="850" w:type="dxa"/>
            <w:vMerge/>
            <w:vAlign w:val="center"/>
          </w:tcPr>
          <w:p w14:paraId="17DC267F" w14:textId="77777777" w:rsidR="00017C16" w:rsidRDefault="00017C16">
            <w:pPr>
              <w:jc w:val="center"/>
              <w:rPr>
                <w:b/>
              </w:rPr>
            </w:pPr>
          </w:p>
        </w:tc>
        <w:tc>
          <w:tcPr>
            <w:tcW w:w="2833" w:type="dxa"/>
          </w:tcPr>
          <w:p w14:paraId="73BD92E7" w14:textId="77777777" w:rsidR="00017C16" w:rsidRDefault="008A47E6">
            <w:pPr>
              <w:rPr>
                <w:iCs/>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vAlign w:val="center"/>
          </w:tcPr>
          <w:p w14:paraId="4AB98DAC" w14:textId="77777777" w:rsidR="00017C16" w:rsidRDefault="008A47E6">
            <w:pPr>
              <w:jc w:val="center"/>
              <w:rPr>
                <w:b/>
                <w:sz w:val="16"/>
                <w:szCs w:val="16"/>
                <w:lang w:eastAsia="lt-LT"/>
              </w:rPr>
            </w:pPr>
            <w:r>
              <w:rPr>
                <w:b/>
                <w:sz w:val="16"/>
                <w:szCs w:val="16"/>
                <w:lang w:eastAsia="lt-LT"/>
              </w:rPr>
              <w:t>524</w:t>
            </w:r>
          </w:p>
          <w:p w14:paraId="4B7CCCBC" w14:textId="77777777" w:rsidR="00017C16" w:rsidRDefault="008A47E6">
            <w:pPr>
              <w:jc w:val="center"/>
              <w:rPr>
                <w:b/>
                <w:sz w:val="16"/>
                <w:szCs w:val="16"/>
                <w:lang w:eastAsia="lt-LT"/>
              </w:rPr>
            </w:pPr>
            <w:r>
              <w:rPr>
                <w:b/>
                <w:sz w:val="16"/>
                <w:szCs w:val="16"/>
              </w:rPr>
              <w:t>(2029)</w:t>
            </w:r>
          </w:p>
        </w:tc>
        <w:tc>
          <w:tcPr>
            <w:tcW w:w="850" w:type="dxa"/>
            <w:vMerge/>
          </w:tcPr>
          <w:p w14:paraId="0DC72C8E" w14:textId="77777777" w:rsidR="00017C16" w:rsidRDefault="00017C16">
            <w:pPr>
              <w:jc w:val="both"/>
              <w:rPr>
                <w:sz w:val="16"/>
                <w:szCs w:val="16"/>
              </w:rPr>
            </w:pPr>
          </w:p>
        </w:tc>
        <w:tc>
          <w:tcPr>
            <w:tcW w:w="851" w:type="dxa"/>
            <w:vMerge/>
          </w:tcPr>
          <w:p w14:paraId="2D04F869" w14:textId="77777777" w:rsidR="00017C16" w:rsidRDefault="00017C16">
            <w:pPr>
              <w:jc w:val="both"/>
              <w:rPr>
                <w:sz w:val="16"/>
                <w:szCs w:val="16"/>
              </w:rPr>
            </w:pPr>
          </w:p>
        </w:tc>
      </w:tr>
      <w:tr w:rsidR="00017C16" w14:paraId="1543E6E6" w14:textId="77777777">
        <w:trPr>
          <w:gridAfter w:val="1"/>
          <w:wAfter w:w="851" w:type="dxa"/>
          <w:trHeight w:val="429"/>
        </w:trPr>
        <w:tc>
          <w:tcPr>
            <w:tcW w:w="1699" w:type="dxa"/>
            <w:vMerge/>
          </w:tcPr>
          <w:p w14:paraId="3F04CA78" w14:textId="77777777" w:rsidR="00017C16" w:rsidRDefault="00017C16">
            <w:pPr>
              <w:jc w:val="both"/>
              <w:rPr>
                <w:sz w:val="16"/>
                <w:szCs w:val="16"/>
              </w:rPr>
            </w:pPr>
          </w:p>
        </w:tc>
        <w:tc>
          <w:tcPr>
            <w:tcW w:w="565" w:type="dxa"/>
            <w:vMerge/>
          </w:tcPr>
          <w:p w14:paraId="35D83290" w14:textId="77777777" w:rsidR="00017C16" w:rsidRDefault="00017C16">
            <w:pPr>
              <w:jc w:val="both"/>
              <w:rPr>
                <w:b/>
                <w:color w:val="808080"/>
                <w:sz w:val="16"/>
                <w:szCs w:val="16"/>
              </w:rPr>
            </w:pPr>
          </w:p>
        </w:tc>
        <w:tc>
          <w:tcPr>
            <w:tcW w:w="1136" w:type="dxa"/>
            <w:vMerge/>
          </w:tcPr>
          <w:p w14:paraId="42189767" w14:textId="77777777" w:rsidR="00017C16" w:rsidRDefault="00017C16">
            <w:pPr>
              <w:jc w:val="center"/>
              <w:rPr>
                <w:sz w:val="16"/>
                <w:szCs w:val="16"/>
              </w:rPr>
            </w:pPr>
          </w:p>
        </w:tc>
        <w:tc>
          <w:tcPr>
            <w:tcW w:w="1133" w:type="dxa"/>
            <w:vMerge/>
          </w:tcPr>
          <w:p w14:paraId="44752322" w14:textId="77777777" w:rsidR="00017C16" w:rsidRDefault="00017C16">
            <w:pPr>
              <w:jc w:val="center"/>
              <w:rPr>
                <w:sz w:val="16"/>
                <w:szCs w:val="16"/>
              </w:rPr>
            </w:pPr>
          </w:p>
        </w:tc>
        <w:tc>
          <w:tcPr>
            <w:tcW w:w="425" w:type="dxa"/>
            <w:vMerge/>
          </w:tcPr>
          <w:p w14:paraId="5CD1AB96" w14:textId="77777777" w:rsidR="00017C16" w:rsidRDefault="00017C16">
            <w:pPr>
              <w:jc w:val="center"/>
              <w:rPr>
                <w:sz w:val="16"/>
                <w:szCs w:val="16"/>
              </w:rPr>
            </w:pPr>
          </w:p>
        </w:tc>
        <w:tc>
          <w:tcPr>
            <w:tcW w:w="567" w:type="dxa"/>
            <w:vMerge/>
          </w:tcPr>
          <w:p w14:paraId="72B08A55" w14:textId="77777777" w:rsidR="00017C16" w:rsidRDefault="00017C16">
            <w:pPr>
              <w:jc w:val="center"/>
              <w:rPr>
                <w:sz w:val="16"/>
                <w:szCs w:val="16"/>
              </w:rPr>
            </w:pPr>
          </w:p>
        </w:tc>
        <w:tc>
          <w:tcPr>
            <w:tcW w:w="425" w:type="dxa"/>
            <w:vMerge/>
          </w:tcPr>
          <w:p w14:paraId="79B7CDD8" w14:textId="77777777" w:rsidR="00017C16" w:rsidRDefault="00017C16">
            <w:pPr>
              <w:jc w:val="center"/>
              <w:rPr>
                <w:sz w:val="16"/>
                <w:szCs w:val="16"/>
              </w:rPr>
            </w:pPr>
          </w:p>
        </w:tc>
        <w:tc>
          <w:tcPr>
            <w:tcW w:w="993" w:type="dxa"/>
            <w:vMerge/>
          </w:tcPr>
          <w:p w14:paraId="1B60D820" w14:textId="77777777" w:rsidR="00017C16" w:rsidRDefault="00017C16">
            <w:pPr>
              <w:jc w:val="both"/>
              <w:rPr>
                <w:b/>
                <w:color w:val="808080"/>
                <w:sz w:val="16"/>
                <w:szCs w:val="16"/>
              </w:rPr>
            </w:pPr>
          </w:p>
        </w:tc>
        <w:tc>
          <w:tcPr>
            <w:tcW w:w="712" w:type="dxa"/>
            <w:vMerge/>
          </w:tcPr>
          <w:p w14:paraId="6D4FF274" w14:textId="77777777" w:rsidR="00017C16" w:rsidRDefault="00017C16">
            <w:pPr>
              <w:jc w:val="both"/>
              <w:rPr>
                <w:b/>
                <w:color w:val="808080"/>
                <w:sz w:val="16"/>
                <w:szCs w:val="16"/>
              </w:rPr>
            </w:pPr>
          </w:p>
        </w:tc>
        <w:tc>
          <w:tcPr>
            <w:tcW w:w="992" w:type="dxa"/>
            <w:vMerge/>
          </w:tcPr>
          <w:p w14:paraId="2F153A23" w14:textId="77777777" w:rsidR="00017C16" w:rsidRDefault="00017C16">
            <w:pPr>
              <w:jc w:val="both"/>
              <w:rPr>
                <w:b/>
                <w:i/>
                <w:color w:val="808080"/>
                <w:sz w:val="16"/>
                <w:szCs w:val="16"/>
              </w:rPr>
            </w:pPr>
          </w:p>
        </w:tc>
        <w:tc>
          <w:tcPr>
            <w:tcW w:w="855" w:type="dxa"/>
            <w:vMerge/>
          </w:tcPr>
          <w:p w14:paraId="5C641D11" w14:textId="77777777" w:rsidR="00017C16" w:rsidRDefault="00017C16">
            <w:pPr>
              <w:jc w:val="both"/>
              <w:rPr>
                <w:b/>
                <w:i/>
                <w:color w:val="808080"/>
                <w:sz w:val="16"/>
                <w:szCs w:val="16"/>
              </w:rPr>
            </w:pPr>
          </w:p>
        </w:tc>
        <w:tc>
          <w:tcPr>
            <w:tcW w:w="850" w:type="dxa"/>
            <w:vMerge/>
          </w:tcPr>
          <w:p w14:paraId="07BBF28A" w14:textId="77777777" w:rsidR="00017C16" w:rsidRDefault="00017C16">
            <w:pPr>
              <w:jc w:val="both"/>
              <w:rPr>
                <w:b/>
                <w:color w:val="808080"/>
                <w:sz w:val="16"/>
                <w:szCs w:val="16"/>
              </w:rPr>
            </w:pPr>
          </w:p>
        </w:tc>
        <w:tc>
          <w:tcPr>
            <w:tcW w:w="2833" w:type="dxa"/>
          </w:tcPr>
          <w:p w14:paraId="5054580C" w14:textId="77777777" w:rsidR="00017C16" w:rsidRDefault="008A47E6">
            <w:pPr>
              <w:rPr>
                <w:iCs/>
                <w:sz w:val="16"/>
                <w:szCs w:val="16"/>
              </w:rPr>
            </w:pPr>
            <w:r>
              <w:rPr>
                <w:iCs/>
                <w:sz w:val="16"/>
                <w:szCs w:val="16"/>
              </w:rPr>
              <w:t>P.S.2.1024. Sukurtų naujų ikimokyklinio ugdymo vietų skaičius (skaičius)</w:t>
            </w:r>
          </w:p>
        </w:tc>
        <w:tc>
          <w:tcPr>
            <w:tcW w:w="851" w:type="dxa"/>
            <w:vAlign w:val="center"/>
          </w:tcPr>
          <w:p w14:paraId="4EC29BE0" w14:textId="77777777" w:rsidR="00017C16" w:rsidRDefault="008A47E6">
            <w:pPr>
              <w:jc w:val="center"/>
              <w:rPr>
                <w:b/>
                <w:sz w:val="16"/>
                <w:szCs w:val="16"/>
                <w:lang w:eastAsia="lt-LT"/>
              </w:rPr>
            </w:pPr>
            <w:r>
              <w:rPr>
                <w:b/>
                <w:sz w:val="16"/>
                <w:szCs w:val="16"/>
                <w:lang w:eastAsia="lt-LT"/>
              </w:rPr>
              <w:t>215</w:t>
            </w:r>
          </w:p>
          <w:p w14:paraId="1AE2C036" w14:textId="77777777" w:rsidR="00017C16" w:rsidRDefault="008A47E6">
            <w:pPr>
              <w:jc w:val="center"/>
              <w:rPr>
                <w:b/>
                <w:sz w:val="16"/>
                <w:szCs w:val="16"/>
                <w:lang w:eastAsia="lt-LT"/>
              </w:rPr>
            </w:pPr>
            <w:r>
              <w:rPr>
                <w:b/>
                <w:sz w:val="16"/>
                <w:szCs w:val="16"/>
              </w:rPr>
              <w:t>(2029)</w:t>
            </w:r>
          </w:p>
        </w:tc>
        <w:tc>
          <w:tcPr>
            <w:tcW w:w="850" w:type="dxa"/>
            <w:vMerge/>
          </w:tcPr>
          <w:p w14:paraId="07F4974F" w14:textId="77777777" w:rsidR="00017C16" w:rsidRDefault="00017C16">
            <w:pPr>
              <w:jc w:val="both"/>
              <w:rPr>
                <w:sz w:val="16"/>
                <w:szCs w:val="16"/>
              </w:rPr>
            </w:pPr>
          </w:p>
        </w:tc>
        <w:tc>
          <w:tcPr>
            <w:tcW w:w="851" w:type="dxa"/>
            <w:vMerge/>
          </w:tcPr>
          <w:p w14:paraId="4D5D744F" w14:textId="77777777" w:rsidR="00017C16" w:rsidRDefault="00017C16">
            <w:pPr>
              <w:jc w:val="both"/>
              <w:rPr>
                <w:sz w:val="16"/>
                <w:szCs w:val="16"/>
              </w:rPr>
            </w:pPr>
          </w:p>
        </w:tc>
      </w:tr>
      <w:tr w:rsidR="00017C16" w14:paraId="258E72E0" w14:textId="77777777">
        <w:trPr>
          <w:gridAfter w:val="1"/>
          <w:wAfter w:w="851" w:type="dxa"/>
        </w:trPr>
        <w:tc>
          <w:tcPr>
            <w:tcW w:w="1699" w:type="dxa"/>
            <w:vMerge/>
          </w:tcPr>
          <w:p w14:paraId="68FDC41E" w14:textId="77777777" w:rsidR="00017C16" w:rsidRDefault="00017C16">
            <w:pPr>
              <w:jc w:val="both"/>
              <w:rPr>
                <w:sz w:val="16"/>
                <w:szCs w:val="16"/>
              </w:rPr>
            </w:pPr>
          </w:p>
        </w:tc>
        <w:tc>
          <w:tcPr>
            <w:tcW w:w="565" w:type="dxa"/>
            <w:vMerge/>
          </w:tcPr>
          <w:p w14:paraId="6A59A670" w14:textId="77777777" w:rsidR="00017C16" w:rsidRDefault="00017C16">
            <w:pPr>
              <w:jc w:val="both"/>
              <w:rPr>
                <w:b/>
                <w:color w:val="808080"/>
                <w:sz w:val="16"/>
                <w:szCs w:val="16"/>
              </w:rPr>
            </w:pPr>
          </w:p>
        </w:tc>
        <w:tc>
          <w:tcPr>
            <w:tcW w:w="1136" w:type="dxa"/>
            <w:vMerge/>
          </w:tcPr>
          <w:p w14:paraId="0C52F3FA" w14:textId="77777777" w:rsidR="00017C16" w:rsidRDefault="00017C16">
            <w:pPr>
              <w:jc w:val="center"/>
              <w:rPr>
                <w:sz w:val="16"/>
                <w:szCs w:val="16"/>
              </w:rPr>
            </w:pPr>
          </w:p>
        </w:tc>
        <w:tc>
          <w:tcPr>
            <w:tcW w:w="1133" w:type="dxa"/>
            <w:vMerge/>
          </w:tcPr>
          <w:p w14:paraId="656676C4" w14:textId="77777777" w:rsidR="00017C16" w:rsidRDefault="00017C16">
            <w:pPr>
              <w:jc w:val="center"/>
              <w:rPr>
                <w:sz w:val="16"/>
                <w:szCs w:val="16"/>
              </w:rPr>
            </w:pPr>
          </w:p>
        </w:tc>
        <w:tc>
          <w:tcPr>
            <w:tcW w:w="425" w:type="dxa"/>
            <w:vMerge/>
          </w:tcPr>
          <w:p w14:paraId="26E718D8" w14:textId="77777777" w:rsidR="00017C16" w:rsidRDefault="00017C16">
            <w:pPr>
              <w:jc w:val="center"/>
              <w:rPr>
                <w:sz w:val="16"/>
                <w:szCs w:val="16"/>
              </w:rPr>
            </w:pPr>
          </w:p>
        </w:tc>
        <w:tc>
          <w:tcPr>
            <w:tcW w:w="567" w:type="dxa"/>
            <w:vMerge/>
          </w:tcPr>
          <w:p w14:paraId="0AB0CF91" w14:textId="77777777" w:rsidR="00017C16" w:rsidRDefault="00017C16">
            <w:pPr>
              <w:jc w:val="center"/>
              <w:rPr>
                <w:sz w:val="16"/>
                <w:szCs w:val="16"/>
              </w:rPr>
            </w:pPr>
          </w:p>
        </w:tc>
        <w:tc>
          <w:tcPr>
            <w:tcW w:w="425" w:type="dxa"/>
            <w:vMerge/>
          </w:tcPr>
          <w:p w14:paraId="3C17B0E3" w14:textId="77777777" w:rsidR="00017C16" w:rsidRDefault="00017C16">
            <w:pPr>
              <w:jc w:val="center"/>
              <w:rPr>
                <w:sz w:val="16"/>
                <w:szCs w:val="16"/>
              </w:rPr>
            </w:pPr>
          </w:p>
        </w:tc>
        <w:tc>
          <w:tcPr>
            <w:tcW w:w="993" w:type="dxa"/>
            <w:vMerge/>
          </w:tcPr>
          <w:p w14:paraId="73E9CBAE" w14:textId="77777777" w:rsidR="00017C16" w:rsidRDefault="00017C16">
            <w:pPr>
              <w:jc w:val="both"/>
              <w:rPr>
                <w:b/>
                <w:color w:val="808080"/>
                <w:sz w:val="16"/>
                <w:szCs w:val="16"/>
              </w:rPr>
            </w:pPr>
          </w:p>
        </w:tc>
        <w:tc>
          <w:tcPr>
            <w:tcW w:w="712" w:type="dxa"/>
            <w:vMerge/>
          </w:tcPr>
          <w:p w14:paraId="6B37BC88" w14:textId="77777777" w:rsidR="00017C16" w:rsidRDefault="00017C16">
            <w:pPr>
              <w:jc w:val="both"/>
              <w:rPr>
                <w:b/>
                <w:color w:val="808080"/>
                <w:sz w:val="16"/>
                <w:szCs w:val="16"/>
              </w:rPr>
            </w:pPr>
          </w:p>
        </w:tc>
        <w:tc>
          <w:tcPr>
            <w:tcW w:w="992" w:type="dxa"/>
            <w:vMerge/>
          </w:tcPr>
          <w:p w14:paraId="5448A404" w14:textId="77777777" w:rsidR="00017C16" w:rsidRDefault="00017C16">
            <w:pPr>
              <w:jc w:val="both"/>
              <w:rPr>
                <w:b/>
                <w:i/>
                <w:color w:val="808080"/>
                <w:sz w:val="16"/>
                <w:szCs w:val="16"/>
              </w:rPr>
            </w:pPr>
          </w:p>
        </w:tc>
        <w:tc>
          <w:tcPr>
            <w:tcW w:w="855" w:type="dxa"/>
            <w:vMerge/>
          </w:tcPr>
          <w:p w14:paraId="01C91BFA" w14:textId="77777777" w:rsidR="00017C16" w:rsidRDefault="00017C16">
            <w:pPr>
              <w:jc w:val="both"/>
              <w:rPr>
                <w:b/>
                <w:i/>
                <w:color w:val="808080"/>
                <w:sz w:val="16"/>
                <w:szCs w:val="16"/>
              </w:rPr>
            </w:pPr>
          </w:p>
        </w:tc>
        <w:tc>
          <w:tcPr>
            <w:tcW w:w="850" w:type="dxa"/>
            <w:vMerge/>
          </w:tcPr>
          <w:p w14:paraId="1B42F63A" w14:textId="77777777" w:rsidR="00017C16" w:rsidRDefault="00017C16">
            <w:pPr>
              <w:jc w:val="both"/>
              <w:rPr>
                <w:b/>
                <w:color w:val="808080"/>
                <w:sz w:val="16"/>
                <w:szCs w:val="16"/>
              </w:rPr>
            </w:pPr>
          </w:p>
        </w:tc>
        <w:tc>
          <w:tcPr>
            <w:tcW w:w="2833" w:type="dxa"/>
          </w:tcPr>
          <w:p w14:paraId="72ECCF95" w14:textId="77777777" w:rsidR="00017C16" w:rsidRDefault="008A47E6">
            <w:pPr>
              <w:rPr>
                <w:sz w:val="16"/>
                <w:szCs w:val="16"/>
              </w:rPr>
            </w:pPr>
            <w:r>
              <w:rPr>
                <w:sz w:val="16"/>
                <w:szCs w:val="16"/>
              </w:rPr>
              <w:t>P.B.2.0066. Naujos arba modernizuotos vaikų priežiūros infrastruktūros mokymo klasių talpumas (asmenys)</w:t>
            </w:r>
          </w:p>
          <w:p w14:paraId="01E48709" w14:textId="77777777" w:rsidR="00017C16" w:rsidRDefault="00017C16">
            <w:pPr>
              <w:rPr>
                <w:iCs/>
                <w:sz w:val="16"/>
                <w:szCs w:val="16"/>
              </w:rPr>
            </w:pPr>
          </w:p>
        </w:tc>
        <w:tc>
          <w:tcPr>
            <w:tcW w:w="851" w:type="dxa"/>
            <w:vAlign w:val="center"/>
          </w:tcPr>
          <w:p w14:paraId="371D1A25" w14:textId="77777777" w:rsidR="00017C16" w:rsidRDefault="008A47E6">
            <w:pPr>
              <w:jc w:val="center"/>
              <w:rPr>
                <w:b/>
                <w:sz w:val="16"/>
                <w:szCs w:val="16"/>
                <w:lang w:eastAsia="lt-LT"/>
              </w:rPr>
            </w:pPr>
            <w:r>
              <w:rPr>
                <w:b/>
                <w:sz w:val="16"/>
                <w:szCs w:val="16"/>
                <w:lang w:eastAsia="lt-LT"/>
              </w:rPr>
              <w:t>537</w:t>
            </w:r>
          </w:p>
          <w:p w14:paraId="7280C7EB" w14:textId="77777777" w:rsidR="00017C16" w:rsidRDefault="008A47E6">
            <w:pPr>
              <w:jc w:val="center"/>
              <w:rPr>
                <w:b/>
                <w:sz w:val="16"/>
                <w:szCs w:val="16"/>
                <w:lang w:eastAsia="lt-LT"/>
              </w:rPr>
            </w:pPr>
            <w:r>
              <w:rPr>
                <w:b/>
                <w:sz w:val="16"/>
                <w:szCs w:val="16"/>
              </w:rPr>
              <w:t>(2029)</w:t>
            </w:r>
          </w:p>
        </w:tc>
        <w:tc>
          <w:tcPr>
            <w:tcW w:w="850" w:type="dxa"/>
            <w:vMerge/>
          </w:tcPr>
          <w:p w14:paraId="51828858" w14:textId="77777777" w:rsidR="00017C16" w:rsidRDefault="00017C16">
            <w:pPr>
              <w:jc w:val="both"/>
              <w:rPr>
                <w:sz w:val="16"/>
                <w:szCs w:val="16"/>
              </w:rPr>
            </w:pPr>
          </w:p>
        </w:tc>
        <w:tc>
          <w:tcPr>
            <w:tcW w:w="851" w:type="dxa"/>
            <w:vMerge/>
          </w:tcPr>
          <w:p w14:paraId="17B5691E" w14:textId="77777777" w:rsidR="00017C16" w:rsidRDefault="00017C16">
            <w:pPr>
              <w:jc w:val="both"/>
              <w:rPr>
                <w:sz w:val="16"/>
                <w:szCs w:val="16"/>
              </w:rPr>
            </w:pPr>
          </w:p>
        </w:tc>
      </w:tr>
      <w:tr w:rsidR="00017C16" w14:paraId="3A76E7AA" w14:textId="77777777">
        <w:trPr>
          <w:gridAfter w:val="1"/>
          <w:wAfter w:w="851" w:type="dxa"/>
        </w:trPr>
        <w:tc>
          <w:tcPr>
            <w:tcW w:w="1699" w:type="dxa"/>
            <w:vMerge w:val="restart"/>
            <w:shd w:val="clear" w:color="auto" w:fill="D9E2F3"/>
            <w:vAlign w:val="center"/>
          </w:tcPr>
          <w:p w14:paraId="64D9C015" w14:textId="77777777" w:rsidR="00017C16" w:rsidRDefault="008A47E6">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10AAD520"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04BEEAE5"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2B46047F"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3827438B"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5557094E"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70CDF10" w14:textId="77777777" w:rsidR="00017C16" w:rsidRDefault="008A47E6">
            <w:pPr>
              <w:ind w:right="113"/>
              <w:jc w:val="center"/>
              <w:rPr>
                <w:b/>
              </w:rPr>
            </w:pPr>
            <w:r>
              <w:rPr>
                <w:b/>
                <w:sz w:val="16"/>
                <w:szCs w:val="16"/>
              </w:rPr>
              <w:t>Projektų finansavimo forma</w:t>
            </w:r>
          </w:p>
        </w:tc>
        <w:tc>
          <w:tcPr>
            <w:tcW w:w="4402" w:type="dxa"/>
            <w:gridSpan w:val="5"/>
            <w:shd w:val="clear" w:color="auto" w:fill="D9E2F3"/>
            <w:vAlign w:val="center"/>
          </w:tcPr>
          <w:p w14:paraId="13D6279B" w14:textId="77777777" w:rsidR="00017C16" w:rsidRDefault="008A47E6">
            <w:pPr>
              <w:jc w:val="center"/>
              <w:rPr>
                <w:b/>
              </w:rPr>
            </w:pPr>
            <w:r>
              <w:rPr>
                <w:b/>
                <w:sz w:val="16"/>
                <w:szCs w:val="16"/>
              </w:rPr>
              <w:t>Pažangos lėšos (eurais) ir jų finansavimo šaltiniai</w:t>
            </w:r>
          </w:p>
        </w:tc>
        <w:tc>
          <w:tcPr>
            <w:tcW w:w="3684" w:type="dxa"/>
            <w:gridSpan w:val="2"/>
            <w:shd w:val="clear" w:color="auto" w:fill="D9E2F3"/>
            <w:vAlign w:val="center"/>
          </w:tcPr>
          <w:p w14:paraId="19BA2107" w14:textId="77777777" w:rsidR="00017C16" w:rsidRDefault="008A47E6">
            <w:pPr>
              <w:jc w:val="center"/>
              <w:rPr>
                <w:b/>
              </w:rPr>
            </w:pPr>
            <w:r>
              <w:rPr>
                <w:b/>
                <w:sz w:val="16"/>
                <w:szCs w:val="16"/>
              </w:rPr>
              <w:t>Stebėsenos rodikliai</w:t>
            </w:r>
          </w:p>
        </w:tc>
        <w:tc>
          <w:tcPr>
            <w:tcW w:w="1701" w:type="dxa"/>
            <w:gridSpan w:val="2"/>
            <w:shd w:val="clear" w:color="auto" w:fill="D9E2F3"/>
            <w:vAlign w:val="center"/>
          </w:tcPr>
          <w:p w14:paraId="1491DA78" w14:textId="77777777" w:rsidR="00017C16" w:rsidRDefault="00017C16">
            <w:pPr>
              <w:jc w:val="center"/>
              <w:rPr>
                <w:b/>
              </w:rPr>
            </w:pPr>
          </w:p>
        </w:tc>
      </w:tr>
      <w:tr w:rsidR="00017C16" w14:paraId="3DB5B06B" w14:textId="77777777">
        <w:trPr>
          <w:gridAfter w:val="1"/>
          <w:wAfter w:w="851" w:type="dxa"/>
          <w:trHeight w:val="618"/>
        </w:trPr>
        <w:tc>
          <w:tcPr>
            <w:tcW w:w="1699" w:type="dxa"/>
            <w:vMerge/>
            <w:shd w:val="clear" w:color="auto" w:fill="D9E2F3"/>
            <w:vAlign w:val="center"/>
          </w:tcPr>
          <w:p w14:paraId="7EA235D4" w14:textId="77777777" w:rsidR="00017C16" w:rsidRDefault="00017C16">
            <w:pPr>
              <w:rPr>
                <w:b/>
              </w:rPr>
            </w:pPr>
          </w:p>
        </w:tc>
        <w:tc>
          <w:tcPr>
            <w:tcW w:w="565" w:type="dxa"/>
            <w:vMerge/>
            <w:shd w:val="clear" w:color="auto" w:fill="D9E2F3"/>
            <w:vAlign w:val="center"/>
          </w:tcPr>
          <w:p w14:paraId="2FF7F463" w14:textId="77777777" w:rsidR="00017C16" w:rsidRDefault="00017C16">
            <w:pPr>
              <w:rPr>
                <w:b/>
              </w:rPr>
            </w:pPr>
          </w:p>
        </w:tc>
        <w:tc>
          <w:tcPr>
            <w:tcW w:w="1136" w:type="dxa"/>
            <w:vMerge/>
            <w:shd w:val="clear" w:color="auto" w:fill="D9E2F3"/>
            <w:vAlign w:val="center"/>
          </w:tcPr>
          <w:p w14:paraId="566742DE" w14:textId="77777777" w:rsidR="00017C16" w:rsidRDefault="00017C16">
            <w:pPr>
              <w:rPr>
                <w:b/>
              </w:rPr>
            </w:pPr>
          </w:p>
        </w:tc>
        <w:tc>
          <w:tcPr>
            <w:tcW w:w="1133" w:type="dxa"/>
            <w:vMerge/>
            <w:shd w:val="clear" w:color="auto" w:fill="D9E2F3"/>
            <w:vAlign w:val="center"/>
          </w:tcPr>
          <w:p w14:paraId="527D34BC" w14:textId="77777777" w:rsidR="00017C16" w:rsidRDefault="00017C16">
            <w:pPr>
              <w:rPr>
                <w:b/>
              </w:rPr>
            </w:pPr>
          </w:p>
        </w:tc>
        <w:tc>
          <w:tcPr>
            <w:tcW w:w="425" w:type="dxa"/>
            <w:vMerge/>
            <w:shd w:val="clear" w:color="auto" w:fill="D9E2F3"/>
            <w:vAlign w:val="center"/>
          </w:tcPr>
          <w:p w14:paraId="285CF454" w14:textId="77777777" w:rsidR="00017C16" w:rsidRDefault="00017C16">
            <w:pPr>
              <w:rPr>
                <w:b/>
              </w:rPr>
            </w:pPr>
          </w:p>
        </w:tc>
        <w:tc>
          <w:tcPr>
            <w:tcW w:w="567" w:type="dxa"/>
            <w:vMerge/>
            <w:shd w:val="clear" w:color="auto" w:fill="D9E2F3"/>
            <w:vAlign w:val="center"/>
          </w:tcPr>
          <w:p w14:paraId="111600CD" w14:textId="77777777" w:rsidR="00017C16" w:rsidRDefault="00017C16">
            <w:pPr>
              <w:rPr>
                <w:b/>
              </w:rPr>
            </w:pPr>
          </w:p>
        </w:tc>
        <w:tc>
          <w:tcPr>
            <w:tcW w:w="425" w:type="dxa"/>
            <w:vMerge/>
            <w:shd w:val="clear" w:color="auto" w:fill="D9E2F3"/>
            <w:vAlign w:val="center"/>
          </w:tcPr>
          <w:p w14:paraId="14297A7D" w14:textId="77777777" w:rsidR="00017C16" w:rsidRDefault="00017C16">
            <w:pPr>
              <w:rPr>
                <w:b/>
              </w:rPr>
            </w:pPr>
          </w:p>
        </w:tc>
        <w:tc>
          <w:tcPr>
            <w:tcW w:w="993" w:type="dxa"/>
            <w:vMerge w:val="restart"/>
            <w:shd w:val="clear" w:color="auto" w:fill="D9E2F3"/>
            <w:vAlign w:val="center"/>
          </w:tcPr>
          <w:p w14:paraId="164CC1DD" w14:textId="77777777" w:rsidR="00017C16" w:rsidRDefault="008A47E6">
            <w:pPr>
              <w:ind w:right="-57"/>
              <w:jc w:val="center"/>
              <w:rPr>
                <w:b/>
                <w:sz w:val="16"/>
                <w:szCs w:val="16"/>
              </w:rPr>
            </w:pPr>
            <w:r>
              <w:rPr>
                <w:b/>
                <w:sz w:val="16"/>
                <w:szCs w:val="16"/>
              </w:rPr>
              <w:t>Iš viso</w:t>
            </w:r>
          </w:p>
          <w:p w14:paraId="19B5F475" w14:textId="77777777" w:rsidR="00017C16" w:rsidRDefault="00017C16">
            <w:pPr>
              <w:rPr>
                <w:b/>
              </w:rPr>
            </w:pPr>
          </w:p>
        </w:tc>
        <w:tc>
          <w:tcPr>
            <w:tcW w:w="2559" w:type="dxa"/>
            <w:gridSpan w:val="3"/>
            <w:shd w:val="clear" w:color="auto" w:fill="D9E2F3"/>
            <w:vAlign w:val="center"/>
          </w:tcPr>
          <w:p w14:paraId="746FF6AE" w14:textId="77777777" w:rsidR="00017C16" w:rsidRDefault="008A47E6">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06576AAC" w14:textId="77777777" w:rsidR="00017C16" w:rsidRDefault="008A47E6">
            <w:pPr>
              <w:jc w:val="center"/>
              <w:rPr>
                <w:b/>
              </w:rPr>
            </w:pPr>
            <w:r>
              <w:rPr>
                <w:b/>
                <w:sz w:val="16"/>
                <w:szCs w:val="16"/>
              </w:rPr>
              <w:t>Iš jų kitos lėšos, ne mažiau kaip</w:t>
            </w:r>
          </w:p>
        </w:tc>
        <w:tc>
          <w:tcPr>
            <w:tcW w:w="2833" w:type="dxa"/>
            <w:vMerge w:val="restart"/>
            <w:shd w:val="clear" w:color="auto" w:fill="D9E2F3"/>
            <w:vAlign w:val="center"/>
          </w:tcPr>
          <w:p w14:paraId="62A40CE4"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4A8F80D0" w14:textId="77777777" w:rsidR="00017C16" w:rsidRDefault="008A47E6">
            <w:pPr>
              <w:jc w:val="center"/>
              <w:rPr>
                <w:b/>
                <w:sz w:val="16"/>
                <w:szCs w:val="16"/>
              </w:rPr>
            </w:pPr>
            <w:r>
              <w:rPr>
                <w:b/>
                <w:sz w:val="16"/>
                <w:szCs w:val="16"/>
              </w:rPr>
              <w:t>Siektina rodiklio reikšmė</w:t>
            </w:r>
          </w:p>
          <w:p w14:paraId="7E4D7A4F" w14:textId="77777777" w:rsidR="00017C16" w:rsidRDefault="008A47E6">
            <w:pPr>
              <w:jc w:val="center"/>
              <w:rPr>
                <w:b/>
                <w:sz w:val="16"/>
                <w:szCs w:val="16"/>
              </w:rPr>
            </w:pPr>
            <w:r>
              <w:rPr>
                <w:b/>
                <w:sz w:val="16"/>
                <w:szCs w:val="16"/>
              </w:rPr>
              <w:t>(metai)</w:t>
            </w:r>
          </w:p>
        </w:tc>
        <w:tc>
          <w:tcPr>
            <w:tcW w:w="850" w:type="dxa"/>
            <w:vMerge w:val="restart"/>
            <w:shd w:val="clear" w:color="auto" w:fill="D9E2F3"/>
            <w:vAlign w:val="center"/>
          </w:tcPr>
          <w:p w14:paraId="7D5A253A"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6531E15"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1B942A6F" w14:textId="77777777">
        <w:trPr>
          <w:gridAfter w:val="1"/>
          <w:wAfter w:w="851" w:type="dxa"/>
        </w:trPr>
        <w:tc>
          <w:tcPr>
            <w:tcW w:w="1699" w:type="dxa"/>
            <w:vMerge/>
            <w:shd w:val="clear" w:color="auto" w:fill="D9E2F3"/>
            <w:vAlign w:val="center"/>
          </w:tcPr>
          <w:p w14:paraId="7E3DD9D3" w14:textId="77777777" w:rsidR="00017C16" w:rsidRDefault="00017C16">
            <w:pPr>
              <w:rPr>
                <w:b/>
              </w:rPr>
            </w:pPr>
          </w:p>
        </w:tc>
        <w:tc>
          <w:tcPr>
            <w:tcW w:w="565" w:type="dxa"/>
            <w:vMerge/>
            <w:shd w:val="clear" w:color="auto" w:fill="D9E2F3"/>
            <w:vAlign w:val="center"/>
          </w:tcPr>
          <w:p w14:paraId="25DA7581" w14:textId="77777777" w:rsidR="00017C16" w:rsidRDefault="00017C16">
            <w:pPr>
              <w:rPr>
                <w:b/>
              </w:rPr>
            </w:pPr>
          </w:p>
        </w:tc>
        <w:tc>
          <w:tcPr>
            <w:tcW w:w="1136" w:type="dxa"/>
            <w:vMerge/>
            <w:shd w:val="clear" w:color="auto" w:fill="D9E2F3"/>
            <w:vAlign w:val="center"/>
          </w:tcPr>
          <w:p w14:paraId="48DAA776" w14:textId="77777777" w:rsidR="00017C16" w:rsidRDefault="00017C16">
            <w:pPr>
              <w:rPr>
                <w:b/>
              </w:rPr>
            </w:pPr>
          </w:p>
        </w:tc>
        <w:tc>
          <w:tcPr>
            <w:tcW w:w="1133" w:type="dxa"/>
            <w:vMerge/>
            <w:shd w:val="clear" w:color="auto" w:fill="D9E2F3"/>
            <w:vAlign w:val="center"/>
          </w:tcPr>
          <w:p w14:paraId="07572C4B" w14:textId="77777777" w:rsidR="00017C16" w:rsidRDefault="00017C16">
            <w:pPr>
              <w:rPr>
                <w:b/>
              </w:rPr>
            </w:pPr>
          </w:p>
        </w:tc>
        <w:tc>
          <w:tcPr>
            <w:tcW w:w="425" w:type="dxa"/>
            <w:vMerge/>
            <w:shd w:val="clear" w:color="auto" w:fill="D9E2F3"/>
            <w:vAlign w:val="center"/>
          </w:tcPr>
          <w:p w14:paraId="364AE53B" w14:textId="77777777" w:rsidR="00017C16" w:rsidRDefault="00017C16">
            <w:pPr>
              <w:rPr>
                <w:b/>
              </w:rPr>
            </w:pPr>
          </w:p>
        </w:tc>
        <w:tc>
          <w:tcPr>
            <w:tcW w:w="567" w:type="dxa"/>
            <w:vMerge/>
            <w:shd w:val="clear" w:color="auto" w:fill="D9E2F3"/>
            <w:vAlign w:val="center"/>
          </w:tcPr>
          <w:p w14:paraId="7248D3CF" w14:textId="77777777" w:rsidR="00017C16" w:rsidRDefault="00017C16">
            <w:pPr>
              <w:rPr>
                <w:b/>
              </w:rPr>
            </w:pPr>
          </w:p>
        </w:tc>
        <w:tc>
          <w:tcPr>
            <w:tcW w:w="425" w:type="dxa"/>
            <w:vMerge/>
            <w:shd w:val="clear" w:color="auto" w:fill="D9E2F3"/>
            <w:vAlign w:val="center"/>
          </w:tcPr>
          <w:p w14:paraId="6EF2A20F" w14:textId="77777777" w:rsidR="00017C16" w:rsidRDefault="00017C16">
            <w:pPr>
              <w:rPr>
                <w:b/>
              </w:rPr>
            </w:pPr>
          </w:p>
        </w:tc>
        <w:tc>
          <w:tcPr>
            <w:tcW w:w="993" w:type="dxa"/>
            <w:vMerge/>
            <w:shd w:val="clear" w:color="auto" w:fill="D9E2F3"/>
            <w:vAlign w:val="center"/>
          </w:tcPr>
          <w:p w14:paraId="6D400F02" w14:textId="77777777" w:rsidR="00017C16" w:rsidRDefault="00017C16">
            <w:pPr>
              <w:rPr>
                <w:b/>
              </w:rPr>
            </w:pPr>
          </w:p>
        </w:tc>
        <w:tc>
          <w:tcPr>
            <w:tcW w:w="712" w:type="dxa"/>
            <w:shd w:val="clear" w:color="auto" w:fill="D9E2F3"/>
            <w:vAlign w:val="center"/>
          </w:tcPr>
          <w:p w14:paraId="4D8CBFC7"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BA61F78"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F1200D5"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0B6B4BD" w14:textId="77777777" w:rsidR="00017C16" w:rsidRDefault="00017C16">
            <w:pPr>
              <w:rPr>
                <w:b/>
              </w:rPr>
            </w:pPr>
          </w:p>
        </w:tc>
        <w:tc>
          <w:tcPr>
            <w:tcW w:w="2833" w:type="dxa"/>
            <w:vMerge/>
            <w:shd w:val="clear" w:color="auto" w:fill="D9E2F3"/>
          </w:tcPr>
          <w:p w14:paraId="4C406378" w14:textId="77777777" w:rsidR="00017C16" w:rsidRDefault="00017C16">
            <w:pPr>
              <w:rPr>
                <w:b/>
              </w:rPr>
            </w:pPr>
          </w:p>
        </w:tc>
        <w:tc>
          <w:tcPr>
            <w:tcW w:w="851" w:type="dxa"/>
            <w:vMerge/>
            <w:shd w:val="clear" w:color="auto" w:fill="D9E2F3"/>
          </w:tcPr>
          <w:p w14:paraId="5D34BDE5" w14:textId="77777777" w:rsidR="00017C16" w:rsidRDefault="00017C16">
            <w:pPr>
              <w:rPr>
                <w:b/>
              </w:rPr>
            </w:pPr>
          </w:p>
        </w:tc>
        <w:tc>
          <w:tcPr>
            <w:tcW w:w="850" w:type="dxa"/>
            <w:vMerge/>
            <w:shd w:val="clear" w:color="auto" w:fill="D9E2F3"/>
          </w:tcPr>
          <w:p w14:paraId="4B65E916" w14:textId="77777777" w:rsidR="00017C16" w:rsidRDefault="00017C16">
            <w:pPr>
              <w:rPr>
                <w:b/>
              </w:rPr>
            </w:pPr>
          </w:p>
        </w:tc>
        <w:tc>
          <w:tcPr>
            <w:tcW w:w="851" w:type="dxa"/>
            <w:vMerge/>
            <w:shd w:val="clear" w:color="auto" w:fill="D9E2F3"/>
          </w:tcPr>
          <w:p w14:paraId="1FABC43D" w14:textId="77777777" w:rsidR="00017C16" w:rsidRDefault="00017C16">
            <w:pPr>
              <w:rPr>
                <w:b/>
              </w:rPr>
            </w:pPr>
          </w:p>
        </w:tc>
      </w:tr>
      <w:tr w:rsidR="00017C16" w14:paraId="5B08728E" w14:textId="77777777">
        <w:trPr>
          <w:gridAfter w:val="1"/>
          <w:wAfter w:w="851" w:type="dxa"/>
        </w:trPr>
        <w:tc>
          <w:tcPr>
            <w:tcW w:w="1699" w:type="dxa"/>
            <w:shd w:val="clear" w:color="auto" w:fill="D9E2F3"/>
            <w:vAlign w:val="center"/>
          </w:tcPr>
          <w:p w14:paraId="1E2CA8BC"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325207EB"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10069120"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66FA286D"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25EDD975"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30BC1AA6"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3B570E2C"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15C78CD9"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237312A9"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109FAF38" w14:textId="77777777" w:rsidR="00017C16" w:rsidRDefault="008A47E6">
            <w:pPr>
              <w:jc w:val="center"/>
              <w:rPr>
                <w:bCs/>
                <w:sz w:val="16"/>
                <w:szCs w:val="16"/>
              </w:rPr>
            </w:pPr>
            <w:r>
              <w:rPr>
                <w:bCs/>
                <w:sz w:val="16"/>
                <w:szCs w:val="16"/>
              </w:rPr>
              <w:t>10</w:t>
            </w:r>
          </w:p>
        </w:tc>
        <w:tc>
          <w:tcPr>
            <w:tcW w:w="855" w:type="dxa"/>
            <w:shd w:val="clear" w:color="auto" w:fill="D9E2F3"/>
          </w:tcPr>
          <w:p w14:paraId="5911B84E" w14:textId="77777777" w:rsidR="00017C16" w:rsidRDefault="008A47E6">
            <w:pPr>
              <w:jc w:val="center"/>
              <w:rPr>
                <w:bCs/>
                <w:sz w:val="16"/>
                <w:szCs w:val="16"/>
              </w:rPr>
            </w:pPr>
            <w:r>
              <w:rPr>
                <w:bCs/>
                <w:sz w:val="16"/>
                <w:szCs w:val="16"/>
              </w:rPr>
              <w:t>11</w:t>
            </w:r>
          </w:p>
        </w:tc>
        <w:tc>
          <w:tcPr>
            <w:tcW w:w="850" w:type="dxa"/>
            <w:shd w:val="clear" w:color="auto" w:fill="D9E2F3"/>
          </w:tcPr>
          <w:p w14:paraId="17D874AF" w14:textId="77777777" w:rsidR="00017C16" w:rsidRDefault="008A47E6">
            <w:pPr>
              <w:jc w:val="center"/>
              <w:rPr>
                <w:bCs/>
                <w:sz w:val="16"/>
                <w:szCs w:val="16"/>
              </w:rPr>
            </w:pPr>
            <w:r>
              <w:rPr>
                <w:bCs/>
                <w:sz w:val="16"/>
                <w:szCs w:val="16"/>
              </w:rPr>
              <w:t>12</w:t>
            </w:r>
          </w:p>
        </w:tc>
        <w:tc>
          <w:tcPr>
            <w:tcW w:w="2833" w:type="dxa"/>
            <w:shd w:val="clear" w:color="auto" w:fill="D9E2F3"/>
          </w:tcPr>
          <w:p w14:paraId="66012A13" w14:textId="77777777" w:rsidR="00017C16" w:rsidRDefault="008A47E6">
            <w:pPr>
              <w:jc w:val="center"/>
              <w:rPr>
                <w:bCs/>
                <w:sz w:val="16"/>
                <w:szCs w:val="16"/>
              </w:rPr>
            </w:pPr>
            <w:r>
              <w:rPr>
                <w:bCs/>
                <w:sz w:val="16"/>
                <w:szCs w:val="16"/>
              </w:rPr>
              <w:t>13</w:t>
            </w:r>
          </w:p>
        </w:tc>
        <w:tc>
          <w:tcPr>
            <w:tcW w:w="851" w:type="dxa"/>
            <w:shd w:val="clear" w:color="auto" w:fill="D9E2F3"/>
          </w:tcPr>
          <w:p w14:paraId="55B80633" w14:textId="77777777" w:rsidR="00017C16" w:rsidRDefault="008A47E6">
            <w:pPr>
              <w:jc w:val="center"/>
              <w:rPr>
                <w:bCs/>
                <w:sz w:val="16"/>
                <w:szCs w:val="16"/>
              </w:rPr>
            </w:pPr>
            <w:r>
              <w:rPr>
                <w:bCs/>
                <w:sz w:val="16"/>
                <w:szCs w:val="16"/>
              </w:rPr>
              <w:t>14</w:t>
            </w:r>
          </w:p>
        </w:tc>
        <w:tc>
          <w:tcPr>
            <w:tcW w:w="850" w:type="dxa"/>
            <w:shd w:val="clear" w:color="auto" w:fill="D9E2F3"/>
          </w:tcPr>
          <w:p w14:paraId="0FD2B091" w14:textId="77777777" w:rsidR="00017C16" w:rsidRDefault="008A47E6">
            <w:pPr>
              <w:jc w:val="center"/>
              <w:rPr>
                <w:bCs/>
                <w:sz w:val="16"/>
                <w:szCs w:val="16"/>
              </w:rPr>
            </w:pPr>
            <w:r>
              <w:rPr>
                <w:bCs/>
                <w:sz w:val="16"/>
                <w:szCs w:val="16"/>
              </w:rPr>
              <w:t>15</w:t>
            </w:r>
          </w:p>
        </w:tc>
        <w:tc>
          <w:tcPr>
            <w:tcW w:w="851" w:type="dxa"/>
            <w:shd w:val="clear" w:color="auto" w:fill="D9E2F3"/>
          </w:tcPr>
          <w:p w14:paraId="20CC5C95" w14:textId="77777777" w:rsidR="00017C16" w:rsidRDefault="008A47E6">
            <w:pPr>
              <w:jc w:val="center"/>
              <w:rPr>
                <w:bCs/>
                <w:sz w:val="16"/>
                <w:szCs w:val="16"/>
              </w:rPr>
            </w:pPr>
            <w:r>
              <w:rPr>
                <w:bCs/>
                <w:sz w:val="16"/>
                <w:szCs w:val="16"/>
              </w:rPr>
              <w:t>16</w:t>
            </w:r>
          </w:p>
        </w:tc>
      </w:tr>
      <w:tr w:rsidR="00017C16" w14:paraId="6A50B355" w14:textId="77777777">
        <w:trPr>
          <w:gridAfter w:val="1"/>
          <w:wAfter w:w="851" w:type="dxa"/>
          <w:trHeight w:val="834"/>
        </w:trPr>
        <w:tc>
          <w:tcPr>
            <w:tcW w:w="1699" w:type="dxa"/>
            <w:vMerge w:val="restart"/>
          </w:tcPr>
          <w:p w14:paraId="6E1F94CA" w14:textId="77777777" w:rsidR="00017C16" w:rsidRDefault="008A47E6">
            <w:pPr>
              <w:rPr>
                <w:sz w:val="20"/>
              </w:rPr>
            </w:pPr>
            <w:r>
              <w:rPr>
                <w:b/>
                <w:sz w:val="20"/>
              </w:rPr>
              <w:t>1.1.</w:t>
            </w:r>
            <w:r>
              <w:rPr>
                <w:sz w:val="20"/>
              </w:rPr>
              <w:t xml:space="preserve"> </w:t>
            </w:r>
            <w:r>
              <w:rPr>
                <w:b/>
                <w:sz w:val="20"/>
              </w:rPr>
              <w:t>Ugdymo prieinamumo padidinimas atskirtį patiriantiems vaikams ir naujų ikimokyklinio ugdymo grupių įrengimas Akmenės rajono savivaldybėje</w:t>
            </w:r>
          </w:p>
          <w:p w14:paraId="4C9BF61A" w14:textId="77777777" w:rsidR="00017C16" w:rsidRDefault="00017C16">
            <w:pPr>
              <w:rPr>
                <w:sz w:val="20"/>
              </w:rPr>
            </w:pPr>
          </w:p>
        </w:tc>
        <w:tc>
          <w:tcPr>
            <w:tcW w:w="565" w:type="dxa"/>
            <w:vMerge w:val="restart"/>
          </w:tcPr>
          <w:p w14:paraId="163D32DE" w14:textId="77777777" w:rsidR="00017C16" w:rsidRDefault="00017C16">
            <w:pPr>
              <w:jc w:val="both"/>
              <w:rPr>
                <w:i/>
                <w:color w:val="808080"/>
                <w:sz w:val="16"/>
                <w:szCs w:val="16"/>
              </w:rPr>
            </w:pPr>
          </w:p>
        </w:tc>
        <w:tc>
          <w:tcPr>
            <w:tcW w:w="1136" w:type="dxa"/>
            <w:vMerge w:val="restart"/>
          </w:tcPr>
          <w:p w14:paraId="44D525F2" w14:textId="77777777" w:rsidR="00017C16" w:rsidRDefault="008A47E6">
            <w:pPr>
              <w:jc w:val="both"/>
              <w:rPr>
                <w:b/>
                <w:color w:val="808080"/>
                <w:sz w:val="20"/>
              </w:rPr>
            </w:pPr>
            <w:r>
              <w:rPr>
                <w:sz w:val="20"/>
              </w:rPr>
              <w:t xml:space="preserve">Akmenės rajono </w:t>
            </w:r>
            <w:proofErr w:type="spellStart"/>
            <w:r>
              <w:rPr>
                <w:sz w:val="20"/>
              </w:rPr>
              <w:t>savival</w:t>
            </w:r>
            <w:proofErr w:type="spellEnd"/>
            <w:r>
              <w:rPr>
                <w:sz w:val="20"/>
              </w:rPr>
              <w:t xml:space="preserve">-     </w:t>
            </w:r>
            <w:proofErr w:type="spellStart"/>
            <w:r>
              <w:rPr>
                <w:sz w:val="20"/>
              </w:rPr>
              <w:t>dybės</w:t>
            </w:r>
            <w:proofErr w:type="spellEnd"/>
            <w:r>
              <w:rPr>
                <w:sz w:val="20"/>
              </w:rPr>
              <w:t xml:space="preserve"> </w:t>
            </w:r>
            <w:proofErr w:type="spellStart"/>
            <w:r>
              <w:rPr>
                <w:sz w:val="20"/>
              </w:rPr>
              <w:t>administra-cija</w:t>
            </w:r>
            <w:proofErr w:type="spellEnd"/>
          </w:p>
        </w:tc>
        <w:tc>
          <w:tcPr>
            <w:tcW w:w="1133" w:type="dxa"/>
            <w:vMerge w:val="restart"/>
          </w:tcPr>
          <w:p w14:paraId="401D90B4" w14:textId="77777777" w:rsidR="00017C16" w:rsidRDefault="008A47E6">
            <w:pPr>
              <w:rPr>
                <w:b/>
                <w:color w:val="808080"/>
                <w:sz w:val="20"/>
              </w:rPr>
            </w:pPr>
            <w:r>
              <w:rPr>
                <w:sz w:val="16"/>
                <w:szCs w:val="16"/>
              </w:rPr>
              <w:t xml:space="preserve">Akmenės r. savivaldybės BUM ir </w:t>
            </w:r>
            <w:proofErr w:type="spellStart"/>
            <w:r>
              <w:rPr>
                <w:sz w:val="16"/>
                <w:szCs w:val="16"/>
              </w:rPr>
              <w:t>ikimokykliniopriešmokyklinio</w:t>
            </w:r>
            <w:proofErr w:type="spellEnd"/>
            <w:r>
              <w:rPr>
                <w:sz w:val="16"/>
                <w:szCs w:val="16"/>
              </w:rPr>
              <w:t>, pradinio bei pagrindi-</w:t>
            </w:r>
            <w:proofErr w:type="spellStart"/>
            <w:r>
              <w:rPr>
                <w:sz w:val="16"/>
                <w:szCs w:val="16"/>
              </w:rPr>
              <w:t>nio</w:t>
            </w:r>
            <w:proofErr w:type="spellEnd"/>
            <w:r>
              <w:rPr>
                <w:sz w:val="16"/>
                <w:szCs w:val="16"/>
              </w:rPr>
              <w:t xml:space="preserve"> ugdymo įstaigos</w:t>
            </w:r>
          </w:p>
        </w:tc>
        <w:tc>
          <w:tcPr>
            <w:tcW w:w="425" w:type="dxa"/>
            <w:vMerge w:val="restart"/>
          </w:tcPr>
          <w:p w14:paraId="4945106C" w14:textId="77777777" w:rsidR="00017C16" w:rsidRDefault="00017C16">
            <w:pPr>
              <w:jc w:val="both"/>
              <w:rPr>
                <w:b/>
                <w:color w:val="808080"/>
                <w:sz w:val="16"/>
                <w:szCs w:val="16"/>
              </w:rPr>
            </w:pPr>
          </w:p>
        </w:tc>
        <w:tc>
          <w:tcPr>
            <w:tcW w:w="567" w:type="dxa"/>
            <w:vMerge w:val="restart"/>
          </w:tcPr>
          <w:p w14:paraId="7993E090" w14:textId="77777777" w:rsidR="00017C16" w:rsidRDefault="00017C16">
            <w:pPr>
              <w:jc w:val="both"/>
              <w:rPr>
                <w:b/>
                <w:color w:val="808080"/>
                <w:sz w:val="16"/>
                <w:szCs w:val="16"/>
              </w:rPr>
            </w:pPr>
          </w:p>
        </w:tc>
        <w:tc>
          <w:tcPr>
            <w:tcW w:w="425" w:type="dxa"/>
            <w:vMerge w:val="restart"/>
          </w:tcPr>
          <w:p w14:paraId="391AF2A4" w14:textId="77777777" w:rsidR="00017C16" w:rsidRDefault="00017C16">
            <w:pPr>
              <w:jc w:val="both"/>
              <w:rPr>
                <w:b/>
                <w:color w:val="808080"/>
                <w:sz w:val="16"/>
                <w:szCs w:val="16"/>
              </w:rPr>
            </w:pPr>
          </w:p>
        </w:tc>
        <w:tc>
          <w:tcPr>
            <w:tcW w:w="993" w:type="dxa"/>
            <w:vMerge w:val="restart"/>
            <w:vAlign w:val="center"/>
          </w:tcPr>
          <w:p w14:paraId="59DB6102" w14:textId="77777777" w:rsidR="00017C16" w:rsidRDefault="008A47E6">
            <w:pPr>
              <w:jc w:val="center"/>
              <w:rPr>
                <w:b/>
                <w:sz w:val="20"/>
              </w:rPr>
            </w:pPr>
            <w:r>
              <w:rPr>
                <w:b/>
                <w:sz w:val="20"/>
              </w:rPr>
              <w:t>634 740</w:t>
            </w:r>
          </w:p>
        </w:tc>
        <w:tc>
          <w:tcPr>
            <w:tcW w:w="712" w:type="dxa"/>
            <w:vMerge w:val="restart"/>
            <w:vAlign w:val="center"/>
          </w:tcPr>
          <w:p w14:paraId="502564FD" w14:textId="77777777" w:rsidR="00017C16" w:rsidRDefault="00017C16">
            <w:pPr>
              <w:jc w:val="center"/>
              <w:rPr>
                <w:b/>
                <w:sz w:val="20"/>
              </w:rPr>
            </w:pPr>
          </w:p>
        </w:tc>
        <w:tc>
          <w:tcPr>
            <w:tcW w:w="992" w:type="dxa"/>
            <w:vMerge w:val="restart"/>
            <w:vAlign w:val="center"/>
          </w:tcPr>
          <w:p w14:paraId="45A020E4" w14:textId="77777777" w:rsidR="00017C16" w:rsidRDefault="00017C16">
            <w:pPr>
              <w:jc w:val="center"/>
              <w:rPr>
                <w:b/>
                <w:iCs/>
                <w:sz w:val="20"/>
              </w:rPr>
            </w:pPr>
          </w:p>
        </w:tc>
        <w:tc>
          <w:tcPr>
            <w:tcW w:w="855" w:type="dxa"/>
            <w:vMerge w:val="restart"/>
            <w:vAlign w:val="center"/>
          </w:tcPr>
          <w:p w14:paraId="2B1AA2A5" w14:textId="77777777" w:rsidR="00017C16" w:rsidRDefault="008A47E6">
            <w:pPr>
              <w:jc w:val="center"/>
              <w:rPr>
                <w:b/>
                <w:sz w:val="20"/>
              </w:rPr>
            </w:pPr>
            <w:r>
              <w:rPr>
                <w:b/>
                <w:sz w:val="20"/>
              </w:rPr>
              <w:t>539 529</w:t>
            </w:r>
          </w:p>
        </w:tc>
        <w:tc>
          <w:tcPr>
            <w:tcW w:w="850" w:type="dxa"/>
            <w:vMerge w:val="restart"/>
            <w:vAlign w:val="center"/>
          </w:tcPr>
          <w:p w14:paraId="37DE6949" w14:textId="77777777" w:rsidR="00017C16" w:rsidRDefault="008A47E6">
            <w:pPr>
              <w:jc w:val="center"/>
              <w:rPr>
                <w:b/>
                <w:sz w:val="20"/>
              </w:rPr>
            </w:pPr>
            <w:r>
              <w:rPr>
                <w:b/>
                <w:sz w:val="20"/>
              </w:rPr>
              <w:t>95 211</w:t>
            </w:r>
          </w:p>
        </w:tc>
        <w:tc>
          <w:tcPr>
            <w:tcW w:w="2833" w:type="dxa"/>
          </w:tcPr>
          <w:p w14:paraId="6A79EB16" w14:textId="77777777" w:rsidR="00017C16" w:rsidRDefault="008A47E6">
            <w:pPr>
              <w:rPr>
                <w:b/>
                <w:color w:val="808080"/>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vAlign w:val="center"/>
          </w:tcPr>
          <w:p w14:paraId="623C9577" w14:textId="77777777" w:rsidR="00017C16" w:rsidRDefault="008A47E6">
            <w:pPr>
              <w:jc w:val="center"/>
              <w:rPr>
                <w:b/>
                <w:sz w:val="16"/>
                <w:szCs w:val="16"/>
              </w:rPr>
            </w:pPr>
            <w:r>
              <w:rPr>
                <w:b/>
                <w:sz w:val="16"/>
                <w:szCs w:val="16"/>
              </w:rPr>
              <w:t>29</w:t>
            </w:r>
          </w:p>
          <w:p w14:paraId="493ED457" w14:textId="77777777" w:rsidR="00017C16" w:rsidRDefault="008A47E6">
            <w:pPr>
              <w:jc w:val="center"/>
              <w:rPr>
                <w:b/>
                <w:sz w:val="16"/>
                <w:szCs w:val="16"/>
              </w:rPr>
            </w:pPr>
            <w:r>
              <w:rPr>
                <w:b/>
                <w:sz w:val="16"/>
                <w:szCs w:val="16"/>
              </w:rPr>
              <w:t>(2029)</w:t>
            </w:r>
          </w:p>
        </w:tc>
        <w:tc>
          <w:tcPr>
            <w:tcW w:w="850" w:type="dxa"/>
            <w:vMerge w:val="restart"/>
          </w:tcPr>
          <w:p w14:paraId="0A64ECD8" w14:textId="77777777" w:rsidR="00017C16" w:rsidRDefault="008A47E6">
            <w:pPr>
              <w:jc w:val="center"/>
              <w:rPr>
                <w:sz w:val="16"/>
                <w:szCs w:val="16"/>
              </w:rPr>
            </w:pPr>
            <w:r>
              <w:rPr>
                <w:sz w:val="16"/>
                <w:szCs w:val="16"/>
              </w:rPr>
              <w:t xml:space="preserve">2025 m. II </w:t>
            </w:r>
            <w:proofErr w:type="spellStart"/>
            <w:r>
              <w:rPr>
                <w:sz w:val="16"/>
                <w:szCs w:val="16"/>
              </w:rPr>
              <w:t>ketv</w:t>
            </w:r>
            <w:proofErr w:type="spellEnd"/>
            <w:r>
              <w:rPr>
                <w:sz w:val="16"/>
                <w:szCs w:val="16"/>
              </w:rPr>
              <w:t>.</w:t>
            </w:r>
          </w:p>
          <w:p w14:paraId="5CDEC8C6" w14:textId="77777777" w:rsidR="00017C16" w:rsidRDefault="00017C16">
            <w:pPr>
              <w:jc w:val="center"/>
              <w:rPr>
                <w:i/>
                <w:color w:val="808080"/>
                <w:sz w:val="16"/>
                <w:szCs w:val="16"/>
              </w:rPr>
            </w:pPr>
          </w:p>
        </w:tc>
        <w:tc>
          <w:tcPr>
            <w:tcW w:w="851" w:type="dxa"/>
            <w:vMerge w:val="restart"/>
          </w:tcPr>
          <w:p w14:paraId="69C93782" w14:textId="77777777" w:rsidR="00017C16" w:rsidRDefault="008A47E6">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67635F6C" w14:textId="77777777" w:rsidR="00017C16" w:rsidRDefault="00017C16">
            <w:pPr>
              <w:jc w:val="center"/>
              <w:rPr>
                <w:b/>
                <w:sz w:val="16"/>
                <w:szCs w:val="16"/>
              </w:rPr>
            </w:pPr>
          </w:p>
        </w:tc>
      </w:tr>
      <w:tr w:rsidR="00017C16" w14:paraId="603D31F5" w14:textId="77777777">
        <w:trPr>
          <w:gridAfter w:val="1"/>
          <w:wAfter w:w="851" w:type="dxa"/>
          <w:trHeight w:val="418"/>
        </w:trPr>
        <w:tc>
          <w:tcPr>
            <w:tcW w:w="1699" w:type="dxa"/>
            <w:vMerge/>
          </w:tcPr>
          <w:p w14:paraId="34FCC2CF" w14:textId="77777777" w:rsidR="00017C16" w:rsidRDefault="00017C16">
            <w:pPr>
              <w:rPr>
                <w:sz w:val="16"/>
                <w:szCs w:val="16"/>
              </w:rPr>
            </w:pPr>
          </w:p>
        </w:tc>
        <w:tc>
          <w:tcPr>
            <w:tcW w:w="565" w:type="dxa"/>
            <w:vMerge/>
          </w:tcPr>
          <w:p w14:paraId="5FCA4D7F" w14:textId="77777777" w:rsidR="00017C16" w:rsidRDefault="00017C16">
            <w:pPr>
              <w:jc w:val="both"/>
              <w:rPr>
                <w:i/>
                <w:color w:val="808080"/>
                <w:sz w:val="16"/>
                <w:szCs w:val="16"/>
              </w:rPr>
            </w:pPr>
          </w:p>
        </w:tc>
        <w:tc>
          <w:tcPr>
            <w:tcW w:w="1136" w:type="dxa"/>
            <w:vMerge/>
          </w:tcPr>
          <w:p w14:paraId="6F0BFA38" w14:textId="77777777" w:rsidR="00017C16" w:rsidRDefault="00017C16">
            <w:pPr>
              <w:jc w:val="both"/>
              <w:rPr>
                <w:sz w:val="16"/>
                <w:szCs w:val="16"/>
              </w:rPr>
            </w:pPr>
          </w:p>
        </w:tc>
        <w:tc>
          <w:tcPr>
            <w:tcW w:w="1133" w:type="dxa"/>
            <w:vMerge/>
          </w:tcPr>
          <w:p w14:paraId="398B2490" w14:textId="77777777" w:rsidR="00017C16" w:rsidRDefault="00017C16">
            <w:pPr>
              <w:jc w:val="both"/>
              <w:rPr>
                <w:sz w:val="16"/>
                <w:szCs w:val="16"/>
              </w:rPr>
            </w:pPr>
          </w:p>
        </w:tc>
        <w:tc>
          <w:tcPr>
            <w:tcW w:w="425" w:type="dxa"/>
            <w:vMerge/>
          </w:tcPr>
          <w:p w14:paraId="2A0689A5" w14:textId="77777777" w:rsidR="00017C16" w:rsidRDefault="00017C16">
            <w:pPr>
              <w:jc w:val="both"/>
              <w:rPr>
                <w:b/>
                <w:color w:val="808080"/>
                <w:sz w:val="16"/>
                <w:szCs w:val="16"/>
              </w:rPr>
            </w:pPr>
          </w:p>
        </w:tc>
        <w:tc>
          <w:tcPr>
            <w:tcW w:w="567" w:type="dxa"/>
            <w:vMerge/>
          </w:tcPr>
          <w:p w14:paraId="57DB56E8" w14:textId="77777777" w:rsidR="00017C16" w:rsidRDefault="00017C16">
            <w:pPr>
              <w:jc w:val="both"/>
              <w:rPr>
                <w:sz w:val="16"/>
                <w:szCs w:val="16"/>
              </w:rPr>
            </w:pPr>
          </w:p>
        </w:tc>
        <w:tc>
          <w:tcPr>
            <w:tcW w:w="425" w:type="dxa"/>
            <w:vMerge/>
          </w:tcPr>
          <w:p w14:paraId="14A1E590" w14:textId="77777777" w:rsidR="00017C16" w:rsidRDefault="00017C16">
            <w:pPr>
              <w:jc w:val="both"/>
              <w:rPr>
                <w:b/>
                <w:color w:val="808080"/>
                <w:sz w:val="16"/>
                <w:szCs w:val="16"/>
              </w:rPr>
            </w:pPr>
          </w:p>
        </w:tc>
        <w:tc>
          <w:tcPr>
            <w:tcW w:w="993" w:type="dxa"/>
            <w:vMerge/>
            <w:vAlign w:val="center"/>
          </w:tcPr>
          <w:p w14:paraId="21F092A4" w14:textId="77777777" w:rsidR="00017C16" w:rsidRDefault="00017C16">
            <w:pPr>
              <w:jc w:val="center"/>
              <w:rPr>
                <w:b/>
                <w:color w:val="FF0000"/>
                <w:sz w:val="16"/>
                <w:szCs w:val="16"/>
              </w:rPr>
            </w:pPr>
          </w:p>
        </w:tc>
        <w:tc>
          <w:tcPr>
            <w:tcW w:w="712" w:type="dxa"/>
            <w:vMerge/>
          </w:tcPr>
          <w:p w14:paraId="25366270" w14:textId="77777777" w:rsidR="00017C16" w:rsidRDefault="00017C16">
            <w:pPr>
              <w:jc w:val="both"/>
              <w:rPr>
                <w:b/>
                <w:color w:val="808080"/>
                <w:sz w:val="16"/>
                <w:szCs w:val="16"/>
              </w:rPr>
            </w:pPr>
          </w:p>
        </w:tc>
        <w:tc>
          <w:tcPr>
            <w:tcW w:w="992" w:type="dxa"/>
            <w:vMerge/>
          </w:tcPr>
          <w:p w14:paraId="326B39C1" w14:textId="77777777" w:rsidR="00017C16" w:rsidRDefault="00017C16">
            <w:pPr>
              <w:jc w:val="both"/>
              <w:rPr>
                <w:b/>
                <w:i/>
                <w:color w:val="808080"/>
                <w:sz w:val="16"/>
                <w:szCs w:val="16"/>
              </w:rPr>
            </w:pPr>
          </w:p>
        </w:tc>
        <w:tc>
          <w:tcPr>
            <w:tcW w:w="855" w:type="dxa"/>
            <w:vMerge/>
          </w:tcPr>
          <w:p w14:paraId="56937D80" w14:textId="77777777" w:rsidR="00017C16" w:rsidRDefault="00017C16">
            <w:pPr>
              <w:jc w:val="both"/>
              <w:rPr>
                <w:b/>
                <w:i/>
                <w:color w:val="808080"/>
                <w:sz w:val="16"/>
                <w:szCs w:val="16"/>
              </w:rPr>
            </w:pPr>
          </w:p>
        </w:tc>
        <w:tc>
          <w:tcPr>
            <w:tcW w:w="850" w:type="dxa"/>
            <w:vMerge/>
          </w:tcPr>
          <w:p w14:paraId="73426FEA" w14:textId="77777777" w:rsidR="00017C16" w:rsidRDefault="00017C16">
            <w:pPr>
              <w:jc w:val="both"/>
              <w:rPr>
                <w:b/>
                <w:color w:val="808080"/>
                <w:sz w:val="16"/>
                <w:szCs w:val="16"/>
              </w:rPr>
            </w:pPr>
          </w:p>
        </w:tc>
        <w:tc>
          <w:tcPr>
            <w:tcW w:w="2833" w:type="dxa"/>
          </w:tcPr>
          <w:p w14:paraId="56CC4ABC" w14:textId="77777777" w:rsidR="00017C16" w:rsidRDefault="008A47E6">
            <w:pPr>
              <w:rPr>
                <w:iCs/>
                <w:sz w:val="16"/>
                <w:szCs w:val="16"/>
              </w:rPr>
            </w:pPr>
            <w:r>
              <w:rPr>
                <w:iCs/>
                <w:sz w:val="16"/>
                <w:szCs w:val="16"/>
              </w:rPr>
              <w:t>P.S.2.1029. Tikslinės transporto priemonės (skaičius)</w:t>
            </w:r>
          </w:p>
        </w:tc>
        <w:tc>
          <w:tcPr>
            <w:tcW w:w="851" w:type="dxa"/>
            <w:vAlign w:val="center"/>
          </w:tcPr>
          <w:p w14:paraId="765BE955" w14:textId="77777777" w:rsidR="00017C16" w:rsidRDefault="008A47E6">
            <w:pPr>
              <w:jc w:val="center"/>
              <w:rPr>
                <w:b/>
                <w:sz w:val="16"/>
                <w:szCs w:val="16"/>
              </w:rPr>
            </w:pPr>
            <w:r>
              <w:rPr>
                <w:b/>
                <w:sz w:val="16"/>
                <w:szCs w:val="16"/>
              </w:rPr>
              <w:t>1</w:t>
            </w:r>
          </w:p>
          <w:p w14:paraId="3F135651" w14:textId="77777777" w:rsidR="00017C16" w:rsidRDefault="008A47E6">
            <w:pPr>
              <w:jc w:val="center"/>
              <w:rPr>
                <w:b/>
                <w:sz w:val="16"/>
                <w:szCs w:val="16"/>
              </w:rPr>
            </w:pPr>
            <w:r>
              <w:rPr>
                <w:b/>
                <w:sz w:val="16"/>
                <w:szCs w:val="16"/>
              </w:rPr>
              <w:t>(2029)</w:t>
            </w:r>
          </w:p>
        </w:tc>
        <w:tc>
          <w:tcPr>
            <w:tcW w:w="850" w:type="dxa"/>
            <w:vMerge/>
          </w:tcPr>
          <w:p w14:paraId="63E345C1" w14:textId="77777777" w:rsidR="00017C16" w:rsidRDefault="00017C16">
            <w:pPr>
              <w:jc w:val="both"/>
              <w:rPr>
                <w:sz w:val="16"/>
                <w:szCs w:val="16"/>
              </w:rPr>
            </w:pPr>
          </w:p>
        </w:tc>
        <w:tc>
          <w:tcPr>
            <w:tcW w:w="851" w:type="dxa"/>
            <w:vMerge/>
          </w:tcPr>
          <w:p w14:paraId="20F7DF46" w14:textId="77777777" w:rsidR="00017C16" w:rsidRDefault="00017C16">
            <w:pPr>
              <w:jc w:val="both"/>
              <w:rPr>
                <w:sz w:val="16"/>
                <w:szCs w:val="16"/>
              </w:rPr>
            </w:pPr>
          </w:p>
        </w:tc>
      </w:tr>
      <w:tr w:rsidR="00017C16" w14:paraId="0FDCD984" w14:textId="77777777">
        <w:trPr>
          <w:gridAfter w:val="1"/>
          <w:wAfter w:w="851" w:type="dxa"/>
          <w:trHeight w:val="805"/>
        </w:trPr>
        <w:tc>
          <w:tcPr>
            <w:tcW w:w="1699" w:type="dxa"/>
            <w:vMerge/>
          </w:tcPr>
          <w:p w14:paraId="26B26051" w14:textId="77777777" w:rsidR="00017C16" w:rsidRDefault="00017C16">
            <w:pPr>
              <w:rPr>
                <w:b/>
                <w:sz w:val="20"/>
              </w:rPr>
            </w:pPr>
          </w:p>
        </w:tc>
        <w:tc>
          <w:tcPr>
            <w:tcW w:w="565" w:type="dxa"/>
            <w:vMerge/>
          </w:tcPr>
          <w:p w14:paraId="2425D4E0" w14:textId="77777777" w:rsidR="00017C16" w:rsidRDefault="00017C16">
            <w:pPr>
              <w:jc w:val="both"/>
              <w:rPr>
                <w:i/>
                <w:color w:val="808080"/>
                <w:sz w:val="16"/>
                <w:szCs w:val="16"/>
              </w:rPr>
            </w:pPr>
          </w:p>
        </w:tc>
        <w:tc>
          <w:tcPr>
            <w:tcW w:w="1136" w:type="dxa"/>
            <w:vMerge/>
            <w:tcBorders>
              <w:bottom w:val="single" w:sz="4" w:space="0" w:color="auto"/>
            </w:tcBorders>
          </w:tcPr>
          <w:p w14:paraId="5A6459DC" w14:textId="77777777" w:rsidR="00017C16" w:rsidRDefault="00017C16">
            <w:pPr>
              <w:jc w:val="both"/>
              <w:rPr>
                <w:sz w:val="16"/>
                <w:szCs w:val="16"/>
              </w:rPr>
            </w:pPr>
          </w:p>
        </w:tc>
        <w:tc>
          <w:tcPr>
            <w:tcW w:w="1133" w:type="dxa"/>
            <w:vMerge/>
            <w:tcBorders>
              <w:bottom w:val="single" w:sz="4" w:space="0" w:color="auto"/>
            </w:tcBorders>
          </w:tcPr>
          <w:p w14:paraId="56D82782" w14:textId="77777777" w:rsidR="00017C16" w:rsidRDefault="00017C16">
            <w:pPr>
              <w:jc w:val="both"/>
              <w:rPr>
                <w:sz w:val="16"/>
                <w:szCs w:val="16"/>
              </w:rPr>
            </w:pPr>
          </w:p>
        </w:tc>
        <w:tc>
          <w:tcPr>
            <w:tcW w:w="425" w:type="dxa"/>
            <w:vMerge/>
          </w:tcPr>
          <w:p w14:paraId="3D709738" w14:textId="77777777" w:rsidR="00017C16" w:rsidRDefault="00017C16">
            <w:pPr>
              <w:jc w:val="both"/>
              <w:rPr>
                <w:b/>
                <w:color w:val="808080"/>
                <w:sz w:val="16"/>
                <w:szCs w:val="16"/>
              </w:rPr>
            </w:pPr>
          </w:p>
        </w:tc>
        <w:tc>
          <w:tcPr>
            <w:tcW w:w="567" w:type="dxa"/>
            <w:vMerge/>
          </w:tcPr>
          <w:p w14:paraId="236615E3" w14:textId="77777777" w:rsidR="00017C16" w:rsidRDefault="00017C16">
            <w:pPr>
              <w:jc w:val="both"/>
              <w:rPr>
                <w:sz w:val="16"/>
                <w:szCs w:val="16"/>
              </w:rPr>
            </w:pPr>
          </w:p>
        </w:tc>
        <w:tc>
          <w:tcPr>
            <w:tcW w:w="425" w:type="dxa"/>
            <w:vMerge/>
          </w:tcPr>
          <w:p w14:paraId="1E627770" w14:textId="77777777" w:rsidR="00017C16" w:rsidRDefault="00017C16">
            <w:pPr>
              <w:jc w:val="both"/>
              <w:rPr>
                <w:b/>
                <w:color w:val="808080"/>
                <w:sz w:val="16"/>
                <w:szCs w:val="16"/>
              </w:rPr>
            </w:pPr>
          </w:p>
        </w:tc>
        <w:tc>
          <w:tcPr>
            <w:tcW w:w="993" w:type="dxa"/>
            <w:vMerge/>
            <w:vAlign w:val="center"/>
          </w:tcPr>
          <w:p w14:paraId="428CD296" w14:textId="77777777" w:rsidR="00017C16" w:rsidRDefault="00017C16">
            <w:pPr>
              <w:jc w:val="center"/>
              <w:rPr>
                <w:b/>
              </w:rPr>
            </w:pPr>
          </w:p>
        </w:tc>
        <w:tc>
          <w:tcPr>
            <w:tcW w:w="712" w:type="dxa"/>
            <w:vMerge/>
          </w:tcPr>
          <w:p w14:paraId="2F77A899" w14:textId="77777777" w:rsidR="00017C16" w:rsidRDefault="00017C16">
            <w:pPr>
              <w:jc w:val="center"/>
              <w:rPr>
                <w:b/>
                <w:sz w:val="16"/>
                <w:szCs w:val="16"/>
              </w:rPr>
            </w:pPr>
          </w:p>
        </w:tc>
        <w:tc>
          <w:tcPr>
            <w:tcW w:w="992" w:type="dxa"/>
            <w:vMerge/>
            <w:vAlign w:val="center"/>
          </w:tcPr>
          <w:p w14:paraId="1C8BC2D6" w14:textId="77777777" w:rsidR="00017C16" w:rsidRDefault="00017C16">
            <w:pPr>
              <w:jc w:val="center"/>
              <w:rPr>
                <w:b/>
                <w:iCs/>
                <w:sz w:val="16"/>
                <w:szCs w:val="16"/>
              </w:rPr>
            </w:pPr>
          </w:p>
        </w:tc>
        <w:tc>
          <w:tcPr>
            <w:tcW w:w="855" w:type="dxa"/>
            <w:vMerge/>
            <w:vAlign w:val="center"/>
          </w:tcPr>
          <w:p w14:paraId="38BE49A2" w14:textId="77777777" w:rsidR="00017C16" w:rsidRDefault="00017C16">
            <w:pPr>
              <w:jc w:val="center"/>
              <w:rPr>
                <w:b/>
              </w:rPr>
            </w:pPr>
          </w:p>
        </w:tc>
        <w:tc>
          <w:tcPr>
            <w:tcW w:w="850" w:type="dxa"/>
            <w:vMerge/>
            <w:vAlign w:val="center"/>
          </w:tcPr>
          <w:p w14:paraId="771BA709" w14:textId="77777777" w:rsidR="00017C16" w:rsidRDefault="00017C16">
            <w:pPr>
              <w:jc w:val="center"/>
              <w:rPr>
                <w:b/>
              </w:rPr>
            </w:pPr>
          </w:p>
        </w:tc>
        <w:tc>
          <w:tcPr>
            <w:tcW w:w="2833" w:type="dxa"/>
            <w:tcBorders>
              <w:bottom w:val="single" w:sz="4" w:space="0" w:color="auto"/>
            </w:tcBorders>
          </w:tcPr>
          <w:p w14:paraId="7AE406A4" w14:textId="77777777" w:rsidR="00017C16" w:rsidRDefault="008A47E6">
            <w:pPr>
              <w:rPr>
                <w:b/>
                <w:color w:val="808080"/>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tcBorders>
              <w:bottom w:val="single" w:sz="4" w:space="0" w:color="auto"/>
            </w:tcBorders>
            <w:vAlign w:val="center"/>
          </w:tcPr>
          <w:p w14:paraId="18DFC3E2" w14:textId="77777777" w:rsidR="00017C16" w:rsidRDefault="008A47E6">
            <w:pPr>
              <w:jc w:val="center"/>
              <w:rPr>
                <w:b/>
                <w:sz w:val="16"/>
                <w:szCs w:val="16"/>
              </w:rPr>
            </w:pPr>
            <w:r>
              <w:rPr>
                <w:b/>
                <w:sz w:val="16"/>
                <w:szCs w:val="16"/>
              </w:rPr>
              <w:t>274</w:t>
            </w:r>
          </w:p>
          <w:p w14:paraId="5B6A63C8" w14:textId="77777777" w:rsidR="00017C16" w:rsidRDefault="008A47E6">
            <w:pPr>
              <w:jc w:val="center"/>
              <w:rPr>
                <w:b/>
                <w:sz w:val="16"/>
                <w:szCs w:val="16"/>
              </w:rPr>
            </w:pPr>
            <w:r>
              <w:rPr>
                <w:b/>
                <w:sz w:val="16"/>
                <w:szCs w:val="16"/>
              </w:rPr>
              <w:t>(2029)</w:t>
            </w:r>
          </w:p>
        </w:tc>
        <w:tc>
          <w:tcPr>
            <w:tcW w:w="850" w:type="dxa"/>
            <w:vMerge/>
            <w:tcBorders>
              <w:bottom w:val="single" w:sz="4" w:space="0" w:color="auto"/>
            </w:tcBorders>
          </w:tcPr>
          <w:p w14:paraId="1B82CFB8" w14:textId="77777777" w:rsidR="00017C16" w:rsidRDefault="00017C16">
            <w:pPr>
              <w:jc w:val="both"/>
              <w:rPr>
                <w:sz w:val="16"/>
                <w:szCs w:val="16"/>
              </w:rPr>
            </w:pPr>
          </w:p>
        </w:tc>
        <w:tc>
          <w:tcPr>
            <w:tcW w:w="851" w:type="dxa"/>
            <w:vMerge/>
            <w:tcBorders>
              <w:bottom w:val="single" w:sz="4" w:space="0" w:color="auto"/>
            </w:tcBorders>
          </w:tcPr>
          <w:p w14:paraId="04677414" w14:textId="77777777" w:rsidR="00017C16" w:rsidRDefault="00017C16">
            <w:pPr>
              <w:jc w:val="both"/>
              <w:rPr>
                <w:sz w:val="16"/>
                <w:szCs w:val="16"/>
              </w:rPr>
            </w:pPr>
          </w:p>
        </w:tc>
      </w:tr>
      <w:tr w:rsidR="00017C16" w14:paraId="258B9121" w14:textId="77777777">
        <w:trPr>
          <w:gridAfter w:val="1"/>
          <w:wAfter w:w="851" w:type="dxa"/>
          <w:trHeight w:val="539"/>
        </w:trPr>
        <w:tc>
          <w:tcPr>
            <w:tcW w:w="1699" w:type="dxa"/>
            <w:vMerge/>
          </w:tcPr>
          <w:p w14:paraId="269163E9" w14:textId="77777777" w:rsidR="00017C16" w:rsidRDefault="00017C16">
            <w:pPr>
              <w:jc w:val="both"/>
              <w:rPr>
                <w:sz w:val="16"/>
                <w:szCs w:val="16"/>
              </w:rPr>
            </w:pPr>
          </w:p>
        </w:tc>
        <w:tc>
          <w:tcPr>
            <w:tcW w:w="565" w:type="dxa"/>
            <w:vMerge/>
          </w:tcPr>
          <w:p w14:paraId="32B2BC02" w14:textId="77777777" w:rsidR="00017C16" w:rsidRDefault="00017C16">
            <w:pPr>
              <w:jc w:val="both"/>
              <w:rPr>
                <w:i/>
                <w:color w:val="808080"/>
                <w:sz w:val="16"/>
                <w:szCs w:val="16"/>
              </w:rPr>
            </w:pPr>
          </w:p>
        </w:tc>
        <w:tc>
          <w:tcPr>
            <w:tcW w:w="1136" w:type="dxa"/>
            <w:vMerge/>
          </w:tcPr>
          <w:p w14:paraId="0DE374D1" w14:textId="77777777" w:rsidR="00017C16" w:rsidRDefault="00017C16">
            <w:pPr>
              <w:jc w:val="both"/>
              <w:rPr>
                <w:sz w:val="16"/>
                <w:szCs w:val="16"/>
              </w:rPr>
            </w:pPr>
          </w:p>
        </w:tc>
        <w:tc>
          <w:tcPr>
            <w:tcW w:w="1133" w:type="dxa"/>
            <w:vMerge/>
          </w:tcPr>
          <w:p w14:paraId="6A053277" w14:textId="77777777" w:rsidR="00017C16" w:rsidRDefault="00017C16">
            <w:pPr>
              <w:jc w:val="both"/>
              <w:rPr>
                <w:sz w:val="16"/>
                <w:szCs w:val="16"/>
              </w:rPr>
            </w:pPr>
          </w:p>
        </w:tc>
        <w:tc>
          <w:tcPr>
            <w:tcW w:w="425" w:type="dxa"/>
            <w:vMerge/>
          </w:tcPr>
          <w:p w14:paraId="646DF671" w14:textId="77777777" w:rsidR="00017C16" w:rsidRDefault="00017C16">
            <w:pPr>
              <w:jc w:val="both"/>
              <w:rPr>
                <w:b/>
                <w:color w:val="808080"/>
                <w:sz w:val="16"/>
                <w:szCs w:val="16"/>
              </w:rPr>
            </w:pPr>
          </w:p>
        </w:tc>
        <w:tc>
          <w:tcPr>
            <w:tcW w:w="567" w:type="dxa"/>
            <w:vMerge/>
          </w:tcPr>
          <w:p w14:paraId="69942683" w14:textId="77777777" w:rsidR="00017C16" w:rsidRDefault="00017C16">
            <w:pPr>
              <w:jc w:val="both"/>
              <w:rPr>
                <w:sz w:val="16"/>
                <w:szCs w:val="16"/>
              </w:rPr>
            </w:pPr>
          </w:p>
        </w:tc>
        <w:tc>
          <w:tcPr>
            <w:tcW w:w="425" w:type="dxa"/>
            <w:vMerge/>
          </w:tcPr>
          <w:p w14:paraId="73966B25" w14:textId="77777777" w:rsidR="00017C16" w:rsidRDefault="00017C16">
            <w:pPr>
              <w:jc w:val="both"/>
              <w:rPr>
                <w:b/>
                <w:color w:val="808080"/>
                <w:sz w:val="16"/>
                <w:szCs w:val="16"/>
              </w:rPr>
            </w:pPr>
          </w:p>
        </w:tc>
        <w:tc>
          <w:tcPr>
            <w:tcW w:w="993" w:type="dxa"/>
            <w:vMerge/>
            <w:vAlign w:val="center"/>
          </w:tcPr>
          <w:p w14:paraId="6C99586F" w14:textId="77777777" w:rsidR="00017C16" w:rsidRDefault="00017C16">
            <w:pPr>
              <w:jc w:val="both"/>
              <w:rPr>
                <w:b/>
                <w:color w:val="808080"/>
                <w:sz w:val="16"/>
                <w:szCs w:val="16"/>
              </w:rPr>
            </w:pPr>
          </w:p>
        </w:tc>
        <w:tc>
          <w:tcPr>
            <w:tcW w:w="712" w:type="dxa"/>
            <w:vMerge/>
          </w:tcPr>
          <w:p w14:paraId="51E28D0A" w14:textId="77777777" w:rsidR="00017C16" w:rsidRDefault="00017C16">
            <w:pPr>
              <w:jc w:val="both"/>
              <w:rPr>
                <w:b/>
                <w:color w:val="808080"/>
                <w:sz w:val="16"/>
                <w:szCs w:val="16"/>
              </w:rPr>
            </w:pPr>
          </w:p>
        </w:tc>
        <w:tc>
          <w:tcPr>
            <w:tcW w:w="992" w:type="dxa"/>
            <w:vMerge/>
          </w:tcPr>
          <w:p w14:paraId="7B499611" w14:textId="77777777" w:rsidR="00017C16" w:rsidRDefault="00017C16">
            <w:pPr>
              <w:jc w:val="both"/>
              <w:rPr>
                <w:b/>
                <w:i/>
                <w:color w:val="808080"/>
                <w:sz w:val="16"/>
                <w:szCs w:val="16"/>
              </w:rPr>
            </w:pPr>
          </w:p>
        </w:tc>
        <w:tc>
          <w:tcPr>
            <w:tcW w:w="855" w:type="dxa"/>
            <w:vMerge/>
          </w:tcPr>
          <w:p w14:paraId="510EF76C" w14:textId="77777777" w:rsidR="00017C16" w:rsidRDefault="00017C16">
            <w:pPr>
              <w:jc w:val="both"/>
              <w:rPr>
                <w:b/>
                <w:i/>
                <w:color w:val="808080"/>
                <w:sz w:val="16"/>
                <w:szCs w:val="16"/>
              </w:rPr>
            </w:pPr>
          </w:p>
        </w:tc>
        <w:tc>
          <w:tcPr>
            <w:tcW w:w="850" w:type="dxa"/>
            <w:vMerge/>
          </w:tcPr>
          <w:p w14:paraId="4636BDC8" w14:textId="77777777" w:rsidR="00017C16" w:rsidRDefault="00017C16">
            <w:pPr>
              <w:jc w:val="both"/>
              <w:rPr>
                <w:b/>
                <w:color w:val="808080"/>
                <w:sz w:val="16"/>
                <w:szCs w:val="16"/>
              </w:rPr>
            </w:pPr>
          </w:p>
        </w:tc>
        <w:tc>
          <w:tcPr>
            <w:tcW w:w="2833" w:type="dxa"/>
          </w:tcPr>
          <w:p w14:paraId="3D1B6970" w14:textId="77777777" w:rsidR="00017C16" w:rsidRDefault="008A47E6">
            <w:pPr>
              <w:rPr>
                <w:iCs/>
                <w:sz w:val="16"/>
                <w:szCs w:val="16"/>
              </w:rPr>
            </w:pPr>
            <w:r>
              <w:rPr>
                <w:iCs/>
                <w:sz w:val="16"/>
                <w:szCs w:val="16"/>
              </w:rPr>
              <w:t>P.S.2.1024. Sukurtų naujų ikimokyklinio ugdymo vietų skaičius (skaičius)</w:t>
            </w:r>
          </w:p>
        </w:tc>
        <w:tc>
          <w:tcPr>
            <w:tcW w:w="851" w:type="dxa"/>
            <w:vAlign w:val="center"/>
          </w:tcPr>
          <w:p w14:paraId="5FA8C7F9" w14:textId="77777777" w:rsidR="00017C16" w:rsidRDefault="008A47E6">
            <w:pPr>
              <w:jc w:val="center"/>
              <w:rPr>
                <w:b/>
                <w:sz w:val="16"/>
                <w:szCs w:val="16"/>
              </w:rPr>
            </w:pPr>
            <w:r>
              <w:rPr>
                <w:b/>
                <w:sz w:val="16"/>
                <w:szCs w:val="16"/>
              </w:rPr>
              <w:t>60</w:t>
            </w:r>
          </w:p>
          <w:p w14:paraId="690C96F0" w14:textId="77777777" w:rsidR="00017C16" w:rsidRDefault="008A47E6">
            <w:pPr>
              <w:jc w:val="center"/>
              <w:rPr>
                <w:b/>
                <w:sz w:val="16"/>
                <w:szCs w:val="16"/>
              </w:rPr>
            </w:pPr>
            <w:r>
              <w:rPr>
                <w:b/>
                <w:sz w:val="16"/>
                <w:szCs w:val="16"/>
              </w:rPr>
              <w:t>(2029)</w:t>
            </w:r>
          </w:p>
        </w:tc>
        <w:tc>
          <w:tcPr>
            <w:tcW w:w="850" w:type="dxa"/>
            <w:vMerge/>
          </w:tcPr>
          <w:p w14:paraId="23075C37" w14:textId="77777777" w:rsidR="00017C16" w:rsidRDefault="00017C16">
            <w:pPr>
              <w:jc w:val="both"/>
              <w:rPr>
                <w:sz w:val="16"/>
                <w:szCs w:val="16"/>
              </w:rPr>
            </w:pPr>
          </w:p>
        </w:tc>
        <w:tc>
          <w:tcPr>
            <w:tcW w:w="851" w:type="dxa"/>
            <w:vMerge/>
          </w:tcPr>
          <w:p w14:paraId="6C697A73" w14:textId="77777777" w:rsidR="00017C16" w:rsidRDefault="00017C16">
            <w:pPr>
              <w:jc w:val="both"/>
              <w:rPr>
                <w:sz w:val="16"/>
                <w:szCs w:val="16"/>
              </w:rPr>
            </w:pPr>
          </w:p>
        </w:tc>
      </w:tr>
      <w:tr w:rsidR="00017C16" w14:paraId="1DBDF0A2" w14:textId="77777777">
        <w:trPr>
          <w:gridAfter w:val="1"/>
          <w:wAfter w:w="851" w:type="dxa"/>
          <w:trHeight w:val="547"/>
        </w:trPr>
        <w:tc>
          <w:tcPr>
            <w:tcW w:w="1699" w:type="dxa"/>
            <w:vMerge/>
          </w:tcPr>
          <w:p w14:paraId="764B627F" w14:textId="77777777" w:rsidR="00017C16" w:rsidRDefault="00017C16">
            <w:pPr>
              <w:jc w:val="both"/>
              <w:rPr>
                <w:sz w:val="16"/>
                <w:szCs w:val="16"/>
              </w:rPr>
            </w:pPr>
          </w:p>
        </w:tc>
        <w:tc>
          <w:tcPr>
            <w:tcW w:w="565" w:type="dxa"/>
            <w:vMerge/>
          </w:tcPr>
          <w:p w14:paraId="450E953A" w14:textId="77777777" w:rsidR="00017C16" w:rsidRDefault="00017C16">
            <w:pPr>
              <w:jc w:val="both"/>
              <w:rPr>
                <w:i/>
                <w:color w:val="808080"/>
                <w:sz w:val="16"/>
                <w:szCs w:val="16"/>
              </w:rPr>
            </w:pPr>
          </w:p>
        </w:tc>
        <w:tc>
          <w:tcPr>
            <w:tcW w:w="1136" w:type="dxa"/>
            <w:vMerge/>
          </w:tcPr>
          <w:p w14:paraId="5B7FABE8" w14:textId="77777777" w:rsidR="00017C16" w:rsidRDefault="00017C16">
            <w:pPr>
              <w:jc w:val="both"/>
              <w:rPr>
                <w:sz w:val="16"/>
                <w:szCs w:val="16"/>
              </w:rPr>
            </w:pPr>
          </w:p>
        </w:tc>
        <w:tc>
          <w:tcPr>
            <w:tcW w:w="1133" w:type="dxa"/>
            <w:vMerge/>
          </w:tcPr>
          <w:p w14:paraId="4BF2DB51" w14:textId="77777777" w:rsidR="00017C16" w:rsidRDefault="00017C16">
            <w:pPr>
              <w:jc w:val="both"/>
              <w:rPr>
                <w:sz w:val="16"/>
                <w:szCs w:val="16"/>
              </w:rPr>
            </w:pPr>
          </w:p>
        </w:tc>
        <w:tc>
          <w:tcPr>
            <w:tcW w:w="425" w:type="dxa"/>
            <w:vMerge/>
          </w:tcPr>
          <w:p w14:paraId="3ED48BD1" w14:textId="77777777" w:rsidR="00017C16" w:rsidRDefault="00017C16">
            <w:pPr>
              <w:jc w:val="both"/>
              <w:rPr>
                <w:b/>
                <w:color w:val="808080"/>
                <w:sz w:val="16"/>
                <w:szCs w:val="16"/>
              </w:rPr>
            </w:pPr>
          </w:p>
        </w:tc>
        <w:tc>
          <w:tcPr>
            <w:tcW w:w="567" w:type="dxa"/>
            <w:vMerge/>
          </w:tcPr>
          <w:p w14:paraId="7B049F26" w14:textId="77777777" w:rsidR="00017C16" w:rsidRDefault="00017C16">
            <w:pPr>
              <w:jc w:val="both"/>
              <w:rPr>
                <w:sz w:val="16"/>
                <w:szCs w:val="16"/>
              </w:rPr>
            </w:pPr>
          </w:p>
        </w:tc>
        <w:tc>
          <w:tcPr>
            <w:tcW w:w="425" w:type="dxa"/>
            <w:vMerge/>
          </w:tcPr>
          <w:p w14:paraId="7B5A66EB" w14:textId="77777777" w:rsidR="00017C16" w:rsidRDefault="00017C16">
            <w:pPr>
              <w:jc w:val="both"/>
              <w:rPr>
                <w:b/>
                <w:color w:val="808080"/>
                <w:sz w:val="16"/>
                <w:szCs w:val="16"/>
              </w:rPr>
            </w:pPr>
          </w:p>
        </w:tc>
        <w:tc>
          <w:tcPr>
            <w:tcW w:w="993" w:type="dxa"/>
            <w:vMerge/>
          </w:tcPr>
          <w:p w14:paraId="562B37C9" w14:textId="77777777" w:rsidR="00017C16" w:rsidRDefault="00017C16">
            <w:pPr>
              <w:jc w:val="both"/>
              <w:rPr>
                <w:b/>
                <w:color w:val="808080"/>
                <w:sz w:val="16"/>
                <w:szCs w:val="16"/>
              </w:rPr>
            </w:pPr>
          </w:p>
        </w:tc>
        <w:tc>
          <w:tcPr>
            <w:tcW w:w="712" w:type="dxa"/>
            <w:vMerge/>
          </w:tcPr>
          <w:p w14:paraId="530801F2" w14:textId="77777777" w:rsidR="00017C16" w:rsidRDefault="00017C16">
            <w:pPr>
              <w:jc w:val="both"/>
              <w:rPr>
                <w:b/>
                <w:color w:val="808080"/>
                <w:sz w:val="16"/>
                <w:szCs w:val="16"/>
              </w:rPr>
            </w:pPr>
          </w:p>
        </w:tc>
        <w:tc>
          <w:tcPr>
            <w:tcW w:w="992" w:type="dxa"/>
            <w:vMerge/>
          </w:tcPr>
          <w:p w14:paraId="753F7847" w14:textId="77777777" w:rsidR="00017C16" w:rsidRDefault="00017C16">
            <w:pPr>
              <w:jc w:val="both"/>
              <w:rPr>
                <w:b/>
                <w:i/>
                <w:color w:val="808080"/>
                <w:sz w:val="16"/>
                <w:szCs w:val="16"/>
              </w:rPr>
            </w:pPr>
          </w:p>
        </w:tc>
        <w:tc>
          <w:tcPr>
            <w:tcW w:w="855" w:type="dxa"/>
            <w:vMerge/>
          </w:tcPr>
          <w:p w14:paraId="1EF6340E" w14:textId="77777777" w:rsidR="00017C16" w:rsidRDefault="00017C16">
            <w:pPr>
              <w:jc w:val="both"/>
              <w:rPr>
                <w:b/>
                <w:i/>
                <w:color w:val="808080"/>
                <w:sz w:val="16"/>
                <w:szCs w:val="16"/>
              </w:rPr>
            </w:pPr>
          </w:p>
        </w:tc>
        <w:tc>
          <w:tcPr>
            <w:tcW w:w="850" w:type="dxa"/>
            <w:vMerge/>
          </w:tcPr>
          <w:p w14:paraId="6637C517" w14:textId="77777777" w:rsidR="00017C16" w:rsidRDefault="00017C16">
            <w:pPr>
              <w:jc w:val="both"/>
              <w:rPr>
                <w:b/>
                <w:color w:val="808080"/>
                <w:sz w:val="16"/>
                <w:szCs w:val="16"/>
              </w:rPr>
            </w:pPr>
          </w:p>
        </w:tc>
        <w:tc>
          <w:tcPr>
            <w:tcW w:w="2833" w:type="dxa"/>
          </w:tcPr>
          <w:p w14:paraId="0490F28E" w14:textId="77777777" w:rsidR="00017C16" w:rsidRDefault="008A47E6">
            <w:pPr>
              <w:rPr>
                <w:sz w:val="16"/>
                <w:szCs w:val="16"/>
              </w:rPr>
            </w:pPr>
            <w:r>
              <w:rPr>
                <w:iCs/>
                <w:sz w:val="16"/>
                <w:szCs w:val="16"/>
              </w:rPr>
              <w:t xml:space="preserve">P.B.2.0066. </w:t>
            </w:r>
            <w:r>
              <w:rPr>
                <w:sz w:val="16"/>
                <w:szCs w:val="16"/>
              </w:rPr>
              <w:t>Naujos arba modernizuotos vaikų priežiūros infrastruktūros mokymo klasių talpumas (asmenys)</w:t>
            </w:r>
          </w:p>
        </w:tc>
        <w:tc>
          <w:tcPr>
            <w:tcW w:w="851" w:type="dxa"/>
            <w:vAlign w:val="center"/>
          </w:tcPr>
          <w:p w14:paraId="47B5D3FA" w14:textId="77777777" w:rsidR="00017C16" w:rsidRDefault="008A47E6">
            <w:pPr>
              <w:jc w:val="center"/>
              <w:rPr>
                <w:b/>
                <w:sz w:val="16"/>
                <w:szCs w:val="16"/>
              </w:rPr>
            </w:pPr>
            <w:r>
              <w:rPr>
                <w:b/>
                <w:sz w:val="16"/>
                <w:szCs w:val="16"/>
              </w:rPr>
              <w:t>287</w:t>
            </w:r>
          </w:p>
          <w:p w14:paraId="259205F9" w14:textId="77777777" w:rsidR="00017C16" w:rsidRDefault="008A47E6">
            <w:pPr>
              <w:jc w:val="center"/>
              <w:rPr>
                <w:b/>
                <w:sz w:val="16"/>
                <w:szCs w:val="16"/>
              </w:rPr>
            </w:pPr>
            <w:r>
              <w:rPr>
                <w:b/>
                <w:sz w:val="16"/>
                <w:szCs w:val="16"/>
              </w:rPr>
              <w:t>(2029)</w:t>
            </w:r>
          </w:p>
        </w:tc>
        <w:tc>
          <w:tcPr>
            <w:tcW w:w="850" w:type="dxa"/>
            <w:vMerge/>
          </w:tcPr>
          <w:p w14:paraId="6DFBE75D" w14:textId="77777777" w:rsidR="00017C16" w:rsidRDefault="00017C16">
            <w:pPr>
              <w:jc w:val="both"/>
              <w:rPr>
                <w:sz w:val="16"/>
                <w:szCs w:val="16"/>
              </w:rPr>
            </w:pPr>
          </w:p>
        </w:tc>
        <w:tc>
          <w:tcPr>
            <w:tcW w:w="851" w:type="dxa"/>
            <w:vMerge/>
          </w:tcPr>
          <w:p w14:paraId="73E7C6AE" w14:textId="77777777" w:rsidR="00017C16" w:rsidRDefault="00017C16">
            <w:pPr>
              <w:jc w:val="both"/>
              <w:rPr>
                <w:sz w:val="16"/>
                <w:szCs w:val="16"/>
              </w:rPr>
            </w:pPr>
          </w:p>
        </w:tc>
      </w:tr>
      <w:tr w:rsidR="00017C16" w14:paraId="068D20C2" w14:textId="77777777">
        <w:trPr>
          <w:gridAfter w:val="1"/>
          <w:wAfter w:w="851" w:type="dxa"/>
          <w:trHeight w:val="540"/>
        </w:trPr>
        <w:tc>
          <w:tcPr>
            <w:tcW w:w="1699" w:type="dxa"/>
            <w:vMerge w:val="restart"/>
          </w:tcPr>
          <w:p w14:paraId="1AC52E3A" w14:textId="77777777" w:rsidR="00017C16" w:rsidRDefault="008A47E6">
            <w:pPr>
              <w:rPr>
                <w:sz w:val="16"/>
                <w:szCs w:val="16"/>
              </w:rPr>
            </w:pPr>
            <w:r>
              <w:rPr>
                <w:b/>
                <w:sz w:val="20"/>
              </w:rPr>
              <w:t>1.2.</w:t>
            </w:r>
            <w:r>
              <w:rPr>
                <w:sz w:val="20"/>
              </w:rPr>
              <w:t xml:space="preserve"> </w:t>
            </w:r>
            <w:r>
              <w:rPr>
                <w:b/>
                <w:sz w:val="20"/>
              </w:rPr>
              <w:t>Ugdymo prieinamumo didinimas atskirtį patiriantiems vaikams Joniškio rajone</w:t>
            </w:r>
          </w:p>
        </w:tc>
        <w:tc>
          <w:tcPr>
            <w:tcW w:w="565" w:type="dxa"/>
            <w:vMerge/>
          </w:tcPr>
          <w:p w14:paraId="198B2377" w14:textId="77777777" w:rsidR="00017C16" w:rsidRDefault="00017C16">
            <w:pPr>
              <w:jc w:val="both"/>
              <w:rPr>
                <w:i/>
                <w:color w:val="808080"/>
                <w:sz w:val="16"/>
                <w:szCs w:val="16"/>
              </w:rPr>
            </w:pPr>
          </w:p>
        </w:tc>
        <w:tc>
          <w:tcPr>
            <w:tcW w:w="1136" w:type="dxa"/>
            <w:vMerge w:val="restart"/>
            <w:tcBorders>
              <w:bottom w:val="single" w:sz="4" w:space="0" w:color="auto"/>
            </w:tcBorders>
          </w:tcPr>
          <w:p w14:paraId="09DC4F25" w14:textId="77777777" w:rsidR="00017C16" w:rsidRDefault="008A47E6">
            <w:pPr>
              <w:jc w:val="both"/>
              <w:rPr>
                <w:i/>
                <w:color w:val="808080"/>
                <w:sz w:val="20"/>
              </w:rPr>
            </w:pPr>
            <w:r>
              <w:rPr>
                <w:sz w:val="20"/>
              </w:rPr>
              <w:t xml:space="preserve">Joniškio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Borders>
              <w:bottom w:val="single" w:sz="4" w:space="0" w:color="auto"/>
            </w:tcBorders>
          </w:tcPr>
          <w:p w14:paraId="63D4F9C8" w14:textId="77777777" w:rsidR="00017C16" w:rsidRDefault="008A47E6">
            <w:pPr>
              <w:rPr>
                <w:b/>
                <w:color w:val="808080"/>
                <w:sz w:val="20"/>
              </w:rPr>
            </w:pPr>
            <w:r>
              <w:rPr>
                <w:sz w:val="16"/>
                <w:szCs w:val="16"/>
              </w:rPr>
              <w:t xml:space="preserve">Joniškio r. savivaldybės BUM ir </w:t>
            </w:r>
            <w:proofErr w:type="spellStart"/>
            <w:r>
              <w:rPr>
                <w:sz w:val="16"/>
                <w:szCs w:val="16"/>
              </w:rPr>
              <w:t>ikimokykliniopriešmokyklinio</w:t>
            </w:r>
            <w:proofErr w:type="spellEnd"/>
            <w:r>
              <w:rPr>
                <w:sz w:val="16"/>
                <w:szCs w:val="16"/>
              </w:rPr>
              <w:t>, pradinio bei pagrindi-</w:t>
            </w:r>
            <w:proofErr w:type="spellStart"/>
            <w:r>
              <w:rPr>
                <w:sz w:val="16"/>
                <w:szCs w:val="16"/>
              </w:rPr>
              <w:t>nio</w:t>
            </w:r>
            <w:proofErr w:type="spellEnd"/>
            <w:r>
              <w:rPr>
                <w:sz w:val="16"/>
                <w:szCs w:val="16"/>
              </w:rPr>
              <w:t xml:space="preserve"> ugdymo įstaigos</w:t>
            </w:r>
          </w:p>
        </w:tc>
        <w:tc>
          <w:tcPr>
            <w:tcW w:w="425" w:type="dxa"/>
            <w:vMerge/>
          </w:tcPr>
          <w:p w14:paraId="7C7F6876" w14:textId="77777777" w:rsidR="00017C16" w:rsidRDefault="00017C16">
            <w:pPr>
              <w:jc w:val="both"/>
              <w:rPr>
                <w:b/>
                <w:color w:val="808080"/>
                <w:sz w:val="16"/>
                <w:szCs w:val="16"/>
              </w:rPr>
            </w:pPr>
          </w:p>
        </w:tc>
        <w:tc>
          <w:tcPr>
            <w:tcW w:w="567" w:type="dxa"/>
            <w:vMerge/>
          </w:tcPr>
          <w:p w14:paraId="3ED76BE8" w14:textId="77777777" w:rsidR="00017C16" w:rsidRDefault="00017C16">
            <w:pPr>
              <w:jc w:val="both"/>
              <w:rPr>
                <w:sz w:val="16"/>
                <w:szCs w:val="16"/>
              </w:rPr>
            </w:pPr>
          </w:p>
        </w:tc>
        <w:tc>
          <w:tcPr>
            <w:tcW w:w="425" w:type="dxa"/>
            <w:vMerge/>
          </w:tcPr>
          <w:p w14:paraId="695372A1" w14:textId="77777777" w:rsidR="00017C16" w:rsidRDefault="00017C16">
            <w:pPr>
              <w:jc w:val="both"/>
              <w:rPr>
                <w:b/>
                <w:color w:val="808080"/>
                <w:sz w:val="16"/>
                <w:szCs w:val="16"/>
              </w:rPr>
            </w:pPr>
          </w:p>
        </w:tc>
        <w:tc>
          <w:tcPr>
            <w:tcW w:w="993" w:type="dxa"/>
            <w:vMerge w:val="restart"/>
            <w:tcBorders>
              <w:bottom w:val="single" w:sz="4" w:space="0" w:color="auto"/>
            </w:tcBorders>
            <w:vAlign w:val="center"/>
          </w:tcPr>
          <w:p w14:paraId="4161720A" w14:textId="77777777" w:rsidR="00017C16" w:rsidRDefault="008A47E6">
            <w:pPr>
              <w:jc w:val="center"/>
              <w:rPr>
                <w:b/>
                <w:sz w:val="20"/>
              </w:rPr>
            </w:pPr>
            <w:r>
              <w:rPr>
                <w:rFonts w:eastAsia="Calibri" w:cs="Vrinda"/>
                <w:b/>
                <w:sz w:val="20"/>
              </w:rPr>
              <w:t>768 964,12</w:t>
            </w:r>
          </w:p>
        </w:tc>
        <w:tc>
          <w:tcPr>
            <w:tcW w:w="712" w:type="dxa"/>
            <w:vMerge w:val="restart"/>
            <w:tcBorders>
              <w:bottom w:val="single" w:sz="4" w:space="0" w:color="auto"/>
            </w:tcBorders>
            <w:vAlign w:val="center"/>
          </w:tcPr>
          <w:p w14:paraId="5260C485" w14:textId="77777777" w:rsidR="00017C16" w:rsidRDefault="00017C16">
            <w:pPr>
              <w:jc w:val="center"/>
              <w:rPr>
                <w:b/>
                <w:sz w:val="20"/>
              </w:rPr>
            </w:pPr>
          </w:p>
        </w:tc>
        <w:tc>
          <w:tcPr>
            <w:tcW w:w="992" w:type="dxa"/>
            <w:vMerge w:val="restart"/>
            <w:tcBorders>
              <w:bottom w:val="single" w:sz="4" w:space="0" w:color="auto"/>
            </w:tcBorders>
            <w:vAlign w:val="center"/>
          </w:tcPr>
          <w:p w14:paraId="656008D1" w14:textId="77777777" w:rsidR="00017C16" w:rsidRDefault="00017C16">
            <w:pPr>
              <w:jc w:val="center"/>
              <w:rPr>
                <w:b/>
                <w:iCs/>
                <w:sz w:val="20"/>
              </w:rPr>
            </w:pPr>
          </w:p>
        </w:tc>
        <w:tc>
          <w:tcPr>
            <w:tcW w:w="855" w:type="dxa"/>
            <w:vMerge w:val="restart"/>
            <w:tcBorders>
              <w:bottom w:val="single" w:sz="4" w:space="0" w:color="auto"/>
            </w:tcBorders>
            <w:vAlign w:val="center"/>
          </w:tcPr>
          <w:p w14:paraId="303F2659" w14:textId="77777777" w:rsidR="00017C16" w:rsidRDefault="008A47E6">
            <w:pPr>
              <w:jc w:val="center"/>
              <w:rPr>
                <w:b/>
                <w:sz w:val="20"/>
              </w:rPr>
            </w:pPr>
            <w:r>
              <w:rPr>
                <w:rFonts w:eastAsia="Calibri" w:cs="Vrinda"/>
                <w:b/>
                <w:sz w:val="20"/>
              </w:rPr>
              <w:t>653 619,50</w:t>
            </w:r>
          </w:p>
        </w:tc>
        <w:tc>
          <w:tcPr>
            <w:tcW w:w="850" w:type="dxa"/>
            <w:vMerge w:val="restart"/>
            <w:tcBorders>
              <w:bottom w:val="single" w:sz="4" w:space="0" w:color="auto"/>
            </w:tcBorders>
            <w:vAlign w:val="center"/>
          </w:tcPr>
          <w:p w14:paraId="01AEF7CE" w14:textId="77777777" w:rsidR="00017C16" w:rsidRDefault="008A47E6">
            <w:pPr>
              <w:jc w:val="center"/>
              <w:rPr>
                <w:b/>
                <w:sz w:val="20"/>
              </w:rPr>
            </w:pPr>
            <w:r>
              <w:rPr>
                <w:rFonts w:eastAsia="Calibri" w:cs="Vrinda"/>
                <w:b/>
                <w:sz w:val="20"/>
              </w:rPr>
              <w:t>115 344,62</w:t>
            </w:r>
          </w:p>
        </w:tc>
        <w:tc>
          <w:tcPr>
            <w:tcW w:w="2833" w:type="dxa"/>
            <w:tcBorders>
              <w:bottom w:val="single" w:sz="4" w:space="0" w:color="auto"/>
            </w:tcBorders>
          </w:tcPr>
          <w:p w14:paraId="30655AA6" w14:textId="77777777" w:rsidR="00017C16" w:rsidRDefault="00017C16">
            <w:pPr>
              <w:rPr>
                <w:sz w:val="10"/>
                <w:szCs w:val="10"/>
              </w:rPr>
            </w:pPr>
          </w:p>
          <w:p w14:paraId="3B5370B8" w14:textId="77777777" w:rsidR="00017C16" w:rsidRDefault="008A47E6">
            <w:pPr>
              <w:rPr>
                <w:b/>
                <w:color w:val="808080"/>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tcBorders>
              <w:bottom w:val="single" w:sz="4" w:space="0" w:color="auto"/>
            </w:tcBorders>
            <w:vAlign w:val="center"/>
          </w:tcPr>
          <w:p w14:paraId="0B18083B" w14:textId="77777777" w:rsidR="00017C16" w:rsidRDefault="008A47E6">
            <w:pPr>
              <w:jc w:val="center"/>
              <w:rPr>
                <w:b/>
                <w:sz w:val="16"/>
                <w:szCs w:val="16"/>
              </w:rPr>
            </w:pPr>
            <w:r>
              <w:rPr>
                <w:b/>
                <w:sz w:val="16"/>
                <w:szCs w:val="16"/>
              </w:rPr>
              <w:t>160</w:t>
            </w:r>
          </w:p>
          <w:p w14:paraId="34007A8E" w14:textId="77777777" w:rsidR="00017C16" w:rsidRDefault="008A47E6">
            <w:pPr>
              <w:jc w:val="center"/>
              <w:rPr>
                <w:b/>
                <w:sz w:val="16"/>
                <w:szCs w:val="16"/>
              </w:rPr>
            </w:pPr>
            <w:r>
              <w:rPr>
                <w:b/>
                <w:sz w:val="16"/>
                <w:szCs w:val="16"/>
              </w:rPr>
              <w:t>(2029)</w:t>
            </w:r>
          </w:p>
          <w:p w14:paraId="116A5921" w14:textId="77777777" w:rsidR="00017C16" w:rsidRDefault="00017C16">
            <w:pPr>
              <w:jc w:val="center"/>
              <w:rPr>
                <w:b/>
                <w:sz w:val="16"/>
                <w:szCs w:val="16"/>
              </w:rPr>
            </w:pPr>
          </w:p>
        </w:tc>
        <w:tc>
          <w:tcPr>
            <w:tcW w:w="850" w:type="dxa"/>
            <w:vMerge w:val="restart"/>
            <w:tcBorders>
              <w:bottom w:val="single" w:sz="4" w:space="0" w:color="auto"/>
            </w:tcBorders>
          </w:tcPr>
          <w:p w14:paraId="37E9FBAA" w14:textId="77777777" w:rsidR="00017C16" w:rsidRDefault="008A47E6">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p w14:paraId="266876D6" w14:textId="77777777" w:rsidR="00017C16" w:rsidRDefault="00017C16">
            <w:pPr>
              <w:jc w:val="center"/>
              <w:rPr>
                <w:i/>
                <w:color w:val="808080"/>
                <w:sz w:val="16"/>
                <w:szCs w:val="16"/>
              </w:rPr>
            </w:pPr>
          </w:p>
        </w:tc>
        <w:tc>
          <w:tcPr>
            <w:tcW w:w="851" w:type="dxa"/>
            <w:vMerge w:val="restart"/>
            <w:tcBorders>
              <w:bottom w:val="single" w:sz="4" w:space="0" w:color="auto"/>
            </w:tcBorders>
          </w:tcPr>
          <w:p w14:paraId="10A3AD90" w14:textId="77777777" w:rsidR="00017C16" w:rsidRDefault="008A47E6">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72461B2A" w14:textId="77777777" w:rsidR="00017C16" w:rsidRDefault="00017C16">
            <w:pPr>
              <w:jc w:val="center"/>
              <w:rPr>
                <w:b/>
                <w:sz w:val="16"/>
                <w:szCs w:val="16"/>
              </w:rPr>
            </w:pPr>
          </w:p>
        </w:tc>
      </w:tr>
      <w:tr w:rsidR="00017C16" w14:paraId="0B7A261C" w14:textId="77777777">
        <w:trPr>
          <w:gridAfter w:val="1"/>
          <w:wAfter w:w="851" w:type="dxa"/>
          <w:trHeight w:val="541"/>
        </w:trPr>
        <w:tc>
          <w:tcPr>
            <w:tcW w:w="1699" w:type="dxa"/>
            <w:vMerge/>
          </w:tcPr>
          <w:p w14:paraId="6F2E67BF" w14:textId="77777777" w:rsidR="00017C16" w:rsidRDefault="00017C16">
            <w:pPr>
              <w:rPr>
                <w:sz w:val="16"/>
                <w:szCs w:val="16"/>
              </w:rPr>
            </w:pPr>
          </w:p>
        </w:tc>
        <w:tc>
          <w:tcPr>
            <w:tcW w:w="565" w:type="dxa"/>
            <w:vMerge/>
          </w:tcPr>
          <w:p w14:paraId="624F1035" w14:textId="77777777" w:rsidR="00017C16" w:rsidRDefault="00017C16">
            <w:pPr>
              <w:jc w:val="both"/>
              <w:rPr>
                <w:i/>
                <w:color w:val="808080"/>
                <w:sz w:val="16"/>
                <w:szCs w:val="16"/>
              </w:rPr>
            </w:pPr>
          </w:p>
        </w:tc>
        <w:tc>
          <w:tcPr>
            <w:tcW w:w="1136" w:type="dxa"/>
            <w:vMerge/>
          </w:tcPr>
          <w:p w14:paraId="0E2DAAFB" w14:textId="77777777" w:rsidR="00017C16" w:rsidRDefault="00017C16">
            <w:pPr>
              <w:jc w:val="both"/>
              <w:rPr>
                <w:sz w:val="16"/>
                <w:szCs w:val="16"/>
              </w:rPr>
            </w:pPr>
          </w:p>
        </w:tc>
        <w:tc>
          <w:tcPr>
            <w:tcW w:w="1133" w:type="dxa"/>
            <w:vMerge/>
          </w:tcPr>
          <w:p w14:paraId="09051DFA" w14:textId="77777777" w:rsidR="00017C16" w:rsidRDefault="00017C16">
            <w:pPr>
              <w:rPr>
                <w:sz w:val="16"/>
                <w:szCs w:val="16"/>
              </w:rPr>
            </w:pPr>
          </w:p>
        </w:tc>
        <w:tc>
          <w:tcPr>
            <w:tcW w:w="425" w:type="dxa"/>
            <w:vMerge/>
          </w:tcPr>
          <w:p w14:paraId="245BBB8A" w14:textId="77777777" w:rsidR="00017C16" w:rsidRDefault="00017C16">
            <w:pPr>
              <w:jc w:val="both"/>
              <w:rPr>
                <w:b/>
                <w:color w:val="808080"/>
                <w:sz w:val="16"/>
                <w:szCs w:val="16"/>
              </w:rPr>
            </w:pPr>
          </w:p>
        </w:tc>
        <w:tc>
          <w:tcPr>
            <w:tcW w:w="567" w:type="dxa"/>
            <w:vMerge/>
          </w:tcPr>
          <w:p w14:paraId="6E366E0E" w14:textId="77777777" w:rsidR="00017C16" w:rsidRDefault="00017C16">
            <w:pPr>
              <w:jc w:val="both"/>
              <w:rPr>
                <w:sz w:val="16"/>
                <w:szCs w:val="16"/>
              </w:rPr>
            </w:pPr>
          </w:p>
        </w:tc>
        <w:tc>
          <w:tcPr>
            <w:tcW w:w="425" w:type="dxa"/>
            <w:vMerge/>
          </w:tcPr>
          <w:p w14:paraId="3928EF85" w14:textId="77777777" w:rsidR="00017C16" w:rsidRDefault="00017C16">
            <w:pPr>
              <w:jc w:val="both"/>
              <w:rPr>
                <w:b/>
                <w:color w:val="808080"/>
                <w:sz w:val="16"/>
                <w:szCs w:val="16"/>
              </w:rPr>
            </w:pPr>
          </w:p>
        </w:tc>
        <w:tc>
          <w:tcPr>
            <w:tcW w:w="993" w:type="dxa"/>
            <w:vMerge/>
          </w:tcPr>
          <w:p w14:paraId="72799276" w14:textId="77777777" w:rsidR="00017C16" w:rsidRDefault="00017C16">
            <w:pPr>
              <w:jc w:val="center"/>
              <w:rPr>
                <w:b/>
                <w:color w:val="808080"/>
                <w:sz w:val="16"/>
                <w:szCs w:val="16"/>
              </w:rPr>
            </w:pPr>
          </w:p>
        </w:tc>
        <w:tc>
          <w:tcPr>
            <w:tcW w:w="712" w:type="dxa"/>
            <w:vMerge/>
          </w:tcPr>
          <w:p w14:paraId="3CF4AE35" w14:textId="77777777" w:rsidR="00017C16" w:rsidRDefault="00017C16">
            <w:pPr>
              <w:jc w:val="both"/>
              <w:rPr>
                <w:b/>
                <w:color w:val="808080"/>
                <w:sz w:val="16"/>
                <w:szCs w:val="16"/>
              </w:rPr>
            </w:pPr>
          </w:p>
        </w:tc>
        <w:tc>
          <w:tcPr>
            <w:tcW w:w="992" w:type="dxa"/>
            <w:vMerge/>
          </w:tcPr>
          <w:p w14:paraId="11CBEC1E" w14:textId="77777777" w:rsidR="00017C16" w:rsidRDefault="00017C16">
            <w:pPr>
              <w:jc w:val="both"/>
              <w:rPr>
                <w:b/>
                <w:i/>
                <w:color w:val="808080"/>
                <w:sz w:val="16"/>
                <w:szCs w:val="16"/>
              </w:rPr>
            </w:pPr>
          </w:p>
        </w:tc>
        <w:tc>
          <w:tcPr>
            <w:tcW w:w="855" w:type="dxa"/>
            <w:vMerge/>
          </w:tcPr>
          <w:p w14:paraId="572DEB9A" w14:textId="77777777" w:rsidR="00017C16" w:rsidRDefault="00017C16">
            <w:pPr>
              <w:jc w:val="center"/>
              <w:rPr>
                <w:b/>
                <w:i/>
                <w:color w:val="808080"/>
                <w:sz w:val="16"/>
                <w:szCs w:val="16"/>
              </w:rPr>
            </w:pPr>
          </w:p>
        </w:tc>
        <w:tc>
          <w:tcPr>
            <w:tcW w:w="850" w:type="dxa"/>
            <w:vMerge/>
          </w:tcPr>
          <w:p w14:paraId="17B44F56" w14:textId="77777777" w:rsidR="00017C16" w:rsidRDefault="00017C16">
            <w:pPr>
              <w:jc w:val="center"/>
              <w:rPr>
                <w:b/>
                <w:color w:val="808080"/>
                <w:sz w:val="16"/>
                <w:szCs w:val="16"/>
              </w:rPr>
            </w:pPr>
          </w:p>
        </w:tc>
        <w:tc>
          <w:tcPr>
            <w:tcW w:w="2833" w:type="dxa"/>
          </w:tcPr>
          <w:p w14:paraId="7B54484A" w14:textId="77777777" w:rsidR="00017C16" w:rsidRDefault="00017C16">
            <w:pPr>
              <w:rPr>
                <w:sz w:val="10"/>
                <w:szCs w:val="10"/>
              </w:rPr>
            </w:pPr>
          </w:p>
          <w:p w14:paraId="6B664BF8" w14:textId="77777777" w:rsidR="00017C16" w:rsidRDefault="008A47E6">
            <w:pPr>
              <w:rPr>
                <w:iCs/>
                <w:sz w:val="16"/>
                <w:szCs w:val="16"/>
              </w:rPr>
            </w:pPr>
            <w:r>
              <w:rPr>
                <w:iCs/>
                <w:sz w:val="16"/>
                <w:szCs w:val="16"/>
              </w:rPr>
              <w:t>P.S.2.1029 Tikslinės transporto priemonės (skaičius)</w:t>
            </w:r>
          </w:p>
        </w:tc>
        <w:tc>
          <w:tcPr>
            <w:tcW w:w="851" w:type="dxa"/>
            <w:vAlign w:val="center"/>
          </w:tcPr>
          <w:p w14:paraId="4E7D6A7F" w14:textId="77777777" w:rsidR="00017C16" w:rsidRDefault="008A47E6">
            <w:pPr>
              <w:jc w:val="center"/>
              <w:rPr>
                <w:b/>
                <w:sz w:val="16"/>
                <w:szCs w:val="16"/>
              </w:rPr>
            </w:pPr>
            <w:r>
              <w:rPr>
                <w:b/>
                <w:sz w:val="16"/>
                <w:szCs w:val="16"/>
              </w:rPr>
              <w:t>4</w:t>
            </w:r>
          </w:p>
          <w:p w14:paraId="3C6B584A" w14:textId="77777777" w:rsidR="00017C16" w:rsidRDefault="008A47E6">
            <w:pPr>
              <w:jc w:val="center"/>
              <w:rPr>
                <w:b/>
                <w:sz w:val="16"/>
                <w:szCs w:val="16"/>
              </w:rPr>
            </w:pPr>
            <w:r>
              <w:rPr>
                <w:b/>
                <w:sz w:val="16"/>
                <w:szCs w:val="16"/>
              </w:rPr>
              <w:t>(2029)</w:t>
            </w:r>
          </w:p>
          <w:p w14:paraId="7D26D3AA" w14:textId="77777777" w:rsidR="00017C16" w:rsidRDefault="00017C16">
            <w:pPr>
              <w:jc w:val="center"/>
              <w:rPr>
                <w:b/>
                <w:sz w:val="16"/>
                <w:szCs w:val="16"/>
              </w:rPr>
            </w:pPr>
          </w:p>
        </w:tc>
        <w:tc>
          <w:tcPr>
            <w:tcW w:w="850" w:type="dxa"/>
            <w:vMerge/>
          </w:tcPr>
          <w:p w14:paraId="55931738" w14:textId="77777777" w:rsidR="00017C16" w:rsidRDefault="00017C16">
            <w:pPr>
              <w:jc w:val="center"/>
              <w:rPr>
                <w:sz w:val="16"/>
                <w:szCs w:val="16"/>
              </w:rPr>
            </w:pPr>
          </w:p>
        </w:tc>
        <w:tc>
          <w:tcPr>
            <w:tcW w:w="851" w:type="dxa"/>
            <w:vMerge/>
          </w:tcPr>
          <w:p w14:paraId="06EE9FEE" w14:textId="77777777" w:rsidR="00017C16" w:rsidRDefault="00017C16">
            <w:pPr>
              <w:jc w:val="center"/>
              <w:rPr>
                <w:sz w:val="16"/>
                <w:szCs w:val="16"/>
              </w:rPr>
            </w:pPr>
          </w:p>
        </w:tc>
      </w:tr>
      <w:tr w:rsidR="00017C16" w14:paraId="1D6F20C0" w14:textId="77777777">
        <w:trPr>
          <w:gridAfter w:val="1"/>
          <w:wAfter w:w="851" w:type="dxa"/>
          <w:trHeight w:val="710"/>
        </w:trPr>
        <w:tc>
          <w:tcPr>
            <w:tcW w:w="1699" w:type="dxa"/>
            <w:vMerge w:val="restart"/>
          </w:tcPr>
          <w:p w14:paraId="6814BFEF" w14:textId="77777777" w:rsidR="00017C16" w:rsidRDefault="008A47E6">
            <w:pPr>
              <w:rPr>
                <w:sz w:val="16"/>
                <w:szCs w:val="16"/>
              </w:rPr>
            </w:pPr>
            <w:r>
              <w:rPr>
                <w:b/>
                <w:sz w:val="20"/>
              </w:rPr>
              <w:t>1.3. Ugdymo prieinamumo didinimas atskirtį patiriantiems vaikams Kelmės rajone</w:t>
            </w:r>
          </w:p>
        </w:tc>
        <w:tc>
          <w:tcPr>
            <w:tcW w:w="565" w:type="dxa"/>
            <w:vMerge/>
          </w:tcPr>
          <w:p w14:paraId="7F1423C3" w14:textId="77777777" w:rsidR="00017C16" w:rsidRDefault="00017C16">
            <w:pPr>
              <w:jc w:val="both"/>
              <w:rPr>
                <w:i/>
                <w:color w:val="808080"/>
                <w:sz w:val="16"/>
                <w:szCs w:val="16"/>
              </w:rPr>
            </w:pPr>
          </w:p>
        </w:tc>
        <w:tc>
          <w:tcPr>
            <w:tcW w:w="1136" w:type="dxa"/>
            <w:vMerge w:val="restart"/>
          </w:tcPr>
          <w:p w14:paraId="42ACFE47" w14:textId="77777777" w:rsidR="00017C16" w:rsidRDefault="008A47E6">
            <w:pPr>
              <w:jc w:val="both"/>
              <w:rPr>
                <w:sz w:val="20"/>
              </w:rPr>
            </w:pPr>
            <w:r>
              <w:rPr>
                <w:sz w:val="20"/>
              </w:rPr>
              <w:t xml:space="preserve">Kelmės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01A3CF2D" w14:textId="77777777" w:rsidR="00017C16" w:rsidRDefault="008A47E6">
            <w:pPr>
              <w:rPr>
                <w:sz w:val="16"/>
                <w:szCs w:val="16"/>
              </w:rPr>
            </w:pPr>
            <w:r>
              <w:rPr>
                <w:sz w:val="16"/>
                <w:szCs w:val="16"/>
              </w:rPr>
              <w:t xml:space="preserve">Kelmės r. savivaldybės BUM ir </w:t>
            </w:r>
            <w:proofErr w:type="spellStart"/>
            <w:r>
              <w:rPr>
                <w:sz w:val="16"/>
                <w:szCs w:val="16"/>
              </w:rPr>
              <w:t>ikimokykliniopriešmokyklinio</w:t>
            </w:r>
            <w:proofErr w:type="spellEnd"/>
            <w:r>
              <w:rPr>
                <w:sz w:val="16"/>
                <w:szCs w:val="16"/>
              </w:rPr>
              <w:t>, pradinio bei pagrindi-</w:t>
            </w:r>
            <w:proofErr w:type="spellStart"/>
            <w:r>
              <w:rPr>
                <w:sz w:val="16"/>
                <w:szCs w:val="16"/>
              </w:rPr>
              <w:t>nio</w:t>
            </w:r>
            <w:proofErr w:type="spellEnd"/>
            <w:r>
              <w:rPr>
                <w:sz w:val="16"/>
                <w:szCs w:val="16"/>
              </w:rPr>
              <w:t xml:space="preserve"> ugdymo įstaigos</w:t>
            </w:r>
          </w:p>
        </w:tc>
        <w:tc>
          <w:tcPr>
            <w:tcW w:w="425" w:type="dxa"/>
            <w:vMerge/>
          </w:tcPr>
          <w:p w14:paraId="044F9B9C" w14:textId="77777777" w:rsidR="00017C16" w:rsidRDefault="00017C16">
            <w:pPr>
              <w:jc w:val="both"/>
              <w:rPr>
                <w:b/>
                <w:color w:val="808080"/>
                <w:sz w:val="16"/>
                <w:szCs w:val="16"/>
              </w:rPr>
            </w:pPr>
          </w:p>
        </w:tc>
        <w:tc>
          <w:tcPr>
            <w:tcW w:w="567" w:type="dxa"/>
            <w:vMerge/>
          </w:tcPr>
          <w:p w14:paraId="7D11743B" w14:textId="77777777" w:rsidR="00017C16" w:rsidRDefault="00017C16">
            <w:pPr>
              <w:jc w:val="both"/>
              <w:rPr>
                <w:sz w:val="16"/>
                <w:szCs w:val="16"/>
              </w:rPr>
            </w:pPr>
          </w:p>
        </w:tc>
        <w:tc>
          <w:tcPr>
            <w:tcW w:w="425" w:type="dxa"/>
            <w:vMerge/>
          </w:tcPr>
          <w:p w14:paraId="21A4E87D" w14:textId="77777777" w:rsidR="00017C16" w:rsidRDefault="00017C16">
            <w:pPr>
              <w:jc w:val="both"/>
              <w:rPr>
                <w:b/>
                <w:color w:val="808080"/>
                <w:sz w:val="16"/>
                <w:szCs w:val="16"/>
              </w:rPr>
            </w:pPr>
          </w:p>
        </w:tc>
        <w:tc>
          <w:tcPr>
            <w:tcW w:w="993" w:type="dxa"/>
            <w:vMerge w:val="restart"/>
            <w:vAlign w:val="center"/>
          </w:tcPr>
          <w:p w14:paraId="4E77D0F6" w14:textId="77777777" w:rsidR="00017C16" w:rsidRDefault="008A47E6">
            <w:pPr>
              <w:jc w:val="center"/>
              <w:rPr>
                <w:b/>
                <w:sz w:val="20"/>
              </w:rPr>
            </w:pPr>
            <w:r>
              <w:rPr>
                <w:b/>
                <w:sz w:val="20"/>
              </w:rPr>
              <w:t>1 176 472</w:t>
            </w:r>
          </w:p>
        </w:tc>
        <w:tc>
          <w:tcPr>
            <w:tcW w:w="712" w:type="dxa"/>
            <w:vMerge w:val="restart"/>
            <w:vAlign w:val="center"/>
          </w:tcPr>
          <w:p w14:paraId="65984721" w14:textId="77777777" w:rsidR="00017C16" w:rsidRDefault="00017C16">
            <w:pPr>
              <w:jc w:val="center"/>
              <w:rPr>
                <w:b/>
                <w:sz w:val="20"/>
              </w:rPr>
            </w:pPr>
          </w:p>
        </w:tc>
        <w:tc>
          <w:tcPr>
            <w:tcW w:w="992" w:type="dxa"/>
            <w:vMerge w:val="restart"/>
            <w:vAlign w:val="center"/>
          </w:tcPr>
          <w:p w14:paraId="1DEDAE0F" w14:textId="77777777" w:rsidR="00017C16" w:rsidRDefault="00017C16">
            <w:pPr>
              <w:jc w:val="center"/>
              <w:rPr>
                <w:b/>
                <w:iCs/>
                <w:sz w:val="20"/>
              </w:rPr>
            </w:pPr>
          </w:p>
        </w:tc>
        <w:tc>
          <w:tcPr>
            <w:tcW w:w="855" w:type="dxa"/>
            <w:vMerge w:val="restart"/>
            <w:vAlign w:val="center"/>
          </w:tcPr>
          <w:p w14:paraId="423B2C99" w14:textId="77777777" w:rsidR="00017C16" w:rsidRDefault="008A47E6">
            <w:pPr>
              <w:jc w:val="center"/>
              <w:rPr>
                <w:b/>
                <w:sz w:val="20"/>
              </w:rPr>
            </w:pPr>
            <w:r>
              <w:rPr>
                <w:b/>
                <w:sz w:val="20"/>
              </w:rPr>
              <w:t>1 000 000</w:t>
            </w:r>
          </w:p>
        </w:tc>
        <w:tc>
          <w:tcPr>
            <w:tcW w:w="850" w:type="dxa"/>
            <w:vMerge w:val="restart"/>
            <w:vAlign w:val="center"/>
          </w:tcPr>
          <w:p w14:paraId="732AB76E" w14:textId="77777777" w:rsidR="00017C16" w:rsidRDefault="008A47E6">
            <w:pPr>
              <w:jc w:val="center"/>
              <w:rPr>
                <w:b/>
                <w:sz w:val="20"/>
              </w:rPr>
            </w:pPr>
            <w:r>
              <w:rPr>
                <w:b/>
                <w:sz w:val="20"/>
              </w:rPr>
              <w:t>176 472</w:t>
            </w:r>
          </w:p>
        </w:tc>
        <w:tc>
          <w:tcPr>
            <w:tcW w:w="2833" w:type="dxa"/>
            <w:tcBorders>
              <w:bottom w:val="single" w:sz="4" w:space="0" w:color="auto"/>
            </w:tcBorders>
          </w:tcPr>
          <w:p w14:paraId="48CBEC99" w14:textId="77777777" w:rsidR="00017C16" w:rsidRDefault="00017C16">
            <w:pPr>
              <w:rPr>
                <w:sz w:val="10"/>
                <w:szCs w:val="10"/>
              </w:rPr>
            </w:pPr>
          </w:p>
          <w:p w14:paraId="52408A50" w14:textId="77777777" w:rsidR="00017C16" w:rsidRDefault="008A47E6">
            <w:pPr>
              <w:rPr>
                <w:iCs/>
                <w:sz w:val="16"/>
                <w:szCs w:val="16"/>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tc>
        <w:tc>
          <w:tcPr>
            <w:tcW w:w="851" w:type="dxa"/>
            <w:tcBorders>
              <w:bottom w:val="single" w:sz="4" w:space="0" w:color="auto"/>
            </w:tcBorders>
            <w:vAlign w:val="center"/>
          </w:tcPr>
          <w:p w14:paraId="11070C03" w14:textId="77777777" w:rsidR="00017C16" w:rsidRDefault="008A47E6">
            <w:pPr>
              <w:jc w:val="center"/>
              <w:rPr>
                <w:b/>
                <w:sz w:val="16"/>
                <w:szCs w:val="16"/>
              </w:rPr>
            </w:pPr>
            <w:r>
              <w:rPr>
                <w:b/>
                <w:sz w:val="16"/>
                <w:szCs w:val="16"/>
              </w:rPr>
              <w:t>75</w:t>
            </w:r>
          </w:p>
          <w:p w14:paraId="5664869C" w14:textId="77777777" w:rsidR="00017C16" w:rsidRDefault="008A47E6">
            <w:pPr>
              <w:jc w:val="center"/>
              <w:rPr>
                <w:b/>
                <w:sz w:val="16"/>
                <w:szCs w:val="16"/>
              </w:rPr>
            </w:pPr>
            <w:r>
              <w:rPr>
                <w:b/>
                <w:sz w:val="16"/>
                <w:szCs w:val="16"/>
              </w:rPr>
              <w:t>(2029)</w:t>
            </w:r>
          </w:p>
          <w:p w14:paraId="698CFF5D" w14:textId="77777777" w:rsidR="00017C16" w:rsidRDefault="00017C16">
            <w:pPr>
              <w:jc w:val="center"/>
              <w:rPr>
                <w:b/>
                <w:color w:val="808080"/>
                <w:sz w:val="16"/>
                <w:szCs w:val="16"/>
              </w:rPr>
            </w:pPr>
          </w:p>
        </w:tc>
        <w:tc>
          <w:tcPr>
            <w:tcW w:w="850" w:type="dxa"/>
            <w:vMerge w:val="restart"/>
          </w:tcPr>
          <w:p w14:paraId="612D73D1" w14:textId="77777777" w:rsidR="00017C16" w:rsidRDefault="008A47E6">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p w14:paraId="27C0FB62" w14:textId="77777777" w:rsidR="00017C16" w:rsidRDefault="00017C16">
            <w:pPr>
              <w:jc w:val="center"/>
              <w:rPr>
                <w:sz w:val="16"/>
                <w:szCs w:val="16"/>
              </w:rPr>
            </w:pPr>
          </w:p>
        </w:tc>
        <w:tc>
          <w:tcPr>
            <w:tcW w:w="851" w:type="dxa"/>
            <w:vMerge w:val="restart"/>
          </w:tcPr>
          <w:p w14:paraId="3178AC01" w14:textId="77777777" w:rsidR="00017C16" w:rsidRDefault="008A47E6">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7D6B6E30" w14:textId="77777777" w:rsidR="00017C16" w:rsidRDefault="00017C16">
            <w:pPr>
              <w:jc w:val="center"/>
              <w:rPr>
                <w:sz w:val="16"/>
                <w:szCs w:val="16"/>
              </w:rPr>
            </w:pPr>
          </w:p>
        </w:tc>
      </w:tr>
      <w:tr w:rsidR="00017C16" w14:paraId="681167A6" w14:textId="77777777">
        <w:trPr>
          <w:gridAfter w:val="1"/>
          <w:wAfter w:w="851" w:type="dxa"/>
          <w:trHeight w:val="1100"/>
        </w:trPr>
        <w:tc>
          <w:tcPr>
            <w:tcW w:w="1699" w:type="dxa"/>
            <w:vMerge/>
          </w:tcPr>
          <w:p w14:paraId="4B481C39" w14:textId="77777777" w:rsidR="00017C16" w:rsidRDefault="00017C16">
            <w:pPr>
              <w:rPr>
                <w:sz w:val="16"/>
                <w:szCs w:val="16"/>
              </w:rPr>
            </w:pPr>
          </w:p>
        </w:tc>
        <w:tc>
          <w:tcPr>
            <w:tcW w:w="565" w:type="dxa"/>
            <w:vMerge/>
          </w:tcPr>
          <w:p w14:paraId="286F9292" w14:textId="77777777" w:rsidR="00017C16" w:rsidRDefault="00017C16">
            <w:pPr>
              <w:jc w:val="both"/>
              <w:rPr>
                <w:i/>
                <w:color w:val="808080"/>
                <w:sz w:val="16"/>
                <w:szCs w:val="16"/>
              </w:rPr>
            </w:pPr>
          </w:p>
        </w:tc>
        <w:tc>
          <w:tcPr>
            <w:tcW w:w="1136" w:type="dxa"/>
            <w:vMerge/>
          </w:tcPr>
          <w:p w14:paraId="5B56B90A" w14:textId="77777777" w:rsidR="00017C16" w:rsidRDefault="00017C16">
            <w:pPr>
              <w:jc w:val="both"/>
              <w:rPr>
                <w:sz w:val="16"/>
                <w:szCs w:val="16"/>
              </w:rPr>
            </w:pPr>
          </w:p>
        </w:tc>
        <w:tc>
          <w:tcPr>
            <w:tcW w:w="1133" w:type="dxa"/>
            <w:vMerge/>
          </w:tcPr>
          <w:p w14:paraId="290591D8" w14:textId="77777777" w:rsidR="00017C16" w:rsidRDefault="00017C16">
            <w:pPr>
              <w:rPr>
                <w:sz w:val="16"/>
                <w:szCs w:val="16"/>
              </w:rPr>
            </w:pPr>
          </w:p>
        </w:tc>
        <w:tc>
          <w:tcPr>
            <w:tcW w:w="425" w:type="dxa"/>
            <w:vMerge/>
          </w:tcPr>
          <w:p w14:paraId="55B8E3CF" w14:textId="77777777" w:rsidR="00017C16" w:rsidRDefault="00017C16">
            <w:pPr>
              <w:jc w:val="both"/>
              <w:rPr>
                <w:b/>
                <w:color w:val="808080"/>
                <w:sz w:val="16"/>
                <w:szCs w:val="16"/>
              </w:rPr>
            </w:pPr>
          </w:p>
        </w:tc>
        <w:tc>
          <w:tcPr>
            <w:tcW w:w="567" w:type="dxa"/>
            <w:vMerge/>
          </w:tcPr>
          <w:p w14:paraId="31085BF5" w14:textId="77777777" w:rsidR="00017C16" w:rsidRDefault="00017C16">
            <w:pPr>
              <w:jc w:val="both"/>
              <w:rPr>
                <w:sz w:val="16"/>
                <w:szCs w:val="16"/>
              </w:rPr>
            </w:pPr>
          </w:p>
        </w:tc>
        <w:tc>
          <w:tcPr>
            <w:tcW w:w="425" w:type="dxa"/>
            <w:vMerge/>
          </w:tcPr>
          <w:p w14:paraId="28BCA517" w14:textId="77777777" w:rsidR="00017C16" w:rsidRDefault="00017C16">
            <w:pPr>
              <w:jc w:val="both"/>
              <w:rPr>
                <w:b/>
                <w:color w:val="808080"/>
                <w:sz w:val="16"/>
                <w:szCs w:val="16"/>
              </w:rPr>
            </w:pPr>
          </w:p>
        </w:tc>
        <w:tc>
          <w:tcPr>
            <w:tcW w:w="993" w:type="dxa"/>
            <w:vMerge/>
          </w:tcPr>
          <w:p w14:paraId="68162A16" w14:textId="77777777" w:rsidR="00017C16" w:rsidRDefault="00017C16">
            <w:pPr>
              <w:jc w:val="center"/>
              <w:rPr>
                <w:b/>
                <w:color w:val="808080"/>
                <w:sz w:val="16"/>
                <w:szCs w:val="16"/>
              </w:rPr>
            </w:pPr>
          </w:p>
        </w:tc>
        <w:tc>
          <w:tcPr>
            <w:tcW w:w="712" w:type="dxa"/>
            <w:vMerge/>
          </w:tcPr>
          <w:p w14:paraId="355979D1" w14:textId="77777777" w:rsidR="00017C16" w:rsidRDefault="00017C16">
            <w:pPr>
              <w:jc w:val="both"/>
              <w:rPr>
                <w:b/>
                <w:color w:val="808080"/>
                <w:sz w:val="16"/>
                <w:szCs w:val="16"/>
              </w:rPr>
            </w:pPr>
          </w:p>
        </w:tc>
        <w:tc>
          <w:tcPr>
            <w:tcW w:w="992" w:type="dxa"/>
            <w:vMerge/>
          </w:tcPr>
          <w:p w14:paraId="44A30903" w14:textId="77777777" w:rsidR="00017C16" w:rsidRDefault="00017C16">
            <w:pPr>
              <w:jc w:val="both"/>
              <w:rPr>
                <w:b/>
                <w:i/>
                <w:color w:val="808080"/>
                <w:sz w:val="16"/>
                <w:szCs w:val="16"/>
              </w:rPr>
            </w:pPr>
          </w:p>
        </w:tc>
        <w:tc>
          <w:tcPr>
            <w:tcW w:w="855" w:type="dxa"/>
            <w:vMerge/>
          </w:tcPr>
          <w:p w14:paraId="3D9D99DF" w14:textId="77777777" w:rsidR="00017C16" w:rsidRDefault="00017C16">
            <w:pPr>
              <w:jc w:val="center"/>
              <w:rPr>
                <w:b/>
                <w:i/>
                <w:color w:val="808080"/>
                <w:sz w:val="16"/>
                <w:szCs w:val="16"/>
              </w:rPr>
            </w:pPr>
          </w:p>
        </w:tc>
        <w:tc>
          <w:tcPr>
            <w:tcW w:w="850" w:type="dxa"/>
            <w:vMerge/>
          </w:tcPr>
          <w:p w14:paraId="6224DB6C" w14:textId="77777777" w:rsidR="00017C16" w:rsidRDefault="00017C16">
            <w:pPr>
              <w:jc w:val="center"/>
              <w:rPr>
                <w:b/>
                <w:color w:val="808080"/>
                <w:sz w:val="16"/>
                <w:szCs w:val="16"/>
              </w:rPr>
            </w:pPr>
          </w:p>
        </w:tc>
        <w:tc>
          <w:tcPr>
            <w:tcW w:w="2833" w:type="dxa"/>
            <w:tcBorders>
              <w:bottom w:val="single" w:sz="4" w:space="0" w:color="auto"/>
            </w:tcBorders>
          </w:tcPr>
          <w:p w14:paraId="3B02AF27" w14:textId="77777777" w:rsidR="00017C16" w:rsidRDefault="00017C16">
            <w:pPr>
              <w:rPr>
                <w:sz w:val="10"/>
                <w:szCs w:val="10"/>
              </w:rPr>
            </w:pPr>
          </w:p>
          <w:p w14:paraId="71063ABD" w14:textId="77777777" w:rsidR="00017C16" w:rsidRDefault="008A47E6">
            <w:pPr>
              <w:rPr>
                <w:rFonts w:eastAsia="Calibri"/>
                <w:b/>
                <w:sz w:val="16"/>
                <w:szCs w:val="16"/>
                <w:lang w:eastAsia="lt-LT"/>
              </w:rPr>
            </w:pPr>
            <w:r>
              <w:rPr>
                <w:iCs/>
                <w:sz w:val="16"/>
                <w:szCs w:val="16"/>
              </w:rPr>
              <w:t>P.S.2.1029. Tikslinės transporto priemonės (skaičius)</w:t>
            </w:r>
          </w:p>
        </w:tc>
        <w:tc>
          <w:tcPr>
            <w:tcW w:w="851" w:type="dxa"/>
            <w:tcBorders>
              <w:bottom w:val="single" w:sz="4" w:space="0" w:color="auto"/>
            </w:tcBorders>
            <w:vAlign w:val="center"/>
          </w:tcPr>
          <w:p w14:paraId="1708611E" w14:textId="77777777" w:rsidR="00017C16" w:rsidRDefault="008A47E6">
            <w:pPr>
              <w:jc w:val="center"/>
              <w:rPr>
                <w:b/>
                <w:sz w:val="16"/>
                <w:szCs w:val="16"/>
              </w:rPr>
            </w:pPr>
            <w:r>
              <w:rPr>
                <w:b/>
                <w:sz w:val="16"/>
                <w:szCs w:val="16"/>
              </w:rPr>
              <w:t>5</w:t>
            </w:r>
          </w:p>
          <w:p w14:paraId="37828A80" w14:textId="77777777" w:rsidR="00017C16" w:rsidRDefault="008A47E6">
            <w:pPr>
              <w:jc w:val="center"/>
              <w:rPr>
                <w:b/>
                <w:sz w:val="16"/>
                <w:szCs w:val="16"/>
              </w:rPr>
            </w:pPr>
            <w:r>
              <w:rPr>
                <w:b/>
                <w:sz w:val="16"/>
                <w:szCs w:val="16"/>
              </w:rPr>
              <w:t>(2029)</w:t>
            </w:r>
          </w:p>
          <w:p w14:paraId="260818BC" w14:textId="77777777" w:rsidR="00017C16" w:rsidRDefault="00017C16">
            <w:pPr>
              <w:jc w:val="center"/>
              <w:rPr>
                <w:b/>
                <w:color w:val="808080"/>
                <w:sz w:val="16"/>
                <w:szCs w:val="16"/>
              </w:rPr>
            </w:pPr>
          </w:p>
        </w:tc>
        <w:tc>
          <w:tcPr>
            <w:tcW w:w="850" w:type="dxa"/>
            <w:vMerge/>
          </w:tcPr>
          <w:p w14:paraId="1FA99BAC" w14:textId="77777777" w:rsidR="00017C16" w:rsidRDefault="00017C16">
            <w:pPr>
              <w:jc w:val="center"/>
              <w:rPr>
                <w:sz w:val="16"/>
                <w:szCs w:val="16"/>
              </w:rPr>
            </w:pPr>
          </w:p>
        </w:tc>
        <w:tc>
          <w:tcPr>
            <w:tcW w:w="851" w:type="dxa"/>
            <w:vMerge/>
          </w:tcPr>
          <w:p w14:paraId="48C5D1E0" w14:textId="77777777" w:rsidR="00017C16" w:rsidRDefault="00017C16">
            <w:pPr>
              <w:jc w:val="center"/>
              <w:rPr>
                <w:sz w:val="16"/>
                <w:szCs w:val="16"/>
              </w:rPr>
            </w:pPr>
          </w:p>
        </w:tc>
      </w:tr>
      <w:tr w:rsidR="00017C16" w14:paraId="1BFABA61" w14:textId="77777777">
        <w:trPr>
          <w:gridAfter w:val="1"/>
          <w:wAfter w:w="851" w:type="dxa"/>
          <w:trHeight w:val="300"/>
        </w:trPr>
        <w:tc>
          <w:tcPr>
            <w:tcW w:w="1699" w:type="dxa"/>
            <w:vMerge w:val="restart"/>
            <w:shd w:val="clear" w:color="auto" w:fill="D9E2F3"/>
            <w:vAlign w:val="center"/>
          </w:tcPr>
          <w:p w14:paraId="7EC22D02" w14:textId="77777777" w:rsidR="00017C16" w:rsidRDefault="008A47E6">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A45A088"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5C2C7685"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30CBA28F"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0F28246A"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1209AF88"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89FB0A7" w14:textId="77777777" w:rsidR="00017C16" w:rsidRDefault="008A47E6">
            <w:pPr>
              <w:ind w:right="113"/>
              <w:jc w:val="center"/>
              <w:rPr>
                <w:b/>
              </w:rPr>
            </w:pPr>
            <w:r>
              <w:rPr>
                <w:b/>
                <w:sz w:val="16"/>
                <w:szCs w:val="16"/>
              </w:rPr>
              <w:t>Projektų finansavimo forma</w:t>
            </w:r>
          </w:p>
        </w:tc>
        <w:tc>
          <w:tcPr>
            <w:tcW w:w="4402" w:type="dxa"/>
            <w:gridSpan w:val="5"/>
            <w:shd w:val="clear" w:color="auto" w:fill="D9E2F3"/>
            <w:vAlign w:val="center"/>
          </w:tcPr>
          <w:p w14:paraId="4148ABA4" w14:textId="77777777" w:rsidR="00017C16" w:rsidRDefault="008A47E6">
            <w:pPr>
              <w:jc w:val="center"/>
              <w:rPr>
                <w:b/>
              </w:rPr>
            </w:pPr>
            <w:r>
              <w:rPr>
                <w:b/>
                <w:sz w:val="16"/>
                <w:szCs w:val="16"/>
              </w:rPr>
              <w:t>Pažangos lėšos (eurais) ir jų finansavimo šaltiniai</w:t>
            </w:r>
          </w:p>
        </w:tc>
        <w:tc>
          <w:tcPr>
            <w:tcW w:w="3684" w:type="dxa"/>
            <w:gridSpan w:val="2"/>
            <w:shd w:val="clear" w:color="auto" w:fill="D9E2F3"/>
            <w:vAlign w:val="center"/>
          </w:tcPr>
          <w:p w14:paraId="1BED9C87" w14:textId="77777777" w:rsidR="00017C16" w:rsidRDefault="008A47E6">
            <w:pPr>
              <w:jc w:val="center"/>
              <w:rPr>
                <w:b/>
              </w:rPr>
            </w:pPr>
            <w:r>
              <w:rPr>
                <w:b/>
                <w:sz w:val="16"/>
                <w:szCs w:val="16"/>
              </w:rPr>
              <w:t>Stebėsenos rodikliai</w:t>
            </w:r>
          </w:p>
        </w:tc>
        <w:tc>
          <w:tcPr>
            <w:tcW w:w="1701" w:type="dxa"/>
            <w:gridSpan w:val="2"/>
            <w:shd w:val="clear" w:color="auto" w:fill="D9E2F3"/>
            <w:vAlign w:val="center"/>
          </w:tcPr>
          <w:p w14:paraId="059ABABE" w14:textId="77777777" w:rsidR="00017C16" w:rsidRDefault="00017C16">
            <w:pPr>
              <w:jc w:val="center"/>
              <w:rPr>
                <w:b/>
              </w:rPr>
            </w:pPr>
          </w:p>
        </w:tc>
      </w:tr>
      <w:tr w:rsidR="00017C16" w14:paraId="2CBF57C2" w14:textId="77777777">
        <w:trPr>
          <w:gridAfter w:val="1"/>
          <w:wAfter w:w="851" w:type="dxa"/>
          <w:trHeight w:val="618"/>
        </w:trPr>
        <w:tc>
          <w:tcPr>
            <w:tcW w:w="1699" w:type="dxa"/>
            <w:vMerge/>
            <w:shd w:val="clear" w:color="auto" w:fill="D9E2F3"/>
            <w:vAlign w:val="center"/>
          </w:tcPr>
          <w:p w14:paraId="7CCCED48" w14:textId="77777777" w:rsidR="00017C16" w:rsidRDefault="00017C16">
            <w:pPr>
              <w:rPr>
                <w:b/>
              </w:rPr>
            </w:pPr>
          </w:p>
        </w:tc>
        <w:tc>
          <w:tcPr>
            <w:tcW w:w="565" w:type="dxa"/>
            <w:vMerge/>
            <w:shd w:val="clear" w:color="auto" w:fill="D9E2F3"/>
            <w:vAlign w:val="center"/>
          </w:tcPr>
          <w:p w14:paraId="5CB7DF63" w14:textId="77777777" w:rsidR="00017C16" w:rsidRDefault="00017C16">
            <w:pPr>
              <w:rPr>
                <w:b/>
              </w:rPr>
            </w:pPr>
          </w:p>
        </w:tc>
        <w:tc>
          <w:tcPr>
            <w:tcW w:w="1136" w:type="dxa"/>
            <w:vMerge/>
            <w:shd w:val="clear" w:color="auto" w:fill="D9E2F3"/>
            <w:vAlign w:val="center"/>
          </w:tcPr>
          <w:p w14:paraId="1501B91A" w14:textId="77777777" w:rsidR="00017C16" w:rsidRDefault="00017C16">
            <w:pPr>
              <w:rPr>
                <w:b/>
              </w:rPr>
            </w:pPr>
          </w:p>
        </w:tc>
        <w:tc>
          <w:tcPr>
            <w:tcW w:w="1133" w:type="dxa"/>
            <w:vMerge/>
            <w:shd w:val="clear" w:color="auto" w:fill="D9E2F3"/>
            <w:vAlign w:val="center"/>
          </w:tcPr>
          <w:p w14:paraId="7E26CFA4" w14:textId="77777777" w:rsidR="00017C16" w:rsidRDefault="00017C16">
            <w:pPr>
              <w:rPr>
                <w:b/>
              </w:rPr>
            </w:pPr>
          </w:p>
        </w:tc>
        <w:tc>
          <w:tcPr>
            <w:tcW w:w="425" w:type="dxa"/>
            <w:vMerge/>
            <w:shd w:val="clear" w:color="auto" w:fill="D9E2F3"/>
            <w:vAlign w:val="center"/>
          </w:tcPr>
          <w:p w14:paraId="31F8C56F" w14:textId="77777777" w:rsidR="00017C16" w:rsidRDefault="00017C16">
            <w:pPr>
              <w:rPr>
                <w:b/>
              </w:rPr>
            </w:pPr>
          </w:p>
        </w:tc>
        <w:tc>
          <w:tcPr>
            <w:tcW w:w="567" w:type="dxa"/>
            <w:vMerge/>
            <w:shd w:val="clear" w:color="auto" w:fill="D9E2F3"/>
            <w:vAlign w:val="center"/>
          </w:tcPr>
          <w:p w14:paraId="2FBAFABB" w14:textId="77777777" w:rsidR="00017C16" w:rsidRDefault="00017C16">
            <w:pPr>
              <w:rPr>
                <w:b/>
              </w:rPr>
            </w:pPr>
          </w:p>
        </w:tc>
        <w:tc>
          <w:tcPr>
            <w:tcW w:w="425" w:type="dxa"/>
            <w:vMerge/>
            <w:shd w:val="clear" w:color="auto" w:fill="D9E2F3"/>
            <w:vAlign w:val="center"/>
          </w:tcPr>
          <w:p w14:paraId="3331B5BF" w14:textId="77777777" w:rsidR="00017C16" w:rsidRDefault="00017C16">
            <w:pPr>
              <w:rPr>
                <w:b/>
              </w:rPr>
            </w:pPr>
          </w:p>
        </w:tc>
        <w:tc>
          <w:tcPr>
            <w:tcW w:w="993" w:type="dxa"/>
            <w:vMerge w:val="restart"/>
            <w:shd w:val="clear" w:color="auto" w:fill="D9E2F3"/>
            <w:vAlign w:val="center"/>
          </w:tcPr>
          <w:p w14:paraId="151623C0" w14:textId="77777777" w:rsidR="00017C16" w:rsidRDefault="008A47E6">
            <w:pPr>
              <w:ind w:right="-57"/>
              <w:jc w:val="center"/>
              <w:rPr>
                <w:b/>
                <w:sz w:val="16"/>
                <w:szCs w:val="16"/>
              </w:rPr>
            </w:pPr>
            <w:r>
              <w:rPr>
                <w:b/>
                <w:sz w:val="16"/>
                <w:szCs w:val="16"/>
              </w:rPr>
              <w:t>Iš viso</w:t>
            </w:r>
          </w:p>
          <w:p w14:paraId="0D663B8B" w14:textId="77777777" w:rsidR="00017C16" w:rsidRDefault="00017C16">
            <w:pPr>
              <w:rPr>
                <w:b/>
              </w:rPr>
            </w:pPr>
          </w:p>
        </w:tc>
        <w:tc>
          <w:tcPr>
            <w:tcW w:w="2559" w:type="dxa"/>
            <w:gridSpan w:val="3"/>
            <w:shd w:val="clear" w:color="auto" w:fill="D9E2F3"/>
            <w:vAlign w:val="center"/>
          </w:tcPr>
          <w:p w14:paraId="2606FF37" w14:textId="77777777" w:rsidR="00017C16" w:rsidRDefault="008A47E6">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7579B1E6" w14:textId="77777777" w:rsidR="00017C16" w:rsidRDefault="008A47E6">
            <w:pPr>
              <w:jc w:val="center"/>
              <w:rPr>
                <w:b/>
              </w:rPr>
            </w:pPr>
            <w:r>
              <w:rPr>
                <w:b/>
                <w:sz w:val="16"/>
                <w:szCs w:val="16"/>
              </w:rPr>
              <w:t>Iš jų kitos lėšos, ne mažiau kaip</w:t>
            </w:r>
          </w:p>
        </w:tc>
        <w:tc>
          <w:tcPr>
            <w:tcW w:w="2833" w:type="dxa"/>
            <w:vMerge w:val="restart"/>
            <w:shd w:val="clear" w:color="auto" w:fill="D9E2F3"/>
            <w:vAlign w:val="center"/>
          </w:tcPr>
          <w:p w14:paraId="58AACB59"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2B480CD8"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06218972"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FA29F1F"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0EBA64A3" w14:textId="77777777">
        <w:trPr>
          <w:gridAfter w:val="1"/>
          <w:wAfter w:w="851" w:type="dxa"/>
        </w:trPr>
        <w:tc>
          <w:tcPr>
            <w:tcW w:w="1699" w:type="dxa"/>
            <w:vMerge/>
            <w:shd w:val="clear" w:color="auto" w:fill="D9E2F3"/>
            <w:vAlign w:val="center"/>
          </w:tcPr>
          <w:p w14:paraId="43966BBE" w14:textId="77777777" w:rsidR="00017C16" w:rsidRDefault="00017C16">
            <w:pPr>
              <w:rPr>
                <w:b/>
              </w:rPr>
            </w:pPr>
          </w:p>
        </w:tc>
        <w:tc>
          <w:tcPr>
            <w:tcW w:w="565" w:type="dxa"/>
            <w:vMerge/>
            <w:shd w:val="clear" w:color="auto" w:fill="D9E2F3"/>
            <w:vAlign w:val="center"/>
          </w:tcPr>
          <w:p w14:paraId="7CB02FB0" w14:textId="77777777" w:rsidR="00017C16" w:rsidRDefault="00017C16">
            <w:pPr>
              <w:rPr>
                <w:b/>
              </w:rPr>
            </w:pPr>
          </w:p>
        </w:tc>
        <w:tc>
          <w:tcPr>
            <w:tcW w:w="1136" w:type="dxa"/>
            <w:vMerge/>
            <w:shd w:val="clear" w:color="auto" w:fill="D9E2F3"/>
            <w:vAlign w:val="center"/>
          </w:tcPr>
          <w:p w14:paraId="0E2260B6" w14:textId="77777777" w:rsidR="00017C16" w:rsidRDefault="00017C16">
            <w:pPr>
              <w:rPr>
                <w:b/>
              </w:rPr>
            </w:pPr>
          </w:p>
        </w:tc>
        <w:tc>
          <w:tcPr>
            <w:tcW w:w="1133" w:type="dxa"/>
            <w:vMerge/>
            <w:shd w:val="clear" w:color="auto" w:fill="D9E2F3"/>
            <w:vAlign w:val="center"/>
          </w:tcPr>
          <w:p w14:paraId="57E4DDA3" w14:textId="77777777" w:rsidR="00017C16" w:rsidRDefault="00017C16">
            <w:pPr>
              <w:rPr>
                <w:b/>
              </w:rPr>
            </w:pPr>
          </w:p>
        </w:tc>
        <w:tc>
          <w:tcPr>
            <w:tcW w:w="425" w:type="dxa"/>
            <w:vMerge/>
            <w:shd w:val="clear" w:color="auto" w:fill="D9E2F3"/>
            <w:vAlign w:val="center"/>
          </w:tcPr>
          <w:p w14:paraId="0217A6E9" w14:textId="77777777" w:rsidR="00017C16" w:rsidRDefault="00017C16">
            <w:pPr>
              <w:rPr>
                <w:b/>
              </w:rPr>
            </w:pPr>
          </w:p>
        </w:tc>
        <w:tc>
          <w:tcPr>
            <w:tcW w:w="567" w:type="dxa"/>
            <w:vMerge/>
            <w:shd w:val="clear" w:color="auto" w:fill="D9E2F3"/>
            <w:vAlign w:val="center"/>
          </w:tcPr>
          <w:p w14:paraId="606AF350" w14:textId="77777777" w:rsidR="00017C16" w:rsidRDefault="00017C16">
            <w:pPr>
              <w:rPr>
                <w:b/>
              </w:rPr>
            </w:pPr>
          </w:p>
        </w:tc>
        <w:tc>
          <w:tcPr>
            <w:tcW w:w="425" w:type="dxa"/>
            <w:vMerge/>
            <w:shd w:val="clear" w:color="auto" w:fill="D9E2F3"/>
            <w:vAlign w:val="center"/>
          </w:tcPr>
          <w:p w14:paraId="02052686" w14:textId="77777777" w:rsidR="00017C16" w:rsidRDefault="00017C16">
            <w:pPr>
              <w:rPr>
                <w:b/>
              </w:rPr>
            </w:pPr>
          </w:p>
        </w:tc>
        <w:tc>
          <w:tcPr>
            <w:tcW w:w="993" w:type="dxa"/>
            <w:vMerge/>
            <w:shd w:val="clear" w:color="auto" w:fill="D9E2F3"/>
            <w:vAlign w:val="center"/>
          </w:tcPr>
          <w:p w14:paraId="1AA3A0B9" w14:textId="77777777" w:rsidR="00017C16" w:rsidRDefault="00017C16">
            <w:pPr>
              <w:rPr>
                <w:b/>
              </w:rPr>
            </w:pPr>
          </w:p>
        </w:tc>
        <w:tc>
          <w:tcPr>
            <w:tcW w:w="712" w:type="dxa"/>
            <w:shd w:val="clear" w:color="auto" w:fill="D9E2F3"/>
            <w:vAlign w:val="center"/>
          </w:tcPr>
          <w:p w14:paraId="12599BF9"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2C163DF"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0210F45"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F5398D1" w14:textId="77777777" w:rsidR="00017C16" w:rsidRDefault="00017C16">
            <w:pPr>
              <w:rPr>
                <w:b/>
              </w:rPr>
            </w:pPr>
          </w:p>
        </w:tc>
        <w:tc>
          <w:tcPr>
            <w:tcW w:w="2833" w:type="dxa"/>
            <w:vMerge/>
            <w:shd w:val="clear" w:color="auto" w:fill="D9E2F3"/>
          </w:tcPr>
          <w:p w14:paraId="351A6018" w14:textId="77777777" w:rsidR="00017C16" w:rsidRDefault="00017C16">
            <w:pPr>
              <w:rPr>
                <w:b/>
              </w:rPr>
            </w:pPr>
          </w:p>
        </w:tc>
        <w:tc>
          <w:tcPr>
            <w:tcW w:w="851" w:type="dxa"/>
            <w:vMerge/>
            <w:shd w:val="clear" w:color="auto" w:fill="D9E2F3"/>
          </w:tcPr>
          <w:p w14:paraId="4FE54E36" w14:textId="77777777" w:rsidR="00017C16" w:rsidRDefault="00017C16">
            <w:pPr>
              <w:rPr>
                <w:b/>
              </w:rPr>
            </w:pPr>
          </w:p>
        </w:tc>
        <w:tc>
          <w:tcPr>
            <w:tcW w:w="850" w:type="dxa"/>
            <w:vMerge/>
            <w:shd w:val="clear" w:color="auto" w:fill="D9E2F3"/>
          </w:tcPr>
          <w:p w14:paraId="2AF65120" w14:textId="77777777" w:rsidR="00017C16" w:rsidRDefault="00017C16">
            <w:pPr>
              <w:rPr>
                <w:b/>
              </w:rPr>
            </w:pPr>
          </w:p>
        </w:tc>
        <w:tc>
          <w:tcPr>
            <w:tcW w:w="851" w:type="dxa"/>
            <w:vMerge/>
            <w:shd w:val="clear" w:color="auto" w:fill="D9E2F3"/>
          </w:tcPr>
          <w:p w14:paraId="4692F47E" w14:textId="77777777" w:rsidR="00017C16" w:rsidRDefault="00017C16">
            <w:pPr>
              <w:rPr>
                <w:b/>
              </w:rPr>
            </w:pPr>
          </w:p>
        </w:tc>
      </w:tr>
      <w:tr w:rsidR="00017C16" w14:paraId="2839329F" w14:textId="77777777">
        <w:trPr>
          <w:gridAfter w:val="1"/>
          <w:wAfter w:w="851" w:type="dxa"/>
        </w:trPr>
        <w:tc>
          <w:tcPr>
            <w:tcW w:w="1699" w:type="dxa"/>
            <w:shd w:val="clear" w:color="auto" w:fill="D9E2F3"/>
            <w:vAlign w:val="center"/>
          </w:tcPr>
          <w:p w14:paraId="1FB3730B"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42513ED1"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41E3BF41"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592CE698"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2A974816"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08B538EE"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2B55BA22"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12D2829F"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30E9C031"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127ED4A5" w14:textId="77777777" w:rsidR="00017C16" w:rsidRDefault="008A47E6">
            <w:pPr>
              <w:jc w:val="center"/>
              <w:rPr>
                <w:bCs/>
                <w:sz w:val="16"/>
                <w:szCs w:val="16"/>
              </w:rPr>
            </w:pPr>
            <w:r>
              <w:rPr>
                <w:bCs/>
                <w:sz w:val="16"/>
                <w:szCs w:val="16"/>
              </w:rPr>
              <w:t>10</w:t>
            </w:r>
          </w:p>
        </w:tc>
        <w:tc>
          <w:tcPr>
            <w:tcW w:w="855" w:type="dxa"/>
            <w:shd w:val="clear" w:color="auto" w:fill="D9E2F3"/>
          </w:tcPr>
          <w:p w14:paraId="26B0844D" w14:textId="77777777" w:rsidR="00017C16" w:rsidRDefault="008A47E6">
            <w:pPr>
              <w:jc w:val="center"/>
              <w:rPr>
                <w:bCs/>
                <w:sz w:val="16"/>
                <w:szCs w:val="16"/>
              </w:rPr>
            </w:pPr>
            <w:r>
              <w:rPr>
                <w:bCs/>
                <w:sz w:val="16"/>
                <w:szCs w:val="16"/>
              </w:rPr>
              <w:t>11</w:t>
            </w:r>
          </w:p>
        </w:tc>
        <w:tc>
          <w:tcPr>
            <w:tcW w:w="850" w:type="dxa"/>
            <w:shd w:val="clear" w:color="auto" w:fill="D9E2F3"/>
          </w:tcPr>
          <w:p w14:paraId="5CD046F4" w14:textId="77777777" w:rsidR="00017C16" w:rsidRDefault="008A47E6">
            <w:pPr>
              <w:jc w:val="center"/>
              <w:rPr>
                <w:bCs/>
                <w:sz w:val="16"/>
                <w:szCs w:val="16"/>
              </w:rPr>
            </w:pPr>
            <w:r>
              <w:rPr>
                <w:bCs/>
                <w:sz w:val="16"/>
                <w:szCs w:val="16"/>
              </w:rPr>
              <w:t>12</w:t>
            </w:r>
          </w:p>
        </w:tc>
        <w:tc>
          <w:tcPr>
            <w:tcW w:w="2833" w:type="dxa"/>
            <w:shd w:val="clear" w:color="auto" w:fill="D9E2F3"/>
          </w:tcPr>
          <w:p w14:paraId="3D3ED555" w14:textId="77777777" w:rsidR="00017C16" w:rsidRDefault="008A47E6">
            <w:pPr>
              <w:jc w:val="center"/>
              <w:rPr>
                <w:bCs/>
                <w:sz w:val="16"/>
                <w:szCs w:val="16"/>
              </w:rPr>
            </w:pPr>
            <w:r>
              <w:rPr>
                <w:bCs/>
                <w:sz w:val="16"/>
                <w:szCs w:val="16"/>
              </w:rPr>
              <w:t>13</w:t>
            </w:r>
          </w:p>
        </w:tc>
        <w:tc>
          <w:tcPr>
            <w:tcW w:w="851" w:type="dxa"/>
            <w:shd w:val="clear" w:color="auto" w:fill="D9E2F3"/>
          </w:tcPr>
          <w:p w14:paraId="2E8AFDCA" w14:textId="77777777" w:rsidR="00017C16" w:rsidRDefault="008A47E6">
            <w:pPr>
              <w:jc w:val="center"/>
              <w:rPr>
                <w:bCs/>
                <w:sz w:val="16"/>
                <w:szCs w:val="16"/>
              </w:rPr>
            </w:pPr>
            <w:r>
              <w:rPr>
                <w:bCs/>
                <w:sz w:val="16"/>
                <w:szCs w:val="16"/>
              </w:rPr>
              <w:t>14</w:t>
            </w:r>
          </w:p>
        </w:tc>
        <w:tc>
          <w:tcPr>
            <w:tcW w:w="850" w:type="dxa"/>
            <w:shd w:val="clear" w:color="auto" w:fill="D9E2F3"/>
          </w:tcPr>
          <w:p w14:paraId="2536F50B" w14:textId="77777777" w:rsidR="00017C16" w:rsidRDefault="008A47E6">
            <w:pPr>
              <w:jc w:val="center"/>
              <w:rPr>
                <w:bCs/>
                <w:sz w:val="16"/>
                <w:szCs w:val="16"/>
              </w:rPr>
            </w:pPr>
            <w:r>
              <w:rPr>
                <w:bCs/>
                <w:sz w:val="16"/>
                <w:szCs w:val="16"/>
              </w:rPr>
              <w:t>15</w:t>
            </w:r>
          </w:p>
        </w:tc>
        <w:tc>
          <w:tcPr>
            <w:tcW w:w="851" w:type="dxa"/>
            <w:shd w:val="clear" w:color="auto" w:fill="D9E2F3"/>
          </w:tcPr>
          <w:p w14:paraId="4863657C" w14:textId="77777777" w:rsidR="00017C16" w:rsidRDefault="008A47E6">
            <w:pPr>
              <w:jc w:val="center"/>
              <w:rPr>
                <w:bCs/>
                <w:sz w:val="16"/>
                <w:szCs w:val="16"/>
              </w:rPr>
            </w:pPr>
            <w:r>
              <w:rPr>
                <w:bCs/>
                <w:sz w:val="16"/>
                <w:szCs w:val="16"/>
              </w:rPr>
              <w:t>16</w:t>
            </w:r>
          </w:p>
        </w:tc>
      </w:tr>
      <w:tr w:rsidR="00017C16" w14:paraId="5F97B46A" w14:textId="77777777">
        <w:trPr>
          <w:gridAfter w:val="1"/>
          <w:wAfter w:w="851" w:type="dxa"/>
          <w:trHeight w:val="160"/>
        </w:trPr>
        <w:tc>
          <w:tcPr>
            <w:tcW w:w="1699" w:type="dxa"/>
            <w:vMerge w:val="restart"/>
          </w:tcPr>
          <w:p w14:paraId="3557B8CE" w14:textId="77777777" w:rsidR="00017C16" w:rsidRDefault="008A47E6">
            <w:pPr>
              <w:rPr>
                <w:b/>
                <w:sz w:val="20"/>
              </w:rPr>
            </w:pPr>
            <w:r>
              <w:rPr>
                <w:b/>
                <w:sz w:val="20"/>
              </w:rPr>
              <w:t>1.4. Ugdymo prieinamumo didinimas atskirtį patiriantiems vaikams Pakruojo rajono savivaldybėje</w:t>
            </w:r>
          </w:p>
          <w:p w14:paraId="015995C6" w14:textId="77777777" w:rsidR="00017C16" w:rsidRDefault="00017C16">
            <w:pPr>
              <w:rPr>
                <w:b/>
                <w:sz w:val="20"/>
              </w:rPr>
            </w:pPr>
          </w:p>
          <w:p w14:paraId="64D385B9" w14:textId="77777777" w:rsidR="00017C16" w:rsidRDefault="00017C16">
            <w:pPr>
              <w:rPr>
                <w:b/>
                <w:sz w:val="20"/>
              </w:rPr>
            </w:pPr>
          </w:p>
          <w:p w14:paraId="21BDFE46" w14:textId="77777777" w:rsidR="00017C16" w:rsidRDefault="00017C16">
            <w:pPr>
              <w:rPr>
                <w:b/>
                <w:sz w:val="20"/>
              </w:rPr>
            </w:pPr>
          </w:p>
          <w:p w14:paraId="10D0903C" w14:textId="77777777" w:rsidR="00017C16" w:rsidRDefault="00017C16">
            <w:pPr>
              <w:rPr>
                <w:b/>
                <w:sz w:val="20"/>
              </w:rPr>
            </w:pPr>
          </w:p>
          <w:p w14:paraId="2C3A083E" w14:textId="77777777" w:rsidR="00017C16" w:rsidRDefault="00017C16">
            <w:pPr>
              <w:rPr>
                <w:b/>
                <w:sz w:val="20"/>
              </w:rPr>
            </w:pPr>
          </w:p>
          <w:p w14:paraId="495B0013" w14:textId="77777777" w:rsidR="00017C16" w:rsidRDefault="00017C16">
            <w:pPr>
              <w:rPr>
                <w:b/>
                <w:sz w:val="20"/>
              </w:rPr>
            </w:pPr>
          </w:p>
          <w:p w14:paraId="431EB2AB" w14:textId="77777777" w:rsidR="00017C16" w:rsidRDefault="00017C16">
            <w:pPr>
              <w:rPr>
                <w:b/>
                <w:sz w:val="20"/>
              </w:rPr>
            </w:pPr>
          </w:p>
          <w:p w14:paraId="0BB914D4" w14:textId="77777777" w:rsidR="00017C16" w:rsidRDefault="00017C16">
            <w:pPr>
              <w:rPr>
                <w:b/>
                <w:sz w:val="20"/>
              </w:rPr>
            </w:pPr>
          </w:p>
          <w:p w14:paraId="5660C029" w14:textId="77777777" w:rsidR="00017C16" w:rsidRDefault="00017C16">
            <w:pPr>
              <w:rPr>
                <w:b/>
                <w:sz w:val="20"/>
              </w:rPr>
            </w:pPr>
          </w:p>
          <w:p w14:paraId="58B8D91B" w14:textId="77777777" w:rsidR="00017C16" w:rsidRDefault="00017C16">
            <w:pPr>
              <w:rPr>
                <w:b/>
                <w:sz w:val="20"/>
              </w:rPr>
            </w:pPr>
          </w:p>
          <w:p w14:paraId="466DD672" w14:textId="77777777" w:rsidR="00017C16" w:rsidRDefault="00017C16">
            <w:pPr>
              <w:rPr>
                <w:b/>
                <w:sz w:val="20"/>
              </w:rPr>
            </w:pPr>
          </w:p>
          <w:p w14:paraId="7EC8B3FE" w14:textId="77777777" w:rsidR="00017C16" w:rsidRDefault="00017C16">
            <w:pPr>
              <w:rPr>
                <w:sz w:val="20"/>
              </w:rPr>
            </w:pPr>
          </w:p>
        </w:tc>
        <w:tc>
          <w:tcPr>
            <w:tcW w:w="565" w:type="dxa"/>
            <w:vMerge w:val="restart"/>
          </w:tcPr>
          <w:p w14:paraId="74AE1CA5" w14:textId="77777777" w:rsidR="00017C16" w:rsidRDefault="00017C16">
            <w:pPr>
              <w:jc w:val="both"/>
              <w:rPr>
                <w:i/>
                <w:color w:val="808080"/>
                <w:sz w:val="16"/>
                <w:szCs w:val="16"/>
              </w:rPr>
            </w:pPr>
          </w:p>
        </w:tc>
        <w:tc>
          <w:tcPr>
            <w:tcW w:w="1136" w:type="dxa"/>
            <w:vMerge w:val="restart"/>
          </w:tcPr>
          <w:p w14:paraId="568DCC11" w14:textId="77777777" w:rsidR="00017C16" w:rsidRDefault="008A47E6">
            <w:pPr>
              <w:jc w:val="both"/>
              <w:rPr>
                <w:i/>
                <w:color w:val="808080"/>
                <w:sz w:val="20"/>
              </w:rPr>
            </w:pPr>
            <w:r>
              <w:rPr>
                <w:sz w:val="20"/>
              </w:rPr>
              <w:t xml:space="preserve">Pakruojo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18DA9832" w14:textId="77777777" w:rsidR="00017C16" w:rsidRDefault="008A47E6">
            <w:pPr>
              <w:rPr>
                <w:b/>
                <w:color w:val="808080"/>
                <w:sz w:val="20"/>
              </w:rPr>
            </w:pPr>
            <w:r>
              <w:rPr>
                <w:sz w:val="16"/>
                <w:szCs w:val="16"/>
              </w:rPr>
              <w:t>Pakruojo r. savivaldybės BUM ir ikimokyklinio priešmokyklinio, pradinio, pagrindinio ugdymo įstaigos</w:t>
            </w:r>
          </w:p>
        </w:tc>
        <w:tc>
          <w:tcPr>
            <w:tcW w:w="425" w:type="dxa"/>
            <w:vMerge w:val="restart"/>
          </w:tcPr>
          <w:p w14:paraId="150D7ED9" w14:textId="77777777" w:rsidR="00017C16" w:rsidRDefault="00017C16">
            <w:pPr>
              <w:jc w:val="both"/>
              <w:rPr>
                <w:i/>
                <w:color w:val="808080"/>
                <w:sz w:val="16"/>
                <w:szCs w:val="16"/>
              </w:rPr>
            </w:pPr>
          </w:p>
        </w:tc>
        <w:tc>
          <w:tcPr>
            <w:tcW w:w="567" w:type="dxa"/>
            <w:vMerge w:val="restart"/>
          </w:tcPr>
          <w:p w14:paraId="41C805A7" w14:textId="77777777" w:rsidR="00017C16" w:rsidRDefault="00017C16">
            <w:pPr>
              <w:jc w:val="both"/>
              <w:rPr>
                <w:b/>
                <w:color w:val="808080"/>
                <w:sz w:val="16"/>
                <w:szCs w:val="16"/>
              </w:rPr>
            </w:pPr>
          </w:p>
        </w:tc>
        <w:tc>
          <w:tcPr>
            <w:tcW w:w="425" w:type="dxa"/>
            <w:vMerge w:val="restart"/>
          </w:tcPr>
          <w:p w14:paraId="318DA1B3" w14:textId="77777777" w:rsidR="00017C16" w:rsidRDefault="00017C16">
            <w:pPr>
              <w:jc w:val="both"/>
              <w:rPr>
                <w:i/>
                <w:color w:val="808080"/>
                <w:sz w:val="16"/>
                <w:szCs w:val="16"/>
              </w:rPr>
            </w:pPr>
          </w:p>
        </w:tc>
        <w:tc>
          <w:tcPr>
            <w:tcW w:w="993" w:type="dxa"/>
            <w:vMerge w:val="restart"/>
            <w:vAlign w:val="center"/>
          </w:tcPr>
          <w:p w14:paraId="21811530" w14:textId="77777777" w:rsidR="00017C16" w:rsidRDefault="008A47E6">
            <w:pPr>
              <w:jc w:val="center"/>
              <w:rPr>
                <w:b/>
                <w:sz w:val="20"/>
              </w:rPr>
            </w:pPr>
            <w:r>
              <w:rPr>
                <w:b/>
                <w:sz w:val="20"/>
              </w:rPr>
              <w:t>614 180</w:t>
            </w:r>
          </w:p>
        </w:tc>
        <w:tc>
          <w:tcPr>
            <w:tcW w:w="712" w:type="dxa"/>
            <w:vMerge w:val="restart"/>
            <w:vAlign w:val="center"/>
          </w:tcPr>
          <w:p w14:paraId="70169F03" w14:textId="77777777" w:rsidR="00017C16" w:rsidRDefault="00017C16">
            <w:pPr>
              <w:jc w:val="center"/>
              <w:rPr>
                <w:b/>
                <w:sz w:val="20"/>
              </w:rPr>
            </w:pPr>
          </w:p>
        </w:tc>
        <w:tc>
          <w:tcPr>
            <w:tcW w:w="992" w:type="dxa"/>
            <w:vMerge w:val="restart"/>
            <w:vAlign w:val="center"/>
          </w:tcPr>
          <w:p w14:paraId="2EDF285B" w14:textId="77777777" w:rsidR="00017C16" w:rsidRDefault="00017C16">
            <w:pPr>
              <w:jc w:val="center"/>
              <w:rPr>
                <w:b/>
                <w:iCs/>
                <w:sz w:val="20"/>
              </w:rPr>
            </w:pPr>
          </w:p>
        </w:tc>
        <w:tc>
          <w:tcPr>
            <w:tcW w:w="855" w:type="dxa"/>
            <w:vMerge w:val="restart"/>
            <w:vAlign w:val="center"/>
          </w:tcPr>
          <w:p w14:paraId="421C050C" w14:textId="77777777" w:rsidR="00017C16" w:rsidRDefault="008A47E6">
            <w:pPr>
              <w:jc w:val="center"/>
              <w:rPr>
                <w:b/>
                <w:sz w:val="20"/>
              </w:rPr>
            </w:pPr>
            <w:r>
              <w:rPr>
                <w:b/>
                <w:sz w:val="20"/>
              </w:rPr>
              <w:t>522  050</w:t>
            </w:r>
          </w:p>
        </w:tc>
        <w:tc>
          <w:tcPr>
            <w:tcW w:w="850" w:type="dxa"/>
            <w:vMerge w:val="restart"/>
            <w:vAlign w:val="center"/>
          </w:tcPr>
          <w:p w14:paraId="47FA7CF8" w14:textId="77777777" w:rsidR="00017C16" w:rsidRDefault="008A47E6">
            <w:pPr>
              <w:jc w:val="center"/>
              <w:rPr>
                <w:b/>
                <w:sz w:val="20"/>
              </w:rPr>
            </w:pPr>
            <w:r>
              <w:rPr>
                <w:b/>
                <w:sz w:val="20"/>
              </w:rPr>
              <w:t>92 130</w:t>
            </w:r>
          </w:p>
        </w:tc>
        <w:tc>
          <w:tcPr>
            <w:tcW w:w="2833" w:type="dxa"/>
            <w:tcBorders>
              <w:bottom w:val="single" w:sz="4" w:space="0" w:color="auto"/>
            </w:tcBorders>
          </w:tcPr>
          <w:p w14:paraId="6F99073D" w14:textId="77777777" w:rsidR="00017C16" w:rsidRDefault="00017C16">
            <w:pPr>
              <w:rPr>
                <w:sz w:val="6"/>
                <w:szCs w:val="6"/>
              </w:rPr>
            </w:pPr>
          </w:p>
          <w:p w14:paraId="5CB7A47F" w14:textId="77777777" w:rsidR="00017C16" w:rsidRDefault="00017C16">
            <w:pPr>
              <w:rPr>
                <w:sz w:val="10"/>
                <w:szCs w:val="10"/>
              </w:rPr>
            </w:pPr>
          </w:p>
          <w:p w14:paraId="0C2E875D" w14:textId="77777777" w:rsidR="00017C16" w:rsidRDefault="008A47E6">
            <w:pPr>
              <w:rPr>
                <w:b/>
                <w:color w:val="808080"/>
                <w:sz w:val="16"/>
                <w:szCs w:val="16"/>
              </w:rPr>
            </w:pPr>
            <w:r>
              <w:rPr>
                <w:rFonts w:eastAsia="Calibri"/>
                <w:b/>
                <w:sz w:val="16"/>
                <w:szCs w:val="16"/>
                <w:lang w:eastAsia="lt-LT"/>
              </w:rPr>
              <w:t xml:space="preserve">R.S.2.3026. </w:t>
            </w:r>
            <w:r>
              <w:rPr>
                <w:b/>
                <w:sz w:val="16"/>
                <w:szCs w:val="16"/>
                <w:lang w:eastAsia="lt-LT"/>
              </w:rPr>
              <w:t>Mokyklų, kuriose buvo įdiegtos universalaus dizaino ir kitos inžinerinės priemonės, aplinką pritaikant asmenims turintiems negalią, dalis nuo visų mokyklų (procentas).</w:t>
            </w:r>
          </w:p>
        </w:tc>
        <w:tc>
          <w:tcPr>
            <w:tcW w:w="851" w:type="dxa"/>
            <w:tcBorders>
              <w:bottom w:val="single" w:sz="4" w:space="0" w:color="auto"/>
            </w:tcBorders>
            <w:vAlign w:val="center"/>
          </w:tcPr>
          <w:p w14:paraId="700BAB7C" w14:textId="77777777" w:rsidR="00017C16" w:rsidRDefault="008A47E6">
            <w:pPr>
              <w:jc w:val="center"/>
              <w:rPr>
                <w:b/>
                <w:sz w:val="16"/>
                <w:szCs w:val="16"/>
              </w:rPr>
            </w:pPr>
            <w:r>
              <w:rPr>
                <w:b/>
                <w:sz w:val="16"/>
                <w:szCs w:val="16"/>
              </w:rPr>
              <w:t>12,5</w:t>
            </w:r>
          </w:p>
          <w:p w14:paraId="0ABEB6CD" w14:textId="77777777" w:rsidR="00017C16" w:rsidRDefault="008A47E6">
            <w:pPr>
              <w:jc w:val="center"/>
              <w:rPr>
                <w:b/>
                <w:sz w:val="16"/>
                <w:szCs w:val="16"/>
              </w:rPr>
            </w:pPr>
            <w:r>
              <w:rPr>
                <w:b/>
                <w:sz w:val="16"/>
                <w:szCs w:val="16"/>
              </w:rPr>
              <w:t>(2029)</w:t>
            </w:r>
          </w:p>
          <w:p w14:paraId="51778899" w14:textId="77777777" w:rsidR="00017C16" w:rsidRDefault="00017C16">
            <w:pPr>
              <w:jc w:val="center"/>
              <w:rPr>
                <w:b/>
                <w:sz w:val="16"/>
                <w:szCs w:val="16"/>
              </w:rPr>
            </w:pPr>
          </w:p>
        </w:tc>
        <w:tc>
          <w:tcPr>
            <w:tcW w:w="850" w:type="dxa"/>
            <w:vMerge w:val="restart"/>
          </w:tcPr>
          <w:p w14:paraId="71C04346" w14:textId="77777777" w:rsidR="00017C16" w:rsidRDefault="008A47E6">
            <w:pPr>
              <w:jc w:val="center"/>
              <w:rPr>
                <w:sz w:val="16"/>
                <w:szCs w:val="16"/>
              </w:rPr>
            </w:pPr>
            <w:r>
              <w:rPr>
                <w:sz w:val="16"/>
                <w:szCs w:val="16"/>
              </w:rPr>
              <w:t xml:space="preserve">2026 m. III </w:t>
            </w:r>
            <w:proofErr w:type="spellStart"/>
            <w:r>
              <w:rPr>
                <w:sz w:val="16"/>
                <w:szCs w:val="16"/>
              </w:rPr>
              <w:t>ketv</w:t>
            </w:r>
            <w:proofErr w:type="spellEnd"/>
            <w:r>
              <w:rPr>
                <w:sz w:val="16"/>
                <w:szCs w:val="16"/>
              </w:rPr>
              <w:t>.</w:t>
            </w:r>
          </w:p>
          <w:p w14:paraId="77E1D1A2" w14:textId="77777777" w:rsidR="00017C16" w:rsidRDefault="00017C16">
            <w:pPr>
              <w:jc w:val="center"/>
              <w:rPr>
                <w:i/>
                <w:color w:val="808080"/>
                <w:sz w:val="16"/>
                <w:szCs w:val="16"/>
              </w:rPr>
            </w:pPr>
          </w:p>
        </w:tc>
        <w:tc>
          <w:tcPr>
            <w:tcW w:w="851" w:type="dxa"/>
            <w:vMerge w:val="restart"/>
          </w:tcPr>
          <w:p w14:paraId="2D3421C6" w14:textId="77777777" w:rsidR="00017C16" w:rsidRDefault="008A47E6">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44006E63" w14:textId="77777777" w:rsidR="00017C16" w:rsidRDefault="00017C16">
            <w:pPr>
              <w:jc w:val="center"/>
              <w:rPr>
                <w:b/>
                <w:sz w:val="16"/>
                <w:szCs w:val="16"/>
              </w:rPr>
            </w:pPr>
          </w:p>
        </w:tc>
      </w:tr>
      <w:tr w:rsidR="00017C16" w14:paraId="05F7300E" w14:textId="77777777">
        <w:trPr>
          <w:gridAfter w:val="1"/>
          <w:wAfter w:w="851" w:type="dxa"/>
          <w:trHeight w:val="436"/>
        </w:trPr>
        <w:tc>
          <w:tcPr>
            <w:tcW w:w="1699" w:type="dxa"/>
            <w:vMerge/>
          </w:tcPr>
          <w:p w14:paraId="59F1284A" w14:textId="77777777" w:rsidR="00017C16" w:rsidRDefault="00017C16">
            <w:pPr>
              <w:rPr>
                <w:b/>
                <w:sz w:val="20"/>
              </w:rPr>
            </w:pPr>
          </w:p>
        </w:tc>
        <w:tc>
          <w:tcPr>
            <w:tcW w:w="565" w:type="dxa"/>
            <w:vMerge/>
          </w:tcPr>
          <w:p w14:paraId="13A37A4C" w14:textId="77777777" w:rsidR="00017C16" w:rsidRDefault="00017C16">
            <w:pPr>
              <w:jc w:val="both"/>
              <w:rPr>
                <w:i/>
                <w:color w:val="808080"/>
                <w:sz w:val="16"/>
                <w:szCs w:val="16"/>
              </w:rPr>
            </w:pPr>
          </w:p>
        </w:tc>
        <w:tc>
          <w:tcPr>
            <w:tcW w:w="1136" w:type="dxa"/>
            <w:vMerge/>
          </w:tcPr>
          <w:p w14:paraId="0197802B" w14:textId="77777777" w:rsidR="00017C16" w:rsidRDefault="00017C16">
            <w:pPr>
              <w:jc w:val="both"/>
              <w:rPr>
                <w:sz w:val="20"/>
              </w:rPr>
            </w:pPr>
          </w:p>
        </w:tc>
        <w:tc>
          <w:tcPr>
            <w:tcW w:w="1133" w:type="dxa"/>
            <w:vMerge/>
          </w:tcPr>
          <w:p w14:paraId="2C1C9AD5" w14:textId="77777777" w:rsidR="00017C16" w:rsidRDefault="00017C16">
            <w:pPr>
              <w:rPr>
                <w:sz w:val="16"/>
                <w:szCs w:val="16"/>
              </w:rPr>
            </w:pPr>
          </w:p>
        </w:tc>
        <w:tc>
          <w:tcPr>
            <w:tcW w:w="425" w:type="dxa"/>
            <w:vMerge/>
          </w:tcPr>
          <w:p w14:paraId="606CB379" w14:textId="77777777" w:rsidR="00017C16" w:rsidRDefault="00017C16">
            <w:pPr>
              <w:jc w:val="both"/>
              <w:rPr>
                <w:i/>
                <w:color w:val="808080"/>
                <w:sz w:val="16"/>
                <w:szCs w:val="16"/>
              </w:rPr>
            </w:pPr>
          </w:p>
        </w:tc>
        <w:tc>
          <w:tcPr>
            <w:tcW w:w="567" w:type="dxa"/>
            <w:vMerge/>
          </w:tcPr>
          <w:p w14:paraId="452E02FC" w14:textId="77777777" w:rsidR="00017C16" w:rsidRDefault="00017C16">
            <w:pPr>
              <w:jc w:val="both"/>
              <w:rPr>
                <w:sz w:val="16"/>
                <w:szCs w:val="16"/>
              </w:rPr>
            </w:pPr>
          </w:p>
        </w:tc>
        <w:tc>
          <w:tcPr>
            <w:tcW w:w="425" w:type="dxa"/>
            <w:vMerge/>
          </w:tcPr>
          <w:p w14:paraId="11354D6C" w14:textId="77777777" w:rsidR="00017C16" w:rsidRDefault="00017C16">
            <w:pPr>
              <w:jc w:val="both"/>
              <w:rPr>
                <w:i/>
                <w:color w:val="808080"/>
                <w:sz w:val="16"/>
                <w:szCs w:val="16"/>
              </w:rPr>
            </w:pPr>
          </w:p>
        </w:tc>
        <w:tc>
          <w:tcPr>
            <w:tcW w:w="993" w:type="dxa"/>
            <w:vMerge/>
            <w:vAlign w:val="center"/>
          </w:tcPr>
          <w:p w14:paraId="44E7F3D6" w14:textId="77777777" w:rsidR="00017C16" w:rsidRDefault="00017C16">
            <w:pPr>
              <w:jc w:val="center"/>
              <w:rPr>
                <w:b/>
                <w:sz w:val="20"/>
              </w:rPr>
            </w:pPr>
          </w:p>
        </w:tc>
        <w:tc>
          <w:tcPr>
            <w:tcW w:w="712" w:type="dxa"/>
            <w:vMerge/>
            <w:vAlign w:val="center"/>
          </w:tcPr>
          <w:p w14:paraId="11823D26" w14:textId="77777777" w:rsidR="00017C16" w:rsidRDefault="00017C16">
            <w:pPr>
              <w:jc w:val="center"/>
              <w:rPr>
                <w:b/>
                <w:sz w:val="20"/>
              </w:rPr>
            </w:pPr>
          </w:p>
        </w:tc>
        <w:tc>
          <w:tcPr>
            <w:tcW w:w="992" w:type="dxa"/>
            <w:vMerge/>
            <w:vAlign w:val="center"/>
          </w:tcPr>
          <w:p w14:paraId="4C709D91" w14:textId="77777777" w:rsidR="00017C16" w:rsidRDefault="00017C16">
            <w:pPr>
              <w:jc w:val="center"/>
              <w:rPr>
                <w:b/>
                <w:sz w:val="20"/>
              </w:rPr>
            </w:pPr>
          </w:p>
        </w:tc>
        <w:tc>
          <w:tcPr>
            <w:tcW w:w="855" w:type="dxa"/>
            <w:vMerge/>
            <w:vAlign w:val="center"/>
          </w:tcPr>
          <w:p w14:paraId="17599773" w14:textId="77777777" w:rsidR="00017C16" w:rsidRDefault="00017C16">
            <w:pPr>
              <w:jc w:val="center"/>
              <w:rPr>
                <w:b/>
                <w:sz w:val="20"/>
              </w:rPr>
            </w:pPr>
          </w:p>
        </w:tc>
        <w:tc>
          <w:tcPr>
            <w:tcW w:w="850" w:type="dxa"/>
            <w:vMerge/>
            <w:vAlign w:val="center"/>
          </w:tcPr>
          <w:p w14:paraId="6313CD19" w14:textId="77777777" w:rsidR="00017C16" w:rsidRDefault="00017C16">
            <w:pPr>
              <w:jc w:val="center"/>
              <w:rPr>
                <w:b/>
                <w:sz w:val="20"/>
              </w:rPr>
            </w:pPr>
          </w:p>
        </w:tc>
        <w:tc>
          <w:tcPr>
            <w:tcW w:w="2833" w:type="dxa"/>
          </w:tcPr>
          <w:p w14:paraId="09B02C60" w14:textId="77777777" w:rsidR="00017C16" w:rsidRDefault="00017C16">
            <w:pPr>
              <w:rPr>
                <w:sz w:val="6"/>
                <w:szCs w:val="6"/>
              </w:rPr>
            </w:pPr>
          </w:p>
          <w:p w14:paraId="46A30EC1" w14:textId="77777777" w:rsidR="00017C16" w:rsidRDefault="00017C16">
            <w:pPr>
              <w:rPr>
                <w:sz w:val="10"/>
                <w:szCs w:val="10"/>
              </w:rPr>
            </w:pPr>
          </w:p>
          <w:p w14:paraId="7879DE92" w14:textId="77777777" w:rsidR="00017C16" w:rsidRDefault="008A47E6">
            <w:pPr>
              <w:rPr>
                <w:rFonts w:eastAsia="Calibri"/>
                <w:b/>
                <w:sz w:val="16"/>
                <w:szCs w:val="16"/>
                <w:lang w:eastAsia="lt-LT"/>
              </w:rPr>
            </w:pPr>
            <w:r>
              <w:rPr>
                <w:rFonts w:eastAsia="Calibri"/>
                <w:b/>
                <w:iCs/>
                <w:sz w:val="16"/>
                <w:szCs w:val="16"/>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765C8CC8" w14:textId="77777777" w:rsidR="00017C16" w:rsidRDefault="008A47E6">
            <w:pPr>
              <w:jc w:val="center"/>
              <w:rPr>
                <w:b/>
                <w:sz w:val="16"/>
                <w:szCs w:val="16"/>
              </w:rPr>
            </w:pPr>
            <w:r>
              <w:rPr>
                <w:b/>
                <w:sz w:val="16"/>
                <w:szCs w:val="16"/>
              </w:rPr>
              <w:t>500</w:t>
            </w:r>
          </w:p>
          <w:p w14:paraId="5791DDB3" w14:textId="77777777" w:rsidR="00017C16" w:rsidRDefault="008A47E6">
            <w:pPr>
              <w:jc w:val="center"/>
              <w:rPr>
                <w:b/>
                <w:sz w:val="16"/>
                <w:szCs w:val="16"/>
              </w:rPr>
            </w:pPr>
            <w:r>
              <w:rPr>
                <w:b/>
                <w:sz w:val="16"/>
                <w:szCs w:val="16"/>
              </w:rPr>
              <w:t>(2029)</w:t>
            </w:r>
          </w:p>
          <w:p w14:paraId="11F2FE69" w14:textId="77777777" w:rsidR="00017C16" w:rsidRDefault="00017C16">
            <w:pPr>
              <w:jc w:val="center"/>
              <w:rPr>
                <w:b/>
                <w:sz w:val="16"/>
                <w:szCs w:val="16"/>
              </w:rPr>
            </w:pPr>
          </w:p>
        </w:tc>
        <w:tc>
          <w:tcPr>
            <w:tcW w:w="850" w:type="dxa"/>
            <w:vMerge/>
          </w:tcPr>
          <w:p w14:paraId="3216C894" w14:textId="77777777" w:rsidR="00017C16" w:rsidRDefault="00017C16">
            <w:pPr>
              <w:jc w:val="center"/>
              <w:rPr>
                <w:sz w:val="16"/>
                <w:szCs w:val="16"/>
              </w:rPr>
            </w:pPr>
          </w:p>
        </w:tc>
        <w:tc>
          <w:tcPr>
            <w:tcW w:w="851" w:type="dxa"/>
            <w:vMerge/>
          </w:tcPr>
          <w:p w14:paraId="2F19A5B7" w14:textId="77777777" w:rsidR="00017C16" w:rsidRDefault="00017C16">
            <w:pPr>
              <w:jc w:val="center"/>
              <w:rPr>
                <w:sz w:val="16"/>
                <w:szCs w:val="16"/>
              </w:rPr>
            </w:pPr>
          </w:p>
        </w:tc>
      </w:tr>
      <w:tr w:rsidR="00017C16" w14:paraId="6C5ED14C" w14:textId="77777777">
        <w:trPr>
          <w:gridAfter w:val="1"/>
          <w:wAfter w:w="851" w:type="dxa"/>
          <w:trHeight w:val="436"/>
        </w:trPr>
        <w:tc>
          <w:tcPr>
            <w:tcW w:w="1699" w:type="dxa"/>
            <w:vMerge/>
          </w:tcPr>
          <w:p w14:paraId="76FB4301" w14:textId="77777777" w:rsidR="00017C16" w:rsidRDefault="00017C16">
            <w:pPr>
              <w:rPr>
                <w:b/>
                <w:sz w:val="20"/>
              </w:rPr>
            </w:pPr>
          </w:p>
        </w:tc>
        <w:tc>
          <w:tcPr>
            <w:tcW w:w="565" w:type="dxa"/>
            <w:vMerge/>
          </w:tcPr>
          <w:p w14:paraId="204666DD" w14:textId="77777777" w:rsidR="00017C16" w:rsidRDefault="00017C16">
            <w:pPr>
              <w:jc w:val="both"/>
              <w:rPr>
                <w:i/>
                <w:color w:val="808080"/>
                <w:sz w:val="16"/>
                <w:szCs w:val="16"/>
              </w:rPr>
            </w:pPr>
          </w:p>
        </w:tc>
        <w:tc>
          <w:tcPr>
            <w:tcW w:w="1136" w:type="dxa"/>
            <w:vMerge/>
          </w:tcPr>
          <w:p w14:paraId="47E4FC88" w14:textId="77777777" w:rsidR="00017C16" w:rsidRDefault="00017C16">
            <w:pPr>
              <w:jc w:val="both"/>
              <w:rPr>
                <w:sz w:val="20"/>
              </w:rPr>
            </w:pPr>
          </w:p>
        </w:tc>
        <w:tc>
          <w:tcPr>
            <w:tcW w:w="1133" w:type="dxa"/>
            <w:vMerge/>
          </w:tcPr>
          <w:p w14:paraId="36B8DBDA" w14:textId="77777777" w:rsidR="00017C16" w:rsidRDefault="00017C16">
            <w:pPr>
              <w:rPr>
                <w:sz w:val="16"/>
                <w:szCs w:val="16"/>
              </w:rPr>
            </w:pPr>
          </w:p>
        </w:tc>
        <w:tc>
          <w:tcPr>
            <w:tcW w:w="425" w:type="dxa"/>
            <w:vMerge/>
          </w:tcPr>
          <w:p w14:paraId="6CD709FE" w14:textId="77777777" w:rsidR="00017C16" w:rsidRDefault="00017C16">
            <w:pPr>
              <w:jc w:val="both"/>
              <w:rPr>
                <w:i/>
                <w:color w:val="808080"/>
                <w:sz w:val="16"/>
                <w:szCs w:val="16"/>
              </w:rPr>
            </w:pPr>
          </w:p>
        </w:tc>
        <w:tc>
          <w:tcPr>
            <w:tcW w:w="567" w:type="dxa"/>
            <w:vMerge/>
          </w:tcPr>
          <w:p w14:paraId="10A74046" w14:textId="77777777" w:rsidR="00017C16" w:rsidRDefault="00017C16">
            <w:pPr>
              <w:jc w:val="both"/>
              <w:rPr>
                <w:sz w:val="16"/>
                <w:szCs w:val="16"/>
              </w:rPr>
            </w:pPr>
          </w:p>
        </w:tc>
        <w:tc>
          <w:tcPr>
            <w:tcW w:w="425" w:type="dxa"/>
            <w:vMerge/>
          </w:tcPr>
          <w:p w14:paraId="7B597F97" w14:textId="77777777" w:rsidR="00017C16" w:rsidRDefault="00017C16">
            <w:pPr>
              <w:jc w:val="both"/>
              <w:rPr>
                <w:i/>
                <w:color w:val="808080"/>
                <w:sz w:val="16"/>
                <w:szCs w:val="16"/>
              </w:rPr>
            </w:pPr>
          </w:p>
        </w:tc>
        <w:tc>
          <w:tcPr>
            <w:tcW w:w="993" w:type="dxa"/>
            <w:vMerge/>
            <w:vAlign w:val="center"/>
          </w:tcPr>
          <w:p w14:paraId="3380AC9B" w14:textId="77777777" w:rsidR="00017C16" w:rsidRDefault="00017C16">
            <w:pPr>
              <w:jc w:val="center"/>
              <w:rPr>
                <w:b/>
                <w:sz w:val="20"/>
              </w:rPr>
            </w:pPr>
          </w:p>
        </w:tc>
        <w:tc>
          <w:tcPr>
            <w:tcW w:w="712" w:type="dxa"/>
            <w:vMerge/>
            <w:vAlign w:val="center"/>
          </w:tcPr>
          <w:p w14:paraId="6A6A8DBF" w14:textId="77777777" w:rsidR="00017C16" w:rsidRDefault="00017C16">
            <w:pPr>
              <w:jc w:val="center"/>
              <w:rPr>
                <w:b/>
                <w:sz w:val="20"/>
              </w:rPr>
            </w:pPr>
          </w:p>
        </w:tc>
        <w:tc>
          <w:tcPr>
            <w:tcW w:w="992" w:type="dxa"/>
            <w:vMerge/>
            <w:vAlign w:val="center"/>
          </w:tcPr>
          <w:p w14:paraId="14CCD79E" w14:textId="77777777" w:rsidR="00017C16" w:rsidRDefault="00017C16">
            <w:pPr>
              <w:jc w:val="center"/>
              <w:rPr>
                <w:b/>
                <w:sz w:val="20"/>
              </w:rPr>
            </w:pPr>
          </w:p>
        </w:tc>
        <w:tc>
          <w:tcPr>
            <w:tcW w:w="855" w:type="dxa"/>
            <w:vMerge/>
            <w:vAlign w:val="center"/>
          </w:tcPr>
          <w:p w14:paraId="11788C36" w14:textId="77777777" w:rsidR="00017C16" w:rsidRDefault="00017C16">
            <w:pPr>
              <w:jc w:val="center"/>
              <w:rPr>
                <w:b/>
                <w:sz w:val="20"/>
              </w:rPr>
            </w:pPr>
          </w:p>
        </w:tc>
        <w:tc>
          <w:tcPr>
            <w:tcW w:w="850" w:type="dxa"/>
            <w:vMerge/>
            <w:vAlign w:val="center"/>
          </w:tcPr>
          <w:p w14:paraId="58A7B5DA" w14:textId="77777777" w:rsidR="00017C16" w:rsidRDefault="00017C16">
            <w:pPr>
              <w:jc w:val="center"/>
              <w:rPr>
                <w:b/>
                <w:sz w:val="20"/>
              </w:rPr>
            </w:pPr>
          </w:p>
        </w:tc>
        <w:tc>
          <w:tcPr>
            <w:tcW w:w="2833" w:type="dxa"/>
          </w:tcPr>
          <w:p w14:paraId="34F85BEA" w14:textId="77777777" w:rsidR="00017C16" w:rsidRDefault="00017C16">
            <w:pPr>
              <w:rPr>
                <w:sz w:val="6"/>
                <w:szCs w:val="6"/>
              </w:rPr>
            </w:pPr>
          </w:p>
          <w:p w14:paraId="36EAF32E" w14:textId="77777777" w:rsidR="00017C16" w:rsidRDefault="00017C16">
            <w:pPr>
              <w:rPr>
                <w:sz w:val="10"/>
                <w:szCs w:val="10"/>
              </w:rPr>
            </w:pPr>
          </w:p>
          <w:p w14:paraId="6E7FF703" w14:textId="77777777" w:rsidR="00017C16" w:rsidRDefault="008A47E6">
            <w:pPr>
              <w:rPr>
                <w:iCs/>
                <w:sz w:val="16"/>
                <w:szCs w:val="16"/>
              </w:rPr>
            </w:pPr>
            <w:r>
              <w:rPr>
                <w:iCs/>
                <w:sz w:val="16"/>
                <w:szCs w:val="16"/>
              </w:rPr>
              <w:t>P.S.2.1025 Mokyklos, kuriose buvo įdiegtos universalaus dizaino ir kitos inžinerinės priemonės pritaikant aplinką asmenims, turintiems negalią (skaičius)</w:t>
            </w:r>
          </w:p>
          <w:p w14:paraId="3E341CFC" w14:textId="77777777" w:rsidR="00017C16" w:rsidRDefault="00017C16">
            <w:pPr>
              <w:rPr>
                <w:rFonts w:eastAsia="Calibri"/>
                <w:b/>
                <w:sz w:val="16"/>
                <w:szCs w:val="16"/>
                <w:lang w:eastAsia="lt-LT"/>
              </w:rPr>
            </w:pPr>
          </w:p>
        </w:tc>
        <w:tc>
          <w:tcPr>
            <w:tcW w:w="851" w:type="dxa"/>
            <w:vAlign w:val="center"/>
          </w:tcPr>
          <w:p w14:paraId="7048C2CA" w14:textId="77777777" w:rsidR="00017C16" w:rsidRDefault="008A47E6">
            <w:pPr>
              <w:jc w:val="center"/>
              <w:rPr>
                <w:b/>
                <w:sz w:val="16"/>
                <w:szCs w:val="16"/>
              </w:rPr>
            </w:pPr>
            <w:r>
              <w:rPr>
                <w:b/>
                <w:sz w:val="16"/>
                <w:szCs w:val="16"/>
              </w:rPr>
              <w:t>1</w:t>
            </w:r>
          </w:p>
          <w:p w14:paraId="3265B805" w14:textId="77777777" w:rsidR="00017C16" w:rsidRDefault="008A47E6">
            <w:pPr>
              <w:jc w:val="center"/>
              <w:rPr>
                <w:b/>
                <w:sz w:val="16"/>
                <w:szCs w:val="16"/>
              </w:rPr>
            </w:pPr>
            <w:r>
              <w:rPr>
                <w:b/>
                <w:sz w:val="16"/>
                <w:szCs w:val="16"/>
              </w:rPr>
              <w:t>(2029)</w:t>
            </w:r>
          </w:p>
          <w:p w14:paraId="03515C61" w14:textId="77777777" w:rsidR="00017C16" w:rsidRDefault="00017C16">
            <w:pPr>
              <w:jc w:val="center"/>
              <w:rPr>
                <w:b/>
                <w:sz w:val="16"/>
                <w:szCs w:val="16"/>
              </w:rPr>
            </w:pPr>
          </w:p>
        </w:tc>
        <w:tc>
          <w:tcPr>
            <w:tcW w:w="850" w:type="dxa"/>
            <w:vMerge/>
          </w:tcPr>
          <w:p w14:paraId="6351B06E" w14:textId="77777777" w:rsidR="00017C16" w:rsidRDefault="00017C16">
            <w:pPr>
              <w:jc w:val="center"/>
              <w:rPr>
                <w:sz w:val="16"/>
                <w:szCs w:val="16"/>
              </w:rPr>
            </w:pPr>
          </w:p>
        </w:tc>
        <w:tc>
          <w:tcPr>
            <w:tcW w:w="851" w:type="dxa"/>
            <w:vMerge/>
          </w:tcPr>
          <w:p w14:paraId="4FEA58D5" w14:textId="77777777" w:rsidR="00017C16" w:rsidRDefault="00017C16">
            <w:pPr>
              <w:jc w:val="center"/>
              <w:rPr>
                <w:sz w:val="16"/>
                <w:szCs w:val="16"/>
              </w:rPr>
            </w:pPr>
          </w:p>
        </w:tc>
      </w:tr>
      <w:tr w:rsidR="00017C16" w14:paraId="78B048B5" w14:textId="77777777">
        <w:trPr>
          <w:gridAfter w:val="1"/>
          <w:wAfter w:w="851" w:type="dxa"/>
          <w:trHeight w:val="436"/>
        </w:trPr>
        <w:tc>
          <w:tcPr>
            <w:tcW w:w="1699" w:type="dxa"/>
            <w:vMerge/>
          </w:tcPr>
          <w:p w14:paraId="0C903C5C" w14:textId="77777777" w:rsidR="00017C16" w:rsidRDefault="00017C16">
            <w:pPr>
              <w:rPr>
                <w:b/>
                <w:sz w:val="20"/>
              </w:rPr>
            </w:pPr>
          </w:p>
        </w:tc>
        <w:tc>
          <w:tcPr>
            <w:tcW w:w="565" w:type="dxa"/>
            <w:vMerge/>
          </w:tcPr>
          <w:p w14:paraId="146850B1" w14:textId="77777777" w:rsidR="00017C16" w:rsidRDefault="00017C16">
            <w:pPr>
              <w:jc w:val="both"/>
              <w:rPr>
                <w:i/>
                <w:color w:val="808080"/>
                <w:sz w:val="16"/>
                <w:szCs w:val="16"/>
              </w:rPr>
            </w:pPr>
          </w:p>
        </w:tc>
        <w:tc>
          <w:tcPr>
            <w:tcW w:w="1136" w:type="dxa"/>
            <w:vMerge/>
          </w:tcPr>
          <w:p w14:paraId="00EC63C8" w14:textId="77777777" w:rsidR="00017C16" w:rsidRDefault="00017C16">
            <w:pPr>
              <w:jc w:val="both"/>
              <w:rPr>
                <w:sz w:val="20"/>
              </w:rPr>
            </w:pPr>
          </w:p>
        </w:tc>
        <w:tc>
          <w:tcPr>
            <w:tcW w:w="1133" w:type="dxa"/>
            <w:vMerge/>
          </w:tcPr>
          <w:p w14:paraId="07BC9C18" w14:textId="77777777" w:rsidR="00017C16" w:rsidRDefault="00017C16">
            <w:pPr>
              <w:rPr>
                <w:sz w:val="16"/>
                <w:szCs w:val="16"/>
              </w:rPr>
            </w:pPr>
          </w:p>
        </w:tc>
        <w:tc>
          <w:tcPr>
            <w:tcW w:w="425" w:type="dxa"/>
            <w:vMerge/>
          </w:tcPr>
          <w:p w14:paraId="69BCED2E" w14:textId="77777777" w:rsidR="00017C16" w:rsidRDefault="00017C16">
            <w:pPr>
              <w:jc w:val="both"/>
              <w:rPr>
                <w:i/>
                <w:color w:val="808080"/>
                <w:sz w:val="16"/>
                <w:szCs w:val="16"/>
              </w:rPr>
            </w:pPr>
          </w:p>
        </w:tc>
        <w:tc>
          <w:tcPr>
            <w:tcW w:w="567" w:type="dxa"/>
            <w:vMerge/>
          </w:tcPr>
          <w:p w14:paraId="0FE3E65A" w14:textId="77777777" w:rsidR="00017C16" w:rsidRDefault="00017C16">
            <w:pPr>
              <w:jc w:val="both"/>
              <w:rPr>
                <w:sz w:val="16"/>
                <w:szCs w:val="16"/>
              </w:rPr>
            </w:pPr>
          </w:p>
        </w:tc>
        <w:tc>
          <w:tcPr>
            <w:tcW w:w="425" w:type="dxa"/>
            <w:vMerge/>
          </w:tcPr>
          <w:p w14:paraId="3508C464" w14:textId="77777777" w:rsidR="00017C16" w:rsidRDefault="00017C16">
            <w:pPr>
              <w:jc w:val="both"/>
              <w:rPr>
                <w:i/>
                <w:color w:val="808080"/>
                <w:sz w:val="16"/>
                <w:szCs w:val="16"/>
              </w:rPr>
            </w:pPr>
          </w:p>
        </w:tc>
        <w:tc>
          <w:tcPr>
            <w:tcW w:w="993" w:type="dxa"/>
            <w:vMerge/>
            <w:vAlign w:val="center"/>
          </w:tcPr>
          <w:p w14:paraId="2C6304EC" w14:textId="77777777" w:rsidR="00017C16" w:rsidRDefault="00017C16">
            <w:pPr>
              <w:jc w:val="center"/>
              <w:rPr>
                <w:b/>
                <w:sz w:val="20"/>
              </w:rPr>
            </w:pPr>
          </w:p>
        </w:tc>
        <w:tc>
          <w:tcPr>
            <w:tcW w:w="712" w:type="dxa"/>
            <w:vMerge/>
            <w:vAlign w:val="center"/>
          </w:tcPr>
          <w:p w14:paraId="6DC0AE58" w14:textId="77777777" w:rsidR="00017C16" w:rsidRDefault="00017C16">
            <w:pPr>
              <w:jc w:val="center"/>
              <w:rPr>
                <w:b/>
                <w:sz w:val="20"/>
              </w:rPr>
            </w:pPr>
          </w:p>
        </w:tc>
        <w:tc>
          <w:tcPr>
            <w:tcW w:w="992" w:type="dxa"/>
            <w:vMerge/>
            <w:vAlign w:val="center"/>
          </w:tcPr>
          <w:p w14:paraId="13ED534B" w14:textId="77777777" w:rsidR="00017C16" w:rsidRDefault="00017C16">
            <w:pPr>
              <w:jc w:val="center"/>
              <w:rPr>
                <w:b/>
                <w:sz w:val="20"/>
              </w:rPr>
            </w:pPr>
          </w:p>
        </w:tc>
        <w:tc>
          <w:tcPr>
            <w:tcW w:w="855" w:type="dxa"/>
            <w:vMerge/>
            <w:vAlign w:val="center"/>
          </w:tcPr>
          <w:p w14:paraId="12A11853" w14:textId="77777777" w:rsidR="00017C16" w:rsidRDefault="00017C16">
            <w:pPr>
              <w:jc w:val="center"/>
              <w:rPr>
                <w:b/>
                <w:sz w:val="20"/>
              </w:rPr>
            </w:pPr>
          </w:p>
        </w:tc>
        <w:tc>
          <w:tcPr>
            <w:tcW w:w="850" w:type="dxa"/>
            <w:vMerge/>
            <w:vAlign w:val="center"/>
          </w:tcPr>
          <w:p w14:paraId="492EE4D8" w14:textId="77777777" w:rsidR="00017C16" w:rsidRDefault="00017C16">
            <w:pPr>
              <w:jc w:val="center"/>
              <w:rPr>
                <w:b/>
                <w:sz w:val="20"/>
              </w:rPr>
            </w:pPr>
          </w:p>
        </w:tc>
        <w:tc>
          <w:tcPr>
            <w:tcW w:w="2833" w:type="dxa"/>
          </w:tcPr>
          <w:p w14:paraId="270E1141" w14:textId="77777777" w:rsidR="00017C16" w:rsidRDefault="00017C16">
            <w:pPr>
              <w:rPr>
                <w:sz w:val="6"/>
                <w:szCs w:val="6"/>
              </w:rPr>
            </w:pPr>
          </w:p>
          <w:p w14:paraId="61B8BBD5" w14:textId="77777777" w:rsidR="00017C16" w:rsidRDefault="00017C16">
            <w:pPr>
              <w:rPr>
                <w:sz w:val="10"/>
                <w:szCs w:val="10"/>
              </w:rPr>
            </w:pPr>
          </w:p>
          <w:p w14:paraId="070AD6B0" w14:textId="77777777" w:rsidR="00017C16" w:rsidRDefault="008A47E6">
            <w:pPr>
              <w:rPr>
                <w:iCs/>
                <w:sz w:val="16"/>
                <w:szCs w:val="16"/>
              </w:rPr>
            </w:pPr>
            <w:r>
              <w:rPr>
                <w:iCs/>
                <w:sz w:val="16"/>
                <w:szCs w:val="16"/>
              </w:rPr>
              <w:t>P.B.2.0067 Naujos ar modernizuotos švietimo infrastruktūros mokymo klasių talpumas (asmenys)</w:t>
            </w:r>
          </w:p>
          <w:p w14:paraId="45DADE87" w14:textId="77777777" w:rsidR="00017C16" w:rsidRDefault="00017C16">
            <w:pPr>
              <w:rPr>
                <w:rFonts w:eastAsia="Calibri"/>
                <w:b/>
                <w:sz w:val="16"/>
                <w:szCs w:val="16"/>
                <w:lang w:eastAsia="lt-LT"/>
              </w:rPr>
            </w:pPr>
          </w:p>
        </w:tc>
        <w:tc>
          <w:tcPr>
            <w:tcW w:w="851" w:type="dxa"/>
            <w:vAlign w:val="center"/>
          </w:tcPr>
          <w:p w14:paraId="7897AA8B" w14:textId="77777777" w:rsidR="00017C16" w:rsidRDefault="008A47E6">
            <w:pPr>
              <w:jc w:val="center"/>
              <w:rPr>
                <w:b/>
                <w:sz w:val="16"/>
                <w:szCs w:val="16"/>
              </w:rPr>
            </w:pPr>
            <w:r>
              <w:rPr>
                <w:b/>
                <w:sz w:val="16"/>
                <w:szCs w:val="16"/>
              </w:rPr>
              <w:t>600</w:t>
            </w:r>
          </w:p>
          <w:p w14:paraId="6D769DF7" w14:textId="77777777" w:rsidR="00017C16" w:rsidRDefault="008A47E6">
            <w:pPr>
              <w:jc w:val="center"/>
              <w:rPr>
                <w:b/>
                <w:sz w:val="16"/>
                <w:szCs w:val="16"/>
              </w:rPr>
            </w:pPr>
            <w:r>
              <w:rPr>
                <w:b/>
                <w:sz w:val="16"/>
                <w:szCs w:val="16"/>
              </w:rPr>
              <w:t>(2029)</w:t>
            </w:r>
          </w:p>
        </w:tc>
        <w:tc>
          <w:tcPr>
            <w:tcW w:w="850" w:type="dxa"/>
            <w:vMerge/>
          </w:tcPr>
          <w:p w14:paraId="7A96F627" w14:textId="77777777" w:rsidR="00017C16" w:rsidRDefault="00017C16">
            <w:pPr>
              <w:jc w:val="center"/>
              <w:rPr>
                <w:sz w:val="16"/>
                <w:szCs w:val="16"/>
              </w:rPr>
            </w:pPr>
          </w:p>
        </w:tc>
        <w:tc>
          <w:tcPr>
            <w:tcW w:w="851" w:type="dxa"/>
            <w:vMerge/>
          </w:tcPr>
          <w:p w14:paraId="0C6E25E4" w14:textId="77777777" w:rsidR="00017C16" w:rsidRDefault="00017C16">
            <w:pPr>
              <w:jc w:val="center"/>
              <w:rPr>
                <w:sz w:val="16"/>
                <w:szCs w:val="16"/>
              </w:rPr>
            </w:pPr>
          </w:p>
        </w:tc>
      </w:tr>
      <w:tr w:rsidR="00017C16" w14:paraId="180437AC" w14:textId="77777777">
        <w:trPr>
          <w:gridAfter w:val="1"/>
          <w:wAfter w:w="851" w:type="dxa"/>
          <w:trHeight w:val="436"/>
        </w:trPr>
        <w:tc>
          <w:tcPr>
            <w:tcW w:w="1699" w:type="dxa"/>
            <w:vMerge/>
          </w:tcPr>
          <w:p w14:paraId="1DE24064" w14:textId="77777777" w:rsidR="00017C16" w:rsidRDefault="00017C16">
            <w:pPr>
              <w:rPr>
                <w:b/>
                <w:sz w:val="20"/>
              </w:rPr>
            </w:pPr>
          </w:p>
        </w:tc>
        <w:tc>
          <w:tcPr>
            <w:tcW w:w="565" w:type="dxa"/>
            <w:vMerge/>
          </w:tcPr>
          <w:p w14:paraId="0BCD00E4" w14:textId="77777777" w:rsidR="00017C16" w:rsidRDefault="00017C16">
            <w:pPr>
              <w:jc w:val="both"/>
              <w:rPr>
                <w:i/>
                <w:color w:val="808080"/>
                <w:sz w:val="16"/>
                <w:szCs w:val="16"/>
              </w:rPr>
            </w:pPr>
          </w:p>
        </w:tc>
        <w:tc>
          <w:tcPr>
            <w:tcW w:w="1136" w:type="dxa"/>
            <w:vMerge/>
          </w:tcPr>
          <w:p w14:paraId="52A7E605" w14:textId="77777777" w:rsidR="00017C16" w:rsidRDefault="00017C16">
            <w:pPr>
              <w:jc w:val="both"/>
              <w:rPr>
                <w:sz w:val="20"/>
              </w:rPr>
            </w:pPr>
          </w:p>
        </w:tc>
        <w:tc>
          <w:tcPr>
            <w:tcW w:w="1133" w:type="dxa"/>
            <w:vMerge/>
          </w:tcPr>
          <w:p w14:paraId="0E303AB1" w14:textId="77777777" w:rsidR="00017C16" w:rsidRDefault="00017C16">
            <w:pPr>
              <w:rPr>
                <w:sz w:val="16"/>
                <w:szCs w:val="16"/>
              </w:rPr>
            </w:pPr>
          </w:p>
        </w:tc>
        <w:tc>
          <w:tcPr>
            <w:tcW w:w="425" w:type="dxa"/>
            <w:vMerge/>
          </w:tcPr>
          <w:p w14:paraId="6B4848DA" w14:textId="77777777" w:rsidR="00017C16" w:rsidRDefault="00017C16">
            <w:pPr>
              <w:jc w:val="both"/>
              <w:rPr>
                <w:i/>
                <w:color w:val="808080"/>
                <w:sz w:val="16"/>
                <w:szCs w:val="16"/>
              </w:rPr>
            </w:pPr>
          </w:p>
        </w:tc>
        <w:tc>
          <w:tcPr>
            <w:tcW w:w="567" w:type="dxa"/>
            <w:vMerge/>
          </w:tcPr>
          <w:p w14:paraId="4F1FC802" w14:textId="77777777" w:rsidR="00017C16" w:rsidRDefault="00017C16">
            <w:pPr>
              <w:jc w:val="both"/>
              <w:rPr>
                <w:sz w:val="16"/>
                <w:szCs w:val="16"/>
              </w:rPr>
            </w:pPr>
          </w:p>
        </w:tc>
        <w:tc>
          <w:tcPr>
            <w:tcW w:w="425" w:type="dxa"/>
            <w:vMerge/>
          </w:tcPr>
          <w:p w14:paraId="1148D576" w14:textId="77777777" w:rsidR="00017C16" w:rsidRDefault="00017C16">
            <w:pPr>
              <w:jc w:val="both"/>
              <w:rPr>
                <w:i/>
                <w:color w:val="808080"/>
                <w:sz w:val="16"/>
                <w:szCs w:val="16"/>
              </w:rPr>
            </w:pPr>
          </w:p>
        </w:tc>
        <w:tc>
          <w:tcPr>
            <w:tcW w:w="993" w:type="dxa"/>
            <w:vMerge/>
            <w:vAlign w:val="center"/>
          </w:tcPr>
          <w:p w14:paraId="3231D673" w14:textId="77777777" w:rsidR="00017C16" w:rsidRDefault="00017C16">
            <w:pPr>
              <w:jc w:val="center"/>
              <w:rPr>
                <w:b/>
                <w:sz w:val="20"/>
              </w:rPr>
            </w:pPr>
          </w:p>
        </w:tc>
        <w:tc>
          <w:tcPr>
            <w:tcW w:w="712" w:type="dxa"/>
            <w:vMerge/>
            <w:vAlign w:val="center"/>
          </w:tcPr>
          <w:p w14:paraId="3CFCD7AA" w14:textId="77777777" w:rsidR="00017C16" w:rsidRDefault="00017C16">
            <w:pPr>
              <w:jc w:val="center"/>
              <w:rPr>
                <w:b/>
                <w:sz w:val="20"/>
              </w:rPr>
            </w:pPr>
          </w:p>
        </w:tc>
        <w:tc>
          <w:tcPr>
            <w:tcW w:w="992" w:type="dxa"/>
            <w:vMerge/>
            <w:vAlign w:val="center"/>
          </w:tcPr>
          <w:p w14:paraId="4AEA5F16" w14:textId="77777777" w:rsidR="00017C16" w:rsidRDefault="00017C16">
            <w:pPr>
              <w:jc w:val="center"/>
              <w:rPr>
                <w:b/>
                <w:sz w:val="20"/>
              </w:rPr>
            </w:pPr>
          </w:p>
        </w:tc>
        <w:tc>
          <w:tcPr>
            <w:tcW w:w="855" w:type="dxa"/>
            <w:vMerge/>
            <w:vAlign w:val="center"/>
          </w:tcPr>
          <w:p w14:paraId="1C4EB007" w14:textId="77777777" w:rsidR="00017C16" w:rsidRDefault="00017C16">
            <w:pPr>
              <w:jc w:val="center"/>
              <w:rPr>
                <w:b/>
                <w:sz w:val="20"/>
              </w:rPr>
            </w:pPr>
          </w:p>
        </w:tc>
        <w:tc>
          <w:tcPr>
            <w:tcW w:w="850" w:type="dxa"/>
            <w:vMerge/>
            <w:vAlign w:val="center"/>
          </w:tcPr>
          <w:p w14:paraId="11C3B8A3" w14:textId="77777777" w:rsidR="00017C16" w:rsidRDefault="00017C16">
            <w:pPr>
              <w:jc w:val="center"/>
              <w:rPr>
                <w:b/>
                <w:sz w:val="20"/>
              </w:rPr>
            </w:pPr>
          </w:p>
        </w:tc>
        <w:tc>
          <w:tcPr>
            <w:tcW w:w="2833" w:type="dxa"/>
          </w:tcPr>
          <w:p w14:paraId="1C8F129E" w14:textId="77777777" w:rsidR="00017C16" w:rsidRDefault="00017C16">
            <w:pPr>
              <w:rPr>
                <w:sz w:val="6"/>
                <w:szCs w:val="6"/>
              </w:rPr>
            </w:pPr>
          </w:p>
          <w:p w14:paraId="37CA033A" w14:textId="77777777" w:rsidR="00017C16" w:rsidRDefault="00017C16">
            <w:pPr>
              <w:rPr>
                <w:sz w:val="10"/>
                <w:szCs w:val="10"/>
              </w:rPr>
            </w:pPr>
          </w:p>
          <w:p w14:paraId="5BEA9B04" w14:textId="77777777" w:rsidR="00017C16" w:rsidRDefault="008A47E6">
            <w:pPr>
              <w:rPr>
                <w:b/>
                <w:sz w:val="16"/>
                <w:szCs w:val="16"/>
                <w:lang w:eastAsia="lt-LT"/>
              </w:rPr>
            </w:pPr>
            <w:r>
              <w:rPr>
                <w:rFonts w:eastAsia="Calibri"/>
                <w:b/>
                <w:sz w:val="16"/>
                <w:szCs w:val="16"/>
                <w:lang w:eastAsia="lt-LT"/>
              </w:rPr>
              <w:t xml:space="preserve">R.S.2.3030. </w:t>
            </w:r>
            <w:r>
              <w:rPr>
                <w:b/>
                <w:sz w:val="16"/>
                <w:szCs w:val="16"/>
                <w:lang w:eastAsia="lt-LT"/>
              </w:rPr>
              <w:t>Vaikų, pasinaudojusių pavėžėjimo paslaugomis naujai įsigytomis transporto priemonėmis, skaičius (asmenys per metus)</w:t>
            </w:r>
          </w:p>
          <w:p w14:paraId="5249C537" w14:textId="77777777" w:rsidR="00017C16" w:rsidRDefault="00017C16">
            <w:pPr>
              <w:rPr>
                <w:rFonts w:eastAsia="Calibri"/>
                <w:b/>
                <w:sz w:val="16"/>
                <w:szCs w:val="16"/>
                <w:lang w:eastAsia="lt-LT"/>
              </w:rPr>
            </w:pPr>
          </w:p>
        </w:tc>
        <w:tc>
          <w:tcPr>
            <w:tcW w:w="851" w:type="dxa"/>
            <w:vAlign w:val="center"/>
          </w:tcPr>
          <w:p w14:paraId="731FA3DF" w14:textId="77777777" w:rsidR="00017C16" w:rsidRDefault="008A47E6">
            <w:pPr>
              <w:jc w:val="center"/>
              <w:rPr>
                <w:b/>
                <w:sz w:val="16"/>
                <w:szCs w:val="16"/>
              </w:rPr>
            </w:pPr>
            <w:r>
              <w:rPr>
                <w:b/>
                <w:sz w:val="16"/>
                <w:szCs w:val="16"/>
              </w:rPr>
              <w:t>84</w:t>
            </w:r>
          </w:p>
          <w:p w14:paraId="1FDE9A80" w14:textId="77777777" w:rsidR="00017C16" w:rsidRDefault="008A47E6">
            <w:pPr>
              <w:jc w:val="center"/>
              <w:rPr>
                <w:b/>
                <w:sz w:val="16"/>
                <w:szCs w:val="16"/>
              </w:rPr>
            </w:pPr>
            <w:r>
              <w:rPr>
                <w:b/>
                <w:sz w:val="16"/>
                <w:szCs w:val="16"/>
              </w:rPr>
              <w:t>(2029)</w:t>
            </w:r>
          </w:p>
          <w:p w14:paraId="39D9D6F9" w14:textId="77777777" w:rsidR="00017C16" w:rsidRDefault="00017C16">
            <w:pPr>
              <w:jc w:val="center"/>
              <w:rPr>
                <w:b/>
                <w:sz w:val="16"/>
                <w:szCs w:val="16"/>
              </w:rPr>
            </w:pPr>
          </w:p>
        </w:tc>
        <w:tc>
          <w:tcPr>
            <w:tcW w:w="850" w:type="dxa"/>
            <w:vMerge/>
          </w:tcPr>
          <w:p w14:paraId="7518EA51" w14:textId="77777777" w:rsidR="00017C16" w:rsidRDefault="00017C16">
            <w:pPr>
              <w:jc w:val="center"/>
              <w:rPr>
                <w:sz w:val="16"/>
                <w:szCs w:val="16"/>
              </w:rPr>
            </w:pPr>
          </w:p>
        </w:tc>
        <w:tc>
          <w:tcPr>
            <w:tcW w:w="851" w:type="dxa"/>
            <w:vMerge/>
          </w:tcPr>
          <w:p w14:paraId="57E219CA" w14:textId="77777777" w:rsidR="00017C16" w:rsidRDefault="00017C16">
            <w:pPr>
              <w:jc w:val="center"/>
              <w:rPr>
                <w:sz w:val="16"/>
                <w:szCs w:val="16"/>
              </w:rPr>
            </w:pPr>
          </w:p>
        </w:tc>
      </w:tr>
      <w:tr w:rsidR="00017C16" w14:paraId="5E9ED54D" w14:textId="77777777">
        <w:trPr>
          <w:gridAfter w:val="1"/>
          <w:wAfter w:w="851" w:type="dxa"/>
          <w:trHeight w:val="1436"/>
        </w:trPr>
        <w:tc>
          <w:tcPr>
            <w:tcW w:w="1699" w:type="dxa"/>
            <w:vMerge/>
            <w:tcBorders>
              <w:bottom w:val="single" w:sz="4" w:space="0" w:color="auto"/>
            </w:tcBorders>
          </w:tcPr>
          <w:p w14:paraId="74D87A6D" w14:textId="77777777" w:rsidR="00017C16" w:rsidRDefault="00017C16">
            <w:pPr>
              <w:rPr>
                <w:b/>
                <w:sz w:val="20"/>
              </w:rPr>
            </w:pPr>
          </w:p>
        </w:tc>
        <w:tc>
          <w:tcPr>
            <w:tcW w:w="565" w:type="dxa"/>
            <w:vMerge/>
            <w:tcBorders>
              <w:bottom w:val="single" w:sz="4" w:space="0" w:color="auto"/>
            </w:tcBorders>
          </w:tcPr>
          <w:p w14:paraId="2FDDA999" w14:textId="77777777" w:rsidR="00017C16" w:rsidRDefault="00017C16">
            <w:pPr>
              <w:jc w:val="both"/>
              <w:rPr>
                <w:i/>
                <w:color w:val="808080"/>
                <w:sz w:val="16"/>
                <w:szCs w:val="16"/>
              </w:rPr>
            </w:pPr>
          </w:p>
        </w:tc>
        <w:tc>
          <w:tcPr>
            <w:tcW w:w="1136" w:type="dxa"/>
            <w:vMerge/>
            <w:tcBorders>
              <w:bottom w:val="single" w:sz="4" w:space="0" w:color="auto"/>
            </w:tcBorders>
          </w:tcPr>
          <w:p w14:paraId="65C0321D" w14:textId="77777777" w:rsidR="00017C16" w:rsidRDefault="00017C16">
            <w:pPr>
              <w:jc w:val="both"/>
              <w:rPr>
                <w:sz w:val="20"/>
              </w:rPr>
            </w:pPr>
          </w:p>
        </w:tc>
        <w:tc>
          <w:tcPr>
            <w:tcW w:w="1133" w:type="dxa"/>
            <w:vMerge/>
            <w:tcBorders>
              <w:bottom w:val="single" w:sz="4" w:space="0" w:color="auto"/>
            </w:tcBorders>
          </w:tcPr>
          <w:p w14:paraId="194F7315" w14:textId="77777777" w:rsidR="00017C16" w:rsidRDefault="00017C16">
            <w:pPr>
              <w:rPr>
                <w:sz w:val="16"/>
                <w:szCs w:val="16"/>
              </w:rPr>
            </w:pPr>
          </w:p>
        </w:tc>
        <w:tc>
          <w:tcPr>
            <w:tcW w:w="425" w:type="dxa"/>
            <w:vMerge/>
            <w:tcBorders>
              <w:bottom w:val="single" w:sz="4" w:space="0" w:color="auto"/>
            </w:tcBorders>
          </w:tcPr>
          <w:p w14:paraId="17FE995D" w14:textId="77777777" w:rsidR="00017C16" w:rsidRDefault="00017C16">
            <w:pPr>
              <w:jc w:val="both"/>
              <w:rPr>
                <w:i/>
                <w:color w:val="808080"/>
                <w:sz w:val="16"/>
                <w:szCs w:val="16"/>
              </w:rPr>
            </w:pPr>
          </w:p>
        </w:tc>
        <w:tc>
          <w:tcPr>
            <w:tcW w:w="567" w:type="dxa"/>
            <w:vMerge/>
            <w:tcBorders>
              <w:bottom w:val="single" w:sz="4" w:space="0" w:color="auto"/>
            </w:tcBorders>
          </w:tcPr>
          <w:p w14:paraId="1D4E491F" w14:textId="77777777" w:rsidR="00017C16" w:rsidRDefault="00017C16">
            <w:pPr>
              <w:jc w:val="both"/>
              <w:rPr>
                <w:sz w:val="16"/>
                <w:szCs w:val="16"/>
              </w:rPr>
            </w:pPr>
          </w:p>
        </w:tc>
        <w:tc>
          <w:tcPr>
            <w:tcW w:w="425" w:type="dxa"/>
            <w:vMerge/>
            <w:tcBorders>
              <w:bottom w:val="single" w:sz="4" w:space="0" w:color="auto"/>
            </w:tcBorders>
          </w:tcPr>
          <w:p w14:paraId="5F57F6E9" w14:textId="77777777" w:rsidR="00017C16" w:rsidRDefault="00017C16">
            <w:pPr>
              <w:jc w:val="both"/>
              <w:rPr>
                <w:i/>
                <w:color w:val="808080"/>
                <w:sz w:val="16"/>
                <w:szCs w:val="16"/>
              </w:rPr>
            </w:pPr>
          </w:p>
        </w:tc>
        <w:tc>
          <w:tcPr>
            <w:tcW w:w="993" w:type="dxa"/>
            <w:vMerge/>
            <w:tcBorders>
              <w:bottom w:val="single" w:sz="4" w:space="0" w:color="auto"/>
            </w:tcBorders>
            <w:vAlign w:val="center"/>
          </w:tcPr>
          <w:p w14:paraId="4CA841E1" w14:textId="77777777" w:rsidR="00017C16" w:rsidRDefault="00017C16">
            <w:pPr>
              <w:jc w:val="center"/>
              <w:rPr>
                <w:b/>
                <w:sz w:val="20"/>
              </w:rPr>
            </w:pPr>
          </w:p>
        </w:tc>
        <w:tc>
          <w:tcPr>
            <w:tcW w:w="712" w:type="dxa"/>
            <w:vMerge/>
            <w:tcBorders>
              <w:bottom w:val="single" w:sz="4" w:space="0" w:color="auto"/>
            </w:tcBorders>
            <w:vAlign w:val="center"/>
          </w:tcPr>
          <w:p w14:paraId="6DF42A87" w14:textId="77777777" w:rsidR="00017C16" w:rsidRDefault="00017C16">
            <w:pPr>
              <w:jc w:val="center"/>
              <w:rPr>
                <w:b/>
                <w:sz w:val="20"/>
              </w:rPr>
            </w:pPr>
          </w:p>
        </w:tc>
        <w:tc>
          <w:tcPr>
            <w:tcW w:w="992" w:type="dxa"/>
            <w:vMerge/>
            <w:tcBorders>
              <w:bottom w:val="single" w:sz="4" w:space="0" w:color="auto"/>
            </w:tcBorders>
            <w:vAlign w:val="center"/>
          </w:tcPr>
          <w:p w14:paraId="4B107C6C" w14:textId="77777777" w:rsidR="00017C16" w:rsidRDefault="00017C16">
            <w:pPr>
              <w:jc w:val="center"/>
              <w:rPr>
                <w:b/>
                <w:sz w:val="20"/>
              </w:rPr>
            </w:pPr>
          </w:p>
        </w:tc>
        <w:tc>
          <w:tcPr>
            <w:tcW w:w="855" w:type="dxa"/>
            <w:vMerge/>
            <w:tcBorders>
              <w:bottom w:val="single" w:sz="4" w:space="0" w:color="auto"/>
            </w:tcBorders>
            <w:vAlign w:val="center"/>
          </w:tcPr>
          <w:p w14:paraId="52820CFB" w14:textId="77777777" w:rsidR="00017C16" w:rsidRDefault="00017C16">
            <w:pPr>
              <w:jc w:val="center"/>
              <w:rPr>
                <w:b/>
                <w:sz w:val="20"/>
              </w:rPr>
            </w:pPr>
          </w:p>
        </w:tc>
        <w:tc>
          <w:tcPr>
            <w:tcW w:w="850" w:type="dxa"/>
            <w:vMerge/>
            <w:tcBorders>
              <w:bottom w:val="single" w:sz="4" w:space="0" w:color="auto"/>
            </w:tcBorders>
            <w:vAlign w:val="center"/>
          </w:tcPr>
          <w:p w14:paraId="6238D98A" w14:textId="77777777" w:rsidR="00017C16" w:rsidRDefault="00017C16">
            <w:pPr>
              <w:jc w:val="center"/>
              <w:rPr>
                <w:b/>
                <w:sz w:val="20"/>
              </w:rPr>
            </w:pPr>
          </w:p>
        </w:tc>
        <w:tc>
          <w:tcPr>
            <w:tcW w:w="2833" w:type="dxa"/>
            <w:tcBorders>
              <w:bottom w:val="single" w:sz="4" w:space="0" w:color="auto"/>
            </w:tcBorders>
          </w:tcPr>
          <w:p w14:paraId="39FE739A" w14:textId="77777777" w:rsidR="00017C16" w:rsidRDefault="00017C16">
            <w:pPr>
              <w:rPr>
                <w:sz w:val="6"/>
                <w:szCs w:val="6"/>
              </w:rPr>
            </w:pPr>
          </w:p>
          <w:p w14:paraId="71A5A712" w14:textId="77777777" w:rsidR="00017C16" w:rsidRDefault="008A47E6">
            <w:pPr>
              <w:rPr>
                <w:rFonts w:eastAsia="Calibri"/>
                <w:b/>
                <w:sz w:val="16"/>
                <w:szCs w:val="16"/>
                <w:lang w:eastAsia="lt-LT"/>
              </w:rPr>
            </w:pPr>
            <w:r>
              <w:rPr>
                <w:iCs/>
                <w:sz w:val="16"/>
                <w:szCs w:val="16"/>
              </w:rPr>
              <w:t>P.S.2.1029. Tikslinės transporto priemonės (skaičius)</w:t>
            </w:r>
          </w:p>
        </w:tc>
        <w:tc>
          <w:tcPr>
            <w:tcW w:w="851" w:type="dxa"/>
            <w:tcBorders>
              <w:bottom w:val="single" w:sz="4" w:space="0" w:color="auto"/>
            </w:tcBorders>
          </w:tcPr>
          <w:p w14:paraId="7B074C5B" w14:textId="77777777" w:rsidR="00017C16" w:rsidRDefault="008A47E6">
            <w:pPr>
              <w:jc w:val="center"/>
              <w:rPr>
                <w:b/>
                <w:sz w:val="16"/>
                <w:szCs w:val="16"/>
              </w:rPr>
            </w:pPr>
            <w:r>
              <w:rPr>
                <w:b/>
                <w:sz w:val="16"/>
                <w:szCs w:val="16"/>
              </w:rPr>
              <w:t>4</w:t>
            </w:r>
          </w:p>
          <w:p w14:paraId="620931C6" w14:textId="77777777" w:rsidR="00017C16" w:rsidRDefault="008A47E6">
            <w:pPr>
              <w:jc w:val="center"/>
              <w:rPr>
                <w:b/>
                <w:sz w:val="16"/>
                <w:szCs w:val="16"/>
              </w:rPr>
            </w:pPr>
            <w:r>
              <w:rPr>
                <w:b/>
                <w:sz w:val="16"/>
                <w:szCs w:val="16"/>
              </w:rPr>
              <w:t>(2029)</w:t>
            </w:r>
          </w:p>
        </w:tc>
        <w:tc>
          <w:tcPr>
            <w:tcW w:w="850" w:type="dxa"/>
            <w:vMerge/>
            <w:tcBorders>
              <w:bottom w:val="single" w:sz="4" w:space="0" w:color="auto"/>
            </w:tcBorders>
          </w:tcPr>
          <w:p w14:paraId="15C7565E" w14:textId="77777777" w:rsidR="00017C16" w:rsidRDefault="00017C16">
            <w:pPr>
              <w:jc w:val="center"/>
              <w:rPr>
                <w:sz w:val="16"/>
                <w:szCs w:val="16"/>
              </w:rPr>
            </w:pPr>
          </w:p>
        </w:tc>
        <w:tc>
          <w:tcPr>
            <w:tcW w:w="851" w:type="dxa"/>
            <w:vMerge/>
            <w:tcBorders>
              <w:bottom w:val="single" w:sz="4" w:space="0" w:color="auto"/>
            </w:tcBorders>
          </w:tcPr>
          <w:p w14:paraId="1B491B08" w14:textId="77777777" w:rsidR="00017C16" w:rsidRDefault="00017C16">
            <w:pPr>
              <w:jc w:val="center"/>
              <w:rPr>
                <w:sz w:val="16"/>
                <w:szCs w:val="16"/>
              </w:rPr>
            </w:pPr>
          </w:p>
        </w:tc>
      </w:tr>
      <w:tr w:rsidR="00017C16" w14:paraId="204A2FFE" w14:textId="77777777">
        <w:trPr>
          <w:trHeight w:val="300"/>
        </w:trPr>
        <w:tc>
          <w:tcPr>
            <w:tcW w:w="1699" w:type="dxa"/>
            <w:vMerge w:val="restart"/>
            <w:shd w:val="clear" w:color="auto" w:fill="D9E2F3"/>
            <w:vAlign w:val="center"/>
          </w:tcPr>
          <w:p w14:paraId="0E69CB2F" w14:textId="77777777" w:rsidR="00017C16" w:rsidRDefault="008A47E6">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0BA4863F"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1BECCE5"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4FC734E6"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28452EE0"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0124209E" w14:textId="77777777" w:rsidR="00017C16" w:rsidRDefault="008A47E6">
            <w:pPr>
              <w:ind w:right="-57"/>
              <w:jc w:val="center"/>
              <w:rPr>
                <w:b/>
                <w:sz w:val="16"/>
                <w:szCs w:val="16"/>
              </w:rPr>
            </w:pPr>
            <w:r>
              <w:rPr>
                <w:b/>
                <w:sz w:val="16"/>
                <w:szCs w:val="16"/>
              </w:rPr>
              <w:t>Aktyviais veiksmais prisidedama</w:t>
            </w:r>
          </w:p>
          <w:p w14:paraId="62040DAF" w14:textId="77777777" w:rsidR="00017C16" w:rsidRDefault="008A47E6">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508DECEF" w14:textId="77777777" w:rsidR="00017C16" w:rsidRDefault="008A47E6">
            <w:pPr>
              <w:ind w:right="113"/>
              <w:jc w:val="center"/>
              <w:rPr>
                <w:b/>
              </w:rPr>
            </w:pPr>
            <w:r>
              <w:rPr>
                <w:b/>
                <w:sz w:val="16"/>
                <w:szCs w:val="16"/>
              </w:rPr>
              <w:t>Projektų finansavimo forma</w:t>
            </w:r>
          </w:p>
        </w:tc>
        <w:tc>
          <w:tcPr>
            <w:tcW w:w="4402" w:type="dxa"/>
            <w:gridSpan w:val="5"/>
            <w:shd w:val="clear" w:color="auto" w:fill="D9E2F3"/>
            <w:vAlign w:val="center"/>
          </w:tcPr>
          <w:p w14:paraId="6FC76383" w14:textId="77777777" w:rsidR="00017C16" w:rsidRDefault="008A47E6">
            <w:pPr>
              <w:jc w:val="center"/>
              <w:rPr>
                <w:b/>
              </w:rPr>
            </w:pPr>
            <w:r>
              <w:rPr>
                <w:b/>
                <w:sz w:val="16"/>
                <w:szCs w:val="16"/>
              </w:rPr>
              <w:t>Pažangos lėšos (eurais) ir jų finansavimo šaltiniai</w:t>
            </w:r>
          </w:p>
        </w:tc>
        <w:tc>
          <w:tcPr>
            <w:tcW w:w="3684" w:type="dxa"/>
            <w:gridSpan w:val="2"/>
            <w:shd w:val="clear" w:color="auto" w:fill="D9E2F3"/>
            <w:vAlign w:val="center"/>
          </w:tcPr>
          <w:p w14:paraId="4F419EDC" w14:textId="77777777" w:rsidR="00017C16" w:rsidRDefault="008A47E6">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23784AF2" w14:textId="77777777" w:rsidR="00017C16" w:rsidRDefault="00017C16">
            <w:pPr>
              <w:jc w:val="center"/>
              <w:rPr>
                <w:b/>
              </w:rPr>
            </w:pPr>
          </w:p>
        </w:tc>
        <w:tc>
          <w:tcPr>
            <w:tcW w:w="851" w:type="dxa"/>
            <w:tcBorders>
              <w:top w:val="nil"/>
              <w:left w:val="single" w:sz="4" w:space="0" w:color="auto"/>
              <w:bottom w:val="nil"/>
              <w:right w:val="nil"/>
            </w:tcBorders>
          </w:tcPr>
          <w:p w14:paraId="58DFE467" w14:textId="77777777" w:rsidR="00017C16" w:rsidRDefault="00017C16"/>
        </w:tc>
      </w:tr>
      <w:tr w:rsidR="00017C16" w14:paraId="5705DEB2" w14:textId="77777777">
        <w:trPr>
          <w:gridAfter w:val="1"/>
          <w:wAfter w:w="851" w:type="dxa"/>
          <w:trHeight w:val="618"/>
        </w:trPr>
        <w:tc>
          <w:tcPr>
            <w:tcW w:w="1699" w:type="dxa"/>
            <w:vMerge/>
            <w:shd w:val="clear" w:color="auto" w:fill="D9E2F3"/>
            <w:vAlign w:val="center"/>
          </w:tcPr>
          <w:p w14:paraId="591FDE51" w14:textId="77777777" w:rsidR="00017C16" w:rsidRDefault="00017C16">
            <w:pPr>
              <w:rPr>
                <w:b/>
              </w:rPr>
            </w:pPr>
          </w:p>
        </w:tc>
        <w:tc>
          <w:tcPr>
            <w:tcW w:w="565" w:type="dxa"/>
            <w:vMerge/>
            <w:shd w:val="clear" w:color="auto" w:fill="D9E2F3"/>
            <w:vAlign w:val="center"/>
          </w:tcPr>
          <w:p w14:paraId="36A0A85C" w14:textId="77777777" w:rsidR="00017C16" w:rsidRDefault="00017C16">
            <w:pPr>
              <w:rPr>
                <w:b/>
              </w:rPr>
            </w:pPr>
          </w:p>
        </w:tc>
        <w:tc>
          <w:tcPr>
            <w:tcW w:w="1136" w:type="dxa"/>
            <w:vMerge/>
            <w:shd w:val="clear" w:color="auto" w:fill="D9E2F3"/>
            <w:vAlign w:val="center"/>
          </w:tcPr>
          <w:p w14:paraId="4C67B095" w14:textId="77777777" w:rsidR="00017C16" w:rsidRDefault="00017C16">
            <w:pPr>
              <w:rPr>
                <w:b/>
              </w:rPr>
            </w:pPr>
          </w:p>
        </w:tc>
        <w:tc>
          <w:tcPr>
            <w:tcW w:w="1133" w:type="dxa"/>
            <w:vMerge/>
            <w:shd w:val="clear" w:color="auto" w:fill="D9E2F3"/>
            <w:vAlign w:val="center"/>
          </w:tcPr>
          <w:p w14:paraId="40EE11D4" w14:textId="77777777" w:rsidR="00017C16" w:rsidRDefault="00017C16">
            <w:pPr>
              <w:rPr>
                <w:b/>
              </w:rPr>
            </w:pPr>
          </w:p>
        </w:tc>
        <w:tc>
          <w:tcPr>
            <w:tcW w:w="425" w:type="dxa"/>
            <w:vMerge/>
            <w:shd w:val="clear" w:color="auto" w:fill="D9E2F3"/>
            <w:vAlign w:val="center"/>
          </w:tcPr>
          <w:p w14:paraId="082ED9B8" w14:textId="77777777" w:rsidR="00017C16" w:rsidRDefault="00017C16">
            <w:pPr>
              <w:rPr>
                <w:b/>
              </w:rPr>
            </w:pPr>
          </w:p>
        </w:tc>
        <w:tc>
          <w:tcPr>
            <w:tcW w:w="567" w:type="dxa"/>
            <w:vMerge/>
            <w:shd w:val="clear" w:color="auto" w:fill="D9E2F3"/>
            <w:vAlign w:val="center"/>
          </w:tcPr>
          <w:p w14:paraId="08632A4F" w14:textId="77777777" w:rsidR="00017C16" w:rsidRDefault="00017C16">
            <w:pPr>
              <w:rPr>
                <w:b/>
              </w:rPr>
            </w:pPr>
          </w:p>
        </w:tc>
        <w:tc>
          <w:tcPr>
            <w:tcW w:w="425" w:type="dxa"/>
            <w:vMerge/>
            <w:shd w:val="clear" w:color="auto" w:fill="D9E2F3"/>
            <w:vAlign w:val="center"/>
          </w:tcPr>
          <w:p w14:paraId="5F5AD098" w14:textId="77777777" w:rsidR="00017C16" w:rsidRDefault="00017C16">
            <w:pPr>
              <w:rPr>
                <w:b/>
              </w:rPr>
            </w:pPr>
          </w:p>
        </w:tc>
        <w:tc>
          <w:tcPr>
            <w:tcW w:w="993" w:type="dxa"/>
            <w:vMerge w:val="restart"/>
            <w:shd w:val="clear" w:color="auto" w:fill="D9E2F3"/>
            <w:vAlign w:val="center"/>
          </w:tcPr>
          <w:p w14:paraId="3A014464" w14:textId="77777777" w:rsidR="00017C16" w:rsidRDefault="008A47E6">
            <w:pPr>
              <w:ind w:right="-57"/>
              <w:jc w:val="center"/>
              <w:rPr>
                <w:b/>
                <w:sz w:val="16"/>
                <w:szCs w:val="16"/>
              </w:rPr>
            </w:pPr>
            <w:r>
              <w:rPr>
                <w:b/>
                <w:sz w:val="16"/>
                <w:szCs w:val="16"/>
              </w:rPr>
              <w:t>Iš viso</w:t>
            </w:r>
          </w:p>
          <w:p w14:paraId="5DA97CC1" w14:textId="77777777" w:rsidR="00017C16" w:rsidRDefault="00017C16">
            <w:pPr>
              <w:rPr>
                <w:b/>
              </w:rPr>
            </w:pPr>
          </w:p>
        </w:tc>
        <w:tc>
          <w:tcPr>
            <w:tcW w:w="2559" w:type="dxa"/>
            <w:gridSpan w:val="3"/>
            <w:shd w:val="clear" w:color="auto" w:fill="D9E2F3"/>
            <w:vAlign w:val="center"/>
          </w:tcPr>
          <w:p w14:paraId="4A23DC71" w14:textId="77777777" w:rsidR="00017C16" w:rsidRDefault="008A47E6">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CCCBD35" w14:textId="77777777" w:rsidR="00017C16" w:rsidRDefault="008A47E6">
            <w:pPr>
              <w:jc w:val="center"/>
              <w:rPr>
                <w:b/>
              </w:rPr>
            </w:pPr>
            <w:r>
              <w:rPr>
                <w:b/>
                <w:sz w:val="16"/>
                <w:szCs w:val="16"/>
              </w:rPr>
              <w:t>Iš jų kitos lėšos, ne mažiau kaip</w:t>
            </w:r>
          </w:p>
        </w:tc>
        <w:tc>
          <w:tcPr>
            <w:tcW w:w="2833" w:type="dxa"/>
            <w:vMerge w:val="restart"/>
            <w:shd w:val="clear" w:color="auto" w:fill="D9E2F3"/>
            <w:vAlign w:val="center"/>
          </w:tcPr>
          <w:p w14:paraId="35837225"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0EBED1C2"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4981AA8F"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E791ACD"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0D3CA989" w14:textId="77777777">
        <w:trPr>
          <w:gridAfter w:val="1"/>
          <w:wAfter w:w="851" w:type="dxa"/>
        </w:trPr>
        <w:tc>
          <w:tcPr>
            <w:tcW w:w="1699" w:type="dxa"/>
            <w:vMerge/>
            <w:shd w:val="clear" w:color="auto" w:fill="D9E2F3"/>
            <w:vAlign w:val="center"/>
          </w:tcPr>
          <w:p w14:paraId="173D43A9" w14:textId="77777777" w:rsidR="00017C16" w:rsidRDefault="00017C16">
            <w:pPr>
              <w:rPr>
                <w:b/>
              </w:rPr>
            </w:pPr>
          </w:p>
        </w:tc>
        <w:tc>
          <w:tcPr>
            <w:tcW w:w="565" w:type="dxa"/>
            <w:vMerge/>
            <w:shd w:val="clear" w:color="auto" w:fill="D9E2F3"/>
            <w:vAlign w:val="center"/>
          </w:tcPr>
          <w:p w14:paraId="24595A93" w14:textId="77777777" w:rsidR="00017C16" w:rsidRDefault="00017C16">
            <w:pPr>
              <w:rPr>
                <w:b/>
              </w:rPr>
            </w:pPr>
          </w:p>
        </w:tc>
        <w:tc>
          <w:tcPr>
            <w:tcW w:w="1136" w:type="dxa"/>
            <w:vMerge/>
            <w:shd w:val="clear" w:color="auto" w:fill="D9E2F3"/>
            <w:vAlign w:val="center"/>
          </w:tcPr>
          <w:p w14:paraId="12F48B61" w14:textId="77777777" w:rsidR="00017C16" w:rsidRDefault="00017C16">
            <w:pPr>
              <w:rPr>
                <w:b/>
              </w:rPr>
            </w:pPr>
          </w:p>
        </w:tc>
        <w:tc>
          <w:tcPr>
            <w:tcW w:w="1133" w:type="dxa"/>
            <w:vMerge/>
            <w:shd w:val="clear" w:color="auto" w:fill="D9E2F3"/>
            <w:vAlign w:val="center"/>
          </w:tcPr>
          <w:p w14:paraId="4A93B0C6" w14:textId="77777777" w:rsidR="00017C16" w:rsidRDefault="00017C16">
            <w:pPr>
              <w:rPr>
                <w:b/>
              </w:rPr>
            </w:pPr>
          </w:p>
        </w:tc>
        <w:tc>
          <w:tcPr>
            <w:tcW w:w="425" w:type="dxa"/>
            <w:vMerge/>
            <w:shd w:val="clear" w:color="auto" w:fill="D9E2F3"/>
            <w:vAlign w:val="center"/>
          </w:tcPr>
          <w:p w14:paraId="1EF18009" w14:textId="77777777" w:rsidR="00017C16" w:rsidRDefault="00017C16">
            <w:pPr>
              <w:rPr>
                <w:b/>
              </w:rPr>
            </w:pPr>
          </w:p>
        </w:tc>
        <w:tc>
          <w:tcPr>
            <w:tcW w:w="567" w:type="dxa"/>
            <w:vMerge/>
            <w:shd w:val="clear" w:color="auto" w:fill="D9E2F3"/>
            <w:vAlign w:val="center"/>
          </w:tcPr>
          <w:p w14:paraId="31C9A686" w14:textId="77777777" w:rsidR="00017C16" w:rsidRDefault="00017C16">
            <w:pPr>
              <w:rPr>
                <w:b/>
              </w:rPr>
            </w:pPr>
          </w:p>
        </w:tc>
        <w:tc>
          <w:tcPr>
            <w:tcW w:w="425" w:type="dxa"/>
            <w:vMerge/>
            <w:shd w:val="clear" w:color="auto" w:fill="D9E2F3"/>
            <w:vAlign w:val="center"/>
          </w:tcPr>
          <w:p w14:paraId="20062093" w14:textId="77777777" w:rsidR="00017C16" w:rsidRDefault="00017C16">
            <w:pPr>
              <w:rPr>
                <w:b/>
              </w:rPr>
            </w:pPr>
          </w:p>
        </w:tc>
        <w:tc>
          <w:tcPr>
            <w:tcW w:w="993" w:type="dxa"/>
            <w:vMerge/>
            <w:shd w:val="clear" w:color="auto" w:fill="D9E2F3"/>
            <w:vAlign w:val="center"/>
          </w:tcPr>
          <w:p w14:paraId="261C5C3B" w14:textId="77777777" w:rsidR="00017C16" w:rsidRDefault="00017C16">
            <w:pPr>
              <w:rPr>
                <w:b/>
              </w:rPr>
            </w:pPr>
          </w:p>
        </w:tc>
        <w:tc>
          <w:tcPr>
            <w:tcW w:w="712" w:type="dxa"/>
            <w:shd w:val="clear" w:color="auto" w:fill="D9E2F3"/>
            <w:vAlign w:val="center"/>
          </w:tcPr>
          <w:p w14:paraId="290AF915"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5027691"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A8B6DA4"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1FA2C09" w14:textId="77777777" w:rsidR="00017C16" w:rsidRDefault="00017C16">
            <w:pPr>
              <w:rPr>
                <w:b/>
              </w:rPr>
            </w:pPr>
          </w:p>
        </w:tc>
        <w:tc>
          <w:tcPr>
            <w:tcW w:w="2833" w:type="dxa"/>
            <w:vMerge/>
            <w:shd w:val="clear" w:color="auto" w:fill="D9E2F3"/>
          </w:tcPr>
          <w:p w14:paraId="7578079E" w14:textId="77777777" w:rsidR="00017C16" w:rsidRDefault="00017C16">
            <w:pPr>
              <w:rPr>
                <w:b/>
              </w:rPr>
            </w:pPr>
          </w:p>
        </w:tc>
        <w:tc>
          <w:tcPr>
            <w:tcW w:w="851" w:type="dxa"/>
            <w:vMerge/>
            <w:shd w:val="clear" w:color="auto" w:fill="D9E2F3"/>
          </w:tcPr>
          <w:p w14:paraId="18C93B01" w14:textId="77777777" w:rsidR="00017C16" w:rsidRDefault="00017C16">
            <w:pPr>
              <w:rPr>
                <w:b/>
              </w:rPr>
            </w:pPr>
          </w:p>
        </w:tc>
        <w:tc>
          <w:tcPr>
            <w:tcW w:w="850" w:type="dxa"/>
            <w:vMerge/>
            <w:shd w:val="clear" w:color="auto" w:fill="D9E2F3"/>
          </w:tcPr>
          <w:p w14:paraId="7AE9507A" w14:textId="77777777" w:rsidR="00017C16" w:rsidRDefault="00017C16">
            <w:pPr>
              <w:rPr>
                <w:b/>
              </w:rPr>
            </w:pPr>
          </w:p>
        </w:tc>
        <w:tc>
          <w:tcPr>
            <w:tcW w:w="851" w:type="dxa"/>
            <w:vMerge/>
            <w:shd w:val="clear" w:color="auto" w:fill="D9E2F3"/>
          </w:tcPr>
          <w:p w14:paraId="63C16496" w14:textId="77777777" w:rsidR="00017C16" w:rsidRDefault="00017C16">
            <w:pPr>
              <w:rPr>
                <w:b/>
              </w:rPr>
            </w:pPr>
          </w:p>
        </w:tc>
      </w:tr>
      <w:tr w:rsidR="00017C16" w14:paraId="29CFD6D0" w14:textId="77777777">
        <w:trPr>
          <w:gridAfter w:val="1"/>
          <w:wAfter w:w="851" w:type="dxa"/>
        </w:trPr>
        <w:tc>
          <w:tcPr>
            <w:tcW w:w="1699" w:type="dxa"/>
            <w:shd w:val="clear" w:color="auto" w:fill="D9E2F3"/>
            <w:vAlign w:val="center"/>
          </w:tcPr>
          <w:p w14:paraId="6B40947B"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278D16DD"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6AB2F094"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6DC444DD"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1D92D018"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2445DB4C"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26FABD64"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7C406371"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4D33D625"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58AB1917" w14:textId="77777777" w:rsidR="00017C16" w:rsidRDefault="008A47E6">
            <w:pPr>
              <w:jc w:val="center"/>
              <w:rPr>
                <w:bCs/>
                <w:sz w:val="16"/>
                <w:szCs w:val="16"/>
              </w:rPr>
            </w:pPr>
            <w:r>
              <w:rPr>
                <w:bCs/>
                <w:sz w:val="16"/>
                <w:szCs w:val="16"/>
              </w:rPr>
              <w:t>10</w:t>
            </w:r>
          </w:p>
        </w:tc>
        <w:tc>
          <w:tcPr>
            <w:tcW w:w="855" w:type="dxa"/>
            <w:shd w:val="clear" w:color="auto" w:fill="D9E2F3"/>
          </w:tcPr>
          <w:p w14:paraId="36EE646B" w14:textId="77777777" w:rsidR="00017C16" w:rsidRDefault="008A47E6">
            <w:pPr>
              <w:jc w:val="center"/>
              <w:rPr>
                <w:bCs/>
                <w:sz w:val="16"/>
                <w:szCs w:val="16"/>
              </w:rPr>
            </w:pPr>
            <w:r>
              <w:rPr>
                <w:bCs/>
                <w:sz w:val="16"/>
                <w:szCs w:val="16"/>
              </w:rPr>
              <w:t>11</w:t>
            </w:r>
          </w:p>
        </w:tc>
        <w:tc>
          <w:tcPr>
            <w:tcW w:w="850" w:type="dxa"/>
            <w:shd w:val="clear" w:color="auto" w:fill="D9E2F3"/>
          </w:tcPr>
          <w:p w14:paraId="728F2746" w14:textId="77777777" w:rsidR="00017C16" w:rsidRDefault="008A47E6">
            <w:pPr>
              <w:jc w:val="center"/>
              <w:rPr>
                <w:bCs/>
                <w:sz w:val="16"/>
                <w:szCs w:val="16"/>
              </w:rPr>
            </w:pPr>
            <w:r>
              <w:rPr>
                <w:bCs/>
                <w:sz w:val="16"/>
                <w:szCs w:val="16"/>
              </w:rPr>
              <w:t>12</w:t>
            </w:r>
          </w:p>
        </w:tc>
        <w:tc>
          <w:tcPr>
            <w:tcW w:w="2833" w:type="dxa"/>
            <w:shd w:val="clear" w:color="auto" w:fill="D9E2F3"/>
          </w:tcPr>
          <w:p w14:paraId="78E2906D" w14:textId="77777777" w:rsidR="00017C16" w:rsidRDefault="008A47E6">
            <w:pPr>
              <w:jc w:val="center"/>
              <w:rPr>
                <w:bCs/>
                <w:sz w:val="16"/>
                <w:szCs w:val="16"/>
              </w:rPr>
            </w:pPr>
            <w:r>
              <w:rPr>
                <w:bCs/>
                <w:sz w:val="16"/>
                <w:szCs w:val="16"/>
              </w:rPr>
              <w:t>13</w:t>
            </w:r>
          </w:p>
        </w:tc>
        <w:tc>
          <w:tcPr>
            <w:tcW w:w="851" w:type="dxa"/>
            <w:shd w:val="clear" w:color="auto" w:fill="D9E2F3"/>
          </w:tcPr>
          <w:p w14:paraId="26CBAA4C" w14:textId="77777777" w:rsidR="00017C16" w:rsidRDefault="008A47E6">
            <w:pPr>
              <w:jc w:val="center"/>
              <w:rPr>
                <w:bCs/>
                <w:sz w:val="16"/>
                <w:szCs w:val="16"/>
              </w:rPr>
            </w:pPr>
            <w:r>
              <w:rPr>
                <w:bCs/>
                <w:sz w:val="16"/>
                <w:szCs w:val="16"/>
              </w:rPr>
              <w:t>14</w:t>
            </w:r>
          </w:p>
        </w:tc>
        <w:tc>
          <w:tcPr>
            <w:tcW w:w="850" w:type="dxa"/>
            <w:shd w:val="clear" w:color="auto" w:fill="D9E2F3"/>
          </w:tcPr>
          <w:p w14:paraId="6E50F375" w14:textId="77777777" w:rsidR="00017C16" w:rsidRDefault="008A47E6">
            <w:pPr>
              <w:jc w:val="center"/>
              <w:rPr>
                <w:bCs/>
                <w:sz w:val="16"/>
                <w:szCs w:val="16"/>
              </w:rPr>
            </w:pPr>
            <w:r>
              <w:rPr>
                <w:bCs/>
                <w:sz w:val="16"/>
                <w:szCs w:val="16"/>
              </w:rPr>
              <w:t>15</w:t>
            </w:r>
          </w:p>
        </w:tc>
        <w:tc>
          <w:tcPr>
            <w:tcW w:w="851" w:type="dxa"/>
            <w:shd w:val="clear" w:color="auto" w:fill="D9E2F3"/>
          </w:tcPr>
          <w:p w14:paraId="3298C524" w14:textId="77777777" w:rsidR="00017C16" w:rsidRDefault="008A47E6">
            <w:pPr>
              <w:jc w:val="center"/>
              <w:rPr>
                <w:bCs/>
                <w:sz w:val="16"/>
                <w:szCs w:val="16"/>
              </w:rPr>
            </w:pPr>
            <w:r>
              <w:rPr>
                <w:bCs/>
                <w:sz w:val="16"/>
                <w:szCs w:val="16"/>
              </w:rPr>
              <w:t>16</w:t>
            </w:r>
          </w:p>
        </w:tc>
      </w:tr>
      <w:tr w:rsidR="00017C16" w14:paraId="577B078D" w14:textId="77777777">
        <w:trPr>
          <w:gridAfter w:val="1"/>
          <w:wAfter w:w="851" w:type="dxa"/>
          <w:trHeight w:val="1072"/>
        </w:trPr>
        <w:tc>
          <w:tcPr>
            <w:tcW w:w="1699" w:type="dxa"/>
            <w:vMerge w:val="restart"/>
            <w:tcBorders>
              <w:bottom w:val="single" w:sz="4" w:space="0" w:color="auto"/>
            </w:tcBorders>
          </w:tcPr>
          <w:p w14:paraId="2570B026" w14:textId="77777777" w:rsidR="00017C16" w:rsidRDefault="008A47E6">
            <w:pPr>
              <w:rPr>
                <w:b/>
                <w:sz w:val="20"/>
              </w:rPr>
            </w:pPr>
            <w:r>
              <w:rPr>
                <w:b/>
                <w:sz w:val="20"/>
              </w:rPr>
              <w:t>1.5. Ugdymo</w:t>
            </w:r>
          </w:p>
          <w:p w14:paraId="6F225953" w14:textId="77777777" w:rsidR="00017C16" w:rsidRDefault="008A47E6">
            <w:pPr>
              <w:rPr>
                <w:b/>
                <w:sz w:val="20"/>
              </w:rPr>
            </w:pPr>
            <w:r>
              <w:rPr>
                <w:b/>
                <w:sz w:val="20"/>
              </w:rPr>
              <w:t>prieinamumo</w:t>
            </w:r>
          </w:p>
          <w:p w14:paraId="13C9B5D9" w14:textId="77777777" w:rsidR="00017C16" w:rsidRDefault="008A47E6">
            <w:pPr>
              <w:rPr>
                <w:b/>
                <w:sz w:val="20"/>
              </w:rPr>
            </w:pPr>
            <w:r>
              <w:rPr>
                <w:b/>
                <w:sz w:val="20"/>
              </w:rPr>
              <w:t>didinimas</w:t>
            </w:r>
          </w:p>
          <w:p w14:paraId="3C520080" w14:textId="77777777" w:rsidR="00017C16" w:rsidRDefault="008A47E6">
            <w:pPr>
              <w:rPr>
                <w:b/>
                <w:sz w:val="20"/>
              </w:rPr>
            </w:pPr>
            <w:r>
              <w:rPr>
                <w:b/>
                <w:sz w:val="20"/>
              </w:rPr>
              <w:t>atskirtį</w:t>
            </w:r>
          </w:p>
          <w:p w14:paraId="30EA10F5" w14:textId="77777777" w:rsidR="00017C16" w:rsidRDefault="008A47E6">
            <w:pPr>
              <w:rPr>
                <w:b/>
                <w:sz w:val="20"/>
              </w:rPr>
            </w:pPr>
            <w:r>
              <w:rPr>
                <w:b/>
                <w:sz w:val="20"/>
              </w:rPr>
              <w:t>patiriantiems</w:t>
            </w:r>
          </w:p>
          <w:p w14:paraId="1E995468" w14:textId="77777777" w:rsidR="00017C16" w:rsidRDefault="008A47E6">
            <w:pPr>
              <w:rPr>
                <w:b/>
                <w:sz w:val="20"/>
              </w:rPr>
            </w:pPr>
            <w:r>
              <w:rPr>
                <w:b/>
                <w:sz w:val="20"/>
              </w:rPr>
              <w:t>vaikams</w:t>
            </w:r>
          </w:p>
          <w:p w14:paraId="7B47E59B" w14:textId="77777777" w:rsidR="00017C16" w:rsidRDefault="008A47E6">
            <w:pPr>
              <w:rPr>
                <w:b/>
                <w:sz w:val="20"/>
              </w:rPr>
            </w:pPr>
            <w:r>
              <w:rPr>
                <w:b/>
                <w:sz w:val="20"/>
              </w:rPr>
              <w:t>Radviliškio</w:t>
            </w:r>
          </w:p>
          <w:p w14:paraId="1040649F" w14:textId="77777777" w:rsidR="00017C16" w:rsidRDefault="008A47E6">
            <w:pPr>
              <w:rPr>
                <w:b/>
                <w:sz w:val="20"/>
              </w:rPr>
            </w:pPr>
            <w:r>
              <w:rPr>
                <w:b/>
                <w:sz w:val="20"/>
              </w:rPr>
              <w:t xml:space="preserve">rajone </w:t>
            </w:r>
          </w:p>
        </w:tc>
        <w:tc>
          <w:tcPr>
            <w:tcW w:w="565" w:type="dxa"/>
            <w:vMerge w:val="restart"/>
            <w:tcBorders>
              <w:bottom w:val="single" w:sz="4" w:space="0" w:color="auto"/>
            </w:tcBorders>
          </w:tcPr>
          <w:p w14:paraId="1160DE3D" w14:textId="77777777" w:rsidR="00017C16" w:rsidRDefault="00017C16">
            <w:pPr>
              <w:jc w:val="both"/>
              <w:rPr>
                <w:i/>
                <w:color w:val="808080"/>
                <w:sz w:val="16"/>
                <w:szCs w:val="16"/>
              </w:rPr>
            </w:pPr>
          </w:p>
        </w:tc>
        <w:tc>
          <w:tcPr>
            <w:tcW w:w="1136" w:type="dxa"/>
            <w:vMerge w:val="restart"/>
            <w:tcBorders>
              <w:bottom w:val="single" w:sz="4" w:space="0" w:color="auto"/>
            </w:tcBorders>
          </w:tcPr>
          <w:p w14:paraId="4C3A7FA9" w14:textId="77777777" w:rsidR="00017C16" w:rsidRDefault="008A47E6">
            <w:pPr>
              <w:rPr>
                <w:sz w:val="20"/>
              </w:rPr>
            </w:pPr>
            <w:proofErr w:type="spellStart"/>
            <w:r>
              <w:rPr>
                <w:sz w:val="20"/>
              </w:rPr>
              <w:t>Radviliš-kio</w:t>
            </w:r>
            <w:proofErr w:type="spellEnd"/>
            <w:r>
              <w:rPr>
                <w:sz w:val="20"/>
              </w:rPr>
              <w:t xml:space="preserve">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Borders>
              <w:bottom w:val="single" w:sz="4" w:space="0" w:color="auto"/>
            </w:tcBorders>
          </w:tcPr>
          <w:p w14:paraId="7B404464" w14:textId="77777777" w:rsidR="00017C16" w:rsidRDefault="008A47E6">
            <w:pPr>
              <w:rPr>
                <w:sz w:val="16"/>
                <w:szCs w:val="16"/>
              </w:rPr>
            </w:pPr>
            <w:r>
              <w:rPr>
                <w:sz w:val="16"/>
                <w:szCs w:val="16"/>
              </w:rPr>
              <w:t xml:space="preserve">Radviliškio rajono savivaldybės BUM ir ikimokyklinio </w:t>
            </w:r>
            <w:proofErr w:type="spellStart"/>
            <w:r>
              <w:rPr>
                <w:sz w:val="16"/>
                <w:szCs w:val="16"/>
              </w:rPr>
              <w:t>priešmokyk-linio</w:t>
            </w:r>
            <w:proofErr w:type="spellEnd"/>
            <w:r>
              <w:rPr>
                <w:sz w:val="16"/>
                <w:szCs w:val="16"/>
              </w:rPr>
              <w:t>, pradinio, pagrindinio ugdymo įstaigos</w:t>
            </w:r>
          </w:p>
        </w:tc>
        <w:tc>
          <w:tcPr>
            <w:tcW w:w="425" w:type="dxa"/>
            <w:vMerge w:val="restart"/>
            <w:tcBorders>
              <w:bottom w:val="single" w:sz="4" w:space="0" w:color="auto"/>
            </w:tcBorders>
          </w:tcPr>
          <w:p w14:paraId="6B8CB3E6" w14:textId="77777777" w:rsidR="00017C16" w:rsidRDefault="00017C16">
            <w:pPr>
              <w:jc w:val="both"/>
              <w:rPr>
                <w:i/>
                <w:color w:val="808080"/>
                <w:sz w:val="16"/>
                <w:szCs w:val="16"/>
              </w:rPr>
            </w:pPr>
          </w:p>
        </w:tc>
        <w:tc>
          <w:tcPr>
            <w:tcW w:w="567" w:type="dxa"/>
            <w:vMerge w:val="restart"/>
            <w:tcBorders>
              <w:bottom w:val="single" w:sz="4" w:space="0" w:color="auto"/>
            </w:tcBorders>
          </w:tcPr>
          <w:p w14:paraId="0FDE7D43" w14:textId="77777777" w:rsidR="00017C16" w:rsidRDefault="00017C16">
            <w:pPr>
              <w:jc w:val="both"/>
              <w:rPr>
                <w:sz w:val="16"/>
                <w:szCs w:val="16"/>
              </w:rPr>
            </w:pPr>
          </w:p>
        </w:tc>
        <w:tc>
          <w:tcPr>
            <w:tcW w:w="425" w:type="dxa"/>
            <w:vMerge w:val="restart"/>
            <w:tcBorders>
              <w:bottom w:val="single" w:sz="4" w:space="0" w:color="auto"/>
            </w:tcBorders>
          </w:tcPr>
          <w:p w14:paraId="65782CCF" w14:textId="77777777" w:rsidR="00017C16" w:rsidRDefault="00017C16">
            <w:pPr>
              <w:jc w:val="both"/>
              <w:rPr>
                <w:i/>
                <w:color w:val="808080"/>
                <w:sz w:val="16"/>
                <w:szCs w:val="16"/>
              </w:rPr>
            </w:pPr>
          </w:p>
        </w:tc>
        <w:tc>
          <w:tcPr>
            <w:tcW w:w="993" w:type="dxa"/>
            <w:vMerge w:val="restart"/>
            <w:tcBorders>
              <w:bottom w:val="single" w:sz="4" w:space="0" w:color="auto"/>
            </w:tcBorders>
            <w:vAlign w:val="center"/>
          </w:tcPr>
          <w:p w14:paraId="4E5BE740" w14:textId="77777777" w:rsidR="00017C16" w:rsidRDefault="008A47E6">
            <w:pPr>
              <w:jc w:val="center"/>
              <w:rPr>
                <w:b/>
                <w:sz w:val="20"/>
              </w:rPr>
            </w:pPr>
            <w:r>
              <w:rPr>
                <w:b/>
                <w:sz w:val="20"/>
              </w:rPr>
              <w:t>300 000</w:t>
            </w:r>
          </w:p>
        </w:tc>
        <w:tc>
          <w:tcPr>
            <w:tcW w:w="712" w:type="dxa"/>
            <w:vMerge w:val="restart"/>
            <w:tcBorders>
              <w:bottom w:val="single" w:sz="4" w:space="0" w:color="auto"/>
            </w:tcBorders>
            <w:vAlign w:val="center"/>
          </w:tcPr>
          <w:p w14:paraId="36C36B3A" w14:textId="77777777" w:rsidR="00017C16" w:rsidRDefault="00017C16">
            <w:pPr>
              <w:jc w:val="center"/>
              <w:rPr>
                <w:b/>
                <w:sz w:val="20"/>
              </w:rPr>
            </w:pPr>
          </w:p>
        </w:tc>
        <w:tc>
          <w:tcPr>
            <w:tcW w:w="992" w:type="dxa"/>
            <w:vMerge w:val="restart"/>
            <w:tcBorders>
              <w:bottom w:val="single" w:sz="4" w:space="0" w:color="auto"/>
            </w:tcBorders>
            <w:vAlign w:val="center"/>
          </w:tcPr>
          <w:p w14:paraId="01F555E8" w14:textId="77777777" w:rsidR="00017C16" w:rsidRDefault="00017C16">
            <w:pPr>
              <w:jc w:val="center"/>
              <w:rPr>
                <w:b/>
                <w:iCs/>
                <w:sz w:val="20"/>
              </w:rPr>
            </w:pPr>
          </w:p>
        </w:tc>
        <w:tc>
          <w:tcPr>
            <w:tcW w:w="855" w:type="dxa"/>
            <w:vMerge w:val="restart"/>
            <w:tcBorders>
              <w:bottom w:val="single" w:sz="4" w:space="0" w:color="auto"/>
            </w:tcBorders>
            <w:vAlign w:val="center"/>
          </w:tcPr>
          <w:p w14:paraId="3BED63D9" w14:textId="77777777" w:rsidR="00017C16" w:rsidRDefault="008A47E6">
            <w:pPr>
              <w:jc w:val="center"/>
              <w:rPr>
                <w:b/>
                <w:sz w:val="20"/>
              </w:rPr>
            </w:pPr>
            <w:r>
              <w:rPr>
                <w:b/>
                <w:sz w:val="20"/>
              </w:rPr>
              <w:t>255 000</w:t>
            </w:r>
          </w:p>
        </w:tc>
        <w:tc>
          <w:tcPr>
            <w:tcW w:w="850" w:type="dxa"/>
            <w:vMerge w:val="restart"/>
            <w:tcBorders>
              <w:bottom w:val="single" w:sz="4" w:space="0" w:color="auto"/>
            </w:tcBorders>
            <w:vAlign w:val="center"/>
          </w:tcPr>
          <w:p w14:paraId="1D1C4903" w14:textId="77777777" w:rsidR="00017C16" w:rsidRDefault="008A47E6">
            <w:pPr>
              <w:jc w:val="center"/>
              <w:rPr>
                <w:b/>
                <w:sz w:val="20"/>
              </w:rPr>
            </w:pPr>
            <w:r>
              <w:rPr>
                <w:b/>
                <w:sz w:val="20"/>
              </w:rPr>
              <w:t>45 000</w:t>
            </w:r>
          </w:p>
        </w:tc>
        <w:tc>
          <w:tcPr>
            <w:tcW w:w="2833" w:type="dxa"/>
            <w:tcBorders>
              <w:bottom w:val="single" w:sz="4" w:space="0" w:color="auto"/>
            </w:tcBorders>
          </w:tcPr>
          <w:p w14:paraId="6129C603" w14:textId="77777777" w:rsidR="00017C16" w:rsidRDefault="00017C16">
            <w:pPr>
              <w:rPr>
                <w:rFonts w:eastAsia="Calibri"/>
                <w:b/>
                <w:sz w:val="16"/>
                <w:szCs w:val="16"/>
                <w:lang w:eastAsia="lt-LT"/>
              </w:rPr>
            </w:pPr>
          </w:p>
          <w:p w14:paraId="1A9E5DB3" w14:textId="77777777" w:rsidR="00017C16" w:rsidRDefault="008A47E6">
            <w:pPr>
              <w:rPr>
                <w:b/>
                <w:sz w:val="16"/>
                <w:szCs w:val="16"/>
                <w:lang w:eastAsia="lt-LT"/>
              </w:rPr>
            </w:pPr>
            <w:r>
              <w:rPr>
                <w:rFonts w:eastAsia="Calibri"/>
                <w:b/>
                <w:sz w:val="16"/>
                <w:szCs w:val="16"/>
                <w:lang w:eastAsia="lt-LT"/>
              </w:rPr>
              <w:t xml:space="preserve">R.S.2.3026. </w:t>
            </w:r>
            <w:r>
              <w:rPr>
                <w:b/>
                <w:sz w:val="16"/>
                <w:szCs w:val="16"/>
                <w:lang w:eastAsia="lt-LT"/>
              </w:rPr>
              <w:t>Mokyklų, kuriose buvo įdiegtos universalaus dizaino ir kitos inžinerinės priemonės, aplinką pritaikant asmenims turintiems negalią, dalis nuo visų mokyklų (procentas)</w:t>
            </w:r>
          </w:p>
          <w:p w14:paraId="487D5220" w14:textId="77777777" w:rsidR="00017C16" w:rsidRDefault="00017C16">
            <w:pPr>
              <w:rPr>
                <w:b/>
                <w:sz w:val="16"/>
                <w:szCs w:val="16"/>
                <w:lang w:eastAsia="lt-LT"/>
              </w:rPr>
            </w:pPr>
          </w:p>
        </w:tc>
        <w:tc>
          <w:tcPr>
            <w:tcW w:w="851" w:type="dxa"/>
            <w:tcBorders>
              <w:bottom w:val="single" w:sz="4" w:space="0" w:color="auto"/>
            </w:tcBorders>
            <w:vAlign w:val="center"/>
          </w:tcPr>
          <w:p w14:paraId="0AC47503" w14:textId="77777777" w:rsidR="00017C16" w:rsidRDefault="008A47E6">
            <w:pPr>
              <w:jc w:val="center"/>
              <w:rPr>
                <w:b/>
                <w:sz w:val="16"/>
                <w:szCs w:val="16"/>
              </w:rPr>
            </w:pPr>
            <w:r>
              <w:rPr>
                <w:b/>
                <w:sz w:val="16"/>
                <w:szCs w:val="16"/>
              </w:rPr>
              <w:t>5</w:t>
            </w:r>
          </w:p>
          <w:p w14:paraId="2DC9B055" w14:textId="77777777" w:rsidR="00017C16" w:rsidRDefault="008A47E6">
            <w:pPr>
              <w:jc w:val="center"/>
              <w:rPr>
                <w:b/>
                <w:sz w:val="16"/>
                <w:szCs w:val="16"/>
              </w:rPr>
            </w:pPr>
            <w:r>
              <w:rPr>
                <w:b/>
                <w:sz w:val="16"/>
                <w:szCs w:val="16"/>
              </w:rPr>
              <w:t>(2029)</w:t>
            </w:r>
          </w:p>
          <w:p w14:paraId="2D7E8838" w14:textId="77777777" w:rsidR="00017C16" w:rsidRDefault="00017C16">
            <w:pPr>
              <w:jc w:val="center"/>
              <w:rPr>
                <w:b/>
                <w:sz w:val="16"/>
                <w:szCs w:val="16"/>
              </w:rPr>
            </w:pPr>
          </w:p>
        </w:tc>
        <w:tc>
          <w:tcPr>
            <w:tcW w:w="850" w:type="dxa"/>
            <w:vMerge w:val="restart"/>
            <w:tcBorders>
              <w:bottom w:val="single" w:sz="4" w:space="0" w:color="auto"/>
            </w:tcBorders>
          </w:tcPr>
          <w:p w14:paraId="6A3C8FED" w14:textId="77777777" w:rsidR="00017C16" w:rsidRDefault="008A47E6">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306A7128" w14:textId="77777777" w:rsidR="00017C16" w:rsidRDefault="00017C16">
            <w:pPr>
              <w:jc w:val="center"/>
              <w:rPr>
                <w:sz w:val="16"/>
                <w:szCs w:val="16"/>
              </w:rPr>
            </w:pPr>
          </w:p>
        </w:tc>
        <w:tc>
          <w:tcPr>
            <w:tcW w:w="851" w:type="dxa"/>
            <w:vMerge w:val="restart"/>
            <w:tcBorders>
              <w:bottom w:val="single" w:sz="4" w:space="0" w:color="auto"/>
            </w:tcBorders>
          </w:tcPr>
          <w:p w14:paraId="7E83E13F" w14:textId="77777777" w:rsidR="00017C16" w:rsidRDefault="008A47E6">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2465264C" w14:textId="77777777" w:rsidR="00017C16" w:rsidRDefault="00017C16">
            <w:pPr>
              <w:jc w:val="center"/>
              <w:rPr>
                <w:sz w:val="16"/>
                <w:szCs w:val="16"/>
              </w:rPr>
            </w:pPr>
          </w:p>
        </w:tc>
      </w:tr>
      <w:tr w:rsidR="00017C16" w14:paraId="67E47FDA" w14:textId="77777777">
        <w:trPr>
          <w:gridAfter w:val="1"/>
          <w:wAfter w:w="851" w:type="dxa"/>
          <w:trHeight w:val="692"/>
        </w:trPr>
        <w:tc>
          <w:tcPr>
            <w:tcW w:w="1699" w:type="dxa"/>
            <w:vMerge/>
          </w:tcPr>
          <w:p w14:paraId="25DD932D" w14:textId="77777777" w:rsidR="00017C16" w:rsidRDefault="00017C16">
            <w:pPr>
              <w:jc w:val="both"/>
              <w:rPr>
                <w:sz w:val="16"/>
                <w:szCs w:val="16"/>
              </w:rPr>
            </w:pPr>
          </w:p>
        </w:tc>
        <w:tc>
          <w:tcPr>
            <w:tcW w:w="565" w:type="dxa"/>
            <w:vMerge/>
          </w:tcPr>
          <w:p w14:paraId="4063EEDA" w14:textId="77777777" w:rsidR="00017C16" w:rsidRDefault="00017C16">
            <w:pPr>
              <w:jc w:val="both"/>
              <w:rPr>
                <w:i/>
                <w:color w:val="808080"/>
                <w:sz w:val="16"/>
                <w:szCs w:val="16"/>
              </w:rPr>
            </w:pPr>
          </w:p>
        </w:tc>
        <w:tc>
          <w:tcPr>
            <w:tcW w:w="1136" w:type="dxa"/>
            <w:vMerge/>
          </w:tcPr>
          <w:p w14:paraId="54CF024D" w14:textId="77777777" w:rsidR="00017C16" w:rsidRDefault="00017C16">
            <w:pPr>
              <w:jc w:val="both"/>
              <w:rPr>
                <w:sz w:val="16"/>
                <w:szCs w:val="16"/>
              </w:rPr>
            </w:pPr>
          </w:p>
        </w:tc>
        <w:tc>
          <w:tcPr>
            <w:tcW w:w="1133" w:type="dxa"/>
            <w:vMerge/>
          </w:tcPr>
          <w:p w14:paraId="24982D66" w14:textId="77777777" w:rsidR="00017C16" w:rsidRDefault="00017C16">
            <w:pPr>
              <w:jc w:val="both"/>
              <w:rPr>
                <w:sz w:val="16"/>
                <w:szCs w:val="16"/>
              </w:rPr>
            </w:pPr>
          </w:p>
        </w:tc>
        <w:tc>
          <w:tcPr>
            <w:tcW w:w="425" w:type="dxa"/>
            <w:vMerge/>
          </w:tcPr>
          <w:p w14:paraId="7D126B55" w14:textId="77777777" w:rsidR="00017C16" w:rsidRDefault="00017C16">
            <w:pPr>
              <w:jc w:val="both"/>
              <w:rPr>
                <w:i/>
                <w:color w:val="808080"/>
                <w:sz w:val="16"/>
                <w:szCs w:val="16"/>
              </w:rPr>
            </w:pPr>
          </w:p>
        </w:tc>
        <w:tc>
          <w:tcPr>
            <w:tcW w:w="567" w:type="dxa"/>
            <w:vMerge/>
          </w:tcPr>
          <w:p w14:paraId="46AC8E72" w14:textId="77777777" w:rsidR="00017C16" w:rsidRDefault="00017C16">
            <w:pPr>
              <w:jc w:val="both"/>
              <w:rPr>
                <w:sz w:val="16"/>
                <w:szCs w:val="16"/>
              </w:rPr>
            </w:pPr>
          </w:p>
        </w:tc>
        <w:tc>
          <w:tcPr>
            <w:tcW w:w="425" w:type="dxa"/>
            <w:vMerge/>
          </w:tcPr>
          <w:p w14:paraId="64E17AE9" w14:textId="77777777" w:rsidR="00017C16" w:rsidRDefault="00017C16">
            <w:pPr>
              <w:jc w:val="both"/>
              <w:rPr>
                <w:i/>
                <w:color w:val="808080"/>
                <w:sz w:val="16"/>
                <w:szCs w:val="16"/>
              </w:rPr>
            </w:pPr>
          </w:p>
        </w:tc>
        <w:tc>
          <w:tcPr>
            <w:tcW w:w="993" w:type="dxa"/>
            <w:vMerge/>
            <w:vAlign w:val="center"/>
          </w:tcPr>
          <w:p w14:paraId="39353222" w14:textId="77777777" w:rsidR="00017C16" w:rsidRDefault="00017C16">
            <w:pPr>
              <w:jc w:val="center"/>
              <w:rPr>
                <w:b/>
                <w:color w:val="FF0000"/>
                <w:sz w:val="16"/>
                <w:szCs w:val="16"/>
              </w:rPr>
            </w:pPr>
          </w:p>
        </w:tc>
        <w:tc>
          <w:tcPr>
            <w:tcW w:w="712" w:type="dxa"/>
            <w:vMerge/>
          </w:tcPr>
          <w:p w14:paraId="48D114FF" w14:textId="77777777" w:rsidR="00017C16" w:rsidRDefault="00017C16">
            <w:pPr>
              <w:jc w:val="both"/>
              <w:rPr>
                <w:b/>
                <w:color w:val="808080"/>
                <w:sz w:val="16"/>
                <w:szCs w:val="16"/>
              </w:rPr>
            </w:pPr>
          </w:p>
        </w:tc>
        <w:tc>
          <w:tcPr>
            <w:tcW w:w="992" w:type="dxa"/>
            <w:vMerge/>
          </w:tcPr>
          <w:p w14:paraId="181F61E4" w14:textId="77777777" w:rsidR="00017C16" w:rsidRDefault="00017C16">
            <w:pPr>
              <w:jc w:val="both"/>
              <w:rPr>
                <w:b/>
                <w:i/>
                <w:color w:val="808080"/>
                <w:sz w:val="16"/>
                <w:szCs w:val="16"/>
              </w:rPr>
            </w:pPr>
          </w:p>
        </w:tc>
        <w:tc>
          <w:tcPr>
            <w:tcW w:w="855" w:type="dxa"/>
            <w:vMerge/>
            <w:vAlign w:val="center"/>
          </w:tcPr>
          <w:p w14:paraId="06FB26D9" w14:textId="77777777" w:rsidR="00017C16" w:rsidRDefault="00017C16">
            <w:pPr>
              <w:jc w:val="center"/>
              <w:rPr>
                <w:b/>
                <w:i/>
                <w:color w:val="808080"/>
                <w:sz w:val="16"/>
                <w:szCs w:val="16"/>
              </w:rPr>
            </w:pPr>
          </w:p>
        </w:tc>
        <w:tc>
          <w:tcPr>
            <w:tcW w:w="850" w:type="dxa"/>
            <w:vMerge/>
          </w:tcPr>
          <w:p w14:paraId="6C0DFD17" w14:textId="77777777" w:rsidR="00017C16" w:rsidRDefault="00017C16">
            <w:pPr>
              <w:jc w:val="both"/>
              <w:rPr>
                <w:b/>
                <w:color w:val="808080"/>
                <w:sz w:val="16"/>
                <w:szCs w:val="16"/>
              </w:rPr>
            </w:pPr>
          </w:p>
        </w:tc>
        <w:tc>
          <w:tcPr>
            <w:tcW w:w="2833" w:type="dxa"/>
          </w:tcPr>
          <w:p w14:paraId="6FB34647" w14:textId="77777777" w:rsidR="00017C16" w:rsidRDefault="00017C16">
            <w:pPr>
              <w:rPr>
                <w:rFonts w:eastAsia="Calibri"/>
                <w:b/>
                <w:iCs/>
                <w:sz w:val="16"/>
                <w:szCs w:val="16"/>
              </w:rPr>
            </w:pPr>
          </w:p>
          <w:p w14:paraId="4B9BF36D" w14:textId="77777777" w:rsidR="00017C16" w:rsidRDefault="008A47E6">
            <w:pPr>
              <w:rPr>
                <w:b/>
                <w:sz w:val="16"/>
                <w:szCs w:val="16"/>
                <w:lang w:eastAsia="lt-LT"/>
              </w:rPr>
            </w:pPr>
            <w:r>
              <w:rPr>
                <w:rFonts w:eastAsia="Calibri"/>
                <w:b/>
                <w:iCs/>
                <w:sz w:val="16"/>
                <w:szCs w:val="16"/>
              </w:rPr>
              <w:t xml:space="preserve">R.B.2.2071. </w:t>
            </w:r>
            <w:r>
              <w:rPr>
                <w:b/>
                <w:sz w:val="16"/>
                <w:szCs w:val="16"/>
                <w:lang w:eastAsia="lt-LT"/>
              </w:rPr>
              <w:t>Naujos arba modernizuotos švietimo infrastruktūros naudotojų skaičius per metus (naudotojai per metus)</w:t>
            </w:r>
          </w:p>
          <w:p w14:paraId="38D66A26" w14:textId="77777777" w:rsidR="00017C16" w:rsidRDefault="00017C16">
            <w:pPr>
              <w:rPr>
                <w:rFonts w:eastAsia="Calibri"/>
                <w:b/>
                <w:iCs/>
                <w:sz w:val="16"/>
                <w:szCs w:val="16"/>
              </w:rPr>
            </w:pPr>
          </w:p>
        </w:tc>
        <w:tc>
          <w:tcPr>
            <w:tcW w:w="851" w:type="dxa"/>
            <w:vAlign w:val="center"/>
          </w:tcPr>
          <w:p w14:paraId="14B30D92" w14:textId="77777777" w:rsidR="00017C16" w:rsidRDefault="008A47E6">
            <w:pPr>
              <w:jc w:val="center"/>
              <w:rPr>
                <w:b/>
                <w:sz w:val="16"/>
                <w:szCs w:val="16"/>
              </w:rPr>
            </w:pPr>
            <w:r>
              <w:rPr>
                <w:b/>
                <w:sz w:val="16"/>
                <w:szCs w:val="16"/>
              </w:rPr>
              <w:t>40</w:t>
            </w:r>
          </w:p>
          <w:p w14:paraId="341C64BE" w14:textId="77777777" w:rsidR="00017C16" w:rsidRDefault="008A47E6">
            <w:pPr>
              <w:jc w:val="center"/>
              <w:rPr>
                <w:b/>
                <w:sz w:val="16"/>
                <w:szCs w:val="16"/>
              </w:rPr>
            </w:pPr>
            <w:r>
              <w:rPr>
                <w:b/>
                <w:sz w:val="16"/>
                <w:szCs w:val="16"/>
              </w:rPr>
              <w:t>(2029)</w:t>
            </w:r>
          </w:p>
          <w:p w14:paraId="4051AA89" w14:textId="77777777" w:rsidR="00017C16" w:rsidRDefault="00017C16">
            <w:pPr>
              <w:jc w:val="center"/>
              <w:rPr>
                <w:b/>
                <w:sz w:val="16"/>
                <w:szCs w:val="16"/>
              </w:rPr>
            </w:pPr>
          </w:p>
        </w:tc>
        <w:tc>
          <w:tcPr>
            <w:tcW w:w="850" w:type="dxa"/>
            <w:vMerge/>
          </w:tcPr>
          <w:p w14:paraId="1808179F" w14:textId="77777777" w:rsidR="00017C16" w:rsidRDefault="00017C16">
            <w:pPr>
              <w:jc w:val="both"/>
              <w:rPr>
                <w:sz w:val="16"/>
                <w:szCs w:val="16"/>
              </w:rPr>
            </w:pPr>
          </w:p>
        </w:tc>
        <w:tc>
          <w:tcPr>
            <w:tcW w:w="851" w:type="dxa"/>
            <w:vMerge/>
          </w:tcPr>
          <w:p w14:paraId="097EFE0A" w14:textId="77777777" w:rsidR="00017C16" w:rsidRDefault="00017C16">
            <w:pPr>
              <w:jc w:val="both"/>
              <w:rPr>
                <w:sz w:val="16"/>
                <w:szCs w:val="16"/>
              </w:rPr>
            </w:pPr>
          </w:p>
        </w:tc>
      </w:tr>
      <w:tr w:rsidR="00017C16" w14:paraId="584A0393" w14:textId="77777777">
        <w:trPr>
          <w:gridAfter w:val="1"/>
          <w:wAfter w:w="851" w:type="dxa"/>
          <w:trHeight w:val="803"/>
        </w:trPr>
        <w:tc>
          <w:tcPr>
            <w:tcW w:w="1699" w:type="dxa"/>
            <w:vMerge/>
          </w:tcPr>
          <w:p w14:paraId="4409AD34" w14:textId="77777777" w:rsidR="00017C16" w:rsidRDefault="00017C16">
            <w:pPr>
              <w:jc w:val="both"/>
              <w:rPr>
                <w:sz w:val="16"/>
                <w:szCs w:val="16"/>
              </w:rPr>
            </w:pPr>
          </w:p>
        </w:tc>
        <w:tc>
          <w:tcPr>
            <w:tcW w:w="565" w:type="dxa"/>
            <w:vMerge/>
          </w:tcPr>
          <w:p w14:paraId="42468A05" w14:textId="77777777" w:rsidR="00017C16" w:rsidRDefault="00017C16">
            <w:pPr>
              <w:jc w:val="both"/>
              <w:rPr>
                <w:i/>
                <w:color w:val="808080"/>
                <w:sz w:val="16"/>
                <w:szCs w:val="16"/>
              </w:rPr>
            </w:pPr>
          </w:p>
        </w:tc>
        <w:tc>
          <w:tcPr>
            <w:tcW w:w="1136" w:type="dxa"/>
            <w:vMerge/>
          </w:tcPr>
          <w:p w14:paraId="2729AB66" w14:textId="77777777" w:rsidR="00017C16" w:rsidRDefault="00017C16">
            <w:pPr>
              <w:jc w:val="both"/>
              <w:rPr>
                <w:sz w:val="16"/>
                <w:szCs w:val="16"/>
              </w:rPr>
            </w:pPr>
          </w:p>
        </w:tc>
        <w:tc>
          <w:tcPr>
            <w:tcW w:w="1133" w:type="dxa"/>
            <w:vMerge/>
          </w:tcPr>
          <w:p w14:paraId="04A129C5" w14:textId="77777777" w:rsidR="00017C16" w:rsidRDefault="00017C16">
            <w:pPr>
              <w:jc w:val="both"/>
              <w:rPr>
                <w:sz w:val="16"/>
                <w:szCs w:val="16"/>
              </w:rPr>
            </w:pPr>
          </w:p>
        </w:tc>
        <w:tc>
          <w:tcPr>
            <w:tcW w:w="425" w:type="dxa"/>
            <w:vMerge/>
          </w:tcPr>
          <w:p w14:paraId="35CC2982" w14:textId="77777777" w:rsidR="00017C16" w:rsidRDefault="00017C16">
            <w:pPr>
              <w:jc w:val="both"/>
              <w:rPr>
                <w:i/>
                <w:color w:val="808080"/>
                <w:sz w:val="16"/>
                <w:szCs w:val="16"/>
              </w:rPr>
            </w:pPr>
          </w:p>
        </w:tc>
        <w:tc>
          <w:tcPr>
            <w:tcW w:w="567" w:type="dxa"/>
            <w:vMerge/>
          </w:tcPr>
          <w:p w14:paraId="746129E1" w14:textId="77777777" w:rsidR="00017C16" w:rsidRDefault="00017C16">
            <w:pPr>
              <w:jc w:val="both"/>
              <w:rPr>
                <w:sz w:val="16"/>
                <w:szCs w:val="16"/>
              </w:rPr>
            </w:pPr>
          </w:p>
        </w:tc>
        <w:tc>
          <w:tcPr>
            <w:tcW w:w="425" w:type="dxa"/>
            <w:vMerge/>
          </w:tcPr>
          <w:p w14:paraId="4E908BC8" w14:textId="77777777" w:rsidR="00017C16" w:rsidRDefault="00017C16">
            <w:pPr>
              <w:jc w:val="both"/>
              <w:rPr>
                <w:i/>
                <w:color w:val="808080"/>
                <w:sz w:val="16"/>
                <w:szCs w:val="16"/>
              </w:rPr>
            </w:pPr>
          </w:p>
        </w:tc>
        <w:tc>
          <w:tcPr>
            <w:tcW w:w="993" w:type="dxa"/>
            <w:vMerge/>
            <w:vAlign w:val="center"/>
          </w:tcPr>
          <w:p w14:paraId="1A4F58FE" w14:textId="77777777" w:rsidR="00017C16" w:rsidRDefault="00017C16">
            <w:pPr>
              <w:jc w:val="center"/>
              <w:rPr>
                <w:b/>
                <w:color w:val="FF0000"/>
                <w:sz w:val="16"/>
                <w:szCs w:val="16"/>
              </w:rPr>
            </w:pPr>
          </w:p>
        </w:tc>
        <w:tc>
          <w:tcPr>
            <w:tcW w:w="712" w:type="dxa"/>
            <w:vMerge/>
          </w:tcPr>
          <w:p w14:paraId="7115B9E0" w14:textId="77777777" w:rsidR="00017C16" w:rsidRDefault="00017C16">
            <w:pPr>
              <w:jc w:val="both"/>
              <w:rPr>
                <w:b/>
                <w:color w:val="808080"/>
                <w:sz w:val="16"/>
                <w:szCs w:val="16"/>
              </w:rPr>
            </w:pPr>
          </w:p>
        </w:tc>
        <w:tc>
          <w:tcPr>
            <w:tcW w:w="992" w:type="dxa"/>
            <w:vMerge/>
          </w:tcPr>
          <w:p w14:paraId="6988A9A7" w14:textId="77777777" w:rsidR="00017C16" w:rsidRDefault="00017C16">
            <w:pPr>
              <w:jc w:val="both"/>
              <w:rPr>
                <w:b/>
                <w:i/>
                <w:color w:val="808080"/>
                <w:sz w:val="16"/>
                <w:szCs w:val="16"/>
              </w:rPr>
            </w:pPr>
          </w:p>
        </w:tc>
        <w:tc>
          <w:tcPr>
            <w:tcW w:w="855" w:type="dxa"/>
            <w:vMerge/>
            <w:vAlign w:val="center"/>
          </w:tcPr>
          <w:p w14:paraId="3AE15F6F" w14:textId="77777777" w:rsidR="00017C16" w:rsidRDefault="00017C16">
            <w:pPr>
              <w:jc w:val="center"/>
              <w:rPr>
                <w:b/>
                <w:i/>
                <w:color w:val="808080"/>
                <w:sz w:val="16"/>
                <w:szCs w:val="16"/>
              </w:rPr>
            </w:pPr>
          </w:p>
        </w:tc>
        <w:tc>
          <w:tcPr>
            <w:tcW w:w="850" w:type="dxa"/>
            <w:vMerge/>
          </w:tcPr>
          <w:p w14:paraId="7316F126" w14:textId="77777777" w:rsidR="00017C16" w:rsidRDefault="00017C16">
            <w:pPr>
              <w:jc w:val="both"/>
              <w:rPr>
                <w:b/>
                <w:color w:val="808080"/>
                <w:sz w:val="16"/>
                <w:szCs w:val="16"/>
              </w:rPr>
            </w:pPr>
          </w:p>
        </w:tc>
        <w:tc>
          <w:tcPr>
            <w:tcW w:w="2833" w:type="dxa"/>
          </w:tcPr>
          <w:p w14:paraId="522E381D" w14:textId="77777777" w:rsidR="00017C16" w:rsidRDefault="00017C16">
            <w:pPr>
              <w:rPr>
                <w:iCs/>
                <w:sz w:val="16"/>
                <w:szCs w:val="16"/>
              </w:rPr>
            </w:pPr>
          </w:p>
          <w:p w14:paraId="522B8D5F" w14:textId="77777777" w:rsidR="00017C16" w:rsidRDefault="008A47E6">
            <w:pPr>
              <w:rPr>
                <w:iCs/>
                <w:sz w:val="16"/>
                <w:szCs w:val="16"/>
              </w:rPr>
            </w:pPr>
            <w:r>
              <w:rPr>
                <w:iCs/>
                <w:sz w:val="16"/>
                <w:szCs w:val="16"/>
              </w:rPr>
              <w:t>P.S.2.1025 Mokyklos, kuriose buvo įdiegtos universalaus dizaino ir kitos inžinerinės priemonės pritaikant aplinką asmenims, turintiems negalią (skaičius)</w:t>
            </w:r>
          </w:p>
          <w:p w14:paraId="6BDB515F" w14:textId="77777777" w:rsidR="00017C16" w:rsidRDefault="00017C16">
            <w:pPr>
              <w:rPr>
                <w:rFonts w:eastAsia="Calibri"/>
                <w:b/>
                <w:iCs/>
                <w:sz w:val="16"/>
                <w:szCs w:val="16"/>
              </w:rPr>
            </w:pPr>
          </w:p>
        </w:tc>
        <w:tc>
          <w:tcPr>
            <w:tcW w:w="851" w:type="dxa"/>
            <w:vAlign w:val="center"/>
          </w:tcPr>
          <w:p w14:paraId="57CD9DE0" w14:textId="77777777" w:rsidR="00017C16" w:rsidRDefault="008A47E6">
            <w:pPr>
              <w:jc w:val="center"/>
              <w:rPr>
                <w:b/>
                <w:sz w:val="16"/>
                <w:szCs w:val="16"/>
              </w:rPr>
            </w:pPr>
            <w:r>
              <w:rPr>
                <w:b/>
                <w:sz w:val="16"/>
                <w:szCs w:val="16"/>
              </w:rPr>
              <w:t>1</w:t>
            </w:r>
          </w:p>
          <w:p w14:paraId="062E77AA" w14:textId="77777777" w:rsidR="00017C16" w:rsidRDefault="008A47E6">
            <w:pPr>
              <w:jc w:val="center"/>
              <w:rPr>
                <w:b/>
                <w:sz w:val="16"/>
                <w:szCs w:val="16"/>
              </w:rPr>
            </w:pPr>
            <w:r>
              <w:rPr>
                <w:b/>
                <w:sz w:val="16"/>
                <w:szCs w:val="16"/>
              </w:rPr>
              <w:t>(2029)</w:t>
            </w:r>
          </w:p>
          <w:p w14:paraId="3FB16DB4" w14:textId="77777777" w:rsidR="00017C16" w:rsidRDefault="00017C16">
            <w:pPr>
              <w:jc w:val="center"/>
              <w:rPr>
                <w:b/>
                <w:sz w:val="16"/>
                <w:szCs w:val="16"/>
              </w:rPr>
            </w:pPr>
          </w:p>
        </w:tc>
        <w:tc>
          <w:tcPr>
            <w:tcW w:w="850" w:type="dxa"/>
            <w:vMerge/>
          </w:tcPr>
          <w:p w14:paraId="14CA6E08" w14:textId="77777777" w:rsidR="00017C16" w:rsidRDefault="00017C16">
            <w:pPr>
              <w:jc w:val="both"/>
              <w:rPr>
                <w:sz w:val="16"/>
                <w:szCs w:val="16"/>
              </w:rPr>
            </w:pPr>
          </w:p>
        </w:tc>
        <w:tc>
          <w:tcPr>
            <w:tcW w:w="851" w:type="dxa"/>
            <w:vMerge/>
          </w:tcPr>
          <w:p w14:paraId="34EBE201" w14:textId="77777777" w:rsidR="00017C16" w:rsidRDefault="00017C16">
            <w:pPr>
              <w:jc w:val="both"/>
              <w:rPr>
                <w:sz w:val="16"/>
                <w:szCs w:val="16"/>
              </w:rPr>
            </w:pPr>
          </w:p>
        </w:tc>
      </w:tr>
      <w:tr w:rsidR="00017C16" w14:paraId="7E31A429" w14:textId="77777777">
        <w:trPr>
          <w:gridAfter w:val="1"/>
          <w:wAfter w:w="851" w:type="dxa"/>
          <w:trHeight w:val="1203"/>
        </w:trPr>
        <w:tc>
          <w:tcPr>
            <w:tcW w:w="1699" w:type="dxa"/>
            <w:vMerge/>
          </w:tcPr>
          <w:p w14:paraId="2A77F59F" w14:textId="77777777" w:rsidR="00017C16" w:rsidRDefault="00017C16">
            <w:pPr>
              <w:jc w:val="both"/>
              <w:rPr>
                <w:sz w:val="16"/>
                <w:szCs w:val="16"/>
              </w:rPr>
            </w:pPr>
          </w:p>
        </w:tc>
        <w:tc>
          <w:tcPr>
            <w:tcW w:w="565" w:type="dxa"/>
            <w:vMerge/>
          </w:tcPr>
          <w:p w14:paraId="571698B8" w14:textId="77777777" w:rsidR="00017C16" w:rsidRDefault="00017C16">
            <w:pPr>
              <w:jc w:val="both"/>
              <w:rPr>
                <w:i/>
                <w:color w:val="808080"/>
                <w:sz w:val="16"/>
                <w:szCs w:val="16"/>
              </w:rPr>
            </w:pPr>
          </w:p>
        </w:tc>
        <w:tc>
          <w:tcPr>
            <w:tcW w:w="1136" w:type="dxa"/>
            <w:vMerge/>
          </w:tcPr>
          <w:p w14:paraId="18EDC162" w14:textId="77777777" w:rsidR="00017C16" w:rsidRDefault="00017C16">
            <w:pPr>
              <w:jc w:val="both"/>
              <w:rPr>
                <w:sz w:val="16"/>
                <w:szCs w:val="16"/>
              </w:rPr>
            </w:pPr>
          </w:p>
        </w:tc>
        <w:tc>
          <w:tcPr>
            <w:tcW w:w="1133" w:type="dxa"/>
            <w:vMerge/>
          </w:tcPr>
          <w:p w14:paraId="74208DB6" w14:textId="77777777" w:rsidR="00017C16" w:rsidRDefault="00017C16">
            <w:pPr>
              <w:jc w:val="both"/>
              <w:rPr>
                <w:sz w:val="16"/>
                <w:szCs w:val="16"/>
              </w:rPr>
            </w:pPr>
          </w:p>
        </w:tc>
        <w:tc>
          <w:tcPr>
            <w:tcW w:w="425" w:type="dxa"/>
            <w:vMerge/>
          </w:tcPr>
          <w:p w14:paraId="1FE97967" w14:textId="77777777" w:rsidR="00017C16" w:rsidRDefault="00017C16">
            <w:pPr>
              <w:jc w:val="both"/>
              <w:rPr>
                <w:i/>
                <w:color w:val="808080"/>
                <w:sz w:val="16"/>
                <w:szCs w:val="16"/>
              </w:rPr>
            </w:pPr>
          </w:p>
        </w:tc>
        <w:tc>
          <w:tcPr>
            <w:tcW w:w="567" w:type="dxa"/>
            <w:vMerge/>
          </w:tcPr>
          <w:p w14:paraId="5AE328AD" w14:textId="77777777" w:rsidR="00017C16" w:rsidRDefault="00017C16">
            <w:pPr>
              <w:jc w:val="both"/>
              <w:rPr>
                <w:sz w:val="16"/>
                <w:szCs w:val="16"/>
              </w:rPr>
            </w:pPr>
          </w:p>
        </w:tc>
        <w:tc>
          <w:tcPr>
            <w:tcW w:w="425" w:type="dxa"/>
            <w:vMerge/>
          </w:tcPr>
          <w:p w14:paraId="579C60E5" w14:textId="77777777" w:rsidR="00017C16" w:rsidRDefault="00017C16">
            <w:pPr>
              <w:jc w:val="both"/>
              <w:rPr>
                <w:i/>
                <w:color w:val="808080"/>
                <w:sz w:val="16"/>
                <w:szCs w:val="16"/>
              </w:rPr>
            </w:pPr>
          </w:p>
        </w:tc>
        <w:tc>
          <w:tcPr>
            <w:tcW w:w="993" w:type="dxa"/>
            <w:vMerge/>
            <w:vAlign w:val="center"/>
          </w:tcPr>
          <w:p w14:paraId="253E082F" w14:textId="77777777" w:rsidR="00017C16" w:rsidRDefault="00017C16">
            <w:pPr>
              <w:jc w:val="center"/>
              <w:rPr>
                <w:b/>
                <w:color w:val="FF0000"/>
                <w:sz w:val="16"/>
                <w:szCs w:val="16"/>
              </w:rPr>
            </w:pPr>
          </w:p>
        </w:tc>
        <w:tc>
          <w:tcPr>
            <w:tcW w:w="712" w:type="dxa"/>
            <w:vMerge/>
          </w:tcPr>
          <w:p w14:paraId="57CCC87E" w14:textId="77777777" w:rsidR="00017C16" w:rsidRDefault="00017C16">
            <w:pPr>
              <w:jc w:val="both"/>
              <w:rPr>
                <w:b/>
                <w:color w:val="808080"/>
                <w:sz w:val="16"/>
                <w:szCs w:val="16"/>
              </w:rPr>
            </w:pPr>
          </w:p>
        </w:tc>
        <w:tc>
          <w:tcPr>
            <w:tcW w:w="992" w:type="dxa"/>
            <w:vMerge/>
          </w:tcPr>
          <w:p w14:paraId="6634664F" w14:textId="77777777" w:rsidR="00017C16" w:rsidRDefault="00017C16">
            <w:pPr>
              <w:jc w:val="both"/>
              <w:rPr>
                <w:b/>
                <w:i/>
                <w:color w:val="808080"/>
                <w:sz w:val="16"/>
                <w:szCs w:val="16"/>
              </w:rPr>
            </w:pPr>
          </w:p>
        </w:tc>
        <w:tc>
          <w:tcPr>
            <w:tcW w:w="855" w:type="dxa"/>
            <w:vMerge/>
            <w:vAlign w:val="center"/>
          </w:tcPr>
          <w:p w14:paraId="0345CB0E" w14:textId="77777777" w:rsidR="00017C16" w:rsidRDefault="00017C16">
            <w:pPr>
              <w:jc w:val="center"/>
              <w:rPr>
                <w:b/>
                <w:i/>
                <w:color w:val="808080"/>
                <w:sz w:val="16"/>
                <w:szCs w:val="16"/>
              </w:rPr>
            </w:pPr>
          </w:p>
        </w:tc>
        <w:tc>
          <w:tcPr>
            <w:tcW w:w="850" w:type="dxa"/>
            <w:vMerge/>
          </w:tcPr>
          <w:p w14:paraId="278B9036" w14:textId="77777777" w:rsidR="00017C16" w:rsidRDefault="00017C16">
            <w:pPr>
              <w:jc w:val="both"/>
              <w:rPr>
                <w:b/>
                <w:color w:val="808080"/>
                <w:sz w:val="16"/>
                <w:szCs w:val="16"/>
              </w:rPr>
            </w:pPr>
          </w:p>
        </w:tc>
        <w:tc>
          <w:tcPr>
            <w:tcW w:w="2833" w:type="dxa"/>
          </w:tcPr>
          <w:p w14:paraId="30281CF8" w14:textId="77777777" w:rsidR="00017C16" w:rsidRDefault="00017C16">
            <w:pPr>
              <w:rPr>
                <w:iCs/>
                <w:sz w:val="16"/>
                <w:szCs w:val="16"/>
              </w:rPr>
            </w:pPr>
          </w:p>
          <w:p w14:paraId="0DEC2D2A" w14:textId="77777777" w:rsidR="00017C16" w:rsidRDefault="008A47E6">
            <w:pPr>
              <w:rPr>
                <w:iCs/>
                <w:sz w:val="16"/>
                <w:szCs w:val="16"/>
              </w:rPr>
            </w:pPr>
            <w:r>
              <w:rPr>
                <w:iCs/>
                <w:sz w:val="16"/>
                <w:szCs w:val="16"/>
              </w:rPr>
              <w:t>P.B.2.0067 Naujos ar modernizuotos švietimo infrastruktūros mokymo klasių talpumas (asmenys)</w:t>
            </w:r>
          </w:p>
          <w:p w14:paraId="388D5A48" w14:textId="77777777" w:rsidR="00017C16" w:rsidRDefault="00017C16">
            <w:pPr>
              <w:rPr>
                <w:iCs/>
                <w:sz w:val="16"/>
                <w:szCs w:val="16"/>
              </w:rPr>
            </w:pPr>
          </w:p>
          <w:p w14:paraId="21CD5493" w14:textId="77777777" w:rsidR="00017C16" w:rsidRDefault="00017C16">
            <w:pPr>
              <w:rPr>
                <w:iCs/>
                <w:sz w:val="16"/>
                <w:szCs w:val="16"/>
              </w:rPr>
            </w:pPr>
          </w:p>
          <w:p w14:paraId="5D324BC4" w14:textId="77777777" w:rsidR="00017C16" w:rsidRDefault="00017C16">
            <w:pPr>
              <w:rPr>
                <w:iCs/>
                <w:sz w:val="16"/>
                <w:szCs w:val="16"/>
              </w:rPr>
            </w:pPr>
          </w:p>
          <w:p w14:paraId="6D91792A" w14:textId="77777777" w:rsidR="00017C16" w:rsidRDefault="00017C16">
            <w:pPr>
              <w:rPr>
                <w:iCs/>
                <w:sz w:val="16"/>
                <w:szCs w:val="16"/>
              </w:rPr>
            </w:pPr>
          </w:p>
          <w:p w14:paraId="00E22DBB" w14:textId="77777777" w:rsidR="00017C16" w:rsidRDefault="00017C16">
            <w:pPr>
              <w:rPr>
                <w:iCs/>
                <w:sz w:val="16"/>
                <w:szCs w:val="16"/>
              </w:rPr>
            </w:pPr>
          </w:p>
          <w:p w14:paraId="000120F3" w14:textId="77777777" w:rsidR="00017C16" w:rsidRDefault="00017C16">
            <w:pPr>
              <w:rPr>
                <w:iCs/>
                <w:sz w:val="16"/>
                <w:szCs w:val="16"/>
              </w:rPr>
            </w:pPr>
          </w:p>
          <w:p w14:paraId="4659BEBA" w14:textId="77777777" w:rsidR="00017C16" w:rsidRDefault="00017C16">
            <w:pPr>
              <w:rPr>
                <w:iCs/>
                <w:sz w:val="16"/>
                <w:szCs w:val="16"/>
              </w:rPr>
            </w:pPr>
          </w:p>
          <w:p w14:paraId="7BF6D09A" w14:textId="77777777" w:rsidR="00017C16" w:rsidRDefault="00017C16">
            <w:pPr>
              <w:rPr>
                <w:iCs/>
                <w:sz w:val="16"/>
                <w:szCs w:val="16"/>
              </w:rPr>
            </w:pPr>
          </w:p>
          <w:p w14:paraId="46AD8E7E" w14:textId="77777777" w:rsidR="00017C16" w:rsidRDefault="00017C16">
            <w:pPr>
              <w:rPr>
                <w:iCs/>
                <w:sz w:val="16"/>
                <w:szCs w:val="16"/>
              </w:rPr>
            </w:pPr>
          </w:p>
          <w:p w14:paraId="0B405D01" w14:textId="77777777" w:rsidR="00017C16" w:rsidRDefault="00017C16">
            <w:pPr>
              <w:rPr>
                <w:iCs/>
                <w:sz w:val="16"/>
                <w:szCs w:val="16"/>
              </w:rPr>
            </w:pPr>
          </w:p>
          <w:p w14:paraId="3F3CB20D" w14:textId="77777777" w:rsidR="00017C16" w:rsidRDefault="00017C16">
            <w:pPr>
              <w:rPr>
                <w:iCs/>
                <w:sz w:val="16"/>
                <w:szCs w:val="16"/>
              </w:rPr>
            </w:pPr>
          </w:p>
          <w:p w14:paraId="16876987" w14:textId="77777777" w:rsidR="00017C16" w:rsidRDefault="00017C16">
            <w:pPr>
              <w:rPr>
                <w:iCs/>
                <w:sz w:val="16"/>
                <w:szCs w:val="16"/>
              </w:rPr>
            </w:pPr>
          </w:p>
          <w:p w14:paraId="63E81A7C" w14:textId="77777777" w:rsidR="00017C16" w:rsidRDefault="00017C16">
            <w:pPr>
              <w:rPr>
                <w:sz w:val="16"/>
                <w:szCs w:val="16"/>
              </w:rPr>
            </w:pPr>
          </w:p>
        </w:tc>
        <w:tc>
          <w:tcPr>
            <w:tcW w:w="851" w:type="dxa"/>
          </w:tcPr>
          <w:p w14:paraId="5A4CFAF6" w14:textId="77777777" w:rsidR="00017C16" w:rsidRDefault="00017C16">
            <w:pPr>
              <w:jc w:val="center"/>
              <w:rPr>
                <w:b/>
                <w:sz w:val="16"/>
                <w:szCs w:val="16"/>
              </w:rPr>
            </w:pPr>
          </w:p>
          <w:p w14:paraId="56448921" w14:textId="77777777" w:rsidR="00017C16" w:rsidRDefault="008A47E6">
            <w:pPr>
              <w:jc w:val="center"/>
              <w:rPr>
                <w:b/>
                <w:sz w:val="16"/>
                <w:szCs w:val="16"/>
              </w:rPr>
            </w:pPr>
            <w:r>
              <w:rPr>
                <w:b/>
                <w:sz w:val="16"/>
                <w:szCs w:val="16"/>
              </w:rPr>
              <w:t>501</w:t>
            </w:r>
          </w:p>
          <w:p w14:paraId="1E4DA80F" w14:textId="77777777" w:rsidR="00017C16" w:rsidRDefault="008A47E6">
            <w:pPr>
              <w:jc w:val="center"/>
              <w:rPr>
                <w:b/>
                <w:sz w:val="16"/>
                <w:szCs w:val="16"/>
              </w:rPr>
            </w:pPr>
            <w:r>
              <w:rPr>
                <w:b/>
                <w:sz w:val="16"/>
                <w:szCs w:val="16"/>
              </w:rPr>
              <w:t>(2029)</w:t>
            </w:r>
          </w:p>
          <w:p w14:paraId="2434FE99" w14:textId="77777777" w:rsidR="00017C16" w:rsidRDefault="00017C16">
            <w:pPr>
              <w:jc w:val="center"/>
              <w:rPr>
                <w:b/>
                <w:sz w:val="16"/>
                <w:szCs w:val="16"/>
              </w:rPr>
            </w:pPr>
          </w:p>
        </w:tc>
        <w:tc>
          <w:tcPr>
            <w:tcW w:w="850" w:type="dxa"/>
            <w:vMerge/>
          </w:tcPr>
          <w:p w14:paraId="2018016F" w14:textId="77777777" w:rsidR="00017C16" w:rsidRDefault="00017C16">
            <w:pPr>
              <w:jc w:val="both"/>
              <w:rPr>
                <w:sz w:val="16"/>
                <w:szCs w:val="16"/>
              </w:rPr>
            </w:pPr>
          </w:p>
        </w:tc>
        <w:tc>
          <w:tcPr>
            <w:tcW w:w="851" w:type="dxa"/>
            <w:vMerge/>
          </w:tcPr>
          <w:p w14:paraId="53FBCE99" w14:textId="77777777" w:rsidR="00017C16" w:rsidRDefault="00017C16">
            <w:pPr>
              <w:jc w:val="both"/>
              <w:rPr>
                <w:sz w:val="16"/>
                <w:szCs w:val="16"/>
              </w:rPr>
            </w:pPr>
          </w:p>
        </w:tc>
      </w:tr>
      <w:tr w:rsidR="00017C16" w14:paraId="1E8B1E96" w14:textId="77777777">
        <w:trPr>
          <w:trHeight w:val="300"/>
        </w:trPr>
        <w:tc>
          <w:tcPr>
            <w:tcW w:w="1699" w:type="dxa"/>
            <w:vMerge w:val="restart"/>
            <w:shd w:val="clear" w:color="auto" w:fill="D9E2F3"/>
            <w:vAlign w:val="center"/>
          </w:tcPr>
          <w:p w14:paraId="5173BE44" w14:textId="77777777" w:rsidR="00017C16" w:rsidRDefault="008A47E6">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60571CD4"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08F9E0F6"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537FF14"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00418793"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CFAB5B1" w14:textId="77777777" w:rsidR="00017C16" w:rsidRDefault="008A47E6">
            <w:pPr>
              <w:ind w:right="-57"/>
              <w:jc w:val="center"/>
              <w:rPr>
                <w:b/>
                <w:sz w:val="16"/>
                <w:szCs w:val="16"/>
              </w:rPr>
            </w:pPr>
            <w:r>
              <w:rPr>
                <w:b/>
                <w:sz w:val="16"/>
                <w:szCs w:val="16"/>
              </w:rPr>
              <w:t>Aktyviais veiksmais prisidedama</w:t>
            </w:r>
          </w:p>
          <w:p w14:paraId="69193658" w14:textId="77777777" w:rsidR="00017C16" w:rsidRDefault="008A47E6">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0746BD8A" w14:textId="77777777" w:rsidR="00017C16" w:rsidRDefault="008A47E6">
            <w:pPr>
              <w:ind w:right="113"/>
              <w:jc w:val="center"/>
              <w:rPr>
                <w:b/>
              </w:rPr>
            </w:pPr>
            <w:r>
              <w:rPr>
                <w:b/>
                <w:sz w:val="16"/>
                <w:szCs w:val="16"/>
              </w:rPr>
              <w:t>Projektų finansavimo forma</w:t>
            </w:r>
          </w:p>
        </w:tc>
        <w:tc>
          <w:tcPr>
            <w:tcW w:w="4402" w:type="dxa"/>
            <w:gridSpan w:val="5"/>
            <w:shd w:val="clear" w:color="auto" w:fill="D9E2F3"/>
            <w:vAlign w:val="center"/>
          </w:tcPr>
          <w:p w14:paraId="3FE21C5E" w14:textId="77777777" w:rsidR="00017C16" w:rsidRDefault="008A47E6">
            <w:pPr>
              <w:jc w:val="center"/>
              <w:rPr>
                <w:b/>
              </w:rPr>
            </w:pPr>
            <w:r>
              <w:rPr>
                <w:b/>
                <w:sz w:val="16"/>
                <w:szCs w:val="16"/>
              </w:rPr>
              <w:t>Pažangos lėšos (eurais) ir jų finansavimo šaltiniai</w:t>
            </w:r>
          </w:p>
        </w:tc>
        <w:tc>
          <w:tcPr>
            <w:tcW w:w="3684" w:type="dxa"/>
            <w:gridSpan w:val="2"/>
            <w:shd w:val="clear" w:color="auto" w:fill="D9E2F3"/>
            <w:vAlign w:val="center"/>
          </w:tcPr>
          <w:p w14:paraId="606715B1" w14:textId="77777777" w:rsidR="00017C16" w:rsidRDefault="008A47E6">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6DB81571" w14:textId="77777777" w:rsidR="00017C16" w:rsidRDefault="00017C16">
            <w:pPr>
              <w:jc w:val="center"/>
              <w:rPr>
                <w:b/>
              </w:rPr>
            </w:pPr>
          </w:p>
        </w:tc>
        <w:tc>
          <w:tcPr>
            <w:tcW w:w="851" w:type="dxa"/>
            <w:tcBorders>
              <w:top w:val="nil"/>
              <w:left w:val="single" w:sz="4" w:space="0" w:color="auto"/>
              <w:bottom w:val="nil"/>
              <w:right w:val="nil"/>
            </w:tcBorders>
          </w:tcPr>
          <w:p w14:paraId="4A1B90B4" w14:textId="77777777" w:rsidR="00017C16" w:rsidRDefault="00017C16"/>
        </w:tc>
      </w:tr>
      <w:tr w:rsidR="00017C16" w14:paraId="6C3E9A43" w14:textId="77777777">
        <w:trPr>
          <w:gridAfter w:val="1"/>
          <w:wAfter w:w="851" w:type="dxa"/>
          <w:trHeight w:val="618"/>
        </w:trPr>
        <w:tc>
          <w:tcPr>
            <w:tcW w:w="1699" w:type="dxa"/>
            <w:vMerge/>
            <w:shd w:val="clear" w:color="auto" w:fill="D9E2F3"/>
            <w:vAlign w:val="center"/>
          </w:tcPr>
          <w:p w14:paraId="5A21281F" w14:textId="77777777" w:rsidR="00017C16" w:rsidRDefault="00017C16">
            <w:pPr>
              <w:rPr>
                <w:b/>
              </w:rPr>
            </w:pPr>
          </w:p>
        </w:tc>
        <w:tc>
          <w:tcPr>
            <w:tcW w:w="565" w:type="dxa"/>
            <w:vMerge/>
            <w:shd w:val="clear" w:color="auto" w:fill="D9E2F3"/>
            <w:vAlign w:val="center"/>
          </w:tcPr>
          <w:p w14:paraId="450D1FFA" w14:textId="77777777" w:rsidR="00017C16" w:rsidRDefault="00017C16">
            <w:pPr>
              <w:rPr>
                <w:b/>
              </w:rPr>
            </w:pPr>
          </w:p>
        </w:tc>
        <w:tc>
          <w:tcPr>
            <w:tcW w:w="1136" w:type="dxa"/>
            <w:vMerge/>
            <w:shd w:val="clear" w:color="auto" w:fill="D9E2F3"/>
            <w:vAlign w:val="center"/>
          </w:tcPr>
          <w:p w14:paraId="2390972F" w14:textId="77777777" w:rsidR="00017C16" w:rsidRDefault="00017C16">
            <w:pPr>
              <w:rPr>
                <w:b/>
              </w:rPr>
            </w:pPr>
          </w:p>
        </w:tc>
        <w:tc>
          <w:tcPr>
            <w:tcW w:w="1133" w:type="dxa"/>
            <w:vMerge/>
            <w:shd w:val="clear" w:color="auto" w:fill="D9E2F3"/>
            <w:vAlign w:val="center"/>
          </w:tcPr>
          <w:p w14:paraId="7D04A5FC" w14:textId="77777777" w:rsidR="00017C16" w:rsidRDefault="00017C16">
            <w:pPr>
              <w:rPr>
                <w:b/>
              </w:rPr>
            </w:pPr>
          </w:p>
        </w:tc>
        <w:tc>
          <w:tcPr>
            <w:tcW w:w="425" w:type="dxa"/>
            <w:vMerge/>
            <w:shd w:val="clear" w:color="auto" w:fill="D9E2F3"/>
            <w:vAlign w:val="center"/>
          </w:tcPr>
          <w:p w14:paraId="3660B26D" w14:textId="77777777" w:rsidR="00017C16" w:rsidRDefault="00017C16">
            <w:pPr>
              <w:jc w:val="center"/>
              <w:rPr>
                <w:b/>
              </w:rPr>
            </w:pPr>
          </w:p>
        </w:tc>
        <w:tc>
          <w:tcPr>
            <w:tcW w:w="567" w:type="dxa"/>
            <w:vMerge/>
            <w:shd w:val="clear" w:color="auto" w:fill="D9E2F3"/>
            <w:vAlign w:val="center"/>
          </w:tcPr>
          <w:p w14:paraId="36A9DF6F" w14:textId="77777777" w:rsidR="00017C16" w:rsidRDefault="00017C16">
            <w:pPr>
              <w:jc w:val="center"/>
              <w:rPr>
                <w:b/>
              </w:rPr>
            </w:pPr>
          </w:p>
        </w:tc>
        <w:tc>
          <w:tcPr>
            <w:tcW w:w="425" w:type="dxa"/>
            <w:vMerge/>
            <w:shd w:val="clear" w:color="auto" w:fill="D9E2F3"/>
            <w:vAlign w:val="center"/>
          </w:tcPr>
          <w:p w14:paraId="2DED6504" w14:textId="77777777" w:rsidR="00017C16" w:rsidRDefault="00017C16">
            <w:pPr>
              <w:jc w:val="center"/>
              <w:rPr>
                <w:b/>
              </w:rPr>
            </w:pPr>
          </w:p>
        </w:tc>
        <w:tc>
          <w:tcPr>
            <w:tcW w:w="993" w:type="dxa"/>
            <w:vMerge w:val="restart"/>
            <w:shd w:val="clear" w:color="auto" w:fill="D9E2F3"/>
            <w:vAlign w:val="center"/>
          </w:tcPr>
          <w:p w14:paraId="07490D11" w14:textId="77777777" w:rsidR="00017C16" w:rsidRDefault="008A47E6">
            <w:pPr>
              <w:ind w:right="-57"/>
              <w:jc w:val="center"/>
              <w:rPr>
                <w:b/>
                <w:sz w:val="16"/>
                <w:szCs w:val="16"/>
              </w:rPr>
            </w:pPr>
            <w:r>
              <w:rPr>
                <w:b/>
                <w:sz w:val="16"/>
                <w:szCs w:val="16"/>
              </w:rPr>
              <w:t>Iš viso</w:t>
            </w:r>
          </w:p>
          <w:p w14:paraId="18870B03" w14:textId="77777777" w:rsidR="00017C16" w:rsidRDefault="00017C16">
            <w:pPr>
              <w:jc w:val="center"/>
              <w:rPr>
                <w:b/>
              </w:rPr>
            </w:pPr>
          </w:p>
        </w:tc>
        <w:tc>
          <w:tcPr>
            <w:tcW w:w="2559" w:type="dxa"/>
            <w:gridSpan w:val="3"/>
            <w:shd w:val="clear" w:color="auto" w:fill="D9E2F3"/>
            <w:vAlign w:val="center"/>
          </w:tcPr>
          <w:p w14:paraId="0FBE30A9" w14:textId="77777777" w:rsidR="00017C16" w:rsidRDefault="008A47E6">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0E5D6A36" w14:textId="77777777" w:rsidR="00017C16" w:rsidRDefault="008A47E6">
            <w:pPr>
              <w:jc w:val="center"/>
              <w:rPr>
                <w:b/>
              </w:rPr>
            </w:pPr>
            <w:r>
              <w:rPr>
                <w:b/>
                <w:sz w:val="16"/>
                <w:szCs w:val="16"/>
              </w:rPr>
              <w:t>Iš jų kitos lėšos, ne mažiau kaip</w:t>
            </w:r>
          </w:p>
        </w:tc>
        <w:tc>
          <w:tcPr>
            <w:tcW w:w="2833" w:type="dxa"/>
            <w:vMerge w:val="restart"/>
            <w:shd w:val="clear" w:color="auto" w:fill="D9E2F3"/>
            <w:vAlign w:val="center"/>
          </w:tcPr>
          <w:p w14:paraId="30C0508A"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5CDE9D71"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634AD3B0"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8A7E665"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18FF16AC" w14:textId="77777777">
        <w:trPr>
          <w:gridAfter w:val="1"/>
          <w:wAfter w:w="851" w:type="dxa"/>
        </w:trPr>
        <w:tc>
          <w:tcPr>
            <w:tcW w:w="1699" w:type="dxa"/>
            <w:vMerge/>
            <w:shd w:val="clear" w:color="auto" w:fill="D9E2F3"/>
            <w:vAlign w:val="center"/>
          </w:tcPr>
          <w:p w14:paraId="38B0F9EC" w14:textId="77777777" w:rsidR="00017C16" w:rsidRDefault="00017C16">
            <w:pPr>
              <w:rPr>
                <w:b/>
              </w:rPr>
            </w:pPr>
          </w:p>
        </w:tc>
        <w:tc>
          <w:tcPr>
            <w:tcW w:w="565" w:type="dxa"/>
            <w:vMerge/>
            <w:shd w:val="clear" w:color="auto" w:fill="D9E2F3"/>
            <w:vAlign w:val="center"/>
          </w:tcPr>
          <w:p w14:paraId="787096B1" w14:textId="77777777" w:rsidR="00017C16" w:rsidRDefault="00017C16">
            <w:pPr>
              <w:rPr>
                <w:b/>
              </w:rPr>
            </w:pPr>
          </w:p>
        </w:tc>
        <w:tc>
          <w:tcPr>
            <w:tcW w:w="1136" w:type="dxa"/>
            <w:vMerge/>
            <w:shd w:val="clear" w:color="auto" w:fill="D9E2F3"/>
            <w:vAlign w:val="center"/>
          </w:tcPr>
          <w:p w14:paraId="1251FAD7" w14:textId="77777777" w:rsidR="00017C16" w:rsidRDefault="00017C16">
            <w:pPr>
              <w:rPr>
                <w:b/>
              </w:rPr>
            </w:pPr>
          </w:p>
        </w:tc>
        <w:tc>
          <w:tcPr>
            <w:tcW w:w="1133" w:type="dxa"/>
            <w:vMerge/>
            <w:shd w:val="clear" w:color="auto" w:fill="D9E2F3"/>
            <w:vAlign w:val="center"/>
          </w:tcPr>
          <w:p w14:paraId="6E10CB5E" w14:textId="77777777" w:rsidR="00017C16" w:rsidRDefault="00017C16">
            <w:pPr>
              <w:rPr>
                <w:b/>
              </w:rPr>
            </w:pPr>
          </w:p>
        </w:tc>
        <w:tc>
          <w:tcPr>
            <w:tcW w:w="425" w:type="dxa"/>
            <w:vMerge/>
            <w:shd w:val="clear" w:color="auto" w:fill="D9E2F3"/>
            <w:vAlign w:val="center"/>
          </w:tcPr>
          <w:p w14:paraId="1556B702" w14:textId="77777777" w:rsidR="00017C16" w:rsidRDefault="00017C16">
            <w:pPr>
              <w:rPr>
                <w:b/>
              </w:rPr>
            </w:pPr>
          </w:p>
        </w:tc>
        <w:tc>
          <w:tcPr>
            <w:tcW w:w="567" w:type="dxa"/>
            <w:vMerge/>
            <w:shd w:val="clear" w:color="auto" w:fill="D9E2F3"/>
            <w:vAlign w:val="center"/>
          </w:tcPr>
          <w:p w14:paraId="3AB783E5" w14:textId="77777777" w:rsidR="00017C16" w:rsidRDefault="00017C16">
            <w:pPr>
              <w:rPr>
                <w:b/>
              </w:rPr>
            </w:pPr>
          </w:p>
        </w:tc>
        <w:tc>
          <w:tcPr>
            <w:tcW w:w="425" w:type="dxa"/>
            <w:vMerge/>
            <w:shd w:val="clear" w:color="auto" w:fill="D9E2F3"/>
            <w:vAlign w:val="center"/>
          </w:tcPr>
          <w:p w14:paraId="2D4BBC90" w14:textId="77777777" w:rsidR="00017C16" w:rsidRDefault="00017C16">
            <w:pPr>
              <w:rPr>
                <w:b/>
              </w:rPr>
            </w:pPr>
          </w:p>
        </w:tc>
        <w:tc>
          <w:tcPr>
            <w:tcW w:w="993" w:type="dxa"/>
            <w:vMerge/>
            <w:shd w:val="clear" w:color="auto" w:fill="D9E2F3"/>
            <w:vAlign w:val="center"/>
          </w:tcPr>
          <w:p w14:paraId="4D8DA805" w14:textId="77777777" w:rsidR="00017C16" w:rsidRDefault="00017C16">
            <w:pPr>
              <w:rPr>
                <w:b/>
              </w:rPr>
            </w:pPr>
          </w:p>
        </w:tc>
        <w:tc>
          <w:tcPr>
            <w:tcW w:w="712" w:type="dxa"/>
            <w:shd w:val="clear" w:color="auto" w:fill="D9E2F3"/>
            <w:vAlign w:val="center"/>
          </w:tcPr>
          <w:p w14:paraId="4E739B23"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41366F4"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761854B"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343623E" w14:textId="77777777" w:rsidR="00017C16" w:rsidRDefault="00017C16">
            <w:pPr>
              <w:rPr>
                <w:b/>
              </w:rPr>
            </w:pPr>
          </w:p>
        </w:tc>
        <w:tc>
          <w:tcPr>
            <w:tcW w:w="2833" w:type="dxa"/>
            <w:vMerge/>
            <w:shd w:val="clear" w:color="auto" w:fill="D9E2F3"/>
          </w:tcPr>
          <w:p w14:paraId="3B1CAFC1" w14:textId="77777777" w:rsidR="00017C16" w:rsidRDefault="00017C16">
            <w:pPr>
              <w:rPr>
                <w:b/>
              </w:rPr>
            </w:pPr>
          </w:p>
        </w:tc>
        <w:tc>
          <w:tcPr>
            <w:tcW w:w="851" w:type="dxa"/>
            <w:vMerge/>
            <w:shd w:val="clear" w:color="auto" w:fill="D9E2F3"/>
          </w:tcPr>
          <w:p w14:paraId="568F40AD" w14:textId="77777777" w:rsidR="00017C16" w:rsidRDefault="00017C16">
            <w:pPr>
              <w:rPr>
                <w:b/>
              </w:rPr>
            </w:pPr>
          </w:p>
        </w:tc>
        <w:tc>
          <w:tcPr>
            <w:tcW w:w="850" w:type="dxa"/>
            <w:vMerge/>
            <w:shd w:val="clear" w:color="auto" w:fill="D9E2F3"/>
          </w:tcPr>
          <w:p w14:paraId="50B10437" w14:textId="77777777" w:rsidR="00017C16" w:rsidRDefault="00017C16">
            <w:pPr>
              <w:rPr>
                <w:b/>
              </w:rPr>
            </w:pPr>
          </w:p>
        </w:tc>
        <w:tc>
          <w:tcPr>
            <w:tcW w:w="851" w:type="dxa"/>
            <w:vMerge/>
            <w:shd w:val="clear" w:color="auto" w:fill="D9E2F3"/>
          </w:tcPr>
          <w:p w14:paraId="31FB83E1" w14:textId="77777777" w:rsidR="00017C16" w:rsidRDefault="00017C16">
            <w:pPr>
              <w:rPr>
                <w:b/>
              </w:rPr>
            </w:pPr>
          </w:p>
        </w:tc>
      </w:tr>
      <w:tr w:rsidR="00017C16" w14:paraId="123AACB3" w14:textId="77777777">
        <w:trPr>
          <w:gridAfter w:val="1"/>
          <w:wAfter w:w="851" w:type="dxa"/>
        </w:trPr>
        <w:tc>
          <w:tcPr>
            <w:tcW w:w="1699" w:type="dxa"/>
            <w:shd w:val="clear" w:color="auto" w:fill="D9E2F3"/>
            <w:vAlign w:val="center"/>
          </w:tcPr>
          <w:p w14:paraId="0D15865A"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0DCFD136"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7899C607"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3E4EEA56"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7480BF61"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0A3AD9C9"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0EC1BD14"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397F5F90"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6681F319"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2257F37B" w14:textId="77777777" w:rsidR="00017C16" w:rsidRDefault="008A47E6">
            <w:pPr>
              <w:jc w:val="center"/>
              <w:rPr>
                <w:bCs/>
                <w:sz w:val="16"/>
                <w:szCs w:val="16"/>
              </w:rPr>
            </w:pPr>
            <w:r>
              <w:rPr>
                <w:bCs/>
                <w:sz w:val="16"/>
                <w:szCs w:val="16"/>
              </w:rPr>
              <w:t>10</w:t>
            </w:r>
          </w:p>
        </w:tc>
        <w:tc>
          <w:tcPr>
            <w:tcW w:w="855" w:type="dxa"/>
            <w:shd w:val="clear" w:color="auto" w:fill="D9E2F3"/>
          </w:tcPr>
          <w:p w14:paraId="232470A7" w14:textId="77777777" w:rsidR="00017C16" w:rsidRDefault="008A47E6">
            <w:pPr>
              <w:jc w:val="center"/>
              <w:rPr>
                <w:bCs/>
                <w:sz w:val="16"/>
                <w:szCs w:val="16"/>
              </w:rPr>
            </w:pPr>
            <w:r>
              <w:rPr>
                <w:bCs/>
                <w:sz w:val="16"/>
                <w:szCs w:val="16"/>
              </w:rPr>
              <w:t>11</w:t>
            </w:r>
          </w:p>
        </w:tc>
        <w:tc>
          <w:tcPr>
            <w:tcW w:w="850" w:type="dxa"/>
            <w:shd w:val="clear" w:color="auto" w:fill="D9E2F3"/>
          </w:tcPr>
          <w:p w14:paraId="48028EA2" w14:textId="77777777" w:rsidR="00017C16" w:rsidRDefault="008A47E6">
            <w:pPr>
              <w:jc w:val="center"/>
              <w:rPr>
                <w:bCs/>
                <w:sz w:val="16"/>
                <w:szCs w:val="16"/>
              </w:rPr>
            </w:pPr>
            <w:r>
              <w:rPr>
                <w:bCs/>
                <w:sz w:val="16"/>
                <w:szCs w:val="16"/>
              </w:rPr>
              <w:t>12</w:t>
            </w:r>
          </w:p>
        </w:tc>
        <w:tc>
          <w:tcPr>
            <w:tcW w:w="2833" w:type="dxa"/>
            <w:shd w:val="clear" w:color="auto" w:fill="D9E2F3"/>
          </w:tcPr>
          <w:p w14:paraId="2526C022" w14:textId="77777777" w:rsidR="00017C16" w:rsidRDefault="008A47E6">
            <w:pPr>
              <w:jc w:val="center"/>
              <w:rPr>
                <w:bCs/>
                <w:sz w:val="16"/>
                <w:szCs w:val="16"/>
              </w:rPr>
            </w:pPr>
            <w:r>
              <w:rPr>
                <w:bCs/>
                <w:sz w:val="16"/>
                <w:szCs w:val="16"/>
              </w:rPr>
              <w:t>13</w:t>
            </w:r>
          </w:p>
        </w:tc>
        <w:tc>
          <w:tcPr>
            <w:tcW w:w="851" w:type="dxa"/>
            <w:shd w:val="clear" w:color="auto" w:fill="D9E2F3"/>
          </w:tcPr>
          <w:p w14:paraId="5AA5A5AD" w14:textId="77777777" w:rsidR="00017C16" w:rsidRDefault="008A47E6">
            <w:pPr>
              <w:jc w:val="center"/>
              <w:rPr>
                <w:bCs/>
                <w:sz w:val="16"/>
                <w:szCs w:val="16"/>
              </w:rPr>
            </w:pPr>
            <w:r>
              <w:rPr>
                <w:bCs/>
                <w:sz w:val="16"/>
                <w:szCs w:val="16"/>
              </w:rPr>
              <w:t>14</w:t>
            </w:r>
          </w:p>
        </w:tc>
        <w:tc>
          <w:tcPr>
            <w:tcW w:w="850" w:type="dxa"/>
            <w:shd w:val="clear" w:color="auto" w:fill="D9E2F3"/>
          </w:tcPr>
          <w:p w14:paraId="1FD1C913" w14:textId="77777777" w:rsidR="00017C16" w:rsidRDefault="008A47E6">
            <w:pPr>
              <w:jc w:val="center"/>
              <w:rPr>
                <w:bCs/>
                <w:sz w:val="16"/>
                <w:szCs w:val="16"/>
              </w:rPr>
            </w:pPr>
            <w:r>
              <w:rPr>
                <w:bCs/>
                <w:sz w:val="16"/>
                <w:szCs w:val="16"/>
              </w:rPr>
              <w:t>15</w:t>
            </w:r>
          </w:p>
        </w:tc>
        <w:tc>
          <w:tcPr>
            <w:tcW w:w="851" w:type="dxa"/>
            <w:shd w:val="clear" w:color="auto" w:fill="D9E2F3"/>
          </w:tcPr>
          <w:p w14:paraId="4E1B8E9B" w14:textId="77777777" w:rsidR="00017C16" w:rsidRDefault="008A47E6">
            <w:pPr>
              <w:jc w:val="center"/>
              <w:rPr>
                <w:bCs/>
                <w:sz w:val="16"/>
                <w:szCs w:val="16"/>
              </w:rPr>
            </w:pPr>
            <w:r>
              <w:rPr>
                <w:bCs/>
                <w:sz w:val="16"/>
                <w:szCs w:val="16"/>
              </w:rPr>
              <w:t>16</w:t>
            </w:r>
          </w:p>
        </w:tc>
      </w:tr>
      <w:tr w:rsidR="00017C16" w14:paraId="5E419402" w14:textId="77777777">
        <w:trPr>
          <w:gridAfter w:val="1"/>
          <w:wAfter w:w="851" w:type="dxa"/>
          <w:trHeight w:val="792"/>
        </w:trPr>
        <w:tc>
          <w:tcPr>
            <w:tcW w:w="1699" w:type="dxa"/>
            <w:vMerge w:val="restart"/>
          </w:tcPr>
          <w:p w14:paraId="70000114" w14:textId="77777777" w:rsidR="00017C16" w:rsidRDefault="008A47E6">
            <w:pPr>
              <w:rPr>
                <w:b/>
                <w:sz w:val="20"/>
              </w:rPr>
            </w:pPr>
            <w:r>
              <w:rPr>
                <w:b/>
                <w:sz w:val="20"/>
              </w:rPr>
              <w:t>1.6.</w:t>
            </w:r>
            <w:r>
              <w:rPr>
                <w:sz w:val="20"/>
              </w:rPr>
              <w:t xml:space="preserve"> </w:t>
            </w:r>
            <w:r>
              <w:rPr>
                <w:b/>
                <w:sz w:val="20"/>
              </w:rPr>
              <w:t>Ugdymo</w:t>
            </w:r>
          </w:p>
          <w:p w14:paraId="4B3642FE" w14:textId="77777777" w:rsidR="00017C16" w:rsidRDefault="008A47E6">
            <w:pPr>
              <w:rPr>
                <w:b/>
                <w:sz w:val="20"/>
              </w:rPr>
            </w:pPr>
            <w:r>
              <w:rPr>
                <w:b/>
                <w:sz w:val="20"/>
              </w:rPr>
              <w:t>prieinamumo</w:t>
            </w:r>
          </w:p>
          <w:p w14:paraId="7BB4E54F" w14:textId="77777777" w:rsidR="00017C16" w:rsidRDefault="008A47E6">
            <w:pPr>
              <w:rPr>
                <w:b/>
                <w:sz w:val="20"/>
              </w:rPr>
            </w:pPr>
            <w:r>
              <w:rPr>
                <w:b/>
                <w:sz w:val="20"/>
              </w:rPr>
              <w:t>didinimas</w:t>
            </w:r>
          </w:p>
          <w:p w14:paraId="65CDFC23" w14:textId="77777777" w:rsidR="00017C16" w:rsidRDefault="008A47E6">
            <w:pPr>
              <w:rPr>
                <w:b/>
                <w:sz w:val="20"/>
              </w:rPr>
            </w:pPr>
            <w:r>
              <w:rPr>
                <w:b/>
                <w:sz w:val="20"/>
              </w:rPr>
              <w:t>atskirtį</w:t>
            </w:r>
          </w:p>
          <w:p w14:paraId="2A4EAF0C" w14:textId="77777777" w:rsidR="00017C16" w:rsidRDefault="008A47E6">
            <w:pPr>
              <w:rPr>
                <w:b/>
                <w:sz w:val="20"/>
              </w:rPr>
            </w:pPr>
            <w:r>
              <w:rPr>
                <w:b/>
                <w:sz w:val="20"/>
              </w:rPr>
              <w:t>patiriantiems</w:t>
            </w:r>
          </w:p>
          <w:p w14:paraId="279E1B27" w14:textId="77777777" w:rsidR="00017C16" w:rsidRDefault="008A47E6">
            <w:pPr>
              <w:rPr>
                <w:b/>
                <w:sz w:val="20"/>
              </w:rPr>
            </w:pPr>
            <w:r>
              <w:rPr>
                <w:b/>
                <w:sz w:val="20"/>
              </w:rPr>
              <w:t>vaikams</w:t>
            </w:r>
          </w:p>
          <w:p w14:paraId="77847F0E" w14:textId="77777777" w:rsidR="00017C16" w:rsidRDefault="008A47E6">
            <w:pPr>
              <w:rPr>
                <w:sz w:val="20"/>
              </w:rPr>
            </w:pPr>
            <w:r>
              <w:rPr>
                <w:b/>
                <w:sz w:val="20"/>
              </w:rPr>
              <w:t>Šiaulių miesto savivaldybėje</w:t>
            </w:r>
          </w:p>
        </w:tc>
        <w:tc>
          <w:tcPr>
            <w:tcW w:w="565" w:type="dxa"/>
            <w:vMerge w:val="restart"/>
          </w:tcPr>
          <w:p w14:paraId="310B3EC3" w14:textId="77777777" w:rsidR="00017C16" w:rsidRDefault="00017C16">
            <w:pPr>
              <w:jc w:val="both"/>
              <w:rPr>
                <w:i/>
                <w:color w:val="808080"/>
                <w:sz w:val="16"/>
                <w:szCs w:val="16"/>
              </w:rPr>
            </w:pPr>
          </w:p>
        </w:tc>
        <w:tc>
          <w:tcPr>
            <w:tcW w:w="1136" w:type="dxa"/>
            <w:vMerge w:val="restart"/>
          </w:tcPr>
          <w:p w14:paraId="1773904A" w14:textId="77777777" w:rsidR="00017C16" w:rsidRDefault="008A47E6">
            <w:pPr>
              <w:jc w:val="both"/>
              <w:rPr>
                <w:sz w:val="20"/>
              </w:rPr>
            </w:pPr>
            <w:r>
              <w:rPr>
                <w:sz w:val="20"/>
              </w:rPr>
              <w:t xml:space="preserve">Šiaulių miesto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47732B5E" w14:textId="77777777" w:rsidR="00017C16" w:rsidRDefault="008A47E6">
            <w:pPr>
              <w:rPr>
                <w:sz w:val="16"/>
                <w:szCs w:val="16"/>
              </w:rPr>
            </w:pPr>
            <w:r>
              <w:rPr>
                <w:sz w:val="16"/>
                <w:szCs w:val="16"/>
              </w:rPr>
              <w:t xml:space="preserve">Šiaulių miesto savivaldybės BUM ir ikimokyklinio </w:t>
            </w:r>
            <w:proofErr w:type="spellStart"/>
            <w:r>
              <w:rPr>
                <w:sz w:val="16"/>
                <w:szCs w:val="16"/>
              </w:rPr>
              <w:t>priešmokyk-linio</w:t>
            </w:r>
            <w:proofErr w:type="spellEnd"/>
            <w:r>
              <w:rPr>
                <w:sz w:val="16"/>
                <w:szCs w:val="16"/>
              </w:rPr>
              <w:t>, pradinio, pagrindinio ugdymo įstaigos</w:t>
            </w:r>
          </w:p>
        </w:tc>
        <w:tc>
          <w:tcPr>
            <w:tcW w:w="425" w:type="dxa"/>
            <w:vMerge w:val="restart"/>
          </w:tcPr>
          <w:p w14:paraId="28538FBD" w14:textId="77777777" w:rsidR="00017C16" w:rsidRDefault="00017C16">
            <w:pPr>
              <w:jc w:val="both"/>
              <w:rPr>
                <w:i/>
                <w:color w:val="808080"/>
                <w:sz w:val="16"/>
                <w:szCs w:val="16"/>
              </w:rPr>
            </w:pPr>
          </w:p>
        </w:tc>
        <w:tc>
          <w:tcPr>
            <w:tcW w:w="567" w:type="dxa"/>
            <w:vMerge w:val="restart"/>
          </w:tcPr>
          <w:p w14:paraId="28BE104A" w14:textId="77777777" w:rsidR="00017C16" w:rsidRDefault="00017C16">
            <w:pPr>
              <w:jc w:val="both"/>
              <w:rPr>
                <w:sz w:val="16"/>
                <w:szCs w:val="16"/>
              </w:rPr>
            </w:pPr>
          </w:p>
        </w:tc>
        <w:tc>
          <w:tcPr>
            <w:tcW w:w="425" w:type="dxa"/>
            <w:vMerge w:val="restart"/>
          </w:tcPr>
          <w:p w14:paraId="1E83BD6D" w14:textId="77777777" w:rsidR="00017C16" w:rsidRDefault="00017C16">
            <w:pPr>
              <w:jc w:val="both"/>
              <w:rPr>
                <w:i/>
                <w:color w:val="808080"/>
                <w:sz w:val="16"/>
                <w:szCs w:val="16"/>
              </w:rPr>
            </w:pPr>
          </w:p>
        </w:tc>
        <w:tc>
          <w:tcPr>
            <w:tcW w:w="993" w:type="dxa"/>
            <w:vMerge w:val="restart"/>
            <w:vAlign w:val="center"/>
          </w:tcPr>
          <w:p w14:paraId="3F06D092" w14:textId="77777777" w:rsidR="00017C16" w:rsidRDefault="008A47E6">
            <w:pPr>
              <w:jc w:val="center"/>
              <w:rPr>
                <w:b/>
                <w:sz w:val="20"/>
              </w:rPr>
            </w:pPr>
            <w:r>
              <w:rPr>
                <w:b/>
                <w:sz w:val="20"/>
              </w:rPr>
              <w:t>2 941 177</w:t>
            </w:r>
          </w:p>
        </w:tc>
        <w:tc>
          <w:tcPr>
            <w:tcW w:w="712" w:type="dxa"/>
            <w:vMerge w:val="restart"/>
            <w:vAlign w:val="center"/>
          </w:tcPr>
          <w:p w14:paraId="037C3FF1" w14:textId="77777777" w:rsidR="00017C16" w:rsidRDefault="00017C16">
            <w:pPr>
              <w:jc w:val="center"/>
              <w:rPr>
                <w:b/>
                <w:sz w:val="20"/>
              </w:rPr>
            </w:pPr>
          </w:p>
        </w:tc>
        <w:tc>
          <w:tcPr>
            <w:tcW w:w="992" w:type="dxa"/>
            <w:vMerge w:val="restart"/>
            <w:vAlign w:val="center"/>
          </w:tcPr>
          <w:p w14:paraId="50ADBE4A" w14:textId="77777777" w:rsidR="00017C16" w:rsidRDefault="00017C16">
            <w:pPr>
              <w:jc w:val="center"/>
              <w:rPr>
                <w:b/>
                <w:iCs/>
                <w:sz w:val="20"/>
              </w:rPr>
            </w:pPr>
          </w:p>
        </w:tc>
        <w:tc>
          <w:tcPr>
            <w:tcW w:w="855" w:type="dxa"/>
            <w:vMerge w:val="restart"/>
            <w:vAlign w:val="center"/>
          </w:tcPr>
          <w:p w14:paraId="346A1080" w14:textId="77777777" w:rsidR="00017C16" w:rsidRDefault="008A47E6">
            <w:pPr>
              <w:jc w:val="center"/>
              <w:rPr>
                <w:b/>
                <w:sz w:val="20"/>
              </w:rPr>
            </w:pPr>
            <w:r>
              <w:rPr>
                <w:b/>
                <w:sz w:val="20"/>
              </w:rPr>
              <w:t>2 500 000</w:t>
            </w:r>
          </w:p>
        </w:tc>
        <w:tc>
          <w:tcPr>
            <w:tcW w:w="850" w:type="dxa"/>
            <w:vMerge w:val="restart"/>
            <w:vAlign w:val="center"/>
          </w:tcPr>
          <w:p w14:paraId="6407BC64" w14:textId="77777777" w:rsidR="00017C16" w:rsidRDefault="008A47E6">
            <w:pPr>
              <w:jc w:val="center"/>
              <w:rPr>
                <w:b/>
                <w:sz w:val="20"/>
              </w:rPr>
            </w:pPr>
            <w:r>
              <w:rPr>
                <w:b/>
                <w:sz w:val="20"/>
              </w:rPr>
              <w:t>441 177</w:t>
            </w:r>
          </w:p>
        </w:tc>
        <w:tc>
          <w:tcPr>
            <w:tcW w:w="2833" w:type="dxa"/>
          </w:tcPr>
          <w:p w14:paraId="17D32385" w14:textId="77777777" w:rsidR="00017C16" w:rsidRDefault="008A47E6">
            <w:pPr>
              <w:rPr>
                <w:iCs/>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vAlign w:val="center"/>
          </w:tcPr>
          <w:p w14:paraId="1A065AF8" w14:textId="77777777" w:rsidR="00017C16" w:rsidRDefault="008A47E6">
            <w:pPr>
              <w:jc w:val="center"/>
              <w:rPr>
                <w:b/>
                <w:sz w:val="16"/>
                <w:szCs w:val="16"/>
              </w:rPr>
            </w:pPr>
            <w:r>
              <w:rPr>
                <w:b/>
                <w:sz w:val="16"/>
                <w:szCs w:val="16"/>
              </w:rPr>
              <w:t>90</w:t>
            </w:r>
          </w:p>
          <w:p w14:paraId="00DC91AC" w14:textId="77777777" w:rsidR="00017C16" w:rsidRDefault="008A47E6">
            <w:pPr>
              <w:jc w:val="center"/>
              <w:rPr>
                <w:b/>
                <w:sz w:val="16"/>
                <w:szCs w:val="16"/>
              </w:rPr>
            </w:pPr>
            <w:r>
              <w:rPr>
                <w:b/>
                <w:sz w:val="16"/>
                <w:szCs w:val="16"/>
              </w:rPr>
              <w:t>(2029)</w:t>
            </w:r>
          </w:p>
          <w:p w14:paraId="28CD2217" w14:textId="77777777" w:rsidR="00017C16" w:rsidRDefault="00017C16">
            <w:pPr>
              <w:jc w:val="center"/>
              <w:rPr>
                <w:b/>
                <w:sz w:val="16"/>
                <w:szCs w:val="16"/>
              </w:rPr>
            </w:pPr>
          </w:p>
        </w:tc>
        <w:tc>
          <w:tcPr>
            <w:tcW w:w="850" w:type="dxa"/>
            <w:vMerge w:val="restart"/>
          </w:tcPr>
          <w:p w14:paraId="60A1A572" w14:textId="77777777" w:rsidR="00017C16" w:rsidRDefault="008A47E6">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3454EAA2" w14:textId="77777777" w:rsidR="00017C16" w:rsidRDefault="00017C16">
            <w:pPr>
              <w:jc w:val="center"/>
              <w:rPr>
                <w:sz w:val="16"/>
                <w:szCs w:val="16"/>
              </w:rPr>
            </w:pPr>
          </w:p>
        </w:tc>
        <w:tc>
          <w:tcPr>
            <w:tcW w:w="851" w:type="dxa"/>
            <w:vMerge w:val="restart"/>
          </w:tcPr>
          <w:p w14:paraId="38BA0D56" w14:textId="77777777" w:rsidR="00017C16" w:rsidRDefault="008A47E6">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549E76D4" w14:textId="77777777" w:rsidR="00017C16" w:rsidRDefault="00017C16">
            <w:pPr>
              <w:jc w:val="center"/>
              <w:rPr>
                <w:sz w:val="16"/>
                <w:szCs w:val="16"/>
              </w:rPr>
            </w:pPr>
          </w:p>
        </w:tc>
      </w:tr>
      <w:tr w:rsidR="00017C16" w14:paraId="30F191A3" w14:textId="77777777">
        <w:trPr>
          <w:gridAfter w:val="1"/>
          <w:wAfter w:w="851" w:type="dxa"/>
        </w:trPr>
        <w:tc>
          <w:tcPr>
            <w:tcW w:w="1699" w:type="dxa"/>
            <w:vMerge/>
          </w:tcPr>
          <w:p w14:paraId="14D7E746" w14:textId="77777777" w:rsidR="00017C16" w:rsidRDefault="00017C16">
            <w:pPr>
              <w:rPr>
                <w:sz w:val="16"/>
                <w:szCs w:val="16"/>
              </w:rPr>
            </w:pPr>
          </w:p>
        </w:tc>
        <w:tc>
          <w:tcPr>
            <w:tcW w:w="565" w:type="dxa"/>
            <w:vMerge/>
          </w:tcPr>
          <w:p w14:paraId="39D0140A" w14:textId="77777777" w:rsidR="00017C16" w:rsidRDefault="00017C16">
            <w:pPr>
              <w:jc w:val="both"/>
              <w:rPr>
                <w:i/>
                <w:color w:val="808080"/>
                <w:sz w:val="16"/>
                <w:szCs w:val="16"/>
              </w:rPr>
            </w:pPr>
          </w:p>
        </w:tc>
        <w:tc>
          <w:tcPr>
            <w:tcW w:w="1136" w:type="dxa"/>
            <w:vMerge/>
          </w:tcPr>
          <w:p w14:paraId="7E9D9287" w14:textId="77777777" w:rsidR="00017C16" w:rsidRDefault="00017C16">
            <w:pPr>
              <w:jc w:val="both"/>
              <w:rPr>
                <w:sz w:val="16"/>
                <w:szCs w:val="16"/>
              </w:rPr>
            </w:pPr>
          </w:p>
        </w:tc>
        <w:tc>
          <w:tcPr>
            <w:tcW w:w="1133" w:type="dxa"/>
            <w:vMerge/>
          </w:tcPr>
          <w:p w14:paraId="7E0B4F82" w14:textId="77777777" w:rsidR="00017C16" w:rsidRDefault="00017C16">
            <w:pPr>
              <w:jc w:val="both"/>
              <w:rPr>
                <w:sz w:val="16"/>
                <w:szCs w:val="16"/>
              </w:rPr>
            </w:pPr>
          </w:p>
        </w:tc>
        <w:tc>
          <w:tcPr>
            <w:tcW w:w="425" w:type="dxa"/>
            <w:vMerge/>
          </w:tcPr>
          <w:p w14:paraId="12F621D8" w14:textId="77777777" w:rsidR="00017C16" w:rsidRDefault="00017C16">
            <w:pPr>
              <w:jc w:val="both"/>
              <w:rPr>
                <w:i/>
                <w:color w:val="808080"/>
                <w:sz w:val="16"/>
                <w:szCs w:val="16"/>
              </w:rPr>
            </w:pPr>
          </w:p>
        </w:tc>
        <w:tc>
          <w:tcPr>
            <w:tcW w:w="567" w:type="dxa"/>
            <w:vMerge/>
          </w:tcPr>
          <w:p w14:paraId="077D1970" w14:textId="77777777" w:rsidR="00017C16" w:rsidRDefault="00017C16">
            <w:pPr>
              <w:jc w:val="both"/>
              <w:rPr>
                <w:sz w:val="16"/>
                <w:szCs w:val="16"/>
              </w:rPr>
            </w:pPr>
          </w:p>
        </w:tc>
        <w:tc>
          <w:tcPr>
            <w:tcW w:w="425" w:type="dxa"/>
            <w:vMerge/>
          </w:tcPr>
          <w:p w14:paraId="6545997A" w14:textId="77777777" w:rsidR="00017C16" w:rsidRDefault="00017C16">
            <w:pPr>
              <w:jc w:val="both"/>
              <w:rPr>
                <w:i/>
                <w:color w:val="808080"/>
                <w:sz w:val="16"/>
                <w:szCs w:val="16"/>
              </w:rPr>
            </w:pPr>
          </w:p>
        </w:tc>
        <w:tc>
          <w:tcPr>
            <w:tcW w:w="993" w:type="dxa"/>
            <w:vMerge/>
            <w:vAlign w:val="center"/>
          </w:tcPr>
          <w:p w14:paraId="3A1DDB93" w14:textId="77777777" w:rsidR="00017C16" w:rsidRDefault="00017C16">
            <w:pPr>
              <w:jc w:val="center"/>
              <w:rPr>
                <w:b/>
                <w:color w:val="FF0000"/>
                <w:sz w:val="20"/>
              </w:rPr>
            </w:pPr>
          </w:p>
        </w:tc>
        <w:tc>
          <w:tcPr>
            <w:tcW w:w="712" w:type="dxa"/>
            <w:vMerge/>
          </w:tcPr>
          <w:p w14:paraId="267D72B7" w14:textId="77777777" w:rsidR="00017C16" w:rsidRDefault="00017C16">
            <w:pPr>
              <w:jc w:val="both"/>
              <w:rPr>
                <w:b/>
                <w:color w:val="808080"/>
                <w:sz w:val="20"/>
              </w:rPr>
            </w:pPr>
          </w:p>
        </w:tc>
        <w:tc>
          <w:tcPr>
            <w:tcW w:w="992" w:type="dxa"/>
            <w:vMerge/>
          </w:tcPr>
          <w:p w14:paraId="35A6A7EE" w14:textId="77777777" w:rsidR="00017C16" w:rsidRDefault="00017C16">
            <w:pPr>
              <w:jc w:val="both"/>
              <w:rPr>
                <w:b/>
                <w:i/>
                <w:color w:val="808080"/>
                <w:sz w:val="20"/>
              </w:rPr>
            </w:pPr>
          </w:p>
        </w:tc>
        <w:tc>
          <w:tcPr>
            <w:tcW w:w="855" w:type="dxa"/>
            <w:vMerge/>
          </w:tcPr>
          <w:p w14:paraId="558519F2" w14:textId="77777777" w:rsidR="00017C16" w:rsidRDefault="00017C16">
            <w:pPr>
              <w:jc w:val="both"/>
              <w:rPr>
                <w:b/>
                <w:i/>
                <w:color w:val="808080"/>
                <w:sz w:val="20"/>
              </w:rPr>
            </w:pPr>
          </w:p>
        </w:tc>
        <w:tc>
          <w:tcPr>
            <w:tcW w:w="850" w:type="dxa"/>
            <w:vMerge/>
          </w:tcPr>
          <w:p w14:paraId="6E413380" w14:textId="77777777" w:rsidR="00017C16" w:rsidRDefault="00017C16">
            <w:pPr>
              <w:jc w:val="both"/>
              <w:rPr>
                <w:b/>
                <w:color w:val="808080"/>
                <w:sz w:val="20"/>
              </w:rPr>
            </w:pPr>
          </w:p>
        </w:tc>
        <w:tc>
          <w:tcPr>
            <w:tcW w:w="2833" w:type="dxa"/>
          </w:tcPr>
          <w:p w14:paraId="5661A67E" w14:textId="77777777" w:rsidR="00017C16" w:rsidRDefault="008A47E6">
            <w:pPr>
              <w:rPr>
                <w:iCs/>
                <w:sz w:val="16"/>
                <w:szCs w:val="16"/>
              </w:rPr>
            </w:pPr>
            <w:r>
              <w:rPr>
                <w:iCs/>
                <w:sz w:val="16"/>
                <w:szCs w:val="16"/>
              </w:rPr>
              <w:t>P.S.2.1024. Sukurtų naujų ikimokyklinio ugdymo vietų skaičius (skaičius)</w:t>
            </w:r>
          </w:p>
        </w:tc>
        <w:tc>
          <w:tcPr>
            <w:tcW w:w="851" w:type="dxa"/>
            <w:vAlign w:val="center"/>
          </w:tcPr>
          <w:p w14:paraId="7B3D0650" w14:textId="77777777" w:rsidR="00017C16" w:rsidRDefault="008A47E6">
            <w:pPr>
              <w:jc w:val="center"/>
              <w:rPr>
                <w:b/>
                <w:sz w:val="16"/>
                <w:szCs w:val="16"/>
              </w:rPr>
            </w:pPr>
            <w:r>
              <w:rPr>
                <w:b/>
                <w:sz w:val="16"/>
                <w:szCs w:val="16"/>
              </w:rPr>
              <w:t>90</w:t>
            </w:r>
          </w:p>
          <w:p w14:paraId="6F282365" w14:textId="77777777" w:rsidR="00017C16" w:rsidRDefault="008A47E6">
            <w:pPr>
              <w:jc w:val="center"/>
              <w:rPr>
                <w:b/>
                <w:sz w:val="16"/>
                <w:szCs w:val="16"/>
              </w:rPr>
            </w:pPr>
            <w:r>
              <w:rPr>
                <w:b/>
                <w:sz w:val="16"/>
                <w:szCs w:val="16"/>
              </w:rPr>
              <w:t>(2029)</w:t>
            </w:r>
          </w:p>
          <w:p w14:paraId="71E2CF1A" w14:textId="77777777" w:rsidR="00017C16" w:rsidRDefault="00017C16">
            <w:pPr>
              <w:jc w:val="center"/>
              <w:rPr>
                <w:b/>
                <w:sz w:val="16"/>
                <w:szCs w:val="16"/>
              </w:rPr>
            </w:pPr>
          </w:p>
        </w:tc>
        <w:tc>
          <w:tcPr>
            <w:tcW w:w="850" w:type="dxa"/>
            <w:vMerge/>
          </w:tcPr>
          <w:p w14:paraId="25300A90" w14:textId="77777777" w:rsidR="00017C16" w:rsidRDefault="00017C16">
            <w:pPr>
              <w:jc w:val="both"/>
              <w:rPr>
                <w:sz w:val="16"/>
                <w:szCs w:val="16"/>
              </w:rPr>
            </w:pPr>
          </w:p>
        </w:tc>
        <w:tc>
          <w:tcPr>
            <w:tcW w:w="851" w:type="dxa"/>
            <w:vMerge/>
          </w:tcPr>
          <w:p w14:paraId="3F12025D" w14:textId="77777777" w:rsidR="00017C16" w:rsidRDefault="00017C16">
            <w:pPr>
              <w:jc w:val="both"/>
              <w:rPr>
                <w:sz w:val="16"/>
                <w:szCs w:val="16"/>
              </w:rPr>
            </w:pPr>
          </w:p>
        </w:tc>
      </w:tr>
      <w:tr w:rsidR="00017C16" w14:paraId="57967D89" w14:textId="77777777">
        <w:trPr>
          <w:gridAfter w:val="1"/>
          <w:wAfter w:w="851" w:type="dxa"/>
        </w:trPr>
        <w:tc>
          <w:tcPr>
            <w:tcW w:w="1699" w:type="dxa"/>
            <w:vMerge/>
          </w:tcPr>
          <w:p w14:paraId="3E6CEA9D" w14:textId="77777777" w:rsidR="00017C16" w:rsidRDefault="00017C16">
            <w:pPr>
              <w:rPr>
                <w:sz w:val="16"/>
                <w:szCs w:val="16"/>
              </w:rPr>
            </w:pPr>
          </w:p>
        </w:tc>
        <w:tc>
          <w:tcPr>
            <w:tcW w:w="565" w:type="dxa"/>
            <w:vMerge/>
          </w:tcPr>
          <w:p w14:paraId="73715F0D" w14:textId="77777777" w:rsidR="00017C16" w:rsidRDefault="00017C16">
            <w:pPr>
              <w:jc w:val="both"/>
              <w:rPr>
                <w:i/>
                <w:color w:val="808080"/>
                <w:sz w:val="16"/>
                <w:szCs w:val="16"/>
              </w:rPr>
            </w:pPr>
          </w:p>
        </w:tc>
        <w:tc>
          <w:tcPr>
            <w:tcW w:w="1136" w:type="dxa"/>
            <w:vMerge/>
          </w:tcPr>
          <w:p w14:paraId="5F5863A4" w14:textId="77777777" w:rsidR="00017C16" w:rsidRDefault="00017C16">
            <w:pPr>
              <w:jc w:val="both"/>
              <w:rPr>
                <w:sz w:val="16"/>
                <w:szCs w:val="16"/>
              </w:rPr>
            </w:pPr>
          </w:p>
        </w:tc>
        <w:tc>
          <w:tcPr>
            <w:tcW w:w="1133" w:type="dxa"/>
            <w:vMerge/>
          </w:tcPr>
          <w:p w14:paraId="5CF37666" w14:textId="77777777" w:rsidR="00017C16" w:rsidRDefault="00017C16">
            <w:pPr>
              <w:jc w:val="both"/>
              <w:rPr>
                <w:sz w:val="16"/>
                <w:szCs w:val="16"/>
              </w:rPr>
            </w:pPr>
          </w:p>
        </w:tc>
        <w:tc>
          <w:tcPr>
            <w:tcW w:w="425" w:type="dxa"/>
            <w:vMerge/>
          </w:tcPr>
          <w:p w14:paraId="03120F82" w14:textId="77777777" w:rsidR="00017C16" w:rsidRDefault="00017C16">
            <w:pPr>
              <w:jc w:val="both"/>
              <w:rPr>
                <w:i/>
                <w:color w:val="808080"/>
                <w:sz w:val="16"/>
                <w:szCs w:val="16"/>
              </w:rPr>
            </w:pPr>
          </w:p>
        </w:tc>
        <w:tc>
          <w:tcPr>
            <w:tcW w:w="567" w:type="dxa"/>
            <w:vMerge/>
          </w:tcPr>
          <w:p w14:paraId="66E9A9A5" w14:textId="77777777" w:rsidR="00017C16" w:rsidRDefault="00017C16">
            <w:pPr>
              <w:jc w:val="both"/>
              <w:rPr>
                <w:sz w:val="16"/>
                <w:szCs w:val="16"/>
              </w:rPr>
            </w:pPr>
          </w:p>
        </w:tc>
        <w:tc>
          <w:tcPr>
            <w:tcW w:w="425" w:type="dxa"/>
            <w:vMerge/>
          </w:tcPr>
          <w:p w14:paraId="2D1DFA5C" w14:textId="77777777" w:rsidR="00017C16" w:rsidRDefault="00017C16">
            <w:pPr>
              <w:jc w:val="both"/>
              <w:rPr>
                <w:i/>
                <w:color w:val="808080"/>
                <w:sz w:val="16"/>
                <w:szCs w:val="16"/>
              </w:rPr>
            </w:pPr>
          </w:p>
        </w:tc>
        <w:tc>
          <w:tcPr>
            <w:tcW w:w="993" w:type="dxa"/>
            <w:vMerge/>
            <w:vAlign w:val="center"/>
          </w:tcPr>
          <w:p w14:paraId="721A569D" w14:textId="77777777" w:rsidR="00017C16" w:rsidRDefault="00017C16">
            <w:pPr>
              <w:jc w:val="center"/>
              <w:rPr>
                <w:b/>
                <w:color w:val="FF0000"/>
                <w:sz w:val="20"/>
              </w:rPr>
            </w:pPr>
          </w:p>
        </w:tc>
        <w:tc>
          <w:tcPr>
            <w:tcW w:w="712" w:type="dxa"/>
            <w:vMerge/>
          </w:tcPr>
          <w:p w14:paraId="7779B1E7" w14:textId="77777777" w:rsidR="00017C16" w:rsidRDefault="00017C16">
            <w:pPr>
              <w:jc w:val="both"/>
              <w:rPr>
                <w:b/>
                <w:color w:val="808080"/>
                <w:sz w:val="20"/>
              </w:rPr>
            </w:pPr>
          </w:p>
        </w:tc>
        <w:tc>
          <w:tcPr>
            <w:tcW w:w="992" w:type="dxa"/>
            <w:vMerge/>
          </w:tcPr>
          <w:p w14:paraId="12AAE847" w14:textId="77777777" w:rsidR="00017C16" w:rsidRDefault="00017C16">
            <w:pPr>
              <w:jc w:val="both"/>
              <w:rPr>
                <w:b/>
                <w:i/>
                <w:color w:val="808080"/>
                <w:sz w:val="20"/>
              </w:rPr>
            </w:pPr>
          </w:p>
        </w:tc>
        <w:tc>
          <w:tcPr>
            <w:tcW w:w="855" w:type="dxa"/>
            <w:vMerge/>
          </w:tcPr>
          <w:p w14:paraId="419D9AEC" w14:textId="77777777" w:rsidR="00017C16" w:rsidRDefault="00017C16">
            <w:pPr>
              <w:jc w:val="both"/>
              <w:rPr>
                <w:b/>
                <w:i/>
                <w:color w:val="808080"/>
                <w:sz w:val="20"/>
              </w:rPr>
            </w:pPr>
          </w:p>
        </w:tc>
        <w:tc>
          <w:tcPr>
            <w:tcW w:w="850" w:type="dxa"/>
            <w:vMerge/>
          </w:tcPr>
          <w:p w14:paraId="564D333D" w14:textId="77777777" w:rsidR="00017C16" w:rsidRDefault="00017C16">
            <w:pPr>
              <w:jc w:val="both"/>
              <w:rPr>
                <w:b/>
                <w:color w:val="808080"/>
                <w:sz w:val="20"/>
              </w:rPr>
            </w:pPr>
          </w:p>
        </w:tc>
        <w:tc>
          <w:tcPr>
            <w:tcW w:w="2833" w:type="dxa"/>
          </w:tcPr>
          <w:p w14:paraId="6AB38D64" w14:textId="77777777" w:rsidR="00017C16" w:rsidRDefault="008A47E6">
            <w:pPr>
              <w:rPr>
                <w:iCs/>
                <w:sz w:val="16"/>
                <w:szCs w:val="16"/>
              </w:rPr>
            </w:pPr>
            <w:r>
              <w:rPr>
                <w:iCs/>
                <w:sz w:val="16"/>
                <w:szCs w:val="16"/>
              </w:rPr>
              <w:t>P.B.2.0066. Naujos arba modernizuotos vaikų priežiūros infrastruktūros mokymo klasių talpumas (asmenys)</w:t>
            </w:r>
          </w:p>
          <w:p w14:paraId="05441431" w14:textId="77777777" w:rsidR="00017C16" w:rsidRDefault="00017C16">
            <w:pPr>
              <w:rPr>
                <w:iCs/>
                <w:sz w:val="16"/>
                <w:szCs w:val="16"/>
              </w:rPr>
            </w:pPr>
          </w:p>
        </w:tc>
        <w:tc>
          <w:tcPr>
            <w:tcW w:w="851" w:type="dxa"/>
            <w:vAlign w:val="center"/>
          </w:tcPr>
          <w:p w14:paraId="1FC74DA1" w14:textId="77777777" w:rsidR="00017C16" w:rsidRDefault="008A47E6">
            <w:pPr>
              <w:jc w:val="center"/>
              <w:rPr>
                <w:b/>
                <w:sz w:val="16"/>
                <w:szCs w:val="16"/>
              </w:rPr>
            </w:pPr>
            <w:r>
              <w:rPr>
                <w:b/>
                <w:sz w:val="16"/>
                <w:szCs w:val="16"/>
              </w:rPr>
              <w:t>90</w:t>
            </w:r>
          </w:p>
          <w:p w14:paraId="3BF9EB50" w14:textId="77777777" w:rsidR="00017C16" w:rsidRDefault="008A47E6">
            <w:pPr>
              <w:jc w:val="center"/>
              <w:rPr>
                <w:b/>
                <w:sz w:val="16"/>
                <w:szCs w:val="16"/>
              </w:rPr>
            </w:pPr>
            <w:r>
              <w:rPr>
                <w:b/>
                <w:sz w:val="16"/>
                <w:szCs w:val="16"/>
              </w:rPr>
              <w:t>(2029)</w:t>
            </w:r>
          </w:p>
          <w:p w14:paraId="7DC51D06" w14:textId="77777777" w:rsidR="00017C16" w:rsidRDefault="00017C16">
            <w:pPr>
              <w:jc w:val="center"/>
              <w:rPr>
                <w:b/>
                <w:sz w:val="16"/>
                <w:szCs w:val="16"/>
              </w:rPr>
            </w:pPr>
          </w:p>
        </w:tc>
        <w:tc>
          <w:tcPr>
            <w:tcW w:w="850" w:type="dxa"/>
            <w:vMerge/>
          </w:tcPr>
          <w:p w14:paraId="0DF75B88" w14:textId="77777777" w:rsidR="00017C16" w:rsidRDefault="00017C16">
            <w:pPr>
              <w:jc w:val="both"/>
              <w:rPr>
                <w:sz w:val="16"/>
                <w:szCs w:val="16"/>
              </w:rPr>
            </w:pPr>
          </w:p>
        </w:tc>
        <w:tc>
          <w:tcPr>
            <w:tcW w:w="851" w:type="dxa"/>
            <w:vMerge/>
          </w:tcPr>
          <w:p w14:paraId="657F16B1" w14:textId="77777777" w:rsidR="00017C16" w:rsidRDefault="00017C16">
            <w:pPr>
              <w:jc w:val="both"/>
              <w:rPr>
                <w:sz w:val="16"/>
                <w:szCs w:val="16"/>
              </w:rPr>
            </w:pPr>
          </w:p>
        </w:tc>
      </w:tr>
      <w:tr w:rsidR="00017C16" w14:paraId="170C4CE1" w14:textId="77777777">
        <w:trPr>
          <w:gridAfter w:val="1"/>
          <w:wAfter w:w="851" w:type="dxa"/>
          <w:trHeight w:val="808"/>
        </w:trPr>
        <w:tc>
          <w:tcPr>
            <w:tcW w:w="1699" w:type="dxa"/>
            <w:vMerge w:val="restart"/>
          </w:tcPr>
          <w:p w14:paraId="435AC690" w14:textId="77777777" w:rsidR="00017C16" w:rsidRDefault="008A47E6">
            <w:pPr>
              <w:rPr>
                <w:b/>
                <w:sz w:val="20"/>
              </w:rPr>
            </w:pPr>
            <w:r>
              <w:rPr>
                <w:b/>
                <w:sz w:val="20"/>
              </w:rPr>
              <w:t>1.7.</w:t>
            </w:r>
            <w:r>
              <w:rPr>
                <w:sz w:val="20"/>
              </w:rPr>
              <w:t xml:space="preserve"> </w:t>
            </w:r>
            <w:r>
              <w:rPr>
                <w:b/>
                <w:sz w:val="20"/>
              </w:rPr>
              <w:t>Ugdymo</w:t>
            </w:r>
          </w:p>
          <w:p w14:paraId="0C805B55" w14:textId="77777777" w:rsidR="00017C16" w:rsidRDefault="008A47E6">
            <w:pPr>
              <w:rPr>
                <w:b/>
                <w:sz w:val="20"/>
              </w:rPr>
            </w:pPr>
            <w:r>
              <w:rPr>
                <w:b/>
                <w:sz w:val="20"/>
              </w:rPr>
              <w:t>prieinamumo</w:t>
            </w:r>
          </w:p>
          <w:p w14:paraId="333C7743" w14:textId="77777777" w:rsidR="00017C16" w:rsidRDefault="008A47E6">
            <w:pPr>
              <w:rPr>
                <w:b/>
                <w:sz w:val="20"/>
              </w:rPr>
            </w:pPr>
            <w:r>
              <w:rPr>
                <w:b/>
                <w:sz w:val="20"/>
              </w:rPr>
              <w:t>didinimas</w:t>
            </w:r>
          </w:p>
          <w:p w14:paraId="31B825B3" w14:textId="77777777" w:rsidR="00017C16" w:rsidRDefault="008A47E6">
            <w:pPr>
              <w:rPr>
                <w:b/>
                <w:sz w:val="20"/>
              </w:rPr>
            </w:pPr>
            <w:r>
              <w:rPr>
                <w:b/>
                <w:sz w:val="20"/>
              </w:rPr>
              <w:t>atskirtį</w:t>
            </w:r>
          </w:p>
          <w:p w14:paraId="008B0E23" w14:textId="77777777" w:rsidR="00017C16" w:rsidRDefault="008A47E6">
            <w:pPr>
              <w:rPr>
                <w:b/>
                <w:sz w:val="20"/>
              </w:rPr>
            </w:pPr>
            <w:r>
              <w:rPr>
                <w:b/>
                <w:sz w:val="20"/>
              </w:rPr>
              <w:t>patiriantiems</w:t>
            </w:r>
          </w:p>
          <w:p w14:paraId="71A9FA7A" w14:textId="77777777" w:rsidR="00017C16" w:rsidRDefault="008A47E6">
            <w:pPr>
              <w:rPr>
                <w:b/>
                <w:sz w:val="20"/>
              </w:rPr>
            </w:pPr>
            <w:r>
              <w:rPr>
                <w:b/>
                <w:sz w:val="20"/>
              </w:rPr>
              <w:t>vaikams</w:t>
            </w:r>
          </w:p>
          <w:p w14:paraId="20FB0925" w14:textId="77777777" w:rsidR="00017C16" w:rsidRDefault="008A47E6">
            <w:pPr>
              <w:rPr>
                <w:sz w:val="20"/>
              </w:rPr>
            </w:pPr>
            <w:r>
              <w:rPr>
                <w:b/>
                <w:sz w:val="20"/>
              </w:rPr>
              <w:t>Šiaulių rajono savivaldybėje</w:t>
            </w:r>
          </w:p>
        </w:tc>
        <w:tc>
          <w:tcPr>
            <w:tcW w:w="565" w:type="dxa"/>
            <w:vMerge w:val="restart"/>
          </w:tcPr>
          <w:p w14:paraId="599A81F8" w14:textId="77777777" w:rsidR="00017C16" w:rsidRDefault="00017C16">
            <w:pPr>
              <w:jc w:val="both"/>
              <w:rPr>
                <w:i/>
                <w:color w:val="808080"/>
                <w:sz w:val="16"/>
                <w:szCs w:val="16"/>
              </w:rPr>
            </w:pPr>
          </w:p>
        </w:tc>
        <w:tc>
          <w:tcPr>
            <w:tcW w:w="1136" w:type="dxa"/>
            <w:vMerge w:val="restart"/>
          </w:tcPr>
          <w:p w14:paraId="1778E369" w14:textId="77777777" w:rsidR="00017C16" w:rsidRDefault="008A47E6">
            <w:pPr>
              <w:jc w:val="both"/>
              <w:rPr>
                <w:sz w:val="20"/>
              </w:rPr>
            </w:pPr>
            <w:r>
              <w:rPr>
                <w:sz w:val="20"/>
              </w:rPr>
              <w:t xml:space="preserve">Šiaulių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13B8DE3B" w14:textId="77777777" w:rsidR="00017C16" w:rsidRDefault="008A47E6">
            <w:pPr>
              <w:rPr>
                <w:sz w:val="16"/>
                <w:szCs w:val="16"/>
              </w:rPr>
            </w:pPr>
            <w:r>
              <w:rPr>
                <w:sz w:val="16"/>
                <w:szCs w:val="16"/>
              </w:rPr>
              <w:t>Šiaulių r. Ginkūnų Sofijos ir Vladimiro Zubovų progimnazija (Aušros g. 2, Ginkūnai, Šiaulių r. sav.)</w:t>
            </w:r>
          </w:p>
        </w:tc>
        <w:tc>
          <w:tcPr>
            <w:tcW w:w="425" w:type="dxa"/>
            <w:vMerge/>
          </w:tcPr>
          <w:p w14:paraId="363241EB" w14:textId="77777777" w:rsidR="00017C16" w:rsidRDefault="00017C16">
            <w:pPr>
              <w:jc w:val="both"/>
              <w:rPr>
                <w:i/>
                <w:color w:val="808080"/>
                <w:sz w:val="16"/>
                <w:szCs w:val="16"/>
              </w:rPr>
            </w:pPr>
          </w:p>
        </w:tc>
        <w:tc>
          <w:tcPr>
            <w:tcW w:w="567" w:type="dxa"/>
            <w:vMerge/>
          </w:tcPr>
          <w:p w14:paraId="4117AEF6" w14:textId="77777777" w:rsidR="00017C16" w:rsidRDefault="00017C16">
            <w:pPr>
              <w:jc w:val="both"/>
              <w:rPr>
                <w:sz w:val="16"/>
                <w:szCs w:val="16"/>
              </w:rPr>
            </w:pPr>
          </w:p>
        </w:tc>
        <w:tc>
          <w:tcPr>
            <w:tcW w:w="425" w:type="dxa"/>
            <w:vMerge/>
          </w:tcPr>
          <w:p w14:paraId="449FDDFF" w14:textId="77777777" w:rsidR="00017C16" w:rsidRDefault="00017C16">
            <w:pPr>
              <w:jc w:val="both"/>
              <w:rPr>
                <w:i/>
                <w:color w:val="808080"/>
                <w:sz w:val="16"/>
                <w:szCs w:val="16"/>
              </w:rPr>
            </w:pPr>
          </w:p>
        </w:tc>
        <w:tc>
          <w:tcPr>
            <w:tcW w:w="993" w:type="dxa"/>
            <w:vMerge w:val="restart"/>
            <w:vAlign w:val="center"/>
          </w:tcPr>
          <w:p w14:paraId="4414562E" w14:textId="77777777" w:rsidR="00017C16" w:rsidRDefault="008A47E6">
            <w:pPr>
              <w:jc w:val="center"/>
              <w:rPr>
                <w:b/>
                <w:sz w:val="20"/>
              </w:rPr>
            </w:pPr>
            <w:r>
              <w:rPr>
                <w:b/>
                <w:sz w:val="20"/>
              </w:rPr>
              <w:t>3 200 000</w:t>
            </w:r>
          </w:p>
        </w:tc>
        <w:tc>
          <w:tcPr>
            <w:tcW w:w="712" w:type="dxa"/>
            <w:vMerge w:val="restart"/>
            <w:vAlign w:val="center"/>
          </w:tcPr>
          <w:p w14:paraId="5B3AF4AE" w14:textId="77777777" w:rsidR="00017C16" w:rsidRDefault="00017C16">
            <w:pPr>
              <w:jc w:val="center"/>
              <w:rPr>
                <w:b/>
                <w:sz w:val="20"/>
              </w:rPr>
            </w:pPr>
          </w:p>
        </w:tc>
        <w:tc>
          <w:tcPr>
            <w:tcW w:w="992" w:type="dxa"/>
            <w:vMerge w:val="restart"/>
            <w:vAlign w:val="center"/>
          </w:tcPr>
          <w:p w14:paraId="7FC9AC78" w14:textId="77777777" w:rsidR="00017C16" w:rsidRDefault="00017C16">
            <w:pPr>
              <w:jc w:val="center"/>
              <w:rPr>
                <w:b/>
                <w:iCs/>
                <w:sz w:val="20"/>
              </w:rPr>
            </w:pPr>
          </w:p>
        </w:tc>
        <w:tc>
          <w:tcPr>
            <w:tcW w:w="855" w:type="dxa"/>
            <w:vMerge w:val="restart"/>
            <w:vAlign w:val="center"/>
          </w:tcPr>
          <w:p w14:paraId="76EA820F" w14:textId="77777777" w:rsidR="00017C16" w:rsidRDefault="008A47E6">
            <w:pPr>
              <w:jc w:val="center"/>
              <w:rPr>
                <w:b/>
                <w:sz w:val="20"/>
              </w:rPr>
            </w:pPr>
            <w:r>
              <w:rPr>
                <w:b/>
                <w:sz w:val="20"/>
              </w:rPr>
              <w:t>2 720 000</w:t>
            </w:r>
          </w:p>
        </w:tc>
        <w:tc>
          <w:tcPr>
            <w:tcW w:w="850" w:type="dxa"/>
            <w:vMerge w:val="restart"/>
            <w:vAlign w:val="center"/>
          </w:tcPr>
          <w:p w14:paraId="1D8C6D11" w14:textId="77777777" w:rsidR="00017C16" w:rsidRDefault="008A47E6">
            <w:pPr>
              <w:jc w:val="center"/>
              <w:rPr>
                <w:b/>
                <w:sz w:val="20"/>
              </w:rPr>
            </w:pPr>
            <w:r>
              <w:rPr>
                <w:b/>
                <w:sz w:val="20"/>
              </w:rPr>
              <w:t>480 000</w:t>
            </w:r>
          </w:p>
        </w:tc>
        <w:tc>
          <w:tcPr>
            <w:tcW w:w="2833" w:type="dxa"/>
          </w:tcPr>
          <w:p w14:paraId="2F40E325" w14:textId="77777777" w:rsidR="00017C16" w:rsidRDefault="008A47E6">
            <w:pPr>
              <w:rPr>
                <w:iCs/>
                <w:sz w:val="16"/>
                <w:szCs w:val="16"/>
              </w:rPr>
            </w:pPr>
            <w:r>
              <w:rPr>
                <w:rFonts w:eastAsia="Calibri"/>
                <w:b/>
                <w:sz w:val="16"/>
                <w:szCs w:val="16"/>
                <w:lang w:eastAsia="lt-LT"/>
              </w:rPr>
              <w:t>R.B.2.2070. Naujos arba modernizuotos vaikų priežiūros infrastruktūros naudotojų skaičius per metus (naudotojai per metus)</w:t>
            </w:r>
          </w:p>
        </w:tc>
        <w:tc>
          <w:tcPr>
            <w:tcW w:w="851" w:type="dxa"/>
            <w:vAlign w:val="center"/>
          </w:tcPr>
          <w:p w14:paraId="6756BE3B" w14:textId="77777777" w:rsidR="00017C16" w:rsidRDefault="008A47E6">
            <w:pPr>
              <w:jc w:val="center"/>
              <w:rPr>
                <w:b/>
                <w:sz w:val="16"/>
                <w:szCs w:val="16"/>
              </w:rPr>
            </w:pPr>
            <w:r>
              <w:rPr>
                <w:b/>
                <w:sz w:val="16"/>
                <w:szCs w:val="16"/>
              </w:rPr>
              <w:t>30</w:t>
            </w:r>
          </w:p>
          <w:p w14:paraId="05CCDBB1" w14:textId="77777777" w:rsidR="00017C16" w:rsidRDefault="008A47E6">
            <w:pPr>
              <w:jc w:val="center"/>
              <w:rPr>
                <w:b/>
                <w:sz w:val="16"/>
                <w:szCs w:val="16"/>
              </w:rPr>
            </w:pPr>
            <w:r>
              <w:rPr>
                <w:b/>
                <w:sz w:val="16"/>
                <w:szCs w:val="16"/>
              </w:rPr>
              <w:t>(2029)</w:t>
            </w:r>
          </w:p>
          <w:p w14:paraId="1F14CB40" w14:textId="77777777" w:rsidR="00017C16" w:rsidRDefault="00017C16">
            <w:pPr>
              <w:jc w:val="center"/>
              <w:rPr>
                <w:b/>
                <w:sz w:val="16"/>
                <w:szCs w:val="16"/>
              </w:rPr>
            </w:pPr>
          </w:p>
        </w:tc>
        <w:tc>
          <w:tcPr>
            <w:tcW w:w="850" w:type="dxa"/>
            <w:vMerge w:val="restart"/>
          </w:tcPr>
          <w:p w14:paraId="7BC627B2" w14:textId="77777777" w:rsidR="00017C16" w:rsidRDefault="008A47E6">
            <w:pPr>
              <w:jc w:val="center"/>
              <w:rPr>
                <w:sz w:val="16"/>
                <w:szCs w:val="16"/>
              </w:rPr>
            </w:pPr>
            <w:r>
              <w:rPr>
                <w:sz w:val="16"/>
                <w:szCs w:val="16"/>
              </w:rPr>
              <w:t xml:space="preserve">2025 m. III </w:t>
            </w:r>
            <w:proofErr w:type="spellStart"/>
            <w:r>
              <w:rPr>
                <w:sz w:val="16"/>
                <w:szCs w:val="16"/>
              </w:rPr>
              <w:t>ketv</w:t>
            </w:r>
            <w:proofErr w:type="spellEnd"/>
            <w:r>
              <w:rPr>
                <w:sz w:val="16"/>
                <w:szCs w:val="16"/>
              </w:rPr>
              <w:t>.</w:t>
            </w:r>
          </w:p>
          <w:p w14:paraId="7BEDC282" w14:textId="77777777" w:rsidR="00017C16" w:rsidRDefault="00017C16">
            <w:pPr>
              <w:jc w:val="center"/>
              <w:rPr>
                <w:sz w:val="16"/>
                <w:szCs w:val="16"/>
              </w:rPr>
            </w:pPr>
          </w:p>
        </w:tc>
        <w:tc>
          <w:tcPr>
            <w:tcW w:w="851" w:type="dxa"/>
            <w:vMerge w:val="restart"/>
          </w:tcPr>
          <w:p w14:paraId="6B4BF653" w14:textId="77777777" w:rsidR="00017C16" w:rsidRDefault="008A47E6">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5C35CD28" w14:textId="77777777" w:rsidR="00017C16" w:rsidRDefault="00017C16">
            <w:pPr>
              <w:jc w:val="center"/>
              <w:rPr>
                <w:sz w:val="16"/>
                <w:szCs w:val="16"/>
              </w:rPr>
            </w:pPr>
          </w:p>
        </w:tc>
      </w:tr>
      <w:tr w:rsidR="00017C16" w14:paraId="5518930B" w14:textId="77777777">
        <w:trPr>
          <w:gridAfter w:val="1"/>
          <w:wAfter w:w="851" w:type="dxa"/>
          <w:trHeight w:val="615"/>
        </w:trPr>
        <w:tc>
          <w:tcPr>
            <w:tcW w:w="1699" w:type="dxa"/>
            <w:vMerge/>
          </w:tcPr>
          <w:p w14:paraId="4DEE02F1" w14:textId="77777777" w:rsidR="00017C16" w:rsidRDefault="00017C16">
            <w:pPr>
              <w:jc w:val="both"/>
              <w:rPr>
                <w:sz w:val="16"/>
                <w:szCs w:val="16"/>
              </w:rPr>
            </w:pPr>
          </w:p>
        </w:tc>
        <w:tc>
          <w:tcPr>
            <w:tcW w:w="565" w:type="dxa"/>
            <w:vMerge/>
          </w:tcPr>
          <w:p w14:paraId="3EF3C206" w14:textId="77777777" w:rsidR="00017C16" w:rsidRDefault="00017C16">
            <w:pPr>
              <w:jc w:val="both"/>
              <w:rPr>
                <w:i/>
                <w:color w:val="808080"/>
                <w:sz w:val="16"/>
                <w:szCs w:val="16"/>
              </w:rPr>
            </w:pPr>
          </w:p>
        </w:tc>
        <w:tc>
          <w:tcPr>
            <w:tcW w:w="1136" w:type="dxa"/>
            <w:vMerge/>
          </w:tcPr>
          <w:p w14:paraId="28673E4B" w14:textId="77777777" w:rsidR="00017C16" w:rsidRDefault="00017C16">
            <w:pPr>
              <w:jc w:val="both"/>
              <w:rPr>
                <w:sz w:val="16"/>
                <w:szCs w:val="16"/>
              </w:rPr>
            </w:pPr>
          </w:p>
        </w:tc>
        <w:tc>
          <w:tcPr>
            <w:tcW w:w="1133" w:type="dxa"/>
            <w:vMerge/>
          </w:tcPr>
          <w:p w14:paraId="1BCD7C1F" w14:textId="77777777" w:rsidR="00017C16" w:rsidRDefault="00017C16">
            <w:pPr>
              <w:jc w:val="both"/>
              <w:rPr>
                <w:sz w:val="16"/>
                <w:szCs w:val="16"/>
              </w:rPr>
            </w:pPr>
          </w:p>
        </w:tc>
        <w:tc>
          <w:tcPr>
            <w:tcW w:w="425" w:type="dxa"/>
            <w:vMerge/>
          </w:tcPr>
          <w:p w14:paraId="351F5F92" w14:textId="77777777" w:rsidR="00017C16" w:rsidRDefault="00017C16">
            <w:pPr>
              <w:jc w:val="both"/>
              <w:rPr>
                <w:i/>
                <w:color w:val="808080"/>
                <w:sz w:val="16"/>
                <w:szCs w:val="16"/>
              </w:rPr>
            </w:pPr>
          </w:p>
        </w:tc>
        <w:tc>
          <w:tcPr>
            <w:tcW w:w="567" w:type="dxa"/>
            <w:vMerge/>
          </w:tcPr>
          <w:p w14:paraId="0FA22142" w14:textId="77777777" w:rsidR="00017C16" w:rsidRDefault="00017C16">
            <w:pPr>
              <w:jc w:val="both"/>
              <w:rPr>
                <w:sz w:val="16"/>
                <w:szCs w:val="16"/>
              </w:rPr>
            </w:pPr>
          </w:p>
        </w:tc>
        <w:tc>
          <w:tcPr>
            <w:tcW w:w="425" w:type="dxa"/>
            <w:vMerge/>
          </w:tcPr>
          <w:p w14:paraId="59E2A3D0" w14:textId="77777777" w:rsidR="00017C16" w:rsidRDefault="00017C16">
            <w:pPr>
              <w:jc w:val="both"/>
              <w:rPr>
                <w:i/>
                <w:color w:val="808080"/>
                <w:sz w:val="16"/>
                <w:szCs w:val="16"/>
              </w:rPr>
            </w:pPr>
          </w:p>
        </w:tc>
        <w:tc>
          <w:tcPr>
            <w:tcW w:w="993" w:type="dxa"/>
            <w:vMerge/>
          </w:tcPr>
          <w:p w14:paraId="66B33D4C" w14:textId="77777777" w:rsidR="00017C16" w:rsidRDefault="00017C16">
            <w:pPr>
              <w:jc w:val="both"/>
              <w:rPr>
                <w:b/>
                <w:color w:val="808080"/>
                <w:sz w:val="16"/>
                <w:szCs w:val="16"/>
              </w:rPr>
            </w:pPr>
          </w:p>
        </w:tc>
        <w:tc>
          <w:tcPr>
            <w:tcW w:w="712" w:type="dxa"/>
            <w:vMerge/>
          </w:tcPr>
          <w:p w14:paraId="05438B8B" w14:textId="77777777" w:rsidR="00017C16" w:rsidRDefault="00017C16">
            <w:pPr>
              <w:jc w:val="both"/>
              <w:rPr>
                <w:b/>
                <w:color w:val="808080"/>
                <w:sz w:val="16"/>
                <w:szCs w:val="16"/>
              </w:rPr>
            </w:pPr>
          </w:p>
        </w:tc>
        <w:tc>
          <w:tcPr>
            <w:tcW w:w="992" w:type="dxa"/>
            <w:vMerge/>
          </w:tcPr>
          <w:p w14:paraId="0B4CFB70" w14:textId="77777777" w:rsidR="00017C16" w:rsidRDefault="00017C16">
            <w:pPr>
              <w:jc w:val="both"/>
              <w:rPr>
                <w:b/>
                <w:i/>
                <w:color w:val="808080"/>
                <w:sz w:val="16"/>
                <w:szCs w:val="16"/>
              </w:rPr>
            </w:pPr>
          </w:p>
        </w:tc>
        <w:tc>
          <w:tcPr>
            <w:tcW w:w="855" w:type="dxa"/>
            <w:vMerge/>
          </w:tcPr>
          <w:p w14:paraId="2356A40C" w14:textId="77777777" w:rsidR="00017C16" w:rsidRDefault="00017C16">
            <w:pPr>
              <w:jc w:val="both"/>
              <w:rPr>
                <w:b/>
                <w:i/>
                <w:color w:val="808080"/>
                <w:sz w:val="16"/>
                <w:szCs w:val="16"/>
              </w:rPr>
            </w:pPr>
          </w:p>
        </w:tc>
        <w:tc>
          <w:tcPr>
            <w:tcW w:w="850" w:type="dxa"/>
            <w:vMerge/>
          </w:tcPr>
          <w:p w14:paraId="4DE02837" w14:textId="77777777" w:rsidR="00017C16" w:rsidRDefault="00017C16">
            <w:pPr>
              <w:jc w:val="both"/>
              <w:rPr>
                <w:b/>
                <w:color w:val="808080"/>
                <w:sz w:val="16"/>
                <w:szCs w:val="16"/>
              </w:rPr>
            </w:pPr>
          </w:p>
        </w:tc>
        <w:tc>
          <w:tcPr>
            <w:tcW w:w="2833" w:type="dxa"/>
          </w:tcPr>
          <w:p w14:paraId="2B73A73D" w14:textId="77777777" w:rsidR="00017C16" w:rsidRDefault="008A47E6">
            <w:pPr>
              <w:rPr>
                <w:iCs/>
                <w:sz w:val="16"/>
                <w:szCs w:val="16"/>
              </w:rPr>
            </w:pPr>
            <w:r>
              <w:rPr>
                <w:iCs/>
                <w:sz w:val="16"/>
                <w:szCs w:val="16"/>
              </w:rPr>
              <w:t>P.B.2.0066. Naujos arba modernizuotos vaikų priežiūros infrastruktūros mokymo klasių talpumas (asmenys)</w:t>
            </w:r>
          </w:p>
        </w:tc>
        <w:tc>
          <w:tcPr>
            <w:tcW w:w="851" w:type="dxa"/>
          </w:tcPr>
          <w:p w14:paraId="0EE3A029" w14:textId="77777777" w:rsidR="00017C16" w:rsidRDefault="008A47E6">
            <w:pPr>
              <w:jc w:val="center"/>
              <w:rPr>
                <w:b/>
                <w:sz w:val="16"/>
                <w:szCs w:val="16"/>
              </w:rPr>
            </w:pPr>
            <w:r>
              <w:rPr>
                <w:b/>
                <w:sz w:val="16"/>
                <w:szCs w:val="16"/>
              </w:rPr>
              <w:t>30</w:t>
            </w:r>
          </w:p>
          <w:p w14:paraId="4D8405EF" w14:textId="77777777" w:rsidR="00017C16" w:rsidRDefault="008A47E6">
            <w:pPr>
              <w:jc w:val="center"/>
              <w:rPr>
                <w:b/>
                <w:sz w:val="16"/>
                <w:szCs w:val="16"/>
              </w:rPr>
            </w:pPr>
            <w:r>
              <w:rPr>
                <w:b/>
                <w:sz w:val="16"/>
                <w:szCs w:val="16"/>
              </w:rPr>
              <w:t>(2029)</w:t>
            </w:r>
          </w:p>
          <w:p w14:paraId="5CE46EC6" w14:textId="77777777" w:rsidR="00017C16" w:rsidRDefault="00017C16">
            <w:pPr>
              <w:jc w:val="center"/>
              <w:rPr>
                <w:b/>
                <w:sz w:val="16"/>
                <w:szCs w:val="16"/>
              </w:rPr>
            </w:pPr>
          </w:p>
        </w:tc>
        <w:tc>
          <w:tcPr>
            <w:tcW w:w="850" w:type="dxa"/>
            <w:vMerge/>
          </w:tcPr>
          <w:p w14:paraId="427A90AD" w14:textId="77777777" w:rsidR="00017C16" w:rsidRDefault="00017C16">
            <w:pPr>
              <w:jc w:val="both"/>
              <w:rPr>
                <w:sz w:val="16"/>
                <w:szCs w:val="16"/>
              </w:rPr>
            </w:pPr>
          </w:p>
        </w:tc>
        <w:tc>
          <w:tcPr>
            <w:tcW w:w="851" w:type="dxa"/>
            <w:vMerge/>
          </w:tcPr>
          <w:p w14:paraId="730D0227" w14:textId="77777777" w:rsidR="00017C16" w:rsidRDefault="00017C16">
            <w:pPr>
              <w:jc w:val="both"/>
              <w:rPr>
                <w:sz w:val="16"/>
                <w:szCs w:val="16"/>
              </w:rPr>
            </w:pPr>
          </w:p>
        </w:tc>
      </w:tr>
      <w:tr w:rsidR="00017C16" w14:paraId="1C7A0612" w14:textId="77777777">
        <w:trPr>
          <w:gridAfter w:val="1"/>
          <w:wAfter w:w="851" w:type="dxa"/>
          <w:trHeight w:val="457"/>
        </w:trPr>
        <w:tc>
          <w:tcPr>
            <w:tcW w:w="1699" w:type="dxa"/>
            <w:vMerge/>
          </w:tcPr>
          <w:p w14:paraId="2ACDF705" w14:textId="77777777" w:rsidR="00017C16" w:rsidRDefault="00017C16">
            <w:pPr>
              <w:jc w:val="both"/>
              <w:rPr>
                <w:sz w:val="16"/>
                <w:szCs w:val="16"/>
              </w:rPr>
            </w:pPr>
          </w:p>
        </w:tc>
        <w:tc>
          <w:tcPr>
            <w:tcW w:w="565" w:type="dxa"/>
            <w:vMerge/>
          </w:tcPr>
          <w:p w14:paraId="3A8A557B" w14:textId="77777777" w:rsidR="00017C16" w:rsidRDefault="00017C16">
            <w:pPr>
              <w:jc w:val="both"/>
              <w:rPr>
                <w:i/>
                <w:color w:val="808080"/>
                <w:sz w:val="16"/>
                <w:szCs w:val="16"/>
              </w:rPr>
            </w:pPr>
          </w:p>
        </w:tc>
        <w:tc>
          <w:tcPr>
            <w:tcW w:w="1136" w:type="dxa"/>
            <w:vMerge/>
          </w:tcPr>
          <w:p w14:paraId="67FE2147" w14:textId="77777777" w:rsidR="00017C16" w:rsidRDefault="00017C16">
            <w:pPr>
              <w:jc w:val="both"/>
              <w:rPr>
                <w:sz w:val="16"/>
                <w:szCs w:val="16"/>
              </w:rPr>
            </w:pPr>
          </w:p>
        </w:tc>
        <w:tc>
          <w:tcPr>
            <w:tcW w:w="1133" w:type="dxa"/>
            <w:vMerge/>
          </w:tcPr>
          <w:p w14:paraId="1B4F9994" w14:textId="77777777" w:rsidR="00017C16" w:rsidRDefault="00017C16">
            <w:pPr>
              <w:jc w:val="both"/>
              <w:rPr>
                <w:sz w:val="16"/>
                <w:szCs w:val="16"/>
              </w:rPr>
            </w:pPr>
          </w:p>
        </w:tc>
        <w:tc>
          <w:tcPr>
            <w:tcW w:w="425" w:type="dxa"/>
            <w:vMerge/>
          </w:tcPr>
          <w:p w14:paraId="57C3951C" w14:textId="77777777" w:rsidR="00017C16" w:rsidRDefault="00017C16">
            <w:pPr>
              <w:jc w:val="both"/>
              <w:rPr>
                <w:i/>
                <w:color w:val="808080"/>
                <w:sz w:val="16"/>
                <w:szCs w:val="16"/>
              </w:rPr>
            </w:pPr>
          </w:p>
        </w:tc>
        <w:tc>
          <w:tcPr>
            <w:tcW w:w="567" w:type="dxa"/>
            <w:vMerge/>
          </w:tcPr>
          <w:p w14:paraId="053C44EB" w14:textId="77777777" w:rsidR="00017C16" w:rsidRDefault="00017C16">
            <w:pPr>
              <w:jc w:val="both"/>
              <w:rPr>
                <w:sz w:val="16"/>
                <w:szCs w:val="16"/>
              </w:rPr>
            </w:pPr>
          </w:p>
        </w:tc>
        <w:tc>
          <w:tcPr>
            <w:tcW w:w="425" w:type="dxa"/>
            <w:vMerge/>
          </w:tcPr>
          <w:p w14:paraId="742C9481" w14:textId="77777777" w:rsidR="00017C16" w:rsidRDefault="00017C16">
            <w:pPr>
              <w:jc w:val="both"/>
              <w:rPr>
                <w:i/>
                <w:color w:val="808080"/>
                <w:sz w:val="16"/>
                <w:szCs w:val="16"/>
              </w:rPr>
            </w:pPr>
          </w:p>
        </w:tc>
        <w:tc>
          <w:tcPr>
            <w:tcW w:w="993" w:type="dxa"/>
            <w:vMerge/>
          </w:tcPr>
          <w:p w14:paraId="6D4A0E59" w14:textId="77777777" w:rsidR="00017C16" w:rsidRDefault="00017C16">
            <w:pPr>
              <w:jc w:val="both"/>
              <w:rPr>
                <w:b/>
                <w:color w:val="808080"/>
                <w:sz w:val="16"/>
                <w:szCs w:val="16"/>
              </w:rPr>
            </w:pPr>
          </w:p>
        </w:tc>
        <w:tc>
          <w:tcPr>
            <w:tcW w:w="712" w:type="dxa"/>
            <w:vMerge/>
          </w:tcPr>
          <w:p w14:paraId="4D156557" w14:textId="77777777" w:rsidR="00017C16" w:rsidRDefault="00017C16">
            <w:pPr>
              <w:jc w:val="both"/>
              <w:rPr>
                <w:b/>
                <w:color w:val="808080"/>
                <w:sz w:val="16"/>
                <w:szCs w:val="16"/>
              </w:rPr>
            </w:pPr>
          </w:p>
        </w:tc>
        <w:tc>
          <w:tcPr>
            <w:tcW w:w="992" w:type="dxa"/>
            <w:vMerge/>
          </w:tcPr>
          <w:p w14:paraId="48DDA1EE" w14:textId="77777777" w:rsidR="00017C16" w:rsidRDefault="00017C16">
            <w:pPr>
              <w:jc w:val="both"/>
              <w:rPr>
                <w:b/>
                <w:i/>
                <w:color w:val="808080"/>
                <w:sz w:val="16"/>
                <w:szCs w:val="16"/>
              </w:rPr>
            </w:pPr>
          </w:p>
        </w:tc>
        <w:tc>
          <w:tcPr>
            <w:tcW w:w="855" w:type="dxa"/>
            <w:vMerge/>
          </w:tcPr>
          <w:p w14:paraId="799A13CE" w14:textId="77777777" w:rsidR="00017C16" w:rsidRDefault="00017C16">
            <w:pPr>
              <w:jc w:val="both"/>
              <w:rPr>
                <w:b/>
                <w:i/>
                <w:color w:val="808080"/>
                <w:sz w:val="16"/>
                <w:szCs w:val="16"/>
              </w:rPr>
            </w:pPr>
          </w:p>
        </w:tc>
        <w:tc>
          <w:tcPr>
            <w:tcW w:w="850" w:type="dxa"/>
            <w:vMerge/>
          </w:tcPr>
          <w:p w14:paraId="26F6B8B4" w14:textId="77777777" w:rsidR="00017C16" w:rsidRDefault="00017C16">
            <w:pPr>
              <w:jc w:val="both"/>
              <w:rPr>
                <w:b/>
                <w:color w:val="808080"/>
                <w:sz w:val="16"/>
                <w:szCs w:val="16"/>
              </w:rPr>
            </w:pPr>
          </w:p>
        </w:tc>
        <w:tc>
          <w:tcPr>
            <w:tcW w:w="2833" w:type="dxa"/>
          </w:tcPr>
          <w:p w14:paraId="62189666" w14:textId="77777777" w:rsidR="00017C16" w:rsidRDefault="008A47E6">
            <w:pPr>
              <w:rPr>
                <w:iCs/>
                <w:sz w:val="16"/>
                <w:szCs w:val="16"/>
              </w:rPr>
            </w:pPr>
            <w:r>
              <w:rPr>
                <w:iCs/>
                <w:sz w:val="16"/>
                <w:szCs w:val="16"/>
              </w:rPr>
              <w:t>P.S.2.1024. Sukurtų naujų ikimokyklinio ugdymo vietų skaičius (skaičius)</w:t>
            </w:r>
          </w:p>
        </w:tc>
        <w:tc>
          <w:tcPr>
            <w:tcW w:w="851" w:type="dxa"/>
          </w:tcPr>
          <w:p w14:paraId="644EAC0E" w14:textId="77777777" w:rsidR="00017C16" w:rsidRDefault="008A47E6">
            <w:pPr>
              <w:jc w:val="center"/>
              <w:rPr>
                <w:b/>
                <w:sz w:val="16"/>
                <w:szCs w:val="16"/>
              </w:rPr>
            </w:pPr>
            <w:r>
              <w:rPr>
                <w:b/>
                <w:sz w:val="16"/>
                <w:szCs w:val="16"/>
              </w:rPr>
              <w:t>30</w:t>
            </w:r>
          </w:p>
          <w:p w14:paraId="392B8F98" w14:textId="77777777" w:rsidR="00017C16" w:rsidRDefault="008A47E6">
            <w:pPr>
              <w:jc w:val="center"/>
              <w:rPr>
                <w:b/>
                <w:sz w:val="16"/>
                <w:szCs w:val="16"/>
              </w:rPr>
            </w:pPr>
            <w:r>
              <w:rPr>
                <w:b/>
                <w:sz w:val="16"/>
                <w:szCs w:val="16"/>
              </w:rPr>
              <w:t>(2029)</w:t>
            </w:r>
          </w:p>
          <w:p w14:paraId="57309362" w14:textId="77777777" w:rsidR="00017C16" w:rsidRDefault="00017C16">
            <w:pPr>
              <w:jc w:val="center"/>
              <w:rPr>
                <w:b/>
                <w:sz w:val="16"/>
                <w:szCs w:val="16"/>
              </w:rPr>
            </w:pPr>
          </w:p>
        </w:tc>
        <w:tc>
          <w:tcPr>
            <w:tcW w:w="850" w:type="dxa"/>
            <w:vMerge/>
          </w:tcPr>
          <w:p w14:paraId="7D92F648" w14:textId="77777777" w:rsidR="00017C16" w:rsidRDefault="00017C16">
            <w:pPr>
              <w:jc w:val="both"/>
              <w:rPr>
                <w:sz w:val="16"/>
                <w:szCs w:val="16"/>
              </w:rPr>
            </w:pPr>
          </w:p>
        </w:tc>
        <w:tc>
          <w:tcPr>
            <w:tcW w:w="851" w:type="dxa"/>
            <w:vMerge/>
          </w:tcPr>
          <w:p w14:paraId="09FF26A4" w14:textId="77777777" w:rsidR="00017C16" w:rsidRDefault="00017C16">
            <w:pPr>
              <w:jc w:val="both"/>
              <w:rPr>
                <w:sz w:val="16"/>
                <w:szCs w:val="16"/>
              </w:rPr>
            </w:pPr>
          </w:p>
        </w:tc>
      </w:tr>
      <w:tr w:rsidR="00017C16" w14:paraId="4D9480D1" w14:textId="77777777">
        <w:trPr>
          <w:gridAfter w:val="1"/>
          <w:wAfter w:w="851" w:type="dxa"/>
          <w:trHeight w:val="532"/>
        </w:trPr>
        <w:tc>
          <w:tcPr>
            <w:tcW w:w="1699" w:type="dxa"/>
            <w:vMerge w:val="restart"/>
          </w:tcPr>
          <w:p w14:paraId="1047A5A0" w14:textId="77777777" w:rsidR="00017C16" w:rsidRDefault="008A47E6">
            <w:pPr>
              <w:rPr>
                <w:b/>
                <w:bCs/>
                <w:sz w:val="20"/>
              </w:rPr>
            </w:pPr>
            <w:r>
              <w:rPr>
                <w:b/>
                <w:bCs/>
                <w:sz w:val="20"/>
              </w:rPr>
              <w:t>1.8. Pakruojo vaikų lopšelio-darželio „Saulutė“ infrastruktūros atnaujinimas</w:t>
            </w:r>
          </w:p>
        </w:tc>
        <w:tc>
          <w:tcPr>
            <w:tcW w:w="565" w:type="dxa"/>
            <w:vMerge w:val="restart"/>
          </w:tcPr>
          <w:p w14:paraId="27A9B0BC" w14:textId="77777777" w:rsidR="00017C16" w:rsidRDefault="00017C16">
            <w:pPr>
              <w:jc w:val="both"/>
              <w:rPr>
                <w:i/>
                <w:color w:val="808080"/>
                <w:sz w:val="16"/>
                <w:szCs w:val="16"/>
              </w:rPr>
            </w:pPr>
          </w:p>
        </w:tc>
        <w:tc>
          <w:tcPr>
            <w:tcW w:w="1136" w:type="dxa"/>
            <w:vMerge w:val="restart"/>
          </w:tcPr>
          <w:p w14:paraId="33EDEC52" w14:textId="77777777" w:rsidR="00017C16" w:rsidRDefault="008A47E6">
            <w:pPr>
              <w:jc w:val="both"/>
              <w:rPr>
                <w:sz w:val="16"/>
                <w:szCs w:val="16"/>
              </w:rPr>
            </w:pPr>
            <w:r>
              <w:rPr>
                <w:sz w:val="20"/>
              </w:rPr>
              <w:t xml:space="preserve">Pakruojo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498FDF54" w14:textId="77777777" w:rsidR="00017C16" w:rsidRDefault="008A47E6">
            <w:pPr>
              <w:rPr>
                <w:sz w:val="16"/>
                <w:szCs w:val="16"/>
              </w:rPr>
            </w:pPr>
            <w:r>
              <w:rPr>
                <w:sz w:val="16"/>
                <w:szCs w:val="16"/>
              </w:rPr>
              <w:t>Pakruojo vaikų lopšelis-darželis „Saulutė“</w:t>
            </w:r>
          </w:p>
        </w:tc>
        <w:tc>
          <w:tcPr>
            <w:tcW w:w="425" w:type="dxa"/>
            <w:vMerge w:val="restart"/>
          </w:tcPr>
          <w:p w14:paraId="2F7775AE" w14:textId="77777777" w:rsidR="00017C16" w:rsidRDefault="00017C16">
            <w:pPr>
              <w:jc w:val="both"/>
              <w:rPr>
                <w:i/>
                <w:color w:val="808080"/>
                <w:sz w:val="16"/>
                <w:szCs w:val="16"/>
              </w:rPr>
            </w:pPr>
          </w:p>
        </w:tc>
        <w:tc>
          <w:tcPr>
            <w:tcW w:w="567" w:type="dxa"/>
            <w:vMerge w:val="restart"/>
          </w:tcPr>
          <w:p w14:paraId="14EA57B9" w14:textId="77777777" w:rsidR="00017C16" w:rsidRDefault="00017C16">
            <w:pPr>
              <w:jc w:val="both"/>
              <w:rPr>
                <w:sz w:val="16"/>
                <w:szCs w:val="16"/>
              </w:rPr>
            </w:pPr>
          </w:p>
        </w:tc>
        <w:tc>
          <w:tcPr>
            <w:tcW w:w="425" w:type="dxa"/>
            <w:vMerge w:val="restart"/>
          </w:tcPr>
          <w:p w14:paraId="7D3420EE" w14:textId="77777777" w:rsidR="00017C16" w:rsidRDefault="00017C16">
            <w:pPr>
              <w:jc w:val="both"/>
              <w:rPr>
                <w:i/>
                <w:color w:val="808080"/>
                <w:sz w:val="16"/>
                <w:szCs w:val="16"/>
              </w:rPr>
            </w:pPr>
          </w:p>
        </w:tc>
        <w:tc>
          <w:tcPr>
            <w:tcW w:w="993" w:type="dxa"/>
            <w:vMerge w:val="restart"/>
          </w:tcPr>
          <w:p w14:paraId="53E04AAA" w14:textId="77777777" w:rsidR="00017C16" w:rsidRDefault="00017C16">
            <w:pPr>
              <w:jc w:val="center"/>
              <w:rPr>
                <w:b/>
                <w:sz w:val="20"/>
              </w:rPr>
            </w:pPr>
          </w:p>
          <w:p w14:paraId="5E9D2D81" w14:textId="77777777" w:rsidR="00017C16" w:rsidRDefault="00017C16">
            <w:pPr>
              <w:jc w:val="center"/>
              <w:rPr>
                <w:b/>
                <w:sz w:val="20"/>
              </w:rPr>
            </w:pPr>
          </w:p>
          <w:p w14:paraId="4EE78E38" w14:textId="77777777" w:rsidR="00017C16" w:rsidRDefault="00017C16">
            <w:pPr>
              <w:jc w:val="center"/>
              <w:rPr>
                <w:b/>
                <w:sz w:val="20"/>
              </w:rPr>
            </w:pPr>
          </w:p>
          <w:p w14:paraId="2447EAD0" w14:textId="77777777" w:rsidR="00017C16" w:rsidRDefault="008A47E6">
            <w:pPr>
              <w:jc w:val="center"/>
              <w:rPr>
                <w:b/>
                <w:color w:val="808080"/>
                <w:sz w:val="16"/>
                <w:szCs w:val="16"/>
              </w:rPr>
            </w:pPr>
            <w:r>
              <w:rPr>
                <w:b/>
                <w:sz w:val="20"/>
              </w:rPr>
              <w:t>4 000 000</w:t>
            </w:r>
          </w:p>
        </w:tc>
        <w:tc>
          <w:tcPr>
            <w:tcW w:w="712" w:type="dxa"/>
            <w:vMerge w:val="restart"/>
            <w:vAlign w:val="center"/>
          </w:tcPr>
          <w:p w14:paraId="7607F9B0" w14:textId="77777777" w:rsidR="00017C16" w:rsidRDefault="00017C16">
            <w:pPr>
              <w:jc w:val="both"/>
              <w:rPr>
                <w:b/>
                <w:color w:val="808080"/>
                <w:sz w:val="16"/>
                <w:szCs w:val="16"/>
              </w:rPr>
            </w:pPr>
          </w:p>
        </w:tc>
        <w:tc>
          <w:tcPr>
            <w:tcW w:w="992" w:type="dxa"/>
            <w:vMerge w:val="restart"/>
            <w:vAlign w:val="center"/>
          </w:tcPr>
          <w:p w14:paraId="2B02C3C2" w14:textId="77777777" w:rsidR="00017C16" w:rsidRDefault="00017C16">
            <w:pPr>
              <w:jc w:val="both"/>
              <w:rPr>
                <w:b/>
                <w:i/>
                <w:color w:val="808080"/>
                <w:sz w:val="16"/>
                <w:szCs w:val="16"/>
              </w:rPr>
            </w:pPr>
          </w:p>
        </w:tc>
        <w:tc>
          <w:tcPr>
            <w:tcW w:w="855" w:type="dxa"/>
            <w:vMerge w:val="restart"/>
          </w:tcPr>
          <w:p w14:paraId="241CB5D5" w14:textId="77777777" w:rsidR="00017C16" w:rsidRDefault="00017C16">
            <w:pPr>
              <w:jc w:val="center"/>
              <w:rPr>
                <w:b/>
                <w:sz w:val="20"/>
              </w:rPr>
            </w:pPr>
          </w:p>
          <w:p w14:paraId="7C78635F" w14:textId="77777777" w:rsidR="00017C16" w:rsidRDefault="00017C16">
            <w:pPr>
              <w:jc w:val="center"/>
              <w:rPr>
                <w:b/>
                <w:sz w:val="20"/>
              </w:rPr>
            </w:pPr>
          </w:p>
          <w:p w14:paraId="31894027" w14:textId="77777777" w:rsidR="00017C16" w:rsidRDefault="00017C16">
            <w:pPr>
              <w:jc w:val="center"/>
              <w:rPr>
                <w:b/>
                <w:sz w:val="20"/>
              </w:rPr>
            </w:pPr>
          </w:p>
          <w:p w14:paraId="796EEFC2" w14:textId="77777777" w:rsidR="00017C16" w:rsidRDefault="008A47E6">
            <w:pPr>
              <w:jc w:val="center"/>
              <w:rPr>
                <w:b/>
                <w:i/>
                <w:color w:val="808080"/>
                <w:sz w:val="16"/>
                <w:szCs w:val="16"/>
              </w:rPr>
            </w:pPr>
            <w:r>
              <w:rPr>
                <w:b/>
                <w:sz w:val="20"/>
              </w:rPr>
              <w:t>3 084    000</w:t>
            </w:r>
          </w:p>
        </w:tc>
        <w:tc>
          <w:tcPr>
            <w:tcW w:w="850" w:type="dxa"/>
            <w:vMerge w:val="restart"/>
          </w:tcPr>
          <w:p w14:paraId="2FF0CC48" w14:textId="77777777" w:rsidR="00017C16" w:rsidRDefault="00017C16">
            <w:pPr>
              <w:jc w:val="center"/>
              <w:rPr>
                <w:b/>
                <w:sz w:val="20"/>
              </w:rPr>
            </w:pPr>
          </w:p>
          <w:p w14:paraId="43D9A1B9" w14:textId="77777777" w:rsidR="00017C16" w:rsidRDefault="00017C16">
            <w:pPr>
              <w:jc w:val="center"/>
              <w:rPr>
                <w:b/>
                <w:sz w:val="20"/>
              </w:rPr>
            </w:pPr>
          </w:p>
          <w:p w14:paraId="0F1E1F8F" w14:textId="77777777" w:rsidR="00017C16" w:rsidRDefault="00017C16">
            <w:pPr>
              <w:jc w:val="center"/>
              <w:rPr>
                <w:b/>
                <w:sz w:val="20"/>
              </w:rPr>
            </w:pPr>
          </w:p>
          <w:p w14:paraId="11AD7344" w14:textId="77777777" w:rsidR="00017C16" w:rsidRDefault="008A47E6">
            <w:pPr>
              <w:jc w:val="center"/>
              <w:rPr>
                <w:b/>
                <w:color w:val="808080"/>
                <w:sz w:val="16"/>
                <w:szCs w:val="16"/>
              </w:rPr>
            </w:pPr>
            <w:r>
              <w:rPr>
                <w:b/>
                <w:sz w:val="20"/>
              </w:rPr>
              <w:t>916 000</w:t>
            </w:r>
          </w:p>
        </w:tc>
        <w:tc>
          <w:tcPr>
            <w:tcW w:w="2833" w:type="dxa"/>
          </w:tcPr>
          <w:p w14:paraId="462BA1AA" w14:textId="77777777" w:rsidR="00017C16" w:rsidRDefault="00017C16">
            <w:pPr>
              <w:rPr>
                <w:sz w:val="10"/>
                <w:szCs w:val="10"/>
              </w:rPr>
            </w:pPr>
          </w:p>
          <w:p w14:paraId="12E5C5CF" w14:textId="77777777" w:rsidR="00017C16" w:rsidRDefault="008A47E6">
            <w:pPr>
              <w:rPr>
                <w:iCs/>
                <w:sz w:val="16"/>
                <w:szCs w:val="16"/>
              </w:rPr>
            </w:pPr>
            <w:r>
              <w:rPr>
                <w:rFonts w:eastAsia="Calibri"/>
                <w:b/>
                <w:sz w:val="16"/>
                <w:szCs w:val="16"/>
                <w:lang w:eastAsia="lt-LT"/>
              </w:rPr>
              <w:t xml:space="preserve">R.B.2.2070. </w:t>
            </w:r>
            <w:r>
              <w:rPr>
                <w:b/>
                <w:sz w:val="16"/>
                <w:szCs w:val="16"/>
                <w:lang w:eastAsia="lt-LT"/>
              </w:rPr>
              <w:t>Naujos arba modernizuotos vaikų priežiūros infrastruktūros naudotojų skaičius per metus (naudotojai per metus)</w:t>
            </w:r>
          </w:p>
        </w:tc>
        <w:tc>
          <w:tcPr>
            <w:tcW w:w="851" w:type="dxa"/>
            <w:vAlign w:val="center"/>
          </w:tcPr>
          <w:p w14:paraId="13E261E1" w14:textId="77777777" w:rsidR="00017C16" w:rsidRDefault="008A47E6">
            <w:pPr>
              <w:jc w:val="center"/>
              <w:rPr>
                <w:b/>
                <w:sz w:val="16"/>
                <w:szCs w:val="16"/>
              </w:rPr>
            </w:pPr>
            <w:r>
              <w:rPr>
                <w:b/>
                <w:sz w:val="16"/>
                <w:szCs w:val="16"/>
              </w:rPr>
              <w:t>130</w:t>
            </w:r>
          </w:p>
          <w:p w14:paraId="6ED1B9BF" w14:textId="77777777" w:rsidR="00017C16" w:rsidRDefault="008A47E6">
            <w:pPr>
              <w:jc w:val="center"/>
              <w:rPr>
                <w:b/>
                <w:sz w:val="16"/>
                <w:szCs w:val="16"/>
              </w:rPr>
            </w:pPr>
            <w:r>
              <w:rPr>
                <w:b/>
                <w:sz w:val="16"/>
                <w:szCs w:val="16"/>
              </w:rPr>
              <w:t>(2029)</w:t>
            </w:r>
          </w:p>
          <w:p w14:paraId="7ECFB963" w14:textId="77777777" w:rsidR="00017C16" w:rsidRDefault="00017C16">
            <w:pPr>
              <w:jc w:val="center"/>
              <w:rPr>
                <w:b/>
                <w:sz w:val="16"/>
                <w:szCs w:val="16"/>
              </w:rPr>
            </w:pPr>
          </w:p>
        </w:tc>
        <w:tc>
          <w:tcPr>
            <w:tcW w:w="850" w:type="dxa"/>
            <w:vMerge w:val="restart"/>
          </w:tcPr>
          <w:p w14:paraId="0208057A" w14:textId="4FDEFDCB" w:rsidR="00017C16" w:rsidRDefault="008A47E6">
            <w:pPr>
              <w:jc w:val="center"/>
              <w:rPr>
                <w:sz w:val="16"/>
                <w:szCs w:val="16"/>
              </w:rPr>
            </w:pPr>
            <w:r>
              <w:rPr>
                <w:sz w:val="16"/>
                <w:szCs w:val="16"/>
              </w:rPr>
              <w:t>202</w:t>
            </w:r>
            <w:r w:rsidR="001B5DD1">
              <w:rPr>
                <w:sz w:val="16"/>
                <w:szCs w:val="16"/>
              </w:rPr>
              <w:t>6</w:t>
            </w:r>
            <w:r>
              <w:rPr>
                <w:sz w:val="16"/>
                <w:szCs w:val="16"/>
              </w:rPr>
              <w:t xml:space="preserve"> m. I</w:t>
            </w:r>
            <w:r w:rsidR="001B5DD1">
              <w:rPr>
                <w:sz w:val="16"/>
                <w:szCs w:val="16"/>
              </w:rPr>
              <w:t>I</w:t>
            </w:r>
            <w:r>
              <w:rPr>
                <w:sz w:val="16"/>
                <w:szCs w:val="16"/>
              </w:rPr>
              <w:t xml:space="preserve"> </w:t>
            </w:r>
            <w:proofErr w:type="spellStart"/>
            <w:r>
              <w:rPr>
                <w:sz w:val="16"/>
                <w:szCs w:val="16"/>
              </w:rPr>
              <w:t>ketv</w:t>
            </w:r>
            <w:proofErr w:type="spellEnd"/>
            <w:r>
              <w:rPr>
                <w:sz w:val="16"/>
                <w:szCs w:val="16"/>
              </w:rPr>
              <w:t>.</w:t>
            </w:r>
          </w:p>
        </w:tc>
        <w:tc>
          <w:tcPr>
            <w:tcW w:w="851" w:type="dxa"/>
            <w:vMerge w:val="restart"/>
          </w:tcPr>
          <w:p w14:paraId="08C6CC33" w14:textId="77777777" w:rsidR="00017C16" w:rsidRDefault="008A47E6">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017C16" w14:paraId="69EE7C60" w14:textId="77777777">
        <w:trPr>
          <w:gridAfter w:val="1"/>
          <w:wAfter w:w="851" w:type="dxa"/>
          <w:trHeight w:val="652"/>
        </w:trPr>
        <w:tc>
          <w:tcPr>
            <w:tcW w:w="1699" w:type="dxa"/>
            <w:vMerge/>
          </w:tcPr>
          <w:p w14:paraId="551EBCEA" w14:textId="77777777" w:rsidR="00017C16" w:rsidRDefault="00017C16">
            <w:pPr>
              <w:rPr>
                <w:sz w:val="16"/>
                <w:szCs w:val="16"/>
              </w:rPr>
            </w:pPr>
          </w:p>
        </w:tc>
        <w:tc>
          <w:tcPr>
            <w:tcW w:w="565" w:type="dxa"/>
            <w:vMerge/>
          </w:tcPr>
          <w:p w14:paraId="17423640" w14:textId="77777777" w:rsidR="00017C16" w:rsidRDefault="00017C16">
            <w:pPr>
              <w:jc w:val="both"/>
              <w:rPr>
                <w:i/>
                <w:color w:val="808080"/>
                <w:sz w:val="16"/>
                <w:szCs w:val="16"/>
              </w:rPr>
            </w:pPr>
          </w:p>
        </w:tc>
        <w:tc>
          <w:tcPr>
            <w:tcW w:w="1136" w:type="dxa"/>
            <w:vMerge/>
          </w:tcPr>
          <w:p w14:paraId="6227F589" w14:textId="77777777" w:rsidR="00017C16" w:rsidRDefault="00017C16">
            <w:pPr>
              <w:jc w:val="both"/>
              <w:rPr>
                <w:sz w:val="16"/>
                <w:szCs w:val="16"/>
              </w:rPr>
            </w:pPr>
          </w:p>
        </w:tc>
        <w:tc>
          <w:tcPr>
            <w:tcW w:w="1133" w:type="dxa"/>
            <w:vMerge/>
          </w:tcPr>
          <w:p w14:paraId="32038321" w14:textId="77777777" w:rsidR="00017C16" w:rsidRDefault="00017C16">
            <w:pPr>
              <w:rPr>
                <w:sz w:val="16"/>
                <w:szCs w:val="16"/>
              </w:rPr>
            </w:pPr>
          </w:p>
        </w:tc>
        <w:tc>
          <w:tcPr>
            <w:tcW w:w="425" w:type="dxa"/>
            <w:vMerge/>
          </w:tcPr>
          <w:p w14:paraId="4BCA5437" w14:textId="77777777" w:rsidR="00017C16" w:rsidRDefault="00017C16">
            <w:pPr>
              <w:jc w:val="both"/>
              <w:rPr>
                <w:i/>
                <w:color w:val="808080"/>
                <w:sz w:val="16"/>
                <w:szCs w:val="16"/>
              </w:rPr>
            </w:pPr>
          </w:p>
        </w:tc>
        <w:tc>
          <w:tcPr>
            <w:tcW w:w="567" w:type="dxa"/>
            <w:vMerge/>
          </w:tcPr>
          <w:p w14:paraId="2C0DA9E8" w14:textId="77777777" w:rsidR="00017C16" w:rsidRDefault="00017C16">
            <w:pPr>
              <w:jc w:val="both"/>
              <w:rPr>
                <w:sz w:val="16"/>
                <w:szCs w:val="16"/>
              </w:rPr>
            </w:pPr>
          </w:p>
        </w:tc>
        <w:tc>
          <w:tcPr>
            <w:tcW w:w="425" w:type="dxa"/>
            <w:vMerge/>
          </w:tcPr>
          <w:p w14:paraId="233C00A6" w14:textId="77777777" w:rsidR="00017C16" w:rsidRDefault="00017C16">
            <w:pPr>
              <w:jc w:val="both"/>
              <w:rPr>
                <w:i/>
                <w:color w:val="808080"/>
                <w:sz w:val="16"/>
                <w:szCs w:val="16"/>
              </w:rPr>
            </w:pPr>
          </w:p>
        </w:tc>
        <w:tc>
          <w:tcPr>
            <w:tcW w:w="993" w:type="dxa"/>
            <w:vMerge/>
            <w:vAlign w:val="center"/>
          </w:tcPr>
          <w:p w14:paraId="4FF1B233" w14:textId="77777777" w:rsidR="00017C16" w:rsidRDefault="00017C16">
            <w:pPr>
              <w:jc w:val="center"/>
              <w:rPr>
                <w:b/>
                <w:color w:val="808080"/>
                <w:sz w:val="16"/>
                <w:szCs w:val="16"/>
              </w:rPr>
            </w:pPr>
          </w:p>
        </w:tc>
        <w:tc>
          <w:tcPr>
            <w:tcW w:w="712" w:type="dxa"/>
            <w:vMerge/>
            <w:vAlign w:val="center"/>
          </w:tcPr>
          <w:p w14:paraId="064E3CD3" w14:textId="77777777" w:rsidR="00017C16" w:rsidRDefault="00017C16">
            <w:pPr>
              <w:jc w:val="both"/>
              <w:rPr>
                <w:b/>
                <w:color w:val="808080"/>
                <w:sz w:val="16"/>
                <w:szCs w:val="16"/>
              </w:rPr>
            </w:pPr>
          </w:p>
        </w:tc>
        <w:tc>
          <w:tcPr>
            <w:tcW w:w="992" w:type="dxa"/>
            <w:vMerge/>
            <w:vAlign w:val="center"/>
          </w:tcPr>
          <w:p w14:paraId="02802C85" w14:textId="77777777" w:rsidR="00017C16" w:rsidRDefault="00017C16">
            <w:pPr>
              <w:jc w:val="both"/>
              <w:rPr>
                <w:b/>
                <w:i/>
                <w:color w:val="808080"/>
                <w:sz w:val="16"/>
                <w:szCs w:val="16"/>
              </w:rPr>
            </w:pPr>
          </w:p>
        </w:tc>
        <w:tc>
          <w:tcPr>
            <w:tcW w:w="855" w:type="dxa"/>
            <w:vMerge/>
            <w:vAlign w:val="center"/>
          </w:tcPr>
          <w:p w14:paraId="0A3890D5" w14:textId="77777777" w:rsidR="00017C16" w:rsidRDefault="00017C16">
            <w:pPr>
              <w:jc w:val="center"/>
              <w:rPr>
                <w:b/>
                <w:i/>
                <w:color w:val="808080"/>
                <w:sz w:val="16"/>
                <w:szCs w:val="16"/>
              </w:rPr>
            </w:pPr>
          </w:p>
        </w:tc>
        <w:tc>
          <w:tcPr>
            <w:tcW w:w="850" w:type="dxa"/>
            <w:vMerge/>
            <w:vAlign w:val="center"/>
          </w:tcPr>
          <w:p w14:paraId="3718FCCB" w14:textId="77777777" w:rsidR="00017C16" w:rsidRDefault="00017C16">
            <w:pPr>
              <w:jc w:val="center"/>
              <w:rPr>
                <w:b/>
                <w:color w:val="808080"/>
                <w:sz w:val="16"/>
                <w:szCs w:val="16"/>
              </w:rPr>
            </w:pPr>
          </w:p>
        </w:tc>
        <w:tc>
          <w:tcPr>
            <w:tcW w:w="2833" w:type="dxa"/>
          </w:tcPr>
          <w:p w14:paraId="54A6D82B" w14:textId="77777777" w:rsidR="00017C16" w:rsidRDefault="00017C16">
            <w:pPr>
              <w:rPr>
                <w:sz w:val="10"/>
                <w:szCs w:val="10"/>
              </w:rPr>
            </w:pPr>
          </w:p>
          <w:p w14:paraId="1FBFD1C6" w14:textId="77777777" w:rsidR="00017C16" w:rsidRDefault="008A47E6">
            <w:pPr>
              <w:rPr>
                <w:iCs/>
                <w:sz w:val="16"/>
                <w:szCs w:val="16"/>
              </w:rPr>
            </w:pPr>
            <w:r>
              <w:rPr>
                <w:iCs/>
                <w:sz w:val="16"/>
                <w:szCs w:val="16"/>
              </w:rPr>
              <w:t>P.S.2.1024. Sukurtų naujų ikimokyklinio ugdymo vietų skaičius (skaičius)</w:t>
            </w:r>
          </w:p>
        </w:tc>
        <w:tc>
          <w:tcPr>
            <w:tcW w:w="851" w:type="dxa"/>
            <w:vAlign w:val="center"/>
          </w:tcPr>
          <w:p w14:paraId="1CDF5ED7" w14:textId="77777777" w:rsidR="00017C16" w:rsidRDefault="008A47E6">
            <w:pPr>
              <w:jc w:val="center"/>
              <w:rPr>
                <w:b/>
                <w:sz w:val="16"/>
                <w:szCs w:val="16"/>
              </w:rPr>
            </w:pPr>
            <w:r>
              <w:rPr>
                <w:b/>
                <w:sz w:val="16"/>
                <w:szCs w:val="16"/>
              </w:rPr>
              <w:t>35</w:t>
            </w:r>
          </w:p>
          <w:p w14:paraId="404623A4" w14:textId="77777777" w:rsidR="00017C16" w:rsidRDefault="008A47E6">
            <w:pPr>
              <w:jc w:val="center"/>
              <w:rPr>
                <w:b/>
                <w:sz w:val="16"/>
                <w:szCs w:val="16"/>
              </w:rPr>
            </w:pPr>
            <w:r>
              <w:rPr>
                <w:b/>
                <w:sz w:val="16"/>
                <w:szCs w:val="16"/>
              </w:rPr>
              <w:t>(2029)</w:t>
            </w:r>
          </w:p>
        </w:tc>
        <w:tc>
          <w:tcPr>
            <w:tcW w:w="850" w:type="dxa"/>
            <w:vMerge/>
          </w:tcPr>
          <w:p w14:paraId="5DD213A2" w14:textId="77777777" w:rsidR="00017C16" w:rsidRDefault="00017C16">
            <w:pPr>
              <w:jc w:val="center"/>
              <w:rPr>
                <w:sz w:val="16"/>
                <w:szCs w:val="16"/>
              </w:rPr>
            </w:pPr>
          </w:p>
        </w:tc>
        <w:tc>
          <w:tcPr>
            <w:tcW w:w="851" w:type="dxa"/>
            <w:vMerge/>
          </w:tcPr>
          <w:p w14:paraId="5F480B83" w14:textId="77777777" w:rsidR="00017C16" w:rsidRDefault="00017C16">
            <w:pPr>
              <w:jc w:val="center"/>
              <w:rPr>
                <w:sz w:val="16"/>
                <w:szCs w:val="16"/>
              </w:rPr>
            </w:pPr>
          </w:p>
        </w:tc>
      </w:tr>
      <w:tr w:rsidR="00017C16" w14:paraId="24279567" w14:textId="77777777">
        <w:trPr>
          <w:gridAfter w:val="1"/>
          <w:wAfter w:w="851" w:type="dxa"/>
          <w:trHeight w:val="863"/>
        </w:trPr>
        <w:tc>
          <w:tcPr>
            <w:tcW w:w="1699" w:type="dxa"/>
            <w:vMerge/>
          </w:tcPr>
          <w:p w14:paraId="7D265C44" w14:textId="77777777" w:rsidR="00017C16" w:rsidRDefault="00017C16">
            <w:pPr>
              <w:rPr>
                <w:sz w:val="16"/>
                <w:szCs w:val="16"/>
              </w:rPr>
            </w:pPr>
          </w:p>
        </w:tc>
        <w:tc>
          <w:tcPr>
            <w:tcW w:w="565" w:type="dxa"/>
            <w:vMerge/>
          </w:tcPr>
          <w:p w14:paraId="43AEA466" w14:textId="77777777" w:rsidR="00017C16" w:rsidRDefault="00017C16">
            <w:pPr>
              <w:jc w:val="both"/>
              <w:rPr>
                <w:i/>
                <w:color w:val="808080"/>
                <w:sz w:val="16"/>
                <w:szCs w:val="16"/>
              </w:rPr>
            </w:pPr>
          </w:p>
        </w:tc>
        <w:tc>
          <w:tcPr>
            <w:tcW w:w="1136" w:type="dxa"/>
            <w:vMerge/>
          </w:tcPr>
          <w:p w14:paraId="1DE5B519" w14:textId="77777777" w:rsidR="00017C16" w:rsidRDefault="00017C16">
            <w:pPr>
              <w:jc w:val="both"/>
              <w:rPr>
                <w:sz w:val="16"/>
                <w:szCs w:val="16"/>
              </w:rPr>
            </w:pPr>
          </w:p>
        </w:tc>
        <w:tc>
          <w:tcPr>
            <w:tcW w:w="1133" w:type="dxa"/>
            <w:vMerge/>
          </w:tcPr>
          <w:p w14:paraId="106143F8" w14:textId="77777777" w:rsidR="00017C16" w:rsidRDefault="00017C16">
            <w:pPr>
              <w:rPr>
                <w:sz w:val="16"/>
                <w:szCs w:val="16"/>
              </w:rPr>
            </w:pPr>
          </w:p>
        </w:tc>
        <w:tc>
          <w:tcPr>
            <w:tcW w:w="425" w:type="dxa"/>
            <w:vMerge/>
          </w:tcPr>
          <w:p w14:paraId="7E794A4C" w14:textId="77777777" w:rsidR="00017C16" w:rsidRDefault="00017C16">
            <w:pPr>
              <w:jc w:val="both"/>
              <w:rPr>
                <w:i/>
                <w:color w:val="808080"/>
                <w:sz w:val="16"/>
                <w:szCs w:val="16"/>
              </w:rPr>
            </w:pPr>
          </w:p>
        </w:tc>
        <w:tc>
          <w:tcPr>
            <w:tcW w:w="567" w:type="dxa"/>
            <w:vMerge/>
          </w:tcPr>
          <w:p w14:paraId="0E243136" w14:textId="77777777" w:rsidR="00017C16" w:rsidRDefault="00017C16">
            <w:pPr>
              <w:jc w:val="both"/>
              <w:rPr>
                <w:sz w:val="16"/>
                <w:szCs w:val="16"/>
              </w:rPr>
            </w:pPr>
          </w:p>
        </w:tc>
        <w:tc>
          <w:tcPr>
            <w:tcW w:w="425" w:type="dxa"/>
            <w:vMerge/>
          </w:tcPr>
          <w:p w14:paraId="1D8091CD" w14:textId="77777777" w:rsidR="00017C16" w:rsidRDefault="00017C16">
            <w:pPr>
              <w:jc w:val="both"/>
              <w:rPr>
                <w:i/>
                <w:color w:val="808080"/>
                <w:sz w:val="16"/>
                <w:szCs w:val="16"/>
              </w:rPr>
            </w:pPr>
          </w:p>
        </w:tc>
        <w:tc>
          <w:tcPr>
            <w:tcW w:w="993" w:type="dxa"/>
            <w:vMerge/>
          </w:tcPr>
          <w:p w14:paraId="68662D40" w14:textId="77777777" w:rsidR="00017C16" w:rsidRDefault="00017C16">
            <w:pPr>
              <w:jc w:val="center"/>
              <w:rPr>
                <w:b/>
                <w:color w:val="808080"/>
                <w:sz w:val="16"/>
                <w:szCs w:val="16"/>
              </w:rPr>
            </w:pPr>
          </w:p>
        </w:tc>
        <w:tc>
          <w:tcPr>
            <w:tcW w:w="712" w:type="dxa"/>
            <w:vMerge/>
          </w:tcPr>
          <w:p w14:paraId="32E2F0E7" w14:textId="77777777" w:rsidR="00017C16" w:rsidRDefault="00017C16">
            <w:pPr>
              <w:jc w:val="both"/>
              <w:rPr>
                <w:b/>
                <w:color w:val="808080"/>
                <w:sz w:val="16"/>
                <w:szCs w:val="16"/>
              </w:rPr>
            </w:pPr>
          </w:p>
        </w:tc>
        <w:tc>
          <w:tcPr>
            <w:tcW w:w="992" w:type="dxa"/>
            <w:vMerge/>
          </w:tcPr>
          <w:p w14:paraId="4740A309" w14:textId="77777777" w:rsidR="00017C16" w:rsidRDefault="00017C16">
            <w:pPr>
              <w:jc w:val="both"/>
              <w:rPr>
                <w:b/>
                <w:i/>
                <w:color w:val="808080"/>
                <w:sz w:val="16"/>
                <w:szCs w:val="16"/>
              </w:rPr>
            </w:pPr>
          </w:p>
        </w:tc>
        <w:tc>
          <w:tcPr>
            <w:tcW w:w="855" w:type="dxa"/>
            <w:vMerge/>
          </w:tcPr>
          <w:p w14:paraId="15BB774D" w14:textId="77777777" w:rsidR="00017C16" w:rsidRDefault="00017C16">
            <w:pPr>
              <w:jc w:val="center"/>
              <w:rPr>
                <w:b/>
                <w:i/>
                <w:color w:val="808080"/>
                <w:sz w:val="16"/>
                <w:szCs w:val="16"/>
              </w:rPr>
            </w:pPr>
          </w:p>
        </w:tc>
        <w:tc>
          <w:tcPr>
            <w:tcW w:w="850" w:type="dxa"/>
            <w:vMerge/>
          </w:tcPr>
          <w:p w14:paraId="53DC6F15" w14:textId="77777777" w:rsidR="00017C16" w:rsidRDefault="00017C16">
            <w:pPr>
              <w:jc w:val="center"/>
              <w:rPr>
                <w:b/>
                <w:color w:val="808080"/>
                <w:sz w:val="16"/>
                <w:szCs w:val="16"/>
              </w:rPr>
            </w:pPr>
          </w:p>
        </w:tc>
        <w:tc>
          <w:tcPr>
            <w:tcW w:w="2833" w:type="dxa"/>
          </w:tcPr>
          <w:p w14:paraId="4A9E559D" w14:textId="77777777" w:rsidR="00017C16" w:rsidRDefault="00017C16">
            <w:pPr>
              <w:rPr>
                <w:sz w:val="10"/>
                <w:szCs w:val="10"/>
              </w:rPr>
            </w:pPr>
          </w:p>
          <w:p w14:paraId="374751D6" w14:textId="77777777" w:rsidR="00017C16" w:rsidRDefault="008A47E6">
            <w:pPr>
              <w:rPr>
                <w:sz w:val="16"/>
                <w:szCs w:val="16"/>
              </w:rPr>
            </w:pPr>
            <w:r>
              <w:rPr>
                <w:sz w:val="16"/>
                <w:szCs w:val="16"/>
              </w:rPr>
              <w:t>P.B.2.0066. Naujos arba modernizuotos vaikų priežiūros infrastruktūros mokymo klasių talpumas (asmenys)</w:t>
            </w:r>
          </w:p>
          <w:p w14:paraId="461B4480" w14:textId="77777777" w:rsidR="00017C16" w:rsidRDefault="00017C16">
            <w:pPr>
              <w:rPr>
                <w:sz w:val="16"/>
                <w:szCs w:val="16"/>
              </w:rPr>
            </w:pPr>
          </w:p>
          <w:p w14:paraId="1F1FC076" w14:textId="77777777" w:rsidR="00017C16" w:rsidRDefault="00017C16">
            <w:pPr>
              <w:rPr>
                <w:iCs/>
                <w:sz w:val="16"/>
                <w:szCs w:val="16"/>
              </w:rPr>
            </w:pPr>
          </w:p>
        </w:tc>
        <w:tc>
          <w:tcPr>
            <w:tcW w:w="851" w:type="dxa"/>
          </w:tcPr>
          <w:p w14:paraId="2027402B" w14:textId="77777777" w:rsidR="00017C16" w:rsidRDefault="008A47E6">
            <w:pPr>
              <w:jc w:val="center"/>
              <w:rPr>
                <w:b/>
                <w:sz w:val="16"/>
                <w:szCs w:val="16"/>
              </w:rPr>
            </w:pPr>
            <w:r>
              <w:rPr>
                <w:b/>
                <w:sz w:val="16"/>
                <w:szCs w:val="16"/>
              </w:rPr>
              <w:t>130</w:t>
            </w:r>
          </w:p>
          <w:p w14:paraId="1CD5682C" w14:textId="77777777" w:rsidR="00017C16" w:rsidRDefault="008A47E6">
            <w:pPr>
              <w:jc w:val="center"/>
              <w:rPr>
                <w:b/>
                <w:sz w:val="16"/>
                <w:szCs w:val="16"/>
              </w:rPr>
            </w:pPr>
            <w:r>
              <w:rPr>
                <w:b/>
                <w:sz w:val="16"/>
                <w:szCs w:val="16"/>
              </w:rPr>
              <w:t>(2029)</w:t>
            </w:r>
          </w:p>
        </w:tc>
        <w:tc>
          <w:tcPr>
            <w:tcW w:w="850" w:type="dxa"/>
            <w:vMerge/>
          </w:tcPr>
          <w:p w14:paraId="420A1C74" w14:textId="77777777" w:rsidR="00017C16" w:rsidRDefault="00017C16">
            <w:pPr>
              <w:jc w:val="center"/>
              <w:rPr>
                <w:sz w:val="16"/>
                <w:szCs w:val="16"/>
              </w:rPr>
            </w:pPr>
          </w:p>
        </w:tc>
        <w:tc>
          <w:tcPr>
            <w:tcW w:w="851" w:type="dxa"/>
            <w:vMerge/>
          </w:tcPr>
          <w:p w14:paraId="18F25806" w14:textId="77777777" w:rsidR="00017C16" w:rsidRDefault="00017C16">
            <w:pPr>
              <w:jc w:val="center"/>
              <w:rPr>
                <w:sz w:val="16"/>
                <w:szCs w:val="16"/>
              </w:rPr>
            </w:pPr>
          </w:p>
        </w:tc>
      </w:tr>
      <w:tr w:rsidR="00017C16" w14:paraId="0E63FE3C" w14:textId="77777777">
        <w:trPr>
          <w:gridAfter w:val="1"/>
          <w:wAfter w:w="851" w:type="dxa"/>
          <w:trHeight w:val="442"/>
        </w:trPr>
        <w:tc>
          <w:tcPr>
            <w:tcW w:w="1699" w:type="dxa"/>
            <w:vMerge w:val="restart"/>
            <w:shd w:val="clear" w:color="auto" w:fill="D9E2F3"/>
            <w:vAlign w:val="center"/>
          </w:tcPr>
          <w:p w14:paraId="1D9B653D" w14:textId="77777777" w:rsidR="00017C16" w:rsidRDefault="008A47E6">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6D87A050"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071DFE06"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24A6E175"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3123FE9A"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CEB1D28" w14:textId="77777777" w:rsidR="00017C16" w:rsidRDefault="008A47E6">
            <w:pPr>
              <w:ind w:right="-57"/>
              <w:jc w:val="center"/>
              <w:rPr>
                <w:b/>
                <w:sz w:val="16"/>
                <w:szCs w:val="16"/>
              </w:rPr>
            </w:pPr>
            <w:r>
              <w:rPr>
                <w:b/>
                <w:sz w:val="16"/>
                <w:szCs w:val="16"/>
              </w:rPr>
              <w:t xml:space="preserve">Aktyviais veiksmais prisidedama </w:t>
            </w:r>
          </w:p>
          <w:p w14:paraId="72CA5EBF" w14:textId="77777777" w:rsidR="00017C16" w:rsidRDefault="008A47E6">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58A1AFB5" w14:textId="77777777" w:rsidR="00017C16" w:rsidRDefault="008A47E6">
            <w:pPr>
              <w:ind w:right="113"/>
              <w:jc w:val="center"/>
              <w:rPr>
                <w:b/>
              </w:rPr>
            </w:pPr>
            <w:r>
              <w:rPr>
                <w:b/>
                <w:sz w:val="16"/>
                <w:szCs w:val="16"/>
              </w:rPr>
              <w:t>Projektų finansavimo forma</w:t>
            </w:r>
          </w:p>
        </w:tc>
        <w:tc>
          <w:tcPr>
            <w:tcW w:w="4402" w:type="dxa"/>
            <w:gridSpan w:val="5"/>
            <w:shd w:val="clear" w:color="auto" w:fill="D9E2F3"/>
            <w:vAlign w:val="center"/>
          </w:tcPr>
          <w:p w14:paraId="4DDEA95D" w14:textId="77777777" w:rsidR="00017C16" w:rsidRDefault="008A47E6">
            <w:pPr>
              <w:jc w:val="center"/>
              <w:rPr>
                <w:b/>
              </w:rPr>
            </w:pPr>
            <w:r>
              <w:rPr>
                <w:b/>
                <w:sz w:val="16"/>
                <w:szCs w:val="16"/>
              </w:rPr>
              <w:t>Pažangos lėšos (eurais) ir jų finansavimo šaltiniai</w:t>
            </w:r>
          </w:p>
        </w:tc>
        <w:tc>
          <w:tcPr>
            <w:tcW w:w="5385" w:type="dxa"/>
            <w:gridSpan w:val="4"/>
            <w:shd w:val="clear" w:color="auto" w:fill="D9E2F3"/>
            <w:vAlign w:val="center"/>
          </w:tcPr>
          <w:p w14:paraId="7214433A" w14:textId="77777777" w:rsidR="00017C16" w:rsidRDefault="008A47E6">
            <w:pPr>
              <w:jc w:val="center"/>
              <w:rPr>
                <w:b/>
              </w:rPr>
            </w:pPr>
            <w:r>
              <w:rPr>
                <w:b/>
                <w:sz w:val="16"/>
                <w:szCs w:val="16"/>
              </w:rPr>
              <w:t>Stebėsenos rodikliai</w:t>
            </w:r>
          </w:p>
        </w:tc>
      </w:tr>
      <w:tr w:rsidR="00017C16" w14:paraId="6C94D2A3" w14:textId="77777777">
        <w:trPr>
          <w:gridAfter w:val="1"/>
          <w:wAfter w:w="851" w:type="dxa"/>
          <w:trHeight w:val="618"/>
        </w:trPr>
        <w:tc>
          <w:tcPr>
            <w:tcW w:w="1699" w:type="dxa"/>
            <w:vMerge/>
            <w:shd w:val="clear" w:color="auto" w:fill="D9E2F3"/>
            <w:vAlign w:val="center"/>
          </w:tcPr>
          <w:p w14:paraId="2D1D0882" w14:textId="77777777" w:rsidR="00017C16" w:rsidRDefault="00017C16">
            <w:pPr>
              <w:rPr>
                <w:b/>
              </w:rPr>
            </w:pPr>
          </w:p>
        </w:tc>
        <w:tc>
          <w:tcPr>
            <w:tcW w:w="565" w:type="dxa"/>
            <w:vMerge/>
            <w:shd w:val="clear" w:color="auto" w:fill="D9E2F3"/>
            <w:vAlign w:val="center"/>
          </w:tcPr>
          <w:p w14:paraId="4DDC2C5B" w14:textId="77777777" w:rsidR="00017C16" w:rsidRDefault="00017C16">
            <w:pPr>
              <w:jc w:val="center"/>
              <w:rPr>
                <w:b/>
              </w:rPr>
            </w:pPr>
          </w:p>
        </w:tc>
        <w:tc>
          <w:tcPr>
            <w:tcW w:w="1136" w:type="dxa"/>
            <w:vMerge/>
            <w:shd w:val="clear" w:color="auto" w:fill="D9E2F3"/>
            <w:vAlign w:val="center"/>
          </w:tcPr>
          <w:p w14:paraId="129E83B1" w14:textId="77777777" w:rsidR="00017C16" w:rsidRDefault="00017C16">
            <w:pPr>
              <w:rPr>
                <w:b/>
              </w:rPr>
            </w:pPr>
          </w:p>
        </w:tc>
        <w:tc>
          <w:tcPr>
            <w:tcW w:w="1133" w:type="dxa"/>
            <w:vMerge/>
            <w:shd w:val="clear" w:color="auto" w:fill="D9E2F3"/>
            <w:vAlign w:val="center"/>
          </w:tcPr>
          <w:p w14:paraId="662ECE9A" w14:textId="77777777" w:rsidR="00017C16" w:rsidRDefault="00017C16">
            <w:pPr>
              <w:rPr>
                <w:b/>
              </w:rPr>
            </w:pPr>
          </w:p>
        </w:tc>
        <w:tc>
          <w:tcPr>
            <w:tcW w:w="425" w:type="dxa"/>
            <w:vMerge/>
            <w:shd w:val="clear" w:color="auto" w:fill="D9E2F3"/>
            <w:vAlign w:val="center"/>
          </w:tcPr>
          <w:p w14:paraId="2CB8D7B7" w14:textId="77777777" w:rsidR="00017C16" w:rsidRDefault="00017C16">
            <w:pPr>
              <w:rPr>
                <w:b/>
              </w:rPr>
            </w:pPr>
          </w:p>
        </w:tc>
        <w:tc>
          <w:tcPr>
            <w:tcW w:w="567" w:type="dxa"/>
            <w:vMerge/>
            <w:shd w:val="clear" w:color="auto" w:fill="D9E2F3"/>
            <w:vAlign w:val="center"/>
          </w:tcPr>
          <w:p w14:paraId="4A38654A" w14:textId="77777777" w:rsidR="00017C16" w:rsidRDefault="00017C16">
            <w:pPr>
              <w:rPr>
                <w:b/>
              </w:rPr>
            </w:pPr>
          </w:p>
        </w:tc>
        <w:tc>
          <w:tcPr>
            <w:tcW w:w="425" w:type="dxa"/>
            <w:vMerge/>
            <w:shd w:val="clear" w:color="auto" w:fill="D9E2F3"/>
            <w:vAlign w:val="center"/>
          </w:tcPr>
          <w:p w14:paraId="7092B19B" w14:textId="77777777" w:rsidR="00017C16" w:rsidRDefault="00017C16">
            <w:pPr>
              <w:rPr>
                <w:b/>
              </w:rPr>
            </w:pPr>
          </w:p>
        </w:tc>
        <w:tc>
          <w:tcPr>
            <w:tcW w:w="993" w:type="dxa"/>
            <w:vMerge w:val="restart"/>
            <w:shd w:val="clear" w:color="auto" w:fill="D9E2F3"/>
            <w:vAlign w:val="center"/>
          </w:tcPr>
          <w:p w14:paraId="46B46C76" w14:textId="77777777" w:rsidR="00017C16" w:rsidRDefault="008A47E6">
            <w:pPr>
              <w:ind w:right="-57"/>
              <w:jc w:val="center"/>
              <w:rPr>
                <w:b/>
                <w:sz w:val="16"/>
                <w:szCs w:val="16"/>
              </w:rPr>
            </w:pPr>
            <w:r>
              <w:rPr>
                <w:b/>
                <w:sz w:val="16"/>
                <w:szCs w:val="16"/>
              </w:rPr>
              <w:t>Iš viso</w:t>
            </w:r>
          </w:p>
          <w:p w14:paraId="12B1CD1A" w14:textId="77777777" w:rsidR="00017C16" w:rsidRDefault="00017C16">
            <w:pPr>
              <w:rPr>
                <w:b/>
              </w:rPr>
            </w:pPr>
          </w:p>
        </w:tc>
        <w:tc>
          <w:tcPr>
            <w:tcW w:w="2559" w:type="dxa"/>
            <w:gridSpan w:val="3"/>
            <w:shd w:val="clear" w:color="auto" w:fill="D9E2F3"/>
            <w:vAlign w:val="center"/>
          </w:tcPr>
          <w:p w14:paraId="4A1616F1" w14:textId="77777777" w:rsidR="00017C16" w:rsidRDefault="008A47E6">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4C7AF3BE" w14:textId="77777777" w:rsidR="00017C16" w:rsidRDefault="008A47E6">
            <w:pPr>
              <w:jc w:val="center"/>
              <w:rPr>
                <w:b/>
              </w:rPr>
            </w:pPr>
            <w:r>
              <w:rPr>
                <w:b/>
                <w:sz w:val="16"/>
                <w:szCs w:val="16"/>
              </w:rPr>
              <w:t>Iš jų kitos lėšos, ne mažiau kaip</w:t>
            </w:r>
          </w:p>
        </w:tc>
        <w:tc>
          <w:tcPr>
            <w:tcW w:w="2833" w:type="dxa"/>
            <w:vMerge w:val="restart"/>
            <w:shd w:val="clear" w:color="auto" w:fill="D9E2F3"/>
            <w:vAlign w:val="center"/>
          </w:tcPr>
          <w:p w14:paraId="23E591D9"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3918F2CC"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0D274219"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61F5F39"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68A8F4A3" w14:textId="77777777">
        <w:trPr>
          <w:gridAfter w:val="1"/>
          <w:wAfter w:w="851" w:type="dxa"/>
        </w:trPr>
        <w:tc>
          <w:tcPr>
            <w:tcW w:w="1699" w:type="dxa"/>
            <w:vMerge/>
            <w:shd w:val="clear" w:color="auto" w:fill="D9E2F3"/>
            <w:vAlign w:val="center"/>
          </w:tcPr>
          <w:p w14:paraId="2461BB9D" w14:textId="77777777" w:rsidR="00017C16" w:rsidRDefault="00017C16">
            <w:pPr>
              <w:rPr>
                <w:b/>
              </w:rPr>
            </w:pPr>
          </w:p>
        </w:tc>
        <w:tc>
          <w:tcPr>
            <w:tcW w:w="565" w:type="dxa"/>
            <w:vMerge/>
            <w:shd w:val="clear" w:color="auto" w:fill="D9E2F3"/>
            <w:vAlign w:val="center"/>
          </w:tcPr>
          <w:p w14:paraId="54674E60" w14:textId="77777777" w:rsidR="00017C16" w:rsidRDefault="00017C16">
            <w:pPr>
              <w:jc w:val="center"/>
              <w:rPr>
                <w:b/>
              </w:rPr>
            </w:pPr>
          </w:p>
        </w:tc>
        <w:tc>
          <w:tcPr>
            <w:tcW w:w="1136" w:type="dxa"/>
            <w:vMerge/>
            <w:shd w:val="clear" w:color="auto" w:fill="D9E2F3"/>
            <w:vAlign w:val="center"/>
          </w:tcPr>
          <w:p w14:paraId="1A3698A3" w14:textId="77777777" w:rsidR="00017C16" w:rsidRDefault="00017C16">
            <w:pPr>
              <w:rPr>
                <w:b/>
              </w:rPr>
            </w:pPr>
          </w:p>
        </w:tc>
        <w:tc>
          <w:tcPr>
            <w:tcW w:w="1133" w:type="dxa"/>
            <w:vMerge/>
            <w:shd w:val="clear" w:color="auto" w:fill="D9E2F3"/>
            <w:vAlign w:val="center"/>
          </w:tcPr>
          <w:p w14:paraId="3B8A5DF0" w14:textId="77777777" w:rsidR="00017C16" w:rsidRDefault="00017C16">
            <w:pPr>
              <w:rPr>
                <w:b/>
              </w:rPr>
            </w:pPr>
          </w:p>
        </w:tc>
        <w:tc>
          <w:tcPr>
            <w:tcW w:w="425" w:type="dxa"/>
            <w:vMerge/>
            <w:shd w:val="clear" w:color="auto" w:fill="D9E2F3"/>
            <w:vAlign w:val="center"/>
          </w:tcPr>
          <w:p w14:paraId="464286EB" w14:textId="77777777" w:rsidR="00017C16" w:rsidRDefault="00017C16">
            <w:pPr>
              <w:rPr>
                <w:b/>
              </w:rPr>
            </w:pPr>
          </w:p>
        </w:tc>
        <w:tc>
          <w:tcPr>
            <w:tcW w:w="567" w:type="dxa"/>
            <w:vMerge/>
            <w:shd w:val="clear" w:color="auto" w:fill="D9E2F3"/>
            <w:vAlign w:val="center"/>
          </w:tcPr>
          <w:p w14:paraId="013ED132" w14:textId="77777777" w:rsidR="00017C16" w:rsidRDefault="00017C16">
            <w:pPr>
              <w:rPr>
                <w:b/>
              </w:rPr>
            </w:pPr>
          </w:p>
        </w:tc>
        <w:tc>
          <w:tcPr>
            <w:tcW w:w="425" w:type="dxa"/>
            <w:vMerge/>
            <w:shd w:val="clear" w:color="auto" w:fill="D9E2F3"/>
            <w:vAlign w:val="center"/>
          </w:tcPr>
          <w:p w14:paraId="61EC2D40" w14:textId="77777777" w:rsidR="00017C16" w:rsidRDefault="00017C16">
            <w:pPr>
              <w:rPr>
                <w:b/>
              </w:rPr>
            </w:pPr>
          </w:p>
        </w:tc>
        <w:tc>
          <w:tcPr>
            <w:tcW w:w="993" w:type="dxa"/>
            <w:vMerge/>
            <w:shd w:val="clear" w:color="auto" w:fill="D9E2F3"/>
            <w:vAlign w:val="center"/>
          </w:tcPr>
          <w:p w14:paraId="3C90D208" w14:textId="77777777" w:rsidR="00017C16" w:rsidRDefault="00017C16">
            <w:pPr>
              <w:rPr>
                <w:b/>
              </w:rPr>
            </w:pPr>
          </w:p>
        </w:tc>
        <w:tc>
          <w:tcPr>
            <w:tcW w:w="712" w:type="dxa"/>
            <w:shd w:val="clear" w:color="auto" w:fill="D9E2F3"/>
            <w:vAlign w:val="center"/>
          </w:tcPr>
          <w:p w14:paraId="1AD663C9"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DBED88F"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D86A4D1"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16DA89E" w14:textId="77777777" w:rsidR="00017C16" w:rsidRDefault="00017C16">
            <w:pPr>
              <w:rPr>
                <w:b/>
              </w:rPr>
            </w:pPr>
          </w:p>
        </w:tc>
        <w:tc>
          <w:tcPr>
            <w:tcW w:w="2833" w:type="dxa"/>
            <w:vMerge/>
            <w:shd w:val="clear" w:color="auto" w:fill="D9E2F3"/>
          </w:tcPr>
          <w:p w14:paraId="66EA5BD6" w14:textId="77777777" w:rsidR="00017C16" w:rsidRDefault="00017C16">
            <w:pPr>
              <w:rPr>
                <w:b/>
              </w:rPr>
            </w:pPr>
          </w:p>
        </w:tc>
        <w:tc>
          <w:tcPr>
            <w:tcW w:w="851" w:type="dxa"/>
            <w:vMerge/>
            <w:shd w:val="clear" w:color="auto" w:fill="D9E2F3"/>
          </w:tcPr>
          <w:p w14:paraId="47D2018D" w14:textId="77777777" w:rsidR="00017C16" w:rsidRDefault="00017C16">
            <w:pPr>
              <w:rPr>
                <w:b/>
              </w:rPr>
            </w:pPr>
          </w:p>
        </w:tc>
        <w:tc>
          <w:tcPr>
            <w:tcW w:w="850" w:type="dxa"/>
            <w:vMerge/>
            <w:shd w:val="clear" w:color="auto" w:fill="D9E2F3"/>
          </w:tcPr>
          <w:p w14:paraId="5E92573C" w14:textId="77777777" w:rsidR="00017C16" w:rsidRDefault="00017C16">
            <w:pPr>
              <w:rPr>
                <w:b/>
              </w:rPr>
            </w:pPr>
          </w:p>
        </w:tc>
        <w:tc>
          <w:tcPr>
            <w:tcW w:w="851" w:type="dxa"/>
            <w:vMerge/>
            <w:shd w:val="clear" w:color="auto" w:fill="D9E2F3"/>
          </w:tcPr>
          <w:p w14:paraId="2F2990E9" w14:textId="77777777" w:rsidR="00017C16" w:rsidRDefault="00017C16">
            <w:pPr>
              <w:rPr>
                <w:b/>
              </w:rPr>
            </w:pPr>
          </w:p>
        </w:tc>
      </w:tr>
      <w:tr w:rsidR="00017C16" w14:paraId="59D75144" w14:textId="77777777">
        <w:trPr>
          <w:gridAfter w:val="1"/>
          <w:wAfter w:w="851" w:type="dxa"/>
        </w:trPr>
        <w:tc>
          <w:tcPr>
            <w:tcW w:w="1699" w:type="dxa"/>
            <w:shd w:val="clear" w:color="auto" w:fill="D9E2F3"/>
            <w:vAlign w:val="center"/>
          </w:tcPr>
          <w:p w14:paraId="34BE01AF"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785362B3"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31FE5BD9"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06166030"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2374C870"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523A309A"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1D675B77"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212C9DB4"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47AAC214"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7CE4623D" w14:textId="77777777" w:rsidR="00017C16" w:rsidRDefault="008A47E6">
            <w:pPr>
              <w:jc w:val="center"/>
              <w:rPr>
                <w:bCs/>
                <w:sz w:val="16"/>
                <w:szCs w:val="16"/>
              </w:rPr>
            </w:pPr>
            <w:r>
              <w:rPr>
                <w:bCs/>
                <w:sz w:val="16"/>
                <w:szCs w:val="16"/>
              </w:rPr>
              <w:t>10</w:t>
            </w:r>
          </w:p>
        </w:tc>
        <w:tc>
          <w:tcPr>
            <w:tcW w:w="855" w:type="dxa"/>
            <w:shd w:val="clear" w:color="auto" w:fill="D9E2F3"/>
          </w:tcPr>
          <w:p w14:paraId="6099AA5B" w14:textId="77777777" w:rsidR="00017C16" w:rsidRDefault="008A47E6">
            <w:pPr>
              <w:jc w:val="center"/>
              <w:rPr>
                <w:bCs/>
                <w:sz w:val="16"/>
                <w:szCs w:val="16"/>
              </w:rPr>
            </w:pPr>
            <w:r>
              <w:rPr>
                <w:bCs/>
                <w:sz w:val="16"/>
                <w:szCs w:val="16"/>
              </w:rPr>
              <w:t>11</w:t>
            </w:r>
          </w:p>
        </w:tc>
        <w:tc>
          <w:tcPr>
            <w:tcW w:w="850" w:type="dxa"/>
            <w:shd w:val="clear" w:color="auto" w:fill="D9E2F3"/>
          </w:tcPr>
          <w:p w14:paraId="022949FE" w14:textId="77777777" w:rsidR="00017C16" w:rsidRDefault="008A47E6">
            <w:pPr>
              <w:jc w:val="center"/>
              <w:rPr>
                <w:bCs/>
                <w:sz w:val="16"/>
                <w:szCs w:val="16"/>
              </w:rPr>
            </w:pPr>
            <w:r>
              <w:rPr>
                <w:bCs/>
                <w:sz w:val="16"/>
                <w:szCs w:val="16"/>
              </w:rPr>
              <w:t>12</w:t>
            </w:r>
          </w:p>
        </w:tc>
        <w:tc>
          <w:tcPr>
            <w:tcW w:w="2833" w:type="dxa"/>
            <w:shd w:val="clear" w:color="auto" w:fill="D9E2F3"/>
          </w:tcPr>
          <w:p w14:paraId="05083C17" w14:textId="77777777" w:rsidR="00017C16" w:rsidRDefault="008A47E6">
            <w:pPr>
              <w:jc w:val="center"/>
              <w:rPr>
                <w:bCs/>
                <w:sz w:val="16"/>
                <w:szCs w:val="16"/>
              </w:rPr>
            </w:pPr>
            <w:r>
              <w:rPr>
                <w:bCs/>
                <w:sz w:val="16"/>
                <w:szCs w:val="16"/>
              </w:rPr>
              <w:t>13</w:t>
            </w:r>
          </w:p>
        </w:tc>
        <w:tc>
          <w:tcPr>
            <w:tcW w:w="851" w:type="dxa"/>
            <w:shd w:val="clear" w:color="auto" w:fill="D9E2F3"/>
          </w:tcPr>
          <w:p w14:paraId="27F5F548" w14:textId="77777777" w:rsidR="00017C16" w:rsidRDefault="008A47E6">
            <w:pPr>
              <w:jc w:val="center"/>
              <w:rPr>
                <w:bCs/>
                <w:sz w:val="16"/>
                <w:szCs w:val="16"/>
              </w:rPr>
            </w:pPr>
            <w:r>
              <w:rPr>
                <w:bCs/>
                <w:sz w:val="16"/>
                <w:szCs w:val="16"/>
              </w:rPr>
              <w:t>14</w:t>
            </w:r>
          </w:p>
        </w:tc>
        <w:tc>
          <w:tcPr>
            <w:tcW w:w="850" w:type="dxa"/>
            <w:shd w:val="clear" w:color="auto" w:fill="D9E2F3"/>
          </w:tcPr>
          <w:p w14:paraId="21CF9B19" w14:textId="77777777" w:rsidR="00017C16" w:rsidRDefault="008A47E6">
            <w:pPr>
              <w:jc w:val="center"/>
              <w:rPr>
                <w:bCs/>
                <w:sz w:val="16"/>
                <w:szCs w:val="16"/>
              </w:rPr>
            </w:pPr>
            <w:r>
              <w:rPr>
                <w:bCs/>
                <w:sz w:val="16"/>
                <w:szCs w:val="16"/>
              </w:rPr>
              <w:t>15</w:t>
            </w:r>
          </w:p>
        </w:tc>
        <w:tc>
          <w:tcPr>
            <w:tcW w:w="851" w:type="dxa"/>
            <w:shd w:val="clear" w:color="auto" w:fill="D9E2F3"/>
          </w:tcPr>
          <w:p w14:paraId="347DD168" w14:textId="77777777" w:rsidR="00017C16" w:rsidRDefault="008A47E6">
            <w:pPr>
              <w:jc w:val="center"/>
              <w:rPr>
                <w:bCs/>
                <w:sz w:val="16"/>
                <w:szCs w:val="16"/>
              </w:rPr>
            </w:pPr>
            <w:r>
              <w:rPr>
                <w:bCs/>
                <w:sz w:val="16"/>
                <w:szCs w:val="16"/>
              </w:rPr>
              <w:t>16</w:t>
            </w:r>
          </w:p>
        </w:tc>
      </w:tr>
      <w:tr w:rsidR="00017C16" w14:paraId="52276D0B" w14:textId="77777777">
        <w:trPr>
          <w:gridAfter w:val="1"/>
          <w:wAfter w:w="851" w:type="dxa"/>
          <w:trHeight w:val="764"/>
        </w:trPr>
        <w:tc>
          <w:tcPr>
            <w:tcW w:w="1699" w:type="dxa"/>
            <w:vMerge w:val="restart"/>
          </w:tcPr>
          <w:p w14:paraId="34559507" w14:textId="77777777" w:rsidR="00017C16" w:rsidRDefault="008A47E6">
            <w:pPr>
              <w:rPr>
                <w:sz w:val="20"/>
              </w:rPr>
            </w:pPr>
            <w:r>
              <w:rPr>
                <w:b/>
                <w:sz w:val="20"/>
              </w:rPr>
              <w:t>2.</w:t>
            </w:r>
            <w:r>
              <w:rPr>
                <w:sz w:val="20"/>
              </w:rPr>
              <w:t xml:space="preserve"> </w:t>
            </w:r>
            <w:r>
              <w:rPr>
                <w:b/>
                <w:sz w:val="20"/>
              </w:rPr>
              <w:t xml:space="preserve"> Visos dienos mokyklos erdvių įrengimas ir pritaikymas Šiaulių regiono ikimokyklinio, priešmokyklinio, pradinio bei pagrindinio ugdymo įstaigose</w:t>
            </w:r>
          </w:p>
        </w:tc>
        <w:tc>
          <w:tcPr>
            <w:tcW w:w="565" w:type="dxa"/>
            <w:vMerge w:val="restart"/>
          </w:tcPr>
          <w:p w14:paraId="5242FE51" w14:textId="77777777" w:rsidR="00017C16" w:rsidRDefault="00017C16">
            <w:pPr>
              <w:jc w:val="center"/>
              <w:rPr>
                <w:b/>
                <w:sz w:val="20"/>
              </w:rPr>
            </w:pPr>
          </w:p>
          <w:p w14:paraId="6F233BEB" w14:textId="77777777" w:rsidR="00017C16" w:rsidRDefault="008A47E6">
            <w:pPr>
              <w:jc w:val="center"/>
              <w:rPr>
                <w:i/>
                <w:color w:val="808080"/>
                <w:sz w:val="16"/>
                <w:szCs w:val="16"/>
              </w:rPr>
            </w:pPr>
            <w:r>
              <w:rPr>
                <w:b/>
                <w:sz w:val="20"/>
              </w:rPr>
              <w:t>I</w:t>
            </w:r>
          </w:p>
        </w:tc>
        <w:tc>
          <w:tcPr>
            <w:tcW w:w="1136" w:type="dxa"/>
            <w:vMerge w:val="restart"/>
          </w:tcPr>
          <w:p w14:paraId="35BEA60D" w14:textId="77777777" w:rsidR="00017C16" w:rsidRDefault="008A47E6">
            <w:pPr>
              <w:jc w:val="both"/>
              <w:rPr>
                <w:sz w:val="20"/>
              </w:rPr>
            </w:pPr>
            <w:r>
              <w:rPr>
                <w:sz w:val="20"/>
              </w:rPr>
              <w:t xml:space="preserve">Šiaulių regiono </w:t>
            </w:r>
            <w:proofErr w:type="spellStart"/>
            <w:r>
              <w:rPr>
                <w:sz w:val="20"/>
              </w:rPr>
              <w:t>savival-dybių</w:t>
            </w:r>
            <w:proofErr w:type="spellEnd"/>
            <w:r>
              <w:rPr>
                <w:sz w:val="20"/>
              </w:rPr>
              <w:t xml:space="preserve"> </w:t>
            </w:r>
            <w:proofErr w:type="spellStart"/>
            <w:r>
              <w:rPr>
                <w:sz w:val="20"/>
              </w:rPr>
              <w:t>administra-cijos</w:t>
            </w:r>
            <w:proofErr w:type="spellEnd"/>
          </w:p>
        </w:tc>
        <w:tc>
          <w:tcPr>
            <w:tcW w:w="1133" w:type="dxa"/>
            <w:vMerge w:val="restart"/>
          </w:tcPr>
          <w:p w14:paraId="6DF507FA" w14:textId="77777777" w:rsidR="00017C16" w:rsidRDefault="008A47E6">
            <w:pPr>
              <w:rPr>
                <w:b/>
                <w:color w:val="808080"/>
                <w:sz w:val="16"/>
                <w:szCs w:val="16"/>
              </w:rPr>
            </w:pPr>
            <w:r>
              <w:rPr>
                <w:sz w:val="16"/>
                <w:szCs w:val="16"/>
              </w:rPr>
              <w:t xml:space="preserve">Šiaulių regiono savivaldybių bendrojo ugdymo mokyklos (BUM) ir </w:t>
            </w:r>
            <w:proofErr w:type="spellStart"/>
            <w:r>
              <w:rPr>
                <w:sz w:val="16"/>
                <w:szCs w:val="16"/>
              </w:rPr>
              <w:t>ikimokykli-nio</w:t>
            </w:r>
            <w:proofErr w:type="spellEnd"/>
            <w:r>
              <w:rPr>
                <w:sz w:val="16"/>
                <w:szCs w:val="16"/>
              </w:rPr>
              <w:t xml:space="preserve">, </w:t>
            </w:r>
            <w:proofErr w:type="spellStart"/>
            <w:r>
              <w:rPr>
                <w:sz w:val="16"/>
                <w:szCs w:val="16"/>
              </w:rPr>
              <w:t>priešmo-kyklinio</w:t>
            </w:r>
            <w:proofErr w:type="spellEnd"/>
            <w:r>
              <w:rPr>
                <w:sz w:val="16"/>
                <w:szCs w:val="16"/>
              </w:rPr>
              <w:t>, pradinio, pagrindinio ugdymo įstaigos</w:t>
            </w:r>
          </w:p>
        </w:tc>
        <w:tc>
          <w:tcPr>
            <w:tcW w:w="425" w:type="dxa"/>
            <w:vMerge w:val="restart"/>
            <w:textDirection w:val="btLr"/>
            <w:vAlign w:val="center"/>
          </w:tcPr>
          <w:p w14:paraId="6C3FF80E" w14:textId="77777777" w:rsidR="00017C16" w:rsidRDefault="008A47E6">
            <w:pPr>
              <w:ind w:right="113"/>
              <w:jc w:val="right"/>
              <w:rPr>
                <w:i/>
                <w:color w:val="808080"/>
                <w:sz w:val="20"/>
              </w:rPr>
            </w:pPr>
            <w:r>
              <w:rPr>
                <w:sz w:val="20"/>
              </w:rPr>
              <w:t>Projektų planavimo</w:t>
            </w:r>
          </w:p>
        </w:tc>
        <w:tc>
          <w:tcPr>
            <w:tcW w:w="567" w:type="dxa"/>
            <w:vMerge w:val="restart"/>
            <w:textDirection w:val="btLr"/>
            <w:vAlign w:val="center"/>
          </w:tcPr>
          <w:p w14:paraId="6D1C2333" w14:textId="77777777" w:rsidR="00017C16" w:rsidRDefault="008A47E6">
            <w:pPr>
              <w:ind w:right="113"/>
              <w:jc w:val="right"/>
              <w:rPr>
                <w:sz w:val="16"/>
                <w:szCs w:val="16"/>
              </w:rPr>
            </w:pPr>
            <w:r>
              <w:rPr>
                <w:sz w:val="16"/>
                <w:szCs w:val="16"/>
              </w:rPr>
              <w:t>Taip, Darnaus vystymosi, Inovatyvumo, Lygių galimybių HP</w:t>
            </w:r>
          </w:p>
        </w:tc>
        <w:tc>
          <w:tcPr>
            <w:tcW w:w="425" w:type="dxa"/>
            <w:vMerge w:val="restart"/>
            <w:textDirection w:val="btLr"/>
            <w:vAlign w:val="center"/>
          </w:tcPr>
          <w:p w14:paraId="6B7F4DF1" w14:textId="77777777" w:rsidR="00017C16" w:rsidRDefault="008A47E6">
            <w:pPr>
              <w:ind w:right="113"/>
              <w:jc w:val="right"/>
              <w:rPr>
                <w:i/>
                <w:color w:val="808080"/>
                <w:sz w:val="20"/>
              </w:rPr>
            </w:pPr>
            <w:r>
              <w:rPr>
                <w:sz w:val="20"/>
              </w:rPr>
              <w:t>Dotacija</w:t>
            </w:r>
          </w:p>
        </w:tc>
        <w:tc>
          <w:tcPr>
            <w:tcW w:w="993" w:type="dxa"/>
            <w:vMerge w:val="restart"/>
            <w:vAlign w:val="center"/>
          </w:tcPr>
          <w:p w14:paraId="0DDDFE7B" w14:textId="77777777" w:rsidR="00017C16" w:rsidRDefault="008A47E6">
            <w:pPr>
              <w:jc w:val="center"/>
              <w:rPr>
                <w:b/>
                <w:sz w:val="20"/>
              </w:rPr>
            </w:pPr>
            <w:r>
              <w:rPr>
                <w:b/>
                <w:sz w:val="20"/>
              </w:rPr>
              <w:t>7 721     708,59</w:t>
            </w:r>
          </w:p>
        </w:tc>
        <w:tc>
          <w:tcPr>
            <w:tcW w:w="712" w:type="dxa"/>
            <w:vMerge w:val="restart"/>
            <w:vAlign w:val="center"/>
          </w:tcPr>
          <w:p w14:paraId="187865C4" w14:textId="77777777" w:rsidR="00017C16" w:rsidRDefault="00017C16">
            <w:pPr>
              <w:jc w:val="center"/>
              <w:rPr>
                <w:b/>
                <w:sz w:val="20"/>
              </w:rPr>
            </w:pPr>
          </w:p>
        </w:tc>
        <w:tc>
          <w:tcPr>
            <w:tcW w:w="992" w:type="dxa"/>
            <w:vMerge w:val="restart"/>
            <w:vAlign w:val="center"/>
          </w:tcPr>
          <w:p w14:paraId="5DE4C2B4" w14:textId="77777777" w:rsidR="00017C16" w:rsidRDefault="00017C16">
            <w:pPr>
              <w:jc w:val="center"/>
              <w:rPr>
                <w:b/>
                <w:iCs/>
                <w:sz w:val="20"/>
              </w:rPr>
            </w:pPr>
          </w:p>
        </w:tc>
        <w:tc>
          <w:tcPr>
            <w:tcW w:w="855" w:type="dxa"/>
            <w:vMerge w:val="restart"/>
            <w:vAlign w:val="center"/>
          </w:tcPr>
          <w:p w14:paraId="2C0E5D91" w14:textId="77777777" w:rsidR="00017C16" w:rsidRDefault="008A47E6">
            <w:pPr>
              <w:jc w:val="center"/>
              <w:rPr>
                <w:b/>
                <w:sz w:val="20"/>
              </w:rPr>
            </w:pPr>
            <w:r>
              <w:rPr>
                <w:b/>
                <w:sz w:val="20"/>
              </w:rPr>
              <w:t>6 563  451,50</w:t>
            </w:r>
          </w:p>
        </w:tc>
        <w:tc>
          <w:tcPr>
            <w:tcW w:w="850" w:type="dxa"/>
            <w:vMerge w:val="restart"/>
            <w:vAlign w:val="center"/>
          </w:tcPr>
          <w:p w14:paraId="3E2845EA" w14:textId="77777777" w:rsidR="00017C16" w:rsidRDefault="008A47E6">
            <w:pPr>
              <w:jc w:val="center"/>
              <w:rPr>
                <w:b/>
                <w:sz w:val="20"/>
              </w:rPr>
            </w:pPr>
            <w:r>
              <w:rPr>
                <w:b/>
                <w:sz w:val="20"/>
              </w:rPr>
              <w:t>1 158 257,09</w:t>
            </w:r>
          </w:p>
        </w:tc>
        <w:tc>
          <w:tcPr>
            <w:tcW w:w="2833" w:type="dxa"/>
          </w:tcPr>
          <w:p w14:paraId="2A0EEB5D" w14:textId="77777777" w:rsidR="00017C16" w:rsidRDefault="008A47E6">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14:paraId="196821F5" w14:textId="77777777" w:rsidR="00017C16" w:rsidRDefault="00017C16">
            <w:pPr>
              <w:rPr>
                <w:iCs/>
                <w:sz w:val="16"/>
                <w:szCs w:val="16"/>
              </w:rPr>
            </w:pPr>
          </w:p>
        </w:tc>
        <w:tc>
          <w:tcPr>
            <w:tcW w:w="851" w:type="dxa"/>
            <w:vAlign w:val="center"/>
          </w:tcPr>
          <w:p w14:paraId="4AEB7F4E" w14:textId="77777777" w:rsidR="00017C16" w:rsidRDefault="008A47E6">
            <w:pPr>
              <w:jc w:val="center"/>
              <w:rPr>
                <w:b/>
                <w:sz w:val="16"/>
                <w:szCs w:val="16"/>
              </w:rPr>
            </w:pPr>
            <w:r>
              <w:rPr>
                <w:b/>
                <w:sz w:val="16"/>
                <w:szCs w:val="16"/>
              </w:rPr>
              <w:t>2 686</w:t>
            </w:r>
          </w:p>
          <w:p w14:paraId="477FC23B" w14:textId="77777777" w:rsidR="00017C16" w:rsidRDefault="008A47E6">
            <w:pPr>
              <w:jc w:val="center"/>
              <w:rPr>
                <w:b/>
                <w:sz w:val="16"/>
                <w:szCs w:val="16"/>
              </w:rPr>
            </w:pPr>
            <w:r>
              <w:rPr>
                <w:b/>
                <w:sz w:val="16"/>
                <w:szCs w:val="16"/>
              </w:rPr>
              <w:t>(2029)</w:t>
            </w:r>
          </w:p>
          <w:p w14:paraId="0B4B24AF" w14:textId="77777777" w:rsidR="00017C16" w:rsidRDefault="00017C16">
            <w:pPr>
              <w:jc w:val="center"/>
              <w:rPr>
                <w:b/>
                <w:sz w:val="16"/>
                <w:szCs w:val="16"/>
              </w:rPr>
            </w:pPr>
          </w:p>
        </w:tc>
        <w:tc>
          <w:tcPr>
            <w:tcW w:w="850" w:type="dxa"/>
            <w:vMerge w:val="restart"/>
          </w:tcPr>
          <w:p w14:paraId="5CCAF97B" w14:textId="77777777" w:rsidR="00017C16" w:rsidRDefault="008A47E6">
            <w:pPr>
              <w:jc w:val="center"/>
              <w:rPr>
                <w:sz w:val="20"/>
              </w:rPr>
            </w:pPr>
            <w:r>
              <w:rPr>
                <w:sz w:val="20"/>
              </w:rPr>
              <w:t xml:space="preserve">2024 m. III </w:t>
            </w:r>
            <w:proofErr w:type="spellStart"/>
            <w:r>
              <w:rPr>
                <w:sz w:val="20"/>
              </w:rPr>
              <w:t>ketv</w:t>
            </w:r>
            <w:proofErr w:type="spellEnd"/>
            <w:r>
              <w:rPr>
                <w:sz w:val="20"/>
              </w:rPr>
              <w:t>.</w:t>
            </w:r>
          </w:p>
          <w:p w14:paraId="71D1CE74" w14:textId="77777777" w:rsidR="00017C16" w:rsidRDefault="00017C16">
            <w:pPr>
              <w:jc w:val="center"/>
              <w:rPr>
                <w:sz w:val="20"/>
              </w:rPr>
            </w:pPr>
          </w:p>
        </w:tc>
        <w:tc>
          <w:tcPr>
            <w:tcW w:w="851" w:type="dxa"/>
            <w:vMerge w:val="restart"/>
          </w:tcPr>
          <w:p w14:paraId="18EA3220" w14:textId="77777777" w:rsidR="00017C16" w:rsidRDefault="008A47E6">
            <w:pPr>
              <w:jc w:val="center"/>
              <w:rPr>
                <w:sz w:val="20"/>
              </w:rPr>
            </w:pPr>
            <w:r>
              <w:rPr>
                <w:sz w:val="20"/>
              </w:rPr>
              <w:t xml:space="preserve">2028 m. IV </w:t>
            </w:r>
            <w:proofErr w:type="spellStart"/>
            <w:r>
              <w:rPr>
                <w:sz w:val="20"/>
              </w:rPr>
              <w:t>ketv</w:t>
            </w:r>
            <w:proofErr w:type="spellEnd"/>
            <w:r>
              <w:rPr>
                <w:sz w:val="20"/>
              </w:rPr>
              <w:t>.</w:t>
            </w:r>
          </w:p>
          <w:p w14:paraId="6B91C45F" w14:textId="77777777" w:rsidR="00017C16" w:rsidRDefault="00017C16">
            <w:pPr>
              <w:jc w:val="center"/>
              <w:rPr>
                <w:sz w:val="20"/>
              </w:rPr>
            </w:pPr>
          </w:p>
        </w:tc>
      </w:tr>
      <w:tr w:rsidR="00017C16" w14:paraId="11FC5E48" w14:textId="77777777">
        <w:trPr>
          <w:gridAfter w:val="1"/>
          <w:wAfter w:w="851" w:type="dxa"/>
          <w:trHeight w:val="934"/>
        </w:trPr>
        <w:tc>
          <w:tcPr>
            <w:tcW w:w="1699" w:type="dxa"/>
            <w:vMerge/>
            <w:tcBorders>
              <w:bottom w:val="single" w:sz="4" w:space="0" w:color="auto"/>
            </w:tcBorders>
          </w:tcPr>
          <w:p w14:paraId="4D8F14A3" w14:textId="77777777" w:rsidR="00017C16" w:rsidRDefault="00017C16">
            <w:pPr>
              <w:rPr>
                <w:sz w:val="16"/>
                <w:szCs w:val="16"/>
              </w:rPr>
            </w:pPr>
          </w:p>
        </w:tc>
        <w:tc>
          <w:tcPr>
            <w:tcW w:w="565" w:type="dxa"/>
            <w:vMerge/>
            <w:tcBorders>
              <w:bottom w:val="single" w:sz="4" w:space="0" w:color="auto"/>
            </w:tcBorders>
          </w:tcPr>
          <w:p w14:paraId="0517A2A9" w14:textId="77777777" w:rsidR="00017C16" w:rsidRDefault="00017C16">
            <w:pPr>
              <w:jc w:val="both"/>
              <w:rPr>
                <w:i/>
                <w:color w:val="808080"/>
                <w:sz w:val="16"/>
                <w:szCs w:val="16"/>
              </w:rPr>
            </w:pPr>
          </w:p>
        </w:tc>
        <w:tc>
          <w:tcPr>
            <w:tcW w:w="1136" w:type="dxa"/>
            <w:vMerge/>
            <w:tcBorders>
              <w:bottom w:val="single" w:sz="4" w:space="0" w:color="auto"/>
            </w:tcBorders>
          </w:tcPr>
          <w:p w14:paraId="76C7E104" w14:textId="77777777" w:rsidR="00017C16" w:rsidRDefault="00017C16">
            <w:pPr>
              <w:jc w:val="both"/>
              <w:rPr>
                <w:sz w:val="16"/>
                <w:szCs w:val="16"/>
              </w:rPr>
            </w:pPr>
          </w:p>
        </w:tc>
        <w:tc>
          <w:tcPr>
            <w:tcW w:w="1133" w:type="dxa"/>
            <w:vMerge/>
            <w:tcBorders>
              <w:bottom w:val="single" w:sz="4" w:space="0" w:color="auto"/>
            </w:tcBorders>
          </w:tcPr>
          <w:p w14:paraId="6D105C6C" w14:textId="77777777" w:rsidR="00017C16" w:rsidRDefault="00017C16">
            <w:pPr>
              <w:jc w:val="both"/>
              <w:rPr>
                <w:sz w:val="16"/>
                <w:szCs w:val="16"/>
              </w:rPr>
            </w:pPr>
          </w:p>
        </w:tc>
        <w:tc>
          <w:tcPr>
            <w:tcW w:w="425" w:type="dxa"/>
            <w:vMerge/>
          </w:tcPr>
          <w:p w14:paraId="27B692BF" w14:textId="77777777" w:rsidR="00017C16" w:rsidRDefault="00017C16">
            <w:pPr>
              <w:jc w:val="both"/>
              <w:rPr>
                <w:i/>
                <w:color w:val="808080"/>
                <w:sz w:val="16"/>
                <w:szCs w:val="16"/>
              </w:rPr>
            </w:pPr>
          </w:p>
        </w:tc>
        <w:tc>
          <w:tcPr>
            <w:tcW w:w="567" w:type="dxa"/>
            <w:vMerge/>
          </w:tcPr>
          <w:p w14:paraId="22287870" w14:textId="77777777" w:rsidR="00017C16" w:rsidRDefault="00017C16">
            <w:pPr>
              <w:jc w:val="both"/>
              <w:rPr>
                <w:sz w:val="16"/>
                <w:szCs w:val="16"/>
              </w:rPr>
            </w:pPr>
          </w:p>
        </w:tc>
        <w:tc>
          <w:tcPr>
            <w:tcW w:w="425" w:type="dxa"/>
            <w:vMerge/>
          </w:tcPr>
          <w:p w14:paraId="05A12C5E" w14:textId="77777777" w:rsidR="00017C16" w:rsidRDefault="00017C16">
            <w:pPr>
              <w:jc w:val="both"/>
              <w:rPr>
                <w:i/>
                <w:color w:val="808080"/>
                <w:sz w:val="16"/>
                <w:szCs w:val="16"/>
              </w:rPr>
            </w:pPr>
          </w:p>
        </w:tc>
        <w:tc>
          <w:tcPr>
            <w:tcW w:w="993" w:type="dxa"/>
            <w:vMerge/>
            <w:tcBorders>
              <w:bottom w:val="single" w:sz="4" w:space="0" w:color="auto"/>
            </w:tcBorders>
          </w:tcPr>
          <w:p w14:paraId="132FD729" w14:textId="77777777" w:rsidR="00017C16" w:rsidRDefault="00017C16">
            <w:pPr>
              <w:jc w:val="both"/>
              <w:rPr>
                <w:b/>
                <w:color w:val="FF0000"/>
                <w:sz w:val="20"/>
              </w:rPr>
            </w:pPr>
          </w:p>
        </w:tc>
        <w:tc>
          <w:tcPr>
            <w:tcW w:w="712" w:type="dxa"/>
            <w:vMerge/>
            <w:tcBorders>
              <w:bottom w:val="single" w:sz="4" w:space="0" w:color="auto"/>
            </w:tcBorders>
          </w:tcPr>
          <w:p w14:paraId="2D5DFE89" w14:textId="77777777" w:rsidR="00017C16" w:rsidRDefault="00017C16">
            <w:pPr>
              <w:jc w:val="both"/>
              <w:rPr>
                <w:b/>
                <w:color w:val="808080"/>
                <w:sz w:val="20"/>
              </w:rPr>
            </w:pPr>
          </w:p>
        </w:tc>
        <w:tc>
          <w:tcPr>
            <w:tcW w:w="992" w:type="dxa"/>
            <w:vMerge/>
            <w:tcBorders>
              <w:bottom w:val="single" w:sz="4" w:space="0" w:color="auto"/>
            </w:tcBorders>
          </w:tcPr>
          <w:p w14:paraId="09FAA1EB" w14:textId="77777777" w:rsidR="00017C16" w:rsidRDefault="00017C16">
            <w:pPr>
              <w:jc w:val="both"/>
              <w:rPr>
                <w:b/>
                <w:i/>
                <w:color w:val="808080"/>
                <w:sz w:val="20"/>
              </w:rPr>
            </w:pPr>
          </w:p>
        </w:tc>
        <w:tc>
          <w:tcPr>
            <w:tcW w:w="855" w:type="dxa"/>
            <w:vMerge/>
            <w:tcBorders>
              <w:bottom w:val="single" w:sz="4" w:space="0" w:color="auto"/>
            </w:tcBorders>
          </w:tcPr>
          <w:p w14:paraId="6F22672C" w14:textId="77777777" w:rsidR="00017C16" w:rsidRDefault="00017C16">
            <w:pPr>
              <w:jc w:val="both"/>
              <w:rPr>
                <w:b/>
                <w:i/>
                <w:color w:val="808080"/>
                <w:sz w:val="20"/>
              </w:rPr>
            </w:pPr>
          </w:p>
        </w:tc>
        <w:tc>
          <w:tcPr>
            <w:tcW w:w="850" w:type="dxa"/>
            <w:vMerge/>
            <w:tcBorders>
              <w:bottom w:val="single" w:sz="4" w:space="0" w:color="auto"/>
            </w:tcBorders>
          </w:tcPr>
          <w:p w14:paraId="15DCE2AC" w14:textId="77777777" w:rsidR="00017C16" w:rsidRDefault="00017C16">
            <w:pPr>
              <w:jc w:val="both"/>
              <w:rPr>
                <w:b/>
                <w:color w:val="808080"/>
                <w:sz w:val="20"/>
              </w:rPr>
            </w:pPr>
          </w:p>
        </w:tc>
        <w:tc>
          <w:tcPr>
            <w:tcW w:w="2833" w:type="dxa"/>
            <w:tcBorders>
              <w:bottom w:val="single" w:sz="4" w:space="0" w:color="auto"/>
            </w:tcBorders>
          </w:tcPr>
          <w:p w14:paraId="55F09250" w14:textId="77777777" w:rsidR="00017C16" w:rsidRDefault="008A47E6">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14:paraId="0929D8E3" w14:textId="77777777" w:rsidR="00017C16" w:rsidRDefault="00017C16">
            <w:pPr>
              <w:rPr>
                <w:rFonts w:eastAsia="Calibri"/>
                <w:b/>
                <w:sz w:val="16"/>
                <w:szCs w:val="16"/>
                <w:lang w:eastAsia="lt-LT"/>
              </w:rPr>
            </w:pPr>
          </w:p>
        </w:tc>
        <w:tc>
          <w:tcPr>
            <w:tcW w:w="851" w:type="dxa"/>
            <w:tcBorders>
              <w:bottom w:val="single" w:sz="4" w:space="0" w:color="auto"/>
            </w:tcBorders>
            <w:vAlign w:val="center"/>
          </w:tcPr>
          <w:p w14:paraId="25723D6E" w14:textId="77777777" w:rsidR="00017C16" w:rsidRDefault="008A47E6">
            <w:pPr>
              <w:jc w:val="center"/>
              <w:rPr>
                <w:b/>
                <w:sz w:val="16"/>
                <w:szCs w:val="16"/>
              </w:rPr>
            </w:pPr>
            <w:r>
              <w:rPr>
                <w:b/>
                <w:sz w:val="16"/>
                <w:szCs w:val="16"/>
              </w:rPr>
              <w:t xml:space="preserve">7 460 </w:t>
            </w:r>
          </w:p>
          <w:p w14:paraId="2AAB6AF2" w14:textId="77777777" w:rsidR="00017C16" w:rsidRDefault="008A47E6">
            <w:pPr>
              <w:jc w:val="center"/>
              <w:rPr>
                <w:b/>
                <w:sz w:val="16"/>
                <w:szCs w:val="16"/>
              </w:rPr>
            </w:pPr>
            <w:r>
              <w:rPr>
                <w:b/>
                <w:sz w:val="16"/>
                <w:szCs w:val="16"/>
              </w:rPr>
              <w:t>(2029)</w:t>
            </w:r>
          </w:p>
          <w:p w14:paraId="0D32926B" w14:textId="77777777" w:rsidR="00017C16" w:rsidRDefault="00017C16">
            <w:pPr>
              <w:jc w:val="center"/>
              <w:rPr>
                <w:b/>
                <w:sz w:val="16"/>
                <w:szCs w:val="16"/>
              </w:rPr>
            </w:pPr>
          </w:p>
        </w:tc>
        <w:tc>
          <w:tcPr>
            <w:tcW w:w="850" w:type="dxa"/>
            <w:vMerge/>
            <w:tcBorders>
              <w:bottom w:val="single" w:sz="4" w:space="0" w:color="auto"/>
            </w:tcBorders>
          </w:tcPr>
          <w:p w14:paraId="6827D7CE" w14:textId="77777777" w:rsidR="00017C16" w:rsidRDefault="00017C16">
            <w:pPr>
              <w:jc w:val="both"/>
              <w:rPr>
                <w:sz w:val="20"/>
              </w:rPr>
            </w:pPr>
          </w:p>
        </w:tc>
        <w:tc>
          <w:tcPr>
            <w:tcW w:w="851" w:type="dxa"/>
            <w:vMerge/>
            <w:tcBorders>
              <w:bottom w:val="single" w:sz="4" w:space="0" w:color="auto"/>
            </w:tcBorders>
          </w:tcPr>
          <w:p w14:paraId="5B8ED7DF" w14:textId="77777777" w:rsidR="00017C16" w:rsidRDefault="00017C16">
            <w:pPr>
              <w:jc w:val="both"/>
              <w:rPr>
                <w:sz w:val="20"/>
              </w:rPr>
            </w:pPr>
          </w:p>
        </w:tc>
      </w:tr>
      <w:tr w:rsidR="00017C16" w14:paraId="6AABF380" w14:textId="77777777">
        <w:trPr>
          <w:gridAfter w:val="1"/>
          <w:wAfter w:w="851" w:type="dxa"/>
          <w:trHeight w:val="531"/>
        </w:trPr>
        <w:tc>
          <w:tcPr>
            <w:tcW w:w="1699" w:type="dxa"/>
            <w:vMerge/>
          </w:tcPr>
          <w:p w14:paraId="19B9A296" w14:textId="77777777" w:rsidR="00017C16" w:rsidRDefault="00017C16">
            <w:pPr>
              <w:rPr>
                <w:sz w:val="16"/>
                <w:szCs w:val="16"/>
              </w:rPr>
            </w:pPr>
          </w:p>
        </w:tc>
        <w:tc>
          <w:tcPr>
            <w:tcW w:w="565" w:type="dxa"/>
            <w:vMerge/>
          </w:tcPr>
          <w:p w14:paraId="019F1157" w14:textId="77777777" w:rsidR="00017C16" w:rsidRDefault="00017C16">
            <w:pPr>
              <w:jc w:val="both"/>
              <w:rPr>
                <w:i/>
                <w:color w:val="808080"/>
                <w:sz w:val="16"/>
                <w:szCs w:val="16"/>
              </w:rPr>
            </w:pPr>
          </w:p>
        </w:tc>
        <w:tc>
          <w:tcPr>
            <w:tcW w:w="1136" w:type="dxa"/>
            <w:vMerge/>
          </w:tcPr>
          <w:p w14:paraId="4E68D699" w14:textId="77777777" w:rsidR="00017C16" w:rsidRDefault="00017C16">
            <w:pPr>
              <w:jc w:val="both"/>
              <w:rPr>
                <w:sz w:val="16"/>
                <w:szCs w:val="16"/>
              </w:rPr>
            </w:pPr>
          </w:p>
        </w:tc>
        <w:tc>
          <w:tcPr>
            <w:tcW w:w="1133" w:type="dxa"/>
            <w:vMerge/>
          </w:tcPr>
          <w:p w14:paraId="26FD9AEE" w14:textId="77777777" w:rsidR="00017C16" w:rsidRDefault="00017C16">
            <w:pPr>
              <w:jc w:val="both"/>
              <w:rPr>
                <w:sz w:val="16"/>
                <w:szCs w:val="16"/>
              </w:rPr>
            </w:pPr>
          </w:p>
        </w:tc>
        <w:tc>
          <w:tcPr>
            <w:tcW w:w="425" w:type="dxa"/>
            <w:vMerge/>
          </w:tcPr>
          <w:p w14:paraId="6A2D5840" w14:textId="77777777" w:rsidR="00017C16" w:rsidRDefault="00017C16">
            <w:pPr>
              <w:jc w:val="both"/>
              <w:rPr>
                <w:i/>
                <w:color w:val="808080"/>
                <w:sz w:val="16"/>
                <w:szCs w:val="16"/>
              </w:rPr>
            </w:pPr>
          </w:p>
        </w:tc>
        <w:tc>
          <w:tcPr>
            <w:tcW w:w="567" w:type="dxa"/>
            <w:vMerge/>
          </w:tcPr>
          <w:p w14:paraId="689F8D81" w14:textId="77777777" w:rsidR="00017C16" w:rsidRDefault="00017C16">
            <w:pPr>
              <w:jc w:val="both"/>
              <w:rPr>
                <w:sz w:val="16"/>
                <w:szCs w:val="16"/>
              </w:rPr>
            </w:pPr>
          </w:p>
        </w:tc>
        <w:tc>
          <w:tcPr>
            <w:tcW w:w="425" w:type="dxa"/>
            <w:vMerge/>
          </w:tcPr>
          <w:p w14:paraId="4C046A2D" w14:textId="77777777" w:rsidR="00017C16" w:rsidRDefault="00017C16">
            <w:pPr>
              <w:jc w:val="both"/>
              <w:rPr>
                <w:i/>
                <w:color w:val="808080"/>
                <w:sz w:val="16"/>
                <w:szCs w:val="16"/>
              </w:rPr>
            </w:pPr>
          </w:p>
        </w:tc>
        <w:tc>
          <w:tcPr>
            <w:tcW w:w="993" w:type="dxa"/>
            <w:vMerge/>
          </w:tcPr>
          <w:p w14:paraId="606A11CB" w14:textId="77777777" w:rsidR="00017C16" w:rsidRDefault="00017C16">
            <w:pPr>
              <w:jc w:val="both"/>
              <w:rPr>
                <w:b/>
                <w:color w:val="FF0000"/>
                <w:sz w:val="20"/>
              </w:rPr>
            </w:pPr>
          </w:p>
        </w:tc>
        <w:tc>
          <w:tcPr>
            <w:tcW w:w="712" w:type="dxa"/>
            <w:vMerge/>
          </w:tcPr>
          <w:p w14:paraId="60398398" w14:textId="77777777" w:rsidR="00017C16" w:rsidRDefault="00017C16">
            <w:pPr>
              <w:jc w:val="both"/>
              <w:rPr>
                <w:b/>
                <w:color w:val="808080"/>
                <w:sz w:val="20"/>
              </w:rPr>
            </w:pPr>
          </w:p>
        </w:tc>
        <w:tc>
          <w:tcPr>
            <w:tcW w:w="992" w:type="dxa"/>
            <w:vMerge/>
          </w:tcPr>
          <w:p w14:paraId="197A38CF" w14:textId="77777777" w:rsidR="00017C16" w:rsidRDefault="00017C16">
            <w:pPr>
              <w:jc w:val="both"/>
              <w:rPr>
                <w:b/>
                <w:i/>
                <w:color w:val="808080"/>
                <w:sz w:val="20"/>
              </w:rPr>
            </w:pPr>
          </w:p>
        </w:tc>
        <w:tc>
          <w:tcPr>
            <w:tcW w:w="855" w:type="dxa"/>
            <w:vMerge/>
          </w:tcPr>
          <w:p w14:paraId="00E227D5" w14:textId="77777777" w:rsidR="00017C16" w:rsidRDefault="00017C16">
            <w:pPr>
              <w:jc w:val="both"/>
              <w:rPr>
                <w:b/>
                <w:i/>
                <w:color w:val="808080"/>
                <w:sz w:val="20"/>
              </w:rPr>
            </w:pPr>
          </w:p>
        </w:tc>
        <w:tc>
          <w:tcPr>
            <w:tcW w:w="850" w:type="dxa"/>
            <w:vMerge/>
          </w:tcPr>
          <w:p w14:paraId="7F1EC68E" w14:textId="77777777" w:rsidR="00017C16" w:rsidRDefault="00017C16">
            <w:pPr>
              <w:jc w:val="both"/>
              <w:rPr>
                <w:b/>
                <w:color w:val="808080"/>
                <w:sz w:val="20"/>
              </w:rPr>
            </w:pPr>
          </w:p>
        </w:tc>
        <w:tc>
          <w:tcPr>
            <w:tcW w:w="2833" w:type="dxa"/>
          </w:tcPr>
          <w:p w14:paraId="5AB42DEC" w14:textId="77777777" w:rsidR="00017C16" w:rsidRDefault="008A47E6">
            <w:pPr>
              <w:rPr>
                <w:iCs/>
                <w:sz w:val="16"/>
                <w:szCs w:val="16"/>
              </w:rPr>
            </w:pPr>
            <w:r>
              <w:rPr>
                <w:iCs/>
                <w:sz w:val="16"/>
                <w:szCs w:val="16"/>
              </w:rPr>
              <w:t>P.B.2.0067. Naujos arba modernizuotos švietimo infrastruktūros mokymo klasių talpumas (asmenys)</w:t>
            </w:r>
          </w:p>
          <w:p w14:paraId="4D52912C" w14:textId="77777777" w:rsidR="00017C16" w:rsidRDefault="00017C16">
            <w:pPr>
              <w:rPr>
                <w:rFonts w:eastAsia="Calibri"/>
                <w:b/>
                <w:sz w:val="16"/>
                <w:szCs w:val="16"/>
                <w:lang w:eastAsia="lt-LT"/>
              </w:rPr>
            </w:pPr>
          </w:p>
        </w:tc>
        <w:tc>
          <w:tcPr>
            <w:tcW w:w="851" w:type="dxa"/>
            <w:vAlign w:val="center"/>
          </w:tcPr>
          <w:p w14:paraId="73982809" w14:textId="77777777" w:rsidR="00017C16" w:rsidRDefault="008A47E6">
            <w:pPr>
              <w:jc w:val="center"/>
              <w:rPr>
                <w:b/>
                <w:sz w:val="16"/>
                <w:szCs w:val="16"/>
              </w:rPr>
            </w:pPr>
            <w:r>
              <w:rPr>
                <w:b/>
                <w:sz w:val="16"/>
                <w:szCs w:val="16"/>
              </w:rPr>
              <w:t>11 577</w:t>
            </w:r>
          </w:p>
          <w:p w14:paraId="2F44E66B" w14:textId="77777777" w:rsidR="00017C16" w:rsidRDefault="008A47E6">
            <w:pPr>
              <w:jc w:val="center"/>
              <w:rPr>
                <w:b/>
                <w:sz w:val="16"/>
                <w:szCs w:val="16"/>
              </w:rPr>
            </w:pPr>
            <w:r>
              <w:rPr>
                <w:b/>
                <w:sz w:val="16"/>
                <w:szCs w:val="16"/>
              </w:rPr>
              <w:t>(2029)</w:t>
            </w:r>
          </w:p>
          <w:p w14:paraId="0148682C" w14:textId="77777777" w:rsidR="00017C16" w:rsidRDefault="00017C16">
            <w:pPr>
              <w:jc w:val="center"/>
              <w:rPr>
                <w:b/>
                <w:sz w:val="16"/>
                <w:szCs w:val="16"/>
              </w:rPr>
            </w:pPr>
          </w:p>
        </w:tc>
        <w:tc>
          <w:tcPr>
            <w:tcW w:w="850" w:type="dxa"/>
            <w:vMerge/>
          </w:tcPr>
          <w:p w14:paraId="51D11688" w14:textId="77777777" w:rsidR="00017C16" w:rsidRDefault="00017C16">
            <w:pPr>
              <w:jc w:val="both"/>
              <w:rPr>
                <w:sz w:val="20"/>
              </w:rPr>
            </w:pPr>
          </w:p>
        </w:tc>
        <w:tc>
          <w:tcPr>
            <w:tcW w:w="851" w:type="dxa"/>
            <w:vMerge/>
          </w:tcPr>
          <w:p w14:paraId="5D5A423D" w14:textId="77777777" w:rsidR="00017C16" w:rsidRDefault="00017C16">
            <w:pPr>
              <w:jc w:val="both"/>
              <w:rPr>
                <w:sz w:val="20"/>
              </w:rPr>
            </w:pPr>
          </w:p>
        </w:tc>
      </w:tr>
      <w:tr w:rsidR="00017C16" w14:paraId="760C8971" w14:textId="77777777">
        <w:trPr>
          <w:gridAfter w:val="1"/>
          <w:wAfter w:w="851" w:type="dxa"/>
          <w:trHeight w:val="362"/>
        </w:trPr>
        <w:tc>
          <w:tcPr>
            <w:tcW w:w="1699" w:type="dxa"/>
            <w:vMerge/>
          </w:tcPr>
          <w:p w14:paraId="61A9716E" w14:textId="77777777" w:rsidR="00017C16" w:rsidRDefault="00017C16">
            <w:pPr>
              <w:rPr>
                <w:sz w:val="16"/>
                <w:szCs w:val="16"/>
              </w:rPr>
            </w:pPr>
          </w:p>
        </w:tc>
        <w:tc>
          <w:tcPr>
            <w:tcW w:w="565" w:type="dxa"/>
            <w:vMerge/>
          </w:tcPr>
          <w:p w14:paraId="3C71736F" w14:textId="77777777" w:rsidR="00017C16" w:rsidRDefault="00017C16">
            <w:pPr>
              <w:jc w:val="both"/>
              <w:rPr>
                <w:i/>
                <w:color w:val="808080"/>
                <w:sz w:val="16"/>
                <w:szCs w:val="16"/>
              </w:rPr>
            </w:pPr>
          </w:p>
        </w:tc>
        <w:tc>
          <w:tcPr>
            <w:tcW w:w="1136" w:type="dxa"/>
            <w:vMerge/>
          </w:tcPr>
          <w:p w14:paraId="6766476F" w14:textId="77777777" w:rsidR="00017C16" w:rsidRDefault="00017C16">
            <w:pPr>
              <w:jc w:val="both"/>
              <w:rPr>
                <w:sz w:val="16"/>
                <w:szCs w:val="16"/>
              </w:rPr>
            </w:pPr>
          </w:p>
        </w:tc>
        <w:tc>
          <w:tcPr>
            <w:tcW w:w="1133" w:type="dxa"/>
            <w:vMerge/>
          </w:tcPr>
          <w:p w14:paraId="59CF4C8F" w14:textId="77777777" w:rsidR="00017C16" w:rsidRDefault="00017C16">
            <w:pPr>
              <w:jc w:val="both"/>
              <w:rPr>
                <w:sz w:val="16"/>
                <w:szCs w:val="16"/>
              </w:rPr>
            </w:pPr>
          </w:p>
        </w:tc>
        <w:tc>
          <w:tcPr>
            <w:tcW w:w="425" w:type="dxa"/>
            <w:vMerge/>
          </w:tcPr>
          <w:p w14:paraId="00B8DE9F" w14:textId="77777777" w:rsidR="00017C16" w:rsidRDefault="00017C16">
            <w:pPr>
              <w:jc w:val="both"/>
              <w:rPr>
                <w:i/>
                <w:color w:val="808080"/>
                <w:sz w:val="16"/>
                <w:szCs w:val="16"/>
              </w:rPr>
            </w:pPr>
          </w:p>
        </w:tc>
        <w:tc>
          <w:tcPr>
            <w:tcW w:w="567" w:type="dxa"/>
            <w:vMerge/>
          </w:tcPr>
          <w:p w14:paraId="4F4136FA" w14:textId="77777777" w:rsidR="00017C16" w:rsidRDefault="00017C16">
            <w:pPr>
              <w:jc w:val="both"/>
              <w:rPr>
                <w:sz w:val="16"/>
                <w:szCs w:val="16"/>
              </w:rPr>
            </w:pPr>
          </w:p>
        </w:tc>
        <w:tc>
          <w:tcPr>
            <w:tcW w:w="425" w:type="dxa"/>
            <w:vMerge/>
          </w:tcPr>
          <w:p w14:paraId="13E6FE06" w14:textId="77777777" w:rsidR="00017C16" w:rsidRDefault="00017C16">
            <w:pPr>
              <w:jc w:val="both"/>
              <w:rPr>
                <w:i/>
                <w:color w:val="808080"/>
                <w:sz w:val="16"/>
                <w:szCs w:val="16"/>
              </w:rPr>
            </w:pPr>
          </w:p>
        </w:tc>
        <w:tc>
          <w:tcPr>
            <w:tcW w:w="993" w:type="dxa"/>
            <w:vMerge/>
          </w:tcPr>
          <w:p w14:paraId="1FABEC05" w14:textId="77777777" w:rsidR="00017C16" w:rsidRDefault="00017C16">
            <w:pPr>
              <w:jc w:val="both"/>
              <w:rPr>
                <w:b/>
                <w:color w:val="FF0000"/>
                <w:sz w:val="20"/>
              </w:rPr>
            </w:pPr>
          </w:p>
        </w:tc>
        <w:tc>
          <w:tcPr>
            <w:tcW w:w="712" w:type="dxa"/>
            <w:vMerge/>
          </w:tcPr>
          <w:p w14:paraId="218A4C5E" w14:textId="77777777" w:rsidR="00017C16" w:rsidRDefault="00017C16">
            <w:pPr>
              <w:jc w:val="both"/>
              <w:rPr>
                <w:b/>
                <w:color w:val="808080"/>
                <w:sz w:val="20"/>
              </w:rPr>
            </w:pPr>
          </w:p>
        </w:tc>
        <w:tc>
          <w:tcPr>
            <w:tcW w:w="992" w:type="dxa"/>
            <w:vMerge/>
          </w:tcPr>
          <w:p w14:paraId="51A06FBD" w14:textId="77777777" w:rsidR="00017C16" w:rsidRDefault="00017C16">
            <w:pPr>
              <w:jc w:val="both"/>
              <w:rPr>
                <w:b/>
                <w:i/>
                <w:color w:val="808080"/>
                <w:sz w:val="20"/>
              </w:rPr>
            </w:pPr>
          </w:p>
        </w:tc>
        <w:tc>
          <w:tcPr>
            <w:tcW w:w="855" w:type="dxa"/>
            <w:vMerge/>
          </w:tcPr>
          <w:p w14:paraId="12EB8B57" w14:textId="77777777" w:rsidR="00017C16" w:rsidRDefault="00017C16">
            <w:pPr>
              <w:jc w:val="both"/>
              <w:rPr>
                <w:b/>
                <w:i/>
                <w:color w:val="808080"/>
                <w:sz w:val="20"/>
              </w:rPr>
            </w:pPr>
          </w:p>
        </w:tc>
        <w:tc>
          <w:tcPr>
            <w:tcW w:w="850" w:type="dxa"/>
            <w:vMerge/>
          </w:tcPr>
          <w:p w14:paraId="714D4EBC" w14:textId="77777777" w:rsidR="00017C16" w:rsidRDefault="00017C16">
            <w:pPr>
              <w:jc w:val="both"/>
              <w:rPr>
                <w:b/>
                <w:color w:val="808080"/>
                <w:sz w:val="20"/>
              </w:rPr>
            </w:pPr>
          </w:p>
        </w:tc>
        <w:tc>
          <w:tcPr>
            <w:tcW w:w="2833" w:type="dxa"/>
            <w:tcBorders>
              <w:bottom w:val="single" w:sz="4" w:space="0" w:color="auto"/>
            </w:tcBorders>
          </w:tcPr>
          <w:p w14:paraId="3DD28319" w14:textId="77777777" w:rsidR="00017C16" w:rsidRDefault="008A47E6">
            <w:pPr>
              <w:rPr>
                <w:b/>
                <w:sz w:val="16"/>
                <w:szCs w:val="16"/>
                <w:lang w:eastAsia="lt-LT"/>
              </w:rPr>
            </w:pPr>
            <w:r>
              <w:rPr>
                <w:b/>
                <w:sz w:val="16"/>
                <w:szCs w:val="16"/>
                <w:lang w:eastAsia="lt-LT"/>
              </w:rPr>
              <w:t>R.B.2.2070 Naujos arba modernizuotos vaikų priežiūros infrastruktūros naudotojų skaičius per metus (naudotojai per metus)</w:t>
            </w:r>
          </w:p>
          <w:p w14:paraId="4FFC3936" w14:textId="77777777" w:rsidR="00017C16" w:rsidRDefault="00017C16">
            <w:pPr>
              <w:rPr>
                <w:b/>
                <w:sz w:val="16"/>
                <w:szCs w:val="16"/>
                <w:lang w:eastAsia="lt-LT"/>
              </w:rPr>
            </w:pPr>
          </w:p>
        </w:tc>
        <w:tc>
          <w:tcPr>
            <w:tcW w:w="851" w:type="dxa"/>
            <w:tcBorders>
              <w:bottom w:val="single" w:sz="4" w:space="0" w:color="auto"/>
            </w:tcBorders>
            <w:vAlign w:val="center"/>
          </w:tcPr>
          <w:p w14:paraId="1A2BB25F" w14:textId="77777777" w:rsidR="00017C16" w:rsidRDefault="008A47E6">
            <w:pPr>
              <w:jc w:val="center"/>
              <w:rPr>
                <w:rFonts w:eastAsia="Calibri" w:cs="Vrinda"/>
                <w:b/>
                <w:sz w:val="16"/>
                <w:szCs w:val="16"/>
              </w:rPr>
            </w:pPr>
            <w:r>
              <w:rPr>
                <w:rFonts w:eastAsia="Calibri" w:cs="Vrinda"/>
                <w:b/>
                <w:sz w:val="16"/>
                <w:szCs w:val="16"/>
              </w:rPr>
              <w:t>449</w:t>
            </w:r>
          </w:p>
          <w:p w14:paraId="1966B39E" w14:textId="77777777" w:rsidR="00017C16" w:rsidRDefault="008A47E6">
            <w:pPr>
              <w:jc w:val="center"/>
              <w:rPr>
                <w:b/>
                <w:sz w:val="16"/>
                <w:szCs w:val="16"/>
              </w:rPr>
            </w:pPr>
            <w:r>
              <w:rPr>
                <w:b/>
                <w:sz w:val="16"/>
                <w:szCs w:val="16"/>
              </w:rPr>
              <w:t>(2029)</w:t>
            </w:r>
          </w:p>
          <w:p w14:paraId="1405645B" w14:textId="77777777" w:rsidR="00017C16" w:rsidRDefault="00017C16">
            <w:pPr>
              <w:jc w:val="center"/>
              <w:rPr>
                <w:rFonts w:eastAsia="Calibri" w:cs="Vrinda"/>
                <w:b/>
                <w:sz w:val="16"/>
                <w:szCs w:val="16"/>
              </w:rPr>
            </w:pPr>
          </w:p>
        </w:tc>
        <w:tc>
          <w:tcPr>
            <w:tcW w:w="850" w:type="dxa"/>
            <w:vMerge/>
          </w:tcPr>
          <w:p w14:paraId="2DE7B420" w14:textId="77777777" w:rsidR="00017C16" w:rsidRDefault="00017C16">
            <w:pPr>
              <w:jc w:val="both"/>
              <w:rPr>
                <w:sz w:val="20"/>
              </w:rPr>
            </w:pPr>
          </w:p>
        </w:tc>
        <w:tc>
          <w:tcPr>
            <w:tcW w:w="851" w:type="dxa"/>
            <w:vMerge/>
          </w:tcPr>
          <w:p w14:paraId="2CF60AE4" w14:textId="77777777" w:rsidR="00017C16" w:rsidRDefault="00017C16">
            <w:pPr>
              <w:jc w:val="both"/>
              <w:rPr>
                <w:sz w:val="20"/>
              </w:rPr>
            </w:pPr>
          </w:p>
        </w:tc>
      </w:tr>
      <w:tr w:rsidR="00017C16" w14:paraId="7C10199D" w14:textId="77777777">
        <w:trPr>
          <w:gridAfter w:val="1"/>
          <w:wAfter w:w="851" w:type="dxa"/>
          <w:trHeight w:val="306"/>
        </w:trPr>
        <w:tc>
          <w:tcPr>
            <w:tcW w:w="1699" w:type="dxa"/>
            <w:vMerge/>
          </w:tcPr>
          <w:p w14:paraId="5A01B23B" w14:textId="77777777" w:rsidR="00017C16" w:rsidRDefault="00017C16">
            <w:pPr>
              <w:rPr>
                <w:sz w:val="16"/>
                <w:szCs w:val="16"/>
              </w:rPr>
            </w:pPr>
          </w:p>
        </w:tc>
        <w:tc>
          <w:tcPr>
            <w:tcW w:w="565" w:type="dxa"/>
            <w:vMerge/>
          </w:tcPr>
          <w:p w14:paraId="0E1F56C8" w14:textId="77777777" w:rsidR="00017C16" w:rsidRDefault="00017C16">
            <w:pPr>
              <w:jc w:val="both"/>
              <w:rPr>
                <w:i/>
                <w:color w:val="808080"/>
                <w:sz w:val="16"/>
                <w:szCs w:val="16"/>
              </w:rPr>
            </w:pPr>
          </w:p>
        </w:tc>
        <w:tc>
          <w:tcPr>
            <w:tcW w:w="1136" w:type="dxa"/>
            <w:vMerge/>
          </w:tcPr>
          <w:p w14:paraId="6350E5DC" w14:textId="77777777" w:rsidR="00017C16" w:rsidRDefault="00017C16">
            <w:pPr>
              <w:jc w:val="both"/>
              <w:rPr>
                <w:sz w:val="16"/>
                <w:szCs w:val="16"/>
              </w:rPr>
            </w:pPr>
          </w:p>
        </w:tc>
        <w:tc>
          <w:tcPr>
            <w:tcW w:w="1133" w:type="dxa"/>
            <w:vMerge/>
          </w:tcPr>
          <w:p w14:paraId="318F1365" w14:textId="77777777" w:rsidR="00017C16" w:rsidRDefault="00017C16">
            <w:pPr>
              <w:jc w:val="both"/>
              <w:rPr>
                <w:sz w:val="16"/>
                <w:szCs w:val="16"/>
              </w:rPr>
            </w:pPr>
          </w:p>
        </w:tc>
        <w:tc>
          <w:tcPr>
            <w:tcW w:w="425" w:type="dxa"/>
            <w:vMerge/>
          </w:tcPr>
          <w:p w14:paraId="58E7E7CD" w14:textId="77777777" w:rsidR="00017C16" w:rsidRDefault="00017C16">
            <w:pPr>
              <w:jc w:val="both"/>
              <w:rPr>
                <w:i/>
                <w:color w:val="808080"/>
                <w:sz w:val="16"/>
                <w:szCs w:val="16"/>
              </w:rPr>
            </w:pPr>
          </w:p>
        </w:tc>
        <w:tc>
          <w:tcPr>
            <w:tcW w:w="567" w:type="dxa"/>
            <w:vMerge/>
          </w:tcPr>
          <w:p w14:paraId="53B482B5" w14:textId="77777777" w:rsidR="00017C16" w:rsidRDefault="00017C16">
            <w:pPr>
              <w:jc w:val="both"/>
              <w:rPr>
                <w:sz w:val="16"/>
                <w:szCs w:val="16"/>
              </w:rPr>
            </w:pPr>
          </w:p>
        </w:tc>
        <w:tc>
          <w:tcPr>
            <w:tcW w:w="425" w:type="dxa"/>
            <w:vMerge/>
          </w:tcPr>
          <w:p w14:paraId="4F072E6C" w14:textId="77777777" w:rsidR="00017C16" w:rsidRDefault="00017C16">
            <w:pPr>
              <w:jc w:val="both"/>
              <w:rPr>
                <w:i/>
                <w:color w:val="808080"/>
                <w:sz w:val="16"/>
                <w:szCs w:val="16"/>
              </w:rPr>
            </w:pPr>
          </w:p>
        </w:tc>
        <w:tc>
          <w:tcPr>
            <w:tcW w:w="993" w:type="dxa"/>
            <w:vMerge/>
          </w:tcPr>
          <w:p w14:paraId="618CC8D0" w14:textId="77777777" w:rsidR="00017C16" w:rsidRDefault="00017C16">
            <w:pPr>
              <w:jc w:val="both"/>
              <w:rPr>
                <w:b/>
                <w:color w:val="FF0000"/>
                <w:sz w:val="20"/>
              </w:rPr>
            </w:pPr>
          </w:p>
        </w:tc>
        <w:tc>
          <w:tcPr>
            <w:tcW w:w="712" w:type="dxa"/>
            <w:vMerge/>
          </w:tcPr>
          <w:p w14:paraId="7100BCC2" w14:textId="77777777" w:rsidR="00017C16" w:rsidRDefault="00017C16">
            <w:pPr>
              <w:jc w:val="both"/>
              <w:rPr>
                <w:b/>
                <w:color w:val="808080"/>
                <w:sz w:val="20"/>
              </w:rPr>
            </w:pPr>
          </w:p>
        </w:tc>
        <w:tc>
          <w:tcPr>
            <w:tcW w:w="992" w:type="dxa"/>
            <w:vMerge/>
          </w:tcPr>
          <w:p w14:paraId="44565F94" w14:textId="77777777" w:rsidR="00017C16" w:rsidRDefault="00017C16">
            <w:pPr>
              <w:jc w:val="both"/>
              <w:rPr>
                <w:b/>
                <w:i/>
                <w:color w:val="808080"/>
                <w:sz w:val="20"/>
              </w:rPr>
            </w:pPr>
          </w:p>
        </w:tc>
        <w:tc>
          <w:tcPr>
            <w:tcW w:w="855" w:type="dxa"/>
            <w:vMerge/>
          </w:tcPr>
          <w:p w14:paraId="409D8968" w14:textId="77777777" w:rsidR="00017C16" w:rsidRDefault="00017C16">
            <w:pPr>
              <w:jc w:val="both"/>
              <w:rPr>
                <w:b/>
                <w:i/>
                <w:color w:val="808080"/>
                <w:sz w:val="20"/>
              </w:rPr>
            </w:pPr>
          </w:p>
        </w:tc>
        <w:tc>
          <w:tcPr>
            <w:tcW w:w="850" w:type="dxa"/>
            <w:vMerge/>
          </w:tcPr>
          <w:p w14:paraId="76AD300C" w14:textId="77777777" w:rsidR="00017C16" w:rsidRDefault="00017C16">
            <w:pPr>
              <w:jc w:val="both"/>
              <w:rPr>
                <w:b/>
                <w:color w:val="808080"/>
                <w:sz w:val="20"/>
              </w:rPr>
            </w:pPr>
          </w:p>
        </w:tc>
        <w:tc>
          <w:tcPr>
            <w:tcW w:w="2833" w:type="dxa"/>
            <w:tcBorders>
              <w:bottom w:val="single" w:sz="4" w:space="0" w:color="auto"/>
            </w:tcBorders>
          </w:tcPr>
          <w:p w14:paraId="6D193152" w14:textId="77777777" w:rsidR="00017C16" w:rsidRDefault="008A47E6">
            <w:pPr>
              <w:rPr>
                <w:iCs/>
                <w:sz w:val="16"/>
                <w:szCs w:val="16"/>
              </w:rPr>
            </w:pPr>
            <w:r>
              <w:rPr>
                <w:iCs/>
                <w:sz w:val="16"/>
                <w:szCs w:val="16"/>
              </w:rPr>
              <w:t>P.B.2.0066 Naujos arba modernizuotos vaikų priežiūros infrastruktūros mokymo klasių talpumas (asmenys)</w:t>
            </w:r>
          </w:p>
          <w:p w14:paraId="7A860574" w14:textId="77777777" w:rsidR="00017C16" w:rsidRDefault="00017C16">
            <w:pPr>
              <w:rPr>
                <w:b/>
                <w:sz w:val="16"/>
                <w:szCs w:val="16"/>
                <w:lang w:eastAsia="lt-LT"/>
              </w:rPr>
            </w:pPr>
          </w:p>
        </w:tc>
        <w:tc>
          <w:tcPr>
            <w:tcW w:w="851" w:type="dxa"/>
            <w:tcBorders>
              <w:bottom w:val="single" w:sz="4" w:space="0" w:color="auto"/>
            </w:tcBorders>
            <w:vAlign w:val="center"/>
          </w:tcPr>
          <w:p w14:paraId="028C3E49" w14:textId="77777777" w:rsidR="00017C16" w:rsidRDefault="008A47E6">
            <w:pPr>
              <w:jc w:val="center"/>
              <w:rPr>
                <w:rFonts w:eastAsia="Calibri" w:cs="Vrinda"/>
                <w:b/>
                <w:sz w:val="16"/>
                <w:szCs w:val="16"/>
              </w:rPr>
            </w:pPr>
            <w:r>
              <w:rPr>
                <w:rFonts w:eastAsia="Calibri" w:cs="Vrinda"/>
                <w:b/>
                <w:sz w:val="16"/>
                <w:szCs w:val="16"/>
              </w:rPr>
              <w:t>561</w:t>
            </w:r>
          </w:p>
          <w:p w14:paraId="593E35D5" w14:textId="77777777" w:rsidR="00017C16" w:rsidRDefault="008A47E6">
            <w:pPr>
              <w:jc w:val="center"/>
              <w:rPr>
                <w:b/>
                <w:sz w:val="16"/>
                <w:szCs w:val="16"/>
              </w:rPr>
            </w:pPr>
            <w:r>
              <w:rPr>
                <w:b/>
                <w:sz w:val="16"/>
                <w:szCs w:val="16"/>
              </w:rPr>
              <w:t>(2029)</w:t>
            </w:r>
          </w:p>
          <w:p w14:paraId="42A418E1" w14:textId="77777777" w:rsidR="00017C16" w:rsidRDefault="00017C16">
            <w:pPr>
              <w:jc w:val="center"/>
              <w:rPr>
                <w:rFonts w:eastAsia="Calibri" w:cs="Vrinda"/>
                <w:b/>
                <w:sz w:val="16"/>
                <w:szCs w:val="16"/>
              </w:rPr>
            </w:pPr>
          </w:p>
        </w:tc>
        <w:tc>
          <w:tcPr>
            <w:tcW w:w="850" w:type="dxa"/>
            <w:vMerge/>
          </w:tcPr>
          <w:p w14:paraId="2C5B3AD1" w14:textId="77777777" w:rsidR="00017C16" w:rsidRDefault="00017C16">
            <w:pPr>
              <w:jc w:val="both"/>
              <w:rPr>
                <w:sz w:val="20"/>
              </w:rPr>
            </w:pPr>
          </w:p>
        </w:tc>
        <w:tc>
          <w:tcPr>
            <w:tcW w:w="851" w:type="dxa"/>
            <w:vMerge/>
          </w:tcPr>
          <w:p w14:paraId="42EC3DEA" w14:textId="77777777" w:rsidR="00017C16" w:rsidRDefault="00017C16">
            <w:pPr>
              <w:jc w:val="both"/>
              <w:rPr>
                <w:sz w:val="20"/>
              </w:rPr>
            </w:pPr>
          </w:p>
        </w:tc>
      </w:tr>
      <w:tr w:rsidR="00017C16" w14:paraId="781F7EBC" w14:textId="77777777">
        <w:trPr>
          <w:gridAfter w:val="1"/>
          <w:wAfter w:w="851" w:type="dxa"/>
        </w:trPr>
        <w:tc>
          <w:tcPr>
            <w:tcW w:w="1699" w:type="dxa"/>
            <w:vMerge w:val="restart"/>
          </w:tcPr>
          <w:p w14:paraId="10B3938D" w14:textId="77777777" w:rsidR="00017C16" w:rsidRDefault="008A47E6">
            <w:pPr>
              <w:rPr>
                <w:b/>
                <w:sz w:val="20"/>
              </w:rPr>
            </w:pPr>
            <w:r>
              <w:rPr>
                <w:b/>
                <w:sz w:val="20"/>
              </w:rPr>
              <w:t>2.1.</w:t>
            </w:r>
            <w:r>
              <w:rPr>
                <w:sz w:val="20"/>
              </w:rPr>
              <w:t xml:space="preserve"> </w:t>
            </w:r>
            <w:r>
              <w:rPr>
                <w:b/>
                <w:sz w:val="20"/>
              </w:rPr>
              <w:t>Visos dienos</w:t>
            </w:r>
          </w:p>
          <w:p w14:paraId="543030E8" w14:textId="77777777" w:rsidR="00017C16" w:rsidRDefault="008A47E6">
            <w:pPr>
              <w:rPr>
                <w:b/>
                <w:sz w:val="20"/>
              </w:rPr>
            </w:pPr>
            <w:r>
              <w:rPr>
                <w:b/>
                <w:sz w:val="20"/>
              </w:rPr>
              <w:t>mokyklos erdvių</w:t>
            </w:r>
          </w:p>
          <w:p w14:paraId="57D12652" w14:textId="77777777" w:rsidR="00017C16" w:rsidRDefault="008A47E6">
            <w:pPr>
              <w:rPr>
                <w:b/>
                <w:sz w:val="20"/>
              </w:rPr>
            </w:pPr>
            <w:r>
              <w:rPr>
                <w:b/>
                <w:sz w:val="20"/>
              </w:rPr>
              <w:t>įrengimas bendrojo ugdymo įstaigose</w:t>
            </w:r>
          </w:p>
          <w:p w14:paraId="0DB8032A" w14:textId="77777777" w:rsidR="00017C16" w:rsidRDefault="008A47E6">
            <w:pPr>
              <w:rPr>
                <w:sz w:val="20"/>
              </w:rPr>
            </w:pPr>
            <w:r>
              <w:rPr>
                <w:b/>
                <w:sz w:val="20"/>
              </w:rPr>
              <w:t>Akmenės rajone</w:t>
            </w:r>
          </w:p>
        </w:tc>
        <w:tc>
          <w:tcPr>
            <w:tcW w:w="565" w:type="dxa"/>
            <w:vMerge w:val="restart"/>
          </w:tcPr>
          <w:p w14:paraId="675E20E5" w14:textId="77777777" w:rsidR="00017C16" w:rsidRDefault="00017C16">
            <w:pPr>
              <w:jc w:val="both"/>
              <w:rPr>
                <w:i/>
                <w:color w:val="808080"/>
                <w:sz w:val="16"/>
                <w:szCs w:val="16"/>
              </w:rPr>
            </w:pPr>
          </w:p>
        </w:tc>
        <w:tc>
          <w:tcPr>
            <w:tcW w:w="1136" w:type="dxa"/>
            <w:vMerge w:val="restart"/>
          </w:tcPr>
          <w:p w14:paraId="2120EBB4" w14:textId="77777777" w:rsidR="00017C16" w:rsidRDefault="008A47E6">
            <w:pPr>
              <w:jc w:val="both"/>
              <w:rPr>
                <w:sz w:val="20"/>
              </w:rPr>
            </w:pPr>
            <w:r>
              <w:rPr>
                <w:sz w:val="20"/>
              </w:rPr>
              <w:t xml:space="preserve">Akmenės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06FF0B32" w14:textId="77777777" w:rsidR="00017C16" w:rsidRDefault="008A47E6">
            <w:pPr>
              <w:rPr>
                <w:sz w:val="16"/>
                <w:szCs w:val="16"/>
              </w:rPr>
            </w:pPr>
            <w:r>
              <w:rPr>
                <w:sz w:val="16"/>
                <w:szCs w:val="16"/>
              </w:rPr>
              <w:t>Akmenės r. savivaldybės BUM ir pradinio, pagrindinio ugdymo įstaigos</w:t>
            </w:r>
          </w:p>
        </w:tc>
        <w:tc>
          <w:tcPr>
            <w:tcW w:w="425" w:type="dxa"/>
            <w:vMerge/>
          </w:tcPr>
          <w:p w14:paraId="015D367D" w14:textId="77777777" w:rsidR="00017C16" w:rsidRDefault="00017C16">
            <w:pPr>
              <w:jc w:val="both"/>
              <w:rPr>
                <w:i/>
                <w:color w:val="808080"/>
                <w:sz w:val="16"/>
                <w:szCs w:val="16"/>
              </w:rPr>
            </w:pPr>
          </w:p>
        </w:tc>
        <w:tc>
          <w:tcPr>
            <w:tcW w:w="567" w:type="dxa"/>
            <w:vMerge/>
          </w:tcPr>
          <w:p w14:paraId="70000B29" w14:textId="77777777" w:rsidR="00017C16" w:rsidRDefault="00017C16">
            <w:pPr>
              <w:jc w:val="both"/>
              <w:rPr>
                <w:sz w:val="16"/>
                <w:szCs w:val="16"/>
              </w:rPr>
            </w:pPr>
          </w:p>
        </w:tc>
        <w:tc>
          <w:tcPr>
            <w:tcW w:w="425" w:type="dxa"/>
            <w:vMerge/>
          </w:tcPr>
          <w:p w14:paraId="4CB9151D" w14:textId="77777777" w:rsidR="00017C16" w:rsidRDefault="00017C16">
            <w:pPr>
              <w:jc w:val="both"/>
              <w:rPr>
                <w:i/>
                <w:color w:val="808080"/>
                <w:sz w:val="16"/>
                <w:szCs w:val="16"/>
              </w:rPr>
            </w:pPr>
          </w:p>
        </w:tc>
        <w:tc>
          <w:tcPr>
            <w:tcW w:w="993" w:type="dxa"/>
            <w:vMerge w:val="restart"/>
            <w:vAlign w:val="center"/>
          </w:tcPr>
          <w:p w14:paraId="736BCA3B" w14:textId="77777777" w:rsidR="00017C16" w:rsidRDefault="008A47E6">
            <w:pPr>
              <w:jc w:val="center"/>
              <w:rPr>
                <w:b/>
                <w:sz w:val="20"/>
              </w:rPr>
            </w:pPr>
            <w:r>
              <w:rPr>
                <w:b/>
                <w:sz w:val="20"/>
              </w:rPr>
              <w:t>1 180 000</w:t>
            </w:r>
          </w:p>
        </w:tc>
        <w:tc>
          <w:tcPr>
            <w:tcW w:w="712" w:type="dxa"/>
            <w:vMerge w:val="restart"/>
            <w:vAlign w:val="center"/>
          </w:tcPr>
          <w:p w14:paraId="093A2B54" w14:textId="77777777" w:rsidR="00017C16" w:rsidRDefault="00017C16">
            <w:pPr>
              <w:jc w:val="center"/>
              <w:rPr>
                <w:b/>
                <w:sz w:val="20"/>
              </w:rPr>
            </w:pPr>
          </w:p>
        </w:tc>
        <w:tc>
          <w:tcPr>
            <w:tcW w:w="992" w:type="dxa"/>
            <w:vMerge w:val="restart"/>
            <w:vAlign w:val="center"/>
          </w:tcPr>
          <w:p w14:paraId="179CEC97" w14:textId="77777777" w:rsidR="00017C16" w:rsidRDefault="00017C16">
            <w:pPr>
              <w:jc w:val="center"/>
              <w:rPr>
                <w:b/>
                <w:iCs/>
                <w:sz w:val="20"/>
              </w:rPr>
            </w:pPr>
          </w:p>
        </w:tc>
        <w:tc>
          <w:tcPr>
            <w:tcW w:w="855" w:type="dxa"/>
            <w:vMerge w:val="restart"/>
            <w:vAlign w:val="center"/>
          </w:tcPr>
          <w:p w14:paraId="7A2D23BC" w14:textId="77777777" w:rsidR="00017C16" w:rsidRDefault="008A47E6">
            <w:pPr>
              <w:jc w:val="center"/>
              <w:rPr>
                <w:b/>
                <w:sz w:val="20"/>
              </w:rPr>
            </w:pPr>
            <w:r>
              <w:rPr>
                <w:b/>
                <w:sz w:val="20"/>
              </w:rPr>
              <w:t>1 003 000</w:t>
            </w:r>
          </w:p>
        </w:tc>
        <w:tc>
          <w:tcPr>
            <w:tcW w:w="850" w:type="dxa"/>
            <w:vMerge w:val="restart"/>
            <w:vAlign w:val="center"/>
          </w:tcPr>
          <w:p w14:paraId="30C0DD0E" w14:textId="77777777" w:rsidR="00017C16" w:rsidRDefault="008A47E6">
            <w:pPr>
              <w:jc w:val="center"/>
              <w:rPr>
                <w:b/>
                <w:sz w:val="20"/>
              </w:rPr>
            </w:pPr>
            <w:r>
              <w:rPr>
                <w:b/>
                <w:sz w:val="20"/>
              </w:rPr>
              <w:t>177 000</w:t>
            </w:r>
          </w:p>
        </w:tc>
        <w:tc>
          <w:tcPr>
            <w:tcW w:w="2833" w:type="dxa"/>
          </w:tcPr>
          <w:p w14:paraId="71ED425E" w14:textId="77777777" w:rsidR="00017C16" w:rsidRDefault="008A47E6">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14:paraId="3617F9A6" w14:textId="77777777" w:rsidR="00017C16" w:rsidRDefault="00017C16">
            <w:pPr>
              <w:rPr>
                <w:iCs/>
                <w:sz w:val="16"/>
                <w:szCs w:val="16"/>
              </w:rPr>
            </w:pPr>
          </w:p>
        </w:tc>
        <w:tc>
          <w:tcPr>
            <w:tcW w:w="851" w:type="dxa"/>
            <w:vAlign w:val="center"/>
          </w:tcPr>
          <w:p w14:paraId="50D1258D" w14:textId="77777777" w:rsidR="00017C16" w:rsidRDefault="008A47E6">
            <w:pPr>
              <w:jc w:val="center"/>
              <w:rPr>
                <w:b/>
                <w:sz w:val="16"/>
                <w:szCs w:val="16"/>
              </w:rPr>
            </w:pPr>
            <w:r>
              <w:rPr>
                <w:b/>
                <w:sz w:val="16"/>
                <w:szCs w:val="16"/>
              </w:rPr>
              <w:t>439</w:t>
            </w:r>
          </w:p>
          <w:p w14:paraId="029A80AC" w14:textId="77777777" w:rsidR="00017C16" w:rsidRDefault="008A47E6">
            <w:pPr>
              <w:jc w:val="center"/>
              <w:rPr>
                <w:b/>
                <w:sz w:val="16"/>
                <w:szCs w:val="16"/>
              </w:rPr>
            </w:pPr>
            <w:r>
              <w:rPr>
                <w:b/>
                <w:sz w:val="16"/>
                <w:szCs w:val="16"/>
              </w:rPr>
              <w:t>(2029)</w:t>
            </w:r>
          </w:p>
          <w:p w14:paraId="7C46EFEB" w14:textId="77777777" w:rsidR="00017C16" w:rsidRDefault="00017C16">
            <w:pPr>
              <w:jc w:val="center"/>
              <w:rPr>
                <w:b/>
                <w:sz w:val="16"/>
                <w:szCs w:val="16"/>
              </w:rPr>
            </w:pPr>
          </w:p>
        </w:tc>
        <w:tc>
          <w:tcPr>
            <w:tcW w:w="850" w:type="dxa"/>
            <w:vMerge w:val="restart"/>
          </w:tcPr>
          <w:p w14:paraId="486EF55F" w14:textId="77777777" w:rsidR="00017C16" w:rsidRDefault="008A47E6">
            <w:pPr>
              <w:jc w:val="center"/>
              <w:rPr>
                <w:sz w:val="20"/>
              </w:rPr>
            </w:pPr>
            <w:r>
              <w:rPr>
                <w:sz w:val="20"/>
              </w:rPr>
              <w:t xml:space="preserve">2025 m. I </w:t>
            </w:r>
            <w:proofErr w:type="spellStart"/>
            <w:r>
              <w:rPr>
                <w:sz w:val="20"/>
              </w:rPr>
              <w:t>ketv</w:t>
            </w:r>
            <w:proofErr w:type="spellEnd"/>
            <w:r>
              <w:rPr>
                <w:sz w:val="20"/>
              </w:rPr>
              <w:t>.</w:t>
            </w:r>
          </w:p>
          <w:p w14:paraId="63C816C0" w14:textId="77777777" w:rsidR="00017C16" w:rsidRDefault="00017C16">
            <w:pPr>
              <w:jc w:val="center"/>
              <w:rPr>
                <w:sz w:val="20"/>
              </w:rPr>
            </w:pPr>
          </w:p>
        </w:tc>
        <w:tc>
          <w:tcPr>
            <w:tcW w:w="851" w:type="dxa"/>
            <w:vMerge w:val="restart"/>
          </w:tcPr>
          <w:p w14:paraId="0E1DAA68" w14:textId="77777777" w:rsidR="00017C16" w:rsidRDefault="008A47E6">
            <w:pPr>
              <w:jc w:val="center"/>
              <w:rPr>
                <w:sz w:val="20"/>
              </w:rPr>
            </w:pPr>
            <w:r>
              <w:rPr>
                <w:sz w:val="20"/>
              </w:rPr>
              <w:t xml:space="preserve">2028 m. IV </w:t>
            </w:r>
            <w:proofErr w:type="spellStart"/>
            <w:r>
              <w:rPr>
                <w:sz w:val="20"/>
              </w:rPr>
              <w:t>ketv</w:t>
            </w:r>
            <w:proofErr w:type="spellEnd"/>
            <w:r>
              <w:rPr>
                <w:sz w:val="20"/>
              </w:rPr>
              <w:t>.</w:t>
            </w:r>
          </w:p>
          <w:p w14:paraId="231F056A" w14:textId="77777777" w:rsidR="00017C16" w:rsidRDefault="00017C16">
            <w:pPr>
              <w:jc w:val="center"/>
              <w:rPr>
                <w:sz w:val="20"/>
              </w:rPr>
            </w:pPr>
          </w:p>
        </w:tc>
      </w:tr>
      <w:tr w:rsidR="00017C16" w14:paraId="18DFE09D" w14:textId="77777777">
        <w:trPr>
          <w:gridAfter w:val="1"/>
          <w:wAfter w:w="851" w:type="dxa"/>
        </w:trPr>
        <w:tc>
          <w:tcPr>
            <w:tcW w:w="1699" w:type="dxa"/>
            <w:vMerge/>
          </w:tcPr>
          <w:p w14:paraId="6B4DDA38" w14:textId="77777777" w:rsidR="00017C16" w:rsidRDefault="00017C16">
            <w:pPr>
              <w:rPr>
                <w:sz w:val="16"/>
                <w:szCs w:val="16"/>
              </w:rPr>
            </w:pPr>
          </w:p>
        </w:tc>
        <w:tc>
          <w:tcPr>
            <w:tcW w:w="565" w:type="dxa"/>
            <w:vMerge/>
          </w:tcPr>
          <w:p w14:paraId="24B99426" w14:textId="77777777" w:rsidR="00017C16" w:rsidRDefault="00017C16">
            <w:pPr>
              <w:jc w:val="both"/>
              <w:rPr>
                <w:i/>
                <w:color w:val="808080"/>
                <w:sz w:val="16"/>
                <w:szCs w:val="16"/>
              </w:rPr>
            </w:pPr>
          </w:p>
        </w:tc>
        <w:tc>
          <w:tcPr>
            <w:tcW w:w="1136" w:type="dxa"/>
            <w:vMerge/>
          </w:tcPr>
          <w:p w14:paraId="7E754EBE" w14:textId="77777777" w:rsidR="00017C16" w:rsidRDefault="00017C16">
            <w:pPr>
              <w:jc w:val="both"/>
              <w:rPr>
                <w:sz w:val="16"/>
                <w:szCs w:val="16"/>
              </w:rPr>
            </w:pPr>
          </w:p>
        </w:tc>
        <w:tc>
          <w:tcPr>
            <w:tcW w:w="1133" w:type="dxa"/>
            <w:vMerge/>
          </w:tcPr>
          <w:p w14:paraId="755AC02A" w14:textId="77777777" w:rsidR="00017C16" w:rsidRDefault="00017C16">
            <w:pPr>
              <w:jc w:val="both"/>
              <w:rPr>
                <w:sz w:val="16"/>
                <w:szCs w:val="16"/>
              </w:rPr>
            </w:pPr>
          </w:p>
        </w:tc>
        <w:tc>
          <w:tcPr>
            <w:tcW w:w="425" w:type="dxa"/>
            <w:vMerge/>
          </w:tcPr>
          <w:p w14:paraId="358AEFE3" w14:textId="77777777" w:rsidR="00017C16" w:rsidRDefault="00017C16">
            <w:pPr>
              <w:jc w:val="both"/>
              <w:rPr>
                <w:i/>
                <w:color w:val="808080"/>
                <w:sz w:val="16"/>
                <w:szCs w:val="16"/>
              </w:rPr>
            </w:pPr>
          </w:p>
        </w:tc>
        <w:tc>
          <w:tcPr>
            <w:tcW w:w="567" w:type="dxa"/>
            <w:vMerge/>
          </w:tcPr>
          <w:p w14:paraId="2E21AF35" w14:textId="77777777" w:rsidR="00017C16" w:rsidRDefault="00017C16">
            <w:pPr>
              <w:jc w:val="both"/>
              <w:rPr>
                <w:sz w:val="16"/>
                <w:szCs w:val="16"/>
              </w:rPr>
            </w:pPr>
          </w:p>
        </w:tc>
        <w:tc>
          <w:tcPr>
            <w:tcW w:w="425" w:type="dxa"/>
            <w:vMerge/>
          </w:tcPr>
          <w:p w14:paraId="5D4B52A1" w14:textId="77777777" w:rsidR="00017C16" w:rsidRDefault="00017C16">
            <w:pPr>
              <w:jc w:val="both"/>
              <w:rPr>
                <w:i/>
                <w:color w:val="808080"/>
                <w:sz w:val="16"/>
                <w:szCs w:val="16"/>
              </w:rPr>
            </w:pPr>
          </w:p>
        </w:tc>
        <w:tc>
          <w:tcPr>
            <w:tcW w:w="993" w:type="dxa"/>
            <w:vMerge/>
            <w:vAlign w:val="center"/>
          </w:tcPr>
          <w:p w14:paraId="2DADC42E" w14:textId="77777777" w:rsidR="00017C16" w:rsidRDefault="00017C16">
            <w:pPr>
              <w:jc w:val="center"/>
              <w:rPr>
                <w:b/>
                <w:color w:val="FF0000"/>
                <w:sz w:val="20"/>
              </w:rPr>
            </w:pPr>
          </w:p>
        </w:tc>
        <w:tc>
          <w:tcPr>
            <w:tcW w:w="712" w:type="dxa"/>
            <w:vMerge/>
            <w:vAlign w:val="center"/>
          </w:tcPr>
          <w:p w14:paraId="7E4BDC71" w14:textId="77777777" w:rsidR="00017C16" w:rsidRDefault="00017C16">
            <w:pPr>
              <w:jc w:val="center"/>
              <w:rPr>
                <w:b/>
                <w:color w:val="808080"/>
                <w:sz w:val="20"/>
              </w:rPr>
            </w:pPr>
          </w:p>
        </w:tc>
        <w:tc>
          <w:tcPr>
            <w:tcW w:w="992" w:type="dxa"/>
            <w:vMerge/>
            <w:vAlign w:val="center"/>
          </w:tcPr>
          <w:p w14:paraId="3F54E30C" w14:textId="77777777" w:rsidR="00017C16" w:rsidRDefault="00017C16">
            <w:pPr>
              <w:jc w:val="center"/>
              <w:rPr>
                <w:b/>
                <w:iCs/>
                <w:sz w:val="20"/>
              </w:rPr>
            </w:pPr>
          </w:p>
        </w:tc>
        <w:tc>
          <w:tcPr>
            <w:tcW w:w="855" w:type="dxa"/>
            <w:vMerge/>
            <w:vAlign w:val="center"/>
          </w:tcPr>
          <w:p w14:paraId="369710E9" w14:textId="77777777" w:rsidR="00017C16" w:rsidRDefault="00017C16">
            <w:pPr>
              <w:jc w:val="center"/>
              <w:rPr>
                <w:b/>
                <w:i/>
                <w:color w:val="808080"/>
                <w:sz w:val="20"/>
              </w:rPr>
            </w:pPr>
          </w:p>
        </w:tc>
        <w:tc>
          <w:tcPr>
            <w:tcW w:w="850" w:type="dxa"/>
            <w:vMerge/>
            <w:vAlign w:val="center"/>
          </w:tcPr>
          <w:p w14:paraId="5C709468" w14:textId="77777777" w:rsidR="00017C16" w:rsidRDefault="00017C16">
            <w:pPr>
              <w:jc w:val="center"/>
              <w:rPr>
                <w:b/>
                <w:color w:val="808080"/>
                <w:sz w:val="20"/>
              </w:rPr>
            </w:pPr>
          </w:p>
        </w:tc>
        <w:tc>
          <w:tcPr>
            <w:tcW w:w="2833" w:type="dxa"/>
          </w:tcPr>
          <w:p w14:paraId="65FA4AD9" w14:textId="77777777" w:rsidR="00017C16" w:rsidRDefault="008A47E6">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14:paraId="4E164458" w14:textId="77777777" w:rsidR="00017C16" w:rsidRDefault="00017C16">
            <w:pPr>
              <w:rPr>
                <w:iCs/>
                <w:sz w:val="16"/>
                <w:szCs w:val="16"/>
              </w:rPr>
            </w:pPr>
          </w:p>
        </w:tc>
        <w:tc>
          <w:tcPr>
            <w:tcW w:w="851" w:type="dxa"/>
            <w:vAlign w:val="center"/>
          </w:tcPr>
          <w:p w14:paraId="4748B1D2" w14:textId="77777777" w:rsidR="00017C16" w:rsidRDefault="008A47E6">
            <w:pPr>
              <w:jc w:val="center"/>
              <w:rPr>
                <w:b/>
                <w:sz w:val="16"/>
                <w:szCs w:val="16"/>
              </w:rPr>
            </w:pPr>
            <w:r>
              <w:rPr>
                <w:b/>
                <w:sz w:val="16"/>
                <w:szCs w:val="16"/>
              </w:rPr>
              <w:t>1 110</w:t>
            </w:r>
          </w:p>
          <w:p w14:paraId="4ADA9490" w14:textId="77777777" w:rsidR="00017C16" w:rsidRDefault="008A47E6">
            <w:pPr>
              <w:jc w:val="center"/>
              <w:rPr>
                <w:b/>
                <w:sz w:val="16"/>
                <w:szCs w:val="16"/>
              </w:rPr>
            </w:pPr>
            <w:r>
              <w:rPr>
                <w:b/>
                <w:sz w:val="16"/>
                <w:szCs w:val="16"/>
              </w:rPr>
              <w:t>(2029)</w:t>
            </w:r>
          </w:p>
          <w:p w14:paraId="3E8238E5" w14:textId="77777777" w:rsidR="00017C16" w:rsidRDefault="00017C16">
            <w:pPr>
              <w:jc w:val="center"/>
              <w:rPr>
                <w:b/>
                <w:sz w:val="16"/>
                <w:szCs w:val="16"/>
              </w:rPr>
            </w:pPr>
          </w:p>
        </w:tc>
        <w:tc>
          <w:tcPr>
            <w:tcW w:w="850" w:type="dxa"/>
            <w:vMerge/>
          </w:tcPr>
          <w:p w14:paraId="24CD8834" w14:textId="77777777" w:rsidR="00017C16" w:rsidRDefault="00017C16">
            <w:pPr>
              <w:jc w:val="center"/>
              <w:rPr>
                <w:b/>
                <w:sz w:val="20"/>
              </w:rPr>
            </w:pPr>
          </w:p>
        </w:tc>
        <w:tc>
          <w:tcPr>
            <w:tcW w:w="851" w:type="dxa"/>
            <w:vMerge/>
          </w:tcPr>
          <w:p w14:paraId="7BEEF2A7" w14:textId="77777777" w:rsidR="00017C16" w:rsidRDefault="00017C16">
            <w:pPr>
              <w:jc w:val="center"/>
              <w:rPr>
                <w:sz w:val="20"/>
              </w:rPr>
            </w:pPr>
          </w:p>
        </w:tc>
      </w:tr>
      <w:tr w:rsidR="00017C16" w14:paraId="27E493AF" w14:textId="77777777">
        <w:trPr>
          <w:gridAfter w:val="1"/>
          <w:wAfter w:w="851" w:type="dxa"/>
          <w:trHeight w:val="565"/>
        </w:trPr>
        <w:tc>
          <w:tcPr>
            <w:tcW w:w="1699" w:type="dxa"/>
            <w:vMerge/>
          </w:tcPr>
          <w:p w14:paraId="5FB8A8E5" w14:textId="77777777" w:rsidR="00017C16" w:rsidRDefault="00017C16">
            <w:pPr>
              <w:rPr>
                <w:sz w:val="16"/>
                <w:szCs w:val="16"/>
              </w:rPr>
            </w:pPr>
          </w:p>
        </w:tc>
        <w:tc>
          <w:tcPr>
            <w:tcW w:w="565" w:type="dxa"/>
            <w:vMerge/>
          </w:tcPr>
          <w:p w14:paraId="4A344C6E" w14:textId="77777777" w:rsidR="00017C16" w:rsidRDefault="00017C16">
            <w:pPr>
              <w:jc w:val="both"/>
              <w:rPr>
                <w:i/>
                <w:color w:val="808080"/>
                <w:sz w:val="16"/>
                <w:szCs w:val="16"/>
              </w:rPr>
            </w:pPr>
          </w:p>
        </w:tc>
        <w:tc>
          <w:tcPr>
            <w:tcW w:w="1136" w:type="dxa"/>
            <w:vMerge/>
          </w:tcPr>
          <w:p w14:paraId="5364FFBC" w14:textId="77777777" w:rsidR="00017C16" w:rsidRDefault="00017C16">
            <w:pPr>
              <w:jc w:val="both"/>
              <w:rPr>
                <w:sz w:val="16"/>
                <w:szCs w:val="16"/>
              </w:rPr>
            </w:pPr>
          </w:p>
        </w:tc>
        <w:tc>
          <w:tcPr>
            <w:tcW w:w="1133" w:type="dxa"/>
            <w:vMerge/>
          </w:tcPr>
          <w:p w14:paraId="64B3BF17" w14:textId="77777777" w:rsidR="00017C16" w:rsidRDefault="00017C16">
            <w:pPr>
              <w:jc w:val="both"/>
              <w:rPr>
                <w:sz w:val="16"/>
                <w:szCs w:val="16"/>
              </w:rPr>
            </w:pPr>
          </w:p>
        </w:tc>
        <w:tc>
          <w:tcPr>
            <w:tcW w:w="425" w:type="dxa"/>
            <w:vMerge/>
          </w:tcPr>
          <w:p w14:paraId="5EB6AF7E" w14:textId="77777777" w:rsidR="00017C16" w:rsidRDefault="00017C16">
            <w:pPr>
              <w:jc w:val="both"/>
              <w:rPr>
                <w:i/>
                <w:color w:val="808080"/>
                <w:sz w:val="16"/>
                <w:szCs w:val="16"/>
              </w:rPr>
            </w:pPr>
          </w:p>
        </w:tc>
        <w:tc>
          <w:tcPr>
            <w:tcW w:w="567" w:type="dxa"/>
            <w:vMerge/>
          </w:tcPr>
          <w:p w14:paraId="21776252" w14:textId="77777777" w:rsidR="00017C16" w:rsidRDefault="00017C16">
            <w:pPr>
              <w:jc w:val="both"/>
              <w:rPr>
                <w:sz w:val="16"/>
                <w:szCs w:val="16"/>
              </w:rPr>
            </w:pPr>
          </w:p>
        </w:tc>
        <w:tc>
          <w:tcPr>
            <w:tcW w:w="425" w:type="dxa"/>
            <w:vMerge/>
          </w:tcPr>
          <w:p w14:paraId="7C03ACB1" w14:textId="77777777" w:rsidR="00017C16" w:rsidRDefault="00017C16">
            <w:pPr>
              <w:jc w:val="both"/>
              <w:rPr>
                <w:i/>
                <w:color w:val="808080"/>
                <w:sz w:val="16"/>
                <w:szCs w:val="16"/>
              </w:rPr>
            </w:pPr>
          </w:p>
        </w:tc>
        <w:tc>
          <w:tcPr>
            <w:tcW w:w="993" w:type="dxa"/>
            <w:vMerge/>
            <w:vAlign w:val="center"/>
          </w:tcPr>
          <w:p w14:paraId="3404F864" w14:textId="77777777" w:rsidR="00017C16" w:rsidRDefault="00017C16">
            <w:pPr>
              <w:jc w:val="center"/>
              <w:rPr>
                <w:b/>
                <w:color w:val="FF0000"/>
                <w:sz w:val="20"/>
              </w:rPr>
            </w:pPr>
          </w:p>
        </w:tc>
        <w:tc>
          <w:tcPr>
            <w:tcW w:w="712" w:type="dxa"/>
            <w:vMerge/>
            <w:vAlign w:val="center"/>
          </w:tcPr>
          <w:p w14:paraId="3DB9D1FF" w14:textId="77777777" w:rsidR="00017C16" w:rsidRDefault="00017C16">
            <w:pPr>
              <w:jc w:val="center"/>
              <w:rPr>
                <w:b/>
                <w:color w:val="808080"/>
                <w:sz w:val="20"/>
              </w:rPr>
            </w:pPr>
          </w:p>
        </w:tc>
        <w:tc>
          <w:tcPr>
            <w:tcW w:w="992" w:type="dxa"/>
            <w:vMerge/>
            <w:vAlign w:val="center"/>
          </w:tcPr>
          <w:p w14:paraId="1CB9E9EC" w14:textId="77777777" w:rsidR="00017C16" w:rsidRDefault="00017C16">
            <w:pPr>
              <w:jc w:val="center"/>
              <w:rPr>
                <w:b/>
                <w:iCs/>
                <w:sz w:val="20"/>
              </w:rPr>
            </w:pPr>
          </w:p>
        </w:tc>
        <w:tc>
          <w:tcPr>
            <w:tcW w:w="855" w:type="dxa"/>
            <w:vMerge/>
            <w:vAlign w:val="center"/>
          </w:tcPr>
          <w:p w14:paraId="234FC4C0" w14:textId="77777777" w:rsidR="00017C16" w:rsidRDefault="00017C16">
            <w:pPr>
              <w:jc w:val="center"/>
              <w:rPr>
                <w:b/>
                <w:i/>
                <w:color w:val="808080"/>
                <w:sz w:val="20"/>
              </w:rPr>
            </w:pPr>
          </w:p>
        </w:tc>
        <w:tc>
          <w:tcPr>
            <w:tcW w:w="850" w:type="dxa"/>
            <w:vMerge/>
            <w:vAlign w:val="center"/>
          </w:tcPr>
          <w:p w14:paraId="463BAE33" w14:textId="77777777" w:rsidR="00017C16" w:rsidRDefault="00017C16">
            <w:pPr>
              <w:jc w:val="center"/>
              <w:rPr>
                <w:b/>
                <w:color w:val="808080"/>
                <w:sz w:val="20"/>
              </w:rPr>
            </w:pPr>
          </w:p>
        </w:tc>
        <w:tc>
          <w:tcPr>
            <w:tcW w:w="2833" w:type="dxa"/>
          </w:tcPr>
          <w:p w14:paraId="7A96BA0F" w14:textId="77777777" w:rsidR="00017C16" w:rsidRDefault="008A47E6">
            <w:pPr>
              <w:rPr>
                <w:iCs/>
                <w:sz w:val="16"/>
                <w:szCs w:val="16"/>
              </w:rPr>
            </w:pPr>
            <w:r>
              <w:rPr>
                <w:iCs/>
                <w:sz w:val="16"/>
                <w:szCs w:val="16"/>
              </w:rPr>
              <w:t>P.B.2.0067. Naujos arba modernizuotos švietimo infrastruktūros mokymo klasių talpumas (asmenys)</w:t>
            </w:r>
          </w:p>
        </w:tc>
        <w:tc>
          <w:tcPr>
            <w:tcW w:w="851" w:type="dxa"/>
            <w:vAlign w:val="center"/>
          </w:tcPr>
          <w:p w14:paraId="036CC1FF" w14:textId="77777777" w:rsidR="00017C16" w:rsidRDefault="008A47E6">
            <w:pPr>
              <w:jc w:val="center"/>
              <w:rPr>
                <w:b/>
                <w:sz w:val="16"/>
                <w:szCs w:val="16"/>
              </w:rPr>
            </w:pPr>
            <w:r>
              <w:rPr>
                <w:b/>
                <w:sz w:val="16"/>
                <w:szCs w:val="16"/>
              </w:rPr>
              <w:t>1 232</w:t>
            </w:r>
          </w:p>
          <w:p w14:paraId="7E5B0084" w14:textId="77777777" w:rsidR="00017C16" w:rsidRDefault="008A47E6">
            <w:pPr>
              <w:jc w:val="center"/>
              <w:rPr>
                <w:b/>
                <w:sz w:val="16"/>
                <w:szCs w:val="16"/>
              </w:rPr>
            </w:pPr>
            <w:r>
              <w:rPr>
                <w:b/>
                <w:sz w:val="16"/>
                <w:szCs w:val="16"/>
              </w:rPr>
              <w:t>(2029)</w:t>
            </w:r>
          </w:p>
          <w:p w14:paraId="042FC097" w14:textId="77777777" w:rsidR="00017C16" w:rsidRDefault="00017C16">
            <w:pPr>
              <w:jc w:val="center"/>
              <w:rPr>
                <w:b/>
                <w:sz w:val="16"/>
                <w:szCs w:val="16"/>
              </w:rPr>
            </w:pPr>
          </w:p>
        </w:tc>
        <w:tc>
          <w:tcPr>
            <w:tcW w:w="850" w:type="dxa"/>
            <w:vMerge/>
          </w:tcPr>
          <w:p w14:paraId="36FC256A" w14:textId="77777777" w:rsidR="00017C16" w:rsidRDefault="00017C16">
            <w:pPr>
              <w:jc w:val="center"/>
              <w:rPr>
                <w:b/>
                <w:sz w:val="20"/>
              </w:rPr>
            </w:pPr>
          </w:p>
        </w:tc>
        <w:tc>
          <w:tcPr>
            <w:tcW w:w="851" w:type="dxa"/>
            <w:vMerge/>
          </w:tcPr>
          <w:p w14:paraId="02343512" w14:textId="77777777" w:rsidR="00017C16" w:rsidRDefault="00017C16">
            <w:pPr>
              <w:jc w:val="center"/>
              <w:rPr>
                <w:sz w:val="20"/>
              </w:rPr>
            </w:pPr>
          </w:p>
        </w:tc>
      </w:tr>
      <w:tr w:rsidR="00017C16" w14:paraId="514895E3" w14:textId="77777777">
        <w:trPr>
          <w:gridAfter w:val="1"/>
          <w:wAfter w:w="851" w:type="dxa"/>
          <w:trHeight w:val="738"/>
        </w:trPr>
        <w:tc>
          <w:tcPr>
            <w:tcW w:w="1699" w:type="dxa"/>
            <w:vMerge w:val="restart"/>
          </w:tcPr>
          <w:p w14:paraId="0702777F" w14:textId="77777777" w:rsidR="00017C16" w:rsidRDefault="008A47E6">
            <w:pPr>
              <w:rPr>
                <w:sz w:val="20"/>
              </w:rPr>
            </w:pPr>
            <w:r>
              <w:rPr>
                <w:b/>
                <w:sz w:val="20"/>
              </w:rPr>
              <w:lastRenderedPageBreak/>
              <w:t>2.2. Visos dienos mokyklos erdvių įrengimas ir pritaikymas Joniškio rajono ikimokyklinio, priešmokyklinio, pradinio bei pagrindinio ugdymo įstaigose</w:t>
            </w:r>
          </w:p>
        </w:tc>
        <w:tc>
          <w:tcPr>
            <w:tcW w:w="565" w:type="dxa"/>
            <w:vMerge w:val="restart"/>
          </w:tcPr>
          <w:p w14:paraId="04AF023B" w14:textId="77777777" w:rsidR="00017C16" w:rsidRDefault="00017C16">
            <w:pPr>
              <w:jc w:val="both"/>
              <w:rPr>
                <w:i/>
                <w:color w:val="808080"/>
                <w:sz w:val="16"/>
                <w:szCs w:val="16"/>
              </w:rPr>
            </w:pPr>
          </w:p>
        </w:tc>
        <w:tc>
          <w:tcPr>
            <w:tcW w:w="1136" w:type="dxa"/>
            <w:vMerge w:val="restart"/>
          </w:tcPr>
          <w:p w14:paraId="48F542A9" w14:textId="77777777" w:rsidR="00017C16" w:rsidRDefault="008A47E6">
            <w:pPr>
              <w:jc w:val="both"/>
              <w:rPr>
                <w:sz w:val="20"/>
              </w:rPr>
            </w:pPr>
            <w:r>
              <w:rPr>
                <w:sz w:val="20"/>
              </w:rPr>
              <w:t xml:space="preserve">Joniškio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040B3433" w14:textId="77777777" w:rsidR="00017C16" w:rsidRDefault="008A47E6">
            <w:pPr>
              <w:rPr>
                <w:b/>
                <w:color w:val="808080"/>
                <w:sz w:val="16"/>
                <w:szCs w:val="16"/>
              </w:rPr>
            </w:pPr>
            <w:r>
              <w:rPr>
                <w:sz w:val="16"/>
                <w:szCs w:val="16"/>
              </w:rPr>
              <w:t xml:space="preserve">Joniškio r. savivaldybės BUM ir </w:t>
            </w:r>
            <w:proofErr w:type="spellStart"/>
            <w:r>
              <w:rPr>
                <w:sz w:val="16"/>
                <w:szCs w:val="16"/>
              </w:rPr>
              <w:t>ikimokykli-nio</w:t>
            </w:r>
            <w:proofErr w:type="spellEnd"/>
            <w:r>
              <w:rPr>
                <w:sz w:val="16"/>
                <w:szCs w:val="16"/>
              </w:rPr>
              <w:t xml:space="preserve">, </w:t>
            </w:r>
            <w:proofErr w:type="spellStart"/>
            <w:r>
              <w:rPr>
                <w:sz w:val="16"/>
                <w:szCs w:val="16"/>
              </w:rPr>
              <w:t>priešmo-kyklinio</w:t>
            </w:r>
            <w:proofErr w:type="spellEnd"/>
            <w:r>
              <w:rPr>
                <w:sz w:val="16"/>
                <w:szCs w:val="16"/>
              </w:rPr>
              <w:t>, pradinio, pagrindinio ugdymo įstaigos</w:t>
            </w:r>
          </w:p>
        </w:tc>
        <w:tc>
          <w:tcPr>
            <w:tcW w:w="425" w:type="dxa"/>
            <w:vMerge w:val="restart"/>
          </w:tcPr>
          <w:p w14:paraId="3CDE4419" w14:textId="77777777" w:rsidR="00017C16" w:rsidRDefault="00017C16">
            <w:pPr>
              <w:jc w:val="both"/>
              <w:rPr>
                <w:i/>
                <w:color w:val="808080"/>
                <w:sz w:val="16"/>
                <w:szCs w:val="16"/>
              </w:rPr>
            </w:pPr>
          </w:p>
        </w:tc>
        <w:tc>
          <w:tcPr>
            <w:tcW w:w="567" w:type="dxa"/>
            <w:vMerge w:val="restart"/>
          </w:tcPr>
          <w:p w14:paraId="35E73612" w14:textId="77777777" w:rsidR="00017C16" w:rsidRDefault="00017C16">
            <w:pPr>
              <w:jc w:val="both"/>
              <w:rPr>
                <w:sz w:val="16"/>
                <w:szCs w:val="16"/>
              </w:rPr>
            </w:pPr>
          </w:p>
        </w:tc>
        <w:tc>
          <w:tcPr>
            <w:tcW w:w="425" w:type="dxa"/>
            <w:vMerge w:val="restart"/>
          </w:tcPr>
          <w:p w14:paraId="021212DB" w14:textId="77777777" w:rsidR="00017C16" w:rsidRDefault="00017C16">
            <w:pPr>
              <w:jc w:val="both"/>
              <w:rPr>
                <w:i/>
                <w:color w:val="808080"/>
                <w:sz w:val="16"/>
                <w:szCs w:val="16"/>
              </w:rPr>
            </w:pPr>
          </w:p>
        </w:tc>
        <w:tc>
          <w:tcPr>
            <w:tcW w:w="993" w:type="dxa"/>
            <w:vMerge w:val="restart"/>
          </w:tcPr>
          <w:p w14:paraId="0A6A0586" w14:textId="77777777" w:rsidR="00017C16" w:rsidRDefault="00017C16">
            <w:pPr>
              <w:jc w:val="center"/>
              <w:rPr>
                <w:b/>
                <w:sz w:val="20"/>
              </w:rPr>
            </w:pPr>
          </w:p>
          <w:p w14:paraId="20628E5F" w14:textId="77777777" w:rsidR="00017C16" w:rsidRDefault="00017C16">
            <w:pPr>
              <w:jc w:val="center"/>
              <w:rPr>
                <w:b/>
                <w:sz w:val="20"/>
              </w:rPr>
            </w:pPr>
          </w:p>
          <w:p w14:paraId="7FFC8ED1" w14:textId="77777777" w:rsidR="00017C16" w:rsidRDefault="00017C16">
            <w:pPr>
              <w:jc w:val="center"/>
              <w:rPr>
                <w:b/>
                <w:sz w:val="20"/>
              </w:rPr>
            </w:pPr>
          </w:p>
          <w:p w14:paraId="16FFE15A" w14:textId="77777777" w:rsidR="00017C16" w:rsidRDefault="008A47E6">
            <w:pPr>
              <w:jc w:val="center"/>
              <w:rPr>
                <w:b/>
                <w:sz w:val="20"/>
              </w:rPr>
            </w:pPr>
            <w:r>
              <w:rPr>
                <w:b/>
                <w:sz w:val="20"/>
              </w:rPr>
              <w:t>1 361 902</w:t>
            </w:r>
          </w:p>
        </w:tc>
        <w:tc>
          <w:tcPr>
            <w:tcW w:w="712" w:type="dxa"/>
            <w:vMerge w:val="restart"/>
          </w:tcPr>
          <w:p w14:paraId="7174E779" w14:textId="77777777" w:rsidR="00017C16" w:rsidRDefault="00017C16">
            <w:pPr>
              <w:jc w:val="center"/>
              <w:rPr>
                <w:b/>
                <w:sz w:val="20"/>
              </w:rPr>
            </w:pPr>
          </w:p>
        </w:tc>
        <w:tc>
          <w:tcPr>
            <w:tcW w:w="992" w:type="dxa"/>
            <w:vMerge w:val="restart"/>
          </w:tcPr>
          <w:p w14:paraId="2CE10C7D" w14:textId="77777777" w:rsidR="00017C16" w:rsidRDefault="00017C16">
            <w:pPr>
              <w:jc w:val="center"/>
              <w:rPr>
                <w:b/>
                <w:iCs/>
                <w:sz w:val="20"/>
              </w:rPr>
            </w:pPr>
          </w:p>
        </w:tc>
        <w:tc>
          <w:tcPr>
            <w:tcW w:w="855" w:type="dxa"/>
            <w:vMerge w:val="restart"/>
          </w:tcPr>
          <w:p w14:paraId="50A8D0E1" w14:textId="77777777" w:rsidR="00017C16" w:rsidRDefault="00017C16">
            <w:pPr>
              <w:jc w:val="center"/>
              <w:rPr>
                <w:rFonts w:eastAsia="Calibri"/>
                <w:b/>
                <w:iCs/>
                <w:sz w:val="20"/>
              </w:rPr>
            </w:pPr>
          </w:p>
          <w:p w14:paraId="77622DCA" w14:textId="77777777" w:rsidR="00017C16" w:rsidRDefault="00017C16">
            <w:pPr>
              <w:jc w:val="center"/>
              <w:rPr>
                <w:rFonts w:eastAsia="Calibri"/>
                <w:b/>
                <w:iCs/>
                <w:sz w:val="20"/>
              </w:rPr>
            </w:pPr>
          </w:p>
          <w:p w14:paraId="0C83875C" w14:textId="77777777" w:rsidR="00017C16" w:rsidRDefault="00017C16">
            <w:pPr>
              <w:jc w:val="center"/>
              <w:rPr>
                <w:rFonts w:eastAsia="Calibri"/>
                <w:b/>
                <w:iCs/>
                <w:sz w:val="20"/>
              </w:rPr>
            </w:pPr>
          </w:p>
          <w:p w14:paraId="2CEC9A55" w14:textId="77777777" w:rsidR="00017C16" w:rsidRDefault="008A47E6">
            <w:pPr>
              <w:jc w:val="center"/>
              <w:rPr>
                <w:b/>
                <w:sz w:val="20"/>
              </w:rPr>
            </w:pPr>
            <w:r>
              <w:rPr>
                <w:rFonts w:eastAsia="Calibri"/>
                <w:b/>
                <w:iCs/>
                <w:sz w:val="20"/>
              </w:rPr>
              <w:t>1 157  616</w:t>
            </w:r>
          </w:p>
        </w:tc>
        <w:tc>
          <w:tcPr>
            <w:tcW w:w="850" w:type="dxa"/>
            <w:vMerge w:val="restart"/>
          </w:tcPr>
          <w:p w14:paraId="0BE9746A" w14:textId="77777777" w:rsidR="00017C16" w:rsidRDefault="00017C16">
            <w:pPr>
              <w:jc w:val="center"/>
              <w:rPr>
                <w:rFonts w:eastAsia="Calibri"/>
                <w:b/>
                <w:iCs/>
                <w:sz w:val="20"/>
              </w:rPr>
            </w:pPr>
          </w:p>
          <w:p w14:paraId="1623CF91" w14:textId="77777777" w:rsidR="00017C16" w:rsidRDefault="00017C16">
            <w:pPr>
              <w:jc w:val="center"/>
              <w:rPr>
                <w:rFonts w:eastAsia="Calibri"/>
                <w:b/>
                <w:iCs/>
                <w:sz w:val="20"/>
              </w:rPr>
            </w:pPr>
          </w:p>
          <w:p w14:paraId="76DEA4F8" w14:textId="77777777" w:rsidR="00017C16" w:rsidRDefault="00017C16">
            <w:pPr>
              <w:jc w:val="center"/>
              <w:rPr>
                <w:rFonts w:eastAsia="Calibri"/>
                <w:b/>
                <w:iCs/>
                <w:sz w:val="20"/>
              </w:rPr>
            </w:pPr>
          </w:p>
          <w:p w14:paraId="566BC03E" w14:textId="77777777" w:rsidR="00017C16" w:rsidRDefault="008A47E6">
            <w:pPr>
              <w:jc w:val="center"/>
              <w:rPr>
                <w:b/>
                <w:sz w:val="20"/>
              </w:rPr>
            </w:pPr>
            <w:r>
              <w:rPr>
                <w:rFonts w:eastAsia="Calibri"/>
                <w:b/>
                <w:iCs/>
                <w:sz w:val="20"/>
              </w:rPr>
              <w:t>204 286</w:t>
            </w:r>
          </w:p>
        </w:tc>
        <w:tc>
          <w:tcPr>
            <w:tcW w:w="2833" w:type="dxa"/>
            <w:tcBorders>
              <w:bottom w:val="single" w:sz="4" w:space="0" w:color="auto"/>
            </w:tcBorders>
          </w:tcPr>
          <w:p w14:paraId="7EBAF7FD" w14:textId="77777777" w:rsidR="00017C16" w:rsidRDefault="008A47E6">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p w14:paraId="65C8B392" w14:textId="77777777" w:rsidR="00017C16" w:rsidRDefault="00017C16">
            <w:pPr>
              <w:rPr>
                <w:iCs/>
                <w:sz w:val="16"/>
                <w:szCs w:val="16"/>
              </w:rPr>
            </w:pPr>
          </w:p>
        </w:tc>
        <w:tc>
          <w:tcPr>
            <w:tcW w:w="851" w:type="dxa"/>
            <w:tcBorders>
              <w:bottom w:val="single" w:sz="4" w:space="0" w:color="auto"/>
            </w:tcBorders>
            <w:vAlign w:val="center"/>
          </w:tcPr>
          <w:p w14:paraId="5F9DE23F" w14:textId="77777777" w:rsidR="00017C16" w:rsidRDefault="008A47E6">
            <w:pPr>
              <w:jc w:val="center"/>
              <w:rPr>
                <w:rFonts w:eastAsia="Calibri" w:cs="Vrinda"/>
                <w:b/>
                <w:sz w:val="16"/>
                <w:szCs w:val="16"/>
              </w:rPr>
            </w:pPr>
            <w:r>
              <w:rPr>
                <w:rFonts w:eastAsia="Calibri" w:cs="Vrinda"/>
                <w:b/>
                <w:sz w:val="16"/>
                <w:szCs w:val="16"/>
              </w:rPr>
              <w:t>672</w:t>
            </w:r>
          </w:p>
          <w:p w14:paraId="46FD6E8B" w14:textId="77777777" w:rsidR="00017C16" w:rsidRDefault="008A47E6">
            <w:pPr>
              <w:jc w:val="center"/>
              <w:rPr>
                <w:b/>
                <w:sz w:val="16"/>
                <w:szCs w:val="16"/>
              </w:rPr>
            </w:pPr>
            <w:r>
              <w:rPr>
                <w:b/>
                <w:sz w:val="16"/>
                <w:szCs w:val="16"/>
              </w:rPr>
              <w:t>(2029)</w:t>
            </w:r>
          </w:p>
          <w:p w14:paraId="0386944E" w14:textId="77777777" w:rsidR="00017C16" w:rsidRDefault="00017C16">
            <w:pPr>
              <w:jc w:val="center"/>
              <w:rPr>
                <w:b/>
                <w:color w:val="808080"/>
                <w:sz w:val="16"/>
                <w:szCs w:val="16"/>
              </w:rPr>
            </w:pPr>
          </w:p>
        </w:tc>
        <w:tc>
          <w:tcPr>
            <w:tcW w:w="850" w:type="dxa"/>
            <w:vMerge w:val="restart"/>
          </w:tcPr>
          <w:p w14:paraId="5CF42497" w14:textId="77777777" w:rsidR="00017C16" w:rsidRDefault="008A47E6">
            <w:pPr>
              <w:spacing w:line="276" w:lineRule="auto"/>
              <w:jc w:val="center"/>
              <w:rPr>
                <w:rFonts w:eastAsia="Calibri"/>
                <w:iCs/>
                <w:sz w:val="16"/>
                <w:szCs w:val="16"/>
              </w:rPr>
            </w:pPr>
            <w:r>
              <w:rPr>
                <w:rFonts w:eastAsia="Calibri"/>
                <w:iCs/>
                <w:sz w:val="16"/>
                <w:szCs w:val="16"/>
              </w:rPr>
              <w:t xml:space="preserve">2024 m. IV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1D2C8DCC" w14:textId="77777777" w:rsidR="00017C16" w:rsidRDefault="008A47E6">
            <w:pPr>
              <w:spacing w:line="276" w:lineRule="auto"/>
              <w:jc w:val="center"/>
              <w:rPr>
                <w:rFonts w:eastAsia="Calibri"/>
                <w:sz w:val="16"/>
                <w:szCs w:val="16"/>
              </w:rPr>
            </w:pPr>
            <w:r>
              <w:rPr>
                <w:rFonts w:eastAsia="Calibri"/>
                <w:sz w:val="16"/>
                <w:szCs w:val="16"/>
              </w:rPr>
              <w:t xml:space="preserve">2028 m. IV </w:t>
            </w:r>
            <w:proofErr w:type="spellStart"/>
            <w:r>
              <w:rPr>
                <w:rFonts w:eastAsia="Calibri"/>
                <w:sz w:val="16"/>
                <w:szCs w:val="16"/>
              </w:rPr>
              <w:t>ketv</w:t>
            </w:r>
            <w:proofErr w:type="spellEnd"/>
            <w:r>
              <w:rPr>
                <w:rFonts w:eastAsia="Calibri"/>
                <w:sz w:val="16"/>
                <w:szCs w:val="16"/>
              </w:rPr>
              <w:t>.</w:t>
            </w:r>
          </w:p>
        </w:tc>
      </w:tr>
      <w:tr w:rsidR="00017C16" w14:paraId="26242B97" w14:textId="77777777">
        <w:trPr>
          <w:gridAfter w:val="1"/>
          <w:wAfter w:w="851" w:type="dxa"/>
          <w:trHeight w:val="324"/>
        </w:trPr>
        <w:tc>
          <w:tcPr>
            <w:tcW w:w="1699" w:type="dxa"/>
            <w:vMerge/>
          </w:tcPr>
          <w:p w14:paraId="68AB09F1" w14:textId="77777777" w:rsidR="00017C16" w:rsidRDefault="00017C16">
            <w:pPr>
              <w:rPr>
                <w:b/>
                <w:sz w:val="20"/>
              </w:rPr>
            </w:pPr>
          </w:p>
        </w:tc>
        <w:tc>
          <w:tcPr>
            <w:tcW w:w="565" w:type="dxa"/>
            <w:vMerge/>
          </w:tcPr>
          <w:p w14:paraId="04A952A6" w14:textId="77777777" w:rsidR="00017C16" w:rsidRDefault="00017C16">
            <w:pPr>
              <w:jc w:val="both"/>
              <w:rPr>
                <w:i/>
                <w:color w:val="808080"/>
                <w:sz w:val="16"/>
                <w:szCs w:val="16"/>
              </w:rPr>
            </w:pPr>
          </w:p>
        </w:tc>
        <w:tc>
          <w:tcPr>
            <w:tcW w:w="1136" w:type="dxa"/>
            <w:vMerge/>
          </w:tcPr>
          <w:p w14:paraId="6ED45396" w14:textId="77777777" w:rsidR="00017C16" w:rsidRDefault="00017C16">
            <w:pPr>
              <w:jc w:val="both"/>
              <w:rPr>
                <w:sz w:val="20"/>
              </w:rPr>
            </w:pPr>
          </w:p>
        </w:tc>
        <w:tc>
          <w:tcPr>
            <w:tcW w:w="1133" w:type="dxa"/>
            <w:vMerge/>
          </w:tcPr>
          <w:p w14:paraId="6297A4EA" w14:textId="77777777" w:rsidR="00017C16" w:rsidRDefault="00017C16">
            <w:pPr>
              <w:rPr>
                <w:sz w:val="20"/>
              </w:rPr>
            </w:pPr>
          </w:p>
        </w:tc>
        <w:tc>
          <w:tcPr>
            <w:tcW w:w="425" w:type="dxa"/>
            <w:vMerge/>
          </w:tcPr>
          <w:p w14:paraId="6E9E95EC" w14:textId="77777777" w:rsidR="00017C16" w:rsidRDefault="00017C16">
            <w:pPr>
              <w:jc w:val="both"/>
              <w:rPr>
                <w:i/>
                <w:color w:val="808080"/>
                <w:sz w:val="16"/>
                <w:szCs w:val="16"/>
              </w:rPr>
            </w:pPr>
          </w:p>
        </w:tc>
        <w:tc>
          <w:tcPr>
            <w:tcW w:w="567" w:type="dxa"/>
            <w:vMerge/>
          </w:tcPr>
          <w:p w14:paraId="54EA74AC" w14:textId="77777777" w:rsidR="00017C16" w:rsidRDefault="00017C16">
            <w:pPr>
              <w:jc w:val="both"/>
              <w:rPr>
                <w:sz w:val="16"/>
                <w:szCs w:val="16"/>
              </w:rPr>
            </w:pPr>
          </w:p>
        </w:tc>
        <w:tc>
          <w:tcPr>
            <w:tcW w:w="425" w:type="dxa"/>
            <w:vMerge/>
          </w:tcPr>
          <w:p w14:paraId="418AC0BA" w14:textId="77777777" w:rsidR="00017C16" w:rsidRDefault="00017C16">
            <w:pPr>
              <w:jc w:val="both"/>
              <w:rPr>
                <w:i/>
                <w:color w:val="808080"/>
                <w:sz w:val="16"/>
                <w:szCs w:val="16"/>
              </w:rPr>
            </w:pPr>
          </w:p>
        </w:tc>
        <w:tc>
          <w:tcPr>
            <w:tcW w:w="993" w:type="dxa"/>
            <w:vMerge/>
            <w:vAlign w:val="center"/>
          </w:tcPr>
          <w:p w14:paraId="03107C09" w14:textId="77777777" w:rsidR="00017C16" w:rsidRDefault="00017C16">
            <w:pPr>
              <w:jc w:val="center"/>
              <w:rPr>
                <w:b/>
              </w:rPr>
            </w:pPr>
          </w:p>
        </w:tc>
        <w:tc>
          <w:tcPr>
            <w:tcW w:w="712" w:type="dxa"/>
            <w:vMerge/>
            <w:vAlign w:val="center"/>
          </w:tcPr>
          <w:p w14:paraId="2A731E4B" w14:textId="77777777" w:rsidR="00017C16" w:rsidRDefault="00017C16">
            <w:pPr>
              <w:jc w:val="center"/>
              <w:rPr>
                <w:b/>
                <w:sz w:val="16"/>
                <w:szCs w:val="16"/>
              </w:rPr>
            </w:pPr>
          </w:p>
        </w:tc>
        <w:tc>
          <w:tcPr>
            <w:tcW w:w="992" w:type="dxa"/>
            <w:vMerge/>
            <w:vAlign w:val="center"/>
          </w:tcPr>
          <w:p w14:paraId="1D5DDF7E" w14:textId="77777777" w:rsidR="00017C16" w:rsidRDefault="00017C16">
            <w:pPr>
              <w:jc w:val="center"/>
              <w:rPr>
                <w:b/>
                <w:iCs/>
                <w:sz w:val="16"/>
                <w:szCs w:val="16"/>
              </w:rPr>
            </w:pPr>
          </w:p>
        </w:tc>
        <w:tc>
          <w:tcPr>
            <w:tcW w:w="855" w:type="dxa"/>
            <w:vMerge/>
            <w:vAlign w:val="center"/>
          </w:tcPr>
          <w:p w14:paraId="3553B0C0" w14:textId="77777777" w:rsidR="00017C16" w:rsidRDefault="00017C16">
            <w:pPr>
              <w:jc w:val="center"/>
              <w:rPr>
                <w:rFonts w:eastAsia="Calibri"/>
                <w:b/>
                <w:iCs/>
              </w:rPr>
            </w:pPr>
          </w:p>
        </w:tc>
        <w:tc>
          <w:tcPr>
            <w:tcW w:w="850" w:type="dxa"/>
            <w:vMerge/>
            <w:vAlign w:val="center"/>
          </w:tcPr>
          <w:p w14:paraId="66B096A1" w14:textId="77777777" w:rsidR="00017C16" w:rsidRDefault="00017C16">
            <w:pPr>
              <w:jc w:val="center"/>
              <w:rPr>
                <w:rFonts w:eastAsia="Calibri"/>
                <w:b/>
                <w:iCs/>
              </w:rPr>
            </w:pPr>
          </w:p>
        </w:tc>
        <w:tc>
          <w:tcPr>
            <w:tcW w:w="2833" w:type="dxa"/>
            <w:tcBorders>
              <w:bottom w:val="single" w:sz="4" w:space="0" w:color="auto"/>
            </w:tcBorders>
          </w:tcPr>
          <w:p w14:paraId="1F8F995F" w14:textId="77777777" w:rsidR="00017C16" w:rsidRDefault="008A47E6">
            <w:pPr>
              <w:rPr>
                <w:iCs/>
                <w:sz w:val="16"/>
                <w:szCs w:val="16"/>
              </w:rPr>
            </w:pPr>
            <w:r>
              <w:rPr>
                <w:iCs/>
                <w:sz w:val="16"/>
                <w:szCs w:val="16"/>
              </w:rPr>
              <w:t>P.B.2.0067 Naujos arba modernizuotos švietimo infrastruktūros mokymo klasių talpumas (asmenys)</w:t>
            </w:r>
          </w:p>
          <w:p w14:paraId="62FBA727" w14:textId="77777777" w:rsidR="00017C16" w:rsidRDefault="00017C16">
            <w:pPr>
              <w:rPr>
                <w:rFonts w:eastAsia="Calibri"/>
                <w:b/>
                <w:sz w:val="16"/>
                <w:szCs w:val="16"/>
                <w:lang w:eastAsia="lt-LT"/>
              </w:rPr>
            </w:pPr>
          </w:p>
        </w:tc>
        <w:tc>
          <w:tcPr>
            <w:tcW w:w="851" w:type="dxa"/>
            <w:tcBorders>
              <w:bottom w:val="single" w:sz="4" w:space="0" w:color="auto"/>
            </w:tcBorders>
            <w:vAlign w:val="center"/>
          </w:tcPr>
          <w:p w14:paraId="6B48749B" w14:textId="77777777" w:rsidR="00017C16" w:rsidRDefault="008A47E6">
            <w:pPr>
              <w:jc w:val="center"/>
              <w:rPr>
                <w:rFonts w:eastAsia="Calibri" w:cs="Vrinda"/>
                <w:b/>
                <w:sz w:val="16"/>
                <w:szCs w:val="16"/>
              </w:rPr>
            </w:pPr>
            <w:r>
              <w:rPr>
                <w:rFonts w:eastAsia="Calibri" w:cs="Vrinda"/>
                <w:b/>
                <w:sz w:val="16"/>
                <w:szCs w:val="16"/>
              </w:rPr>
              <w:t>2 147</w:t>
            </w:r>
          </w:p>
          <w:p w14:paraId="55AE5EA9" w14:textId="77777777" w:rsidR="00017C16" w:rsidRDefault="008A47E6">
            <w:pPr>
              <w:jc w:val="center"/>
              <w:rPr>
                <w:b/>
                <w:sz w:val="16"/>
                <w:szCs w:val="16"/>
              </w:rPr>
            </w:pPr>
            <w:r>
              <w:rPr>
                <w:b/>
                <w:sz w:val="16"/>
                <w:szCs w:val="16"/>
              </w:rPr>
              <w:t>(2029)</w:t>
            </w:r>
          </w:p>
          <w:p w14:paraId="1D725915" w14:textId="77777777" w:rsidR="00017C16" w:rsidRDefault="00017C16">
            <w:pPr>
              <w:jc w:val="center"/>
              <w:rPr>
                <w:rFonts w:eastAsia="Calibri" w:cs="Vrinda"/>
                <w:b/>
                <w:sz w:val="16"/>
                <w:szCs w:val="16"/>
              </w:rPr>
            </w:pPr>
          </w:p>
        </w:tc>
        <w:tc>
          <w:tcPr>
            <w:tcW w:w="850" w:type="dxa"/>
            <w:vMerge/>
          </w:tcPr>
          <w:p w14:paraId="46D02C62" w14:textId="77777777" w:rsidR="00017C16" w:rsidRDefault="00017C16">
            <w:pPr>
              <w:spacing w:line="276" w:lineRule="auto"/>
              <w:rPr>
                <w:rFonts w:eastAsia="Calibri"/>
                <w:iCs/>
                <w:sz w:val="16"/>
                <w:szCs w:val="16"/>
              </w:rPr>
            </w:pPr>
          </w:p>
        </w:tc>
        <w:tc>
          <w:tcPr>
            <w:tcW w:w="851" w:type="dxa"/>
            <w:vMerge/>
          </w:tcPr>
          <w:p w14:paraId="3B437675" w14:textId="77777777" w:rsidR="00017C16" w:rsidRDefault="00017C16">
            <w:pPr>
              <w:spacing w:line="276" w:lineRule="auto"/>
              <w:rPr>
                <w:rFonts w:eastAsia="Calibri"/>
                <w:sz w:val="16"/>
                <w:szCs w:val="16"/>
              </w:rPr>
            </w:pPr>
          </w:p>
        </w:tc>
      </w:tr>
      <w:tr w:rsidR="00017C16" w14:paraId="5B51612E" w14:textId="77777777">
        <w:trPr>
          <w:gridAfter w:val="1"/>
          <w:wAfter w:w="851" w:type="dxa"/>
          <w:trHeight w:val="300"/>
        </w:trPr>
        <w:tc>
          <w:tcPr>
            <w:tcW w:w="1699" w:type="dxa"/>
            <w:vMerge/>
          </w:tcPr>
          <w:p w14:paraId="54A90577" w14:textId="77777777" w:rsidR="00017C16" w:rsidRDefault="00017C16">
            <w:pPr>
              <w:rPr>
                <w:b/>
                <w:sz w:val="20"/>
              </w:rPr>
            </w:pPr>
          </w:p>
        </w:tc>
        <w:tc>
          <w:tcPr>
            <w:tcW w:w="565" w:type="dxa"/>
            <w:vMerge/>
          </w:tcPr>
          <w:p w14:paraId="73437640" w14:textId="77777777" w:rsidR="00017C16" w:rsidRDefault="00017C16">
            <w:pPr>
              <w:jc w:val="both"/>
              <w:rPr>
                <w:i/>
                <w:color w:val="808080"/>
                <w:sz w:val="16"/>
                <w:szCs w:val="16"/>
              </w:rPr>
            </w:pPr>
          </w:p>
        </w:tc>
        <w:tc>
          <w:tcPr>
            <w:tcW w:w="1136" w:type="dxa"/>
            <w:vMerge/>
          </w:tcPr>
          <w:p w14:paraId="7E1C7526" w14:textId="77777777" w:rsidR="00017C16" w:rsidRDefault="00017C16">
            <w:pPr>
              <w:jc w:val="both"/>
              <w:rPr>
                <w:sz w:val="20"/>
              </w:rPr>
            </w:pPr>
          </w:p>
        </w:tc>
        <w:tc>
          <w:tcPr>
            <w:tcW w:w="1133" w:type="dxa"/>
            <w:vMerge/>
          </w:tcPr>
          <w:p w14:paraId="24C73568" w14:textId="77777777" w:rsidR="00017C16" w:rsidRDefault="00017C16">
            <w:pPr>
              <w:rPr>
                <w:sz w:val="20"/>
              </w:rPr>
            </w:pPr>
          </w:p>
        </w:tc>
        <w:tc>
          <w:tcPr>
            <w:tcW w:w="425" w:type="dxa"/>
            <w:vMerge/>
          </w:tcPr>
          <w:p w14:paraId="0958A157" w14:textId="77777777" w:rsidR="00017C16" w:rsidRDefault="00017C16">
            <w:pPr>
              <w:jc w:val="both"/>
              <w:rPr>
                <w:i/>
                <w:color w:val="808080"/>
                <w:sz w:val="16"/>
                <w:szCs w:val="16"/>
              </w:rPr>
            </w:pPr>
          </w:p>
        </w:tc>
        <w:tc>
          <w:tcPr>
            <w:tcW w:w="567" w:type="dxa"/>
            <w:vMerge/>
          </w:tcPr>
          <w:p w14:paraId="28322FD1" w14:textId="77777777" w:rsidR="00017C16" w:rsidRDefault="00017C16">
            <w:pPr>
              <w:jc w:val="both"/>
              <w:rPr>
                <w:sz w:val="16"/>
                <w:szCs w:val="16"/>
              </w:rPr>
            </w:pPr>
          </w:p>
        </w:tc>
        <w:tc>
          <w:tcPr>
            <w:tcW w:w="425" w:type="dxa"/>
            <w:vMerge/>
          </w:tcPr>
          <w:p w14:paraId="28613B05" w14:textId="77777777" w:rsidR="00017C16" w:rsidRDefault="00017C16">
            <w:pPr>
              <w:jc w:val="both"/>
              <w:rPr>
                <w:i/>
                <w:color w:val="808080"/>
                <w:sz w:val="16"/>
                <w:szCs w:val="16"/>
              </w:rPr>
            </w:pPr>
          </w:p>
        </w:tc>
        <w:tc>
          <w:tcPr>
            <w:tcW w:w="993" w:type="dxa"/>
            <w:vMerge/>
            <w:vAlign w:val="center"/>
          </w:tcPr>
          <w:p w14:paraId="3521FD58" w14:textId="77777777" w:rsidR="00017C16" w:rsidRDefault="00017C16">
            <w:pPr>
              <w:jc w:val="center"/>
              <w:rPr>
                <w:b/>
              </w:rPr>
            </w:pPr>
          </w:p>
        </w:tc>
        <w:tc>
          <w:tcPr>
            <w:tcW w:w="712" w:type="dxa"/>
            <w:vMerge/>
            <w:vAlign w:val="center"/>
          </w:tcPr>
          <w:p w14:paraId="7400DA3A" w14:textId="77777777" w:rsidR="00017C16" w:rsidRDefault="00017C16">
            <w:pPr>
              <w:jc w:val="center"/>
              <w:rPr>
                <w:b/>
                <w:sz w:val="16"/>
                <w:szCs w:val="16"/>
              </w:rPr>
            </w:pPr>
          </w:p>
        </w:tc>
        <w:tc>
          <w:tcPr>
            <w:tcW w:w="992" w:type="dxa"/>
            <w:vMerge/>
            <w:vAlign w:val="center"/>
          </w:tcPr>
          <w:p w14:paraId="5FC0EB4A" w14:textId="77777777" w:rsidR="00017C16" w:rsidRDefault="00017C16">
            <w:pPr>
              <w:jc w:val="center"/>
              <w:rPr>
                <w:b/>
                <w:iCs/>
                <w:sz w:val="16"/>
                <w:szCs w:val="16"/>
              </w:rPr>
            </w:pPr>
          </w:p>
        </w:tc>
        <w:tc>
          <w:tcPr>
            <w:tcW w:w="855" w:type="dxa"/>
            <w:vMerge/>
            <w:vAlign w:val="center"/>
          </w:tcPr>
          <w:p w14:paraId="070F586B" w14:textId="77777777" w:rsidR="00017C16" w:rsidRDefault="00017C16">
            <w:pPr>
              <w:jc w:val="center"/>
              <w:rPr>
                <w:rFonts w:eastAsia="Calibri"/>
                <w:b/>
                <w:iCs/>
              </w:rPr>
            </w:pPr>
          </w:p>
        </w:tc>
        <w:tc>
          <w:tcPr>
            <w:tcW w:w="850" w:type="dxa"/>
            <w:vMerge/>
            <w:vAlign w:val="center"/>
          </w:tcPr>
          <w:p w14:paraId="72BFAEE0" w14:textId="77777777" w:rsidR="00017C16" w:rsidRDefault="00017C16">
            <w:pPr>
              <w:jc w:val="center"/>
              <w:rPr>
                <w:rFonts w:eastAsia="Calibri"/>
                <w:b/>
                <w:iCs/>
              </w:rPr>
            </w:pPr>
          </w:p>
        </w:tc>
        <w:tc>
          <w:tcPr>
            <w:tcW w:w="2833" w:type="dxa"/>
            <w:tcBorders>
              <w:bottom w:val="single" w:sz="4" w:space="0" w:color="auto"/>
            </w:tcBorders>
          </w:tcPr>
          <w:p w14:paraId="3EA4B572" w14:textId="77777777" w:rsidR="00017C16" w:rsidRDefault="008A47E6">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p w14:paraId="4FD1A9CF" w14:textId="77777777" w:rsidR="00017C16" w:rsidRDefault="00017C16">
            <w:pPr>
              <w:rPr>
                <w:rFonts w:eastAsia="Calibri"/>
                <w:b/>
                <w:sz w:val="16"/>
                <w:szCs w:val="16"/>
                <w:lang w:eastAsia="lt-LT"/>
              </w:rPr>
            </w:pPr>
          </w:p>
        </w:tc>
        <w:tc>
          <w:tcPr>
            <w:tcW w:w="851" w:type="dxa"/>
            <w:tcBorders>
              <w:bottom w:val="single" w:sz="4" w:space="0" w:color="auto"/>
            </w:tcBorders>
            <w:vAlign w:val="center"/>
          </w:tcPr>
          <w:p w14:paraId="396C4A68" w14:textId="77777777" w:rsidR="00017C16" w:rsidRDefault="008A47E6">
            <w:pPr>
              <w:jc w:val="center"/>
              <w:rPr>
                <w:rFonts w:eastAsia="Calibri" w:cs="Vrinda"/>
                <w:b/>
                <w:sz w:val="16"/>
                <w:szCs w:val="16"/>
              </w:rPr>
            </w:pPr>
            <w:r>
              <w:rPr>
                <w:rFonts w:eastAsia="Calibri" w:cs="Vrinda"/>
                <w:b/>
                <w:sz w:val="16"/>
                <w:szCs w:val="16"/>
              </w:rPr>
              <w:t>1 718</w:t>
            </w:r>
          </w:p>
          <w:p w14:paraId="0A6F5A51" w14:textId="77777777" w:rsidR="00017C16" w:rsidRDefault="008A47E6">
            <w:pPr>
              <w:jc w:val="center"/>
              <w:rPr>
                <w:b/>
                <w:sz w:val="16"/>
                <w:szCs w:val="16"/>
              </w:rPr>
            </w:pPr>
            <w:r>
              <w:rPr>
                <w:b/>
                <w:sz w:val="16"/>
                <w:szCs w:val="16"/>
              </w:rPr>
              <w:t>(2029)</w:t>
            </w:r>
          </w:p>
          <w:p w14:paraId="6CE8836E" w14:textId="77777777" w:rsidR="00017C16" w:rsidRDefault="00017C16">
            <w:pPr>
              <w:jc w:val="center"/>
              <w:rPr>
                <w:rFonts w:eastAsia="Calibri" w:cs="Vrinda"/>
                <w:b/>
                <w:sz w:val="16"/>
                <w:szCs w:val="16"/>
              </w:rPr>
            </w:pPr>
          </w:p>
        </w:tc>
        <w:tc>
          <w:tcPr>
            <w:tcW w:w="850" w:type="dxa"/>
            <w:vMerge/>
          </w:tcPr>
          <w:p w14:paraId="2F070108" w14:textId="77777777" w:rsidR="00017C16" w:rsidRDefault="00017C16">
            <w:pPr>
              <w:spacing w:line="276" w:lineRule="auto"/>
              <w:rPr>
                <w:rFonts w:eastAsia="Calibri"/>
                <w:iCs/>
                <w:sz w:val="16"/>
                <w:szCs w:val="16"/>
              </w:rPr>
            </w:pPr>
          </w:p>
        </w:tc>
        <w:tc>
          <w:tcPr>
            <w:tcW w:w="851" w:type="dxa"/>
            <w:vMerge/>
          </w:tcPr>
          <w:p w14:paraId="3ABF634D" w14:textId="77777777" w:rsidR="00017C16" w:rsidRDefault="00017C16">
            <w:pPr>
              <w:spacing w:line="276" w:lineRule="auto"/>
              <w:rPr>
                <w:rFonts w:eastAsia="Calibri"/>
                <w:sz w:val="16"/>
                <w:szCs w:val="16"/>
              </w:rPr>
            </w:pPr>
          </w:p>
        </w:tc>
      </w:tr>
      <w:tr w:rsidR="00017C16" w14:paraId="3E925293" w14:textId="77777777">
        <w:trPr>
          <w:gridAfter w:val="1"/>
          <w:wAfter w:w="851" w:type="dxa"/>
          <w:trHeight w:val="225"/>
        </w:trPr>
        <w:tc>
          <w:tcPr>
            <w:tcW w:w="1699" w:type="dxa"/>
            <w:vMerge/>
          </w:tcPr>
          <w:p w14:paraId="5C0A043E" w14:textId="77777777" w:rsidR="00017C16" w:rsidRDefault="00017C16">
            <w:pPr>
              <w:rPr>
                <w:b/>
                <w:sz w:val="20"/>
              </w:rPr>
            </w:pPr>
          </w:p>
        </w:tc>
        <w:tc>
          <w:tcPr>
            <w:tcW w:w="565" w:type="dxa"/>
            <w:vMerge/>
          </w:tcPr>
          <w:p w14:paraId="075192E5" w14:textId="77777777" w:rsidR="00017C16" w:rsidRDefault="00017C16">
            <w:pPr>
              <w:jc w:val="both"/>
              <w:rPr>
                <w:i/>
                <w:color w:val="808080"/>
                <w:sz w:val="16"/>
                <w:szCs w:val="16"/>
              </w:rPr>
            </w:pPr>
          </w:p>
        </w:tc>
        <w:tc>
          <w:tcPr>
            <w:tcW w:w="1136" w:type="dxa"/>
            <w:vMerge/>
          </w:tcPr>
          <w:p w14:paraId="5F7D22E5" w14:textId="77777777" w:rsidR="00017C16" w:rsidRDefault="00017C16">
            <w:pPr>
              <w:jc w:val="both"/>
              <w:rPr>
                <w:sz w:val="20"/>
              </w:rPr>
            </w:pPr>
          </w:p>
        </w:tc>
        <w:tc>
          <w:tcPr>
            <w:tcW w:w="1133" w:type="dxa"/>
            <w:vMerge/>
          </w:tcPr>
          <w:p w14:paraId="5EB0A4E0" w14:textId="77777777" w:rsidR="00017C16" w:rsidRDefault="00017C16">
            <w:pPr>
              <w:rPr>
                <w:sz w:val="20"/>
              </w:rPr>
            </w:pPr>
          </w:p>
        </w:tc>
        <w:tc>
          <w:tcPr>
            <w:tcW w:w="425" w:type="dxa"/>
            <w:vMerge/>
          </w:tcPr>
          <w:p w14:paraId="39B1FE9E" w14:textId="77777777" w:rsidR="00017C16" w:rsidRDefault="00017C16">
            <w:pPr>
              <w:jc w:val="both"/>
              <w:rPr>
                <w:i/>
                <w:color w:val="808080"/>
                <w:sz w:val="16"/>
                <w:szCs w:val="16"/>
              </w:rPr>
            </w:pPr>
          </w:p>
        </w:tc>
        <w:tc>
          <w:tcPr>
            <w:tcW w:w="567" w:type="dxa"/>
            <w:vMerge/>
          </w:tcPr>
          <w:p w14:paraId="7C81B3AF" w14:textId="77777777" w:rsidR="00017C16" w:rsidRDefault="00017C16">
            <w:pPr>
              <w:jc w:val="both"/>
              <w:rPr>
                <w:sz w:val="16"/>
                <w:szCs w:val="16"/>
              </w:rPr>
            </w:pPr>
          </w:p>
        </w:tc>
        <w:tc>
          <w:tcPr>
            <w:tcW w:w="425" w:type="dxa"/>
            <w:vMerge/>
          </w:tcPr>
          <w:p w14:paraId="16D73AEF" w14:textId="77777777" w:rsidR="00017C16" w:rsidRDefault="00017C16">
            <w:pPr>
              <w:jc w:val="both"/>
              <w:rPr>
                <w:i/>
                <w:color w:val="808080"/>
                <w:sz w:val="16"/>
                <w:szCs w:val="16"/>
              </w:rPr>
            </w:pPr>
          </w:p>
        </w:tc>
        <w:tc>
          <w:tcPr>
            <w:tcW w:w="993" w:type="dxa"/>
            <w:vMerge/>
            <w:vAlign w:val="center"/>
          </w:tcPr>
          <w:p w14:paraId="59FCAE20" w14:textId="77777777" w:rsidR="00017C16" w:rsidRDefault="00017C16">
            <w:pPr>
              <w:jc w:val="center"/>
              <w:rPr>
                <w:b/>
              </w:rPr>
            </w:pPr>
          </w:p>
        </w:tc>
        <w:tc>
          <w:tcPr>
            <w:tcW w:w="712" w:type="dxa"/>
            <w:vMerge/>
            <w:vAlign w:val="center"/>
          </w:tcPr>
          <w:p w14:paraId="4DB0F085" w14:textId="77777777" w:rsidR="00017C16" w:rsidRDefault="00017C16">
            <w:pPr>
              <w:jc w:val="center"/>
              <w:rPr>
                <w:b/>
                <w:sz w:val="16"/>
                <w:szCs w:val="16"/>
              </w:rPr>
            </w:pPr>
          </w:p>
        </w:tc>
        <w:tc>
          <w:tcPr>
            <w:tcW w:w="992" w:type="dxa"/>
            <w:vMerge/>
            <w:vAlign w:val="center"/>
          </w:tcPr>
          <w:p w14:paraId="1807F191" w14:textId="77777777" w:rsidR="00017C16" w:rsidRDefault="00017C16">
            <w:pPr>
              <w:jc w:val="center"/>
              <w:rPr>
                <w:b/>
                <w:iCs/>
                <w:sz w:val="16"/>
                <w:szCs w:val="16"/>
              </w:rPr>
            </w:pPr>
          </w:p>
        </w:tc>
        <w:tc>
          <w:tcPr>
            <w:tcW w:w="855" w:type="dxa"/>
            <w:vMerge/>
            <w:vAlign w:val="center"/>
          </w:tcPr>
          <w:p w14:paraId="03CAF396" w14:textId="77777777" w:rsidR="00017C16" w:rsidRDefault="00017C16">
            <w:pPr>
              <w:jc w:val="center"/>
              <w:rPr>
                <w:rFonts w:eastAsia="Calibri"/>
                <w:b/>
                <w:iCs/>
              </w:rPr>
            </w:pPr>
          </w:p>
        </w:tc>
        <w:tc>
          <w:tcPr>
            <w:tcW w:w="850" w:type="dxa"/>
            <w:vMerge/>
            <w:vAlign w:val="center"/>
          </w:tcPr>
          <w:p w14:paraId="1BEF85E7" w14:textId="77777777" w:rsidR="00017C16" w:rsidRDefault="00017C16">
            <w:pPr>
              <w:jc w:val="center"/>
              <w:rPr>
                <w:rFonts w:eastAsia="Calibri"/>
                <w:b/>
                <w:iCs/>
              </w:rPr>
            </w:pPr>
          </w:p>
        </w:tc>
        <w:tc>
          <w:tcPr>
            <w:tcW w:w="2833" w:type="dxa"/>
            <w:tcBorders>
              <w:bottom w:val="single" w:sz="4" w:space="0" w:color="auto"/>
            </w:tcBorders>
          </w:tcPr>
          <w:p w14:paraId="4EF0C28A" w14:textId="77777777" w:rsidR="00017C16" w:rsidRDefault="008A47E6">
            <w:pPr>
              <w:rPr>
                <w:b/>
                <w:sz w:val="16"/>
                <w:szCs w:val="16"/>
                <w:lang w:eastAsia="lt-LT"/>
              </w:rPr>
            </w:pPr>
            <w:r>
              <w:rPr>
                <w:b/>
                <w:sz w:val="16"/>
                <w:szCs w:val="16"/>
                <w:lang w:eastAsia="lt-LT"/>
              </w:rPr>
              <w:t>R.B.2.2070 Naujos arba modernizuotos vaikų priežiūros infrastruktūros naudotojų skaičius per metus (naudotojai per metus)</w:t>
            </w:r>
          </w:p>
          <w:p w14:paraId="0563F6E3" w14:textId="77777777" w:rsidR="00017C16" w:rsidRDefault="00017C16">
            <w:pPr>
              <w:rPr>
                <w:b/>
                <w:sz w:val="16"/>
                <w:szCs w:val="16"/>
                <w:lang w:eastAsia="lt-LT"/>
              </w:rPr>
            </w:pPr>
          </w:p>
        </w:tc>
        <w:tc>
          <w:tcPr>
            <w:tcW w:w="851" w:type="dxa"/>
            <w:tcBorders>
              <w:bottom w:val="single" w:sz="4" w:space="0" w:color="auto"/>
            </w:tcBorders>
            <w:vAlign w:val="center"/>
          </w:tcPr>
          <w:p w14:paraId="67031244" w14:textId="77777777" w:rsidR="00017C16" w:rsidRDefault="008A47E6">
            <w:pPr>
              <w:jc w:val="center"/>
              <w:rPr>
                <w:rFonts w:eastAsia="Calibri" w:cs="Vrinda"/>
                <w:b/>
                <w:sz w:val="16"/>
                <w:szCs w:val="16"/>
              </w:rPr>
            </w:pPr>
            <w:r>
              <w:rPr>
                <w:rFonts w:eastAsia="Calibri" w:cs="Vrinda"/>
                <w:b/>
                <w:sz w:val="16"/>
                <w:szCs w:val="16"/>
              </w:rPr>
              <w:t>449</w:t>
            </w:r>
          </w:p>
          <w:p w14:paraId="7BE0B68E" w14:textId="77777777" w:rsidR="00017C16" w:rsidRDefault="008A47E6">
            <w:pPr>
              <w:jc w:val="center"/>
              <w:rPr>
                <w:b/>
                <w:sz w:val="16"/>
                <w:szCs w:val="16"/>
              </w:rPr>
            </w:pPr>
            <w:r>
              <w:rPr>
                <w:b/>
                <w:sz w:val="16"/>
                <w:szCs w:val="16"/>
              </w:rPr>
              <w:t>(2029)</w:t>
            </w:r>
          </w:p>
          <w:p w14:paraId="76C86F73" w14:textId="77777777" w:rsidR="00017C16" w:rsidRDefault="00017C16">
            <w:pPr>
              <w:jc w:val="center"/>
              <w:rPr>
                <w:rFonts w:eastAsia="Calibri" w:cs="Vrinda"/>
                <w:b/>
                <w:sz w:val="16"/>
                <w:szCs w:val="16"/>
              </w:rPr>
            </w:pPr>
          </w:p>
        </w:tc>
        <w:tc>
          <w:tcPr>
            <w:tcW w:w="850" w:type="dxa"/>
            <w:vMerge/>
          </w:tcPr>
          <w:p w14:paraId="02689760" w14:textId="77777777" w:rsidR="00017C16" w:rsidRDefault="00017C16">
            <w:pPr>
              <w:spacing w:line="276" w:lineRule="auto"/>
              <w:rPr>
                <w:rFonts w:eastAsia="Calibri"/>
                <w:iCs/>
                <w:sz w:val="16"/>
                <w:szCs w:val="16"/>
              </w:rPr>
            </w:pPr>
          </w:p>
        </w:tc>
        <w:tc>
          <w:tcPr>
            <w:tcW w:w="851" w:type="dxa"/>
            <w:vMerge/>
          </w:tcPr>
          <w:p w14:paraId="0183F673" w14:textId="77777777" w:rsidR="00017C16" w:rsidRDefault="00017C16">
            <w:pPr>
              <w:spacing w:line="276" w:lineRule="auto"/>
              <w:rPr>
                <w:rFonts w:eastAsia="Calibri"/>
                <w:sz w:val="16"/>
                <w:szCs w:val="16"/>
              </w:rPr>
            </w:pPr>
          </w:p>
        </w:tc>
      </w:tr>
      <w:tr w:rsidR="00017C16" w14:paraId="28684E43" w14:textId="77777777">
        <w:trPr>
          <w:gridAfter w:val="1"/>
          <w:wAfter w:w="851" w:type="dxa"/>
          <w:trHeight w:val="301"/>
        </w:trPr>
        <w:tc>
          <w:tcPr>
            <w:tcW w:w="1699" w:type="dxa"/>
            <w:vMerge/>
          </w:tcPr>
          <w:p w14:paraId="0E76B61A" w14:textId="77777777" w:rsidR="00017C16" w:rsidRDefault="00017C16">
            <w:pPr>
              <w:rPr>
                <w:b/>
                <w:sz w:val="20"/>
              </w:rPr>
            </w:pPr>
          </w:p>
        </w:tc>
        <w:tc>
          <w:tcPr>
            <w:tcW w:w="565" w:type="dxa"/>
            <w:vMerge/>
          </w:tcPr>
          <w:p w14:paraId="7B34CEF8" w14:textId="77777777" w:rsidR="00017C16" w:rsidRDefault="00017C16">
            <w:pPr>
              <w:jc w:val="both"/>
              <w:rPr>
                <w:i/>
                <w:color w:val="808080"/>
                <w:sz w:val="16"/>
                <w:szCs w:val="16"/>
              </w:rPr>
            </w:pPr>
          </w:p>
        </w:tc>
        <w:tc>
          <w:tcPr>
            <w:tcW w:w="1136" w:type="dxa"/>
            <w:vMerge/>
          </w:tcPr>
          <w:p w14:paraId="33F503E5" w14:textId="77777777" w:rsidR="00017C16" w:rsidRDefault="00017C16">
            <w:pPr>
              <w:jc w:val="both"/>
              <w:rPr>
                <w:sz w:val="20"/>
              </w:rPr>
            </w:pPr>
          </w:p>
        </w:tc>
        <w:tc>
          <w:tcPr>
            <w:tcW w:w="1133" w:type="dxa"/>
            <w:vMerge/>
            <w:tcBorders>
              <w:bottom w:val="single" w:sz="4" w:space="0" w:color="auto"/>
            </w:tcBorders>
          </w:tcPr>
          <w:p w14:paraId="59A32F26" w14:textId="77777777" w:rsidR="00017C16" w:rsidRDefault="00017C16">
            <w:pPr>
              <w:rPr>
                <w:sz w:val="20"/>
              </w:rPr>
            </w:pPr>
          </w:p>
        </w:tc>
        <w:tc>
          <w:tcPr>
            <w:tcW w:w="425" w:type="dxa"/>
            <w:vMerge/>
          </w:tcPr>
          <w:p w14:paraId="64549F2B" w14:textId="77777777" w:rsidR="00017C16" w:rsidRDefault="00017C16">
            <w:pPr>
              <w:jc w:val="both"/>
              <w:rPr>
                <w:i/>
                <w:color w:val="808080"/>
                <w:sz w:val="16"/>
                <w:szCs w:val="16"/>
              </w:rPr>
            </w:pPr>
          </w:p>
        </w:tc>
        <w:tc>
          <w:tcPr>
            <w:tcW w:w="567" w:type="dxa"/>
            <w:vMerge/>
          </w:tcPr>
          <w:p w14:paraId="1D6B10B6" w14:textId="77777777" w:rsidR="00017C16" w:rsidRDefault="00017C16">
            <w:pPr>
              <w:jc w:val="both"/>
              <w:rPr>
                <w:sz w:val="16"/>
                <w:szCs w:val="16"/>
              </w:rPr>
            </w:pPr>
          </w:p>
        </w:tc>
        <w:tc>
          <w:tcPr>
            <w:tcW w:w="425" w:type="dxa"/>
            <w:vMerge/>
          </w:tcPr>
          <w:p w14:paraId="2F6CD2A9" w14:textId="77777777" w:rsidR="00017C16" w:rsidRDefault="00017C16">
            <w:pPr>
              <w:jc w:val="both"/>
              <w:rPr>
                <w:i/>
                <w:color w:val="808080"/>
                <w:sz w:val="16"/>
                <w:szCs w:val="16"/>
              </w:rPr>
            </w:pPr>
          </w:p>
        </w:tc>
        <w:tc>
          <w:tcPr>
            <w:tcW w:w="993" w:type="dxa"/>
            <w:vMerge/>
            <w:vAlign w:val="center"/>
          </w:tcPr>
          <w:p w14:paraId="7CDA6E3D" w14:textId="77777777" w:rsidR="00017C16" w:rsidRDefault="00017C16">
            <w:pPr>
              <w:jc w:val="center"/>
              <w:rPr>
                <w:b/>
              </w:rPr>
            </w:pPr>
          </w:p>
        </w:tc>
        <w:tc>
          <w:tcPr>
            <w:tcW w:w="712" w:type="dxa"/>
            <w:vMerge/>
            <w:vAlign w:val="center"/>
          </w:tcPr>
          <w:p w14:paraId="62C419FC" w14:textId="77777777" w:rsidR="00017C16" w:rsidRDefault="00017C16">
            <w:pPr>
              <w:jc w:val="center"/>
              <w:rPr>
                <w:b/>
                <w:sz w:val="16"/>
                <w:szCs w:val="16"/>
              </w:rPr>
            </w:pPr>
          </w:p>
        </w:tc>
        <w:tc>
          <w:tcPr>
            <w:tcW w:w="992" w:type="dxa"/>
            <w:vMerge/>
            <w:vAlign w:val="center"/>
          </w:tcPr>
          <w:p w14:paraId="1825D442" w14:textId="77777777" w:rsidR="00017C16" w:rsidRDefault="00017C16">
            <w:pPr>
              <w:jc w:val="center"/>
              <w:rPr>
                <w:b/>
                <w:iCs/>
                <w:sz w:val="16"/>
                <w:szCs w:val="16"/>
              </w:rPr>
            </w:pPr>
          </w:p>
        </w:tc>
        <w:tc>
          <w:tcPr>
            <w:tcW w:w="855" w:type="dxa"/>
            <w:vMerge/>
            <w:vAlign w:val="center"/>
          </w:tcPr>
          <w:p w14:paraId="7E4C972E" w14:textId="77777777" w:rsidR="00017C16" w:rsidRDefault="00017C16">
            <w:pPr>
              <w:jc w:val="center"/>
              <w:rPr>
                <w:rFonts w:eastAsia="Calibri"/>
                <w:b/>
                <w:iCs/>
              </w:rPr>
            </w:pPr>
          </w:p>
        </w:tc>
        <w:tc>
          <w:tcPr>
            <w:tcW w:w="850" w:type="dxa"/>
            <w:vMerge/>
            <w:vAlign w:val="center"/>
          </w:tcPr>
          <w:p w14:paraId="5B50AA2F" w14:textId="77777777" w:rsidR="00017C16" w:rsidRDefault="00017C16">
            <w:pPr>
              <w:jc w:val="center"/>
              <w:rPr>
                <w:rFonts w:eastAsia="Calibri"/>
                <w:b/>
                <w:iCs/>
              </w:rPr>
            </w:pPr>
          </w:p>
        </w:tc>
        <w:tc>
          <w:tcPr>
            <w:tcW w:w="2833" w:type="dxa"/>
            <w:tcBorders>
              <w:bottom w:val="single" w:sz="4" w:space="0" w:color="auto"/>
            </w:tcBorders>
          </w:tcPr>
          <w:p w14:paraId="409DAB42" w14:textId="77777777" w:rsidR="00017C16" w:rsidRDefault="008A47E6">
            <w:pPr>
              <w:rPr>
                <w:iCs/>
                <w:sz w:val="16"/>
                <w:szCs w:val="16"/>
              </w:rPr>
            </w:pPr>
            <w:r>
              <w:rPr>
                <w:iCs/>
                <w:sz w:val="16"/>
                <w:szCs w:val="16"/>
              </w:rPr>
              <w:t>P.B.2.0066 Naujos arba modernizuotos vaikų priežiūros infrastruktūros mokymo klasių talpumas (asmenys)</w:t>
            </w:r>
          </w:p>
        </w:tc>
        <w:tc>
          <w:tcPr>
            <w:tcW w:w="851" w:type="dxa"/>
            <w:tcBorders>
              <w:bottom w:val="single" w:sz="4" w:space="0" w:color="auto"/>
            </w:tcBorders>
            <w:vAlign w:val="center"/>
          </w:tcPr>
          <w:p w14:paraId="7BBFE92D" w14:textId="77777777" w:rsidR="00017C16" w:rsidRDefault="008A47E6">
            <w:pPr>
              <w:jc w:val="center"/>
              <w:rPr>
                <w:rFonts w:eastAsia="Calibri" w:cs="Vrinda"/>
                <w:b/>
                <w:sz w:val="16"/>
                <w:szCs w:val="16"/>
              </w:rPr>
            </w:pPr>
            <w:r>
              <w:rPr>
                <w:rFonts w:eastAsia="Calibri" w:cs="Vrinda"/>
                <w:b/>
                <w:sz w:val="16"/>
                <w:szCs w:val="16"/>
              </w:rPr>
              <w:t>561</w:t>
            </w:r>
          </w:p>
          <w:p w14:paraId="0C615A43" w14:textId="77777777" w:rsidR="00017C16" w:rsidRDefault="008A47E6">
            <w:pPr>
              <w:jc w:val="center"/>
              <w:rPr>
                <w:b/>
                <w:sz w:val="16"/>
                <w:szCs w:val="16"/>
              </w:rPr>
            </w:pPr>
            <w:r>
              <w:rPr>
                <w:b/>
                <w:sz w:val="16"/>
                <w:szCs w:val="16"/>
              </w:rPr>
              <w:t>(2029)</w:t>
            </w:r>
          </w:p>
          <w:p w14:paraId="0DD07A02" w14:textId="77777777" w:rsidR="00017C16" w:rsidRDefault="00017C16">
            <w:pPr>
              <w:rPr>
                <w:rFonts w:eastAsia="Calibri" w:cs="Vrinda"/>
                <w:b/>
                <w:sz w:val="16"/>
                <w:szCs w:val="16"/>
              </w:rPr>
            </w:pPr>
          </w:p>
        </w:tc>
        <w:tc>
          <w:tcPr>
            <w:tcW w:w="850" w:type="dxa"/>
            <w:vMerge/>
          </w:tcPr>
          <w:p w14:paraId="11E56503" w14:textId="77777777" w:rsidR="00017C16" w:rsidRDefault="00017C16">
            <w:pPr>
              <w:spacing w:line="276" w:lineRule="auto"/>
              <w:rPr>
                <w:rFonts w:eastAsia="Calibri"/>
                <w:iCs/>
                <w:sz w:val="16"/>
                <w:szCs w:val="16"/>
              </w:rPr>
            </w:pPr>
          </w:p>
        </w:tc>
        <w:tc>
          <w:tcPr>
            <w:tcW w:w="851" w:type="dxa"/>
            <w:vMerge/>
          </w:tcPr>
          <w:p w14:paraId="2860E61A" w14:textId="77777777" w:rsidR="00017C16" w:rsidRDefault="00017C16">
            <w:pPr>
              <w:spacing w:line="276" w:lineRule="auto"/>
              <w:rPr>
                <w:rFonts w:eastAsia="Calibri"/>
                <w:sz w:val="16"/>
                <w:szCs w:val="16"/>
              </w:rPr>
            </w:pPr>
          </w:p>
        </w:tc>
      </w:tr>
      <w:tr w:rsidR="00017C16" w14:paraId="627966E1" w14:textId="77777777">
        <w:trPr>
          <w:gridAfter w:val="1"/>
          <w:wAfter w:w="851" w:type="dxa"/>
          <w:trHeight w:val="301"/>
        </w:trPr>
        <w:tc>
          <w:tcPr>
            <w:tcW w:w="1699" w:type="dxa"/>
            <w:vMerge w:val="restart"/>
          </w:tcPr>
          <w:p w14:paraId="448F1983" w14:textId="77777777" w:rsidR="00017C16" w:rsidRDefault="008A47E6">
            <w:pPr>
              <w:rPr>
                <w:b/>
                <w:sz w:val="20"/>
              </w:rPr>
            </w:pPr>
            <w:r>
              <w:rPr>
                <w:b/>
                <w:sz w:val="18"/>
                <w:szCs w:val="18"/>
              </w:rPr>
              <w:t xml:space="preserve">2.3. </w:t>
            </w:r>
            <w:r>
              <w:rPr>
                <w:b/>
                <w:sz w:val="20"/>
              </w:rPr>
              <w:t>Visos dienos mokyklos erdvių įrengimas ir pritaikymas Kelmės rajono ikimokyklinio, priešmokyklinio, pradinio bei pagrindinio ugdymo įstaigose</w:t>
            </w:r>
          </w:p>
        </w:tc>
        <w:tc>
          <w:tcPr>
            <w:tcW w:w="565" w:type="dxa"/>
            <w:vMerge w:val="restart"/>
          </w:tcPr>
          <w:p w14:paraId="40D280C5" w14:textId="77777777" w:rsidR="00017C16" w:rsidRDefault="00017C16">
            <w:pPr>
              <w:jc w:val="both"/>
              <w:rPr>
                <w:i/>
                <w:color w:val="808080"/>
                <w:sz w:val="16"/>
                <w:szCs w:val="16"/>
              </w:rPr>
            </w:pPr>
          </w:p>
        </w:tc>
        <w:tc>
          <w:tcPr>
            <w:tcW w:w="1136" w:type="dxa"/>
            <w:vMerge w:val="restart"/>
          </w:tcPr>
          <w:p w14:paraId="66A2D8A9" w14:textId="77777777" w:rsidR="00017C16" w:rsidRDefault="008A47E6">
            <w:pPr>
              <w:jc w:val="both"/>
              <w:rPr>
                <w:sz w:val="20"/>
              </w:rPr>
            </w:pPr>
            <w:r>
              <w:rPr>
                <w:sz w:val="20"/>
              </w:rPr>
              <w:t xml:space="preserve">Kelmės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105EB618" w14:textId="77777777" w:rsidR="00017C16" w:rsidRDefault="008A47E6">
            <w:pPr>
              <w:rPr>
                <w:sz w:val="20"/>
              </w:rPr>
            </w:pPr>
            <w:r>
              <w:rPr>
                <w:sz w:val="16"/>
                <w:szCs w:val="16"/>
              </w:rPr>
              <w:t>Kelmės r. BUM ir pradinio, pagrindinio ugdymo įstaigos</w:t>
            </w:r>
          </w:p>
        </w:tc>
        <w:tc>
          <w:tcPr>
            <w:tcW w:w="425" w:type="dxa"/>
            <w:vMerge/>
          </w:tcPr>
          <w:p w14:paraId="1C7C835F" w14:textId="77777777" w:rsidR="00017C16" w:rsidRDefault="00017C16">
            <w:pPr>
              <w:jc w:val="both"/>
              <w:rPr>
                <w:i/>
                <w:color w:val="808080"/>
                <w:sz w:val="16"/>
                <w:szCs w:val="16"/>
              </w:rPr>
            </w:pPr>
          </w:p>
        </w:tc>
        <w:tc>
          <w:tcPr>
            <w:tcW w:w="567" w:type="dxa"/>
            <w:vMerge/>
          </w:tcPr>
          <w:p w14:paraId="6FC8A661" w14:textId="77777777" w:rsidR="00017C16" w:rsidRDefault="00017C16">
            <w:pPr>
              <w:jc w:val="both"/>
              <w:rPr>
                <w:sz w:val="16"/>
                <w:szCs w:val="16"/>
              </w:rPr>
            </w:pPr>
          </w:p>
        </w:tc>
        <w:tc>
          <w:tcPr>
            <w:tcW w:w="425" w:type="dxa"/>
            <w:vMerge/>
          </w:tcPr>
          <w:p w14:paraId="7FA3D364" w14:textId="77777777" w:rsidR="00017C16" w:rsidRDefault="00017C16">
            <w:pPr>
              <w:jc w:val="both"/>
              <w:rPr>
                <w:i/>
                <w:color w:val="808080"/>
                <w:sz w:val="16"/>
                <w:szCs w:val="16"/>
              </w:rPr>
            </w:pPr>
          </w:p>
        </w:tc>
        <w:tc>
          <w:tcPr>
            <w:tcW w:w="993" w:type="dxa"/>
            <w:vMerge w:val="restart"/>
            <w:vAlign w:val="center"/>
          </w:tcPr>
          <w:p w14:paraId="4AF1A2C8" w14:textId="77777777" w:rsidR="00017C16" w:rsidRDefault="008A47E6">
            <w:pPr>
              <w:jc w:val="center"/>
              <w:rPr>
                <w:b/>
              </w:rPr>
            </w:pPr>
            <w:r>
              <w:rPr>
                <w:b/>
                <w:sz w:val="20"/>
              </w:rPr>
              <w:t>998 100,59</w:t>
            </w:r>
          </w:p>
        </w:tc>
        <w:tc>
          <w:tcPr>
            <w:tcW w:w="712" w:type="dxa"/>
            <w:vMerge w:val="restart"/>
            <w:vAlign w:val="center"/>
          </w:tcPr>
          <w:p w14:paraId="32FEAB73" w14:textId="77777777" w:rsidR="00017C16" w:rsidRDefault="00017C16">
            <w:pPr>
              <w:jc w:val="center"/>
              <w:rPr>
                <w:b/>
                <w:sz w:val="16"/>
                <w:szCs w:val="16"/>
              </w:rPr>
            </w:pPr>
          </w:p>
        </w:tc>
        <w:tc>
          <w:tcPr>
            <w:tcW w:w="992" w:type="dxa"/>
            <w:vMerge w:val="restart"/>
            <w:vAlign w:val="center"/>
          </w:tcPr>
          <w:p w14:paraId="6F04179E" w14:textId="77777777" w:rsidR="00017C16" w:rsidRDefault="00017C16">
            <w:pPr>
              <w:jc w:val="center"/>
              <w:rPr>
                <w:b/>
                <w:iCs/>
                <w:sz w:val="16"/>
                <w:szCs w:val="16"/>
              </w:rPr>
            </w:pPr>
          </w:p>
        </w:tc>
        <w:tc>
          <w:tcPr>
            <w:tcW w:w="855" w:type="dxa"/>
            <w:vMerge w:val="restart"/>
            <w:vAlign w:val="center"/>
          </w:tcPr>
          <w:p w14:paraId="0B0AF51F" w14:textId="77777777" w:rsidR="00017C16" w:rsidRDefault="008A47E6">
            <w:pPr>
              <w:jc w:val="center"/>
              <w:rPr>
                <w:rFonts w:eastAsia="Calibri"/>
                <w:b/>
                <w:iCs/>
              </w:rPr>
            </w:pPr>
            <w:r>
              <w:rPr>
                <w:b/>
                <w:sz w:val="20"/>
              </w:rPr>
              <w:t>848 385,50</w:t>
            </w:r>
          </w:p>
        </w:tc>
        <w:tc>
          <w:tcPr>
            <w:tcW w:w="850" w:type="dxa"/>
            <w:vMerge w:val="restart"/>
            <w:vAlign w:val="center"/>
          </w:tcPr>
          <w:p w14:paraId="3E6A6F51" w14:textId="77777777" w:rsidR="00017C16" w:rsidRDefault="008A47E6">
            <w:pPr>
              <w:jc w:val="center"/>
              <w:rPr>
                <w:rFonts w:eastAsia="Calibri"/>
                <w:b/>
                <w:iCs/>
              </w:rPr>
            </w:pPr>
            <w:r>
              <w:rPr>
                <w:b/>
                <w:sz w:val="20"/>
              </w:rPr>
              <w:t>149 715,09</w:t>
            </w:r>
          </w:p>
        </w:tc>
        <w:tc>
          <w:tcPr>
            <w:tcW w:w="2833" w:type="dxa"/>
            <w:tcBorders>
              <w:bottom w:val="single" w:sz="4" w:space="0" w:color="auto"/>
            </w:tcBorders>
          </w:tcPr>
          <w:p w14:paraId="143D5417" w14:textId="77777777" w:rsidR="00017C16" w:rsidRDefault="008A47E6">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tcBorders>
              <w:bottom w:val="single" w:sz="4" w:space="0" w:color="auto"/>
            </w:tcBorders>
            <w:vAlign w:val="center"/>
          </w:tcPr>
          <w:p w14:paraId="0FCFABC8" w14:textId="77777777" w:rsidR="00017C16" w:rsidRDefault="008A47E6">
            <w:pPr>
              <w:jc w:val="center"/>
              <w:rPr>
                <w:b/>
                <w:sz w:val="16"/>
                <w:szCs w:val="16"/>
              </w:rPr>
            </w:pPr>
            <w:r>
              <w:rPr>
                <w:b/>
                <w:sz w:val="16"/>
                <w:szCs w:val="16"/>
              </w:rPr>
              <w:t>84</w:t>
            </w:r>
          </w:p>
          <w:p w14:paraId="2CFDDEB1" w14:textId="77777777" w:rsidR="00017C16" w:rsidRDefault="008A47E6">
            <w:pPr>
              <w:jc w:val="center"/>
              <w:rPr>
                <w:b/>
                <w:sz w:val="16"/>
                <w:szCs w:val="16"/>
              </w:rPr>
            </w:pPr>
            <w:r>
              <w:rPr>
                <w:b/>
                <w:sz w:val="16"/>
                <w:szCs w:val="16"/>
              </w:rPr>
              <w:t>(2029)</w:t>
            </w:r>
          </w:p>
          <w:p w14:paraId="2254E746" w14:textId="77777777" w:rsidR="00017C16" w:rsidRDefault="00017C16">
            <w:pPr>
              <w:jc w:val="center"/>
              <w:rPr>
                <w:rFonts w:eastAsia="Calibri" w:cs="Vrinda"/>
                <w:b/>
                <w:sz w:val="16"/>
                <w:szCs w:val="16"/>
              </w:rPr>
            </w:pPr>
          </w:p>
        </w:tc>
        <w:tc>
          <w:tcPr>
            <w:tcW w:w="850" w:type="dxa"/>
          </w:tcPr>
          <w:p w14:paraId="2E391A09" w14:textId="77777777" w:rsidR="00017C16" w:rsidRDefault="008A47E6">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5FA8882F" w14:textId="77777777" w:rsidR="00017C16" w:rsidRDefault="00017C16">
            <w:pPr>
              <w:spacing w:line="276" w:lineRule="auto"/>
              <w:rPr>
                <w:rFonts w:eastAsia="Calibri"/>
                <w:iCs/>
                <w:sz w:val="16"/>
                <w:szCs w:val="16"/>
              </w:rPr>
            </w:pPr>
          </w:p>
        </w:tc>
        <w:tc>
          <w:tcPr>
            <w:tcW w:w="851" w:type="dxa"/>
          </w:tcPr>
          <w:p w14:paraId="5F7D66C3" w14:textId="77777777" w:rsidR="00017C16" w:rsidRDefault="008A47E6">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68DC320F" w14:textId="77777777" w:rsidR="00017C16" w:rsidRDefault="00017C16">
            <w:pPr>
              <w:spacing w:line="276" w:lineRule="auto"/>
              <w:rPr>
                <w:rFonts w:eastAsia="Calibri"/>
                <w:sz w:val="16"/>
                <w:szCs w:val="16"/>
              </w:rPr>
            </w:pPr>
          </w:p>
        </w:tc>
      </w:tr>
      <w:tr w:rsidR="00017C16" w14:paraId="6398CB1B" w14:textId="77777777">
        <w:trPr>
          <w:gridAfter w:val="1"/>
          <w:wAfter w:w="851" w:type="dxa"/>
          <w:trHeight w:val="301"/>
        </w:trPr>
        <w:tc>
          <w:tcPr>
            <w:tcW w:w="1699" w:type="dxa"/>
            <w:vMerge/>
          </w:tcPr>
          <w:p w14:paraId="666CA21F" w14:textId="77777777" w:rsidR="00017C16" w:rsidRDefault="00017C16">
            <w:pPr>
              <w:rPr>
                <w:b/>
                <w:sz w:val="20"/>
              </w:rPr>
            </w:pPr>
          </w:p>
        </w:tc>
        <w:tc>
          <w:tcPr>
            <w:tcW w:w="565" w:type="dxa"/>
            <w:vMerge/>
          </w:tcPr>
          <w:p w14:paraId="70947E0A" w14:textId="77777777" w:rsidR="00017C16" w:rsidRDefault="00017C16">
            <w:pPr>
              <w:jc w:val="both"/>
              <w:rPr>
                <w:i/>
                <w:color w:val="808080"/>
                <w:sz w:val="16"/>
                <w:szCs w:val="16"/>
              </w:rPr>
            </w:pPr>
          </w:p>
        </w:tc>
        <w:tc>
          <w:tcPr>
            <w:tcW w:w="1136" w:type="dxa"/>
            <w:vMerge/>
          </w:tcPr>
          <w:p w14:paraId="0BB42C5D" w14:textId="77777777" w:rsidR="00017C16" w:rsidRDefault="00017C16">
            <w:pPr>
              <w:jc w:val="both"/>
              <w:rPr>
                <w:sz w:val="20"/>
              </w:rPr>
            </w:pPr>
          </w:p>
        </w:tc>
        <w:tc>
          <w:tcPr>
            <w:tcW w:w="1133" w:type="dxa"/>
            <w:vMerge/>
          </w:tcPr>
          <w:p w14:paraId="1A16A076" w14:textId="77777777" w:rsidR="00017C16" w:rsidRDefault="00017C16">
            <w:pPr>
              <w:rPr>
                <w:sz w:val="20"/>
              </w:rPr>
            </w:pPr>
          </w:p>
        </w:tc>
        <w:tc>
          <w:tcPr>
            <w:tcW w:w="425" w:type="dxa"/>
            <w:vMerge/>
          </w:tcPr>
          <w:p w14:paraId="71169CF1" w14:textId="77777777" w:rsidR="00017C16" w:rsidRDefault="00017C16">
            <w:pPr>
              <w:jc w:val="both"/>
              <w:rPr>
                <w:i/>
                <w:color w:val="808080"/>
                <w:sz w:val="16"/>
                <w:szCs w:val="16"/>
              </w:rPr>
            </w:pPr>
          </w:p>
        </w:tc>
        <w:tc>
          <w:tcPr>
            <w:tcW w:w="567" w:type="dxa"/>
            <w:vMerge/>
          </w:tcPr>
          <w:p w14:paraId="0B8FADBC" w14:textId="77777777" w:rsidR="00017C16" w:rsidRDefault="00017C16">
            <w:pPr>
              <w:jc w:val="both"/>
              <w:rPr>
                <w:sz w:val="16"/>
                <w:szCs w:val="16"/>
              </w:rPr>
            </w:pPr>
          </w:p>
        </w:tc>
        <w:tc>
          <w:tcPr>
            <w:tcW w:w="425" w:type="dxa"/>
            <w:vMerge/>
          </w:tcPr>
          <w:p w14:paraId="2208B33B" w14:textId="77777777" w:rsidR="00017C16" w:rsidRDefault="00017C16">
            <w:pPr>
              <w:jc w:val="both"/>
              <w:rPr>
                <w:i/>
                <w:color w:val="808080"/>
                <w:sz w:val="16"/>
                <w:szCs w:val="16"/>
              </w:rPr>
            </w:pPr>
          </w:p>
        </w:tc>
        <w:tc>
          <w:tcPr>
            <w:tcW w:w="993" w:type="dxa"/>
            <w:vMerge/>
            <w:vAlign w:val="center"/>
          </w:tcPr>
          <w:p w14:paraId="42D09F2C" w14:textId="77777777" w:rsidR="00017C16" w:rsidRDefault="00017C16">
            <w:pPr>
              <w:jc w:val="center"/>
              <w:rPr>
                <w:b/>
              </w:rPr>
            </w:pPr>
          </w:p>
        </w:tc>
        <w:tc>
          <w:tcPr>
            <w:tcW w:w="712" w:type="dxa"/>
            <w:vMerge/>
            <w:vAlign w:val="center"/>
          </w:tcPr>
          <w:p w14:paraId="5877326D" w14:textId="77777777" w:rsidR="00017C16" w:rsidRDefault="00017C16">
            <w:pPr>
              <w:jc w:val="center"/>
              <w:rPr>
                <w:b/>
                <w:sz w:val="16"/>
                <w:szCs w:val="16"/>
              </w:rPr>
            </w:pPr>
          </w:p>
        </w:tc>
        <w:tc>
          <w:tcPr>
            <w:tcW w:w="992" w:type="dxa"/>
            <w:vMerge/>
            <w:vAlign w:val="center"/>
          </w:tcPr>
          <w:p w14:paraId="6FD65876" w14:textId="77777777" w:rsidR="00017C16" w:rsidRDefault="00017C16">
            <w:pPr>
              <w:jc w:val="center"/>
              <w:rPr>
                <w:b/>
                <w:iCs/>
                <w:sz w:val="16"/>
                <w:szCs w:val="16"/>
              </w:rPr>
            </w:pPr>
          </w:p>
        </w:tc>
        <w:tc>
          <w:tcPr>
            <w:tcW w:w="855" w:type="dxa"/>
            <w:vMerge/>
            <w:vAlign w:val="center"/>
          </w:tcPr>
          <w:p w14:paraId="0D0C910B" w14:textId="77777777" w:rsidR="00017C16" w:rsidRDefault="00017C16">
            <w:pPr>
              <w:jc w:val="center"/>
              <w:rPr>
                <w:rFonts w:eastAsia="Calibri"/>
                <w:b/>
                <w:iCs/>
              </w:rPr>
            </w:pPr>
          </w:p>
        </w:tc>
        <w:tc>
          <w:tcPr>
            <w:tcW w:w="850" w:type="dxa"/>
            <w:vMerge/>
            <w:vAlign w:val="center"/>
          </w:tcPr>
          <w:p w14:paraId="3625154F" w14:textId="77777777" w:rsidR="00017C16" w:rsidRDefault="00017C16">
            <w:pPr>
              <w:jc w:val="center"/>
              <w:rPr>
                <w:rFonts w:eastAsia="Calibri"/>
                <w:b/>
                <w:iCs/>
              </w:rPr>
            </w:pPr>
          </w:p>
        </w:tc>
        <w:tc>
          <w:tcPr>
            <w:tcW w:w="2833" w:type="dxa"/>
            <w:tcBorders>
              <w:bottom w:val="single" w:sz="4" w:space="0" w:color="auto"/>
            </w:tcBorders>
          </w:tcPr>
          <w:p w14:paraId="47AF4806" w14:textId="77777777" w:rsidR="00017C16" w:rsidRDefault="008A47E6">
            <w:pPr>
              <w:rPr>
                <w:iCs/>
                <w:sz w:val="16"/>
                <w:szCs w:val="16"/>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tcBorders>
              <w:bottom w:val="single" w:sz="4" w:space="0" w:color="auto"/>
            </w:tcBorders>
            <w:vAlign w:val="center"/>
          </w:tcPr>
          <w:p w14:paraId="2A6ADD3B" w14:textId="77777777" w:rsidR="00017C16" w:rsidRDefault="008A47E6">
            <w:pPr>
              <w:jc w:val="center"/>
              <w:rPr>
                <w:b/>
                <w:sz w:val="16"/>
                <w:szCs w:val="16"/>
              </w:rPr>
            </w:pPr>
            <w:r>
              <w:rPr>
                <w:b/>
                <w:sz w:val="16"/>
                <w:szCs w:val="16"/>
              </w:rPr>
              <w:t>771</w:t>
            </w:r>
          </w:p>
          <w:p w14:paraId="60B5EC1C" w14:textId="77777777" w:rsidR="00017C16" w:rsidRDefault="008A47E6">
            <w:pPr>
              <w:jc w:val="center"/>
              <w:rPr>
                <w:b/>
                <w:sz w:val="16"/>
                <w:szCs w:val="16"/>
              </w:rPr>
            </w:pPr>
            <w:r>
              <w:rPr>
                <w:b/>
                <w:sz w:val="16"/>
                <w:szCs w:val="16"/>
              </w:rPr>
              <w:t>(2029)</w:t>
            </w:r>
          </w:p>
          <w:p w14:paraId="3E2FD98B" w14:textId="77777777" w:rsidR="00017C16" w:rsidRDefault="00017C16">
            <w:pPr>
              <w:jc w:val="center"/>
              <w:rPr>
                <w:rFonts w:eastAsia="Calibri" w:cs="Vrinda"/>
                <w:b/>
                <w:sz w:val="16"/>
                <w:szCs w:val="16"/>
              </w:rPr>
            </w:pPr>
          </w:p>
        </w:tc>
        <w:tc>
          <w:tcPr>
            <w:tcW w:w="850" w:type="dxa"/>
          </w:tcPr>
          <w:p w14:paraId="4CB98E80" w14:textId="77777777" w:rsidR="00017C16" w:rsidRDefault="00017C16">
            <w:pPr>
              <w:spacing w:line="276" w:lineRule="auto"/>
              <w:rPr>
                <w:rFonts w:eastAsia="Calibri"/>
                <w:iCs/>
                <w:sz w:val="20"/>
              </w:rPr>
            </w:pPr>
          </w:p>
        </w:tc>
        <w:tc>
          <w:tcPr>
            <w:tcW w:w="851" w:type="dxa"/>
          </w:tcPr>
          <w:p w14:paraId="059C98A6" w14:textId="77777777" w:rsidR="00017C16" w:rsidRDefault="00017C16">
            <w:pPr>
              <w:spacing w:line="276" w:lineRule="auto"/>
              <w:rPr>
                <w:rFonts w:eastAsia="Calibri"/>
                <w:sz w:val="20"/>
              </w:rPr>
            </w:pPr>
          </w:p>
        </w:tc>
      </w:tr>
      <w:tr w:rsidR="00017C16" w14:paraId="5C6E0E53" w14:textId="77777777">
        <w:trPr>
          <w:gridAfter w:val="1"/>
          <w:wAfter w:w="851" w:type="dxa"/>
          <w:trHeight w:val="301"/>
        </w:trPr>
        <w:tc>
          <w:tcPr>
            <w:tcW w:w="1699" w:type="dxa"/>
            <w:vMerge/>
          </w:tcPr>
          <w:p w14:paraId="77B4AA7D" w14:textId="77777777" w:rsidR="00017C16" w:rsidRDefault="00017C16">
            <w:pPr>
              <w:rPr>
                <w:b/>
                <w:sz w:val="20"/>
              </w:rPr>
            </w:pPr>
          </w:p>
        </w:tc>
        <w:tc>
          <w:tcPr>
            <w:tcW w:w="565" w:type="dxa"/>
            <w:vMerge/>
          </w:tcPr>
          <w:p w14:paraId="68FD7BE3" w14:textId="77777777" w:rsidR="00017C16" w:rsidRDefault="00017C16">
            <w:pPr>
              <w:jc w:val="both"/>
              <w:rPr>
                <w:i/>
                <w:color w:val="808080"/>
                <w:sz w:val="16"/>
                <w:szCs w:val="16"/>
              </w:rPr>
            </w:pPr>
          </w:p>
        </w:tc>
        <w:tc>
          <w:tcPr>
            <w:tcW w:w="1136" w:type="dxa"/>
            <w:vMerge/>
          </w:tcPr>
          <w:p w14:paraId="5F86A4AE" w14:textId="77777777" w:rsidR="00017C16" w:rsidRDefault="00017C16">
            <w:pPr>
              <w:jc w:val="both"/>
              <w:rPr>
                <w:sz w:val="20"/>
              </w:rPr>
            </w:pPr>
          </w:p>
        </w:tc>
        <w:tc>
          <w:tcPr>
            <w:tcW w:w="1133" w:type="dxa"/>
            <w:vMerge/>
            <w:tcBorders>
              <w:bottom w:val="single" w:sz="4" w:space="0" w:color="auto"/>
            </w:tcBorders>
          </w:tcPr>
          <w:p w14:paraId="4B6892A8" w14:textId="77777777" w:rsidR="00017C16" w:rsidRDefault="00017C16">
            <w:pPr>
              <w:rPr>
                <w:sz w:val="20"/>
              </w:rPr>
            </w:pPr>
          </w:p>
        </w:tc>
        <w:tc>
          <w:tcPr>
            <w:tcW w:w="425" w:type="dxa"/>
            <w:vMerge/>
          </w:tcPr>
          <w:p w14:paraId="05CF2302" w14:textId="77777777" w:rsidR="00017C16" w:rsidRDefault="00017C16">
            <w:pPr>
              <w:jc w:val="both"/>
              <w:rPr>
                <w:i/>
                <w:color w:val="808080"/>
                <w:sz w:val="16"/>
                <w:szCs w:val="16"/>
              </w:rPr>
            </w:pPr>
          </w:p>
        </w:tc>
        <w:tc>
          <w:tcPr>
            <w:tcW w:w="567" w:type="dxa"/>
            <w:vMerge/>
          </w:tcPr>
          <w:p w14:paraId="767EAD62" w14:textId="77777777" w:rsidR="00017C16" w:rsidRDefault="00017C16">
            <w:pPr>
              <w:jc w:val="both"/>
              <w:rPr>
                <w:sz w:val="16"/>
                <w:szCs w:val="16"/>
              </w:rPr>
            </w:pPr>
          </w:p>
        </w:tc>
        <w:tc>
          <w:tcPr>
            <w:tcW w:w="425" w:type="dxa"/>
            <w:vMerge/>
          </w:tcPr>
          <w:p w14:paraId="74CE8880" w14:textId="77777777" w:rsidR="00017C16" w:rsidRDefault="00017C16">
            <w:pPr>
              <w:jc w:val="both"/>
              <w:rPr>
                <w:i/>
                <w:color w:val="808080"/>
                <w:sz w:val="16"/>
                <w:szCs w:val="16"/>
              </w:rPr>
            </w:pPr>
          </w:p>
        </w:tc>
        <w:tc>
          <w:tcPr>
            <w:tcW w:w="993" w:type="dxa"/>
            <w:vMerge/>
            <w:vAlign w:val="center"/>
          </w:tcPr>
          <w:p w14:paraId="3257991A" w14:textId="77777777" w:rsidR="00017C16" w:rsidRDefault="00017C16">
            <w:pPr>
              <w:jc w:val="center"/>
              <w:rPr>
                <w:b/>
              </w:rPr>
            </w:pPr>
          </w:p>
        </w:tc>
        <w:tc>
          <w:tcPr>
            <w:tcW w:w="712" w:type="dxa"/>
            <w:vMerge/>
            <w:vAlign w:val="center"/>
          </w:tcPr>
          <w:p w14:paraId="659944FF" w14:textId="77777777" w:rsidR="00017C16" w:rsidRDefault="00017C16">
            <w:pPr>
              <w:jc w:val="center"/>
              <w:rPr>
                <w:b/>
                <w:sz w:val="16"/>
                <w:szCs w:val="16"/>
              </w:rPr>
            </w:pPr>
          </w:p>
        </w:tc>
        <w:tc>
          <w:tcPr>
            <w:tcW w:w="992" w:type="dxa"/>
            <w:vMerge/>
            <w:vAlign w:val="center"/>
          </w:tcPr>
          <w:p w14:paraId="43F8E093" w14:textId="77777777" w:rsidR="00017C16" w:rsidRDefault="00017C16">
            <w:pPr>
              <w:jc w:val="center"/>
              <w:rPr>
                <w:b/>
                <w:iCs/>
                <w:sz w:val="16"/>
                <w:szCs w:val="16"/>
              </w:rPr>
            </w:pPr>
          </w:p>
        </w:tc>
        <w:tc>
          <w:tcPr>
            <w:tcW w:w="855" w:type="dxa"/>
            <w:vMerge/>
            <w:vAlign w:val="center"/>
          </w:tcPr>
          <w:p w14:paraId="3DCC3D7F" w14:textId="77777777" w:rsidR="00017C16" w:rsidRDefault="00017C16">
            <w:pPr>
              <w:jc w:val="center"/>
              <w:rPr>
                <w:rFonts w:eastAsia="Calibri"/>
                <w:b/>
                <w:iCs/>
              </w:rPr>
            </w:pPr>
          </w:p>
        </w:tc>
        <w:tc>
          <w:tcPr>
            <w:tcW w:w="850" w:type="dxa"/>
            <w:vMerge/>
            <w:vAlign w:val="center"/>
          </w:tcPr>
          <w:p w14:paraId="5F5FFFA9" w14:textId="77777777" w:rsidR="00017C16" w:rsidRDefault="00017C16">
            <w:pPr>
              <w:jc w:val="center"/>
              <w:rPr>
                <w:rFonts w:eastAsia="Calibri"/>
                <w:b/>
                <w:iCs/>
              </w:rPr>
            </w:pPr>
          </w:p>
        </w:tc>
        <w:tc>
          <w:tcPr>
            <w:tcW w:w="2833" w:type="dxa"/>
            <w:tcBorders>
              <w:bottom w:val="single" w:sz="4" w:space="0" w:color="auto"/>
            </w:tcBorders>
          </w:tcPr>
          <w:p w14:paraId="00DFDE06" w14:textId="77777777" w:rsidR="00017C16" w:rsidRDefault="008A47E6">
            <w:pPr>
              <w:rPr>
                <w:iCs/>
                <w:sz w:val="16"/>
                <w:szCs w:val="16"/>
              </w:rPr>
            </w:pPr>
            <w:r>
              <w:rPr>
                <w:iCs/>
                <w:sz w:val="16"/>
                <w:szCs w:val="16"/>
              </w:rPr>
              <w:t>P.B.2.0067. Naujos arba modernizuotos švietimo infrastruktūros mokymo klasių talpumas (asmenys)</w:t>
            </w:r>
          </w:p>
          <w:p w14:paraId="275547AD" w14:textId="77777777" w:rsidR="00017C16" w:rsidRDefault="00017C16">
            <w:pPr>
              <w:rPr>
                <w:iCs/>
                <w:sz w:val="16"/>
                <w:szCs w:val="16"/>
              </w:rPr>
            </w:pPr>
          </w:p>
          <w:p w14:paraId="0DAB73DF" w14:textId="77777777" w:rsidR="00017C16" w:rsidRDefault="00017C16">
            <w:pPr>
              <w:rPr>
                <w:iCs/>
                <w:sz w:val="16"/>
                <w:szCs w:val="16"/>
              </w:rPr>
            </w:pPr>
          </w:p>
          <w:p w14:paraId="0588DD96" w14:textId="77777777" w:rsidR="00017C16" w:rsidRDefault="00017C16">
            <w:pPr>
              <w:rPr>
                <w:iCs/>
                <w:sz w:val="16"/>
                <w:szCs w:val="16"/>
              </w:rPr>
            </w:pPr>
          </w:p>
          <w:p w14:paraId="6EA97BB9" w14:textId="77777777" w:rsidR="00017C16" w:rsidRDefault="00017C16">
            <w:pPr>
              <w:rPr>
                <w:iCs/>
                <w:sz w:val="16"/>
                <w:szCs w:val="16"/>
              </w:rPr>
            </w:pPr>
          </w:p>
          <w:p w14:paraId="76FC618D" w14:textId="77777777" w:rsidR="00017C16" w:rsidRDefault="00017C16">
            <w:pPr>
              <w:rPr>
                <w:iCs/>
                <w:sz w:val="16"/>
                <w:szCs w:val="16"/>
              </w:rPr>
            </w:pPr>
          </w:p>
          <w:p w14:paraId="4B3751B0" w14:textId="77777777" w:rsidR="00017C16" w:rsidRDefault="00017C16">
            <w:pPr>
              <w:rPr>
                <w:iCs/>
                <w:sz w:val="16"/>
                <w:szCs w:val="16"/>
              </w:rPr>
            </w:pPr>
          </w:p>
          <w:p w14:paraId="2445A355" w14:textId="77777777" w:rsidR="00017C16" w:rsidRDefault="00017C16">
            <w:pPr>
              <w:rPr>
                <w:iCs/>
                <w:sz w:val="16"/>
                <w:szCs w:val="16"/>
              </w:rPr>
            </w:pPr>
          </w:p>
          <w:p w14:paraId="1E97B7EB" w14:textId="77777777" w:rsidR="00017C16" w:rsidRDefault="00017C16">
            <w:pPr>
              <w:rPr>
                <w:iCs/>
                <w:sz w:val="16"/>
                <w:szCs w:val="16"/>
              </w:rPr>
            </w:pPr>
          </w:p>
          <w:p w14:paraId="3D776326" w14:textId="77777777" w:rsidR="00017C16" w:rsidRDefault="00017C16">
            <w:pPr>
              <w:rPr>
                <w:iCs/>
                <w:sz w:val="16"/>
                <w:szCs w:val="16"/>
              </w:rPr>
            </w:pPr>
          </w:p>
        </w:tc>
        <w:tc>
          <w:tcPr>
            <w:tcW w:w="851" w:type="dxa"/>
            <w:tcBorders>
              <w:bottom w:val="single" w:sz="4" w:space="0" w:color="auto"/>
            </w:tcBorders>
            <w:vAlign w:val="center"/>
          </w:tcPr>
          <w:p w14:paraId="28238C29" w14:textId="77777777" w:rsidR="00017C16" w:rsidRDefault="008A47E6">
            <w:pPr>
              <w:jc w:val="center"/>
              <w:rPr>
                <w:b/>
                <w:sz w:val="16"/>
                <w:szCs w:val="16"/>
              </w:rPr>
            </w:pPr>
            <w:r>
              <w:rPr>
                <w:b/>
                <w:sz w:val="16"/>
                <w:szCs w:val="16"/>
              </w:rPr>
              <w:t>2 018</w:t>
            </w:r>
          </w:p>
          <w:p w14:paraId="76C4D530" w14:textId="77777777" w:rsidR="00017C16" w:rsidRDefault="008A47E6">
            <w:pPr>
              <w:jc w:val="center"/>
              <w:rPr>
                <w:b/>
                <w:sz w:val="16"/>
                <w:szCs w:val="16"/>
              </w:rPr>
            </w:pPr>
            <w:r>
              <w:rPr>
                <w:b/>
                <w:sz w:val="16"/>
                <w:szCs w:val="16"/>
              </w:rPr>
              <w:t>(2029)</w:t>
            </w:r>
          </w:p>
          <w:p w14:paraId="78337989" w14:textId="77777777" w:rsidR="00017C16" w:rsidRDefault="00017C16">
            <w:pPr>
              <w:jc w:val="center"/>
              <w:rPr>
                <w:rFonts w:eastAsia="Calibri" w:cs="Vrinda"/>
                <w:b/>
                <w:sz w:val="16"/>
                <w:szCs w:val="16"/>
              </w:rPr>
            </w:pPr>
          </w:p>
          <w:p w14:paraId="69CA7A92" w14:textId="77777777" w:rsidR="00017C16" w:rsidRDefault="00017C16">
            <w:pPr>
              <w:jc w:val="center"/>
              <w:rPr>
                <w:rFonts w:eastAsia="Calibri" w:cs="Vrinda"/>
                <w:b/>
                <w:sz w:val="16"/>
                <w:szCs w:val="16"/>
              </w:rPr>
            </w:pPr>
          </w:p>
          <w:p w14:paraId="17CD3258" w14:textId="77777777" w:rsidR="00017C16" w:rsidRDefault="00017C16">
            <w:pPr>
              <w:jc w:val="center"/>
              <w:rPr>
                <w:rFonts w:eastAsia="Calibri" w:cs="Vrinda"/>
                <w:b/>
                <w:sz w:val="16"/>
                <w:szCs w:val="16"/>
              </w:rPr>
            </w:pPr>
          </w:p>
          <w:p w14:paraId="361124C0" w14:textId="77777777" w:rsidR="00017C16" w:rsidRDefault="00017C16">
            <w:pPr>
              <w:jc w:val="center"/>
              <w:rPr>
                <w:rFonts w:eastAsia="Calibri" w:cs="Vrinda"/>
                <w:b/>
                <w:sz w:val="16"/>
                <w:szCs w:val="16"/>
              </w:rPr>
            </w:pPr>
          </w:p>
          <w:p w14:paraId="4ABB97DD" w14:textId="77777777" w:rsidR="00017C16" w:rsidRDefault="00017C16">
            <w:pPr>
              <w:jc w:val="center"/>
              <w:rPr>
                <w:rFonts w:eastAsia="Calibri" w:cs="Vrinda"/>
                <w:b/>
                <w:sz w:val="16"/>
                <w:szCs w:val="16"/>
              </w:rPr>
            </w:pPr>
          </w:p>
          <w:p w14:paraId="19BDE961" w14:textId="77777777" w:rsidR="00017C16" w:rsidRDefault="00017C16">
            <w:pPr>
              <w:jc w:val="center"/>
              <w:rPr>
                <w:rFonts w:eastAsia="Calibri" w:cs="Vrinda"/>
                <w:b/>
                <w:sz w:val="16"/>
                <w:szCs w:val="16"/>
              </w:rPr>
            </w:pPr>
          </w:p>
          <w:p w14:paraId="25AEFDE4" w14:textId="77777777" w:rsidR="00017C16" w:rsidRDefault="00017C16">
            <w:pPr>
              <w:jc w:val="center"/>
              <w:rPr>
                <w:rFonts w:eastAsia="Calibri" w:cs="Vrinda"/>
                <w:b/>
                <w:sz w:val="16"/>
                <w:szCs w:val="16"/>
              </w:rPr>
            </w:pPr>
          </w:p>
          <w:p w14:paraId="454ECA87" w14:textId="77777777" w:rsidR="00017C16" w:rsidRDefault="00017C16">
            <w:pPr>
              <w:jc w:val="center"/>
              <w:rPr>
                <w:rFonts w:eastAsia="Calibri" w:cs="Vrinda"/>
                <w:b/>
                <w:sz w:val="16"/>
                <w:szCs w:val="16"/>
              </w:rPr>
            </w:pPr>
          </w:p>
          <w:p w14:paraId="7ABC6772" w14:textId="77777777" w:rsidR="00017C16" w:rsidRDefault="00017C16">
            <w:pPr>
              <w:jc w:val="center"/>
              <w:rPr>
                <w:rFonts w:eastAsia="Calibri" w:cs="Vrinda"/>
                <w:b/>
                <w:sz w:val="16"/>
                <w:szCs w:val="16"/>
              </w:rPr>
            </w:pPr>
          </w:p>
          <w:p w14:paraId="28D9686B" w14:textId="77777777" w:rsidR="00017C16" w:rsidRDefault="00017C16">
            <w:pPr>
              <w:jc w:val="center"/>
              <w:rPr>
                <w:rFonts w:eastAsia="Calibri" w:cs="Vrinda"/>
                <w:b/>
                <w:sz w:val="16"/>
                <w:szCs w:val="16"/>
              </w:rPr>
            </w:pPr>
          </w:p>
          <w:p w14:paraId="378788D8" w14:textId="77777777" w:rsidR="00017C16" w:rsidRDefault="00017C16">
            <w:pPr>
              <w:jc w:val="center"/>
              <w:rPr>
                <w:rFonts w:eastAsia="Calibri" w:cs="Vrinda"/>
                <w:b/>
                <w:sz w:val="16"/>
                <w:szCs w:val="16"/>
              </w:rPr>
            </w:pPr>
          </w:p>
          <w:p w14:paraId="6599943E" w14:textId="77777777" w:rsidR="00017C16" w:rsidRDefault="00017C16">
            <w:pPr>
              <w:jc w:val="center"/>
              <w:rPr>
                <w:rFonts w:eastAsia="Calibri" w:cs="Vrinda"/>
                <w:b/>
                <w:sz w:val="16"/>
                <w:szCs w:val="16"/>
              </w:rPr>
            </w:pPr>
          </w:p>
          <w:p w14:paraId="4FD8FD31" w14:textId="77777777" w:rsidR="00017C16" w:rsidRDefault="00017C16">
            <w:pPr>
              <w:jc w:val="center"/>
              <w:rPr>
                <w:rFonts w:eastAsia="Calibri" w:cs="Vrinda"/>
                <w:b/>
                <w:sz w:val="16"/>
                <w:szCs w:val="16"/>
              </w:rPr>
            </w:pPr>
          </w:p>
          <w:p w14:paraId="52762581" w14:textId="77777777" w:rsidR="00017C16" w:rsidRDefault="00017C16">
            <w:pPr>
              <w:jc w:val="center"/>
              <w:rPr>
                <w:rFonts w:eastAsia="Calibri" w:cs="Vrinda"/>
                <w:b/>
                <w:sz w:val="16"/>
                <w:szCs w:val="16"/>
              </w:rPr>
            </w:pPr>
          </w:p>
          <w:p w14:paraId="1989A480" w14:textId="77777777" w:rsidR="00017C16" w:rsidRDefault="00017C16">
            <w:pPr>
              <w:jc w:val="center"/>
              <w:rPr>
                <w:rFonts w:eastAsia="Calibri" w:cs="Vrinda"/>
                <w:b/>
                <w:sz w:val="16"/>
                <w:szCs w:val="16"/>
              </w:rPr>
            </w:pPr>
          </w:p>
          <w:p w14:paraId="507885C9" w14:textId="77777777" w:rsidR="00017C16" w:rsidRDefault="00017C16">
            <w:pPr>
              <w:jc w:val="center"/>
              <w:rPr>
                <w:rFonts w:eastAsia="Calibri" w:cs="Vrinda"/>
                <w:b/>
                <w:sz w:val="16"/>
                <w:szCs w:val="16"/>
              </w:rPr>
            </w:pPr>
          </w:p>
          <w:p w14:paraId="3AB14E34" w14:textId="77777777" w:rsidR="00017C16" w:rsidRDefault="00017C16">
            <w:pPr>
              <w:jc w:val="center"/>
              <w:rPr>
                <w:rFonts w:eastAsia="Calibri" w:cs="Vrinda"/>
                <w:b/>
                <w:sz w:val="16"/>
                <w:szCs w:val="16"/>
              </w:rPr>
            </w:pPr>
          </w:p>
          <w:p w14:paraId="3F120718" w14:textId="77777777" w:rsidR="00017C16" w:rsidRDefault="00017C16">
            <w:pPr>
              <w:jc w:val="center"/>
              <w:rPr>
                <w:rFonts w:eastAsia="Calibri" w:cs="Vrinda"/>
                <w:b/>
                <w:sz w:val="16"/>
                <w:szCs w:val="16"/>
              </w:rPr>
            </w:pPr>
          </w:p>
          <w:p w14:paraId="31A6F445" w14:textId="77777777" w:rsidR="00017C16" w:rsidRDefault="00017C16">
            <w:pPr>
              <w:jc w:val="center"/>
              <w:rPr>
                <w:rFonts w:eastAsia="Calibri" w:cs="Vrinda"/>
                <w:b/>
                <w:sz w:val="16"/>
                <w:szCs w:val="16"/>
              </w:rPr>
            </w:pPr>
          </w:p>
        </w:tc>
        <w:tc>
          <w:tcPr>
            <w:tcW w:w="850" w:type="dxa"/>
          </w:tcPr>
          <w:p w14:paraId="6CF5B8A8" w14:textId="77777777" w:rsidR="00017C16" w:rsidRDefault="00017C16">
            <w:pPr>
              <w:spacing w:line="276" w:lineRule="auto"/>
              <w:rPr>
                <w:rFonts w:eastAsia="Calibri"/>
                <w:iCs/>
                <w:sz w:val="20"/>
              </w:rPr>
            </w:pPr>
          </w:p>
        </w:tc>
        <w:tc>
          <w:tcPr>
            <w:tcW w:w="851" w:type="dxa"/>
          </w:tcPr>
          <w:p w14:paraId="29B9EAB6" w14:textId="77777777" w:rsidR="00017C16" w:rsidRDefault="00017C16">
            <w:pPr>
              <w:spacing w:line="276" w:lineRule="auto"/>
              <w:rPr>
                <w:rFonts w:eastAsia="Calibri"/>
                <w:sz w:val="20"/>
              </w:rPr>
            </w:pPr>
          </w:p>
        </w:tc>
      </w:tr>
      <w:tr w:rsidR="00017C16" w14:paraId="7AF25C86" w14:textId="77777777">
        <w:trPr>
          <w:trHeight w:val="300"/>
        </w:trPr>
        <w:tc>
          <w:tcPr>
            <w:tcW w:w="1699" w:type="dxa"/>
            <w:vMerge w:val="restart"/>
            <w:shd w:val="clear" w:color="auto" w:fill="D9E2F3"/>
            <w:vAlign w:val="center"/>
          </w:tcPr>
          <w:p w14:paraId="05286790" w14:textId="77777777" w:rsidR="00017C16" w:rsidRDefault="008A47E6">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A19B7E1"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7B03843"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4E6B3031"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01249714"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73C4947B" w14:textId="77777777" w:rsidR="00017C16" w:rsidRDefault="008A47E6">
            <w:pPr>
              <w:ind w:right="-57"/>
              <w:jc w:val="center"/>
              <w:rPr>
                <w:b/>
                <w:sz w:val="16"/>
                <w:szCs w:val="16"/>
              </w:rPr>
            </w:pPr>
            <w:r>
              <w:rPr>
                <w:b/>
                <w:sz w:val="16"/>
                <w:szCs w:val="16"/>
              </w:rPr>
              <w:t>Aktyviais veiksmais prisidedama</w:t>
            </w:r>
          </w:p>
          <w:p w14:paraId="5781380E" w14:textId="77777777" w:rsidR="00017C16" w:rsidRDefault="008A47E6">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135062C1" w14:textId="77777777" w:rsidR="00017C16" w:rsidRDefault="008A47E6">
            <w:pPr>
              <w:ind w:right="113"/>
              <w:jc w:val="center"/>
              <w:rPr>
                <w:b/>
              </w:rPr>
            </w:pPr>
            <w:r>
              <w:rPr>
                <w:b/>
                <w:sz w:val="16"/>
                <w:szCs w:val="16"/>
              </w:rPr>
              <w:t>Projektų finansavimo forma</w:t>
            </w:r>
          </w:p>
        </w:tc>
        <w:tc>
          <w:tcPr>
            <w:tcW w:w="4402" w:type="dxa"/>
            <w:gridSpan w:val="5"/>
            <w:shd w:val="clear" w:color="auto" w:fill="D9E2F3"/>
            <w:vAlign w:val="center"/>
          </w:tcPr>
          <w:p w14:paraId="0DE94EA6" w14:textId="77777777" w:rsidR="00017C16" w:rsidRDefault="008A47E6">
            <w:pPr>
              <w:jc w:val="center"/>
              <w:rPr>
                <w:b/>
              </w:rPr>
            </w:pPr>
            <w:r>
              <w:rPr>
                <w:b/>
                <w:sz w:val="16"/>
                <w:szCs w:val="16"/>
              </w:rPr>
              <w:t>Pažangos lėšos (eurais) ir jų finansavimo šaltiniai</w:t>
            </w:r>
          </w:p>
        </w:tc>
        <w:tc>
          <w:tcPr>
            <w:tcW w:w="5385" w:type="dxa"/>
            <w:gridSpan w:val="4"/>
            <w:tcBorders>
              <w:right w:val="single" w:sz="4" w:space="0" w:color="auto"/>
            </w:tcBorders>
            <w:shd w:val="clear" w:color="auto" w:fill="D9E2F3"/>
            <w:vAlign w:val="center"/>
          </w:tcPr>
          <w:p w14:paraId="4A7AE330" w14:textId="77777777" w:rsidR="00017C16" w:rsidRDefault="008A47E6">
            <w:pPr>
              <w:jc w:val="center"/>
              <w:rPr>
                <w:b/>
              </w:rPr>
            </w:pPr>
            <w:r>
              <w:rPr>
                <w:b/>
                <w:sz w:val="16"/>
                <w:szCs w:val="16"/>
              </w:rPr>
              <w:t>Stebėsenos rodikliai</w:t>
            </w:r>
          </w:p>
        </w:tc>
        <w:tc>
          <w:tcPr>
            <w:tcW w:w="851" w:type="dxa"/>
            <w:tcBorders>
              <w:top w:val="nil"/>
              <w:left w:val="single" w:sz="4" w:space="0" w:color="auto"/>
              <w:bottom w:val="nil"/>
              <w:right w:val="nil"/>
            </w:tcBorders>
          </w:tcPr>
          <w:p w14:paraId="676A7AB5" w14:textId="77777777" w:rsidR="00017C16" w:rsidRDefault="00017C16"/>
        </w:tc>
      </w:tr>
      <w:tr w:rsidR="00017C16" w14:paraId="685E6BEC" w14:textId="77777777">
        <w:trPr>
          <w:gridAfter w:val="1"/>
          <w:wAfter w:w="851" w:type="dxa"/>
          <w:trHeight w:val="618"/>
        </w:trPr>
        <w:tc>
          <w:tcPr>
            <w:tcW w:w="1699" w:type="dxa"/>
            <w:vMerge/>
            <w:shd w:val="clear" w:color="auto" w:fill="D9E2F3"/>
            <w:vAlign w:val="center"/>
          </w:tcPr>
          <w:p w14:paraId="3ED47AAA" w14:textId="77777777" w:rsidR="00017C16" w:rsidRDefault="00017C16">
            <w:pPr>
              <w:rPr>
                <w:b/>
              </w:rPr>
            </w:pPr>
          </w:p>
        </w:tc>
        <w:tc>
          <w:tcPr>
            <w:tcW w:w="565" w:type="dxa"/>
            <w:vMerge/>
            <w:shd w:val="clear" w:color="auto" w:fill="D9E2F3"/>
            <w:vAlign w:val="center"/>
          </w:tcPr>
          <w:p w14:paraId="78729A81" w14:textId="77777777" w:rsidR="00017C16" w:rsidRDefault="00017C16">
            <w:pPr>
              <w:rPr>
                <w:b/>
              </w:rPr>
            </w:pPr>
          </w:p>
        </w:tc>
        <w:tc>
          <w:tcPr>
            <w:tcW w:w="1136" w:type="dxa"/>
            <w:vMerge/>
            <w:shd w:val="clear" w:color="auto" w:fill="D9E2F3"/>
            <w:vAlign w:val="center"/>
          </w:tcPr>
          <w:p w14:paraId="5F9E4364" w14:textId="77777777" w:rsidR="00017C16" w:rsidRDefault="00017C16">
            <w:pPr>
              <w:rPr>
                <w:b/>
              </w:rPr>
            </w:pPr>
          </w:p>
        </w:tc>
        <w:tc>
          <w:tcPr>
            <w:tcW w:w="1133" w:type="dxa"/>
            <w:vMerge/>
            <w:shd w:val="clear" w:color="auto" w:fill="D9E2F3"/>
            <w:vAlign w:val="center"/>
          </w:tcPr>
          <w:p w14:paraId="558C4F55" w14:textId="77777777" w:rsidR="00017C16" w:rsidRDefault="00017C16">
            <w:pPr>
              <w:rPr>
                <w:b/>
              </w:rPr>
            </w:pPr>
          </w:p>
        </w:tc>
        <w:tc>
          <w:tcPr>
            <w:tcW w:w="425" w:type="dxa"/>
            <w:vMerge/>
            <w:shd w:val="clear" w:color="auto" w:fill="D9E2F3"/>
            <w:vAlign w:val="center"/>
          </w:tcPr>
          <w:p w14:paraId="02CC6153" w14:textId="77777777" w:rsidR="00017C16" w:rsidRDefault="00017C16">
            <w:pPr>
              <w:rPr>
                <w:b/>
              </w:rPr>
            </w:pPr>
          </w:p>
        </w:tc>
        <w:tc>
          <w:tcPr>
            <w:tcW w:w="567" w:type="dxa"/>
            <w:vMerge/>
            <w:shd w:val="clear" w:color="auto" w:fill="D9E2F3"/>
            <w:vAlign w:val="center"/>
          </w:tcPr>
          <w:p w14:paraId="75BE60C6" w14:textId="77777777" w:rsidR="00017C16" w:rsidRDefault="00017C16">
            <w:pPr>
              <w:rPr>
                <w:b/>
              </w:rPr>
            </w:pPr>
          </w:p>
        </w:tc>
        <w:tc>
          <w:tcPr>
            <w:tcW w:w="425" w:type="dxa"/>
            <w:vMerge/>
            <w:shd w:val="clear" w:color="auto" w:fill="D9E2F3"/>
            <w:vAlign w:val="center"/>
          </w:tcPr>
          <w:p w14:paraId="239391E8" w14:textId="77777777" w:rsidR="00017C16" w:rsidRDefault="00017C16">
            <w:pPr>
              <w:rPr>
                <w:b/>
              </w:rPr>
            </w:pPr>
          </w:p>
        </w:tc>
        <w:tc>
          <w:tcPr>
            <w:tcW w:w="993" w:type="dxa"/>
            <w:vMerge w:val="restart"/>
            <w:shd w:val="clear" w:color="auto" w:fill="D9E2F3"/>
            <w:vAlign w:val="center"/>
          </w:tcPr>
          <w:p w14:paraId="6F513324" w14:textId="77777777" w:rsidR="00017C16" w:rsidRDefault="008A47E6">
            <w:pPr>
              <w:ind w:right="-57"/>
              <w:jc w:val="center"/>
              <w:rPr>
                <w:b/>
                <w:sz w:val="16"/>
                <w:szCs w:val="16"/>
              </w:rPr>
            </w:pPr>
            <w:r>
              <w:rPr>
                <w:b/>
                <w:sz w:val="16"/>
                <w:szCs w:val="16"/>
              </w:rPr>
              <w:t>Iš viso</w:t>
            </w:r>
          </w:p>
          <w:p w14:paraId="1923DF52" w14:textId="77777777" w:rsidR="00017C16" w:rsidRDefault="00017C16">
            <w:pPr>
              <w:rPr>
                <w:b/>
              </w:rPr>
            </w:pPr>
          </w:p>
        </w:tc>
        <w:tc>
          <w:tcPr>
            <w:tcW w:w="2559" w:type="dxa"/>
            <w:gridSpan w:val="3"/>
            <w:shd w:val="clear" w:color="auto" w:fill="D9E2F3"/>
            <w:vAlign w:val="center"/>
          </w:tcPr>
          <w:p w14:paraId="103B0E5B" w14:textId="77777777" w:rsidR="00017C16" w:rsidRDefault="008A47E6">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44A26A10" w14:textId="77777777" w:rsidR="00017C16" w:rsidRDefault="008A47E6">
            <w:pPr>
              <w:jc w:val="center"/>
              <w:rPr>
                <w:b/>
              </w:rPr>
            </w:pPr>
            <w:r>
              <w:rPr>
                <w:b/>
                <w:sz w:val="16"/>
                <w:szCs w:val="16"/>
              </w:rPr>
              <w:t>Iš jų kitos lėšos, ne mažiau kaip</w:t>
            </w:r>
          </w:p>
        </w:tc>
        <w:tc>
          <w:tcPr>
            <w:tcW w:w="2833" w:type="dxa"/>
            <w:vMerge w:val="restart"/>
            <w:shd w:val="clear" w:color="auto" w:fill="D9E2F3"/>
            <w:vAlign w:val="center"/>
          </w:tcPr>
          <w:p w14:paraId="25CBB9B6"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13A0430D"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06390B97"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57E465E"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39E0D0DD" w14:textId="77777777">
        <w:trPr>
          <w:gridAfter w:val="1"/>
          <w:wAfter w:w="851" w:type="dxa"/>
        </w:trPr>
        <w:tc>
          <w:tcPr>
            <w:tcW w:w="1699" w:type="dxa"/>
            <w:vMerge/>
            <w:shd w:val="clear" w:color="auto" w:fill="D9E2F3"/>
            <w:vAlign w:val="center"/>
          </w:tcPr>
          <w:p w14:paraId="095F2C88" w14:textId="77777777" w:rsidR="00017C16" w:rsidRDefault="00017C16">
            <w:pPr>
              <w:rPr>
                <w:b/>
              </w:rPr>
            </w:pPr>
          </w:p>
        </w:tc>
        <w:tc>
          <w:tcPr>
            <w:tcW w:w="565" w:type="dxa"/>
            <w:vMerge/>
            <w:shd w:val="clear" w:color="auto" w:fill="D9E2F3"/>
            <w:vAlign w:val="center"/>
          </w:tcPr>
          <w:p w14:paraId="233C112F" w14:textId="77777777" w:rsidR="00017C16" w:rsidRDefault="00017C16">
            <w:pPr>
              <w:rPr>
                <w:b/>
              </w:rPr>
            </w:pPr>
          </w:p>
        </w:tc>
        <w:tc>
          <w:tcPr>
            <w:tcW w:w="1136" w:type="dxa"/>
            <w:vMerge/>
            <w:shd w:val="clear" w:color="auto" w:fill="D9E2F3"/>
            <w:vAlign w:val="center"/>
          </w:tcPr>
          <w:p w14:paraId="526BFF41" w14:textId="77777777" w:rsidR="00017C16" w:rsidRDefault="00017C16">
            <w:pPr>
              <w:rPr>
                <w:b/>
              </w:rPr>
            </w:pPr>
          </w:p>
        </w:tc>
        <w:tc>
          <w:tcPr>
            <w:tcW w:w="1133" w:type="dxa"/>
            <w:vMerge/>
            <w:shd w:val="clear" w:color="auto" w:fill="D9E2F3"/>
            <w:vAlign w:val="center"/>
          </w:tcPr>
          <w:p w14:paraId="142C4FE3" w14:textId="77777777" w:rsidR="00017C16" w:rsidRDefault="00017C16">
            <w:pPr>
              <w:rPr>
                <w:b/>
              </w:rPr>
            </w:pPr>
          </w:p>
        </w:tc>
        <w:tc>
          <w:tcPr>
            <w:tcW w:w="425" w:type="dxa"/>
            <w:vMerge/>
            <w:shd w:val="clear" w:color="auto" w:fill="D9E2F3"/>
            <w:vAlign w:val="center"/>
          </w:tcPr>
          <w:p w14:paraId="030160D4" w14:textId="77777777" w:rsidR="00017C16" w:rsidRDefault="00017C16">
            <w:pPr>
              <w:rPr>
                <w:b/>
              </w:rPr>
            </w:pPr>
          </w:p>
        </w:tc>
        <w:tc>
          <w:tcPr>
            <w:tcW w:w="567" w:type="dxa"/>
            <w:vMerge/>
            <w:shd w:val="clear" w:color="auto" w:fill="D9E2F3"/>
            <w:vAlign w:val="center"/>
          </w:tcPr>
          <w:p w14:paraId="66EC62AE" w14:textId="77777777" w:rsidR="00017C16" w:rsidRDefault="00017C16">
            <w:pPr>
              <w:rPr>
                <w:b/>
              </w:rPr>
            </w:pPr>
          </w:p>
        </w:tc>
        <w:tc>
          <w:tcPr>
            <w:tcW w:w="425" w:type="dxa"/>
            <w:vMerge/>
            <w:shd w:val="clear" w:color="auto" w:fill="D9E2F3"/>
            <w:vAlign w:val="center"/>
          </w:tcPr>
          <w:p w14:paraId="159299DD" w14:textId="77777777" w:rsidR="00017C16" w:rsidRDefault="00017C16">
            <w:pPr>
              <w:rPr>
                <w:b/>
              </w:rPr>
            </w:pPr>
          </w:p>
        </w:tc>
        <w:tc>
          <w:tcPr>
            <w:tcW w:w="993" w:type="dxa"/>
            <w:vMerge/>
            <w:shd w:val="clear" w:color="auto" w:fill="D9E2F3"/>
            <w:vAlign w:val="center"/>
          </w:tcPr>
          <w:p w14:paraId="342565F0" w14:textId="77777777" w:rsidR="00017C16" w:rsidRDefault="00017C16">
            <w:pPr>
              <w:rPr>
                <w:b/>
              </w:rPr>
            </w:pPr>
          </w:p>
        </w:tc>
        <w:tc>
          <w:tcPr>
            <w:tcW w:w="712" w:type="dxa"/>
            <w:shd w:val="clear" w:color="auto" w:fill="D9E2F3"/>
            <w:vAlign w:val="center"/>
          </w:tcPr>
          <w:p w14:paraId="19C479F0"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186A62F"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5A2232E"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82C67D6" w14:textId="77777777" w:rsidR="00017C16" w:rsidRDefault="00017C16">
            <w:pPr>
              <w:rPr>
                <w:b/>
              </w:rPr>
            </w:pPr>
          </w:p>
        </w:tc>
        <w:tc>
          <w:tcPr>
            <w:tcW w:w="2833" w:type="dxa"/>
            <w:vMerge/>
            <w:shd w:val="clear" w:color="auto" w:fill="D9E2F3"/>
          </w:tcPr>
          <w:p w14:paraId="5A986B8F" w14:textId="77777777" w:rsidR="00017C16" w:rsidRDefault="00017C16">
            <w:pPr>
              <w:rPr>
                <w:b/>
              </w:rPr>
            </w:pPr>
          </w:p>
        </w:tc>
        <w:tc>
          <w:tcPr>
            <w:tcW w:w="851" w:type="dxa"/>
            <w:vMerge/>
            <w:shd w:val="clear" w:color="auto" w:fill="D9E2F3"/>
          </w:tcPr>
          <w:p w14:paraId="24633FAB" w14:textId="77777777" w:rsidR="00017C16" w:rsidRDefault="00017C16">
            <w:pPr>
              <w:rPr>
                <w:b/>
              </w:rPr>
            </w:pPr>
          </w:p>
        </w:tc>
        <w:tc>
          <w:tcPr>
            <w:tcW w:w="850" w:type="dxa"/>
            <w:vMerge/>
            <w:shd w:val="clear" w:color="auto" w:fill="D9E2F3"/>
          </w:tcPr>
          <w:p w14:paraId="0E8E3A1F" w14:textId="77777777" w:rsidR="00017C16" w:rsidRDefault="00017C16">
            <w:pPr>
              <w:rPr>
                <w:b/>
              </w:rPr>
            </w:pPr>
          </w:p>
        </w:tc>
        <w:tc>
          <w:tcPr>
            <w:tcW w:w="851" w:type="dxa"/>
            <w:vMerge/>
            <w:shd w:val="clear" w:color="auto" w:fill="D9E2F3"/>
          </w:tcPr>
          <w:p w14:paraId="0158772E" w14:textId="77777777" w:rsidR="00017C16" w:rsidRDefault="00017C16">
            <w:pPr>
              <w:rPr>
                <w:b/>
              </w:rPr>
            </w:pPr>
          </w:p>
        </w:tc>
      </w:tr>
      <w:tr w:rsidR="00017C16" w14:paraId="4269CD54" w14:textId="77777777">
        <w:trPr>
          <w:gridAfter w:val="1"/>
          <w:wAfter w:w="851" w:type="dxa"/>
        </w:trPr>
        <w:tc>
          <w:tcPr>
            <w:tcW w:w="1699" w:type="dxa"/>
            <w:shd w:val="clear" w:color="auto" w:fill="D9E2F3"/>
            <w:vAlign w:val="center"/>
          </w:tcPr>
          <w:p w14:paraId="00B98E20"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698E066A"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0898F178"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6E74492E"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7E285993"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6D0163F2"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69642B61"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42E11ACE"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50CE2042"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0EB87280" w14:textId="77777777" w:rsidR="00017C16" w:rsidRDefault="008A47E6">
            <w:pPr>
              <w:jc w:val="center"/>
              <w:rPr>
                <w:bCs/>
                <w:sz w:val="16"/>
                <w:szCs w:val="16"/>
              </w:rPr>
            </w:pPr>
            <w:r>
              <w:rPr>
                <w:bCs/>
                <w:sz w:val="16"/>
                <w:szCs w:val="16"/>
              </w:rPr>
              <w:t>10</w:t>
            </w:r>
          </w:p>
        </w:tc>
        <w:tc>
          <w:tcPr>
            <w:tcW w:w="855" w:type="dxa"/>
            <w:shd w:val="clear" w:color="auto" w:fill="D9E2F3"/>
          </w:tcPr>
          <w:p w14:paraId="550D48E7" w14:textId="77777777" w:rsidR="00017C16" w:rsidRDefault="008A47E6">
            <w:pPr>
              <w:jc w:val="center"/>
              <w:rPr>
                <w:bCs/>
                <w:sz w:val="16"/>
                <w:szCs w:val="16"/>
              </w:rPr>
            </w:pPr>
            <w:r>
              <w:rPr>
                <w:bCs/>
                <w:sz w:val="16"/>
                <w:szCs w:val="16"/>
              </w:rPr>
              <w:t>11</w:t>
            </w:r>
          </w:p>
        </w:tc>
        <w:tc>
          <w:tcPr>
            <w:tcW w:w="850" w:type="dxa"/>
            <w:shd w:val="clear" w:color="auto" w:fill="D9E2F3"/>
          </w:tcPr>
          <w:p w14:paraId="79B2ACCB" w14:textId="77777777" w:rsidR="00017C16" w:rsidRDefault="008A47E6">
            <w:pPr>
              <w:jc w:val="center"/>
              <w:rPr>
                <w:bCs/>
                <w:sz w:val="16"/>
                <w:szCs w:val="16"/>
              </w:rPr>
            </w:pPr>
            <w:r>
              <w:rPr>
                <w:bCs/>
                <w:sz w:val="16"/>
                <w:szCs w:val="16"/>
              </w:rPr>
              <w:t>12</w:t>
            </w:r>
          </w:p>
        </w:tc>
        <w:tc>
          <w:tcPr>
            <w:tcW w:w="2833" w:type="dxa"/>
            <w:shd w:val="clear" w:color="auto" w:fill="D9E2F3"/>
          </w:tcPr>
          <w:p w14:paraId="569BD0A5" w14:textId="77777777" w:rsidR="00017C16" w:rsidRDefault="008A47E6">
            <w:pPr>
              <w:jc w:val="center"/>
              <w:rPr>
                <w:bCs/>
                <w:sz w:val="16"/>
                <w:szCs w:val="16"/>
              </w:rPr>
            </w:pPr>
            <w:r>
              <w:rPr>
                <w:bCs/>
                <w:sz w:val="16"/>
                <w:szCs w:val="16"/>
              </w:rPr>
              <w:t>13</w:t>
            </w:r>
          </w:p>
        </w:tc>
        <w:tc>
          <w:tcPr>
            <w:tcW w:w="851" w:type="dxa"/>
            <w:shd w:val="clear" w:color="auto" w:fill="D9E2F3"/>
          </w:tcPr>
          <w:p w14:paraId="32A02F2C" w14:textId="77777777" w:rsidR="00017C16" w:rsidRDefault="008A47E6">
            <w:pPr>
              <w:jc w:val="center"/>
              <w:rPr>
                <w:bCs/>
                <w:sz w:val="16"/>
                <w:szCs w:val="16"/>
              </w:rPr>
            </w:pPr>
            <w:r>
              <w:rPr>
                <w:bCs/>
                <w:sz w:val="16"/>
                <w:szCs w:val="16"/>
              </w:rPr>
              <w:t>14</w:t>
            </w:r>
          </w:p>
        </w:tc>
        <w:tc>
          <w:tcPr>
            <w:tcW w:w="850" w:type="dxa"/>
            <w:shd w:val="clear" w:color="auto" w:fill="D9E2F3"/>
          </w:tcPr>
          <w:p w14:paraId="463E6DAC" w14:textId="77777777" w:rsidR="00017C16" w:rsidRDefault="008A47E6">
            <w:pPr>
              <w:jc w:val="center"/>
              <w:rPr>
                <w:bCs/>
                <w:sz w:val="16"/>
                <w:szCs w:val="16"/>
              </w:rPr>
            </w:pPr>
            <w:r>
              <w:rPr>
                <w:bCs/>
                <w:sz w:val="16"/>
                <w:szCs w:val="16"/>
              </w:rPr>
              <w:t>15</w:t>
            </w:r>
          </w:p>
        </w:tc>
        <w:tc>
          <w:tcPr>
            <w:tcW w:w="851" w:type="dxa"/>
            <w:shd w:val="clear" w:color="auto" w:fill="D9E2F3"/>
          </w:tcPr>
          <w:p w14:paraId="64022C49" w14:textId="77777777" w:rsidR="00017C16" w:rsidRDefault="008A47E6">
            <w:pPr>
              <w:jc w:val="center"/>
              <w:rPr>
                <w:bCs/>
                <w:sz w:val="16"/>
                <w:szCs w:val="16"/>
              </w:rPr>
            </w:pPr>
            <w:r>
              <w:rPr>
                <w:bCs/>
                <w:sz w:val="16"/>
                <w:szCs w:val="16"/>
              </w:rPr>
              <w:t>16</w:t>
            </w:r>
          </w:p>
        </w:tc>
      </w:tr>
      <w:tr w:rsidR="00017C16" w14:paraId="6E6460D7" w14:textId="77777777">
        <w:trPr>
          <w:gridAfter w:val="1"/>
          <w:wAfter w:w="851" w:type="dxa"/>
          <w:trHeight w:val="707"/>
        </w:trPr>
        <w:tc>
          <w:tcPr>
            <w:tcW w:w="1699" w:type="dxa"/>
            <w:vMerge w:val="restart"/>
            <w:tcBorders>
              <w:bottom w:val="single" w:sz="4" w:space="0" w:color="auto"/>
            </w:tcBorders>
          </w:tcPr>
          <w:p w14:paraId="6FF6DD10" w14:textId="77777777" w:rsidR="00017C16" w:rsidRDefault="008A47E6">
            <w:pPr>
              <w:rPr>
                <w:sz w:val="18"/>
                <w:szCs w:val="18"/>
              </w:rPr>
            </w:pPr>
            <w:r>
              <w:rPr>
                <w:b/>
                <w:sz w:val="18"/>
                <w:szCs w:val="18"/>
              </w:rPr>
              <w:t xml:space="preserve">2.4. </w:t>
            </w:r>
            <w:r>
              <w:rPr>
                <w:b/>
                <w:sz w:val="20"/>
              </w:rPr>
              <w:t>Visos dienos mokyklos erdvių įrengimas ir pritaikymas Pakruojo rajono ikimokyklinio, priešmokyklinio, pradinio bei pagrindinio ugdymo įstaigose</w:t>
            </w:r>
          </w:p>
        </w:tc>
        <w:tc>
          <w:tcPr>
            <w:tcW w:w="565" w:type="dxa"/>
            <w:vMerge w:val="restart"/>
            <w:tcBorders>
              <w:bottom w:val="single" w:sz="4" w:space="0" w:color="auto"/>
            </w:tcBorders>
          </w:tcPr>
          <w:p w14:paraId="6C8BAEF0" w14:textId="77777777" w:rsidR="00017C16" w:rsidRDefault="00017C16">
            <w:pPr>
              <w:jc w:val="both"/>
              <w:rPr>
                <w:i/>
                <w:color w:val="808080"/>
                <w:sz w:val="16"/>
                <w:szCs w:val="16"/>
              </w:rPr>
            </w:pPr>
          </w:p>
        </w:tc>
        <w:tc>
          <w:tcPr>
            <w:tcW w:w="1136" w:type="dxa"/>
            <w:vMerge w:val="restart"/>
            <w:tcBorders>
              <w:bottom w:val="single" w:sz="4" w:space="0" w:color="auto"/>
            </w:tcBorders>
          </w:tcPr>
          <w:p w14:paraId="45C31E67" w14:textId="77777777" w:rsidR="00017C16" w:rsidRDefault="008A47E6">
            <w:pPr>
              <w:jc w:val="both"/>
              <w:rPr>
                <w:sz w:val="20"/>
              </w:rPr>
            </w:pPr>
            <w:r>
              <w:rPr>
                <w:sz w:val="20"/>
              </w:rPr>
              <w:t xml:space="preserve">Pakruojo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Borders>
              <w:bottom w:val="single" w:sz="4" w:space="0" w:color="auto"/>
            </w:tcBorders>
          </w:tcPr>
          <w:p w14:paraId="697240F0" w14:textId="77777777" w:rsidR="00017C16" w:rsidRDefault="008A47E6">
            <w:pPr>
              <w:rPr>
                <w:sz w:val="16"/>
                <w:szCs w:val="16"/>
              </w:rPr>
            </w:pPr>
            <w:r>
              <w:rPr>
                <w:sz w:val="16"/>
                <w:szCs w:val="16"/>
              </w:rPr>
              <w:t>Pakruojo r. BUM ir pradinio, pagrindinio ugdymo įstaigos</w:t>
            </w:r>
          </w:p>
        </w:tc>
        <w:tc>
          <w:tcPr>
            <w:tcW w:w="425" w:type="dxa"/>
            <w:vMerge w:val="restart"/>
          </w:tcPr>
          <w:p w14:paraId="5F322A20" w14:textId="77777777" w:rsidR="00017C16" w:rsidRDefault="00017C16">
            <w:pPr>
              <w:jc w:val="both"/>
              <w:rPr>
                <w:i/>
                <w:color w:val="808080"/>
                <w:sz w:val="16"/>
                <w:szCs w:val="16"/>
              </w:rPr>
            </w:pPr>
          </w:p>
        </w:tc>
        <w:tc>
          <w:tcPr>
            <w:tcW w:w="567" w:type="dxa"/>
            <w:vMerge w:val="restart"/>
          </w:tcPr>
          <w:p w14:paraId="2286FFE5" w14:textId="77777777" w:rsidR="00017C16" w:rsidRDefault="00017C16">
            <w:pPr>
              <w:jc w:val="both"/>
              <w:rPr>
                <w:b/>
                <w:color w:val="808080"/>
                <w:sz w:val="16"/>
                <w:szCs w:val="16"/>
              </w:rPr>
            </w:pPr>
          </w:p>
        </w:tc>
        <w:tc>
          <w:tcPr>
            <w:tcW w:w="425" w:type="dxa"/>
            <w:vMerge w:val="restart"/>
          </w:tcPr>
          <w:p w14:paraId="3013A7BE" w14:textId="77777777" w:rsidR="00017C16" w:rsidRDefault="00017C16">
            <w:pPr>
              <w:jc w:val="both"/>
              <w:rPr>
                <w:i/>
                <w:color w:val="808080"/>
                <w:sz w:val="20"/>
              </w:rPr>
            </w:pPr>
          </w:p>
        </w:tc>
        <w:tc>
          <w:tcPr>
            <w:tcW w:w="993" w:type="dxa"/>
            <w:vMerge w:val="restart"/>
            <w:tcBorders>
              <w:bottom w:val="single" w:sz="4" w:space="0" w:color="auto"/>
            </w:tcBorders>
            <w:vAlign w:val="center"/>
          </w:tcPr>
          <w:p w14:paraId="7D16FCA9" w14:textId="77777777" w:rsidR="00017C16" w:rsidRDefault="008A47E6">
            <w:pPr>
              <w:jc w:val="center"/>
              <w:rPr>
                <w:b/>
                <w:color w:val="808080"/>
                <w:sz w:val="20"/>
              </w:rPr>
            </w:pPr>
            <w:r>
              <w:rPr>
                <w:b/>
                <w:sz w:val="20"/>
              </w:rPr>
              <w:t>1 717 000</w:t>
            </w:r>
          </w:p>
        </w:tc>
        <w:tc>
          <w:tcPr>
            <w:tcW w:w="712" w:type="dxa"/>
            <w:vMerge w:val="restart"/>
            <w:tcBorders>
              <w:bottom w:val="single" w:sz="4" w:space="0" w:color="auto"/>
            </w:tcBorders>
            <w:vAlign w:val="center"/>
          </w:tcPr>
          <w:p w14:paraId="75E7DB06" w14:textId="77777777" w:rsidR="00017C16" w:rsidRDefault="00017C16">
            <w:pPr>
              <w:jc w:val="center"/>
              <w:rPr>
                <w:b/>
                <w:color w:val="808080"/>
                <w:sz w:val="20"/>
              </w:rPr>
            </w:pPr>
          </w:p>
        </w:tc>
        <w:tc>
          <w:tcPr>
            <w:tcW w:w="992" w:type="dxa"/>
            <w:vMerge w:val="restart"/>
            <w:tcBorders>
              <w:bottom w:val="single" w:sz="4" w:space="0" w:color="auto"/>
            </w:tcBorders>
            <w:vAlign w:val="center"/>
          </w:tcPr>
          <w:p w14:paraId="5ACA6A4B" w14:textId="77777777" w:rsidR="00017C16" w:rsidRDefault="00017C16">
            <w:pPr>
              <w:jc w:val="center"/>
              <w:rPr>
                <w:b/>
                <w:i/>
                <w:color w:val="808080"/>
                <w:sz w:val="20"/>
              </w:rPr>
            </w:pPr>
          </w:p>
        </w:tc>
        <w:tc>
          <w:tcPr>
            <w:tcW w:w="855" w:type="dxa"/>
            <w:vMerge w:val="restart"/>
            <w:tcBorders>
              <w:bottom w:val="single" w:sz="4" w:space="0" w:color="auto"/>
            </w:tcBorders>
            <w:vAlign w:val="center"/>
          </w:tcPr>
          <w:p w14:paraId="225C957E" w14:textId="77777777" w:rsidR="00017C16" w:rsidRDefault="008A47E6">
            <w:pPr>
              <w:jc w:val="center"/>
              <w:rPr>
                <w:b/>
                <w:i/>
                <w:color w:val="808080"/>
                <w:sz w:val="20"/>
              </w:rPr>
            </w:pPr>
            <w:r>
              <w:rPr>
                <w:b/>
                <w:sz w:val="20"/>
              </w:rPr>
              <w:t>1 459 450</w:t>
            </w:r>
          </w:p>
        </w:tc>
        <w:tc>
          <w:tcPr>
            <w:tcW w:w="850" w:type="dxa"/>
            <w:vMerge w:val="restart"/>
            <w:tcBorders>
              <w:bottom w:val="single" w:sz="4" w:space="0" w:color="auto"/>
            </w:tcBorders>
            <w:vAlign w:val="center"/>
          </w:tcPr>
          <w:p w14:paraId="54DFB8DF" w14:textId="77777777" w:rsidR="00017C16" w:rsidRDefault="008A47E6">
            <w:pPr>
              <w:jc w:val="center"/>
              <w:rPr>
                <w:b/>
                <w:color w:val="808080"/>
                <w:sz w:val="20"/>
              </w:rPr>
            </w:pPr>
            <w:r>
              <w:rPr>
                <w:b/>
                <w:sz w:val="20"/>
              </w:rPr>
              <w:t>257 550</w:t>
            </w:r>
          </w:p>
        </w:tc>
        <w:tc>
          <w:tcPr>
            <w:tcW w:w="2833" w:type="dxa"/>
            <w:tcBorders>
              <w:bottom w:val="single" w:sz="4" w:space="0" w:color="auto"/>
            </w:tcBorders>
          </w:tcPr>
          <w:p w14:paraId="25C42266" w14:textId="77777777" w:rsidR="00017C16" w:rsidRDefault="008A47E6">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tcBorders>
              <w:bottom w:val="single" w:sz="4" w:space="0" w:color="auto"/>
            </w:tcBorders>
            <w:vAlign w:val="center"/>
          </w:tcPr>
          <w:p w14:paraId="70685F4B" w14:textId="77777777" w:rsidR="00017C16" w:rsidRDefault="008A47E6">
            <w:pPr>
              <w:jc w:val="center"/>
              <w:rPr>
                <w:b/>
                <w:sz w:val="16"/>
                <w:szCs w:val="16"/>
              </w:rPr>
            </w:pPr>
            <w:r>
              <w:rPr>
                <w:b/>
                <w:sz w:val="16"/>
                <w:szCs w:val="16"/>
              </w:rPr>
              <w:t>339</w:t>
            </w:r>
          </w:p>
          <w:p w14:paraId="6F1CC1F2" w14:textId="77777777" w:rsidR="00017C16" w:rsidRDefault="008A47E6">
            <w:pPr>
              <w:jc w:val="center"/>
              <w:rPr>
                <w:b/>
                <w:sz w:val="16"/>
                <w:szCs w:val="16"/>
              </w:rPr>
            </w:pPr>
            <w:r>
              <w:rPr>
                <w:b/>
                <w:sz w:val="16"/>
                <w:szCs w:val="16"/>
              </w:rPr>
              <w:t>(2029)</w:t>
            </w:r>
          </w:p>
          <w:p w14:paraId="3D494AF0" w14:textId="77777777" w:rsidR="00017C16" w:rsidRDefault="00017C16">
            <w:pPr>
              <w:jc w:val="center"/>
              <w:rPr>
                <w:b/>
                <w:sz w:val="16"/>
                <w:szCs w:val="16"/>
              </w:rPr>
            </w:pPr>
          </w:p>
        </w:tc>
        <w:tc>
          <w:tcPr>
            <w:tcW w:w="850" w:type="dxa"/>
            <w:vMerge w:val="restart"/>
            <w:tcBorders>
              <w:bottom w:val="single" w:sz="4" w:space="0" w:color="auto"/>
            </w:tcBorders>
          </w:tcPr>
          <w:p w14:paraId="3FCCB3ED" w14:textId="77777777" w:rsidR="00017C16" w:rsidRDefault="008A47E6">
            <w:pPr>
              <w:jc w:val="center"/>
              <w:rPr>
                <w:sz w:val="16"/>
                <w:szCs w:val="16"/>
              </w:rPr>
            </w:pPr>
            <w:r>
              <w:rPr>
                <w:sz w:val="16"/>
                <w:szCs w:val="16"/>
              </w:rPr>
              <w:t xml:space="preserve">2025 m. IV </w:t>
            </w:r>
            <w:proofErr w:type="spellStart"/>
            <w:r>
              <w:rPr>
                <w:sz w:val="16"/>
                <w:szCs w:val="16"/>
              </w:rPr>
              <w:t>ketv</w:t>
            </w:r>
            <w:proofErr w:type="spellEnd"/>
            <w:r>
              <w:rPr>
                <w:sz w:val="16"/>
                <w:szCs w:val="16"/>
              </w:rPr>
              <w:t>.</w:t>
            </w:r>
          </w:p>
          <w:p w14:paraId="2B1F63AA" w14:textId="77777777" w:rsidR="00017C16" w:rsidRDefault="00017C16">
            <w:pPr>
              <w:jc w:val="center"/>
              <w:rPr>
                <w:sz w:val="16"/>
                <w:szCs w:val="16"/>
              </w:rPr>
            </w:pPr>
          </w:p>
        </w:tc>
        <w:tc>
          <w:tcPr>
            <w:tcW w:w="851" w:type="dxa"/>
            <w:vMerge w:val="restart"/>
            <w:tcBorders>
              <w:bottom w:val="single" w:sz="4" w:space="0" w:color="auto"/>
            </w:tcBorders>
          </w:tcPr>
          <w:p w14:paraId="6E3F3F0E" w14:textId="77777777" w:rsidR="00017C16" w:rsidRDefault="008A47E6">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0B62F52C" w14:textId="77777777" w:rsidR="00017C16" w:rsidRDefault="00017C16">
            <w:pPr>
              <w:jc w:val="center"/>
              <w:rPr>
                <w:sz w:val="16"/>
                <w:szCs w:val="16"/>
              </w:rPr>
            </w:pPr>
          </w:p>
        </w:tc>
      </w:tr>
      <w:tr w:rsidR="00017C16" w14:paraId="6EA68837" w14:textId="77777777">
        <w:trPr>
          <w:gridAfter w:val="1"/>
          <w:wAfter w:w="851" w:type="dxa"/>
        </w:trPr>
        <w:tc>
          <w:tcPr>
            <w:tcW w:w="1699" w:type="dxa"/>
            <w:vMerge/>
          </w:tcPr>
          <w:p w14:paraId="1BE3F95D" w14:textId="77777777" w:rsidR="00017C16" w:rsidRDefault="00017C16">
            <w:pPr>
              <w:rPr>
                <w:sz w:val="16"/>
                <w:szCs w:val="16"/>
              </w:rPr>
            </w:pPr>
          </w:p>
        </w:tc>
        <w:tc>
          <w:tcPr>
            <w:tcW w:w="565" w:type="dxa"/>
            <w:vMerge/>
          </w:tcPr>
          <w:p w14:paraId="13E235EF" w14:textId="77777777" w:rsidR="00017C16" w:rsidRDefault="00017C16">
            <w:pPr>
              <w:jc w:val="both"/>
              <w:rPr>
                <w:i/>
                <w:color w:val="808080"/>
                <w:sz w:val="16"/>
                <w:szCs w:val="16"/>
              </w:rPr>
            </w:pPr>
          </w:p>
        </w:tc>
        <w:tc>
          <w:tcPr>
            <w:tcW w:w="1136" w:type="dxa"/>
            <w:vMerge/>
          </w:tcPr>
          <w:p w14:paraId="683BE0CC" w14:textId="77777777" w:rsidR="00017C16" w:rsidRDefault="00017C16">
            <w:pPr>
              <w:jc w:val="both"/>
              <w:rPr>
                <w:sz w:val="16"/>
                <w:szCs w:val="16"/>
              </w:rPr>
            </w:pPr>
          </w:p>
        </w:tc>
        <w:tc>
          <w:tcPr>
            <w:tcW w:w="1133" w:type="dxa"/>
            <w:vMerge/>
          </w:tcPr>
          <w:p w14:paraId="5C2BDD2E" w14:textId="77777777" w:rsidR="00017C16" w:rsidRDefault="00017C16">
            <w:pPr>
              <w:jc w:val="both"/>
              <w:rPr>
                <w:sz w:val="16"/>
                <w:szCs w:val="16"/>
              </w:rPr>
            </w:pPr>
          </w:p>
        </w:tc>
        <w:tc>
          <w:tcPr>
            <w:tcW w:w="425" w:type="dxa"/>
            <w:vMerge/>
          </w:tcPr>
          <w:p w14:paraId="19D11D35" w14:textId="77777777" w:rsidR="00017C16" w:rsidRDefault="00017C16">
            <w:pPr>
              <w:jc w:val="both"/>
              <w:rPr>
                <w:i/>
                <w:color w:val="808080"/>
                <w:sz w:val="16"/>
                <w:szCs w:val="16"/>
              </w:rPr>
            </w:pPr>
          </w:p>
        </w:tc>
        <w:tc>
          <w:tcPr>
            <w:tcW w:w="567" w:type="dxa"/>
            <w:vMerge/>
          </w:tcPr>
          <w:p w14:paraId="065A3886" w14:textId="77777777" w:rsidR="00017C16" w:rsidRDefault="00017C16">
            <w:pPr>
              <w:jc w:val="both"/>
              <w:rPr>
                <w:b/>
                <w:color w:val="808080"/>
                <w:sz w:val="16"/>
                <w:szCs w:val="16"/>
              </w:rPr>
            </w:pPr>
          </w:p>
        </w:tc>
        <w:tc>
          <w:tcPr>
            <w:tcW w:w="425" w:type="dxa"/>
            <w:vMerge/>
          </w:tcPr>
          <w:p w14:paraId="4E371DFB" w14:textId="77777777" w:rsidR="00017C16" w:rsidRDefault="00017C16">
            <w:pPr>
              <w:jc w:val="both"/>
              <w:rPr>
                <w:i/>
                <w:color w:val="808080"/>
                <w:sz w:val="20"/>
              </w:rPr>
            </w:pPr>
          </w:p>
        </w:tc>
        <w:tc>
          <w:tcPr>
            <w:tcW w:w="993" w:type="dxa"/>
            <w:vMerge/>
          </w:tcPr>
          <w:p w14:paraId="338613F4" w14:textId="77777777" w:rsidR="00017C16" w:rsidRDefault="00017C16">
            <w:pPr>
              <w:jc w:val="center"/>
              <w:rPr>
                <w:b/>
                <w:color w:val="FF0000"/>
                <w:sz w:val="20"/>
              </w:rPr>
            </w:pPr>
          </w:p>
        </w:tc>
        <w:tc>
          <w:tcPr>
            <w:tcW w:w="712" w:type="dxa"/>
            <w:vMerge/>
          </w:tcPr>
          <w:p w14:paraId="39B85574" w14:textId="77777777" w:rsidR="00017C16" w:rsidRDefault="00017C16">
            <w:pPr>
              <w:jc w:val="center"/>
              <w:rPr>
                <w:b/>
                <w:sz w:val="20"/>
              </w:rPr>
            </w:pPr>
          </w:p>
        </w:tc>
        <w:tc>
          <w:tcPr>
            <w:tcW w:w="992" w:type="dxa"/>
            <w:vMerge/>
          </w:tcPr>
          <w:p w14:paraId="6FB30680" w14:textId="77777777" w:rsidR="00017C16" w:rsidRDefault="00017C16">
            <w:pPr>
              <w:jc w:val="center"/>
              <w:rPr>
                <w:b/>
                <w:iCs/>
                <w:sz w:val="20"/>
              </w:rPr>
            </w:pPr>
          </w:p>
        </w:tc>
        <w:tc>
          <w:tcPr>
            <w:tcW w:w="855" w:type="dxa"/>
            <w:vMerge/>
          </w:tcPr>
          <w:p w14:paraId="420D41A7" w14:textId="77777777" w:rsidR="00017C16" w:rsidRDefault="00017C16">
            <w:pPr>
              <w:jc w:val="center"/>
              <w:rPr>
                <w:b/>
                <w:i/>
                <w:color w:val="808080"/>
                <w:sz w:val="20"/>
              </w:rPr>
            </w:pPr>
          </w:p>
        </w:tc>
        <w:tc>
          <w:tcPr>
            <w:tcW w:w="850" w:type="dxa"/>
            <w:vMerge/>
          </w:tcPr>
          <w:p w14:paraId="119C85E7" w14:textId="77777777" w:rsidR="00017C16" w:rsidRDefault="00017C16">
            <w:pPr>
              <w:jc w:val="center"/>
              <w:rPr>
                <w:b/>
                <w:color w:val="808080"/>
                <w:sz w:val="20"/>
              </w:rPr>
            </w:pPr>
          </w:p>
        </w:tc>
        <w:tc>
          <w:tcPr>
            <w:tcW w:w="2833" w:type="dxa"/>
          </w:tcPr>
          <w:p w14:paraId="3CC9A76A" w14:textId="77777777" w:rsidR="00017C16" w:rsidRDefault="008A47E6">
            <w:pPr>
              <w:rPr>
                <w:rFonts w:eastAsia="Calibri"/>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1F2865B3" w14:textId="77777777" w:rsidR="00017C16" w:rsidRDefault="008A47E6">
            <w:pPr>
              <w:jc w:val="center"/>
              <w:rPr>
                <w:b/>
                <w:sz w:val="16"/>
                <w:szCs w:val="16"/>
              </w:rPr>
            </w:pPr>
            <w:r>
              <w:rPr>
                <w:b/>
                <w:sz w:val="16"/>
                <w:szCs w:val="16"/>
              </w:rPr>
              <w:t>1 080</w:t>
            </w:r>
          </w:p>
          <w:p w14:paraId="6BD255D9" w14:textId="77777777" w:rsidR="00017C16" w:rsidRDefault="008A47E6">
            <w:pPr>
              <w:jc w:val="center"/>
              <w:rPr>
                <w:b/>
                <w:sz w:val="16"/>
                <w:szCs w:val="16"/>
              </w:rPr>
            </w:pPr>
            <w:r>
              <w:rPr>
                <w:b/>
                <w:sz w:val="16"/>
                <w:szCs w:val="16"/>
              </w:rPr>
              <w:t>(2029)</w:t>
            </w:r>
          </w:p>
          <w:p w14:paraId="7F344D28" w14:textId="77777777" w:rsidR="00017C16" w:rsidRDefault="00017C16">
            <w:pPr>
              <w:jc w:val="center"/>
              <w:rPr>
                <w:b/>
                <w:sz w:val="16"/>
                <w:szCs w:val="16"/>
              </w:rPr>
            </w:pPr>
          </w:p>
        </w:tc>
        <w:tc>
          <w:tcPr>
            <w:tcW w:w="850" w:type="dxa"/>
            <w:vMerge/>
          </w:tcPr>
          <w:p w14:paraId="1480E3F5" w14:textId="77777777" w:rsidR="00017C16" w:rsidRDefault="00017C16">
            <w:pPr>
              <w:jc w:val="both"/>
              <w:rPr>
                <w:sz w:val="16"/>
                <w:szCs w:val="16"/>
              </w:rPr>
            </w:pPr>
          </w:p>
        </w:tc>
        <w:tc>
          <w:tcPr>
            <w:tcW w:w="851" w:type="dxa"/>
            <w:vMerge/>
          </w:tcPr>
          <w:p w14:paraId="2FB5DB30" w14:textId="77777777" w:rsidR="00017C16" w:rsidRDefault="00017C16">
            <w:pPr>
              <w:jc w:val="both"/>
              <w:rPr>
                <w:sz w:val="16"/>
                <w:szCs w:val="16"/>
              </w:rPr>
            </w:pPr>
          </w:p>
        </w:tc>
      </w:tr>
      <w:tr w:rsidR="00017C16" w14:paraId="7A450302" w14:textId="77777777">
        <w:trPr>
          <w:gridAfter w:val="1"/>
          <w:wAfter w:w="851" w:type="dxa"/>
          <w:trHeight w:val="628"/>
        </w:trPr>
        <w:tc>
          <w:tcPr>
            <w:tcW w:w="1699" w:type="dxa"/>
            <w:vMerge/>
          </w:tcPr>
          <w:p w14:paraId="05C4A6A3" w14:textId="77777777" w:rsidR="00017C16" w:rsidRDefault="00017C16">
            <w:pPr>
              <w:rPr>
                <w:sz w:val="16"/>
                <w:szCs w:val="16"/>
              </w:rPr>
            </w:pPr>
          </w:p>
        </w:tc>
        <w:tc>
          <w:tcPr>
            <w:tcW w:w="565" w:type="dxa"/>
            <w:vMerge/>
          </w:tcPr>
          <w:p w14:paraId="64396A0B" w14:textId="77777777" w:rsidR="00017C16" w:rsidRDefault="00017C16">
            <w:pPr>
              <w:jc w:val="both"/>
              <w:rPr>
                <w:i/>
                <w:color w:val="808080"/>
                <w:sz w:val="16"/>
                <w:szCs w:val="16"/>
              </w:rPr>
            </w:pPr>
          </w:p>
        </w:tc>
        <w:tc>
          <w:tcPr>
            <w:tcW w:w="1136" w:type="dxa"/>
            <w:vMerge/>
          </w:tcPr>
          <w:p w14:paraId="09A615FF" w14:textId="77777777" w:rsidR="00017C16" w:rsidRDefault="00017C16">
            <w:pPr>
              <w:jc w:val="both"/>
              <w:rPr>
                <w:sz w:val="16"/>
                <w:szCs w:val="16"/>
              </w:rPr>
            </w:pPr>
          </w:p>
        </w:tc>
        <w:tc>
          <w:tcPr>
            <w:tcW w:w="1133" w:type="dxa"/>
            <w:vMerge/>
          </w:tcPr>
          <w:p w14:paraId="43A67DA0" w14:textId="77777777" w:rsidR="00017C16" w:rsidRDefault="00017C16">
            <w:pPr>
              <w:jc w:val="both"/>
              <w:rPr>
                <w:sz w:val="16"/>
                <w:szCs w:val="16"/>
              </w:rPr>
            </w:pPr>
          </w:p>
        </w:tc>
        <w:tc>
          <w:tcPr>
            <w:tcW w:w="425" w:type="dxa"/>
            <w:vMerge/>
          </w:tcPr>
          <w:p w14:paraId="652E407C" w14:textId="77777777" w:rsidR="00017C16" w:rsidRDefault="00017C16">
            <w:pPr>
              <w:jc w:val="both"/>
              <w:rPr>
                <w:i/>
                <w:color w:val="808080"/>
                <w:sz w:val="16"/>
                <w:szCs w:val="16"/>
              </w:rPr>
            </w:pPr>
          </w:p>
        </w:tc>
        <w:tc>
          <w:tcPr>
            <w:tcW w:w="567" w:type="dxa"/>
            <w:vMerge/>
          </w:tcPr>
          <w:p w14:paraId="3A6CBB53" w14:textId="77777777" w:rsidR="00017C16" w:rsidRDefault="00017C16">
            <w:pPr>
              <w:jc w:val="both"/>
              <w:rPr>
                <w:b/>
                <w:color w:val="808080"/>
                <w:sz w:val="16"/>
                <w:szCs w:val="16"/>
              </w:rPr>
            </w:pPr>
          </w:p>
        </w:tc>
        <w:tc>
          <w:tcPr>
            <w:tcW w:w="425" w:type="dxa"/>
            <w:vMerge/>
          </w:tcPr>
          <w:p w14:paraId="785B36AA" w14:textId="77777777" w:rsidR="00017C16" w:rsidRDefault="00017C16">
            <w:pPr>
              <w:jc w:val="both"/>
              <w:rPr>
                <w:i/>
                <w:color w:val="808080"/>
                <w:sz w:val="20"/>
              </w:rPr>
            </w:pPr>
          </w:p>
        </w:tc>
        <w:tc>
          <w:tcPr>
            <w:tcW w:w="993" w:type="dxa"/>
            <w:vMerge/>
            <w:vAlign w:val="center"/>
          </w:tcPr>
          <w:p w14:paraId="5E4D1DF4" w14:textId="77777777" w:rsidR="00017C16" w:rsidRDefault="00017C16">
            <w:pPr>
              <w:jc w:val="center"/>
              <w:rPr>
                <w:b/>
                <w:color w:val="FF0000"/>
                <w:sz w:val="20"/>
              </w:rPr>
            </w:pPr>
          </w:p>
        </w:tc>
        <w:tc>
          <w:tcPr>
            <w:tcW w:w="712" w:type="dxa"/>
            <w:vMerge/>
            <w:vAlign w:val="center"/>
          </w:tcPr>
          <w:p w14:paraId="4F82FFC4" w14:textId="77777777" w:rsidR="00017C16" w:rsidRDefault="00017C16">
            <w:pPr>
              <w:jc w:val="center"/>
              <w:rPr>
                <w:b/>
                <w:sz w:val="20"/>
              </w:rPr>
            </w:pPr>
          </w:p>
        </w:tc>
        <w:tc>
          <w:tcPr>
            <w:tcW w:w="992" w:type="dxa"/>
            <w:vMerge/>
            <w:vAlign w:val="center"/>
          </w:tcPr>
          <w:p w14:paraId="6F9AF225" w14:textId="77777777" w:rsidR="00017C16" w:rsidRDefault="00017C16">
            <w:pPr>
              <w:jc w:val="center"/>
              <w:rPr>
                <w:b/>
                <w:iCs/>
                <w:sz w:val="20"/>
              </w:rPr>
            </w:pPr>
          </w:p>
        </w:tc>
        <w:tc>
          <w:tcPr>
            <w:tcW w:w="855" w:type="dxa"/>
            <w:vMerge/>
            <w:vAlign w:val="center"/>
          </w:tcPr>
          <w:p w14:paraId="26485D85" w14:textId="77777777" w:rsidR="00017C16" w:rsidRDefault="00017C16">
            <w:pPr>
              <w:jc w:val="center"/>
              <w:rPr>
                <w:b/>
                <w:i/>
                <w:color w:val="808080"/>
                <w:sz w:val="20"/>
              </w:rPr>
            </w:pPr>
          </w:p>
        </w:tc>
        <w:tc>
          <w:tcPr>
            <w:tcW w:w="850" w:type="dxa"/>
            <w:vMerge/>
            <w:vAlign w:val="center"/>
          </w:tcPr>
          <w:p w14:paraId="41387655" w14:textId="77777777" w:rsidR="00017C16" w:rsidRDefault="00017C16">
            <w:pPr>
              <w:jc w:val="center"/>
              <w:rPr>
                <w:b/>
                <w:color w:val="808080"/>
                <w:sz w:val="20"/>
              </w:rPr>
            </w:pPr>
          </w:p>
        </w:tc>
        <w:tc>
          <w:tcPr>
            <w:tcW w:w="2833" w:type="dxa"/>
          </w:tcPr>
          <w:p w14:paraId="2E206B81" w14:textId="77777777" w:rsidR="00017C16" w:rsidRDefault="008A47E6">
            <w:pPr>
              <w:rPr>
                <w:iCs/>
                <w:sz w:val="16"/>
                <w:szCs w:val="16"/>
              </w:rPr>
            </w:pPr>
            <w:r>
              <w:rPr>
                <w:iCs/>
                <w:sz w:val="16"/>
                <w:szCs w:val="16"/>
              </w:rPr>
              <w:t>P.B.2.0067. Naujos arba modernizuotos švietimo infrastruktūros mokymo klasių talpumas (asmenys).</w:t>
            </w:r>
          </w:p>
          <w:p w14:paraId="2CC8F86D" w14:textId="77777777" w:rsidR="00017C16" w:rsidRDefault="00017C16">
            <w:pPr>
              <w:rPr>
                <w:iCs/>
                <w:sz w:val="16"/>
                <w:szCs w:val="16"/>
              </w:rPr>
            </w:pPr>
          </w:p>
          <w:p w14:paraId="34EF28CB" w14:textId="77777777" w:rsidR="00017C16" w:rsidRDefault="00017C16">
            <w:pPr>
              <w:rPr>
                <w:iCs/>
                <w:sz w:val="16"/>
                <w:szCs w:val="16"/>
              </w:rPr>
            </w:pPr>
          </w:p>
        </w:tc>
        <w:tc>
          <w:tcPr>
            <w:tcW w:w="851" w:type="dxa"/>
            <w:vAlign w:val="center"/>
          </w:tcPr>
          <w:p w14:paraId="55FCBA41" w14:textId="77777777" w:rsidR="00017C16" w:rsidRDefault="008A47E6">
            <w:pPr>
              <w:jc w:val="center"/>
              <w:rPr>
                <w:b/>
                <w:sz w:val="16"/>
                <w:szCs w:val="16"/>
              </w:rPr>
            </w:pPr>
            <w:r>
              <w:rPr>
                <w:b/>
                <w:sz w:val="16"/>
                <w:szCs w:val="16"/>
              </w:rPr>
              <w:t>2 600</w:t>
            </w:r>
          </w:p>
          <w:p w14:paraId="5B822687" w14:textId="77777777" w:rsidR="00017C16" w:rsidRDefault="008A47E6">
            <w:pPr>
              <w:jc w:val="center"/>
              <w:rPr>
                <w:b/>
                <w:sz w:val="16"/>
                <w:szCs w:val="16"/>
              </w:rPr>
            </w:pPr>
            <w:r>
              <w:rPr>
                <w:b/>
                <w:sz w:val="16"/>
                <w:szCs w:val="16"/>
              </w:rPr>
              <w:t>(2029)</w:t>
            </w:r>
          </w:p>
          <w:p w14:paraId="2B0CFDDC" w14:textId="77777777" w:rsidR="00017C16" w:rsidRDefault="00017C16">
            <w:pPr>
              <w:jc w:val="center"/>
              <w:rPr>
                <w:b/>
                <w:sz w:val="16"/>
                <w:szCs w:val="16"/>
              </w:rPr>
            </w:pPr>
          </w:p>
        </w:tc>
        <w:tc>
          <w:tcPr>
            <w:tcW w:w="850" w:type="dxa"/>
            <w:vMerge/>
          </w:tcPr>
          <w:p w14:paraId="2C739B38" w14:textId="77777777" w:rsidR="00017C16" w:rsidRDefault="00017C16">
            <w:pPr>
              <w:jc w:val="both"/>
              <w:rPr>
                <w:sz w:val="16"/>
                <w:szCs w:val="16"/>
              </w:rPr>
            </w:pPr>
          </w:p>
        </w:tc>
        <w:tc>
          <w:tcPr>
            <w:tcW w:w="851" w:type="dxa"/>
            <w:vMerge/>
          </w:tcPr>
          <w:p w14:paraId="6A1672F5" w14:textId="77777777" w:rsidR="00017C16" w:rsidRDefault="00017C16">
            <w:pPr>
              <w:jc w:val="both"/>
              <w:rPr>
                <w:sz w:val="16"/>
                <w:szCs w:val="16"/>
              </w:rPr>
            </w:pPr>
          </w:p>
        </w:tc>
      </w:tr>
      <w:tr w:rsidR="00017C16" w14:paraId="1BCDB770" w14:textId="77777777">
        <w:trPr>
          <w:gridAfter w:val="1"/>
          <w:wAfter w:w="851" w:type="dxa"/>
        </w:trPr>
        <w:tc>
          <w:tcPr>
            <w:tcW w:w="1699" w:type="dxa"/>
            <w:vMerge w:val="restart"/>
          </w:tcPr>
          <w:p w14:paraId="4491540B" w14:textId="77777777" w:rsidR="00017C16" w:rsidRDefault="008A47E6">
            <w:pPr>
              <w:rPr>
                <w:sz w:val="18"/>
                <w:szCs w:val="18"/>
              </w:rPr>
            </w:pPr>
            <w:r>
              <w:rPr>
                <w:b/>
                <w:sz w:val="20"/>
              </w:rPr>
              <w:t>2.5. Visos dienos mokyklos erdvių įrengimas ir pritaikymas Radviliškio rajono ikimokyklinio, priešmokyklinio, pradinio bei pagrindinio ugdymo įstaigose</w:t>
            </w:r>
          </w:p>
        </w:tc>
        <w:tc>
          <w:tcPr>
            <w:tcW w:w="565" w:type="dxa"/>
            <w:vMerge w:val="restart"/>
          </w:tcPr>
          <w:p w14:paraId="16520EA1" w14:textId="77777777" w:rsidR="00017C16" w:rsidRDefault="00017C16">
            <w:pPr>
              <w:jc w:val="both"/>
              <w:rPr>
                <w:i/>
                <w:color w:val="808080"/>
                <w:sz w:val="16"/>
                <w:szCs w:val="16"/>
              </w:rPr>
            </w:pPr>
          </w:p>
        </w:tc>
        <w:tc>
          <w:tcPr>
            <w:tcW w:w="1136" w:type="dxa"/>
            <w:vMerge w:val="restart"/>
          </w:tcPr>
          <w:p w14:paraId="6507E7CA" w14:textId="77777777" w:rsidR="00017C16" w:rsidRDefault="008A47E6">
            <w:pPr>
              <w:jc w:val="both"/>
              <w:rPr>
                <w:sz w:val="20"/>
              </w:rPr>
            </w:pPr>
            <w:proofErr w:type="spellStart"/>
            <w:r>
              <w:rPr>
                <w:sz w:val="20"/>
              </w:rPr>
              <w:t>Radviliš-kio</w:t>
            </w:r>
            <w:proofErr w:type="spellEnd"/>
            <w:r>
              <w:rPr>
                <w:sz w:val="20"/>
              </w:rPr>
              <w:t xml:space="preserve">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7B541E26" w14:textId="77777777" w:rsidR="00017C16" w:rsidRDefault="008A47E6">
            <w:pPr>
              <w:rPr>
                <w:sz w:val="16"/>
                <w:szCs w:val="16"/>
              </w:rPr>
            </w:pPr>
            <w:r>
              <w:rPr>
                <w:sz w:val="16"/>
                <w:szCs w:val="16"/>
              </w:rPr>
              <w:t>Radviliškio r. savivaldybės BUM ir pradinio, pagrindinio ugdymo įstaigos</w:t>
            </w:r>
          </w:p>
        </w:tc>
        <w:tc>
          <w:tcPr>
            <w:tcW w:w="425" w:type="dxa"/>
            <w:vMerge/>
          </w:tcPr>
          <w:p w14:paraId="65159BFA" w14:textId="77777777" w:rsidR="00017C16" w:rsidRDefault="00017C16">
            <w:pPr>
              <w:jc w:val="both"/>
              <w:rPr>
                <w:i/>
                <w:color w:val="808080"/>
                <w:sz w:val="16"/>
                <w:szCs w:val="16"/>
              </w:rPr>
            </w:pPr>
          </w:p>
        </w:tc>
        <w:tc>
          <w:tcPr>
            <w:tcW w:w="567" w:type="dxa"/>
            <w:vMerge/>
          </w:tcPr>
          <w:p w14:paraId="090DAF8C" w14:textId="77777777" w:rsidR="00017C16" w:rsidRDefault="00017C16">
            <w:pPr>
              <w:jc w:val="both"/>
              <w:rPr>
                <w:b/>
                <w:color w:val="808080"/>
                <w:sz w:val="16"/>
                <w:szCs w:val="16"/>
              </w:rPr>
            </w:pPr>
          </w:p>
        </w:tc>
        <w:tc>
          <w:tcPr>
            <w:tcW w:w="425" w:type="dxa"/>
            <w:vMerge/>
          </w:tcPr>
          <w:p w14:paraId="6D144CA6" w14:textId="77777777" w:rsidR="00017C16" w:rsidRDefault="00017C16">
            <w:pPr>
              <w:jc w:val="both"/>
              <w:rPr>
                <w:i/>
                <w:color w:val="808080"/>
                <w:sz w:val="20"/>
              </w:rPr>
            </w:pPr>
          </w:p>
        </w:tc>
        <w:tc>
          <w:tcPr>
            <w:tcW w:w="993" w:type="dxa"/>
            <w:vMerge w:val="restart"/>
            <w:vAlign w:val="center"/>
          </w:tcPr>
          <w:p w14:paraId="3ECD5E63" w14:textId="77777777" w:rsidR="00017C16" w:rsidRDefault="008A47E6">
            <w:pPr>
              <w:jc w:val="center"/>
              <w:rPr>
                <w:b/>
                <w:sz w:val="20"/>
              </w:rPr>
            </w:pPr>
            <w:r>
              <w:rPr>
                <w:b/>
                <w:sz w:val="20"/>
              </w:rPr>
              <w:t>400 000</w:t>
            </w:r>
          </w:p>
        </w:tc>
        <w:tc>
          <w:tcPr>
            <w:tcW w:w="712" w:type="dxa"/>
            <w:vMerge w:val="restart"/>
            <w:vAlign w:val="center"/>
          </w:tcPr>
          <w:p w14:paraId="67AACCF6" w14:textId="77777777" w:rsidR="00017C16" w:rsidRDefault="00017C16">
            <w:pPr>
              <w:jc w:val="center"/>
              <w:rPr>
                <w:b/>
                <w:sz w:val="20"/>
              </w:rPr>
            </w:pPr>
          </w:p>
        </w:tc>
        <w:tc>
          <w:tcPr>
            <w:tcW w:w="992" w:type="dxa"/>
            <w:vMerge w:val="restart"/>
            <w:vAlign w:val="center"/>
          </w:tcPr>
          <w:p w14:paraId="1E85E0C5" w14:textId="77777777" w:rsidR="00017C16" w:rsidRDefault="00017C16">
            <w:pPr>
              <w:jc w:val="center"/>
              <w:rPr>
                <w:b/>
                <w:iCs/>
                <w:sz w:val="20"/>
              </w:rPr>
            </w:pPr>
          </w:p>
        </w:tc>
        <w:tc>
          <w:tcPr>
            <w:tcW w:w="855" w:type="dxa"/>
            <w:vMerge w:val="restart"/>
            <w:vAlign w:val="center"/>
          </w:tcPr>
          <w:p w14:paraId="110CB285" w14:textId="77777777" w:rsidR="00017C16" w:rsidRDefault="008A47E6">
            <w:pPr>
              <w:jc w:val="center"/>
              <w:rPr>
                <w:b/>
                <w:sz w:val="20"/>
              </w:rPr>
            </w:pPr>
            <w:r>
              <w:rPr>
                <w:b/>
                <w:sz w:val="20"/>
              </w:rPr>
              <w:t>340          000</w:t>
            </w:r>
          </w:p>
        </w:tc>
        <w:tc>
          <w:tcPr>
            <w:tcW w:w="850" w:type="dxa"/>
            <w:vMerge w:val="restart"/>
            <w:vAlign w:val="center"/>
          </w:tcPr>
          <w:p w14:paraId="2F2960B3" w14:textId="77777777" w:rsidR="00017C16" w:rsidRDefault="008A47E6">
            <w:pPr>
              <w:jc w:val="center"/>
              <w:rPr>
                <w:b/>
                <w:sz w:val="20"/>
              </w:rPr>
            </w:pPr>
            <w:r>
              <w:rPr>
                <w:b/>
                <w:sz w:val="20"/>
              </w:rPr>
              <w:t>60 000</w:t>
            </w:r>
          </w:p>
        </w:tc>
        <w:tc>
          <w:tcPr>
            <w:tcW w:w="2833" w:type="dxa"/>
          </w:tcPr>
          <w:p w14:paraId="616F7856" w14:textId="77777777" w:rsidR="00017C16" w:rsidRDefault="008A47E6">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14:paraId="0C6855C2" w14:textId="77777777" w:rsidR="00017C16" w:rsidRDefault="008A47E6">
            <w:pPr>
              <w:jc w:val="center"/>
              <w:rPr>
                <w:b/>
                <w:sz w:val="16"/>
                <w:szCs w:val="16"/>
                <w:lang w:eastAsia="lt-LT"/>
              </w:rPr>
            </w:pPr>
            <w:r>
              <w:rPr>
                <w:b/>
                <w:sz w:val="16"/>
                <w:szCs w:val="16"/>
                <w:lang w:eastAsia="lt-LT"/>
              </w:rPr>
              <w:t>60</w:t>
            </w:r>
          </w:p>
          <w:p w14:paraId="19AEB724" w14:textId="77777777" w:rsidR="00017C16" w:rsidRDefault="008A47E6">
            <w:pPr>
              <w:jc w:val="center"/>
              <w:rPr>
                <w:b/>
                <w:sz w:val="16"/>
                <w:szCs w:val="16"/>
              </w:rPr>
            </w:pPr>
            <w:r>
              <w:rPr>
                <w:b/>
                <w:sz w:val="16"/>
                <w:szCs w:val="16"/>
              </w:rPr>
              <w:t>(2029)</w:t>
            </w:r>
          </w:p>
          <w:p w14:paraId="5EB49460" w14:textId="77777777" w:rsidR="00017C16" w:rsidRDefault="00017C16">
            <w:pPr>
              <w:jc w:val="center"/>
              <w:rPr>
                <w:b/>
                <w:sz w:val="16"/>
                <w:szCs w:val="16"/>
              </w:rPr>
            </w:pPr>
          </w:p>
        </w:tc>
        <w:tc>
          <w:tcPr>
            <w:tcW w:w="850" w:type="dxa"/>
            <w:vMerge w:val="restart"/>
          </w:tcPr>
          <w:p w14:paraId="50AD1ED6" w14:textId="77777777" w:rsidR="00017C16" w:rsidRDefault="008A47E6">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1C84CA2A" w14:textId="77777777" w:rsidR="00017C16" w:rsidRDefault="00017C16">
            <w:pPr>
              <w:jc w:val="center"/>
              <w:rPr>
                <w:sz w:val="16"/>
                <w:szCs w:val="16"/>
              </w:rPr>
            </w:pPr>
          </w:p>
        </w:tc>
        <w:tc>
          <w:tcPr>
            <w:tcW w:w="851" w:type="dxa"/>
            <w:vMerge w:val="restart"/>
          </w:tcPr>
          <w:p w14:paraId="2D4C7F9B" w14:textId="77777777" w:rsidR="00017C16" w:rsidRDefault="008A47E6">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6AC828AF" w14:textId="77777777" w:rsidR="00017C16" w:rsidRDefault="00017C16">
            <w:pPr>
              <w:jc w:val="center"/>
              <w:rPr>
                <w:sz w:val="16"/>
                <w:szCs w:val="16"/>
              </w:rPr>
            </w:pPr>
          </w:p>
        </w:tc>
      </w:tr>
      <w:tr w:rsidR="00017C16" w14:paraId="222747B7" w14:textId="77777777">
        <w:trPr>
          <w:gridAfter w:val="1"/>
          <w:wAfter w:w="851" w:type="dxa"/>
        </w:trPr>
        <w:tc>
          <w:tcPr>
            <w:tcW w:w="1699" w:type="dxa"/>
            <w:vMerge/>
          </w:tcPr>
          <w:p w14:paraId="3E0312E3" w14:textId="77777777" w:rsidR="00017C16" w:rsidRDefault="00017C16">
            <w:pPr>
              <w:jc w:val="both"/>
              <w:rPr>
                <w:sz w:val="16"/>
                <w:szCs w:val="16"/>
              </w:rPr>
            </w:pPr>
          </w:p>
        </w:tc>
        <w:tc>
          <w:tcPr>
            <w:tcW w:w="565" w:type="dxa"/>
            <w:vMerge/>
          </w:tcPr>
          <w:p w14:paraId="16F86815" w14:textId="77777777" w:rsidR="00017C16" w:rsidRDefault="00017C16">
            <w:pPr>
              <w:jc w:val="both"/>
              <w:rPr>
                <w:i/>
                <w:color w:val="808080"/>
                <w:sz w:val="16"/>
                <w:szCs w:val="16"/>
              </w:rPr>
            </w:pPr>
          </w:p>
        </w:tc>
        <w:tc>
          <w:tcPr>
            <w:tcW w:w="1136" w:type="dxa"/>
            <w:vMerge/>
          </w:tcPr>
          <w:p w14:paraId="52BDAA65" w14:textId="77777777" w:rsidR="00017C16" w:rsidRDefault="00017C16">
            <w:pPr>
              <w:jc w:val="both"/>
              <w:rPr>
                <w:sz w:val="16"/>
                <w:szCs w:val="16"/>
              </w:rPr>
            </w:pPr>
          </w:p>
        </w:tc>
        <w:tc>
          <w:tcPr>
            <w:tcW w:w="1133" w:type="dxa"/>
            <w:vMerge/>
          </w:tcPr>
          <w:p w14:paraId="513ECA71" w14:textId="77777777" w:rsidR="00017C16" w:rsidRDefault="00017C16">
            <w:pPr>
              <w:jc w:val="both"/>
              <w:rPr>
                <w:sz w:val="16"/>
                <w:szCs w:val="16"/>
              </w:rPr>
            </w:pPr>
          </w:p>
        </w:tc>
        <w:tc>
          <w:tcPr>
            <w:tcW w:w="425" w:type="dxa"/>
            <w:vMerge/>
          </w:tcPr>
          <w:p w14:paraId="70E94483" w14:textId="77777777" w:rsidR="00017C16" w:rsidRDefault="00017C16">
            <w:pPr>
              <w:jc w:val="both"/>
              <w:rPr>
                <w:i/>
                <w:color w:val="808080"/>
                <w:sz w:val="16"/>
                <w:szCs w:val="16"/>
              </w:rPr>
            </w:pPr>
          </w:p>
        </w:tc>
        <w:tc>
          <w:tcPr>
            <w:tcW w:w="567" w:type="dxa"/>
            <w:vMerge/>
          </w:tcPr>
          <w:p w14:paraId="3FF65245" w14:textId="77777777" w:rsidR="00017C16" w:rsidRDefault="00017C16">
            <w:pPr>
              <w:jc w:val="both"/>
              <w:rPr>
                <w:b/>
                <w:color w:val="808080"/>
                <w:sz w:val="16"/>
                <w:szCs w:val="16"/>
              </w:rPr>
            </w:pPr>
          </w:p>
        </w:tc>
        <w:tc>
          <w:tcPr>
            <w:tcW w:w="425" w:type="dxa"/>
            <w:vMerge/>
          </w:tcPr>
          <w:p w14:paraId="67BF047F" w14:textId="77777777" w:rsidR="00017C16" w:rsidRDefault="00017C16">
            <w:pPr>
              <w:jc w:val="both"/>
              <w:rPr>
                <w:i/>
                <w:color w:val="808080"/>
                <w:sz w:val="16"/>
                <w:szCs w:val="16"/>
              </w:rPr>
            </w:pPr>
          </w:p>
        </w:tc>
        <w:tc>
          <w:tcPr>
            <w:tcW w:w="993" w:type="dxa"/>
            <w:vMerge/>
          </w:tcPr>
          <w:p w14:paraId="261C5767" w14:textId="77777777" w:rsidR="00017C16" w:rsidRDefault="00017C16">
            <w:pPr>
              <w:jc w:val="both"/>
              <w:rPr>
                <w:b/>
                <w:color w:val="808080"/>
                <w:sz w:val="16"/>
                <w:szCs w:val="16"/>
              </w:rPr>
            </w:pPr>
          </w:p>
        </w:tc>
        <w:tc>
          <w:tcPr>
            <w:tcW w:w="712" w:type="dxa"/>
            <w:vMerge/>
          </w:tcPr>
          <w:p w14:paraId="2851C709" w14:textId="77777777" w:rsidR="00017C16" w:rsidRDefault="00017C16">
            <w:pPr>
              <w:jc w:val="both"/>
              <w:rPr>
                <w:b/>
                <w:color w:val="808080"/>
                <w:sz w:val="16"/>
                <w:szCs w:val="16"/>
              </w:rPr>
            </w:pPr>
          </w:p>
        </w:tc>
        <w:tc>
          <w:tcPr>
            <w:tcW w:w="992" w:type="dxa"/>
            <w:vMerge/>
          </w:tcPr>
          <w:p w14:paraId="644D7C15" w14:textId="77777777" w:rsidR="00017C16" w:rsidRDefault="00017C16">
            <w:pPr>
              <w:jc w:val="both"/>
              <w:rPr>
                <w:b/>
                <w:i/>
                <w:color w:val="808080"/>
                <w:sz w:val="16"/>
                <w:szCs w:val="16"/>
              </w:rPr>
            </w:pPr>
          </w:p>
        </w:tc>
        <w:tc>
          <w:tcPr>
            <w:tcW w:w="855" w:type="dxa"/>
            <w:vMerge/>
          </w:tcPr>
          <w:p w14:paraId="0B9E2D57" w14:textId="77777777" w:rsidR="00017C16" w:rsidRDefault="00017C16">
            <w:pPr>
              <w:jc w:val="both"/>
              <w:rPr>
                <w:b/>
                <w:i/>
                <w:color w:val="808080"/>
                <w:sz w:val="16"/>
                <w:szCs w:val="16"/>
              </w:rPr>
            </w:pPr>
          </w:p>
        </w:tc>
        <w:tc>
          <w:tcPr>
            <w:tcW w:w="850" w:type="dxa"/>
            <w:vMerge/>
          </w:tcPr>
          <w:p w14:paraId="4E3E11CF" w14:textId="77777777" w:rsidR="00017C16" w:rsidRDefault="00017C16">
            <w:pPr>
              <w:jc w:val="both"/>
              <w:rPr>
                <w:b/>
                <w:color w:val="808080"/>
                <w:sz w:val="16"/>
                <w:szCs w:val="16"/>
              </w:rPr>
            </w:pPr>
          </w:p>
        </w:tc>
        <w:tc>
          <w:tcPr>
            <w:tcW w:w="2833" w:type="dxa"/>
          </w:tcPr>
          <w:p w14:paraId="3E3E1CAC" w14:textId="77777777" w:rsidR="00017C16" w:rsidRDefault="008A47E6">
            <w:pPr>
              <w:rPr>
                <w:rFonts w:eastAsia="Calibri"/>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6FDED097" w14:textId="77777777" w:rsidR="00017C16" w:rsidRDefault="008A47E6">
            <w:pPr>
              <w:jc w:val="center"/>
              <w:rPr>
                <w:b/>
                <w:sz w:val="16"/>
                <w:szCs w:val="16"/>
                <w:lang w:eastAsia="lt-LT"/>
              </w:rPr>
            </w:pPr>
            <w:r>
              <w:rPr>
                <w:b/>
                <w:sz w:val="16"/>
                <w:szCs w:val="16"/>
                <w:lang w:eastAsia="lt-LT"/>
              </w:rPr>
              <w:t>160</w:t>
            </w:r>
          </w:p>
          <w:p w14:paraId="51F53674" w14:textId="77777777" w:rsidR="00017C16" w:rsidRDefault="008A47E6">
            <w:pPr>
              <w:jc w:val="center"/>
              <w:rPr>
                <w:b/>
                <w:sz w:val="16"/>
                <w:szCs w:val="16"/>
              </w:rPr>
            </w:pPr>
            <w:r>
              <w:rPr>
                <w:b/>
                <w:sz w:val="16"/>
                <w:szCs w:val="16"/>
              </w:rPr>
              <w:t>(2029)</w:t>
            </w:r>
          </w:p>
          <w:p w14:paraId="4736D4E2" w14:textId="77777777" w:rsidR="00017C16" w:rsidRDefault="00017C16">
            <w:pPr>
              <w:jc w:val="center"/>
              <w:rPr>
                <w:b/>
                <w:sz w:val="16"/>
                <w:szCs w:val="16"/>
              </w:rPr>
            </w:pPr>
          </w:p>
        </w:tc>
        <w:tc>
          <w:tcPr>
            <w:tcW w:w="850" w:type="dxa"/>
            <w:vMerge/>
          </w:tcPr>
          <w:p w14:paraId="1D91CCA7" w14:textId="77777777" w:rsidR="00017C16" w:rsidRDefault="00017C16">
            <w:pPr>
              <w:jc w:val="both"/>
              <w:rPr>
                <w:sz w:val="16"/>
                <w:szCs w:val="16"/>
              </w:rPr>
            </w:pPr>
          </w:p>
        </w:tc>
        <w:tc>
          <w:tcPr>
            <w:tcW w:w="851" w:type="dxa"/>
            <w:vMerge/>
          </w:tcPr>
          <w:p w14:paraId="7D64E161" w14:textId="77777777" w:rsidR="00017C16" w:rsidRDefault="00017C16">
            <w:pPr>
              <w:jc w:val="both"/>
              <w:rPr>
                <w:sz w:val="16"/>
                <w:szCs w:val="16"/>
              </w:rPr>
            </w:pPr>
          </w:p>
        </w:tc>
      </w:tr>
      <w:tr w:rsidR="00017C16" w14:paraId="34DA2690" w14:textId="77777777">
        <w:trPr>
          <w:gridAfter w:val="1"/>
          <w:wAfter w:w="851" w:type="dxa"/>
        </w:trPr>
        <w:tc>
          <w:tcPr>
            <w:tcW w:w="1699" w:type="dxa"/>
            <w:vMerge/>
          </w:tcPr>
          <w:p w14:paraId="57F70C86" w14:textId="77777777" w:rsidR="00017C16" w:rsidRDefault="00017C16">
            <w:pPr>
              <w:jc w:val="both"/>
              <w:rPr>
                <w:sz w:val="16"/>
                <w:szCs w:val="16"/>
              </w:rPr>
            </w:pPr>
          </w:p>
        </w:tc>
        <w:tc>
          <w:tcPr>
            <w:tcW w:w="565" w:type="dxa"/>
            <w:vMerge/>
          </w:tcPr>
          <w:p w14:paraId="3BA850BD" w14:textId="77777777" w:rsidR="00017C16" w:rsidRDefault="00017C16">
            <w:pPr>
              <w:jc w:val="both"/>
              <w:rPr>
                <w:i/>
                <w:color w:val="808080"/>
                <w:sz w:val="16"/>
                <w:szCs w:val="16"/>
              </w:rPr>
            </w:pPr>
          </w:p>
        </w:tc>
        <w:tc>
          <w:tcPr>
            <w:tcW w:w="1136" w:type="dxa"/>
            <w:vMerge/>
          </w:tcPr>
          <w:p w14:paraId="432E3741" w14:textId="77777777" w:rsidR="00017C16" w:rsidRDefault="00017C16">
            <w:pPr>
              <w:jc w:val="both"/>
              <w:rPr>
                <w:sz w:val="16"/>
                <w:szCs w:val="16"/>
              </w:rPr>
            </w:pPr>
          </w:p>
        </w:tc>
        <w:tc>
          <w:tcPr>
            <w:tcW w:w="1133" w:type="dxa"/>
            <w:vMerge/>
          </w:tcPr>
          <w:p w14:paraId="5F0A9539" w14:textId="77777777" w:rsidR="00017C16" w:rsidRDefault="00017C16">
            <w:pPr>
              <w:jc w:val="both"/>
              <w:rPr>
                <w:sz w:val="16"/>
                <w:szCs w:val="16"/>
              </w:rPr>
            </w:pPr>
          </w:p>
        </w:tc>
        <w:tc>
          <w:tcPr>
            <w:tcW w:w="425" w:type="dxa"/>
            <w:vMerge/>
          </w:tcPr>
          <w:p w14:paraId="340B9907" w14:textId="77777777" w:rsidR="00017C16" w:rsidRDefault="00017C16">
            <w:pPr>
              <w:jc w:val="both"/>
              <w:rPr>
                <w:i/>
                <w:color w:val="808080"/>
                <w:sz w:val="16"/>
                <w:szCs w:val="16"/>
              </w:rPr>
            </w:pPr>
          </w:p>
        </w:tc>
        <w:tc>
          <w:tcPr>
            <w:tcW w:w="567" w:type="dxa"/>
            <w:vMerge/>
          </w:tcPr>
          <w:p w14:paraId="3BFA7BE8" w14:textId="77777777" w:rsidR="00017C16" w:rsidRDefault="00017C16">
            <w:pPr>
              <w:jc w:val="both"/>
              <w:rPr>
                <w:b/>
                <w:color w:val="808080"/>
                <w:sz w:val="16"/>
                <w:szCs w:val="16"/>
              </w:rPr>
            </w:pPr>
          </w:p>
        </w:tc>
        <w:tc>
          <w:tcPr>
            <w:tcW w:w="425" w:type="dxa"/>
            <w:vMerge/>
          </w:tcPr>
          <w:p w14:paraId="13704F5F" w14:textId="77777777" w:rsidR="00017C16" w:rsidRDefault="00017C16">
            <w:pPr>
              <w:jc w:val="both"/>
              <w:rPr>
                <w:i/>
                <w:color w:val="808080"/>
                <w:sz w:val="16"/>
                <w:szCs w:val="16"/>
              </w:rPr>
            </w:pPr>
          </w:p>
        </w:tc>
        <w:tc>
          <w:tcPr>
            <w:tcW w:w="993" w:type="dxa"/>
            <w:vMerge/>
          </w:tcPr>
          <w:p w14:paraId="56A1AC0D" w14:textId="77777777" w:rsidR="00017C16" w:rsidRDefault="00017C16">
            <w:pPr>
              <w:jc w:val="both"/>
              <w:rPr>
                <w:b/>
                <w:color w:val="808080"/>
                <w:sz w:val="16"/>
                <w:szCs w:val="16"/>
              </w:rPr>
            </w:pPr>
          </w:p>
        </w:tc>
        <w:tc>
          <w:tcPr>
            <w:tcW w:w="712" w:type="dxa"/>
            <w:vMerge/>
          </w:tcPr>
          <w:p w14:paraId="135265F0" w14:textId="77777777" w:rsidR="00017C16" w:rsidRDefault="00017C16">
            <w:pPr>
              <w:jc w:val="both"/>
              <w:rPr>
                <w:b/>
                <w:color w:val="808080"/>
                <w:sz w:val="16"/>
                <w:szCs w:val="16"/>
              </w:rPr>
            </w:pPr>
          </w:p>
        </w:tc>
        <w:tc>
          <w:tcPr>
            <w:tcW w:w="992" w:type="dxa"/>
            <w:vMerge/>
          </w:tcPr>
          <w:p w14:paraId="5B1D5B4A" w14:textId="77777777" w:rsidR="00017C16" w:rsidRDefault="00017C16">
            <w:pPr>
              <w:jc w:val="both"/>
              <w:rPr>
                <w:b/>
                <w:i/>
                <w:color w:val="808080"/>
                <w:sz w:val="16"/>
                <w:szCs w:val="16"/>
              </w:rPr>
            </w:pPr>
          </w:p>
        </w:tc>
        <w:tc>
          <w:tcPr>
            <w:tcW w:w="855" w:type="dxa"/>
            <w:vMerge/>
          </w:tcPr>
          <w:p w14:paraId="1043FB14" w14:textId="77777777" w:rsidR="00017C16" w:rsidRDefault="00017C16">
            <w:pPr>
              <w:jc w:val="both"/>
              <w:rPr>
                <w:b/>
                <w:i/>
                <w:color w:val="808080"/>
                <w:sz w:val="16"/>
                <w:szCs w:val="16"/>
              </w:rPr>
            </w:pPr>
          </w:p>
        </w:tc>
        <w:tc>
          <w:tcPr>
            <w:tcW w:w="850" w:type="dxa"/>
            <w:vMerge/>
          </w:tcPr>
          <w:p w14:paraId="1B03F5E6" w14:textId="77777777" w:rsidR="00017C16" w:rsidRDefault="00017C16">
            <w:pPr>
              <w:jc w:val="both"/>
              <w:rPr>
                <w:b/>
                <w:color w:val="808080"/>
                <w:sz w:val="16"/>
                <w:szCs w:val="16"/>
              </w:rPr>
            </w:pPr>
          </w:p>
        </w:tc>
        <w:tc>
          <w:tcPr>
            <w:tcW w:w="2833" w:type="dxa"/>
          </w:tcPr>
          <w:p w14:paraId="01FD44E9" w14:textId="77777777" w:rsidR="00017C16" w:rsidRDefault="008A47E6">
            <w:pPr>
              <w:rPr>
                <w:iCs/>
                <w:sz w:val="16"/>
                <w:szCs w:val="16"/>
              </w:rPr>
            </w:pPr>
            <w:r>
              <w:rPr>
                <w:iCs/>
                <w:sz w:val="16"/>
                <w:szCs w:val="16"/>
              </w:rPr>
              <w:t>P.B.2.0067. Naujos arba modernizuotos švietimo infrastruktūros mokymo klasių talpumas (asmenys)</w:t>
            </w:r>
          </w:p>
          <w:p w14:paraId="6C4955A4" w14:textId="77777777" w:rsidR="00017C16" w:rsidRDefault="00017C16">
            <w:pPr>
              <w:rPr>
                <w:iCs/>
                <w:sz w:val="16"/>
                <w:szCs w:val="16"/>
              </w:rPr>
            </w:pPr>
          </w:p>
          <w:p w14:paraId="54675ADB" w14:textId="77777777" w:rsidR="00017C16" w:rsidRDefault="00017C16">
            <w:pPr>
              <w:rPr>
                <w:iCs/>
                <w:sz w:val="16"/>
                <w:szCs w:val="16"/>
              </w:rPr>
            </w:pPr>
          </w:p>
          <w:p w14:paraId="1C157215" w14:textId="77777777" w:rsidR="00017C16" w:rsidRDefault="00017C16">
            <w:pPr>
              <w:rPr>
                <w:iCs/>
                <w:sz w:val="16"/>
                <w:szCs w:val="16"/>
              </w:rPr>
            </w:pPr>
          </w:p>
          <w:p w14:paraId="7DC64007" w14:textId="77777777" w:rsidR="00017C16" w:rsidRDefault="00017C16">
            <w:pPr>
              <w:rPr>
                <w:iCs/>
                <w:sz w:val="16"/>
                <w:szCs w:val="16"/>
              </w:rPr>
            </w:pPr>
          </w:p>
          <w:p w14:paraId="399359C9" w14:textId="77777777" w:rsidR="00017C16" w:rsidRDefault="00017C16">
            <w:pPr>
              <w:rPr>
                <w:iCs/>
                <w:sz w:val="16"/>
                <w:szCs w:val="16"/>
              </w:rPr>
            </w:pPr>
          </w:p>
          <w:p w14:paraId="64E836A1" w14:textId="77777777" w:rsidR="00017C16" w:rsidRDefault="00017C16">
            <w:pPr>
              <w:rPr>
                <w:iCs/>
                <w:sz w:val="16"/>
                <w:szCs w:val="16"/>
              </w:rPr>
            </w:pPr>
          </w:p>
          <w:p w14:paraId="3B84AAAF" w14:textId="77777777" w:rsidR="00017C16" w:rsidRDefault="00017C16">
            <w:pPr>
              <w:rPr>
                <w:iCs/>
                <w:sz w:val="16"/>
                <w:szCs w:val="16"/>
              </w:rPr>
            </w:pPr>
          </w:p>
          <w:p w14:paraId="6B94E080" w14:textId="77777777" w:rsidR="00017C16" w:rsidRDefault="00017C16">
            <w:pPr>
              <w:rPr>
                <w:iCs/>
                <w:sz w:val="16"/>
                <w:szCs w:val="16"/>
              </w:rPr>
            </w:pPr>
          </w:p>
          <w:p w14:paraId="4975820A" w14:textId="77777777" w:rsidR="00017C16" w:rsidRDefault="00017C16">
            <w:pPr>
              <w:rPr>
                <w:iCs/>
                <w:sz w:val="16"/>
                <w:szCs w:val="16"/>
              </w:rPr>
            </w:pPr>
          </w:p>
          <w:p w14:paraId="3C0A9712" w14:textId="77777777" w:rsidR="00017C16" w:rsidRDefault="00017C16">
            <w:pPr>
              <w:rPr>
                <w:iCs/>
                <w:sz w:val="16"/>
                <w:szCs w:val="16"/>
              </w:rPr>
            </w:pPr>
          </w:p>
          <w:p w14:paraId="7D52546B" w14:textId="77777777" w:rsidR="00017C16" w:rsidRDefault="00017C16">
            <w:pPr>
              <w:rPr>
                <w:iCs/>
                <w:sz w:val="16"/>
                <w:szCs w:val="16"/>
              </w:rPr>
            </w:pPr>
          </w:p>
          <w:p w14:paraId="5A7D86A1" w14:textId="77777777" w:rsidR="00017C16" w:rsidRDefault="00017C16">
            <w:pPr>
              <w:rPr>
                <w:iCs/>
                <w:sz w:val="16"/>
                <w:szCs w:val="16"/>
              </w:rPr>
            </w:pPr>
          </w:p>
        </w:tc>
        <w:tc>
          <w:tcPr>
            <w:tcW w:w="851" w:type="dxa"/>
            <w:vAlign w:val="center"/>
          </w:tcPr>
          <w:p w14:paraId="1CA2AEC6" w14:textId="77777777" w:rsidR="00017C16" w:rsidRDefault="008A47E6">
            <w:pPr>
              <w:jc w:val="center"/>
              <w:rPr>
                <w:b/>
                <w:sz w:val="16"/>
                <w:szCs w:val="16"/>
                <w:lang w:eastAsia="lt-LT"/>
              </w:rPr>
            </w:pPr>
            <w:r>
              <w:rPr>
                <w:b/>
                <w:sz w:val="16"/>
                <w:szCs w:val="16"/>
                <w:lang w:eastAsia="lt-LT"/>
              </w:rPr>
              <w:t>900</w:t>
            </w:r>
          </w:p>
          <w:p w14:paraId="2817A511" w14:textId="77777777" w:rsidR="00017C16" w:rsidRDefault="008A47E6">
            <w:pPr>
              <w:jc w:val="center"/>
              <w:rPr>
                <w:b/>
                <w:sz w:val="16"/>
                <w:szCs w:val="16"/>
              </w:rPr>
            </w:pPr>
            <w:r>
              <w:rPr>
                <w:b/>
                <w:sz w:val="16"/>
                <w:szCs w:val="16"/>
              </w:rPr>
              <w:t>(2029)</w:t>
            </w:r>
          </w:p>
          <w:p w14:paraId="2E244D6D" w14:textId="77777777" w:rsidR="00017C16" w:rsidRDefault="00017C16">
            <w:pPr>
              <w:jc w:val="center"/>
              <w:rPr>
                <w:b/>
                <w:sz w:val="16"/>
                <w:szCs w:val="16"/>
              </w:rPr>
            </w:pPr>
          </w:p>
          <w:p w14:paraId="41BB16AE" w14:textId="77777777" w:rsidR="00017C16" w:rsidRDefault="00017C16">
            <w:pPr>
              <w:jc w:val="center"/>
              <w:rPr>
                <w:b/>
                <w:sz w:val="16"/>
                <w:szCs w:val="16"/>
              </w:rPr>
            </w:pPr>
          </w:p>
          <w:p w14:paraId="4161E103" w14:textId="77777777" w:rsidR="00017C16" w:rsidRDefault="00017C16">
            <w:pPr>
              <w:jc w:val="center"/>
              <w:rPr>
                <w:b/>
                <w:sz w:val="16"/>
                <w:szCs w:val="16"/>
              </w:rPr>
            </w:pPr>
          </w:p>
          <w:p w14:paraId="6301F4B9" w14:textId="77777777" w:rsidR="00017C16" w:rsidRDefault="00017C16">
            <w:pPr>
              <w:jc w:val="center"/>
              <w:rPr>
                <w:b/>
                <w:sz w:val="16"/>
                <w:szCs w:val="16"/>
              </w:rPr>
            </w:pPr>
          </w:p>
          <w:p w14:paraId="5D1645BB" w14:textId="77777777" w:rsidR="00017C16" w:rsidRDefault="00017C16">
            <w:pPr>
              <w:jc w:val="center"/>
              <w:rPr>
                <w:b/>
                <w:sz w:val="16"/>
                <w:szCs w:val="16"/>
              </w:rPr>
            </w:pPr>
          </w:p>
          <w:p w14:paraId="3A7DFFAF" w14:textId="77777777" w:rsidR="00017C16" w:rsidRDefault="00017C16">
            <w:pPr>
              <w:jc w:val="center"/>
              <w:rPr>
                <w:b/>
                <w:sz w:val="16"/>
                <w:szCs w:val="16"/>
              </w:rPr>
            </w:pPr>
          </w:p>
          <w:p w14:paraId="0EC6B3DE" w14:textId="77777777" w:rsidR="00017C16" w:rsidRDefault="00017C16">
            <w:pPr>
              <w:jc w:val="center"/>
              <w:rPr>
                <w:b/>
                <w:sz w:val="16"/>
                <w:szCs w:val="16"/>
              </w:rPr>
            </w:pPr>
          </w:p>
          <w:p w14:paraId="77EF1693" w14:textId="77777777" w:rsidR="00017C16" w:rsidRDefault="00017C16">
            <w:pPr>
              <w:jc w:val="center"/>
              <w:rPr>
                <w:b/>
                <w:sz w:val="16"/>
                <w:szCs w:val="16"/>
              </w:rPr>
            </w:pPr>
          </w:p>
        </w:tc>
        <w:tc>
          <w:tcPr>
            <w:tcW w:w="850" w:type="dxa"/>
            <w:vMerge/>
          </w:tcPr>
          <w:p w14:paraId="2A41F7D2" w14:textId="77777777" w:rsidR="00017C16" w:rsidRDefault="00017C16">
            <w:pPr>
              <w:jc w:val="both"/>
              <w:rPr>
                <w:sz w:val="16"/>
                <w:szCs w:val="16"/>
              </w:rPr>
            </w:pPr>
          </w:p>
        </w:tc>
        <w:tc>
          <w:tcPr>
            <w:tcW w:w="851" w:type="dxa"/>
            <w:vMerge/>
          </w:tcPr>
          <w:p w14:paraId="3FCCF4DA" w14:textId="77777777" w:rsidR="00017C16" w:rsidRDefault="00017C16">
            <w:pPr>
              <w:jc w:val="both"/>
              <w:rPr>
                <w:sz w:val="16"/>
                <w:szCs w:val="16"/>
              </w:rPr>
            </w:pPr>
          </w:p>
        </w:tc>
      </w:tr>
      <w:tr w:rsidR="00017C16" w14:paraId="22458DD9" w14:textId="77777777">
        <w:trPr>
          <w:gridAfter w:val="1"/>
          <w:wAfter w:w="851" w:type="dxa"/>
          <w:trHeight w:val="442"/>
        </w:trPr>
        <w:tc>
          <w:tcPr>
            <w:tcW w:w="1699" w:type="dxa"/>
            <w:vMerge w:val="restart"/>
            <w:shd w:val="clear" w:color="auto" w:fill="D9E2F3"/>
            <w:vAlign w:val="center"/>
          </w:tcPr>
          <w:p w14:paraId="30063436" w14:textId="77777777" w:rsidR="00017C16" w:rsidRDefault="008A47E6">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90DC38C"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2013BA16"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2FD6AAF2"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5968CE4B"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24BEFEEC" w14:textId="77777777" w:rsidR="00017C16" w:rsidRDefault="008A47E6">
            <w:pPr>
              <w:ind w:right="-57"/>
              <w:jc w:val="center"/>
              <w:rPr>
                <w:b/>
                <w:sz w:val="16"/>
                <w:szCs w:val="16"/>
              </w:rPr>
            </w:pPr>
            <w:r>
              <w:rPr>
                <w:b/>
                <w:sz w:val="16"/>
                <w:szCs w:val="16"/>
              </w:rPr>
              <w:t>Aktyviais veiksmais prisidedama</w:t>
            </w:r>
          </w:p>
          <w:p w14:paraId="4E4657E2" w14:textId="77777777" w:rsidR="00017C16" w:rsidRDefault="008A47E6">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7BA6631F" w14:textId="77777777" w:rsidR="00017C16" w:rsidRDefault="008A47E6">
            <w:pPr>
              <w:ind w:right="113"/>
              <w:jc w:val="center"/>
              <w:rPr>
                <w:b/>
              </w:rPr>
            </w:pPr>
            <w:r>
              <w:rPr>
                <w:b/>
                <w:sz w:val="16"/>
                <w:szCs w:val="16"/>
              </w:rPr>
              <w:t>Projektų finansavimo forma</w:t>
            </w:r>
          </w:p>
        </w:tc>
        <w:tc>
          <w:tcPr>
            <w:tcW w:w="4402" w:type="dxa"/>
            <w:gridSpan w:val="5"/>
            <w:shd w:val="clear" w:color="auto" w:fill="D9E2F3"/>
            <w:vAlign w:val="center"/>
          </w:tcPr>
          <w:p w14:paraId="39359D4A" w14:textId="77777777" w:rsidR="00017C16" w:rsidRDefault="008A47E6">
            <w:pPr>
              <w:jc w:val="center"/>
              <w:rPr>
                <w:b/>
              </w:rPr>
            </w:pPr>
            <w:r>
              <w:rPr>
                <w:b/>
                <w:sz w:val="16"/>
                <w:szCs w:val="16"/>
              </w:rPr>
              <w:t>Pažangos lėšos (eurais) ir jų finansavimo šaltiniai</w:t>
            </w:r>
          </w:p>
        </w:tc>
        <w:tc>
          <w:tcPr>
            <w:tcW w:w="5385" w:type="dxa"/>
            <w:gridSpan w:val="4"/>
            <w:shd w:val="clear" w:color="auto" w:fill="D9E2F3"/>
            <w:vAlign w:val="center"/>
          </w:tcPr>
          <w:p w14:paraId="58DFF1A1" w14:textId="77777777" w:rsidR="00017C16" w:rsidRDefault="008A47E6">
            <w:pPr>
              <w:jc w:val="center"/>
              <w:rPr>
                <w:b/>
              </w:rPr>
            </w:pPr>
            <w:r>
              <w:rPr>
                <w:b/>
                <w:sz w:val="16"/>
                <w:szCs w:val="16"/>
              </w:rPr>
              <w:t>Stebėsenos rodikliai</w:t>
            </w:r>
          </w:p>
        </w:tc>
      </w:tr>
      <w:tr w:rsidR="00017C16" w14:paraId="6D81C418" w14:textId="77777777">
        <w:trPr>
          <w:gridAfter w:val="1"/>
          <w:wAfter w:w="851" w:type="dxa"/>
          <w:trHeight w:val="618"/>
        </w:trPr>
        <w:tc>
          <w:tcPr>
            <w:tcW w:w="1699" w:type="dxa"/>
            <w:vMerge/>
            <w:shd w:val="clear" w:color="auto" w:fill="D9E2F3"/>
            <w:vAlign w:val="center"/>
          </w:tcPr>
          <w:p w14:paraId="615F87EF" w14:textId="77777777" w:rsidR="00017C16" w:rsidRDefault="00017C16">
            <w:pPr>
              <w:rPr>
                <w:b/>
              </w:rPr>
            </w:pPr>
          </w:p>
        </w:tc>
        <w:tc>
          <w:tcPr>
            <w:tcW w:w="565" w:type="dxa"/>
            <w:vMerge/>
            <w:shd w:val="clear" w:color="auto" w:fill="D9E2F3"/>
            <w:vAlign w:val="center"/>
          </w:tcPr>
          <w:p w14:paraId="28EECE51" w14:textId="77777777" w:rsidR="00017C16" w:rsidRDefault="00017C16">
            <w:pPr>
              <w:rPr>
                <w:b/>
              </w:rPr>
            </w:pPr>
          </w:p>
        </w:tc>
        <w:tc>
          <w:tcPr>
            <w:tcW w:w="1136" w:type="dxa"/>
            <w:vMerge/>
            <w:shd w:val="clear" w:color="auto" w:fill="D9E2F3"/>
            <w:vAlign w:val="center"/>
          </w:tcPr>
          <w:p w14:paraId="6C6DC1E1" w14:textId="77777777" w:rsidR="00017C16" w:rsidRDefault="00017C16">
            <w:pPr>
              <w:rPr>
                <w:b/>
              </w:rPr>
            </w:pPr>
          </w:p>
        </w:tc>
        <w:tc>
          <w:tcPr>
            <w:tcW w:w="1133" w:type="dxa"/>
            <w:vMerge/>
            <w:shd w:val="clear" w:color="auto" w:fill="D9E2F3"/>
            <w:vAlign w:val="center"/>
          </w:tcPr>
          <w:p w14:paraId="49B3C761" w14:textId="77777777" w:rsidR="00017C16" w:rsidRDefault="00017C16">
            <w:pPr>
              <w:rPr>
                <w:b/>
              </w:rPr>
            </w:pPr>
          </w:p>
        </w:tc>
        <w:tc>
          <w:tcPr>
            <w:tcW w:w="425" w:type="dxa"/>
            <w:vMerge/>
            <w:shd w:val="clear" w:color="auto" w:fill="D9E2F3"/>
            <w:vAlign w:val="center"/>
          </w:tcPr>
          <w:p w14:paraId="10F4AAC9" w14:textId="77777777" w:rsidR="00017C16" w:rsidRDefault="00017C16">
            <w:pPr>
              <w:rPr>
                <w:b/>
              </w:rPr>
            </w:pPr>
          </w:p>
        </w:tc>
        <w:tc>
          <w:tcPr>
            <w:tcW w:w="567" w:type="dxa"/>
            <w:vMerge/>
            <w:shd w:val="clear" w:color="auto" w:fill="D9E2F3"/>
            <w:vAlign w:val="center"/>
          </w:tcPr>
          <w:p w14:paraId="15488CA1" w14:textId="77777777" w:rsidR="00017C16" w:rsidRDefault="00017C16">
            <w:pPr>
              <w:rPr>
                <w:b/>
              </w:rPr>
            </w:pPr>
          </w:p>
        </w:tc>
        <w:tc>
          <w:tcPr>
            <w:tcW w:w="425" w:type="dxa"/>
            <w:vMerge/>
            <w:shd w:val="clear" w:color="auto" w:fill="D9E2F3"/>
            <w:vAlign w:val="center"/>
          </w:tcPr>
          <w:p w14:paraId="1B47CB64" w14:textId="77777777" w:rsidR="00017C16" w:rsidRDefault="00017C16">
            <w:pPr>
              <w:rPr>
                <w:b/>
              </w:rPr>
            </w:pPr>
          </w:p>
        </w:tc>
        <w:tc>
          <w:tcPr>
            <w:tcW w:w="993" w:type="dxa"/>
            <w:vMerge w:val="restart"/>
            <w:shd w:val="clear" w:color="auto" w:fill="D9E2F3"/>
            <w:vAlign w:val="center"/>
          </w:tcPr>
          <w:p w14:paraId="2C527912" w14:textId="77777777" w:rsidR="00017C16" w:rsidRDefault="008A47E6">
            <w:pPr>
              <w:ind w:right="-57"/>
              <w:jc w:val="center"/>
              <w:rPr>
                <w:b/>
                <w:sz w:val="16"/>
                <w:szCs w:val="16"/>
              </w:rPr>
            </w:pPr>
            <w:r>
              <w:rPr>
                <w:b/>
                <w:sz w:val="16"/>
                <w:szCs w:val="16"/>
              </w:rPr>
              <w:t>Iš viso</w:t>
            </w:r>
          </w:p>
          <w:p w14:paraId="72FB74CA" w14:textId="77777777" w:rsidR="00017C16" w:rsidRDefault="00017C16">
            <w:pPr>
              <w:rPr>
                <w:b/>
              </w:rPr>
            </w:pPr>
          </w:p>
        </w:tc>
        <w:tc>
          <w:tcPr>
            <w:tcW w:w="2559" w:type="dxa"/>
            <w:gridSpan w:val="3"/>
            <w:shd w:val="clear" w:color="auto" w:fill="D9E2F3"/>
            <w:vAlign w:val="center"/>
          </w:tcPr>
          <w:p w14:paraId="33BC4DA3" w14:textId="77777777" w:rsidR="00017C16" w:rsidRDefault="008A47E6">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59FB418D" w14:textId="77777777" w:rsidR="00017C16" w:rsidRDefault="008A47E6">
            <w:pPr>
              <w:jc w:val="center"/>
              <w:rPr>
                <w:b/>
              </w:rPr>
            </w:pPr>
            <w:r>
              <w:rPr>
                <w:b/>
                <w:sz w:val="16"/>
                <w:szCs w:val="16"/>
              </w:rPr>
              <w:t>Iš jų kitos lėšos, ne mažiau kaip</w:t>
            </w:r>
          </w:p>
        </w:tc>
        <w:tc>
          <w:tcPr>
            <w:tcW w:w="2833" w:type="dxa"/>
            <w:vMerge w:val="restart"/>
            <w:shd w:val="clear" w:color="auto" w:fill="D9E2F3"/>
            <w:vAlign w:val="center"/>
          </w:tcPr>
          <w:p w14:paraId="170EA82D"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285673AE"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17A0AFEF"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A8A0F83"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444CC2B1" w14:textId="77777777">
        <w:trPr>
          <w:gridAfter w:val="1"/>
          <w:wAfter w:w="851" w:type="dxa"/>
        </w:trPr>
        <w:tc>
          <w:tcPr>
            <w:tcW w:w="1699" w:type="dxa"/>
            <w:vMerge/>
            <w:shd w:val="clear" w:color="auto" w:fill="D9E2F3"/>
            <w:vAlign w:val="center"/>
          </w:tcPr>
          <w:p w14:paraId="264CACB4" w14:textId="77777777" w:rsidR="00017C16" w:rsidRDefault="00017C16">
            <w:pPr>
              <w:rPr>
                <w:b/>
              </w:rPr>
            </w:pPr>
          </w:p>
        </w:tc>
        <w:tc>
          <w:tcPr>
            <w:tcW w:w="565" w:type="dxa"/>
            <w:vMerge/>
            <w:shd w:val="clear" w:color="auto" w:fill="D9E2F3"/>
            <w:vAlign w:val="center"/>
          </w:tcPr>
          <w:p w14:paraId="668A4317" w14:textId="77777777" w:rsidR="00017C16" w:rsidRDefault="00017C16">
            <w:pPr>
              <w:rPr>
                <w:b/>
              </w:rPr>
            </w:pPr>
          </w:p>
        </w:tc>
        <w:tc>
          <w:tcPr>
            <w:tcW w:w="1136" w:type="dxa"/>
            <w:vMerge/>
            <w:shd w:val="clear" w:color="auto" w:fill="D9E2F3"/>
            <w:vAlign w:val="center"/>
          </w:tcPr>
          <w:p w14:paraId="613CB10E" w14:textId="77777777" w:rsidR="00017C16" w:rsidRDefault="00017C16">
            <w:pPr>
              <w:rPr>
                <w:b/>
              </w:rPr>
            </w:pPr>
          </w:p>
        </w:tc>
        <w:tc>
          <w:tcPr>
            <w:tcW w:w="1133" w:type="dxa"/>
            <w:vMerge/>
            <w:shd w:val="clear" w:color="auto" w:fill="D9E2F3"/>
            <w:vAlign w:val="center"/>
          </w:tcPr>
          <w:p w14:paraId="70614EE8" w14:textId="77777777" w:rsidR="00017C16" w:rsidRDefault="00017C16">
            <w:pPr>
              <w:rPr>
                <w:b/>
              </w:rPr>
            </w:pPr>
          </w:p>
        </w:tc>
        <w:tc>
          <w:tcPr>
            <w:tcW w:w="425" w:type="dxa"/>
            <w:vMerge/>
            <w:shd w:val="clear" w:color="auto" w:fill="D9E2F3"/>
            <w:vAlign w:val="center"/>
          </w:tcPr>
          <w:p w14:paraId="601D1EE7" w14:textId="77777777" w:rsidR="00017C16" w:rsidRDefault="00017C16">
            <w:pPr>
              <w:rPr>
                <w:b/>
              </w:rPr>
            </w:pPr>
          </w:p>
        </w:tc>
        <w:tc>
          <w:tcPr>
            <w:tcW w:w="567" w:type="dxa"/>
            <w:vMerge/>
            <w:shd w:val="clear" w:color="auto" w:fill="D9E2F3"/>
            <w:vAlign w:val="center"/>
          </w:tcPr>
          <w:p w14:paraId="5837713D" w14:textId="77777777" w:rsidR="00017C16" w:rsidRDefault="00017C16">
            <w:pPr>
              <w:rPr>
                <w:b/>
              </w:rPr>
            </w:pPr>
          </w:p>
        </w:tc>
        <w:tc>
          <w:tcPr>
            <w:tcW w:w="425" w:type="dxa"/>
            <w:vMerge/>
            <w:shd w:val="clear" w:color="auto" w:fill="D9E2F3"/>
            <w:vAlign w:val="center"/>
          </w:tcPr>
          <w:p w14:paraId="62000B86" w14:textId="77777777" w:rsidR="00017C16" w:rsidRDefault="00017C16">
            <w:pPr>
              <w:rPr>
                <w:b/>
              </w:rPr>
            </w:pPr>
          </w:p>
        </w:tc>
        <w:tc>
          <w:tcPr>
            <w:tcW w:w="993" w:type="dxa"/>
            <w:vMerge/>
            <w:shd w:val="clear" w:color="auto" w:fill="D9E2F3"/>
            <w:vAlign w:val="center"/>
          </w:tcPr>
          <w:p w14:paraId="36C6EFC4" w14:textId="77777777" w:rsidR="00017C16" w:rsidRDefault="00017C16">
            <w:pPr>
              <w:rPr>
                <w:b/>
              </w:rPr>
            </w:pPr>
          </w:p>
        </w:tc>
        <w:tc>
          <w:tcPr>
            <w:tcW w:w="712" w:type="dxa"/>
            <w:shd w:val="clear" w:color="auto" w:fill="D9E2F3"/>
            <w:vAlign w:val="center"/>
          </w:tcPr>
          <w:p w14:paraId="08E9151D"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0DBA404"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5302D48"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445F881" w14:textId="77777777" w:rsidR="00017C16" w:rsidRDefault="00017C16">
            <w:pPr>
              <w:rPr>
                <w:b/>
              </w:rPr>
            </w:pPr>
          </w:p>
        </w:tc>
        <w:tc>
          <w:tcPr>
            <w:tcW w:w="2833" w:type="dxa"/>
            <w:vMerge/>
            <w:shd w:val="clear" w:color="auto" w:fill="D9E2F3"/>
          </w:tcPr>
          <w:p w14:paraId="5B5B1C11" w14:textId="77777777" w:rsidR="00017C16" w:rsidRDefault="00017C16">
            <w:pPr>
              <w:rPr>
                <w:b/>
              </w:rPr>
            </w:pPr>
          </w:p>
        </w:tc>
        <w:tc>
          <w:tcPr>
            <w:tcW w:w="851" w:type="dxa"/>
            <w:vMerge/>
            <w:shd w:val="clear" w:color="auto" w:fill="D9E2F3"/>
          </w:tcPr>
          <w:p w14:paraId="5150A2A6" w14:textId="77777777" w:rsidR="00017C16" w:rsidRDefault="00017C16">
            <w:pPr>
              <w:rPr>
                <w:b/>
              </w:rPr>
            </w:pPr>
          </w:p>
        </w:tc>
        <w:tc>
          <w:tcPr>
            <w:tcW w:w="850" w:type="dxa"/>
            <w:vMerge/>
            <w:shd w:val="clear" w:color="auto" w:fill="D9E2F3"/>
          </w:tcPr>
          <w:p w14:paraId="1D7C986B" w14:textId="77777777" w:rsidR="00017C16" w:rsidRDefault="00017C16">
            <w:pPr>
              <w:rPr>
                <w:b/>
              </w:rPr>
            </w:pPr>
          </w:p>
        </w:tc>
        <w:tc>
          <w:tcPr>
            <w:tcW w:w="851" w:type="dxa"/>
            <w:vMerge/>
            <w:shd w:val="clear" w:color="auto" w:fill="D9E2F3"/>
          </w:tcPr>
          <w:p w14:paraId="4FEFF9BE" w14:textId="77777777" w:rsidR="00017C16" w:rsidRDefault="00017C16">
            <w:pPr>
              <w:rPr>
                <w:b/>
              </w:rPr>
            </w:pPr>
          </w:p>
        </w:tc>
      </w:tr>
      <w:tr w:rsidR="00017C16" w14:paraId="65357861" w14:textId="77777777">
        <w:trPr>
          <w:gridAfter w:val="1"/>
          <w:wAfter w:w="851" w:type="dxa"/>
        </w:trPr>
        <w:tc>
          <w:tcPr>
            <w:tcW w:w="1699" w:type="dxa"/>
            <w:shd w:val="clear" w:color="auto" w:fill="D9E2F3"/>
            <w:vAlign w:val="center"/>
          </w:tcPr>
          <w:p w14:paraId="4FD5E3E1"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5B9417F0"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5B672CED"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203358AA"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6CDD400E"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7EEF522B"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3E3029D7"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58C1FE70"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254AE6A8"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457F77F3" w14:textId="77777777" w:rsidR="00017C16" w:rsidRDefault="008A47E6">
            <w:pPr>
              <w:jc w:val="center"/>
              <w:rPr>
                <w:bCs/>
                <w:sz w:val="16"/>
                <w:szCs w:val="16"/>
              </w:rPr>
            </w:pPr>
            <w:r>
              <w:rPr>
                <w:bCs/>
                <w:sz w:val="16"/>
                <w:szCs w:val="16"/>
              </w:rPr>
              <w:t>10</w:t>
            </w:r>
          </w:p>
        </w:tc>
        <w:tc>
          <w:tcPr>
            <w:tcW w:w="855" w:type="dxa"/>
            <w:shd w:val="clear" w:color="auto" w:fill="D9E2F3"/>
          </w:tcPr>
          <w:p w14:paraId="4629729A" w14:textId="77777777" w:rsidR="00017C16" w:rsidRDefault="008A47E6">
            <w:pPr>
              <w:jc w:val="center"/>
              <w:rPr>
                <w:bCs/>
                <w:sz w:val="16"/>
                <w:szCs w:val="16"/>
              </w:rPr>
            </w:pPr>
            <w:r>
              <w:rPr>
                <w:bCs/>
                <w:sz w:val="16"/>
                <w:szCs w:val="16"/>
              </w:rPr>
              <w:t>11</w:t>
            </w:r>
          </w:p>
        </w:tc>
        <w:tc>
          <w:tcPr>
            <w:tcW w:w="850" w:type="dxa"/>
            <w:shd w:val="clear" w:color="auto" w:fill="D9E2F3"/>
          </w:tcPr>
          <w:p w14:paraId="3F1E692B" w14:textId="77777777" w:rsidR="00017C16" w:rsidRDefault="008A47E6">
            <w:pPr>
              <w:jc w:val="center"/>
              <w:rPr>
                <w:bCs/>
                <w:sz w:val="16"/>
                <w:szCs w:val="16"/>
              </w:rPr>
            </w:pPr>
            <w:r>
              <w:rPr>
                <w:bCs/>
                <w:sz w:val="16"/>
                <w:szCs w:val="16"/>
              </w:rPr>
              <w:t>12</w:t>
            </w:r>
          </w:p>
        </w:tc>
        <w:tc>
          <w:tcPr>
            <w:tcW w:w="2833" w:type="dxa"/>
            <w:shd w:val="clear" w:color="auto" w:fill="D9E2F3"/>
          </w:tcPr>
          <w:p w14:paraId="0CB56DB1" w14:textId="77777777" w:rsidR="00017C16" w:rsidRDefault="008A47E6">
            <w:pPr>
              <w:jc w:val="center"/>
              <w:rPr>
                <w:bCs/>
                <w:sz w:val="16"/>
                <w:szCs w:val="16"/>
              </w:rPr>
            </w:pPr>
            <w:r>
              <w:rPr>
                <w:bCs/>
                <w:sz w:val="16"/>
                <w:szCs w:val="16"/>
              </w:rPr>
              <w:t>13</w:t>
            </w:r>
          </w:p>
        </w:tc>
        <w:tc>
          <w:tcPr>
            <w:tcW w:w="851" w:type="dxa"/>
            <w:shd w:val="clear" w:color="auto" w:fill="D9E2F3"/>
          </w:tcPr>
          <w:p w14:paraId="273DD553" w14:textId="77777777" w:rsidR="00017C16" w:rsidRDefault="008A47E6">
            <w:pPr>
              <w:jc w:val="center"/>
              <w:rPr>
                <w:bCs/>
                <w:sz w:val="16"/>
                <w:szCs w:val="16"/>
              </w:rPr>
            </w:pPr>
            <w:r>
              <w:rPr>
                <w:bCs/>
                <w:sz w:val="16"/>
                <w:szCs w:val="16"/>
              </w:rPr>
              <w:t>14</w:t>
            </w:r>
          </w:p>
        </w:tc>
        <w:tc>
          <w:tcPr>
            <w:tcW w:w="850" w:type="dxa"/>
            <w:shd w:val="clear" w:color="auto" w:fill="D9E2F3"/>
          </w:tcPr>
          <w:p w14:paraId="0A2DA992" w14:textId="77777777" w:rsidR="00017C16" w:rsidRDefault="008A47E6">
            <w:pPr>
              <w:jc w:val="center"/>
              <w:rPr>
                <w:bCs/>
                <w:sz w:val="16"/>
                <w:szCs w:val="16"/>
              </w:rPr>
            </w:pPr>
            <w:r>
              <w:rPr>
                <w:bCs/>
                <w:sz w:val="16"/>
                <w:szCs w:val="16"/>
              </w:rPr>
              <w:t>15</w:t>
            </w:r>
          </w:p>
        </w:tc>
        <w:tc>
          <w:tcPr>
            <w:tcW w:w="851" w:type="dxa"/>
            <w:shd w:val="clear" w:color="auto" w:fill="D9E2F3"/>
          </w:tcPr>
          <w:p w14:paraId="14CF0668" w14:textId="77777777" w:rsidR="00017C16" w:rsidRDefault="008A47E6">
            <w:pPr>
              <w:jc w:val="center"/>
              <w:rPr>
                <w:bCs/>
                <w:sz w:val="16"/>
                <w:szCs w:val="16"/>
              </w:rPr>
            </w:pPr>
            <w:r>
              <w:rPr>
                <w:bCs/>
                <w:sz w:val="16"/>
                <w:szCs w:val="16"/>
              </w:rPr>
              <w:t>16</w:t>
            </w:r>
          </w:p>
        </w:tc>
      </w:tr>
      <w:tr w:rsidR="00017C16" w14:paraId="5354BFC2" w14:textId="77777777">
        <w:trPr>
          <w:gridAfter w:val="1"/>
          <w:wAfter w:w="851" w:type="dxa"/>
          <w:trHeight w:val="771"/>
        </w:trPr>
        <w:tc>
          <w:tcPr>
            <w:tcW w:w="1699" w:type="dxa"/>
            <w:vMerge w:val="restart"/>
          </w:tcPr>
          <w:p w14:paraId="4F580EB5" w14:textId="77777777" w:rsidR="00017C16" w:rsidRDefault="008A47E6">
            <w:pPr>
              <w:rPr>
                <w:sz w:val="16"/>
                <w:szCs w:val="16"/>
              </w:rPr>
            </w:pPr>
            <w:r>
              <w:rPr>
                <w:b/>
                <w:sz w:val="20"/>
              </w:rPr>
              <w:t>2.6.</w:t>
            </w:r>
            <w:r>
              <w:rPr>
                <w:sz w:val="20"/>
              </w:rPr>
              <w:t xml:space="preserve"> </w:t>
            </w:r>
            <w:r>
              <w:rPr>
                <w:b/>
                <w:sz w:val="20"/>
              </w:rPr>
              <w:t>Visos dienos mokyklos erdvių įrengimas ir pritaikymas Šiaulių miesto ikimokyklinio, priešmokyklinio, pradinio bei pagrindinio ugdymo įstaigose</w:t>
            </w:r>
          </w:p>
        </w:tc>
        <w:tc>
          <w:tcPr>
            <w:tcW w:w="565" w:type="dxa"/>
            <w:vMerge w:val="restart"/>
          </w:tcPr>
          <w:p w14:paraId="00391E0F" w14:textId="77777777" w:rsidR="00017C16" w:rsidRDefault="00017C16">
            <w:pPr>
              <w:jc w:val="both"/>
              <w:rPr>
                <w:i/>
                <w:color w:val="808080"/>
                <w:sz w:val="16"/>
                <w:szCs w:val="16"/>
              </w:rPr>
            </w:pPr>
          </w:p>
        </w:tc>
        <w:tc>
          <w:tcPr>
            <w:tcW w:w="1136" w:type="dxa"/>
            <w:vMerge w:val="restart"/>
          </w:tcPr>
          <w:p w14:paraId="2A42D2EF" w14:textId="77777777" w:rsidR="00017C16" w:rsidRDefault="008A47E6">
            <w:pPr>
              <w:rPr>
                <w:sz w:val="20"/>
              </w:rPr>
            </w:pPr>
            <w:r>
              <w:rPr>
                <w:sz w:val="20"/>
              </w:rPr>
              <w:t xml:space="preserve">Šiaulių miesto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60A2D81E" w14:textId="77777777" w:rsidR="00017C16" w:rsidRDefault="008A47E6">
            <w:pPr>
              <w:rPr>
                <w:sz w:val="16"/>
                <w:szCs w:val="16"/>
              </w:rPr>
            </w:pPr>
            <w:r>
              <w:rPr>
                <w:sz w:val="16"/>
                <w:szCs w:val="16"/>
              </w:rPr>
              <w:t>Šiaulių miesto savivaldybės BUM, pradinio ir pagrindinio ugdymo įstaigos</w:t>
            </w:r>
          </w:p>
        </w:tc>
        <w:tc>
          <w:tcPr>
            <w:tcW w:w="425" w:type="dxa"/>
            <w:vMerge w:val="restart"/>
          </w:tcPr>
          <w:p w14:paraId="6249CF16" w14:textId="77777777" w:rsidR="00017C16" w:rsidRDefault="00017C16">
            <w:pPr>
              <w:jc w:val="both"/>
              <w:rPr>
                <w:i/>
                <w:color w:val="808080"/>
                <w:sz w:val="16"/>
                <w:szCs w:val="16"/>
              </w:rPr>
            </w:pPr>
          </w:p>
        </w:tc>
        <w:tc>
          <w:tcPr>
            <w:tcW w:w="567" w:type="dxa"/>
            <w:vMerge w:val="restart"/>
          </w:tcPr>
          <w:p w14:paraId="449A772D" w14:textId="77777777" w:rsidR="00017C16" w:rsidRDefault="00017C16">
            <w:pPr>
              <w:jc w:val="both"/>
              <w:rPr>
                <w:b/>
                <w:color w:val="808080"/>
                <w:sz w:val="16"/>
                <w:szCs w:val="16"/>
              </w:rPr>
            </w:pPr>
          </w:p>
        </w:tc>
        <w:tc>
          <w:tcPr>
            <w:tcW w:w="425" w:type="dxa"/>
            <w:vMerge w:val="restart"/>
          </w:tcPr>
          <w:p w14:paraId="74DAE0AC" w14:textId="77777777" w:rsidR="00017C16" w:rsidRDefault="00017C16">
            <w:pPr>
              <w:jc w:val="both"/>
              <w:rPr>
                <w:i/>
                <w:color w:val="808080"/>
                <w:sz w:val="16"/>
                <w:szCs w:val="16"/>
              </w:rPr>
            </w:pPr>
          </w:p>
        </w:tc>
        <w:tc>
          <w:tcPr>
            <w:tcW w:w="993" w:type="dxa"/>
            <w:vMerge w:val="restart"/>
            <w:vAlign w:val="center"/>
          </w:tcPr>
          <w:p w14:paraId="0BEA12D6" w14:textId="77777777" w:rsidR="00017C16" w:rsidRDefault="008A47E6">
            <w:pPr>
              <w:jc w:val="center"/>
              <w:rPr>
                <w:b/>
                <w:sz w:val="20"/>
              </w:rPr>
            </w:pPr>
            <w:r>
              <w:rPr>
                <w:b/>
                <w:sz w:val="20"/>
              </w:rPr>
              <w:t>1 764 706</w:t>
            </w:r>
          </w:p>
        </w:tc>
        <w:tc>
          <w:tcPr>
            <w:tcW w:w="712" w:type="dxa"/>
            <w:vMerge w:val="restart"/>
            <w:vAlign w:val="center"/>
          </w:tcPr>
          <w:p w14:paraId="2DE14208" w14:textId="77777777" w:rsidR="00017C16" w:rsidRDefault="00017C16">
            <w:pPr>
              <w:jc w:val="center"/>
              <w:rPr>
                <w:b/>
                <w:sz w:val="20"/>
              </w:rPr>
            </w:pPr>
          </w:p>
        </w:tc>
        <w:tc>
          <w:tcPr>
            <w:tcW w:w="992" w:type="dxa"/>
            <w:vMerge w:val="restart"/>
            <w:vAlign w:val="center"/>
          </w:tcPr>
          <w:p w14:paraId="35AEFFC7" w14:textId="77777777" w:rsidR="00017C16" w:rsidRDefault="00017C16">
            <w:pPr>
              <w:jc w:val="center"/>
              <w:rPr>
                <w:b/>
                <w:iCs/>
                <w:sz w:val="20"/>
              </w:rPr>
            </w:pPr>
          </w:p>
        </w:tc>
        <w:tc>
          <w:tcPr>
            <w:tcW w:w="855" w:type="dxa"/>
            <w:vMerge w:val="restart"/>
            <w:vAlign w:val="center"/>
          </w:tcPr>
          <w:p w14:paraId="15974B17" w14:textId="77777777" w:rsidR="00017C16" w:rsidRDefault="008A47E6">
            <w:pPr>
              <w:jc w:val="center"/>
              <w:rPr>
                <w:b/>
                <w:sz w:val="20"/>
              </w:rPr>
            </w:pPr>
            <w:r>
              <w:rPr>
                <w:b/>
                <w:sz w:val="20"/>
              </w:rPr>
              <w:t>1 500  000</w:t>
            </w:r>
          </w:p>
        </w:tc>
        <w:tc>
          <w:tcPr>
            <w:tcW w:w="850" w:type="dxa"/>
            <w:vMerge w:val="restart"/>
            <w:vAlign w:val="center"/>
          </w:tcPr>
          <w:p w14:paraId="68286401" w14:textId="77777777" w:rsidR="00017C16" w:rsidRDefault="008A47E6">
            <w:pPr>
              <w:jc w:val="center"/>
              <w:rPr>
                <w:b/>
                <w:sz w:val="20"/>
              </w:rPr>
            </w:pPr>
            <w:r>
              <w:rPr>
                <w:b/>
                <w:sz w:val="20"/>
              </w:rPr>
              <w:t>264       706</w:t>
            </w:r>
          </w:p>
        </w:tc>
        <w:tc>
          <w:tcPr>
            <w:tcW w:w="2833" w:type="dxa"/>
          </w:tcPr>
          <w:p w14:paraId="70917278" w14:textId="77777777" w:rsidR="00017C16" w:rsidRDefault="008A47E6">
            <w:pPr>
              <w:rPr>
                <w:b/>
                <w:sz w:val="16"/>
                <w:szCs w:val="16"/>
                <w:lang w:eastAsia="lt-LT"/>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14:paraId="16E16C51" w14:textId="77777777" w:rsidR="00017C16" w:rsidRDefault="008A47E6">
            <w:pPr>
              <w:jc w:val="center"/>
              <w:rPr>
                <w:b/>
                <w:sz w:val="16"/>
                <w:szCs w:val="16"/>
                <w:lang w:eastAsia="lt-LT"/>
              </w:rPr>
            </w:pPr>
            <w:r>
              <w:rPr>
                <w:b/>
                <w:sz w:val="16"/>
                <w:szCs w:val="16"/>
                <w:lang w:eastAsia="lt-LT"/>
              </w:rPr>
              <w:t>1 062</w:t>
            </w:r>
          </w:p>
          <w:p w14:paraId="610529AE" w14:textId="77777777" w:rsidR="00017C16" w:rsidRDefault="008A47E6">
            <w:pPr>
              <w:jc w:val="center"/>
              <w:rPr>
                <w:b/>
                <w:sz w:val="16"/>
                <w:szCs w:val="16"/>
              </w:rPr>
            </w:pPr>
            <w:r>
              <w:rPr>
                <w:b/>
                <w:sz w:val="16"/>
                <w:szCs w:val="16"/>
              </w:rPr>
              <w:t>(2029)</w:t>
            </w:r>
          </w:p>
          <w:p w14:paraId="1E1CD247" w14:textId="77777777" w:rsidR="00017C16" w:rsidRDefault="00017C16">
            <w:pPr>
              <w:jc w:val="center"/>
              <w:rPr>
                <w:b/>
                <w:sz w:val="16"/>
                <w:szCs w:val="16"/>
                <w:lang w:eastAsia="lt-LT"/>
              </w:rPr>
            </w:pPr>
          </w:p>
        </w:tc>
        <w:tc>
          <w:tcPr>
            <w:tcW w:w="850" w:type="dxa"/>
            <w:vMerge w:val="restart"/>
          </w:tcPr>
          <w:p w14:paraId="52BBAE01" w14:textId="77777777" w:rsidR="00017C16" w:rsidRDefault="008A47E6">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050F4FC2" w14:textId="77777777" w:rsidR="00017C16" w:rsidRDefault="00017C16">
            <w:pPr>
              <w:jc w:val="center"/>
              <w:rPr>
                <w:sz w:val="16"/>
                <w:szCs w:val="16"/>
              </w:rPr>
            </w:pPr>
          </w:p>
        </w:tc>
        <w:tc>
          <w:tcPr>
            <w:tcW w:w="851" w:type="dxa"/>
            <w:vMerge w:val="restart"/>
          </w:tcPr>
          <w:p w14:paraId="37736E77" w14:textId="77777777" w:rsidR="00017C16" w:rsidRDefault="008A47E6">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62618C6B" w14:textId="77777777" w:rsidR="00017C16" w:rsidRDefault="00017C16">
            <w:pPr>
              <w:jc w:val="center"/>
              <w:rPr>
                <w:sz w:val="16"/>
                <w:szCs w:val="16"/>
              </w:rPr>
            </w:pPr>
          </w:p>
        </w:tc>
      </w:tr>
      <w:tr w:rsidR="00017C16" w14:paraId="58EF1187" w14:textId="77777777">
        <w:trPr>
          <w:gridAfter w:val="1"/>
          <w:wAfter w:w="851" w:type="dxa"/>
        </w:trPr>
        <w:tc>
          <w:tcPr>
            <w:tcW w:w="1699" w:type="dxa"/>
            <w:vMerge/>
          </w:tcPr>
          <w:p w14:paraId="754D5BFA" w14:textId="77777777" w:rsidR="00017C16" w:rsidRDefault="00017C16">
            <w:pPr>
              <w:rPr>
                <w:sz w:val="16"/>
                <w:szCs w:val="16"/>
              </w:rPr>
            </w:pPr>
          </w:p>
        </w:tc>
        <w:tc>
          <w:tcPr>
            <w:tcW w:w="565" w:type="dxa"/>
            <w:vMerge/>
          </w:tcPr>
          <w:p w14:paraId="33CE723E" w14:textId="77777777" w:rsidR="00017C16" w:rsidRDefault="00017C16">
            <w:pPr>
              <w:jc w:val="both"/>
              <w:rPr>
                <w:i/>
                <w:color w:val="808080"/>
                <w:sz w:val="16"/>
                <w:szCs w:val="16"/>
              </w:rPr>
            </w:pPr>
          </w:p>
        </w:tc>
        <w:tc>
          <w:tcPr>
            <w:tcW w:w="1136" w:type="dxa"/>
            <w:vMerge/>
          </w:tcPr>
          <w:p w14:paraId="12018812" w14:textId="77777777" w:rsidR="00017C16" w:rsidRDefault="00017C16">
            <w:pPr>
              <w:jc w:val="both"/>
              <w:rPr>
                <w:sz w:val="16"/>
                <w:szCs w:val="16"/>
              </w:rPr>
            </w:pPr>
          </w:p>
        </w:tc>
        <w:tc>
          <w:tcPr>
            <w:tcW w:w="1133" w:type="dxa"/>
            <w:vMerge/>
          </w:tcPr>
          <w:p w14:paraId="5FCDE252" w14:textId="77777777" w:rsidR="00017C16" w:rsidRDefault="00017C16">
            <w:pPr>
              <w:jc w:val="both"/>
              <w:rPr>
                <w:sz w:val="16"/>
                <w:szCs w:val="16"/>
              </w:rPr>
            </w:pPr>
          </w:p>
        </w:tc>
        <w:tc>
          <w:tcPr>
            <w:tcW w:w="425" w:type="dxa"/>
            <w:vMerge/>
          </w:tcPr>
          <w:p w14:paraId="78703E13" w14:textId="77777777" w:rsidR="00017C16" w:rsidRDefault="00017C16">
            <w:pPr>
              <w:jc w:val="both"/>
              <w:rPr>
                <w:i/>
                <w:color w:val="808080"/>
                <w:sz w:val="16"/>
                <w:szCs w:val="16"/>
              </w:rPr>
            </w:pPr>
          </w:p>
        </w:tc>
        <w:tc>
          <w:tcPr>
            <w:tcW w:w="567" w:type="dxa"/>
            <w:vMerge/>
          </w:tcPr>
          <w:p w14:paraId="050A5A63" w14:textId="77777777" w:rsidR="00017C16" w:rsidRDefault="00017C16">
            <w:pPr>
              <w:jc w:val="both"/>
              <w:rPr>
                <w:b/>
                <w:color w:val="808080"/>
                <w:sz w:val="16"/>
                <w:szCs w:val="16"/>
              </w:rPr>
            </w:pPr>
          </w:p>
        </w:tc>
        <w:tc>
          <w:tcPr>
            <w:tcW w:w="425" w:type="dxa"/>
            <w:vMerge/>
          </w:tcPr>
          <w:p w14:paraId="793A48A0" w14:textId="77777777" w:rsidR="00017C16" w:rsidRDefault="00017C16">
            <w:pPr>
              <w:jc w:val="both"/>
              <w:rPr>
                <w:i/>
                <w:color w:val="808080"/>
                <w:sz w:val="16"/>
                <w:szCs w:val="16"/>
              </w:rPr>
            </w:pPr>
          </w:p>
        </w:tc>
        <w:tc>
          <w:tcPr>
            <w:tcW w:w="993" w:type="dxa"/>
            <w:vMerge/>
            <w:vAlign w:val="center"/>
          </w:tcPr>
          <w:p w14:paraId="4C0118F6" w14:textId="77777777" w:rsidR="00017C16" w:rsidRDefault="00017C16">
            <w:pPr>
              <w:jc w:val="center"/>
              <w:rPr>
                <w:b/>
                <w:color w:val="FF0000"/>
                <w:sz w:val="20"/>
              </w:rPr>
            </w:pPr>
          </w:p>
        </w:tc>
        <w:tc>
          <w:tcPr>
            <w:tcW w:w="712" w:type="dxa"/>
            <w:vMerge/>
            <w:vAlign w:val="center"/>
          </w:tcPr>
          <w:p w14:paraId="61277280" w14:textId="77777777" w:rsidR="00017C16" w:rsidRDefault="00017C16">
            <w:pPr>
              <w:jc w:val="center"/>
              <w:rPr>
                <w:b/>
                <w:color w:val="808080"/>
                <w:sz w:val="20"/>
              </w:rPr>
            </w:pPr>
          </w:p>
        </w:tc>
        <w:tc>
          <w:tcPr>
            <w:tcW w:w="992" w:type="dxa"/>
            <w:vMerge/>
            <w:vAlign w:val="center"/>
          </w:tcPr>
          <w:p w14:paraId="4160903C" w14:textId="77777777" w:rsidR="00017C16" w:rsidRDefault="00017C16">
            <w:pPr>
              <w:jc w:val="center"/>
              <w:rPr>
                <w:b/>
                <w:iCs/>
                <w:sz w:val="20"/>
              </w:rPr>
            </w:pPr>
          </w:p>
        </w:tc>
        <w:tc>
          <w:tcPr>
            <w:tcW w:w="855" w:type="dxa"/>
            <w:vMerge/>
            <w:vAlign w:val="center"/>
          </w:tcPr>
          <w:p w14:paraId="308A31AD" w14:textId="77777777" w:rsidR="00017C16" w:rsidRDefault="00017C16">
            <w:pPr>
              <w:jc w:val="center"/>
              <w:rPr>
                <w:b/>
                <w:i/>
                <w:color w:val="808080"/>
                <w:sz w:val="20"/>
              </w:rPr>
            </w:pPr>
          </w:p>
        </w:tc>
        <w:tc>
          <w:tcPr>
            <w:tcW w:w="850" w:type="dxa"/>
            <w:vMerge/>
            <w:vAlign w:val="center"/>
          </w:tcPr>
          <w:p w14:paraId="40A0988F" w14:textId="77777777" w:rsidR="00017C16" w:rsidRDefault="00017C16">
            <w:pPr>
              <w:jc w:val="center"/>
              <w:rPr>
                <w:b/>
                <w:color w:val="808080"/>
                <w:sz w:val="20"/>
              </w:rPr>
            </w:pPr>
          </w:p>
        </w:tc>
        <w:tc>
          <w:tcPr>
            <w:tcW w:w="2833" w:type="dxa"/>
          </w:tcPr>
          <w:p w14:paraId="6C097033" w14:textId="77777777" w:rsidR="00017C16" w:rsidRDefault="008A47E6">
            <w:pPr>
              <w:rPr>
                <w:b/>
                <w:sz w:val="16"/>
                <w:szCs w:val="16"/>
                <w:lang w:eastAsia="lt-LT"/>
              </w:rPr>
            </w:pPr>
            <w:r>
              <w:rPr>
                <w:rFonts w:eastAsia="Calibri"/>
                <w:b/>
                <w:sz w:val="16"/>
                <w:szCs w:val="16"/>
                <w:lang w:eastAsia="lt-LT"/>
              </w:rPr>
              <w:t xml:space="preserve">R.B.2.2071. </w:t>
            </w:r>
            <w:r>
              <w:rPr>
                <w:b/>
                <w:sz w:val="16"/>
                <w:szCs w:val="16"/>
                <w:lang w:eastAsia="lt-LT"/>
              </w:rPr>
              <w:t>Naujos arba modernizuotos švietimo  infrastruktūros naudotojų skaičius per metus (naudotojai per metus)</w:t>
            </w:r>
          </w:p>
        </w:tc>
        <w:tc>
          <w:tcPr>
            <w:tcW w:w="851" w:type="dxa"/>
            <w:vAlign w:val="center"/>
          </w:tcPr>
          <w:p w14:paraId="412254F4" w14:textId="77777777" w:rsidR="00017C16" w:rsidRDefault="008A47E6">
            <w:pPr>
              <w:jc w:val="center"/>
              <w:rPr>
                <w:b/>
                <w:sz w:val="16"/>
                <w:szCs w:val="16"/>
                <w:lang w:eastAsia="lt-LT"/>
              </w:rPr>
            </w:pPr>
            <w:r>
              <w:rPr>
                <w:b/>
                <w:sz w:val="16"/>
                <w:szCs w:val="16"/>
                <w:lang w:eastAsia="lt-LT"/>
              </w:rPr>
              <w:t>2 488</w:t>
            </w:r>
          </w:p>
          <w:p w14:paraId="5D21FB5E" w14:textId="77777777" w:rsidR="00017C16" w:rsidRDefault="008A47E6">
            <w:pPr>
              <w:jc w:val="center"/>
              <w:rPr>
                <w:b/>
                <w:sz w:val="16"/>
                <w:szCs w:val="16"/>
              </w:rPr>
            </w:pPr>
            <w:r>
              <w:rPr>
                <w:b/>
                <w:sz w:val="16"/>
                <w:szCs w:val="16"/>
              </w:rPr>
              <w:t>(2029)</w:t>
            </w:r>
          </w:p>
          <w:p w14:paraId="7BB5201C" w14:textId="77777777" w:rsidR="00017C16" w:rsidRDefault="00017C16">
            <w:pPr>
              <w:jc w:val="center"/>
              <w:rPr>
                <w:b/>
                <w:sz w:val="16"/>
                <w:szCs w:val="16"/>
                <w:lang w:eastAsia="lt-LT"/>
              </w:rPr>
            </w:pPr>
          </w:p>
        </w:tc>
        <w:tc>
          <w:tcPr>
            <w:tcW w:w="850" w:type="dxa"/>
            <w:vMerge/>
          </w:tcPr>
          <w:p w14:paraId="6E9DBFA4" w14:textId="77777777" w:rsidR="00017C16" w:rsidRDefault="00017C16">
            <w:pPr>
              <w:jc w:val="both"/>
              <w:rPr>
                <w:sz w:val="16"/>
                <w:szCs w:val="16"/>
              </w:rPr>
            </w:pPr>
          </w:p>
        </w:tc>
        <w:tc>
          <w:tcPr>
            <w:tcW w:w="851" w:type="dxa"/>
            <w:vMerge/>
          </w:tcPr>
          <w:p w14:paraId="34CDDEF4" w14:textId="77777777" w:rsidR="00017C16" w:rsidRDefault="00017C16">
            <w:pPr>
              <w:jc w:val="both"/>
              <w:rPr>
                <w:sz w:val="16"/>
                <w:szCs w:val="16"/>
              </w:rPr>
            </w:pPr>
          </w:p>
        </w:tc>
      </w:tr>
      <w:tr w:rsidR="00017C16" w14:paraId="7BE1DC3B" w14:textId="77777777">
        <w:trPr>
          <w:gridAfter w:val="1"/>
          <w:wAfter w:w="851" w:type="dxa"/>
        </w:trPr>
        <w:tc>
          <w:tcPr>
            <w:tcW w:w="1699" w:type="dxa"/>
            <w:vMerge/>
          </w:tcPr>
          <w:p w14:paraId="66804E8B" w14:textId="77777777" w:rsidR="00017C16" w:rsidRDefault="00017C16">
            <w:pPr>
              <w:rPr>
                <w:sz w:val="16"/>
                <w:szCs w:val="16"/>
              </w:rPr>
            </w:pPr>
          </w:p>
        </w:tc>
        <w:tc>
          <w:tcPr>
            <w:tcW w:w="565" w:type="dxa"/>
            <w:vMerge/>
          </w:tcPr>
          <w:p w14:paraId="635216EA" w14:textId="77777777" w:rsidR="00017C16" w:rsidRDefault="00017C16">
            <w:pPr>
              <w:jc w:val="both"/>
              <w:rPr>
                <w:i/>
                <w:color w:val="808080"/>
                <w:sz w:val="16"/>
                <w:szCs w:val="16"/>
              </w:rPr>
            </w:pPr>
          </w:p>
        </w:tc>
        <w:tc>
          <w:tcPr>
            <w:tcW w:w="1136" w:type="dxa"/>
            <w:vMerge/>
          </w:tcPr>
          <w:p w14:paraId="5F4608D7" w14:textId="77777777" w:rsidR="00017C16" w:rsidRDefault="00017C16">
            <w:pPr>
              <w:jc w:val="both"/>
              <w:rPr>
                <w:sz w:val="16"/>
                <w:szCs w:val="16"/>
              </w:rPr>
            </w:pPr>
          </w:p>
        </w:tc>
        <w:tc>
          <w:tcPr>
            <w:tcW w:w="1133" w:type="dxa"/>
            <w:vMerge/>
          </w:tcPr>
          <w:p w14:paraId="1CCE0749" w14:textId="77777777" w:rsidR="00017C16" w:rsidRDefault="00017C16">
            <w:pPr>
              <w:jc w:val="both"/>
              <w:rPr>
                <w:sz w:val="16"/>
                <w:szCs w:val="16"/>
              </w:rPr>
            </w:pPr>
          </w:p>
        </w:tc>
        <w:tc>
          <w:tcPr>
            <w:tcW w:w="425" w:type="dxa"/>
            <w:vMerge/>
          </w:tcPr>
          <w:p w14:paraId="26FA3391" w14:textId="77777777" w:rsidR="00017C16" w:rsidRDefault="00017C16">
            <w:pPr>
              <w:jc w:val="both"/>
              <w:rPr>
                <w:i/>
                <w:color w:val="808080"/>
                <w:sz w:val="16"/>
                <w:szCs w:val="16"/>
              </w:rPr>
            </w:pPr>
          </w:p>
        </w:tc>
        <w:tc>
          <w:tcPr>
            <w:tcW w:w="567" w:type="dxa"/>
            <w:vMerge/>
          </w:tcPr>
          <w:p w14:paraId="6799166B" w14:textId="77777777" w:rsidR="00017C16" w:rsidRDefault="00017C16">
            <w:pPr>
              <w:jc w:val="both"/>
              <w:rPr>
                <w:b/>
                <w:color w:val="808080"/>
                <w:sz w:val="16"/>
                <w:szCs w:val="16"/>
              </w:rPr>
            </w:pPr>
          </w:p>
        </w:tc>
        <w:tc>
          <w:tcPr>
            <w:tcW w:w="425" w:type="dxa"/>
            <w:vMerge/>
          </w:tcPr>
          <w:p w14:paraId="76FDF16B" w14:textId="77777777" w:rsidR="00017C16" w:rsidRDefault="00017C16">
            <w:pPr>
              <w:jc w:val="both"/>
              <w:rPr>
                <w:i/>
                <w:color w:val="808080"/>
                <w:sz w:val="16"/>
                <w:szCs w:val="16"/>
              </w:rPr>
            </w:pPr>
          </w:p>
        </w:tc>
        <w:tc>
          <w:tcPr>
            <w:tcW w:w="993" w:type="dxa"/>
            <w:vMerge/>
            <w:vAlign w:val="center"/>
          </w:tcPr>
          <w:p w14:paraId="07237AF4" w14:textId="77777777" w:rsidR="00017C16" w:rsidRDefault="00017C16">
            <w:pPr>
              <w:jc w:val="center"/>
              <w:rPr>
                <w:b/>
                <w:color w:val="FF0000"/>
                <w:sz w:val="20"/>
              </w:rPr>
            </w:pPr>
          </w:p>
        </w:tc>
        <w:tc>
          <w:tcPr>
            <w:tcW w:w="712" w:type="dxa"/>
            <w:vMerge/>
            <w:vAlign w:val="center"/>
          </w:tcPr>
          <w:p w14:paraId="77309776" w14:textId="77777777" w:rsidR="00017C16" w:rsidRDefault="00017C16">
            <w:pPr>
              <w:jc w:val="center"/>
              <w:rPr>
                <w:b/>
                <w:color w:val="808080"/>
                <w:sz w:val="20"/>
              </w:rPr>
            </w:pPr>
          </w:p>
        </w:tc>
        <w:tc>
          <w:tcPr>
            <w:tcW w:w="992" w:type="dxa"/>
            <w:vMerge/>
            <w:vAlign w:val="center"/>
          </w:tcPr>
          <w:p w14:paraId="1E2F8C3F" w14:textId="77777777" w:rsidR="00017C16" w:rsidRDefault="00017C16">
            <w:pPr>
              <w:jc w:val="center"/>
              <w:rPr>
                <w:b/>
                <w:iCs/>
                <w:sz w:val="20"/>
              </w:rPr>
            </w:pPr>
          </w:p>
        </w:tc>
        <w:tc>
          <w:tcPr>
            <w:tcW w:w="855" w:type="dxa"/>
            <w:vMerge/>
            <w:vAlign w:val="center"/>
          </w:tcPr>
          <w:p w14:paraId="21240276" w14:textId="77777777" w:rsidR="00017C16" w:rsidRDefault="00017C16">
            <w:pPr>
              <w:jc w:val="center"/>
              <w:rPr>
                <w:b/>
                <w:i/>
                <w:color w:val="808080"/>
                <w:sz w:val="20"/>
              </w:rPr>
            </w:pPr>
          </w:p>
        </w:tc>
        <w:tc>
          <w:tcPr>
            <w:tcW w:w="850" w:type="dxa"/>
            <w:vMerge/>
            <w:vAlign w:val="center"/>
          </w:tcPr>
          <w:p w14:paraId="7D7F3DD5" w14:textId="77777777" w:rsidR="00017C16" w:rsidRDefault="00017C16">
            <w:pPr>
              <w:jc w:val="center"/>
              <w:rPr>
                <w:b/>
                <w:color w:val="808080"/>
                <w:sz w:val="20"/>
              </w:rPr>
            </w:pPr>
          </w:p>
        </w:tc>
        <w:tc>
          <w:tcPr>
            <w:tcW w:w="2833" w:type="dxa"/>
          </w:tcPr>
          <w:p w14:paraId="157413D6" w14:textId="77777777" w:rsidR="00017C16" w:rsidRDefault="008A47E6">
            <w:pPr>
              <w:rPr>
                <w:iCs/>
                <w:sz w:val="16"/>
                <w:szCs w:val="16"/>
              </w:rPr>
            </w:pPr>
            <w:r>
              <w:rPr>
                <w:iCs/>
                <w:sz w:val="16"/>
                <w:szCs w:val="16"/>
              </w:rPr>
              <w:t>P.B.2.0067. Naujos arba modernizuotos švietimo infrastruktūros mokymo klasių talpumas (asmenys)</w:t>
            </w:r>
          </w:p>
        </w:tc>
        <w:tc>
          <w:tcPr>
            <w:tcW w:w="851" w:type="dxa"/>
            <w:vAlign w:val="center"/>
          </w:tcPr>
          <w:p w14:paraId="2129AB2C" w14:textId="77777777" w:rsidR="00017C16" w:rsidRDefault="008A47E6">
            <w:pPr>
              <w:jc w:val="center"/>
              <w:rPr>
                <w:b/>
                <w:sz w:val="16"/>
                <w:szCs w:val="16"/>
                <w:lang w:eastAsia="lt-LT"/>
              </w:rPr>
            </w:pPr>
            <w:r>
              <w:rPr>
                <w:b/>
                <w:sz w:val="16"/>
                <w:szCs w:val="16"/>
                <w:lang w:eastAsia="lt-LT"/>
              </w:rPr>
              <w:t>2 488</w:t>
            </w:r>
          </w:p>
          <w:p w14:paraId="569873D3" w14:textId="77777777" w:rsidR="00017C16" w:rsidRDefault="008A47E6">
            <w:pPr>
              <w:jc w:val="center"/>
              <w:rPr>
                <w:b/>
                <w:sz w:val="16"/>
                <w:szCs w:val="16"/>
              </w:rPr>
            </w:pPr>
            <w:r>
              <w:rPr>
                <w:b/>
                <w:sz w:val="16"/>
                <w:szCs w:val="16"/>
              </w:rPr>
              <w:t>(2029)</w:t>
            </w:r>
          </w:p>
          <w:p w14:paraId="31A05260" w14:textId="77777777" w:rsidR="00017C16" w:rsidRDefault="00017C16">
            <w:pPr>
              <w:jc w:val="center"/>
              <w:rPr>
                <w:b/>
                <w:sz w:val="16"/>
                <w:szCs w:val="16"/>
                <w:lang w:eastAsia="lt-LT"/>
              </w:rPr>
            </w:pPr>
          </w:p>
        </w:tc>
        <w:tc>
          <w:tcPr>
            <w:tcW w:w="850" w:type="dxa"/>
            <w:vMerge/>
          </w:tcPr>
          <w:p w14:paraId="6E84F5DA" w14:textId="77777777" w:rsidR="00017C16" w:rsidRDefault="00017C16">
            <w:pPr>
              <w:jc w:val="both"/>
              <w:rPr>
                <w:sz w:val="16"/>
                <w:szCs w:val="16"/>
              </w:rPr>
            </w:pPr>
          </w:p>
        </w:tc>
        <w:tc>
          <w:tcPr>
            <w:tcW w:w="851" w:type="dxa"/>
            <w:vMerge/>
          </w:tcPr>
          <w:p w14:paraId="7DD8A93F" w14:textId="77777777" w:rsidR="00017C16" w:rsidRDefault="00017C16">
            <w:pPr>
              <w:jc w:val="both"/>
              <w:rPr>
                <w:sz w:val="16"/>
                <w:szCs w:val="16"/>
              </w:rPr>
            </w:pPr>
          </w:p>
        </w:tc>
      </w:tr>
      <w:tr w:rsidR="00017C16" w14:paraId="202768FB" w14:textId="77777777">
        <w:trPr>
          <w:gridAfter w:val="1"/>
          <w:wAfter w:w="851" w:type="dxa"/>
        </w:trPr>
        <w:tc>
          <w:tcPr>
            <w:tcW w:w="1699" w:type="dxa"/>
            <w:vMerge w:val="restart"/>
          </w:tcPr>
          <w:p w14:paraId="22CAB780" w14:textId="77777777" w:rsidR="00017C16" w:rsidRDefault="008A47E6">
            <w:pPr>
              <w:rPr>
                <w:sz w:val="20"/>
              </w:rPr>
            </w:pPr>
            <w:r>
              <w:rPr>
                <w:b/>
                <w:sz w:val="20"/>
              </w:rPr>
              <w:t>2.7.</w:t>
            </w:r>
            <w:r>
              <w:rPr>
                <w:sz w:val="20"/>
              </w:rPr>
              <w:t xml:space="preserve"> </w:t>
            </w:r>
            <w:r>
              <w:rPr>
                <w:b/>
                <w:sz w:val="20"/>
              </w:rPr>
              <w:t>Visos dienos mokyklos erdvių įrengimas ir pritaikymas Šiaulių rajono ikimokyklinio, priešmokyklinio, pradinio bei pagrindinio ugdymo įstaigose</w:t>
            </w:r>
          </w:p>
        </w:tc>
        <w:tc>
          <w:tcPr>
            <w:tcW w:w="565" w:type="dxa"/>
            <w:vMerge w:val="restart"/>
          </w:tcPr>
          <w:p w14:paraId="55EE6AE9" w14:textId="77777777" w:rsidR="00017C16" w:rsidRDefault="00017C16">
            <w:pPr>
              <w:jc w:val="both"/>
              <w:rPr>
                <w:i/>
                <w:color w:val="808080"/>
                <w:sz w:val="16"/>
                <w:szCs w:val="16"/>
              </w:rPr>
            </w:pPr>
          </w:p>
        </w:tc>
        <w:tc>
          <w:tcPr>
            <w:tcW w:w="1136" w:type="dxa"/>
            <w:vMerge w:val="restart"/>
          </w:tcPr>
          <w:p w14:paraId="36885C70" w14:textId="77777777" w:rsidR="00017C16" w:rsidRDefault="008A47E6">
            <w:pPr>
              <w:jc w:val="both"/>
              <w:rPr>
                <w:sz w:val="20"/>
              </w:rPr>
            </w:pPr>
            <w:r>
              <w:rPr>
                <w:sz w:val="20"/>
              </w:rPr>
              <w:t xml:space="preserve">Šiaulių rajono </w:t>
            </w:r>
            <w:proofErr w:type="spellStart"/>
            <w:r>
              <w:rPr>
                <w:sz w:val="20"/>
              </w:rPr>
              <w:t>savival-dybės</w:t>
            </w:r>
            <w:proofErr w:type="spellEnd"/>
            <w:r>
              <w:rPr>
                <w:sz w:val="20"/>
              </w:rPr>
              <w:t xml:space="preserve"> </w:t>
            </w:r>
            <w:proofErr w:type="spellStart"/>
            <w:r>
              <w:rPr>
                <w:sz w:val="20"/>
              </w:rPr>
              <w:t>administra-cija</w:t>
            </w:r>
            <w:proofErr w:type="spellEnd"/>
          </w:p>
        </w:tc>
        <w:tc>
          <w:tcPr>
            <w:tcW w:w="1133" w:type="dxa"/>
            <w:vMerge w:val="restart"/>
          </w:tcPr>
          <w:p w14:paraId="284F0ED4" w14:textId="77777777" w:rsidR="00017C16" w:rsidRDefault="008A47E6">
            <w:pPr>
              <w:rPr>
                <w:sz w:val="16"/>
                <w:szCs w:val="16"/>
              </w:rPr>
            </w:pPr>
            <w:r>
              <w:rPr>
                <w:sz w:val="16"/>
                <w:szCs w:val="16"/>
              </w:rPr>
              <w:t>Šiaulių r. Voveriškių mokykla (Ringuvos g. 4, Voveriškių k., Šiaulių r. sav.)</w:t>
            </w:r>
          </w:p>
        </w:tc>
        <w:tc>
          <w:tcPr>
            <w:tcW w:w="425" w:type="dxa"/>
            <w:vMerge/>
          </w:tcPr>
          <w:p w14:paraId="7BF8A232" w14:textId="77777777" w:rsidR="00017C16" w:rsidRDefault="00017C16">
            <w:pPr>
              <w:jc w:val="both"/>
              <w:rPr>
                <w:i/>
                <w:color w:val="808080"/>
                <w:sz w:val="16"/>
                <w:szCs w:val="16"/>
              </w:rPr>
            </w:pPr>
          </w:p>
        </w:tc>
        <w:tc>
          <w:tcPr>
            <w:tcW w:w="567" w:type="dxa"/>
            <w:vMerge/>
          </w:tcPr>
          <w:p w14:paraId="0C734770" w14:textId="77777777" w:rsidR="00017C16" w:rsidRDefault="00017C16">
            <w:pPr>
              <w:jc w:val="both"/>
              <w:rPr>
                <w:b/>
                <w:color w:val="808080"/>
                <w:sz w:val="16"/>
                <w:szCs w:val="16"/>
              </w:rPr>
            </w:pPr>
          </w:p>
        </w:tc>
        <w:tc>
          <w:tcPr>
            <w:tcW w:w="425" w:type="dxa"/>
            <w:vMerge/>
          </w:tcPr>
          <w:p w14:paraId="3D883D20" w14:textId="77777777" w:rsidR="00017C16" w:rsidRDefault="00017C16">
            <w:pPr>
              <w:jc w:val="both"/>
              <w:rPr>
                <w:i/>
                <w:color w:val="808080"/>
                <w:sz w:val="16"/>
                <w:szCs w:val="16"/>
              </w:rPr>
            </w:pPr>
          </w:p>
        </w:tc>
        <w:tc>
          <w:tcPr>
            <w:tcW w:w="993" w:type="dxa"/>
            <w:vMerge w:val="restart"/>
            <w:vAlign w:val="center"/>
          </w:tcPr>
          <w:p w14:paraId="2E9DB943" w14:textId="77777777" w:rsidR="00017C16" w:rsidRDefault="008A47E6">
            <w:pPr>
              <w:jc w:val="center"/>
              <w:rPr>
                <w:b/>
                <w:sz w:val="20"/>
              </w:rPr>
            </w:pPr>
            <w:r>
              <w:rPr>
                <w:b/>
                <w:sz w:val="20"/>
              </w:rPr>
              <w:t>300 000</w:t>
            </w:r>
          </w:p>
        </w:tc>
        <w:tc>
          <w:tcPr>
            <w:tcW w:w="712" w:type="dxa"/>
            <w:vMerge w:val="restart"/>
            <w:vAlign w:val="center"/>
          </w:tcPr>
          <w:p w14:paraId="73D90180" w14:textId="77777777" w:rsidR="00017C16" w:rsidRDefault="00017C16">
            <w:pPr>
              <w:jc w:val="center"/>
              <w:rPr>
                <w:b/>
                <w:sz w:val="20"/>
              </w:rPr>
            </w:pPr>
          </w:p>
        </w:tc>
        <w:tc>
          <w:tcPr>
            <w:tcW w:w="992" w:type="dxa"/>
            <w:vMerge w:val="restart"/>
            <w:vAlign w:val="center"/>
          </w:tcPr>
          <w:p w14:paraId="671B743F" w14:textId="77777777" w:rsidR="00017C16" w:rsidRDefault="00017C16">
            <w:pPr>
              <w:jc w:val="center"/>
              <w:rPr>
                <w:b/>
                <w:iCs/>
                <w:sz w:val="20"/>
              </w:rPr>
            </w:pPr>
          </w:p>
        </w:tc>
        <w:tc>
          <w:tcPr>
            <w:tcW w:w="855" w:type="dxa"/>
            <w:vMerge w:val="restart"/>
            <w:vAlign w:val="center"/>
          </w:tcPr>
          <w:p w14:paraId="234792B2" w14:textId="77777777" w:rsidR="00017C16" w:rsidRDefault="008A47E6">
            <w:pPr>
              <w:jc w:val="center"/>
              <w:rPr>
                <w:b/>
                <w:sz w:val="20"/>
              </w:rPr>
            </w:pPr>
            <w:r>
              <w:rPr>
                <w:b/>
                <w:sz w:val="20"/>
              </w:rPr>
              <w:t>255        000</w:t>
            </w:r>
          </w:p>
        </w:tc>
        <w:tc>
          <w:tcPr>
            <w:tcW w:w="850" w:type="dxa"/>
            <w:vMerge w:val="restart"/>
            <w:vAlign w:val="center"/>
          </w:tcPr>
          <w:p w14:paraId="0BD3692B" w14:textId="77777777" w:rsidR="00017C16" w:rsidRDefault="008A47E6">
            <w:pPr>
              <w:jc w:val="center"/>
              <w:rPr>
                <w:b/>
                <w:sz w:val="20"/>
              </w:rPr>
            </w:pPr>
            <w:r>
              <w:rPr>
                <w:b/>
                <w:sz w:val="20"/>
              </w:rPr>
              <w:t>45 000</w:t>
            </w:r>
          </w:p>
        </w:tc>
        <w:tc>
          <w:tcPr>
            <w:tcW w:w="2833" w:type="dxa"/>
          </w:tcPr>
          <w:p w14:paraId="48765A6E" w14:textId="77777777" w:rsidR="00017C16" w:rsidRDefault="008A47E6">
            <w:pPr>
              <w:rPr>
                <w:iCs/>
                <w:sz w:val="16"/>
                <w:szCs w:val="16"/>
              </w:rPr>
            </w:pPr>
            <w:r>
              <w:rPr>
                <w:rFonts w:eastAsia="Calibri"/>
                <w:b/>
                <w:sz w:val="16"/>
                <w:szCs w:val="16"/>
                <w:lang w:eastAsia="lt-LT"/>
              </w:rPr>
              <w:t xml:space="preserve">R.S.2.3027. </w:t>
            </w:r>
            <w:r>
              <w:rPr>
                <w:b/>
                <w:sz w:val="16"/>
                <w:szCs w:val="16"/>
                <w:lang w:eastAsia="lt-LT"/>
              </w:rPr>
              <w:t>Mokinių, kurie naudojasi sukurta visos dienos mokyklos infrastruktūra, skaičius (asmenys per metus)</w:t>
            </w:r>
          </w:p>
        </w:tc>
        <w:tc>
          <w:tcPr>
            <w:tcW w:w="851" w:type="dxa"/>
            <w:vAlign w:val="center"/>
          </w:tcPr>
          <w:p w14:paraId="7F78168F" w14:textId="77777777" w:rsidR="00017C16" w:rsidRDefault="008A47E6">
            <w:pPr>
              <w:jc w:val="center"/>
              <w:rPr>
                <w:b/>
                <w:sz w:val="16"/>
                <w:szCs w:val="16"/>
                <w:lang w:eastAsia="lt-LT"/>
              </w:rPr>
            </w:pPr>
            <w:r>
              <w:rPr>
                <w:b/>
                <w:sz w:val="16"/>
                <w:szCs w:val="16"/>
                <w:lang w:eastAsia="lt-LT"/>
              </w:rPr>
              <w:t>30</w:t>
            </w:r>
          </w:p>
          <w:p w14:paraId="3D065BAB" w14:textId="77777777" w:rsidR="00017C16" w:rsidRDefault="008A47E6">
            <w:pPr>
              <w:jc w:val="center"/>
              <w:rPr>
                <w:b/>
                <w:sz w:val="16"/>
                <w:szCs w:val="16"/>
              </w:rPr>
            </w:pPr>
            <w:r>
              <w:rPr>
                <w:b/>
                <w:sz w:val="16"/>
                <w:szCs w:val="16"/>
              </w:rPr>
              <w:t>(2029)</w:t>
            </w:r>
          </w:p>
          <w:p w14:paraId="37F7825E" w14:textId="77777777" w:rsidR="00017C16" w:rsidRDefault="00017C16">
            <w:pPr>
              <w:jc w:val="center"/>
              <w:rPr>
                <w:b/>
                <w:sz w:val="16"/>
                <w:szCs w:val="16"/>
                <w:lang w:eastAsia="lt-LT"/>
              </w:rPr>
            </w:pPr>
          </w:p>
        </w:tc>
        <w:tc>
          <w:tcPr>
            <w:tcW w:w="850" w:type="dxa"/>
            <w:vMerge w:val="restart"/>
          </w:tcPr>
          <w:p w14:paraId="2D51226C" w14:textId="77777777" w:rsidR="00017C16" w:rsidRDefault="008A47E6">
            <w:pPr>
              <w:jc w:val="center"/>
              <w:rPr>
                <w:sz w:val="16"/>
                <w:szCs w:val="16"/>
              </w:rPr>
            </w:pPr>
            <w:r>
              <w:rPr>
                <w:sz w:val="16"/>
                <w:szCs w:val="16"/>
              </w:rPr>
              <w:t xml:space="preserve">2025 m. III </w:t>
            </w:r>
            <w:proofErr w:type="spellStart"/>
            <w:r>
              <w:rPr>
                <w:sz w:val="16"/>
                <w:szCs w:val="16"/>
              </w:rPr>
              <w:t>ketv</w:t>
            </w:r>
            <w:proofErr w:type="spellEnd"/>
            <w:r>
              <w:rPr>
                <w:sz w:val="16"/>
                <w:szCs w:val="16"/>
              </w:rPr>
              <w:t>.</w:t>
            </w:r>
          </w:p>
          <w:p w14:paraId="1CA24DA5" w14:textId="77777777" w:rsidR="00017C16" w:rsidRDefault="00017C16">
            <w:pPr>
              <w:jc w:val="center"/>
              <w:rPr>
                <w:sz w:val="16"/>
                <w:szCs w:val="16"/>
              </w:rPr>
            </w:pPr>
          </w:p>
        </w:tc>
        <w:tc>
          <w:tcPr>
            <w:tcW w:w="851" w:type="dxa"/>
            <w:vMerge w:val="restart"/>
          </w:tcPr>
          <w:p w14:paraId="19898690" w14:textId="77777777" w:rsidR="00017C16" w:rsidRDefault="008A47E6">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4BFC1110" w14:textId="77777777" w:rsidR="00017C16" w:rsidRDefault="00017C16">
            <w:pPr>
              <w:jc w:val="center"/>
              <w:rPr>
                <w:sz w:val="16"/>
                <w:szCs w:val="16"/>
              </w:rPr>
            </w:pPr>
          </w:p>
        </w:tc>
      </w:tr>
      <w:tr w:rsidR="00017C16" w14:paraId="295CDAFD" w14:textId="77777777">
        <w:trPr>
          <w:gridAfter w:val="1"/>
          <w:wAfter w:w="851" w:type="dxa"/>
        </w:trPr>
        <w:tc>
          <w:tcPr>
            <w:tcW w:w="1699" w:type="dxa"/>
            <w:vMerge/>
          </w:tcPr>
          <w:p w14:paraId="22F33AAE" w14:textId="77777777" w:rsidR="00017C16" w:rsidRDefault="00017C16">
            <w:pPr>
              <w:jc w:val="both"/>
              <w:rPr>
                <w:sz w:val="16"/>
                <w:szCs w:val="16"/>
              </w:rPr>
            </w:pPr>
          </w:p>
        </w:tc>
        <w:tc>
          <w:tcPr>
            <w:tcW w:w="565" w:type="dxa"/>
            <w:vMerge/>
          </w:tcPr>
          <w:p w14:paraId="681EE25A" w14:textId="77777777" w:rsidR="00017C16" w:rsidRDefault="00017C16">
            <w:pPr>
              <w:jc w:val="both"/>
              <w:rPr>
                <w:i/>
                <w:color w:val="808080"/>
                <w:sz w:val="16"/>
                <w:szCs w:val="16"/>
              </w:rPr>
            </w:pPr>
          </w:p>
        </w:tc>
        <w:tc>
          <w:tcPr>
            <w:tcW w:w="1136" w:type="dxa"/>
            <w:vMerge/>
          </w:tcPr>
          <w:p w14:paraId="03DE78EE" w14:textId="77777777" w:rsidR="00017C16" w:rsidRDefault="00017C16">
            <w:pPr>
              <w:jc w:val="both"/>
              <w:rPr>
                <w:sz w:val="16"/>
                <w:szCs w:val="16"/>
              </w:rPr>
            </w:pPr>
          </w:p>
        </w:tc>
        <w:tc>
          <w:tcPr>
            <w:tcW w:w="1133" w:type="dxa"/>
            <w:vMerge/>
          </w:tcPr>
          <w:p w14:paraId="08D1FAF6" w14:textId="77777777" w:rsidR="00017C16" w:rsidRDefault="00017C16">
            <w:pPr>
              <w:jc w:val="both"/>
              <w:rPr>
                <w:sz w:val="16"/>
                <w:szCs w:val="16"/>
              </w:rPr>
            </w:pPr>
          </w:p>
        </w:tc>
        <w:tc>
          <w:tcPr>
            <w:tcW w:w="425" w:type="dxa"/>
            <w:vMerge/>
          </w:tcPr>
          <w:p w14:paraId="7A956131" w14:textId="77777777" w:rsidR="00017C16" w:rsidRDefault="00017C16">
            <w:pPr>
              <w:jc w:val="both"/>
              <w:rPr>
                <w:i/>
                <w:color w:val="808080"/>
                <w:sz w:val="16"/>
                <w:szCs w:val="16"/>
              </w:rPr>
            </w:pPr>
          </w:p>
        </w:tc>
        <w:tc>
          <w:tcPr>
            <w:tcW w:w="567" w:type="dxa"/>
            <w:vMerge/>
          </w:tcPr>
          <w:p w14:paraId="4FBE8CFC" w14:textId="77777777" w:rsidR="00017C16" w:rsidRDefault="00017C16">
            <w:pPr>
              <w:jc w:val="both"/>
              <w:rPr>
                <w:b/>
                <w:color w:val="808080"/>
                <w:sz w:val="16"/>
                <w:szCs w:val="16"/>
              </w:rPr>
            </w:pPr>
          </w:p>
        </w:tc>
        <w:tc>
          <w:tcPr>
            <w:tcW w:w="425" w:type="dxa"/>
            <w:vMerge/>
          </w:tcPr>
          <w:p w14:paraId="5C3386DF" w14:textId="77777777" w:rsidR="00017C16" w:rsidRDefault="00017C16">
            <w:pPr>
              <w:jc w:val="both"/>
              <w:rPr>
                <w:i/>
                <w:color w:val="808080"/>
                <w:sz w:val="16"/>
                <w:szCs w:val="16"/>
              </w:rPr>
            </w:pPr>
          </w:p>
        </w:tc>
        <w:tc>
          <w:tcPr>
            <w:tcW w:w="993" w:type="dxa"/>
            <w:vMerge/>
          </w:tcPr>
          <w:p w14:paraId="3FCA055C" w14:textId="77777777" w:rsidR="00017C16" w:rsidRDefault="00017C16">
            <w:pPr>
              <w:jc w:val="both"/>
              <w:rPr>
                <w:b/>
                <w:color w:val="808080"/>
                <w:sz w:val="20"/>
              </w:rPr>
            </w:pPr>
          </w:p>
        </w:tc>
        <w:tc>
          <w:tcPr>
            <w:tcW w:w="712" w:type="dxa"/>
            <w:vMerge/>
          </w:tcPr>
          <w:p w14:paraId="443C66EC" w14:textId="77777777" w:rsidR="00017C16" w:rsidRDefault="00017C16">
            <w:pPr>
              <w:jc w:val="both"/>
              <w:rPr>
                <w:b/>
                <w:color w:val="808080"/>
                <w:sz w:val="20"/>
              </w:rPr>
            </w:pPr>
          </w:p>
        </w:tc>
        <w:tc>
          <w:tcPr>
            <w:tcW w:w="992" w:type="dxa"/>
            <w:vMerge/>
          </w:tcPr>
          <w:p w14:paraId="5C455708" w14:textId="77777777" w:rsidR="00017C16" w:rsidRDefault="00017C16">
            <w:pPr>
              <w:jc w:val="both"/>
              <w:rPr>
                <w:b/>
                <w:i/>
                <w:color w:val="808080"/>
                <w:sz w:val="20"/>
              </w:rPr>
            </w:pPr>
          </w:p>
        </w:tc>
        <w:tc>
          <w:tcPr>
            <w:tcW w:w="855" w:type="dxa"/>
            <w:vMerge/>
          </w:tcPr>
          <w:p w14:paraId="6B28ABF0" w14:textId="77777777" w:rsidR="00017C16" w:rsidRDefault="00017C16">
            <w:pPr>
              <w:jc w:val="both"/>
              <w:rPr>
                <w:b/>
                <w:i/>
                <w:color w:val="808080"/>
                <w:sz w:val="20"/>
              </w:rPr>
            </w:pPr>
          </w:p>
        </w:tc>
        <w:tc>
          <w:tcPr>
            <w:tcW w:w="850" w:type="dxa"/>
            <w:vMerge/>
          </w:tcPr>
          <w:p w14:paraId="125914D2" w14:textId="77777777" w:rsidR="00017C16" w:rsidRDefault="00017C16">
            <w:pPr>
              <w:jc w:val="both"/>
              <w:rPr>
                <w:b/>
                <w:color w:val="808080"/>
                <w:sz w:val="20"/>
              </w:rPr>
            </w:pPr>
          </w:p>
        </w:tc>
        <w:tc>
          <w:tcPr>
            <w:tcW w:w="2833" w:type="dxa"/>
          </w:tcPr>
          <w:p w14:paraId="7E806EDD" w14:textId="77777777" w:rsidR="00017C16" w:rsidRDefault="008A47E6">
            <w:pPr>
              <w:rPr>
                <w:rFonts w:eastAsia="Calibri"/>
                <w:b/>
                <w:sz w:val="16"/>
                <w:szCs w:val="16"/>
                <w:lang w:eastAsia="lt-LT"/>
              </w:rPr>
            </w:pPr>
            <w:r>
              <w:rPr>
                <w:rFonts w:eastAsia="Calibri"/>
                <w:b/>
                <w:sz w:val="16"/>
                <w:szCs w:val="16"/>
                <w:lang w:eastAsia="lt-LT"/>
              </w:rPr>
              <w:t>R.B.2.2071. Naujos arba modernizuotos švietimo  infrastruktūros naudotojų skaičius per metus (naudotojai per metus)</w:t>
            </w:r>
          </w:p>
        </w:tc>
        <w:tc>
          <w:tcPr>
            <w:tcW w:w="851" w:type="dxa"/>
            <w:vAlign w:val="center"/>
          </w:tcPr>
          <w:p w14:paraId="202A056E" w14:textId="77777777" w:rsidR="00017C16" w:rsidRDefault="008A47E6">
            <w:pPr>
              <w:jc w:val="center"/>
              <w:rPr>
                <w:b/>
                <w:sz w:val="16"/>
                <w:szCs w:val="16"/>
                <w:lang w:eastAsia="lt-LT"/>
              </w:rPr>
            </w:pPr>
            <w:r>
              <w:rPr>
                <w:b/>
                <w:sz w:val="16"/>
                <w:szCs w:val="16"/>
                <w:lang w:eastAsia="lt-LT"/>
              </w:rPr>
              <w:t>133</w:t>
            </w:r>
          </w:p>
          <w:p w14:paraId="071F0B3B" w14:textId="77777777" w:rsidR="00017C16" w:rsidRDefault="008A47E6">
            <w:pPr>
              <w:jc w:val="center"/>
              <w:rPr>
                <w:b/>
                <w:sz w:val="16"/>
                <w:szCs w:val="16"/>
                <w:lang w:eastAsia="lt-LT"/>
              </w:rPr>
            </w:pPr>
            <w:r>
              <w:rPr>
                <w:b/>
                <w:sz w:val="16"/>
                <w:szCs w:val="16"/>
              </w:rPr>
              <w:t>(2029)</w:t>
            </w:r>
          </w:p>
        </w:tc>
        <w:tc>
          <w:tcPr>
            <w:tcW w:w="850" w:type="dxa"/>
            <w:vMerge/>
          </w:tcPr>
          <w:p w14:paraId="4CFE87BC" w14:textId="77777777" w:rsidR="00017C16" w:rsidRDefault="00017C16">
            <w:pPr>
              <w:jc w:val="both"/>
              <w:rPr>
                <w:sz w:val="20"/>
              </w:rPr>
            </w:pPr>
          </w:p>
        </w:tc>
        <w:tc>
          <w:tcPr>
            <w:tcW w:w="851" w:type="dxa"/>
            <w:vMerge/>
          </w:tcPr>
          <w:p w14:paraId="5BAA2511" w14:textId="77777777" w:rsidR="00017C16" w:rsidRDefault="00017C16">
            <w:pPr>
              <w:jc w:val="both"/>
              <w:rPr>
                <w:sz w:val="20"/>
              </w:rPr>
            </w:pPr>
          </w:p>
        </w:tc>
      </w:tr>
      <w:tr w:rsidR="00017C16" w14:paraId="6903E57F" w14:textId="77777777">
        <w:trPr>
          <w:gridAfter w:val="1"/>
          <w:wAfter w:w="851" w:type="dxa"/>
          <w:trHeight w:val="829"/>
        </w:trPr>
        <w:tc>
          <w:tcPr>
            <w:tcW w:w="1699" w:type="dxa"/>
            <w:vMerge/>
          </w:tcPr>
          <w:p w14:paraId="6A49DF45" w14:textId="77777777" w:rsidR="00017C16" w:rsidRDefault="00017C16">
            <w:pPr>
              <w:jc w:val="both"/>
              <w:rPr>
                <w:sz w:val="16"/>
                <w:szCs w:val="16"/>
              </w:rPr>
            </w:pPr>
          </w:p>
        </w:tc>
        <w:tc>
          <w:tcPr>
            <w:tcW w:w="565" w:type="dxa"/>
            <w:vMerge/>
          </w:tcPr>
          <w:p w14:paraId="2F073F39" w14:textId="77777777" w:rsidR="00017C16" w:rsidRDefault="00017C16">
            <w:pPr>
              <w:jc w:val="both"/>
              <w:rPr>
                <w:i/>
                <w:color w:val="808080"/>
                <w:sz w:val="16"/>
                <w:szCs w:val="16"/>
              </w:rPr>
            </w:pPr>
          </w:p>
        </w:tc>
        <w:tc>
          <w:tcPr>
            <w:tcW w:w="1136" w:type="dxa"/>
            <w:vMerge/>
          </w:tcPr>
          <w:p w14:paraId="4411296D" w14:textId="77777777" w:rsidR="00017C16" w:rsidRDefault="00017C16">
            <w:pPr>
              <w:jc w:val="both"/>
              <w:rPr>
                <w:sz w:val="16"/>
                <w:szCs w:val="16"/>
              </w:rPr>
            </w:pPr>
          </w:p>
        </w:tc>
        <w:tc>
          <w:tcPr>
            <w:tcW w:w="1133" w:type="dxa"/>
            <w:vMerge/>
          </w:tcPr>
          <w:p w14:paraId="616F0B85" w14:textId="77777777" w:rsidR="00017C16" w:rsidRDefault="00017C16">
            <w:pPr>
              <w:jc w:val="both"/>
              <w:rPr>
                <w:sz w:val="16"/>
                <w:szCs w:val="16"/>
              </w:rPr>
            </w:pPr>
          </w:p>
        </w:tc>
        <w:tc>
          <w:tcPr>
            <w:tcW w:w="425" w:type="dxa"/>
            <w:vMerge/>
          </w:tcPr>
          <w:p w14:paraId="7C19CDBF" w14:textId="77777777" w:rsidR="00017C16" w:rsidRDefault="00017C16">
            <w:pPr>
              <w:jc w:val="both"/>
              <w:rPr>
                <w:i/>
                <w:color w:val="808080"/>
                <w:sz w:val="16"/>
                <w:szCs w:val="16"/>
              </w:rPr>
            </w:pPr>
          </w:p>
        </w:tc>
        <w:tc>
          <w:tcPr>
            <w:tcW w:w="567" w:type="dxa"/>
            <w:vMerge/>
          </w:tcPr>
          <w:p w14:paraId="04F70FD4" w14:textId="77777777" w:rsidR="00017C16" w:rsidRDefault="00017C16">
            <w:pPr>
              <w:jc w:val="both"/>
              <w:rPr>
                <w:b/>
                <w:color w:val="808080"/>
                <w:sz w:val="16"/>
                <w:szCs w:val="16"/>
              </w:rPr>
            </w:pPr>
          </w:p>
        </w:tc>
        <w:tc>
          <w:tcPr>
            <w:tcW w:w="425" w:type="dxa"/>
            <w:vMerge/>
          </w:tcPr>
          <w:p w14:paraId="1526D9D0" w14:textId="77777777" w:rsidR="00017C16" w:rsidRDefault="00017C16">
            <w:pPr>
              <w:jc w:val="both"/>
              <w:rPr>
                <w:i/>
                <w:color w:val="808080"/>
                <w:sz w:val="16"/>
                <w:szCs w:val="16"/>
              </w:rPr>
            </w:pPr>
          </w:p>
        </w:tc>
        <w:tc>
          <w:tcPr>
            <w:tcW w:w="993" w:type="dxa"/>
            <w:vMerge/>
          </w:tcPr>
          <w:p w14:paraId="0E7EB0F8" w14:textId="77777777" w:rsidR="00017C16" w:rsidRDefault="00017C16">
            <w:pPr>
              <w:jc w:val="both"/>
              <w:rPr>
                <w:b/>
                <w:color w:val="808080"/>
                <w:sz w:val="20"/>
              </w:rPr>
            </w:pPr>
          </w:p>
        </w:tc>
        <w:tc>
          <w:tcPr>
            <w:tcW w:w="712" w:type="dxa"/>
            <w:vMerge/>
          </w:tcPr>
          <w:p w14:paraId="2D57DA9C" w14:textId="77777777" w:rsidR="00017C16" w:rsidRDefault="00017C16">
            <w:pPr>
              <w:jc w:val="both"/>
              <w:rPr>
                <w:b/>
                <w:color w:val="808080"/>
                <w:sz w:val="20"/>
              </w:rPr>
            </w:pPr>
          </w:p>
        </w:tc>
        <w:tc>
          <w:tcPr>
            <w:tcW w:w="992" w:type="dxa"/>
            <w:vMerge/>
          </w:tcPr>
          <w:p w14:paraId="1E6A5536" w14:textId="77777777" w:rsidR="00017C16" w:rsidRDefault="00017C16">
            <w:pPr>
              <w:jc w:val="both"/>
              <w:rPr>
                <w:b/>
                <w:i/>
                <w:color w:val="808080"/>
                <w:sz w:val="20"/>
              </w:rPr>
            </w:pPr>
          </w:p>
        </w:tc>
        <w:tc>
          <w:tcPr>
            <w:tcW w:w="855" w:type="dxa"/>
            <w:vMerge/>
          </w:tcPr>
          <w:p w14:paraId="7053B77B" w14:textId="77777777" w:rsidR="00017C16" w:rsidRDefault="00017C16">
            <w:pPr>
              <w:jc w:val="both"/>
              <w:rPr>
                <w:b/>
                <w:i/>
                <w:color w:val="808080"/>
                <w:sz w:val="20"/>
              </w:rPr>
            </w:pPr>
          </w:p>
        </w:tc>
        <w:tc>
          <w:tcPr>
            <w:tcW w:w="850" w:type="dxa"/>
            <w:vMerge/>
          </w:tcPr>
          <w:p w14:paraId="56B2D2BB" w14:textId="77777777" w:rsidR="00017C16" w:rsidRDefault="00017C16">
            <w:pPr>
              <w:jc w:val="both"/>
              <w:rPr>
                <w:b/>
                <w:color w:val="808080"/>
                <w:sz w:val="20"/>
              </w:rPr>
            </w:pPr>
          </w:p>
        </w:tc>
        <w:tc>
          <w:tcPr>
            <w:tcW w:w="2833" w:type="dxa"/>
            <w:vMerge w:val="restart"/>
          </w:tcPr>
          <w:p w14:paraId="254B4340" w14:textId="77777777" w:rsidR="00017C16" w:rsidRDefault="008A47E6">
            <w:pPr>
              <w:rPr>
                <w:rFonts w:eastAsia="Calibri"/>
                <w:b/>
                <w:sz w:val="16"/>
                <w:szCs w:val="16"/>
                <w:lang w:eastAsia="lt-LT"/>
              </w:rPr>
            </w:pPr>
            <w:r>
              <w:rPr>
                <w:rFonts w:eastAsia="Calibri"/>
                <w:sz w:val="16"/>
                <w:szCs w:val="16"/>
                <w:lang w:eastAsia="lt-LT"/>
              </w:rPr>
              <w:t>P.B.2.0067. Naujos arba modernizuotos švietimo infrastruktūros mokymo klasių talpumas (asmenys)</w:t>
            </w:r>
          </w:p>
        </w:tc>
        <w:tc>
          <w:tcPr>
            <w:tcW w:w="851" w:type="dxa"/>
            <w:vMerge w:val="restart"/>
            <w:vAlign w:val="center"/>
          </w:tcPr>
          <w:p w14:paraId="535FB6A1" w14:textId="77777777" w:rsidR="00017C16" w:rsidRDefault="008A47E6">
            <w:pPr>
              <w:jc w:val="center"/>
              <w:rPr>
                <w:b/>
                <w:sz w:val="16"/>
                <w:szCs w:val="16"/>
                <w:lang w:eastAsia="lt-LT"/>
              </w:rPr>
            </w:pPr>
            <w:r>
              <w:rPr>
                <w:b/>
                <w:sz w:val="16"/>
                <w:szCs w:val="16"/>
                <w:lang w:eastAsia="lt-LT"/>
              </w:rPr>
              <w:t xml:space="preserve">192 </w:t>
            </w:r>
          </w:p>
          <w:p w14:paraId="19EE2A2A" w14:textId="77777777" w:rsidR="00017C16" w:rsidRDefault="008A47E6">
            <w:pPr>
              <w:jc w:val="center"/>
              <w:rPr>
                <w:b/>
                <w:sz w:val="16"/>
                <w:szCs w:val="16"/>
                <w:lang w:eastAsia="lt-LT"/>
              </w:rPr>
            </w:pPr>
            <w:r>
              <w:rPr>
                <w:b/>
                <w:sz w:val="16"/>
                <w:szCs w:val="16"/>
              </w:rPr>
              <w:t>(2029)</w:t>
            </w:r>
          </w:p>
        </w:tc>
        <w:tc>
          <w:tcPr>
            <w:tcW w:w="850" w:type="dxa"/>
            <w:vMerge/>
          </w:tcPr>
          <w:p w14:paraId="60D44168" w14:textId="77777777" w:rsidR="00017C16" w:rsidRDefault="00017C16">
            <w:pPr>
              <w:jc w:val="both"/>
              <w:rPr>
                <w:sz w:val="20"/>
              </w:rPr>
            </w:pPr>
          </w:p>
        </w:tc>
        <w:tc>
          <w:tcPr>
            <w:tcW w:w="851" w:type="dxa"/>
            <w:vMerge/>
          </w:tcPr>
          <w:p w14:paraId="49DE1CCE" w14:textId="77777777" w:rsidR="00017C16" w:rsidRDefault="00017C16">
            <w:pPr>
              <w:jc w:val="both"/>
              <w:rPr>
                <w:sz w:val="20"/>
              </w:rPr>
            </w:pPr>
          </w:p>
        </w:tc>
      </w:tr>
      <w:tr w:rsidR="00017C16" w14:paraId="0114F9A1" w14:textId="77777777">
        <w:trPr>
          <w:gridAfter w:val="1"/>
          <w:wAfter w:w="851" w:type="dxa"/>
          <w:trHeight w:val="207"/>
        </w:trPr>
        <w:tc>
          <w:tcPr>
            <w:tcW w:w="5950" w:type="dxa"/>
            <w:gridSpan w:val="7"/>
            <w:tcBorders>
              <w:bottom w:val="single" w:sz="4" w:space="0" w:color="auto"/>
            </w:tcBorders>
          </w:tcPr>
          <w:p w14:paraId="55883119" w14:textId="77777777" w:rsidR="00017C16" w:rsidRDefault="008A47E6">
            <w:pPr>
              <w:jc w:val="right"/>
              <w:rPr>
                <w:i/>
                <w:color w:val="808080"/>
                <w:sz w:val="16"/>
                <w:szCs w:val="16"/>
              </w:rPr>
            </w:pPr>
            <w:r>
              <w:rPr>
                <w:rFonts w:eastAsia="Calibri"/>
                <w:b/>
                <w:sz w:val="20"/>
                <w:szCs w:val="22"/>
              </w:rPr>
              <w:t>Iš viso pažangos priemonės veikloms:</w:t>
            </w:r>
          </w:p>
        </w:tc>
        <w:tc>
          <w:tcPr>
            <w:tcW w:w="993" w:type="dxa"/>
            <w:tcBorders>
              <w:bottom w:val="single" w:sz="4" w:space="0" w:color="auto"/>
            </w:tcBorders>
          </w:tcPr>
          <w:p w14:paraId="64D05E80" w14:textId="77777777" w:rsidR="00017C16" w:rsidRDefault="008A47E6">
            <w:pPr>
              <w:jc w:val="center"/>
              <w:rPr>
                <w:b/>
                <w:color w:val="808080"/>
                <w:sz w:val="20"/>
              </w:rPr>
            </w:pPr>
            <w:r>
              <w:rPr>
                <w:b/>
                <w:sz w:val="20"/>
              </w:rPr>
              <w:t>21 357   241,71</w:t>
            </w:r>
          </w:p>
        </w:tc>
        <w:tc>
          <w:tcPr>
            <w:tcW w:w="712" w:type="dxa"/>
            <w:tcBorders>
              <w:bottom w:val="single" w:sz="4" w:space="0" w:color="auto"/>
            </w:tcBorders>
          </w:tcPr>
          <w:p w14:paraId="28C64D36" w14:textId="77777777" w:rsidR="00017C16" w:rsidRDefault="00017C16">
            <w:pPr>
              <w:jc w:val="both"/>
              <w:rPr>
                <w:b/>
                <w:color w:val="808080"/>
                <w:sz w:val="20"/>
              </w:rPr>
            </w:pPr>
          </w:p>
        </w:tc>
        <w:tc>
          <w:tcPr>
            <w:tcW w:w="992" w:type="dxa"/>
            <w:tcBorders>
              <w:bottom w:val="single" w:sz="4" w:space="0" w:color="auto"/>
            </w:tcBorders>
          </w:tcPr>
          <w:p w14:paraId="5A8CDBFE" w14:textId="77777777" w:rsidR="00017C16" w:rsidRDefault="00017C16">
            <w:pPr>
              <w:jc w:val="both"/>
              <w:rPr>
                <w:b/>
                <w:i/>
                <w:color w:val="808080"/>
                <w:sz w:val="20"/>
              </w:rPr>
            </w:pPr>
          </w:p>
        </w:tc>
        <w:tc>
          <w:tcPr>
            <w:tcW w:w="855" w:type="dxa"/>
            <w:tcBorders>
              <w:bottom w:val="single" w:sz="4" w:space="0" w:color="auto"/>
            </w:tcBorders>
          </w:tcPr>
          <w:p w14:paraId="68E09522" w14:textId="77777777" w:rsidR="00017C16" w:rsidRDefault="008A47E6">
            <w:pPr>
              <w:jc w:val="center"/>
              <w:rPr>
                <w:b/>
                <w:sz w:val="20"/>
              </w:rPr>
            </w:pPr>
            <w:r>
              <w:rPr>
                <w:b/>
                <w:sz w:val="20"/>
              </w:rPr>
              <w:t>17 837 650</w:t>
            </w:r>
          </w:p>
        </w:tc>
        <w:tc>
          <w:tcPr>
            <w:tcW w:w="850" w:type="dxa"/>
            <w:tcBorders>
              <w:bottom w:val="single" w:sz="4" w:space="0" w:color="auto"/>
            </w:tcBorders>
          </w:tcPr>
          <w:p w14:paraId="0AC62ED8" w14:textId="77777777" w:rsidR="00017C16" w:rsidRDefault="008A47E6">
            <w:pPr>
              <w:jc w:val="center"/>
              <w:rPr>
                <w:b/>
                <w:sz w:val="20"/>
              </w:rPr>
            </w:pPr>
            <w:r>
              <w:rPr>
                <w:b/>
                <w:sz w:val="20"/>
              </w:rPr>
              <w:t>3 519  591,71</w:t>
            </w:r>
          </w:p>
        </w:tc>
        <w:tc>
          <w:tcPr>
            <w:tcW w:w="2833" w:type="dxa"/>
            <w:vMerge/>
            <w:tcBorders>
              <w:bottom w:val="single" w:sz="4" w:space="0" w:color="auto"/>
            </w:tcBorders>
          </w:tcPr>
          <w:p w14:paraId="6FFFC0C0" w14:textId="77777777" w:rsidR="00017C16" w:rsidRDefault="00017C16">
            <w:pPr>
              <w:rPr>
                <w:rFonts w:eastAsia="Calibri"/>
                <w:sz w:val="16"/>
                <w:szCs w:val="16"/>
                <w:lang w:eastAsia="lt-LT"/>
              </w:rPr>
            </w:pPr>
          </w:p>
        </w:tc>
        <w:tc>
          <w:tcPr>
            <w:tcW w:w="851" w:type="dxa"/>
            <w:vMerge/>
            <w:tcBorders>
              <w:bottom w:val="single" w:sz="4" w:space="0" w:color="auto"/>
            </w:tcBorders>
            <w:vAlign w:val="center"/>
          </w:tcPr>
          <w:p w14:paraId="41926D00" w14:textId="77777777" w:rsidR="00017C16" w:rsidRDefault="00017C16">
            <w:pPr>
              <w:jc w:val="center"/>
              <w:rPr>
                <w:b/>
                <w:sz w:val="20"/>
                <w:lang w:eastAsia="lt-LT"/>
              </w:rPr>
            </w:pPr>
          </w:p>
        </w:tc>
        <w:tc>
          <w:tcPr>
            <w:tcW w:w="850" w:type="dxa"/>
            <w:vMerge/>
            <w:tcBorders>
              <w:bottom w:val="single" w:sz="4" w:space="0" w:color="auto"/>
            </w:tcBorders>
          </w:tcPr>
          <w:p w14:paraId="296C7E88" w14:textId="77777777" w:rsidR="00017C16" w:rsidRDefault="00017C16">
            <w:pPr>
              <w:jc w:val="both"/>
              <w:rPr>
                <w:sz w:val="20"/>
              </w:rPr>
            </w:pPr>
          </w:p>
        </w:tc>
        <w:tc>
          <w:tcPr>
            <w:tcW w:w="851" w:type="dxa"/>
            <w:vMerge/>
            <w:tcBorders>
              <w:bottom w:val="single" w:sz="4" w:space="0" w:color="auto"/>
            </w:tcBorders>
          </w:tcPr>
          <w:p w14:paraId="423EDF9A" w14:textId="77777777" w:rsidR="00017C16" w:rsidRDefault="00017C16">
            <w:pPr>
              <w:jc w:val="both"/>
              <w:rPr>
                <w:sz w:val="20"/>
              </w:rPr>
            </w:pPr>
          </w:p>
        </w:tc>
      </w:tr>
    </w:tbl>
    <w:p w14:paraId="1CB9516F" w14:textId="77777777" w:rsidR="00017C16" w:rsidRDefault="00017C16">
      <w:pPr>
        <w:ind w:right="-370"/>
        <w:rPr>
          <w:b/>
          <w:bCs/>
          <w:sz w:val="18"/>
          <w:szCs w:val="18"/>
          <w:lang w:eastAsia="lt-LT"/>
        </w:rPr>
      </w:pPr>
    </w:p>
    <w:p w14:paraId="0C75CECB" w14:textId="77777777" w:rsidR="00017C16" w:rsidRDefault="008A47E6">
      <w:pPr>
        <w:ind w:right="-643" w:hanging="302"/>
        <w:rPr>
          <w:rFonts w:eastAsia="Calibri"/>
          <w:i/>
          <w:color w:val="808080"/>
          <w:lang w:eastAsia="lt-LT"/>
        </w:rPr>
      </w:pPr>
      <w:r>
        <w:rPr>
          <w:b/>
          <w:bCs/>
          <w:szCs w:val="24"/>
          <w:lang w:eastAsia="lt-LT"/>
        </w:rPr>
        <w:t xml:space="preserve">7 lentelė. </w:t>
      </w:r>
      <w:r>
        <w:rPr>
          <w:b/>
          <w:szCs w:val="24"/>
        </w:rPr>
        <w:t xml:space="preserve">LT026-03-03-01 </w:t>
      </w:r>
      <w:r>
        <w:rPr>
          <w:b/>
          <w:bCs/>
          <w:szCs w:val="24"/>
          <w:lang w:eastAsia="lt-LT"/>
        </w:rPr>
        <w:t>pažangos</w:t>
      </w:r>
      <w:r>
        <w:rPr>
          <w:b/>
          <w:bCs/>
          <w:szCs w:val="24"/>
        </w:rPr>
        <w:t xml:space="preserve"> priemonės „</w:t>
      </w:r>
      <w:r>
        <w:rPr>
          <w:bCs/>
          <w:iCs/>
          <w:szCs w:val="24"/>
        </w:rPr>
        <w:t>Ikimokyklinio ir bendrojo ugdymo aplinkos modernizavimas“</w:t>
      </w:r>
      <w:r>
        <w:rPr>
          <w:bCs/>
          <w:iCs/>
          <w:sz w:val="28"/>
          <w:szCs w:val="28"/>
        </w:rPr>
        <w:t xml:space="preserve"> </w:t>
      </w:r>
      <w:r>
        <w:rPr>
          <w:b/>
          <w:bCs/>
          <w:szCs w:val="24"/>
        </w:rPr>
        <w:t>specialieji projektų atrankos kriterijai</w:t>
      </w: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387"/>
        <w:gridCol w:w="3685"/>
        <w:gridCol w:w="4820"/>
      </w:tblGrid>
      <w:tr w:rsidR="00017C16" w14:paraId="0F1F5D2E" w14:textId="77777777">
        <w:trPr>
          <w:trHeight w:val="90"/>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1E8AFAF5" w14:textId="77777777" w:rsidR="00017C16" w:rsidRDefault="008A47E6">
            <w:pPr>
              <w:jc w:val="center"/>
              <w:rPr>
                <w:rFonts w:eastAsia="Calibri"/>
                <w:b/>
                <w:lang w:eastAsia="lt-LT"/>
              </w:rPr>
            </w:pPr>
            <w:r>
              <w:rPr>
                <w:rFonts w:eastAsia="Calibri"/>
                <w:b/>
                <w:lang w:eastAsia="lt-LT"/>
              </w:rPr>
              <w:t>Eil. Nr.</w:t>
            </w:r>
          </w:p>
        </w:tc>
        <w:tc>
          <w:tcPr>
            <w:tcW w:w="538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4CA437C" w14:textId="77777777" w:rsidR="00017C16" w:rsidRDefault="008A47E6">
            <w:pPr>
              <w:jc w:val="center"/>
              <w:rPr>
                <w:rFonts w:eastAsia="Calibri"/>
                <w:b/>
                <w:lang w:eastAsia="lt-LT"/>
              </w:rPr>
            </w:pPr>
            <w:r>
              <w:rPr>
                <w:rFonts w:eastAsia="Calibri"/>
                <w:b/>
                <w:lang w:eastAsia="lt-LT"/>
              </w:rPr>
              <w:t>Specialieji projektų atrankos kriterijai</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E8BD043" w14:textId="77777777" w:rsidR="00017C16" w:rsidRDefault="008A47E6">
            <w:pPr>
              <w:ind w:right="-250"/>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4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4C18531" w14:textId="77777777" w:rsidR="00017C16" w:rsidRDefault="008A47E6">
            <w:pPr>
              <w:jc w:val="center"/>
              <w:rPr>
                <w:rFonts w:eastAsia="Calibri"/>
                <w:b/>
                <w:lang w:eastAsia="lt-LT"/>
              </w:rPr>
            </w:pPr>
            <w:r>
              <w:rPr>
                <w:rFonts w:eastAsia="Calibri"/>
                <w:b/>
                <w:lang w:eastAsia="lt-LT"/>
              </w:rPr>
              <w:t xml:space="preserve">Atitikties specialiajam projektų atrankos kriterijui vertinimo aspektai </w:t>
            </w:r>
          </w:p>
        </w:tc>
      </w:tr>
      <w:tr w:rsidR="00017C16" w14:paraId="0935A99E" w14:textId="77777777">
        <w:trPr>
          <w:trHeight w:val="208"/>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41465FEA" w14:textId="77777777" w:rsidR="00017C16" w:rsidRDefault="008A47E6">
            <w:pPr>
              <w:jc w:val="center"/>
              <w:rPr>
                <w:rFonts w:eastAsia="Calibri"/>
                <w:lang w:eastAsia="lt-LT"/>
              </w:rPr>
            </w:pPr>
            <w:r>
              <w:rPr>
                <w:rFonts w:eastAsia="Calibri"/>
                <w:lang w:eastAsia="lt-LT"/>
              </w:rPr>
              <w:t>1</w:t>
            </w:r>
          </w:p>
        </w:tc>
        <w:tc>
          <w:tcPr>
            <w:tcW w:w="5387"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3DA624F" w14:textId="77777777" w:rsidR="00017C16" w:rsidRDefault="008A47E6">
            <w:pPr>
              <w:jc w:val="center"/>
              <w:rPr>
                <w:rFonts w:eastAsia="Calibri"/>
                <w:lang w:eastAsia="lt-LT"/>
              </w:rPr>
            </w:pPr>
            <w:r>
              <w:rPr>
                <w:rFonts w:eastAsia="Calibri"/>
                <w:lang w:eastAsia="lt-LT"/>
              </w:rPr>
              <w:t>2</w:t>
            </w:r>
          </w:p>
        </w:tc>
        <w:tc>
          <w:tcPr>
            <w:tcW w:w="368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BFA436C" w14:textId="77777777" w:rsidR="00017C16" w:rsidRDefault="008A47E6">
            <w:pPr>
              <w:jc w:val="center"/>
              <w:rPr>
                <w:rFonts w:eastAsia="Calibri"/>
                <w:lang w:eastAsia="lt-LT"/>
              </w:rPr>
            </w:pPr>
            <w:r>
              <w:rPr>
                <w:rFonts w:eastAsia="Calibri"/>
                <w:lang w:eastAsia="lt-LT"/>
              </w:rPr>
              <w:t>3</w:t>
            </w:r>
          </w:p>
        </w:tc>
        <w:tc>
          <w:tcPr>
            <w:tcW w:w="482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AF94E17" w14:textId="77777777" w:rsidR="00017C16" w:rsidRDefault="008A47E6">
            <w:pPr>
              <w:jc w:val="center"/>
              <w:rPr>
                <w:rFonts w:eastAsia="Calibri"/>
                <w:lang w:eastAsia="lt-LT"/>
              </w:rPr>
            </w:pPr>
            <w:r>
              <w:rPr>
                <w:rFonts w:eastAsia="Calibri"/>
                <w:lang w:eastAsia="lt-LT"/>
              </w:rPr>
              <w:t>4</w:t>
            </w:r>
          </w:p>
        </w:tc>
      </w:tr>
      <w:tr w:rsidR="00017C16" w14:paraId="36A7B508" w14:textId="77777777">
        <w:trPr>
          <w:trHeight w:val="90"/>
        </w:trPr>
        <w:tc>
          <w:tcPr>
            <w:tcW w:w="704" w:type="dxa"/>
            <w:tcBorders>
              <w:top w:val="single" w:sz="4" w:space="0" w:color="auto"/>
              <w:left w:val="single" w:sz="4" w:space="0" w:color="auto"/>
              <w:bottom w:val="single" w:sz="4" w:space="0" w:color="auto"/>
              <w:right w:val="single" w:sz="4" w:space="0" w:color="auto"/>
            </w:tcBorders>
          </w:tcPr>
          <w:p w14:paraId="6AB8BD08" w14:textId="77777777" w:rsidR="00017C16" w:rsidRDefault="00017C16">
            <w:pPr>
              <w:jc w:val="both"/>
              <w:rPr>
                <w:rFonts w:eastAsia="Calibri"/>
                <w:i/>
                <w:color w:val="808080"/>
                <w:lang w:eastAsia="lt-LT"/>
              </w:rPr>
            </w:pPr>
          </w:p>
        </w:tc>
        <w:tc>
          <w:tcPr>
            <w:tcW w:w="5387" w:type="dxa"/>
            <w:tcBorders>
              <w:top w:val="single" w:sz="4" w:space="0" w:color="auto"/>
              <w:left w:val="single" w:sz="4" w:space="0" w:color="auto"/>
              <w:bottom w:val="single" w:sz="4" w:space="0" w:color="auto"/>
              <w:right w:val="single" w:sz="4" w:space="0" w:color="auto"/>
            </w:tcBorders>
            <w:hideMark/>
          </w:tcPr>
          <w:p w14:paraId="4C38C34F" w14:textId="77777777" w:rsidR="00017C16" w:rsidRDefault="008A47E6">
            <w:pPr>
              <w:rPr>
                <w:rFonts w:eastAsia="Calibri"/>
              </w:rPr>
            </w:pPr>
            <w:r>
              <w:rPr>
                <w:rFonts w:eastAsia="Calibri"/>
                <w:lang w:eastAsia="lt-LT"/>
              </w:rPr>
              <w:t>Specialieji projektų atrankos</w:t>
            </w:r>
            <w:r>
              <w:rPr>
                <w:rFonts w:eastAsia="Calibri"/>
              </w:rPr>
              <w:t xml:space="preserve"> kriterijai nebus taikomi.</w:t>
            </w:r>
          </w:p>
        </w:tc>
        <w:tc>
          <w:tcPr>
            <w:tcW w:w="3685" w:type="dxa"/>
            <w:tcBorders>
              <w:top w:val="single" w:sz="4" w:space="0" w:color="auto"/>
              <w:left w:val="single" w:sz="4" w:space="0" w:color="auto"/>
              <w:bottom w:val="single" w:sz="4" w:space="0" w:color="auto"/>
              <w:right w:val="single" w:sz="4" w:space="0" w:color="auto"/>
            </w:tcBorders>
            <w:hideMark/>
          </w:tcPr>
          <w:p w14:paraId="38A97AA7" w14:textId="77777777" w:rsidR="00017C16" w:rsidRDefault="00017C16">
            <w:pPr>
              <w:rPr>
                <w:rFonts w:eastAsia="Calibri"/>
                <w:i/>
                <w:color w:val="808080"/>
                <w:lang w:eastAsia="lt-LT"/>
              </w:rPr>
            </w:pPr>
          </w:p>
        </w:tc>
        <w:tc>
          <w:tcPr>
            <w:tcW w:w="4820" w:type="dxa"/>
            <w:tcBorders>
              <w:top w:val="single" w:sz="4" w:space="0" w:color="auto"/>
              <w:left w:val="single" w:sz="4" w:space="0" w:color="auto"/>
              <w:bottom w:val="single" w:sz="4" w:space="0" w:color="auto"/>
              <w:right w:val="single" w:sz="4" w:space="0" w:color="auto"/>
            </w:tcBorders>
            <w:hideMark/>
          </w:tcPr>
          <w:p w14:paraId="58D3210C" w14:textId="77777777" w:rsidR="00017C16" w:rsidRDefault="00017C16">
            <w:pPr>
              <w:rPr>
                <w:rFonts w:eastAsia="Calibri"/>
                <w:b/>
                <w:lang w:eastAsia="lt-LT"/>
              </w:rPr>
            </w:pPr>
          </w:p>
        </w:tc>
      </w:tr>
    </w:tbl>
    <w:p w14:paraId="5AD8CE6B" w14:textId="77777777" w:rsidR="00017C16" w:rsidRDefault="00017C16">
      <w:pPr>
        <w:rPr>
          <w:b/>
          <w:bCs/>
          <w:szCs w:val="24"/>
          <w:lang w:eastAsia="lt-LT"/>
        </w:rPr>
      </w:pPr>
    </w:p>
    <w:p w14:paraId="4A73C8E5" w14:textId="77777777" w:rsidR="00017C16" w:rsidRDefault="008A47E6">
      <w:pPr>
        <w:jc w:val="both"/>
        <w:rPr>
          <w:b/>
          <w:bCs/>
          <w:szCs w:val="24"/>
        </w:rPr>
      </w:pPr>
      <w:r>
        <w:rPr>
          <w:b/>
          <w:bCs/>
          <w:szCs w:val="24"/>
          <w:lang w:eastAsia="lt-LT"/>
        </w:rPr>
        <w:t xml:space="preserve">8 lentelė. </w:t>
      </w:r>
      <w:r>
        <w:rPr>
          <w:b/>
          <w:szCs w:val="24"/>
        </w:rPr>
        <w:t xml:space="preserve">LT026-03-03-01 </w:t>
      </w:r>
      <w:r>
        <w:rPr>
          <w:b/>
          <w:bCs/>
          <w:szCs w:val="24"/>
          <w:lang w:eastAsia="lt-LT"/>
        </w:rPr>
        <w:t>pažangos</w:t>
      </w:r>
      <w:r>
        <w:rPr>
          <w:b/>
          <w:bCs/>
          <w:szCs w:val="24"/>
        </w:rPr>
        <w:t xml:space="preserve"> priemonės „</w:t>
      </w:r>
      <w:r>
        <w:rPr>
          <w:bCs/>
          <w:iCs/>
          <w:szCs w:val="24"/>
        </w:rPr>
        <w:t>Ikimokyklinio ir bendrojo ugdymo aplinkos modernizavimas“</w:t>
      </w:r>
      <w:r>
        <w:rPr>
          <w:bCs/>
          <w:iCs/>
          <w:sz w:val="28"/>
          <w:szCs w:val="28"/>
        </w:rPr>
        <w:t xml:space="preserve"> </w:t>
      </w:r>
      <w:r>
        <w:rPr>
          <w:b/>
          <w:bCs/>
          <w:szCs w:val="24"/>
        </w:rPr>
        <w:t>prioritetiniai projektų</w:t>
      </w:r>
    </w:p>
    <w:p w14:paraId="56EED3DB" w14:textId="77777777" w:rsidR="00017C16" w:rsidRDefault="008A47E6">
      <w:pPr>
        <w:jc w:val="both"/>
        <w:rPr>
          <w:rFonts w:eastAsia="Calibri"/>
          <w:i/>
          <w:color w:val="808080"/>
          <w:lang w:eastAsia="lt-LT"/>
        </w:rPr>
      </w:pPr>
      <w:r>
        <w:rPr>
          <w:b/>
          <w:bCs/>
          <w:szCs w:val="24"/>
        </w:rPr>
        <w:t xml:space="preserve">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5812"/>
        <w:gridCol w:w="2835"/>
        <w:gridCol w:w="5499"/>
      </w:tblGrid>
      <w:tr w:rsidR="00017C16" w14:paraId="4F441362" w14:textId="77777777">
        <w:trPr>
          <w:trHeight w:val="90"/>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23424A28" w14:textId="77777777" w:rsidR="00017C16" w:rsidRDefault="008A47E6">
            <w:pPr>
              <w:jc w:val="center"/>
              <w:rPr>
                <w:rFonts w:eastAsia="Calibri"/>
                <w:b/>
                <w:lang w:eastAsia="lt-LT"/>
              </w:rPr>
            </w:pPr>
            <w:r>
              <w:rPr>
                <w:rFonts w:eastAsia="Calibri"/>
                <w:b/>
                <w:lang w:eastAsia="lt-LT"/>
              </w:rPr>
              <w:t>Eil. Nr.</w:t>
            </w:r>
          </w:p>
        </w:tc>
        <w:tc>
          <w:tcPr>
            <w:tcW w:w="581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23B2F4" w14:textId="77777777" w:rsidR="00017C16" w:rsidRDefault="008A47E6">
            <w:pPr>
              <w:jc w:val="center"/>
              <w:rPr>
                <w:rFonts w:eastAsia="Calibri"/>
                <w:b/>
                <w:lang w:eastAsia="lt-LT"/>
              </w:rPr>
            </w:pPr>
            <w:r>
              <w:rPr>
                <w:rFonts w:eastAsia="Calibri"/>
                <w:b/>
                <w:lang w:eastAsia="lt-LT"/>
              </w:rPr>
              <w:t>Prioritetinis projektų atrankos kriterijus</w:t>
            </w:r>
          </w:p>
        </w:tc>
        <w:tc>
          <w:tcPr>
            <w:tcW w:w="2835"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950CFD" w14:textId="77777777" w:rsidR="00017C16" w:rsidRDefault="008A47E6">
            <w:pPr>
              <w:ind w:right="34"/>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E20114A" w14:textId="77777777" w:rsidR="00017C16" w:rsidRDefault="008A47E6">
            <w:pPr>
              <w:jc w:val="center"/>
              <w:rPr>
                <w:rFonts w:eastAsia="Calibri"/>
                <w:b/>
                <w:lang w:eastAsia="lt-LT"/>
              </w:rPr>
            </w:pPr>
            <w:r>
              <w:rPr>
                <w:rFonts w:eastAsia="Calibri"/>
                <w:b/>
                <w:lang w:eastAsia="lt-LT"/>
              </w:rPr>
              <w:t xml:space="preserve">Atitikties prioritetiniam projektų atrankos kriterijui vertinimo aspektai </w:t>
            </w:r>
          </w:p>
        </w:tc>
      </w:tr>
      <w:tr w:rsidR="00017C16" w14:paraId="6C968072" w14:textId="77777777">
        <w:trPr>
          <w:trHeight w:val="224"/>
        </w:trPr>
        <w:tc>
          <w:tcPr>
            <w:tcW w:w="704" w:type="dxa"/>
            <w:tcBorders>
              <w:top w:val="single" w:sz="4" w:space="0" w:color="auto"/>
              <w:left w:val="single" w:sz="4" w:space="0" w:color="auto"/>
              <w:bottom w:val="single" w:sz="4" w:space="0" w:color="auto"/>
              <w:right w:val="single" w:sz="4" w:space="0" w:color="auto"/>
            </w:tcBorders>
            <w:shd w:val="clear" w:color="auto" w:fill="DBE5F1"/>
            <w:hideMark/>
          </w:tcPr>
          <w:p w14:paraId="01A865BB" w14:textId="77777777" w:rsidR="00017C16" w:rsidRDefault="008A47E6">
            <w:pPr>
              <w:jc w:val="center"/>
              <w:rPr>
                <w:rFonts w:eastAsia="Calibri"/>
                <w:lang w:eastAsia="lt-LT"/>
              </w:rPr>
            </w:pPr>
            <w:r>
              <w:rPr>
                <w:rFonts w:eastAsia="Calibri"/>
                <w:lang w:eastAsia="lt-LT"/>
              </w:rPr>
              <w:t>1</w:t>
            </w:r>
          </w:p>
        </w:tc>
        <w:tc>
          <w:tcPr>
            <w:tcW w:w="5812" w:type="dxa"/>
            <w:tcBorders>
              <w:top w:val="single" w:sz="4" w:space="0" w:color="auto"/>
              <w:left w:val="single" w:sz="4" w:space="0" w:color="auto"/>
              <w:bottom w:val="single" w:sz="4" w:space="0" w:color="auto"/>
              <w:right w:val="single" w:sz="4" w:space="0" w:color="auto"/>
            </w:tcBorders>
            <w:shd w:val="clear" w:color="auto" w:fill="DBE5F1"/>
            <w:hideMark/>
          </w:tcPr>
          <w:p w14:paraId="34536338" w14:textId="77777777" w:rsidR="00017C16" w:rsidRDefault="008A47E6">
            <w:pPr>
              <w:jc w:val="center"/>
              <w:rPr>
                <w:rFonts w:eastAsia="Calibri"/>
                <w:lang w:eastAsia="lt-LT"/>
              </w:rPr>
            </w:pPr>
            <w:r>
              <w:rPr>
                <w:rFonts w:eastAsia="Calibri"/>
                <w:lang w:eastAsia="lt-LT"/>
              </w:rPr>
              <w:t>2</w:t>
            </w:r>
          </w:p>
        </w:tc>
        <w:tc>
          <w:tcPr>
            <w:tcW w:w="2835" w:type="dxa"/>
            <w:tcBorders>
              <w:top w:val="single" w:sz="4" w:space="0" w:color="auto"/>
              <w:left w:val="single" w:sz="4" w:space="0" w:color="auto"/>
              <w:bottom w:val="single" w:sz="4" w:space="0" w:color="auto"/>
              <w:right w:val="single" w:sz="4" w:space="0" w:color="auto"/>
            </w:tcBorders>
            <w:shd w:val="clear" w:color="auto" w:fill="DBE5F1"/>
            <w:hideMark/>
          </w:tcPr>
          <w:p w14:paraId="7E121C3B" w14:textId="77777777" w:rsidR="00017C16" w:rsidRDefault="008A47E6">
            <w:pPr>
              <w:jc w:val="center"/>
              <w:rPr>
                <w:rFonts w:eastAsia="Calibri"/>
                <w:lang w:eastAsia="lt-LT"/>
              </w:rPr>
            </w:pPr>
            <w:r>
              <w:rPr>
                <w:rFonts w:eastAsia="Calibri"/>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17D1F451" w14:textId="77777777" w:rsidR="00017C16" w:rsidRDefault="008A47E6">
            <w:pPr>
              <w:jc w:val="center"/>
              <w:rPr>
                <w:rFonts w:eastAsia="Calibri"/>
                <w:lang w:eastAsia="lt-LT"/>
              </w:rPr>
            </w:pPr>
            <w:r>
              <w:rPr>
                <w:rFonts w:eastAsia="Calibri"/>
                <w:lang w:eastAsia="lt-LT"/>
              </w:rPr>
              <w:t>4</w:t>
            </w:r>
          </w:p>
        </w:tc>
      </w:tr>
      <w:tr w:rsidR="00017C16" w14:paraId="047EB7F1" w14:textId="77777777">
        <w:tc>
          <w:tcPr>
            <w:tcW w:w="704" w:type="dxa"/>
            <w:tcBorders>
              <w:top w:val="single" w:sz="4" w:space="0" w:color="auto"/>
              <w:left w:val="single" w:sz="4" w:space="0" w:color="auto"/>
              <w:bottom w:val="single" w:sz="4" w:space="0" w:color="auto"/>
              <w:right w:val="single" w:sz="4" w:space="0" w:color="auto"/>
            </w:tcBorders>
          </w:tcPr>
          <w:p w14:paraId="64CA7805" w14:textId="77777777" w:rsidR="00017C16" w:rsidRDefault="00017C16">
            <w:pPr>
              <w:jc w:val="both"/>
              <w:rPr>
                <w:rFonts w:eastAsia="Calibri"/>
                <w:i/>
                <w:color w:val="808080"/>
                <w:lang w:eastAsia="lt-LT"/>
              </w:rPr>
            </w:pPr>
          </w:p>
        </w:tc>
        <w:tc>
          <w:tcPr>
            <w:tcW w:w="5812" w:type="dxa"/>
            <w:tcBorders>
              <w:top w:val="single" w:sz="4" w:space="0" w:color="auto"/>
              <w:left w:val="single" w:sz="4" w:space="0" w:color="auto"/>
              <w:bottom w:val="single" w:sz="4" w:space="0" w:color="auto"/>
              <w:right w:val="single" w:sz="4" w:space="0" w:color="auto"/>
            </w:tcBorders>
            <w:hideMark/>
          </w:tcPr>
          <w:p w14:paraId="466B3327" w14:textId="77777777" w:rsidR="00017C16" w:rsidRDefault="008A47E6">
            <w:pPr>
              <w:rPr>
                <w:rFonts w:eastAsia="Calibri"/>
                <w:i/>
                <w:color w:val="808080"/>
                <w:lang w:eastAsia="lt-LT"/>
              </w:rPr>
            </w:pPr>
            <w:r>
              <w:rPr>
                <w:rFonts w:eastAsia="Calibri"/>
                <w:lang w:eastAsia="lt-LT"/>
              </w:rPr>
              <w:t>Prioritetiniai projektų atrankos</w:t>
            </w:r>
            <w:r>
              <w:rPr>
                <w:rFonts w:eastAsia="Calibri"/>
              </w:rPr>
              <w:t xml:space="preserve"> kriterijai nebus taikomi, nes visi pažangos priemonės projektai bus atrenkami planavimo būdu.</w:t>
            </w:r>
          </w:p>
        </w:tc>
        <w:tc>
          <w:tcPr>
            <w:tcW w:w="2835" w:type="dxa"/>
            <w:tcBorders>
              <w:top w:val="single" w:sz="4" w:space="0" w:color="auto"/>
              <w:left w:val="single" w:sz="4" w:space="0" w:color="auto"/>
              <w:bottom w:val="single" w:sz="4" w:space="0" w:color="auto"/>
              <w:right w:val="single" w:sz="4" w:space="0" w:color="auto"/>
            </w:tcBorders>
            <w:hideMark/>
          </w:tcPr>
          <w:p w14:paraId="1996491F" w14:textId="77777777" w:rsidR="00017C16" w:rsidRDefault="00017C16">
            <w:pPr>
              <w:rPr>
                <w:rFonts w:eastAsia="Calibri"/>
                <w:i/>
                <w:color w:val="808080"/>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357FD798" w14:textId="77777777" w:rsidR="00017C16" w:rsidRDefault="00017C16">
            <w:pPr>
              <w:rPr>
                <w:rFonts w:eastAsia="Calibri"/>
                <w:i/>
                <w:color w:val="808080"/>
                <w:lang w:eastAsia="lt-LT"/>
              </w:rPr>
            </w:pPr>
          </w:p>
        </w:tc>
      </w:tr>
    </w:tbl>
    <w:p w14:paraId="0C63443D" w14:textId="77777777" w:rsidR="00017C16" w:rsidRDefault="00017C16">
      <w:pPr>
        <w:rPr>
          <w:rFonts w:eastAsia="Calibri"/>
          <w:b/>
          <w:bCs/>
          <w:szCs w:val="24"/>
        </w:rPr>
      </w:pPr>
    </w:p>
    <w:p w14:paraId="573D87AA" w14:textId="77777777" w:rsidR="00017C16" w:rsidRDefault="008A47E6">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214"/>
        <w:gridCol w:w="6066"/>
      </w:tblGrid>
      <w:tr w:rsidR="00017C16" w14:paraId="4B554D37"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E8A64BD" w14:textId="77777777" w:rsidR="00017C16" w:rsidRDefault="008A47E6">
            <w:pPr>
              <w:jc w:val="center"/>
              <w:rPr>
                <w:rFonts w:eastAsia="Calibri"/>
                <w:b/>
                <w:bCs/>
              </w:rPr>
            </w:pPr>
            <w:r>
              <w:rPr>
                <w:rFonts w:eastAsia="Calibri"/>
                <w:b/>
                <w:bCs/>
              </w:rPr>
              <w:t>Eil. Nr.</w:t>
            </w:r>
          </w:p>
        </w:tc>
        <w:tc>
          <w:tcPr>
            <w:tcW w:w="82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E479AA6" w14:textId="77777777" w:rsidR="00017C16" w:rsidRDefault="008A47E6">
            <w:pPr>
              <w:jc w:val="center"/>
              <w:rPr>
                <w:rFonts w:eastAsia="Calibri"/>
                <w:b/>
                <w:bCs/>
              </w:rPr>
            </w:pPr>
            <w:r>
              <w:rPr>
                <w:rFonts w:eastAsia="Calibri"/>
                <w:b/>
                <w:bCs/>
              </w:rPr>
              <w:t>Veikla (-</w:t>
            </w:r>
            <w:proofErr w:type="spellStart"/>
            <w:r>
              <w:rPr>
                <w:rFonts w:eastAsia="Calibri"/>
                <w:b/>
                <w:bCs/>
              </w:rPr>
              <w:t>os</w:t>
            </w:r>
            <w:proofErr w:type="spellEnd"/>
            <w:r>
              <w:rPr>
                <w:rFonts w:eastAsia="Calibri"/>
                <w:b/>
                <w:bCs/>
              </w:rPr>
              <w:t xml:space="preserve">) ir (ar) </w:t>
            </w:r>
            <w:proofErr w:type="spellStart"/>
            <w:r>
              <w:rPr>
                <w:rFonts w:eastAsia="Calibri"/>
                <w:b/>
                <w:bCs/>
              </w:rPr>
              <w:t>poveiklė</w:t>
            </w:r>
            <w:proofErr w:type="spellEnd"/>
            <w:r>
              <w:rPr>
                <w:rFonts w:eastAsia="Calibri"/>
                <w:b/>
                <w:bCs/>
              </w:rPr>
              <w:t xml:space="preserve"> (-ės), kurios projektams taikomas reikalavimas</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04B30A" w14:textId="77777777" w:rsidR="00017C16" w:rsidRDefault="008A47E6">
            <w:pPr>
              <w:jc w:val="center"/>
              <w:rPr>
                <w:rFonts w:eastAsia="Calibri"/>
                <w:b/>
                <w:bCs/>
              </w:rPr>
            </w:pPr>
            <w:r>
              <w:rPr>
                <w:rFonts w:eastAsia="Calibri"/>
                <w:b/>
                <w:bCs/>
              </w:rPr>
              <w:t>Reikalavimai projektams</w:t>
            </w:r>
          </w:p>
        </w:tc>
      </w:tr>
      <w:tr w:rsidR="00017C16" w14:paraId="77008AA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28014DE" w14:textId="77777777" w:rsidR="00017C16" w:rsidRDefault="008A47E6">
            <w:pPr>
              <w:jc w:val="center"/>
              <w:rPr>
                <w:rFonts w:eastAsia="Calibri"/>
              </w:rPr>
            </w:pPr>
            <w:r>
              <w:rPr>
                <w:rFonts w:eastAsia="Calibri"/>
              </w:rPr>
              <w:t>1</w:t>
            </w:r>
          </w:p>
        </w:tc>
        <w:tc>
          <w:tcPr>
            <w:tcW w:w="821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AD52FB" w14:textId="77777777" w:rsidR="00017C16" w:rsidRDefault="008A47E6">
            <w:pPr>
              <w:jc w:val="center"/>
              <w:rPr>
                <w:rFonts w:eastAsia="Calibri"/>
              </w:rPr>
            </w:pPr>
            <w:r>
              <w:rPr>
                <w:rFonts w:eastAsia="Calibri"/>
              </w:rPr>
              <w:t>2</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25521DA" w14:textId="77777777" w:rsidR="00017C16" w:rsidRDefault="008A47E6">
            <w:pPr>
              <w:jc w:val="center"/>
              <w:rPr>
                <w:rFonts w:eastAsia="Calibri"/>
              </w:rPr>
            </w:pPr>
            <w:r>
              <w:rPr>
                <w:rFonts w:eastAsia="Calibri"/>
              </w:rPr>
              <w:t>3</w:t>
            </w:r>
          </w:p>
        </w:tc>
      </w:tr>
      <w:tr w:rsidR="00017C16" w14:paraId="023A203F" w14:textId="77777777">
        <w:tc>
          <w:tcPr>
            <w:tcW w:w="570" w:type="dxa"/>
            <w:tcBorders>
              <w:top w:val="single" w:sz="4" w:space="0" w:color="auto"/>
              <w:left w:val="single" w:sz="4" w:space="0" w:color="auto"/>
              <w:bottom w:val="single" w:sz="4" w:space="0" w:color="auto"/>
              <w:right w:val="single" w:sz="4" w:space="0" w:color="auto"/>
            </w:tcBorders>
          </w:tcPr>
          <w:p w14:paraId="6AD3F611" w14:textId="77777777" w:rsidR="00017C16" w:rsidRDefault="008A47E6">
            <w:pPr>
              <w:rPr>
                <w:rFonts w:eastAsia="Calibri"/>
                <w:bCs/>
              </w:rPr>
            </w:pPr>
            <w:r>
              <w:rPr>
                <w:rFonts w:eastAsia="Calibri"/>
                <w:bCs/>
              </w:rPr>
              <w:t>1.</w:t>
            </w:r>
          </w:p>
        </w:tc>
        <w:tc>
          <w:tcPr>
            <w:tcW w:w="8214" w:type="dxa"/>
            <w:tcBorders>
              <w:top w:val="single" w:sz="4" w:space="0" w:color="auto"/>
              <w:left w:val="single" w:sz="4" w:space="0" w:color="auto"/>
              <w:bottom w:val="single" w:sz="4" w:space="0" w:color="auto"/>
              <w:right w:val="single" w:sz="4" w:space="0" w:color="auto"/>
            </w:tcBorders>
          </w:tcPr>
          <w:p w14:paraId="6093DC71" w14:textId="77777777" w:rsidR="00017C16" w:rsidRDefault="008A47E6">
            <w:pPr>
              <w:jc w:val="both"/>
              <w:rPr>
                <w:rFonts w:eastAsia="Calibri"/>
                <w:bCs/>
              </w:rPr>
            </w:pPr>
            <w:r>
              <w:t>Universalaus dizaino  elementų ir kitų inžinerinių priemonių įrengimas Šiaulių regiono bendrojo ugdymo mokyklose (BUM) bei negalią turintiems mokiniams ir kitiems mokiniams pavėžėti iki ir iš ugdymo įstaigos lengvai pritaikomų transporto priemonių įsigijimas Šiaulių regiono švietimo įstaigose. Naujų ikimokyklinio ugdymo vietų kūrimas Šiaulių regione.</w:t>
            </w:r>
          </w:p>
        </w:tc>
        <w:tc>
          <w:tcPr>
            <w:tcW w:w="6066" w:type="dxa"/>
            <w:tcBorders>
              <w:top w:val="single" w:sz="4" w:space="0" w:color="auto"/>
              <w:left w:val="single" w:sz="4" w:space="0" w:color="auto"/>
              <w:bottom w:val="single" w:sz="4" w:space="0" w:color="auto"/>
              <w:right w:val="single" w:sz="4" w:space="0" w:color="auto"/>
            </w:tcBorders>
          </w:tcPr>
          <w:p w14:paraId="237CB50B" w14:textId="0EB8FED6" w:rsidR="00017C16" w:rsidRDefault="008A47E6">
            <w:pPr>
              <w:rPr>
                <w:rFonts w:eastAsia="Calibri"/>
              </w:rPr>
            </w:pPr>
            <w:r>
              <w:rPr>
                <w:rFonts w:eastAsia="Calibri"/>
                <w:iCs/>
              </w:rPr>
              <w:t xml:space="preserve">Bus vykdomi reikalavimai projektams, nurodyti </w:t>
            </w:r>
            <w:r w:rsidR="000D3C1C" w:rsidRPr="000D3C1C">
              <w:rPr>
                <w:rFonts w:eastAsia="Calibri"/>
                <w:iCs/>
              </w:rPr>
              <w:t>Regioninės pažangos priemonės Nr. 12-003-03-01-23 (RE) „Padidinti ugdymo prieinamumą atskirtį patiriantiems vaikams“</w:t>
            </w:r>
            <w:r w:rsidR="000D3C1C">
              <w:rPr>
                <w:rFonts w:eastAsia="Calibri"/>
                <w:iCs/>
              </w:rPr>
              <w:t xml:space="preserve"> </w:t>
            </w:r>
            <w:r>
              <w:rPr>
                <w:rFonts w:eastAsia="Calibri"/>
                <w:iCs/>
              </w:rPr>
              <w:t>finansavimo gairėse. Kiti reikalavimai projektams nebus taikomi.</w:t>
            </w:r>
          </w:p>
        </w:tc>
      </w:tr>
      <w:tr w:rsidR="00017C16" w14:paraId="37DD7E2E" w14:textId="77777777">
        <w:tc>
          <w:tcPr>
            <w:tcW w:w="570" w:type="dxa"/>
            <w:tcBorders>
              <w:top w:val="single" w:sz="4" w:space="0" w:color="auto"/>
              <w:left w:val="single" w:sz="4" w:space="0" w:color="auto"/>
              <w:bottom w:val="single" w:sz="4" w:space="0" w:color="auto"/>
              <w:right w:val="single" w:sz="4" w:space="0" w:color="auto"/>
            </w:tcBorders>
          </w:tcPr>
          <w:p w14:paraId="0AF3BBAD" w14:textId="77777777" w:rsidR="00017C16" w:rsidRDefault="008A47E6">
            <w:pPr>
              <w:rPr>
                <w:rFonts w:eastAsia="Calibri"/>
                <w:bCs/>
              </w:rPr>
            </w:pPr>
            <w:r>
              <w:rPr>
                <w:rFonts w:eastAsia="Calibri"/>
                <w:bCs/>
              </w:rPr>
              <w:t>2.</w:t>
            </w:r>
          </w:p>
        </w:tc>
        <w:tc>
          <w:tcPr>
            <w:tcW w:w="8214" w:type="dxa"/>
            <w:tcBorders>
              <w:top w:val="single" w:sz="4" w:space="0" w:color="auto"/>
              <w:left w:val="single" w:sz="4" w:space="0" w:color="auto"/>
              <w:bottom w:val="single" w:sz="4" w:space="0" w:color="auto"/>
              <w:right w:val="single" w:sz="4" w:space="0" w:color="auto"/>
            </w:tcBorders>
          </w:tcPr>
          <w:p w14:paraId="43738476" w14:textId="77777777" w:rsidR="00017C16" w:rsidRDefault="008A47E6">
            <w:pPr>
              <w:jc w:val="both"/>
              <w:rPr>
                <w:rFonts w:eastAsia="Calibri"/>
                <w:bCs/>
              </w:rPr>
            </w:pPr>
            <w:r>
              <w:t>Visos dienos erdvių sukūrimas ir pritaikymas ikimokyklinio, priešmokyklinio, pradinio bei pagrindinio ugdymo programas vykdančiose Šiaulių regiono švietimo įstaigose.</w:t>
            </w:r>
          </w:p>
        </w:tc>
        <w:tc>
          <w:tcPr>
            <w:tcW w:w="6066" w:type="dxa"/>
            <w:tcBorders>
              <w:top w:val="single" w:sz="4" w:space="0" w:color="auto"/>
              <w:left w:val="single" w:sz="4" w:space="0" w:color="auto"/>
              <w:bottom w:val="single" w:sz="4" w:space="0" w:color="auto"/>
              <w:right w:val="single" w:sz="4" w:space="0" w:color="auto"/>
            </w:tcBorders>
            <w:hideMark/>
          </w:tcPr>
          <w:p w14:paraId="41AD7E92" w14:textId="1A00034C" w:rsidR="00017C16" w:rsidRDefault="008A47E6">
            <w:pPr>
              <w:rPr>
                <w:rFonts w:eastAsia="Calibri"/>
              </w:rPr>
            </w:pPr>
            <w:r>
              <w:rPr>
                <w:rFonts w:eastAsia="Calibri"/>
                <w:iCs/>
              </w:rPr>
              <w:t xml:space="preserve">Bus vykdomi reikalavimai projektams, nurodyti </w:t>
            </w:r>
            <w:r w:rsidR="000D3C1C" w:rsidRPr="000D3C1C">
              <w:rPr>
                <w:rFonts w:eastAsia="Calibri"/>
                <w:iCs/>
              </w:rPr>
              <w:t>Regioninės pažangos priemonės Nr. 12-003-03-02-17 (RE) „Plėtoti įvairialypį švietimą vykdant visos dienos mokyklų veiklą“</w:t>
            </w:r>
            <w:r w:rsidR="000D3C1C">
              <w:rPr>
                <w:rFonts w:eastAsia="Calibri"/>
                <w:iCs/>
              </w:rPr>
              <w:t xml:space="preserve"> </w:t>
            </w:r>
            <w:r>
              <w:rPr>
                <w:rFonts w:eastAsia="Calibri"/>
                <w:iCs/>
              </w:rPr>
              <w:t>finansavimo gairėse. Kiti reikalavimai projektams nebus taikomi.</w:t>
            </w:r>
          </w:p>
        </w:tc>
      </w:tr>
    </w:tbl>
    <w:p w14:paraId="473E8E11" w14:textId="77777777" w:rsidR="00017C16" w:rsidRDefault="00017C16">
      <w:pPr>
        <w:jc w:val="both"/>
        <w:rPr>
          <w:i/>
          <w:color w:val="808080"/>
        </w:rPr>
      </w:pPr>
    </w:p>
    <w:p w14:paraId="45DCF678" w14:textId="77777777" w:rsidR="00017C16" w:rsidRDefault="008A47E6">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3862"/>
      </w:tblGrid>
      <w:tr w:rsidR="00017C16" w14:paraId="4B9E18AC" w14:textId="77777777">
        <w:tc>
          <w:tcPr>
            <w:tcW w:w="98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8E840B2" w14:textId="77777777" w:rsidR="00017C16" w:rsidRDefault="008A47E6">
            <w:pPr>
              <w:jc w:val="center"/>
              <w:rPr>
                <w:rFonts w:eastAsia="Calibri"/>
                <w:b/>
                <w:bCs/>
              </w:rPr>
            </w:pPr>
            <w:r>
              <w:rPr>
                <w:rFonts w:eastAsia="Calibri"/>
                <w:b/>
                <w:bCs/>
              </w:rPr>
              <w:t>Eil. Nr.</w:t>
            </w:r>
          </w:p>
        </w:tc>
        <w:tc>
          <w:tcPr>
            <w:tcW w:w="1386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06C41C" w14:textId="77777777" w:rsidR="00017C16" w:rsidRDefault="008A47E6">
            <w:pPr>
              <w:jc w:val="center"/>
              <w:rPr>
                <w:rFonts w:eastAsia="Calibri"/>
                <w:b/>
                <w:bCs/>
              </w:rPr>
            </w:pPr>
            <w:r>
              <w:rPr>
                <w:rFonts w:eastAsia="Calibri"/>
                <w:b/>
                <w:bCs/>
              </w:rPr>
              <w:t>Reikalavimai</w:t>
            </w:r>
          </w:p>
        </w:tc>
      </w:tr>
      <w:tr w:rsidR="00017C16" w14:paraId="153F5936" w14:textId="77777777">
        <w:tc>
          <w:tcPr>
            <w:tcW w:w="988"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2568A9" w14:textId="77777777" w:rsidR="00017C16" w:rsidRDefault="008A47E6">
            <w:pPr>
              <w:jc w:val="center"/>
              <w:rPr>
                <w:rFonts w:eastAsia="Calibri"/>
              </w:rPr>
            </w:pPr>
            <w:r>
              <w:rPr>
                <w:rFonts w:eastAsia="Calibri"/>
              </w:rPr>
              <w:t>1</w:t>
            </w:r>
          </w:p>
        </w:tc>
        <w:tc>
          <w:tcPr>
            <w:tcW w:w="1386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2CDDA2" w14:textId="77777777" w:rsidR="00017C16" w:rsidRDefault="008A47E6">
            <w:pPr>
              <w:jc w:val="center"/>
              <w:rPr>
                <w:rFonts w:eastAsia="Calibri"/>
              </w:rPr>
            </w:pPr>
            <w:r>
              <w:rPr>
                <w:rFonts w:eastAsia="Calibri"/>
              </w:rPr>
              <w:t>2</w:t>
            </w:r>
          </w:p>
        </w:tc>
      </w:tr>
      <w:tr w:rsidR="00017C16" w14:paraId="5E4AA772" w14:textId="77777777">
        <w:tc>
          <w:tcPr>
            <w:tcW w:w="988" w:type="dxa"/>
            <w:tcBorders>
              <w:top w:val="single" w:sz="4" w:space="0" w:color="auto"/>
              <w:left w:val="single" w:sz="4" w:space="0" w:color="auto"/>
              <w:bottom w:val="single" w:sz="4" w:space="0" w:color="auto"/>
              <w:right w:val="single" w:sz="4" w:space="0" w:color="auto"/>
            </w:tcBorders>
          </w:tcPr>
          <w:p w14:paraId="3A4E196D" w14:textId="77777777" w:rsidR="00017C16" w:rsidRDefault="00017C16">
            <w:pPr>
              <w:rPr>
                <w:rFonts w:ascii="Calibri" w:eastAsia="Calibri" w:hAnsi="Calibri" w:cs="Vrinda"/>
                <w:bCs/>
                <w:color w:val="808080"/>
              </w:rPr>
            </w:pPr>
          </w:p>
        </w:tc>
        <w:tc>
          <w:tcPr>
            <w:tcW w:w="13862" w:type="dxa"/>
            <w:tcBorders>
              <w:top w:val="single" w:sz="4" w:space="0" w:color="auto"/>
              <w:left w:val="single" w:sz="4" w:space="0" w:color="auto"/>
              <w:bottom w:val="single" w:sz="4" w:space="0" w:color="auto"/>
              <w:right w:val="single" w:sz="4" w:space="0" w:color="auto"/>
            </w:tcBorders>
            <w:hideMark/>
          </w:tcPr>
          <w:p w14:paraId="613235E6" w14:textId="77777777" w:rsidR="00017C16" w:rsidRDefault="008A47E6">
            <w:pPr>
              <w:jc w:val="both"/>
              <w:rPr>
                <w:rFonts w:eastAsia="Calibri"/>
                <w:iCs/>
                <w:color w:val="808080"/>
              </w:rPr>
            </w:pPr>
            <w:r>
              <w:rPr>
                <w:rFonts w:eastAsia="Calibri"/>
                <w:iCs/>
              </w:rPr>
              <w:t>Nebus taikomi</w:t>
            </w:r>
          </w:p>
        </w:tc>
      </w:tr>
    </w:tbl>
    <w:p w14:paraId="7106BA05" w14:textId="77777777" w:rsidR="00017C16" w:rsidRDefault="00017C16">
      <w:pPr>
        <w:rPr>
          <w:sz w:val="4"/>
          <w:szCs w:val="4"/>
        </w:rPr>
      </w:pPr>
    </w:p>
    <w:p w14:paraId="3350A72D" w14:textId="77777777" w:rsidR="000D3C1C" w:rsidRDefault="000D3C1C">
      <w:pPr>
        <w:jc w:val="center"/>
        <w:rPr>
          <w:b/>
          <w:szCs w:val="24"/>
          <w:u w:val="single"/>
        </w:rPr>
      </w:pPr>
    </w:p>
    <w:p w14:paraId="489417C8" w14:textId="77777777" w:rsidR="000D3C1C" w:rsidRDefault="000D3C1C">
      <w:pPr>
        <w:jc w:val="center"/>
        <w:rPr>
          <w:b/>
          <w:szCs w:val="24"/>
          <w:u w:val="single"/>
        </w:rPr>
      </w:pPr>
    </w:p>
    <w:p w14:paraId="4F6BAF30" w14:textId="77777777" w:rsidR="000D3C1C" w:rsidRDefault="000D3C1C">
      <w:pPr>
        <w:jc w:val="center"/>
        <w:rPr>
          <w:b/>
          <w:szCs w:val="24"/>
          <w:u w:val="single"/>
        </w:rPr>
      </w:pPr>
    </w:p>
    <w:p w14:paraId="57A9DC80" w14:textId="77777777" w:rsidR="000D3C1C" w:rsidRDefault="000D3C1C">
      <w:pPr>
        <w:jc w:val="center"/>
        <w:rPr>
          <w:b/>
          <w:szCs w:val="24"/>
          <w:u w:val="single"/>
        </w:rPr>
      </w:pPr>
    </w:p>
    <w:p w14:paraId="15DC091C" w14:textId="77777777" w:rsidR="000D3C1C" w:rsidRDefault="000D3C1C">
      <w:pPr>
        <w:jc w:val="center"/>
        <w:rPr>
          <w:b/>
          <w:szCs w:val="24"/>
          <w:u w:val="single"/>
        </w:rPr>
      </w:pPr>
    </w:p>
    <w:p w14:paraId="2A1B4A74" w14:textId="2A7CEEA5" w:rsidR="00017C16" w:rsidRDefault="008A47E6">
      <w:pPr>
        <w:jc w:val="center"/>
        <w:rPr>
          <w:b/>
          <w:szCs w:val="24"/>
          <w:u w:val="single"/>
        </w:rPr>
      </w:pPr>
      <w:r>
        <w:rPr>
          <w:b/>
          <w:szCs w:val="24"/>
          <w:u w:val="single"/>
        </w:rPr>
        <w:lastRenderedPageBreak/>
        <w:t>II</w:t>
      </w:r>
      <w:r>
        <w:rPr>
          <w:szCs w:val="24"/>
          <w:u w:val="single"/>
        </w:rPr>
        <w:t xml:space="preserve">  </w:t>
      </w:r>
      <w:r>
        <w:rPr>
          <w:b/>
          <w:szCs w:val="24"/>
          <w:u w:val="single"/>
        </w:rPr>
        <w:t>SKIRSNIS</w:t>
      </w:r>
    </w:p>
    <w:p w14:paraId="740408B2" w14:textId="77777777" w:rsidR="00017C16" w:rsidRDefault="00017C16">
      <w:pPr>
        <w:jc w:val="center"/>
        <w:rPr>
          <w:b/>
          <w:u w:val="single"/>
        </w:rPr>
      </w:pPr>
    </w:p>
    <w:p w14:paraId="59CE9C95" w14:textId="77777777" w:rsidR="00017C16" w:rsidRDefault="00017C16">
      <w:pPr>
        <w:spacing w:line="2" w:lineRule="exact"/>
      </w:pPr>
    </w:p>
    <w:p w14:paraId="6659ED26" w14:textId="77777777" w:rsidR="00017C16" w:rsidRDefault="008A47E6">
      <w:pPr>
        <w:jc w:val="center"/>
        <w:rPr>
          <w:sz w:val="28"/>
          <w:u w:val="single"/>
        </w:rPr>
      </w:pPr>
      <w:r>
        <w:rPr>
          <w:b/>
          <w:sz w:val="28"/>
          <w:u w:val="single"/>
        </w:rPr>
        <w:t>LT026-02-01-02</w:t>
      </w:r>
      <w:r>
        <w:rPr>
          <w:sz w:val="28"/>
          <w:u w:val="single"/>
        </w:rPr>
        <w:t xml:space="preserve">  Darnaus judumo skatinimas</w:t>
      </w:r>
    </w:p>
    <w:p w14:paraId="22EBAFA9" w14:textId="77777777" w:rsidR="00017C16" w:rsidRDefault="00017C16">
      <w:pPr>
        <w:spacing w:line="200" w:lineRule="exact"/>
      </w:pPr>
    </w:p>
    <w:p w14:paraId="46BEAC9A" w14:textId="77777777" w:rsidR="00017C16" w:rsidRDefault="00017C16">
      <w:pPr>
        <w:spacing w:line="321" w:lineRule="exact"/>
      </w:pPr>
    </w:p>
    <w:p w14:paraId="1BF0715B" w14:textId="77777777" w:rsidR="00017C16" w:rsidRDefault="008A47E6">
      <w:pPr>
        <w:rPr>
          <w:b/>
          <w:sz w:val="22"/>
        </w:rPr>
      </w:pPr>
      <w:r>
        <w:rPr>
          <w:b/>
          <w:sz w:val="22"/>
        </w:rPr>
        <w:t>4 lentelė. Pažangos priemonės įgyvendinimo rezultato rodikliai</w:t>
      </w:r>
    </w:p>
    <w:p w14:paraId="723968A0" w14:textId="77777777" w:rsidR="00017C16" w:rsidRDefault="00017C16">
      <w:pPr>
        <w:rPr>
          <w:sz w:val="10"/>
          <w:szCs w:val="10"/>
        </w:rPr>
      </w:pPr>
    </w:p>
    <w:tbl>
      <w:tblPr>
        <w:tblW w:w="14437" w:type="dxa"/>
        <w:tblInd w:w="10" w:type="dxa"/>
        <w:tblLayout w:type="fixed"/>
        <w:tblCellMar>
          <w:left w:w="0" w:type="dxa"/>
          <w:right w:w="0" w:type="dxa"/>
        </w:tblCellMar>
        <w:tblLook w:val="0000" w:firstRow="0" w:lastRow="0" w:firstColumn="0" w:lastColumn="0" w:noHBand="0" w:noVBand="0"/>
      </w:tblPr>
      <w:tblGrid>
        <w:gridCol w:w="103"/>
        <w:gridCol w:w="360"/>
        <w:gridCol w:w="120"/>
        <w:gridCol w:w="105"/>
        <w:gridCol w:w="1882"/>
        <w:gridCol w:w="120"/>
        <w:gridCol w:w="105"/>
        <w:gridCol w:w="4994"/>
        <w:gridCol w:w="120"/>
        <w:gridCol w:w="80"/>
        <w:gridCol w:w="2057"/>
        <w:gridCol w:w="120"/>
        <w:gridCol w:w="100"/>
        <w:gridCol w:w="1897"/>
        <w:gridCol w:w="120"/>
        <w:gridCol w:w="100"/>
        <w:gridCol w:w="1914"/>
        <w:gridCol w:w="140"/>
      </w:tblGrid>
      <w:tr w:rsidR="00017C16" w14:paraId="376061AF" w14:textId="77777777">
        <w:trPr>
          <w:trHeight w:val="244"/>
        </w:trPr>
        <w:tc>
          <w:tcPr>
            <w:tcW w:w="103" w:type="dxa"/>
            <w:tcBorders>
              <w:top w:val="single" w:sz="8" w:space="0" w:color="auto"/>
              <w:left w:val="single" w:sz="8" w:space="0" w:color="auto"/>
            </w:tcBorders>
            <w:shd w:val="clear" w:color="auto" w:fill="D9E2F3"/>
            <w:vAlign w:val="bottom"/>
          </w:tcPr>
          <w:p w14:paraId="1F6FC7A6" w14:textId="77777777" w:rsidR="00017C16" w:rsidRDefault="00017C16">
            <w:pPr>
              <w:rPr>
                <w:sz w:val="21"/>
              </w:rPr>
            </w:pPr>
          </w:p>
        </w:tc>
        <w:tc>
          <w:tcPr>
            <w:tcW w:w="360" w:type="dxa"/>
            <w:tcBorders>
              <w:top w:val="single" w:sz="8" w:space="0" w:color="auto"/>
            </w:tcBorders>
            <w:shd w:val="clear" w:color="auto" w:fill="D9E2F3"/>
            <w:vAlign w:val="bottom"/>
          </w:tcPr>
          <w:p w14:paraId="1E4AF928" w14:textId="77777777" w:rsidR="00017C16" w:rsidRDefault="008A47E6">
            <w:pPr>
              <w:spacing w:line="244" w:lineRule="exact"/>
              <w:rPr>
                <w:b/>
                <w:w w:val="98"/>
                <w:sz w:val="22"/>
                <w:shd w:val="clear" w:color="auto" w:fill="D9E2F3"/>
              </w:rPr>
            </w:pPr>
            <w:r>
              <w:rPr>
                <w:b/>
                <w:w w:val="98"/>
                <w:sz w:val="22"/>
                <w:shd w:val="clear" w:color="auto" w:fill="D9E2F3"/>
              </w:rPr>
              <w:t>Eil.</w:t>
            </w:r>
          </w:p>
        </w:tc>
        <w:tc>
          <w:tcPr>
            <w:tcW w:w="120" w:type="dxa"/>
            <w:tcBorders>
              <w:top w:val="single" w:sz="8" w:space="0" w:color="auto"/>
              <w:right w:val="single" w:sz="8" w:space="0" w:color="auto"/>
            </w:tcBorders>
            <w:shd w:val="clear" w:color="auto" w:fill="D9E2F3"/>
            <w:vAlign w:val="bottom"/>
          </w:tcPr>
          <w:p w14:paraId="3D4542CE" w14:textId="77777777" w:rsidR="00017C16" w:rsidRDefault="00017C16">
            <w:pPr>
              <w:rPr>
                <w:sz w:val="21"/>
              </w:rPr>
            </w:pPr>
          </w:p>
        </w:tc>
        <w:tc>
          <w:tcPr>
            <w:tcW w:w="105" w:type="dxa"/>
            <w:tcBorders>
              <w:top w:val="single" w:sz="8" w:space="0" w:color="auto"/>
            </w:tcBorders>
            <w:shd w:val="clear" w:color="auto" w:fill="D9E2F3"/>
            <w:vAlign w:val="bottom"/>
          </w:tcPr>
          <w:p w14:paraId="2520B96C" w14:textId="77777777" w:rsidR="00017C16" w:rsidRDefault="00017C16">
            <w:pPr>
              <w:rPr>
                <w:sz w:val="21"/>
              </w:rPr>
            </w:pPr>
          </w:p>
        </w:tc>
        <w:tc>
          <w:tcPr>
            <w:tcW w:w="1882" w:type="dxa"/>
            <w:tcBorders>
              <w:top w:val="single" w:sz="8" w:space="0" w:color="auto"/>
            </w:tcBorders>
            <w:shd w:val="clear" w:color="auto" w:fill="D9E2F3"/>
            <w:vAlign w:val="bottom"/>
          </w:tcPr>
          <w:p w14:paraId="73761CE1" w14:textId="77777777" w:rsidR="00017C16" w:rsidRDefault="00017C16">
            <w:pPr>
              <w:rPr>
                <w:sz w:val="21"/>
              </w:rPr>
            </w:pPr>
          </w:p>
        </w:tc>
        <w:tc>
          <w:tcPr>
            <w:tcW w:w="120" w:type="dxa"/>
            <w:tcBorders>
              <w:top w:val="single" w:sz="8" w:space="0" w:color="auto"/>
              <w:right w:val="single" w:sz="8" w:space="0" w:color="auto"/>
            </w:tcBorders>
            <w:shd w:val="clear" w:color="auto" w:fill="D9E2F3"/>
            <w:vAlign w:val="bottom"/>
          </w:tcPr>
          <w:p w14:paraId="153EC9DE" w14:textId="77777777" w:rsidR="00017C16" w:rsidRDefault="00017C16">
            <w:pPr>
              <w:rPr>
                <w:sz w:val="21"/>
              </w:rPr>
            </w:pPr>
          </w:p>
        </w:tc>
        <w:tc>
          <w:tcPr>
            <w:tcW w:w="105" w:type="dxa"/>
            <w:tcBorders>
              <w:top w:val="single" w:sz="8" w:space="0" w:color="auto"/>
            </w:tcBorders>
            <w:shd w:val="clear" w:color="auto" w:fill="D9E2F3"/>
            <w:vAlign w:val="bottom"/>
          </w:tcPr>
          <w:p w14:paraId="24D3134E" w14:textId="77777777" w:rsidR="00017C16" w:rsidRDefault="00017C16">
            <w:pPr>
              <w:rPr>
                <w:sz w:val="21"/>
              </w:rPr>
            </w:pPr>
          </w:p>
        </w:tc>
        <w:tc>
          <w:tcPr>
            <w:tcW w:w="4994" w:type="dxa"/>
            <w:vMerge w:val="restart"/>
            <w:tcBorders>
              <w:top w:val="single" w:sz="8" w:space="0" w:color="auto"/>
            </w:tcBorders>
            <w:shd w:val="clear" w:color="auto" w:fill="D9E2F3"/>
            <w:vAlign w:val="bottom"/>
          </w:tcPr>
          <w:p w14:paraId="50986004" w14:textId="77777777" w:rsidR="00017C16" w:rsidRDefault="008A47E6">
            <w:pPr>
              <w:jc w:val="center"/>
              <w:rPr>
                <w:b/>
                <w:w w:val="99"/>
                <w:sz w:val="22"/>
              </w:rPr>
            </w:pPr>
            <w:r>
              <w:rPr>
                <w:b/>
                <w:w w:val="99"/>
                <w:sz w:val="22"/>
              </w:rPr>
              <w:t>Rodiklio pavadinimas</w:t>
            </w:r>
          </w:p>
        </w:tc>
        <w:tc>
          <w:tcPr>
            <w:tcW w:w="120" w:type="dxa"/>
            <w:tcBorders>
              <w:top w:val="single" w:sz="8" w:space="0" w:color="auto"/>
              <w:right w:val="single" w:sz="8" w:space="0" w:color="auto"/>
            </w:tcBorders>
            <w:shd w:val="clear" w:color="auto" w:fill="D9E2F3"/>
            <w:vAlign w:val="bottom"/>
          </w:tcPr>
          <w:p w14:paraId="00A85AA4" w14:textId="77777777" w:rsidR="00017C16" w:rsidRDefault="00017C16">
            <w:pPr>
              <w:rPr>
                <w:sz w:val="21"/>
              </w:rPr>
            </w:pPr>
          </w:p>
        </w:tc>
        <w:tc>
          <w:tcPr>
            <w:tcW w:w="80" w:type="dxa"/>
            <w:vMerge w:val="restart"/>
            <w:tcBorders>
              <w:top w:val="single" w:sz="8" w:space="0" w:color="auto"/>
            </w:tcBorders>
            <w:shd w:val="clear" w:color="auto" w:fill="D9E2F3"/>
            <w:vAlign w:val="bottom"/>
          </w:tcPr>
          <w:p w14:paraId="55A9E93E" w14:textId="77777777" w:rsidR="00017C16" w:rsidRDefault="00017C16">
            <w:pPr>
              <w:rPr>
                <w:sz w:val="21"/>
              </w:rPr>
            </w:pPr>
          </w:p>
        </w:tc>
        <w:tc>
          <w:tcPr>
            <w:tcW w:w="2057" w:type="dxa"/>
            <w:vMerge w:val="restart"/>
            <w:tcBorders>
              <w:top w:val="single" w:sz="8" w:space="0" w:color="auto"/>
            </w:tcBorders>
            <w:shd w:val="clear" w:color="auto" w:fill="D9E2F3"/>
            <w:vAlign w:val="bottom"/>
          </w:tcPr>
          <w:p w14:paraId="7265DB0B" w14:textId="77777777" w:rsidR="00017C16" w:rsidRDefault="008A47E6">
            <w:pPr>
              <w:jc w:val="center"/>
              <w:rPr>
                <w:b/>
                <w:w w:val="99"/>
                <w:sz w:val="22"/>
              </w:rPr>
            </w:pPr>
            <w:r>
              <w:rPr>
                <w:b/>
                <w:w w:val="99"/>
                <w:sz w:val="22"/>
              </w:rPr>
              <w:t>Pradinė rodiklio</w:t>
            </w:r>
          </w:p>
        </w:tc>
        <w:tc>
          <w:tcPr>
            <w:tcW w:w="120" w:type="dxa"/>
            <w:vMerge w:val="restart"/>
            <w:tcBorders>
              <w:top w:val="single" w:sz="8" w:space="0" w:color="auto"/>
              <w:right w:val="single" w:sz="8" w:space="0" w:color="auto"/>
            </w:tcBorders>
            <w:shd w:val="clear" w:color="auto" w:fill="D9E2F3"/>
            <w:vAlign w:val="bottom"/>
          </w:tcPr>
          <w:p w14:paraId="48913366" w14:textId="77777777" w:rsidR="00017C16" w:rsidRDefault="00017C16">
            <w:pPr>
              <w:rPr>
                <w:sz w:val="21"/>
              </w:rPr>
            </w:pPr>
          </w:p>
        </w:tc>
        <w:tc>
          <w:tcPr>
            <w:tcW w:w="100" w:type="dxa"/>
            <w:vMerge w:val="restart"/>
            <w:tcBorders>
              <w:top w:val="single" w:sz="8" w:space="0" w:color="auto"/>
            </w:tcBorders>
            <w:shd w:val="clear" w:color="auto" w:fill="D9E2F3"/>
            <w:vAlign w:val="bottom"/>
          </w:tcPr>
          <w:p w14:paraId="056DBA62" w14:textId="77777777" w:rsidR="00017C16" w:rsidRDefault="00017C16">
            <w:pPr>
              <w:rPr>
                <w:sz w:val="21"/>
              </w:rPr>
            </w:pPr>
          </w:p>
        </w:tc>
        <w:tc>
          <w:tcPr>
            <w:tcW w:w="4031" w:type="dxa"/>
            <w:gridSpan w:val="4"/>
            <w:vMerge w:val="restart"/>
            <w:tcBorders>
              <w:top w:val="single" w:sz="8" w:space="0" w:color="auto"/>
            </w:tcBorders>
            <w:shd w:val="clear" w:color="auto" w:fill="D9E2F3"/>
            <w:vAlign w:val="bottom"/>
          </w:tcPr>
          <w:p w14:paraId="5D93EB69" w14:textId="77777777" w:rsidR="00017C16" w:rsidRDefault="008A47E6">
            <w:pPr>
              <w:rPr>
                <w:b/>
                <w:sz w:val="22"/>
              </w:rPr>
            </w:pPr>
            <w:r>
              <w:rPr>
                <w:b/>
                <w:sz w:val="22"/>
              </w:rPr>
              <w:t>Siektinos rodiklio reikšmės</w:t>
            </w:r>
          </w:p>
        </w:tc>
        <w:tc>
          <w:tcPr>
            <w:tcW w:w="140" w:type="dxa"/>
            <w:vMerge w:val="restart"/>
            <w:tcBorders>
              <w:top w:val="single" w:sz="8" w:space="0" w:color="auto"/>
              <w:right w:val="single" w:sz="8" w:space="0" w:color="auto"/>
            </w:tcBorders>
            <w:shd w:val="clear" w:color="auto" w:fill="D9E2F3"/>
            <w:vAlign w:val="bottom"/>
          </w:tcPr>
          <w:p w14:paraId="0EBB02A0" w14:textId="77777777" w:rsidR="00017C16" w:rsidRDefault="00017C16">
            <w:pPr>
              <w:rPr>
                <w:sz w:val="21"/>
              </w:rPr>
            </w:pPr>
          </w:p>
        </w:tc>
      </w:tr>
      <w:tr w:rsidR="00017C16" w14:paraId="150C5E5C" w14:textId="77777777">
        <w:trPr>
          <w:trHeight w:val="98"/>
        </w:trPr>
        <w:tc>
          <w:tcPr>
            <w:tcW w:w="103" w:type="dxa"/>
            <w:tcBorders>
              <w:left w:val="single" w:sz="8" w:space="0" w:color="auto"/>
              <w:bottom w:val="single" w:sz="8" w:space="0" w:color="D9E2F3"/>
            </w:tcBorders>
            <w:shd w:val="clear" w:color="auto" w:fill="D9E2F3"/>
            <w:vAlign w:val="bottom"/>
          </w:tcPr>
          <w:p w14:paraId="07903AD6" w14:textId="77777777" w:rsidR="00017C16" w:rsidRDefault="00017C16">
            <w:pPr>
              <w:rPr>
                <w:sz w:val="8"/>
              </w:rPr>
            </w:pPr>
          </w:p>
        </w:tc>
        <w:tc>
          <w:tcPr>
            <w:tcW w:w="360" w:type="dxa"/>
            <w:vMerge w:val="restart"/>
            <w:tcBorders>
              <w:bottom w:val="single" w:sz="8" w:space="0" w:color="D9E2F3"/>
            </w:tcBorders>
            <w:shd w:val="clear" w:color="auto" w:fill="D9E2F3"/>
            <w:vAlign w:val="bottom"/>
          </w:tcPr>
          <w:p w14:paraId="432DE96D" w14:textId="77777777" w:rsidR="00017C16" w:rsidRDefault="008A47E6">
            <w:pPr>
              <w:spacing w:line="206" w:lineRule="exact"/>
              <w:rPr>
                <w:b/>
                <w:sz w:val="22"/>
                <w:shd w:val="clear" w:color="auto" w:fill="D9E2F3"/>
              </w:rPr>
            </w:pPr>
            <w:r>
              <w:rPr>
                <w:b/>
                <w:sz w:val="22"/>
                <w:shd w:val="clear" w:color="auto" w:fill="D9E2F3"/>
              </w:rPr>
              <w:t>Nr.</w:t>
            </w:r>
          </w:p>
        </w:tc>
        <w:tc>
          <w:tcPr>
            <w:tcW w:w="120" w:type="dxa"/>
            <w:tcBorders>
              <w:bottom w:val="single" w:sz="8" w:space="0" w:color="D9E2F3"/>
              <w:right w:val="single" w:sz="8" w:space="0" w:color="auto"/>
            </w:tcBorders>
            <w:shd w:val="clear" w:color="auto" w:fill="D9E2F3"/>
            <w:vAlign w:val="bottom"/>
          </w:tcPr>
          <w:p w14:paraId="5360D197" w14:textId="77777777" w:rsidR="00017C16" w:rsidRDefault="00017C16">
            <w:pPr>
              <w:rPr>
                <w:sz w:val="8"/>
              </w:rPr>
            </w:pPr>
          </w:p>
        </w:tc>
        <w:tc>
          <w:tcPr>
            <w:tcW w:w="105" w:type="dxa"/>
            <w:tcBorders>
              <w:bottom w:val="single" w:sz="8" w:space="0" w:color="D9E2F3"/>
            </w:tcBorders>
            <w:shd w:val="clear" w:color="auto" w:fill="D9E2F3"/>
            <w:vAlign w:val="bottom"/>
          </w:tcPr>
          <w:p w14:paraId="44556346" w14:textId="77777777" w:rsidR="00017C16" w:rsidRDefault="00017C16">
            <w:pPr>
              <w:rPr>
                <w:sz w:val="8"/>
              </w:rPr>
            </w:pPr>
          </w:p>
        </w:tc>
        <w:tc>
          <w:tcPr>
            <w:tcW w:w="1882" w:type="dxa"/>
            <w:tcBorders>
              <w:bottom w:val="single" w:sz="8" w:space="0" w:color="D9E2F3"/>
            </w:tcBorders>
            <w:shd w:val="clear" w:color="auto" w:fill="D9E2F3"/>
            <w:vAlign w:val="bottom"/>
          </w:tcPr>
          <w:p w14:paraId="1ACE50F8" w14:textId="77777777" w:rsidR="00017C16" w:rsidRDefault="00017C16">
            <w:pPr>
              <w:rPr>
                <w:sz w:val="8"/>
              </w:rPr>
            </w:pPr>
          </w:p>
        </w:tc>
        <w:tc>
          <w:tcPr>
            <w:tcW w:w="120" w:type="dxa"/>
            <w:tcBorders>
              <w:bottom w:val="single" w:sz="8" w:space="0" w:color="D9E2F3"/>
              <w:right w:val="single" w:sz="8" w:space="0" w:color="auto"/>
            </w:tcBorders>
            <w:shd w:val="clear" w:color="auto" w:fill="D9E2F3"/>
            <w:vAlign w:val="bottom"/>
          </w:tcPr>
          <w:p w14:paraId="7804FA14" w14:textId="77777777" w:rsidR="00017C16" w:rsidRDefault="00017C16">
            <w:pPr>
              <w:rPr>
                <w:sz w:val="8"/>
              </w:rPr>
            </w:pPr>
          </w:p>
        </w:tc>
        <w:tc>
          <w:tcPr>
            <w:tcW w:w="105" w:type="dxa"/>
            <w:tcBorders>
              <w:bottom w:val="single" w:sz="8" w:space="0" w:color="D9E2F3"/>
            </w:tcBorders>
            <w:shd w:val="clear" w:color="auto" w:fill="D9E2F3"/>
            <w:vAlign w:val="bottom"/>
          </w:tcPr>
          <w:p w14:paraId="71FAD61C" w14:textId="77777777" w:rsidR="00017C16" w:rsidRDefault="00017C16">
            <w:pPr>
              <w:rPr>
                <w:sz w:val="8"/>
              </w:rPr>
            </w:pPr>
          </w:p>
        </w:tc>
        <w:tc>
          <w:tcPr>
            <w:tcW w:w="4994" w:type="dxa"/>
            <w:vMerge/>
            <w:tcBorders>
              <w:bottom w:val="single" w:sz="8" w:space="0" w:color="auto"/>
            </w:tcBorders>
            <w:shd w:val="clear" w:color="auto" w:fill="D9E2F3"/>
            <w:vAlign w:val="bottom"/>
          </w:tcPr>
          <w:p w14:paraId="3EF4F253" w14:textId="77777777" w:rsidR="00017C16" w:rsidRDefault="00017C16">
            <w:pPr>
              <w:rPr>
                <w:sz w:val="8"/>
              </w:rPr>
            </w:pPr>
          </w:p>
        </w:tc>
        <w:tc>
          <w:tcPr>
            <w:tcW w:w="120" w:type="dxa"/>
            <w:tcBorders>
              <w:bottom w:val="single" w:sz="8" w:space="0" w:color="D9E2F3"/>
              <w:right w:val="single" w:sz="8" w:space="0" w:color="auto"/>
            </w:tcBorders>
            <w:shd w:val="clear" w:color="auto" w:fill="D9E2F3"/>
            <w:vAlign w:val="bottom"/>
          </w:tcPr>
          <w:p w14:paraId="56012142" w14:textId="77777777" w:rsidR="00017C16" w:rsidRDefault="00017C16">
            <w:pPr>
              <w:rPr>
                <w:sz w:val="8"/>
              </w:rPr>
            </w:pPr>
          </w:p>
        </w:tc>
        <w:tc>
          <w:tcPr>
            <w:tcW w:w="80" w:type="dxa"/>
            <w:vMerge/>
            <w:tcBorders>
              <w:bottom w:val="single" w:sz="8" w:space="0" w:color="D9E2F3"/>
            </w:tcBorders>
            <w:shd w:val="clear" w:color="auto" w:fill="D9E2F3"/>
            <w:vAlign w:val="bottom"/>
          </w:tcPr>
          <w:p w14:paraId="0465C948" w14:textId="77777777" w:rsidR="00017C16" w:rsidRDefault="00017C16">
            <w:pPr>
              <w:rPr>
                <w:sz w:val="8"/>
              </w:rPr>
            </w:pPr>
          </w:p>
        </w:tc>
        <w:tc>
          <w:tcPr>
            <w:tcW w:w="2057" w:type="dxa"/>
            <w:vMerge/>
            <w:tcBorders>
              <w:bottom w:val="single" w:sz="8" w:space="0" w:color="D9E2F3"/>
            </w:tcBorders>
            <w:shd w:val="clear" w:color="auto" w:fill="D9E2F3"/>
            <w:vAlign w:val="bottom"/>
          </w:tcPr>
          <w:p w14:paraId="4FE77CA3" w14:textId="77777777" w:rsidR="00017C16" w:rsidRDefault="00017C16">
            <w:pPr>
              <w:rPr>
                <w:sz w:val="8"/>
              </w:rPr>
            </w:pPr>
          </w:p>
        </w:tc>
        <w:tc>
          <w:tcPr>
            <w:tcW w:w="120" w:type="dxa"/>
            <w:vMerge/>
            <w:tcBorders>
              <w:bottom w:val="single" w:sz="8" w:space="0" w:color="D9E2F3"/>
              <w:right w:val="single" w:sz="8" w:space="0" w:color="auto"/>
            </w:tcBorders>
            <w:shd w:val="clear" w:color="auto" w:fill="D9E2F3"/>
            <w:vAlign w:val="bottom"/>
          </w:tcPr>
          <w:p w14:paraId="7EA55CDE" w14:textId="77777777" w:rsidR="00017C16" w:rsidRDefault="00017C16">
            <w:pPr>
              <w:rPr>
                <w:sz w:val="8"/>
              </w:rPr>
            </w:pPr>
          </w:p>
        </w:tc>
        <w:tc>
          <w:tcPr>
            <w:tcW w:w="100" w:type="dxa"/>
            <w:vMerge/>
            <w:tcBorders>
              <w:bottom w:val="single" w:sz="8" w:space="0" w:color="D9E2F3"/>
            </w:tcBorders>
            <w:shd w:val="clear" w:color="auto" w:fill="D9E2F3"/>
            <w:vAlign w:val="bottom"/>
          </w:tcPr>
          <w:p w14:paraId="28E8A0D1" w14:textId="77777777" w:rsidR="00017C16" w:rsidRDefault="00017C16">
            <w:pPr>
              <w:rPr>
                <w:sz w:val="8"/>
              </w:rPr>
            </w:pPr>
          </w:p>
        </w:tc>
        <w:tc>
          <w:tcPr>
            <w:tcW w:w="4031" w:type="dxa"/>
            <w:gridSpan w:val="4"/>
            <w:vMerge/>
            <w:tcBorders>
              <w:bottom w:val="single" w:sz="8" w:space="0" w:color="D9E2F3"/>
            </w:tcBorders>
            <w:shd w:val="clear" w:color="auto" w:fill="D9E2F3"/>
            <w:vAlign w:val="bottom"/>
          </w:tcPr>
          <w:p w14:paraId="7F6E489D" w14:textId="77777777" w:rsidR="00017C16" w:rsidRDefault="00017C16">
            <w:pPr>
              <w:rPr>
                <w:sz w:val="8"/>
              </w:rPr>
            </w:pPr>
          </w:p>
        </w:tc>
        <w:tc>
          <w:tcPr>
            <w:tcW w:w="140" w:type="dxa"/>
            <w:vMerge/>
            <w:tcBorders>
              <w:bottom w:val="single" w:sz="8" w:space="0" w:color="D9E2F3"/>
              <w:right w:val="single" w:sz="8" w:space="0" w:color="auto"/>
            </w:tcBorders>
            <w:shd w:val="clear" w:color="auto" w:fill="D9E2F3"/>
            <w:vAlign w:val="bottom"/>
          </w:tcPr>
          <w:p w14:paraId="44E4B54F" w14:textId="77777777" w:rsidR="00017C16" w:rsidRDefault="00017C16">
            <w:pPr>
              <w:rPr>
                <w:sz w:val="8"/>
              </w:rPr>
            </w:pPr>
          </w:p>
        </w:tc>
      </w:tr>
      <w:tr w:rsidR="00017C16" w14:paraId="32CE2459" w14:textId="77777777">
        <w:trPr>
          <w:trHeight w:val="88"/>
        </w:trPr>
        <w:tc>
          <w:tcPr>
            <w:tcW w:w="103" w:type="dxa"/>
            <w:tcBorders>
              <w:top w:val="single" w:sz="8" w:space="0" w:color="D9E2F3"/>
              <w:left w:val="single" w:sz="8" w:space="0" w:color="auto"/>
            </w:tcBorders>
            <w:shd w:val="clear" w:color="auto" w:fill="D9E2F3"/>
            <w:vAlign w:val="bottom"/>
          </w:tcPr>
          <w:p w14:paraId="168CADEA" w14:textId="77777777" w:rsidR="00017C16" w:rsidRDefault="00017C16">
            <w:pPr>
              <w:rPr>
                <w:sz w:val="7"/>
              </w:rPr>
            </w:pPr>
          </w:p>
        </w:tc>
        <w:tc>
          <w:tcPr>
            <w:tcW w:w="360" w:type="dxa"/>
            <w:vMerge/>
            <w:tcBorders>
              <w:top w:val="single" w:sz="8" w:space="0" w:color="D9E2F3"/>
            </w:tcBorders>
            <w:shd w:val="clear" w:color="auto" w:fill="D9E2F3"/>
            <w:vAlign w:val="bottom"/>
          </w:tcPr>
          <w:p w14:paraId="2DF8B038" w14:textId="77777777" w:rsidR="00017C16" w:rsidRDefault="00017C16">
            <w:pPr>
              <w:rPr>
                <w:sz w:val="7"/>
              </w:rPr>
            </w:pPr>
          </w:p>
        </w:tc>
        <w:tc>
          <w:tcPr>
            <w:tcW w:w="120" w:type="dxa"/>
            <w:tcBorders>
              <w:top w:val="single" w:sz="8" w:space="0" w:color="D9E2F3"/>
              <w:right w:val="single" w:sz="8" w:space="0" w:color="auto"/>
            </w:tcBorders>
            <w:shd w:val="clear" w:color="auto" w:fill="D9E2F3"/>
            <w:vAlign w:val="bottom"/>
          </w:tcPr>
          <w:p w14:paraId="388D0F63" w14:textId="77777777" w:rsidR="00017C16" w:rsidRDefault="00017C16">
            <w:pPr>
              <w:rPr>
                <w:sz w:val="7"/>
              </w:rPr>
            </w:pPr>
          </w:p>
        </w:tc>
        <w:tc>
          <w:tcPr>
            <w:tcW w:w="105" w:type="dxa"/>
            <w:tcBorders>
              <w:top w:val="single" w:sz="8" w:space="0" w:color="D9E2F3"/>
            </w:tcBorders>
            <w:shd w:val="clear" w:color="auto" w:fill="D9E2F3"/>
            <w:vAlign w:val="bottom"/>
          </w:tcPr>
          <w:p w14:paraId="169427E7" w14:textId="77777777" w:rsidR="00017C16" w:rsidRDefault="00017C16">
            <w:pPr>
              <w:rPr>
                <w:sz w:val="7"/>
              </w:rPr>
            </w:pPr>
          </w:p>
        </w:tc>
        <w:tc>
          <w:tcPr>
            <w:tcW w:w="1882" w:type="dxa"/>
            <w:vMerge w:val="restart"/>
            <w:tcBorders>
              <w:top w:val="single" w:sz="8" w:space="0" w:color="D9E2F3"/>
            </w:tcBorders>
            <w:shd w:val="clear" w:color="auto" w:fill="D9E2F3"/>
            <w:vAlign w:val="bottom"/>
          </w:tcPr>
          <w:p w14:paraId="4CCB81B7" w14:textId="77777777" w:rsidR="00017C16" w:rsidRDefault="008A47E6">
            <w:pPr>
              <w:spacing w:line="213" w:lineRule="exact"/>
              <w:rPr>
                <w:b/>
                <w:sz w:val="22"/>
              </w:rPr>
            </w:pPr>
            <w:r>
              <w:rPr>
                <w:b/>
                <w:sz w:val="22"/>
              </w:rPr>
              <w:t>Rodiklio kodas</w:t>
            </w:r>
          </w:p>
        </w:tc>
        <w:tc>
          <w:tcPr>
            <w:tcW w:w="120" w:type="dxa"/>
            <w:tcBorders>
              <w:top w:val="single" w:sz="8" w:space="0" w:color="D9E2F3"/>
              <w:right w:val="single" w:sz="8" w:space="0" w:color="auto"/>
            </w:tcBorders>
            <w:shd w:val="clear" w:color="auto" w:fill="D9E2F3"/>
            <w:vAlign w:val="bottom"/>
          </w:tcPr>
          <w:p w14:paraId="363C172F" w14:textId="77777777" w:rsidR="00017C16" w:rsidRDefault="00017C16">
            <w:pPr>
              <w:rPr>
                <w:sz w:val="7"/>
              </w:rPr>
            </w:pPr>
          </w:p>
        </w:tc>
        <w:tc>
          <w:tcPr>
            <w:tcW w:w="105" w:type="dxa"/>
            <w:tcBorders>
              <w:top w:val="single" w:sz="8" w:space="0" w:color="D9E2F3"/>
            </w:tcBorders>
            <w:shd w:val="clear" w:color="auto" w:fill="D9E2F3"/>
            <w:vAlign w:val="bottom"/>
          </w:tcPr>
          <w:p w14:paraId="3A52276A" w14:textId="77777777" w:rsidR="00017C16" w:rsidRDefault="00017C16">
            <w:pPr>
              <w:rPr>
                <w:sz w:val="7"/>
              </w:rPr>
            </w:pPr>
          </w:p>
        </w:tc>
        <w:tc>
          <w:tcPr>
            <w:tcW w:w="4994" w:type="dxa"/>
            <w:vMerge/>
            <w:tcBorders>
              <w:top w:val="single" w:sz="8" w:space="0" w:color="auto"/>
            </w:tcBorders>
            <w:shd w:val="clear" w:color="auto" w:fill="D9E2F3"/>
            <w:vAlign w:val="bottom"/>
          </w:tcPr>
          <w:p w14:paraId="7CBECFF7" w14:textId="77777777" w:rsidR="00017C16" w:rsidRDefault="00017C16">
            <w:pPr>
              <w:rPr>
                <w:sz w:val="7"/>
              </w:rPr>
            </w:pPr>
          </w:p>
        </w:tc>
        <w:tc>
          <w:tcPr>
            <w:tcW w:w="120" w:type="dxa"/>
            <w:tcBorders>
              <w:top w:val="single" w:sz="8" w:space="0" w:color="D9E2F3"/>
              <w:right w:val="single" w:sz="8" w:space="0" w:color="auto"/>
            </w:tcBorders>
            <w:shd w:val="clear" w:color="auto" w:fill="D9E2F3"/>
            <w:vAlign w:val="bottom"/>
          </w:tcPr>
          <w:p w14:paraId="3F3D3B5B" w14:textId="77777777" w:rsidR="00017C16" w:rsidRDefault="00017C16">
            <w:pPr>
              <w:rPr>
                <w:sz w:val="7"/>
              </w:rPr>
            </w:pPr>
          </w:p>
        </w:tc>
        <w:tc>
          <w:tcPr>
            <w:tcW w:w="80" w:type="dxa"/>
            <w:tcBorders>
              <w:top w:val="single" w:sz="8" w:space="0" w:color="D9E2F3"/>
            </w:tcBorders>
            <w:shd w:val="clear" w:color="auto" w:fill="D9E2F3"/>
            <w:vAlign w:val="bottom"/>
          </w:tcPr>
          <w:p w14:paraId="2B1AD904" w14:textId="77777777" w:rsidR="00017C16" w:rsidRDefault="00017C16">
            <w:pPr>
              <w:rPr>
                <w:sz w:val="7"/>
              </w:rPr>
            </w:pPr>
          </w:p>
        </w:tc>
        <w:tc>
          <w:tcPr>
            <w:tcW w:w="2057" w:type="dxa"/>
            <w:vMerge w:val="restart"/>
            <w:tcBorders>
              <w:top w:val="single" w:sz="8" w:space="0" w:color="D9E2F3"/>
            </w:tcBorders>
            <w:shd w:val="clear" w:color="auto" w:fill="D9E2F3"/>
            <w:vAlign w:val="bottom"/>
          </w:tcPr>
          <w:p w14:paraId="400448D1" w14:textId="77777777" w:rsidR="00017C16" w:rsidRDefault="008A47E6">
            <w:pPr>
              <w:spacing w:line="213" w:lineRule="exact"/>
              <w:jc w:val="center"/>
              <w:rPr>
                <w:b/>
                <w:sz w:val="22"/>
              </w:rPr>
            </w:pPr>
            <w:r>
              <w:rPr>
                <w:b/>
                <w:sz w:val="22"/>
              </w:rPr>
              <w:t>reikšmė</w:t>
            </w:r>
          </w:p>
        </w:tc>
        <w:tc>
          <w:tcPr>
            <w:tcW w:w="120" w:type="dxa"/>
            <w:tcBorders>
              <w:top w:val="single" w:sz="8" w:space="0" w:color="D9E2F3"/>
              <w:right w:val="single" w:sz="8" w:space="0" w:color="auto"/>
            </w:tcBorders>
            <w:shd w:val="clear" w:color="auto" w:fill="D9E2F3"/>
            <w:vAlign w:val="bottom"/>
          </w:tcPr>
          <w:p w14:paraId="7F6A5602" w14:textId="77777777" w:rsidR="00017C16" w:rsidRDefault="00017C16">
            <w:pPr>
              <w:rPr>
                <w:sz w:val="7"/>
              </w:rPr>
            </w:pPr>
          </w:p>
        </w:tc>
        <w:tc>
          <w:tcPr>
            <w:tcW w:w="100" w:type="dxa"/>
            <w:tcBorders>
              <w:top w:val="single" w:sz="8" w:space="0" w:color="auto"/>
            </w:tcBorders>
            <w:shd w:val="clear" w:color="auto" w:fill="D9E2F3"/>
            <w:vAlign w:val="bottom"/>
          </w:tcPr>
          <w:p w14:paraId="2D7293FF" w14:textId="77777777" w:rsidR="00017C16" w:rsidRDefault="00017C16">
            <w:pPr>
              <w:rPr>
                <w:sz w:val="7"/>
              </w:rPr>
            </w:pPr>
          </w:p>
        </w:tc>
        <w:tc>
          <w:tcPr>
            <w:tcW w:w="1897" w:type="dxa"/>
            <w:vMerge w:val="restart"/>
            <w:tcBorders>
              <w:top w:val="single" w:sz="8" w:space="0" w:color="auto"/>
            </w:tcBorders>
            <w:shd w:val="clear" w:color="auto" w:fill="D9E2F3"/>
            <w:vAlign w:val="bottom"/>
          </w:tcPr>
          <w:p w14:paraId="1FA46E7D" w14:textId="77777777" w:rsidR="00017C16" w:rsidRDefault="008A47E6">
            <w:pPr>
              <w:jc w:val="center"/>
              <w:rPr>
                <w:b/>
                <w:w w:val="99"/>
                <w:sz w:val="22"/>
              </w:rPr>
            </w:pPr>
            <w:r>
              <w:rPr>
                <w:b/>
                <w:w w:val="99"/>
                <w:sz w:val="22"/>
              </w:rPr>
              <w:t>Tarpinė siektina</w:t>
            </w:r>
          </w:p>
        </w:tc>
        <w:tc>
          <w:tcPr>
            <w:tcW w:w="120" w:type="dxa"/>
            <w:tcBorders>
              <w:top w:val="single" w:sz="8" w:space="0" w:color="auto"/>
              <w:right w:val="single" w:sz="8" w:space="0" w:color="auto"/>
            </w:tcBorders>
            <w:shd w:val="clear" w:color="auto" w:fill="D9E2F3"/>
            <w:vAlign w:val="bottom"/>
          </w:tcPr>
          <w:p w14:paraId="022F6484" w14:textId="77777777" w:rsidR="00017C16" w:rsidRDefault="00017C16">
            <w:pPr>
              <w:rPr>
                <w:sz w:val="7"/>
              </w:rPr>
            </w:pPr>
          </w:p>
        </w:tc>
        <w:tc>
          <w:tcPr>
            <w:tcW w:w="100" w:type="dxa"/>
            <w:tcBorders>
              <w:top w:val="single" w:sz="8" w:space="0" w:color="auto"/>
            </w:tcBorders>
            <w:shd w:val="clear" w:color="auto" w:fill="D9E2F3"/>
            <w:vAlign w:val="bottom"/>
          </w:tcPr>
          <w:p w14:paraId="6F2FCAC8" w14:textId="77777777" w:rsidR="00017C16" w:rsidRDefault="00017C16">
            <w:pPr>
              <w:rPr>
                <w:sz w:val="7"/>
              </w:rPr>
            </w:pPr>
          </w:p>
        </w:tc>
        <w:tc>
          <w:tcPr>
            <w:tcW w:w="1914" w:type="dxa"/>
            <w:vMerge w:val="restart"/>
            <w:tcBorders>
              <w:top w:val="single" w:sz="8" w:space="0" w:color="auto"/>
            </w:tcBorders>
            <w:shd w:val="clear" w:color="auto" w:fill="D9E2F3"/>
            <w:vAlign w:val="bottom"/>
          </w:tcPr>
          <w:p w14:paraId="178348A8" w14:textId="77777777" w:rsidR="00017C16" w:rsidRDefault="008A47E6">
            <w:pPr>
              <w:jc w:val="center"/>
              <w:rPr>
                <w:b/>
                <w:w w:val="99"/>
                <w:sz w:val="22"/>
              </w:rPr>
            </w:pPr>
            <w:r>
              <w:rPr>
                <w:b/>
                <w:w w:val="99"/>
                <w:sz w:val="22"/>
              </w:rPr>
              <w:t>Galutinė siektina reikšmė</w:t>
            </w:r>
          </w:p>
        </w:tc>
        <w:tc>
          <w:tcPr>
            <w:tcW w:w="140" w:type="dxa"/>
            <w:tcBorders>
              <w:top w:val="single" w:sz="8" w:space="0" w:color="auto"/>
              <w:right w:val="single" w:sz="8" w:space="0" w:color="auto"/>
            </w:tcBorders>
            <w:shd w:val="clear" w:color="auto" w:fill="D9E2F3"/>
            <w:vAlign w:val="bottom"/>
          </w:tcPr>
          <w:p w14:paraId="2287121A" w14:textId="77777777" w:rsidR="00017C16" w:rsidRDefault="00017C16">
            <w:pPr>
              <w:rPr>
                <w:sz w:val="7"/>
              </w:rPr>
            </w:pPr>
          </w:p>
        </w:tc>
      </w:tr>
      <w:tr w:rsidR="00017C16" w14:paraId="423C2E1C" w14:textId="77777777">
        <w:trPr>
          <w:trHeight w:val="125"/>
        </w:trPr>
        <w:tc>
          <w:tcPr>
            <w:tcW w:w="103" w:type="dxa"/>
            <w:tcBorders>
              <w:left w:val="single" w:sz="8" w:space="0" w:color="auto"/>
            </w:tcBorders>
            <w:shd w:val="clear" w:color="auto" w:fill="D9E2F3"/>
            <w:vAlign w:val="bottom"/>
          </w:tcPr>
          <w:p w14:paraId="295526F3" w14:textId="77777777" w:rsidR="00017C16" w:rsidRDefault="00017C16">
            <w:pPr>
              <w:rPr>
                <w:sz w:val="10"/>
              </w:rPr>
            </w:pPr>
          </w:p>
        </w:tc>
        <w:tc>
          <w:tcPr>
            <w:tcW w:w="360" w:type="dxa"/>
            <w:shd w:val="clear" w:color="auto" w:fill="D9E2F3"/>
            <w:vAlign w:val="bottom"/>
          </w:tcPr>
          <w:p w14:paraId="42C41018" w14:textId="77777777" w:rsidR="00017C16" w:rsidRDefault="00017C16">
            <w:pPr>
              <w:rPr>
                <w:sz w:val="10"/>
              </w:rPr>
            </w:pPr>
          </w:p>
        </w:tc>
        <w:tc>
          <w:tcPr>
            <w:tcW w:w="120" w:type="dxa"/>
            <w:tcBorders>
              <w:right w:val="single" w:sz="8" w:space="0" w:color="auto"/>
            </w:tcBorders>
            <w:shd w:val="clear" w:color="auto" w:fill="D9E2F3"/>
            <w:vAlign w:val="bottom"/>
          </w:tcPr>
          <w:p w14:paraId="76AA3E0F" w14:textId="77777777" w:rsidR="00017C16" w:rsidRDefault="00017C16">
            <w:pPr>
              <w:rPr>
                <w:sz w:val="10"/>
              </w:rPr>
            </w:pPr>
          </w:p>
        </w:tc>
        <w:tc>
          <w:tcPr>
            <w:tcW w:w="105" w:type="dxa"/>
            <w:shd w:val="clear" w:color="auto" w:fill="D9E2F3"/>
            <w:vAlign w:val="bottom"/>
          </w:tcPr>
          <w:p w14:paraId="7C1BC161" w14:textId="77777777" w:rsidR="00017C16" w:rsidRDefault="00017C16">
            <w:pPr>
              <w:rPr>
                <w:sz w:val="10"/>
              </w:rPr>
            </w:pPr>
          </w:p>
        </w:tc>
        <w:tc>
          <w:tcPr>
            <w:tcW w:w="1882" w:type="dxa"/>
            <w:vMerge/>
            <w:shd w:val="clear" w:color="auto" w:fill="D9E2F3"/>
            <w:vAlign w:val="bottom"/>
          </w:tcPr>
          <w:p w14:paraId="4FD690DC" w14:textId="77777777" w:rsidR="00017C16" w:rsidRDefault="00017C16">
            <w:pPr>
              <w:rPr>
                <w:sz w:val="10"/>
              </w:rPr>
            </w:pPr>
          </w:p>
        </w:tc>
        <w:tc>
          <w:tcPr>
            <w:tcW w:w="120" w:type="dxa"/>
            <w:tcBorders>
              <w:right w:val="single" w:sz="8" w:space="0" w:color="auto"/>
            </w:tcBorders>
            <w:shd w:val="clear" w:color="auto" w:fill="D9E2F3"/>
            <w:vAlign w:val="bottom"/>
          </w:tcPr>
          <w:p w14:paraId="7580340A" w14:textId="77777777" w:rsidR="00017C16" w:rsidRDefault="00017C16">
            <w:pPr>
              <w:rPr>
                <w:sz w:val="10"/>
              </w:rPr>
            </w:pPr>
          </w:p>
        </w:tc>
        <w:tc>
          <w:tcPr>
            <w:tcW w:w="105" w:type="dxa"/>
            <w:shd w:val="clear" w:color="auto" w:fill="D9E2F3"/>
            <w:vAlign w:val="bottom"/>
          </w:tcPr>
          <w:p w14:paraId="525967F5" w14:textId="77777777" w:rsidR="00017C16" w:rsidRDefault="00017C16">
            <w:pPr>
              <w:rPr>
                <w:sz w:val="10"/>
              </w:rPr>
            </w:pPr>
          </w:p>
        </w:tc>
        <w:tc>
          <w:tcPr>
            <w:tcW w:w="4994" w:type="dxa"/>
            <w:vMerge w:val="restart"/>
            <w:shd w:val="clear" w:color="auto" w:fill="D9E2F3"/>
            <w:vAlign w:val="bottom"/>
          </w:tcPr>
          <w:p w14:paraId="4AF5F373" w14:textId="77777777" w:rsidR="00017C16" w:rsidRDefault="008A47E6">
            <w:pPr>
              <w:spacing w:line="250" w:lineRule="exact"/>
              <w:jc w:val="center"/>
              <w:rPr>
                <w:b/>
                <w:w w:val="99"/>
                <w:sz w:val="22"/>
              </w:rPr>
            </w:pPr>
            <w:r>
              <w:rPr>
                <w:b/>
                <w:w w:val="99"/>
                <w:sz w:val="22"/>
              </w:rPr>
              <w:t>(matavimo vienetas)</w:t>
            </w:r>
          </w:p>
        </w:tc>
        <w:tc>
          <w:tcPr>
            <w:tcW w:w="120" w:type="dxa"/>
            <w:tcBorders>
              <w:right w:val="single" w:sz="8" w:space="0" w:color="auto"/>
            </w:tcBorders>
            <w:shd w:val="clear" w:color="auto" w:fill="D9E2F3"/>
            <w:vAlign w:val="bottom"/>
          </w:tcPr>
          <w:p w14:paraId="58896DA0" w14:textId="77777777" w:rsidR="00017C16" w:rsidRDefault="00017C16">
            <w:pPr>
              <w:rPr>
                <w:sz w:val="10"/>
              </w:rPr>
            </w:pPr>
          </w:p>
        </w:tc>
        <w:tc>
          <w:tcPr>
            <w:tcW w:w="80" w:type="dxa"/>
            <w:shd w:val="clear" w:color="auto" w:fill="D9E2F3"/>
            <w:vAlign w:val="bottom"/>
          </w:tcPr>
          <w:p w14:paraId="2B3F6DB7" w14:textId="77777777" w:rsidR="00017C16" w:rsidRDefault="00017C16">
            <w:pPr>
              <w:rPr>
                <w:sz w:val="10"/>
              </w:rPr>
            </w:pPr>
          </w:p>
        </w:tc>
        <w:tc>
          <w:tcPr>
            <w:tcW w:w="2057" w:type="dxa"/>
            <w:vMerge/>
            <w:shd w:val="clear" w:color="auto" w:fill="D9E2F3"/>
            <w:vAlign w:val="bottom"/>
          </w:tcPr>
          <w:p w14:paraId="3B60D01C" w14:textId="77777777" w:rsidR="00017C16" w:rsidRDefault="00017C16">
            <w:pPr>
              <w:rPr>
                <w:sz w:val="10"/>
              </w:rPr>
            </w:pPr>
          </w:p>
        </w:tc>
        <w:tc>
          <w:tcPr>
            <w:tcW w:w="120" w:type="dxa"/>
            <w:tcBorders>
              <w:right w:val="single" w:sz="8" w:space="0" w:color="auto"/>
            </w:tcBorders>
            <w:shd w:val="clear" w:color="auto" w:fill="D9E2F3"/>
            <w:vAlign w:val="bottom"/>
          </w:tcPr>
          <w:p w14:paraId="0C1C98B8" w14:textId="77777777" w:rsidR="00017C16" w:rsidRDefault="00017C16">
            <w:pPr>
              <w:rPr>
                <w:sz w:val="10"/>
              </w:rPr>
            </w:pPr>
          </w:p>
        </w:tc>
        <w:tc>
          <w:tcPr>
            <w:tcW w:w="100" w:type="dxa"/>
            <w:vMerge w:val="restart"/>
            <w:shd w:val="clear" w:color="auto" w:fill="D9E2F3"/>
            <w:vAlign w:val="bottom"/>
          </w:tcPr>
          <w:p w14:paraId="401B7674" w14:textId="77777777" w:rsidR="00017C16" w:rsidRDefault="00017C16">
            <w:pPr>
              <w:rPr>
                <w:sz w:val="10"/>
              </w:rPr>
            </w:pPr>
          </w:p>
        </w:tc>
        <w:tc>
          <w:tcPr>
            <w:tcW w:w="1897" w:type="dxa"/>
            <w:vMerge/>
            <w:shd w:val="clear" w:color="auto" w:fill="D9E2F3"/>
            <w:vAlign w:val="bottom"/>
          </w:tcPr>
          <w:p w14:paraId="789C0F09" w14:textId="77777777" w:rsidR="00017C16" w:rsidRDefault="00017C16">
            <w:pPr>
              <w:rPr>
                <w:sz w:val="10"/>
              </w:rPr>
            </w:pPr>
          </w:p>
        </w:tc>
        <w:tc>
          <w:tcPr>
            <w:tcW w:w="120" w:type="dxa"/>
            <w:vMerge w:val="restart"/>
            <w:tcBorders>
              <w:right w:val="single" w:sz="8" w:space="0" w:color="auto"/>
            </w:tcBorders>
            <w:shd w:val="clear" w:color="auto" w:fill="D9E2F3"/>
            <w:vAlign w:val="bottom"/>
          </w:tcPr>
          <w:p w14:paraId="15F9D6BD" w14:textId="77777777" w:rsidR="00017C16" w:rsidRDefault="00017C16">
            <w:pPr>
              <w:rPr>
                <w:sz w:val="10"/>
              </w:rPr>
            </w:pPr>
          </w:p>
        </w:tc>
        <w:tc>
          <w:tcPr>
            <w:tcW w:w="100" w:type="dxa"/>
            <w:vMerge w:val="restart"/>
            <w:shd w:val="clear" w:color="auto" w:fill="D9E2F3"/>
            <w:vAlign w:val="bottom"/>
          </w:tcPr>
          <w:p w14:paraId="2CAFDDEA" w14:textId="77777777" w:rsidR="00017C16" w:rsidRDefault="00017C16">
            <w:pPr>
              <w:rPr>
                <w:sz w:val="10"/>
              </w:rPr>
            </w:pPr>
          </w:p>
        </w:tc>
        <w:tc>
          <w:tcPr>
            <w:tcW w:w="1914" w:type="dxa"/>
            <w:vMerge/>
            <w:shd w:val="clear" w:color="auto" w:fill="D9E2F3"/>
            <w:vAlign w:val="bottom"/>
          </w:tcPr>
          <w:p w14:paraId="71E117E5" w14:textId="77777777" w:rsidR="00017C16" w:rsidRDefault="00017C16">
            <w:pPr>
              <w:rPr>
                <w:sz w:val="10"/>
              </w:rPr>
            </w:pPr>
          </w:p>
        </w:tc>
        <w:tc>
          <w:tcPr>
            <w:tcW w:w="140" w:type="dxa"/>
            <w:vMerge w:val="restart"/>
            <w:tcBorders>
              <w:right w:val="single" w:sz="8" w:space="0" w:color="auto"/>
            </w:tcBorders>
            <w:shd w:val="clear" w:color="auto" w:fill="D9E2F3"/>
            <w:vAlign w:val="bottom"/>
          </w:tcPr>
          <w:p w14:paraId="635EADBE" w14:textId="77777777" w:rsidR="00017C16" w:rsidRDefault="00017C16">
            <w:pPr>
              <w:rPr>
                <w:sz w:val="10"/>
              </w:rPr>
            </w:pPr>
          </w:p>
        </w:tc>
      </w:tr>
      <w:tr w:rsidR="00017C16" w14:paraId="1984659C" w14:textId="77777777">
        <w:trPr>
          <w:trHeight w:val="53"/>
        </w:trPr>
        <w:tc>
          <w:tcPr>
            <w:tcW w:w="103" w:type="dxa"/>
            <w:tcBorders>
              <w:left w:val="single" w:sz="8" w:space="0" w:color="auto"/>
            </w:tcBorders>
            <w:shd w:val="clear" w:color="auto" w:fill="D9E2F3"/>
            <w:vAlign w:val="bottom"/>
          </w:tcPr>
          <w:p w14:paraId="19C1CB14" w14:textId="77777777" w:rsidR="00017C16" w:rsidRDefault="00017C16">
            <w:pPr>
              <w:rPr>
                <w:sz w:val="4"/>
              </w:rPr>
            </w:pPr>
          </w:p>
        </w:tc>
        <w:tc>
          <w:tcPr>
            <w:tcW w:w="360" w:type="dxa"/>
            <w:shd w:val="clear" w:color="auto" w:fill="D9E2F3"/>
            <w:vAlign w:val="bottom"/>
          </w:tcPr>
          <w:p w14:paraId="3A988F1D" w14:textId="77777777" w:rsidR="00017C16" w:rsidRDefault="00017C16">
            <w:pPr>
              <w:rPr>
                <w:sz w:val="4"/>
              </w:rPr>
            </w:pPr>
          </w:p>
        </w:tc>
        <w:tc>
          <w:tcPr>
            <w:tcW w:w="120" w:type="dxa"/>
            <w:tcBorders>
              <w:right w:val="single" w:sz="8" w:space="0" w:color="auto"/>
            </w:tcBorders>
            <w:shd w:val="clear" w:color="auto" w:fill="D9E2F3"/>
            <w:vAlign w:val="bottom"/>
          </w:tcPr>
          <w:p w14:paraId="09B72501" w14:textId="77777777" w:rsidR="00017C16" w:rsidRDefault="00017C16">
            <w:pPr>
              <w:rPr>
                <w:sz w:val="4"/>
              </w:rPr>
            </w:pPr>
          </w:p>
        </w:tc>
        <w:tc>
          <w:tcPr>
            <w:tcW w:w="105" w:type="dxa"/>
            <w:shd w:val="clear" w:color="auto" w:fill="D9E2F3"/>
            <w:vAlign w:val="bottom"/>
          </w:tcPr>
          <w:p w14:paraId="52134631" w14:textId="77777777" w:rsidR="00017C16" w:rsidRDefault="00017C16">
            <w:pPr>
              <w:rPr>
                <w:sz w:val="4"/>
              </w:rPr>
            </w:pPr>
          </w:p>
        </w:tc>
        <w:tc>
          <w:tcPr>
            <w:tcW w:w="1882" w:type="dxa"/>
            <w:shd w:val="clear" w:color="auto" w:fill="D9E2F3"/>
            <w:vAlign w:val="bottom"/>
          </w:tcPr>
          <w:p w14:paraId="4878B3CC" w14:textId="77777777" w:rsidR="00017C16" w:rsidRDefault="00017C16">
            <w:pPr>
              <w:rPr>
                <w:sz w:val="4"/>
              </w:rPr>
            </w:pPr>
          </w:p>
        </w:tc>
        <w:tc>
          <w:tcPr>
            <w:tcW w:w="120" w:type="dxa"/>
            <w:tcBorders>
              <w:right w:val="single" w:sz="8" w:space="0" w:color="auto"/>
            </w:tcBorders>
            <w:shd w:val="clear" w:color="auto" w:fill="D9E2F3"/>
            <w:vAlign w:val="bottom"/>
          </w:tcPr>
          <w:p w14:paraId="59966576" w14:textId="77777777" w:rsidR="00017C16" w:rsidRDefault="00017C16">
            <w:pPr>
              <w:rPr>
                <w:sz w:val="4"/>
              </w:rPr>
            </w:pPr>
          </w:p>
        </w:tc>
        <w:tc>
          <w:tcPr>
            <w:tcW w:w="105" w:type="dxa"/>
            <w:shd w:val="clear" w:color="auto" w:fill="D9E2F3"/>
            <w:vAlign w:val="bottom"/>
          </w:tcPr>
          <w:p w14:paraId="79BF3D3A" w14:textId="77777777" w:rsidR="00017C16" w:rsidRDefault="00017C16">
            <w:pPr>
              <w:rPr>
                <w:sz w:val="4"/>
              </w:rPr>
            </w:pPr>
          </w:p>
        </w:tc>
        <w:tc>
          <w:tcPr>
            <w:tcW w:w="4994" w:type="dxa"/>
            <w:vMerge/>
            <w:shd w:val="clear" w:color="auto" w:fill="D9E2F3"/>
            <w:vAlign w:val="bottom"/>
          </w:tcPr>
          <w:p w14:paraId="389CC059" w14:textId="77777777" w:rsidR="00017C16" w:rsidRDefault="00017C16">
            <w:pPr>
              <w:rPr>
                <w:sz w:val="4"/>
              </w:rPr>
            </w:pPr>
          </w:p>
        </w:tc>
        <w:tc>
          <w:tcPr>
            <w:tcW w:w="120" w:type="dxa"/>
            <w:tcBorders>
              <w:right w:val="single" w:sz="8" w:space="0" w:color="auto"/>
            </w:tcBorders>
            <w:shd w:val="clear" w:color="auto" w:fill="D9E2F3"/>
            <w:vAlign w:val="bottom"/>
          </w:tcPr>
          <w:p w14:paraId="708BEDEC" w14:textId="77777777" w:rsidR="00017C16" w:rsidRDefault="00017C16">
            <w:pPr>
              <w:rPr>
                <w:sz w:val="4"/>
              </w:rPr>
            </w:pPr>
          </w:p>
        </w:tc>
        <w:tc>
          <w:tcPr>
            <w:tcW w:w="80" w:type="dxa"/>
            <w:shd w:val="clear" w:color="auto" w:fill="D9E2F3"/>
            <w:vAlign w:val="bottom"/>
          </w:tcPr>
          <w:p w14:paraId="43335D89" w14:textId="77777777" w:rsidR="00017C16" w:rsidRDefault="00017C16">
            <w:pPr>
              <w:rPr>
                <w:sz w:val="4"/>
              </w:rPr>
            </w:pPr>
          </w:p>
        </w:tc>
        <w:tc>
          <w:tcPr>
            <w:tcW w:w="2057" w:type="dxa"/>
            <w:vMerge w:val="restart"/>
            <w:shd w:val="clear" w:color="auto" w:fill="D9E2F3"/>
            <w:vAlign w:val="bottom"/>
          </w:tcPr>
          <w:p w14:paraId="249832B4" w14:textId="77777777" w:rsidR="00017C16" w:rsidRDefault="008A47E6">
            <w:pPr>
              <w:jc w:val="center"/>
              <w:rPr>
                <w:b/>
                <w:sz w:val="22"/>
              </w:rPr>
            </w:pPr>
            <w:r>
              <w:rPr>
                <w:b/>
                <w:sz w:val="22"/>
              </w:rPr>
              <w:t>(metai)</w:t>
            </w:r>
          </w:p>
        </w:tc>
        <w:tc>
          <w:tcPr>
            <w:tcW w:w="120" w:type="dxa"/>
            <w:tcBorders>
              <w:right w:val="single" w:sz="8" w:space="0" w:color="auto"/>
            </w:tcBorders>
            <w:shd w:val="clear" w:color="auto" w:fill="D9E2F3"/>
            <w:vAlign w:val="bottom"/>
          </w:tcPr>
          <w:p w14:paraId="7DDDE660" w14:textId="77777777" w:rsidR="00017C16" w:rsidRDefault="00017C16">
            <w:pPr>
              <w:rPr>
                <w:sz w:val="4"/>
              </w:rPr>
            </w:pPr>
          </w:p>
        </w:tc>
        <w:tc>
          <w:tcPr>
            <w:tcW w:w="100" w:type="dxa"/>
            <w:vMerge/>
            <w:shd w:val="clear" w:color="auto" w:fill="D9E2F3"/>
            <w:vAlign w:val="bottom"/>
          </w:tcPr>
          <w:p w14:paraId="44DBD98D" w14:textId="77777777" w:rsidR="00017C16" w:rsidRDefault="00017C16">
            <w:pPr>
              <w:rPr>
                <w:sz w:val="4"/>
              </w:rPr>
            </w:pPr>
          </w:p>
        </w:tc>
        <w:tc>
          <w:tcPr>
            <w:tcW w:w="1897" w:type="dxa"/>
            <w:vMerge/>
            <w:shd w:val="clear" w:color="auto" w:fill="D9E2F3"/>
            <w:vAlign w:val="bottom"/>
          </w:tcPr>
          <w:p w14:paraId="4135C69F" w14:textId="77777777" w:rsidR="00017C16" w:rsidRDefault="00017C16">
            <w:pPr>
              <w:rPr>
                <w:sz w:val="4"/>
              </w:rPr>
            </w:pPr>
          </w:p>
        </w:tc>
        <w:tc>
          <w:tcPr>
            <w:tcW w:w="120" w:type="dxa"/>
            <w:vMerge/>
            <w:tcBorders>
              <w:right w:val="single" w:sz="8" w:space="0" w:color="auto"/>
            </w:tcBorders>
            <w:shd w:val="clear" w:color="auto" w:fill="D9E2F3"/>
            <w:vAlign w:val="bottom"/>
          </w:tcPr>
          <w:p w14:paraId="471197C7" w14:textId="77777777" w:rsidR="00017C16" w:rsidRDefault="00017C16">
            <w:pPr>
              <w:rPr>
                <w:sz w:val="4"/>
              </w:rPr>
            </w:pPr>
          </w:p>
        </w:tc>
        <w:tc>
          <w:tcPr>
            <w:tcW w:w="100" w:type="dxa"/>
            <w:vMerge/>
            <w:shd w:val="clear" w:color="auto" w:fill="D9E2F3"/>
            <w:vAlign w:val="bottom"/>
          </w:tcPr>
          <w:p w14:paraId="08F89B37" w14:textId="77777777" w:rsidR="00017C16" w:rsidRDefault="00017C16">
            <w:pPr>
              <w:rPr>
                <w:sz w:val="4"/>
              </w:rPr>
            </w:pPr>
          </w:p>
        </w:tc>
        <w:tc>
          <w:tcPr>
            <w:tcW w:w="1914" w:type="dxa"/>
            <w:vMerge/>
            <w:shd w:val="clear" w:color="auto" w:fill="D9E2F3"/>
            <w:vAlign w:val="bottom"/>
          </w:tcPr>
          <w:p w14:paraId="4467525D" w14:textId="77777777" w:rsidR="00017C16" w:rsidRDefault="00017C16">
            <w:pPr>
              <w:rPr>
                <w:sz w:val="4"/>
              </w:rPr>
            </w:pPr>
          </w:p>
        </w:tc>
        <w:tc>
          <w:tcPr>
            <w:tcW w:w="140" w:type="dxa"/>
            <w:vMerge/>
            <w:tcBorders>
              <w:right w:val="single" w:sz="8" w:space="0" w:color="auto"/>
            </w:tcBorders>
            <w:shd w:val="clear" w:color="auto" w:fill="D9E2F3"/>
            <w:vAlign w:val="bottom"/>
          </w:tcPr>
          <w:p w14:paraId="4ACF9B44" w14:textId="77777777" w:rsidR="00017C16" w:rsidRDefault="00017C16">
            <w:pPr>
              <w:rPr>
                <w:sz w:val="4"/>
              </w:rPr>
            </w:pPr>
          </w:p>
        </w:tc>
      </w:tr>
      <w:tr w:rsidR="00017C16" w14:paraId="5AF5670D" w14:textId="77777777">
        <w:trPr>
          <w:trHeight w:val="72"/>
        </w:trPr>
        <w:tc>
          <w:tcPr>
            <w:tcW w:w="103" w:type="dxa"/>
            <w:tcBorders>
              <w:left w:val="single" w:sz="8" w:space="0" w:color="auto"/>
            </w:tcBorders>
            <w:shd w:val="clear" w:color="auto" w:fill="D9E2F3"/>
            <w:vAlign w:val="bottom"/>
          </w:tcPr>
          <w:p w14:paraId="073AC65A" w14:textId="77777777" w:rsidR="00017C16" w:rsidRDefault="00017C16">
            <w:pPr>
              <w:rPr>
                <w:sz w:val="6"/>
              </w:rPr>
            </w:pPr>
          </w:p>
        </w:tc>
        <w:tc>
          <w:tcPr>
            <w:tcW w:w="360" w:type="dxa"/>
            <w:shd w:val="clear" w:color="auto" w:fill="D9E2F3"/>
            <w:vAlign w:val="bottom"/>
          </w:tcPr>
          <w:p w14:paraId="74D81268" w14:textId="77777777" w:rsidR="00017C16" w:rsidRDefault="00017C16">
            <w:pPr>
              <w:rPr>
                <w:sz w:val="6"/>
              </w:rPr>
            </w:pPr>
          </w:p>
        </w:tc>
        <w:tc>
          <w:tcPr>
            <w:tcW w:w="120" w:type="dxa"/>
            <w:tcBorders>
              <w:right w:val="single" w:sz="8" w:space="0" w:color="auto"/>
            </w:tcBorders>
            <w:shd w:val="clear" w:color="auto" w:fill="D9E2F3"/>
            <w:vAlign w:val="bottom"/>
          </w:tcPr>
          <w:p w14:paraId="204703F6" w14:textId="77777777" w:rsidR="00017C16" w:rsidRDefault="00017C16">
            <w:pPr>
              <w:rPr>
                <w:sz w:val="6"/>
              </w:rPr>
            </w:pPr>
          </w:p>
        </w:tc>
        <w:tc>
          <w:tcPr>
            <w:tcW w:w="105" w:type="dxa"/>
            <w:shd w:val="clear" w:color="auto" w:fill="D9E2F3"/>
            <w:vAlign w:val="bottom"/>
          </w:tcPr>
          <w:p w14:paraId="5F6FC8A9" w14:textId="77777777" w:rsidR="00017C16" w:rsidRDefault="00017C16">
            <w:pPr>
              <w:rPr>
                <w:sz w:val="6"/>
              </w:rPr>
            </w:pPr>
          </w:p>
        </w:tc>
        <w:tc>
          <w:tcPr>
            <w:tcW w:w="1882" w:type="dxa"/>
            <w:shd w:val="clear" w:color="auto" w:fill="D9E2F3"/>
            <w:vAlign w:val="bottom"/>
          </w:tcPr>
          <w:p w14:paraId="5E71E27F" w14:textId="77777777" w:rsidR="00017C16" w:rsidRDefault="00017C16">
            <w:pPr>
              <w:rPr>
                <w:sz w:val="6"/>
              </w:rPr>
            </w:pPr>
          </w:p>
        </w:tc>
        <w:tc>
          <w:tcPr>
            <w:tcW w:w="120" w:type="dxa"/>
            <w:tcBorders>
              <w:right w:val="single" w:sz="8" w:space="0" w:color="auto"/>
            </w:tcBorders>
            <w:shd w:val="clear" w:color="auto" w:fill="D9E2F3"/>
            <w:vAlign w:val="bottom"/>
          </w:tcPr>
          <w:p w14:paraId="520AF994" w14:textId="77777777" w:rsidR="00017C16" w:rsidRDefault="00017C16">
            <w:pPr>
              <w:rPr>
                <w:sz w:val="6"/>
              </w:rPr>
            </w:pPr>
          </w:p>
        </w:tc>
        <w:tc>
          <w:tcPr>
            <w:tcW w:w="105" w:type="dxa"/>
            <w:shd w:val="clear" w:color="auto" w:fill="D9E2F3"/>
            <w:vAlign w:val="bottom"/>
          </w:tcPr>
          <w:p w14:paraId="0A157BA2" w14:textId="77777777" w:rsidR="00017C16" w:rsidRDefault="00017C16">
            <w:pPr>
              <w:rPr>
                <w:sz w:val="6"/>
              </w:rPr>
            </w:pPr>
          </w:p>
        </w:tc>
        <w:tc>
          <w:tcPr>
            <w:tcW w:w="4994" w:type="dxa"/>
            <w:vMerge/>
            <w:shd w:val="clear" w:color="auto" w:fill="D9E2F3"/>
            <w:vAlign w:val="bottom"/>
          </w:tcPr>
          <w:p w14:paraId="7534B9A9" w14:textId="77777777" w:rsidR="00017C16" w:rsidRDefault="00017C16">
            <w:pPr>
              <w:rPr>
                <w:sz w:val="6"/>
              </w:rPr>
            </w:pPr>
          </w:p>
        </w:tc>
        <w:tc>
          <w:tcPr>
            <w:tcW w:w="120" w:type="dxa"/>
            <w:tcBorders>
              <w:right w:val="single" w:sz="8" w:space="0" w:color="auto"/>
            </w:tcBorders>
            <w:shd w:val="clear" w:color="auto" w:fill="D9E2F3"/>
            <w:vAlign w:val="bottom"/>
          </w:tcPr>
          <w:p w14:paraId="02C37100" w14:textId="77777777" w:rsidR="00017C16" w:rsidRDefault="00017C16">
            <w:pPr>
              <w:rPr>
                <w:sz w:val="6"/>
              </w:rPr>
            </w:pPr>
          </w:p>
        </w:tc>
        <w:tc>
          <w:tcPr>
            <w:tcW w:w="80" w:type="dxa"/>
            <w:shd w:val="clear" w:color="auto" w:fill="D9E2F3"/>
            <w:vAlign w:val="bottom"/>
          </w:tcPr>
          <w:p w14:paraId="1ED2AFFE" w14:textId="77777777" w:rsidR="00017C16" w:rsidRDefault="00017C16">
            <w:pPr>
              <w:rPr>
                <w:sz w:val="6"/>
              </w:rPr>
            </w:pPr>
          </w:p>
        </w:tc>
        <w:tc>
          <w:tcPr>
            <w:tcW w:w="2057" w:type="dxa"/>
            <w:vMerge/>
            <w:shd w:val="clear" w:color="auto" w:fill="D9E2F3"/>
            <w:vAlign w:val="bottom"/>
          </w:tcPr>
          <w:p w14:paraId="13B67673" w14:textId="77777777" w:rsidR="00017C16" w:rsidRDefault="00017C16">
            <w:pPr>
              <w:rPr>
                <w:sz w:val="6"/>
              </w:rPr>
            </w:pPr>
          </w:p>
        </w:tc>
        <w:tc>
          <w:tcPr>
            <w:tcW w:w="120" w:type="dxa"/>
            <w:tcBorders>
              <w:right w:val="single" w:sz="8" w:space="0" w:color="auto"/>
            </w:tcBorders>
            <w:shd w:val="clear" w:color="auto" w:fill="D9E2F3"/>
            <w:vAlign w:val="bottom"/>
          </w:tcPr>
          <w:p w14:paraId="59EAD5B8" w14:textId="77777777" w:rsidR="00017C16" w:rsidRDefault="00017C16">
            <w:pPr>
              <w:rPr>
                <w:sz w:val="6"/>
              </w:rPr>
            </w:pPr>
          </w:p>
        </w:tc>
        <w:tc>
          <w:tcPr>
            <w:tcW w:w="100" w:type="dxa"/>
            <w:shd w:val="clear" w:color="auto" w:fill="D9E2F3"/>
            <w:vAlign w:val="bottom"/>
          </w:tcPr>
          <w:p w14:paraId="2115D9AC" w14:textId="77777777" w:rsidR="00017C16" w:rsidRDefault="00017C16">
            <w:pPr>
              <w:rPr>
                <w:sz w:val="6"/>
              </w:rPr>
            </w:pPr>
          </w:p>
        </w:tc>
        <w:tc>
          <w:tcPr>
            <w:tcW w:w="1897" w:type="dxa"/>
            <w:vMerge w:val="restart"/>
            <w:shd w:val="clear" w:color="auto" w:fill="D9E2F3"/>
            <w:vAlign w:val="bottom"/>
          </w:tcPr>
          <w:p w14:paraId="5E4C6F8D" w14:textId="77777777" w:rsidR="00017C16" w:rsidRDefault="008A47E6">
            <w:pPr>
              <w:jc w:val="center"/>
              <w:rPr>
                <w:b/>
                <w:w w:val="99"/>
                <w:sz w:val="22"/>
              </w:rPr>
            </w:pPr>
            <w:r>
              <w:rPr>
                <w:b/>
                <w:w w:val="99"/>
                <w:sz w:val="22"/>
              </w:rPr>
              <w:t>reikšmė (metai)</w:t>
            </w:r>
          </w:p>
        </w:tc>
        <w:tc>
          <w:tcPr>
            <w:tcW w:w="120" w:type="dxa"/>
            <w:tcBorders>
              <w:right w:val="single" w:sz="8" w:space="0" w:color="auto"/>
            </w:tcBorders>
            <w:shd w:val="clear" w:color="auto" w:fill="D9E2F3"/>
            <w:vAlign w:val="bottom"/>
          </w:tcPr>
          <w:p w14:paraId="35606CC9" w14:textId="77777777" w:rsidR="00017C16" w:rsidRDefault="00017C16">
            <w:pPr>
              <w:rPr>
                <w:sz w:val="6"/>
              </w:rPr>
            </w:pPr>
          </w:p>
        </w:tc>
        <w:tc>
          <w:tcPr>
            <w:tcW w:w="100" w:type="dxa"/>
            <w:shd w:val="clear" w:color="auto" w:fill="D9E2F3"/>
            <w:vAlign w:val="bottom"/>
          </w:tcPr>
          <w:p w14:paraId="4F3A1876" w14:textId="77777777" w:rsidR="00017C16" w:rsidRDefault="00017C16">
            <w:pPr>
              <w:rPr>
                <w:sz w:val="6"/>
              </w:rPr>
            </w:pPr>
          </w:p>
        </w:tc>
        <w:tc>
          <w:tcPr>
            <w:tcW w:w="1914" w:type="dxa"/>
            <w:vMerge w:val="restart"/>
            <w:shd w:val="clear" w:color="auto" w:fill="D9E2F3"/>
            <w:vAlign w:val="bottom"/>
          </w:tcPr>
          <w:p w14:paraId="02C93E9D" w14:textId="77777777" w:rsidR="00017C16" w:rsidRDefault="008A47E6">
            <w:pPr>
              <w:jc w:val="center"/>
              <w:rPr>
                <w:b/>
                <w:sz w:val="22"/>
              </w:rPr>
            </w:pPr>
            <w:r>
              <w:rPr>
                <w:b/>
                <w:sz w:val="22"/>
              </w:rPr>
              <w:t>(metai)</w:t>
            </w:r>
          </w:p>
        </w:tc>
        <w:tc>
          <w:tcPr>
            <w:tcW w:w="140" w:type="dxa"/>
            <w:tcBorders>
              <w:right w:val="single" w:sz="8" w:space="0" w:color="auto"/>
            </w:tcBorders>
            <w:shd w:val="clear" w:color="auto" w:fill="D9E2F3"/>
            <w:vAlign w:val="bottom"/>
          </w:tcPr>
          <w:p w14:paraId="7D73B50B" w14:textId="77777777" w:rsidR="00017C16" w:rsidRDefault="00017C16">
            <w:pPr>
              <w:rPr>
                <w:sz w:val="6"/>
              </w:rPr>
            </w:pPr>
          </w:p>
        </w:tc>
      </w:tr>
      <w:tr w:rsidR="00017C16" w14:paraId="19061E16" w14:textId="77777777">
        <w:trPr>
          <w:trHeight w:val="127"/>
        </w:trPr>
        <w:tc>
          <w:tcPr>
            <w:tcW w:w="103" w:type="dxa"/>
            <w:tcBorders>
              <w:left w:val="single" w:sz="8" w:space="0" w:color="auto"/>
            </w:tcBorders>
            <w:shd w:val="clear" w:color="auto" w:fill="D9E2F3"/>
            <w:vAlign w:val="bottom"/>
          </w:tcPr>
          <w:p w14:paraId="137F3877" w14:textId="77777777" w:rsidR="00017C16" w:rsidRDefault="00017C16">
            <w:pPr>
              <w:rPr>
                <w:sz w:val="11"/>
              </w:rPr>
            </w:pPr>
          </w:p>
        </w:tc>
        <w:tc>
          <w:tcPr>
            <w:tcW w:w="360" w:type="dxa"/>
            <w:shd w:val="clear" w:color="auto" w:fill="D9E2F3"/>
            <w:vAlign w:val="bottom"/>
          </w:tcPr>
          <w:p w14:paraId="12A5DF6F" w14:textId="77777777" w:rsidR="00017C16" w:rsidRDefault="00017C16">
            <w:pPr>
              <w:rPr>
                <w:sz w:val="11"/>
              </w:rPr>
            </w:pPr>
          </w:p>
        </w:tc>
        <w:tc>
          <w:tcPr>
            <w:tcW w:w="120" w:type="dxa"/>
            <w:tcBorders>
              <w:right w:val="single" w:sz="8" w:space="0" w:color="auto"/>
            </w:tcBorders>
            <w:shd w:val="clear" w:color="auto" w:fill="D9E2F3"/>
            <w:vAlign w:val="bottom"/>
          </w:tcPr>
          <w:p w14:paraId="007973A1" w14:textId="77777777" w:rsidR="00017C16" w:rsidRDefault="00017C16">
            <w:pPr>
              <w:rPr>
                <w:sz w:val="11"/>
              </w:rPr>
            </w:pPr>
          </w:p>
        </w:tc>
        <w:tc>
          <w:tcPr>
            <w:tcW w:w="105" w:type="dxa"/>
            <w:shd w:val="clear" w:color="auto" w:fill="D9E2F3"/>
            <w:vAlign w:val="bottom"/>
          </w:tcPr>
          <w:p w14:paraId="4E5593D8" w14:textId="77777777" w:rsidR="00017C16" w:rsidRDefault="00017C16">
            <w:pPr>
              <w:rPr>
                <w:sz w:val="11"/>
              </w:rPr>
            </w:pPr>
          </w:p>
        </w:tc>
        <w:tc>
          <w:tcPr>
            <w:tcW w:w="1882" w:type="dxa"/>
            <w:shd w:val="clear" w:color="auto" w:fill="D9E2F3"/>
            <w:vAlign w:val="bottom"/>
          </w:tcPr>
          <w:p w14:paraId="4415B3B1" w14:textId="77777777" w:rsidR="00017C16" w:rsidRDefault="00017C16">
            <w:pPr>
              <w:rPr>
                <w:sz w:val="11"/>
              </w:rPr>
            </w:pPr>
          </w:p>
        </w:tc>
        <w:tc>
          <w:tcPr>
            <w:tcW w:w="120" w:type="dxa"/>
            <w:tcBorders>
              <w:right w:val="single" w:sz="8" w:space="0" w:color="auto"/>
            </w:tcBorders>
            <w:shd w:val="clear" w:color="auto" w:fill="D9E2F3"/>
            <w:vAlign w:val="bottom"/>
          </w:tcPr>
          <w:p w14:paraId="0F9B53A9" w14:textId="77777777" w:rsidR="00017C16" w:rsidRDefault="00017C16">
            <w:pPr>
              <w:rPr>
                <w:sz w:val="11"/>
              </w:rPr>
            </w:pPr>
          </w:p>
        </w:tc>
        <w:tc>
          <w:tcPr>
            <w:tcW w:w="105" w:type="dxa"/>
            <w:shd w:val="clear" w:color="auto" w:fill="D9E2F3"/>
            <w:vAlign w:val="bottom"/>
          </w:tcPr>
          <w:p w14:paraId="54E54360" w14:textId="77777777" w:rsidR="00017C16" w:rsidRDefault="00017C16">
            <w:pPr>
              <w:rPr>
                <w:sz w:val="11"/>
              </w:rPr>
            </w:pPr>
          </w:p>
        </w:tc>
        <w:tc>
          <w:tcPr>
            <w:tcW w:w="4994" w:type="dxa"/>
            <w:shd w:val="clear" w:color="auto" w:fill="D9E2F3"/>
            <w:vAlign w:val="bottom"/>
          </w:tcPr>
          <w:p w14:paraId="7A569090" w14:textId="77777777" w:rsidR="00017C16" w:rsidRDefault="00017C16">
            <w:pPr>
              <w:rPr>
                <w:sz w:val="11"/>
              </w:rPr>
            </w:pPr>
          </w:p>
        </w:tc>
        <w:tc>
          <w:tcPr>
            <w:tcW w:w="120" w:type="dxa"/>
            <w:tcBorders>
              <w:right w:val="single" w:sz="8" w:space="0" w:color="auto"/>
            </w:tcBorders>
            <w:shd w:val="clear" w:color="auto" w:fill="D9E2F3"/>
            <w:vAlign w:val="bottom"/>
          </w:tcPr>
          <w:p w14:paraId="65F4EA95" w14:textId="77777777" w:rsidR="00017C16" w:rsidRDefault="00017C16">
            <w:pPr>
              <w:rPr>
                <w:sz w:val="11"/>
              </w:rPr>
            </w:pPr>
          </w:p>
        </w:tc>
        <w:tc>
          <w:tcPr>
            <w:tcW w:w="80" w:type="dxa"/>
            <w:shd w:val="clear" w:color="auto" w:fill="D9E2F3"/>
            <w:vAlign w:val="bottom"/>
          </w:tcPr>
          <w:p w14:paraId="7FD84325" w14:textId="77777777" w:rsidR="00017C16" w:rsidRDefault="00017C16">
            <w:pPr>
              <w:rPr>
                <w:sz w:val="11"/>
              </w:rPr>
            </w:pPr>
          </w:p>
        </w:tc>
        <w:tc>
          <w:tcPr>
            <w:tcW w:w="2057" w:type="dxa"/>
            <w:vMerge/>
            <w:shd w:val="clear" w:color="auto" w:fill="D9E2F3"/>
            <w:vAlign w:val="bottom"/>
          </w:tcPr>
          <w:p w14:paraId="2694EDA9" w14:textId="77777777" w:rsidR="00017C16" w:rsidRDefault="00017C16">
            <w:pPr>
              <w:rPr>
                <w:sz w:val="11"/>
              </w:rPr>
            </w:pPr>
          </w:p>
        </w:tc>
        <w:tc>
          <w:tcPr>
            <w:tcW w:w="120" w:type="dxa"/>
            <w:tcBorders>
              <w:right w:val="single" w:sz="8" w:space="0" w:color="auto"/>
            </w:tcBorders>
            <w:shd w:val="clear" w:color="auto" w:fill="D9E2F3"/>
            <w:vAlign w:val="bottom"/>
          </w:tcPr>
          <w:p w14:paraId="3A6E32C1" w14:textId="77777777" w:rsidR="00017C16" w:rsidRDefault="00017C16">
            <w:pPr>
              <w:rPr>
                <w:sz w:val="11"/>
              </w:rPr>
            </w:pPr>
          </w:p>
        </w:tc>
        <w:tc>
          <w:tcPr>
            <w:tcW w:w="100" w:type="dxa"/>
            <w:vMerge w:val="restart"/>
            <w:shd w:val="clear" w:color="auto" w:fill="D9E2F3"/>
            <w:vAlign w:val="bottom"/>
          </w:tcPr>
          <w:p w14:paraId="309DDF18" w14:textId="77777777" w:rsidR="00017C16" w:rsidRDefault="00017C16">
            <w:pPr>
              <w:rPr>
                <w:sz w:val="11"/>
              </w:rPr>
            </w:pPr>
          </w:p>
        </w:tc>
        <w:tc>
          <w:tcPr>
            <w:tcW w:w="1897" w:type="dxa"/>
            <w:vMerge/>
            <w:shd w:val="clear" w:color="auto" w:fill="D9E2F3"/>
            <w:vAlign w:val="bottom"/>
          </w:tcPr>
          <w:p w14:paraId="33847269" w14:textId="77777777" w:rsidR="00017C16" w:rsidRDefault="00017C16">
            <w:pPr>
              <w:rPr>
                <w:sz w:val="11"/>
              </w:rPr>
            </w:pPr>
          </w:p>
        </w:tc>
        <w:tc>
          <w:tcPr>
            <w:tcW w:w="120" w:type="dxa"/>
            <w:vMerge w:val="restart"/>
            <w:tcBorders>
              <w:right w:val="single" w:sz="8" w:space="0" w:color="auto"/>
            </w:tcBorders>
            <w:shd w:val="clear" w:color="auto" w:fill="D9E2F3"/>
            <w:vAlign w:val="bottom"/>
          </w:tcPr>
          <w:p w14:paraId="7B26060D" w14:textId="77777777" w:rsidR="00017C16" w:rsidRDefault="00017C16">
            <w:pPr>
              <w:rPr>
                <w:sz w:val="11"/>
              </w:rPr>
            </w:pPr>
          </w:p>
        </w:tc>
        <w:tc>
          <w:tcPr>
            <w:tcW w:w="100" w:type="dxa"/>
            <w:vMerge w:val="restart"/>
            <w:shd w:val="clear" w:color="auto" w:fill="D9E2F3"/>
            <w:vAlign w:val="bottom"/>
          </w:tcPr>
          <w:p w14:paraId="7CC30DBD" w14:textId="77777777" w:rsidR="00017C16" w:rsidRDefault="00017C16">
            <w:pPr>
              <w:rPr>
                <w:sz w:val="11"/>
              </w:rPr>
            </w:pPr>
          </w:p>
        </w:tc>
        <w:tc>
          <w:tcPr>
            <w:tcW w:w="1914" w:type="dxa"/>
            <w:vMerge/>
            <w:shd w:val="clear" w:color="auto" w:fill="D9E2F3"/>
            <w:vAlign w:val="bottom"/>
          </w:tcPr>
          <w:p w14:paraId="61F316F3" w14:textId="77777777" w:rsidR="00017C16" w:rsidRDefault="00017C16">
            <w:pPr>
              <w:rPr>
                <w:sz w:val="11"/>
              </w:rPr>
            </w:pPr>
          </w:p>
        </w:tc>
        <w:tc>
          <w:tcPr>
            <w:tcW w:w="140" w:type="dxa"/>
            <w:vMerge w:val="restart"/>
            <w:tcBorders>
              <w:right w:val="single" w:sz="8" w:space="0" w:color="auto"/>
            </w:tcBorders>
            <w:shd w:val="clear" w:color="auto" w:fill="D9E2F3"/>
            <w:vAlign w:val="bottom"/>
          </w:tcPr>
          <w:p w14:paraId="45C45BE4" w14:textId="77777777" w:rsidR="00017C16" w:rsidRDefault="00017C16">
            <w:pPr>
              <w:rPr>
                <w:sz w:val="11"/>
              </w:rPr>
            </w:pPr>
          </w:p>
        </w:tc>
      </w:tr>
      <w:tr w:rsidR="00017C16" w14:paraId="3BB3BBA1" w14:textId="77777777">
        <w:trPr>
          <w:trHeight w:val="81"/>
        </w:trPr>
        <w:tc>
          <w:tcPr>
            <w:tcW w:w="103" w:type="dxa"/>
            <w:tcBorders>
              <w:left w:val="single" w:sz="8" w:space="0" w:color="auto"/>
              <w:bottom w:val="single" w:sz="8" w:space="0" w:color="D9E2F3"/>
            </w:tcBorders>
            <w:shd w:val="clear" w:color="auto" w:fill="D9E2F3"/>
            <w:vAlign w:val="bottom"/>
          </w:tcPr>
          <w:p w14:paraId="1ABCE6D2" w14:textId="77777777" w:rsidR="00017C16" w:rsidRDefault="00017C16">
            <w:pPr>
              <w:rPr>
                <w:sz w:val="7"/>
              </w:rPr>
            </w:pPr>
          </w:p>
        </w:tc>
        <w:tc>
          <w:tcPr>
            <w:tcW w:w="360" w:type="dxa"/>
            <w:tcBorders>
              <w:bottom w:val="single" w:sz="8" w:space="0" w:color="D9E2F3"/>
            </w:tcBorders>
            <w:shd w:val="clear" w:color="auto" w:fill="D9E2F3"/>
            <w:vAlign w:val="bottom"/>
          </w:tcPr>
          <w:p w14:paraId="5BEFBBF0" w14:textId="77777777" w:rsidR="00017C16" w:rsidRDefault="00017C16">
            <w:pPr>
              <w:rPr>
                <w:sz w:val="7"/>
              </w:rPr>
            </w:pPr>
          </w:p>
        </w:tc>
        <w:tc>
          <w:tcPr>
            <w:tcW w:w="120" w:type="dxa"/>
            <w:tcBorders>
              <w:bottom w:val="single" w:sz="8" w:space="0" w:color="D9E2F3"/>
              <w:right w:val="single" w:sz="8" w:space="0" w:color="auto"/>
            </w:tcBorders>
            <w:shd w:val="clear" w:color="auto" w:fill="D9E2F3"/>
            <w:vAlign w:val="bottom"/>
          </w:tcPr>
          <w:p w14:paraId="1709C221" w14:textId="77777777" w:rsidR="00017C16" w:rsidRDefault="00017C16">
            <w:pPr>
              <w:rPr>
                <w:sz w:val="7"/>
              </w:rPr>
            </w:pPr>
          </w:p>
        </w:tc>
        <w:tc>
          <w:tcPr>
            <w:tcW w:w="105" w:type="dxa"/>
            <w:tcBorders>
              <w:bottom w:val="single" w:sz="8" w:space="0" w:color="D9E2F3"/>
            </w:tcBorders>
            <w:shd w:val="clear" w:color="auto" w:fill="D9E2F3"/>
            <w:vAlign w:val="bottom"/>
          </w:tcPr>
          <w:p w14:paraId="6C691A97" w14:textId="77777777" w:rsidR="00017C16" w:rsidRDefault="00017C16">
            <w:pPr>
              <w:rPr>
                <w:sz w:val="7"/>
              </w:rPr>
            </w:pPr>
          </w:p>
        </w:tc>
        <w:tc>
          <w:tcPr>
            <w:tcW w:w="1882" w:type="dxa"/>
            <w:tcBorders>
              <w:bottom w:val="single" w:sz="8" w:space="0" w:color="D9E2F3"/>
            </w:tcBorders>
            <w:shd w:val="clear" w:color="auto" w:fill="D9E2F3"/>
            <w:vAlign w:val="bottom"/>
          </w:tcPr>
          <w:p w14:paraId="172E1250" w14:textId="77777777" w:rsidR="00017C16" w:rsidRDefault="00017C16">
            <w:pPr>
              <w:rPr>
                <w:sz w:val="7"/>
              </w:rPr>
            </w:pPr>
          </w:p>
        </w:tc>
        <w:tc>
          <w:tcPr>
            <w:tcW w:w="120" w:type="dxa"/>
            <w:tcBorders>
              <w:bottom w:val="single" w:sz="8" w:space="0" w:color="D9E2F3"/>
              <w:right w:val="single" w:sz="8" w:space="0" w:color="auto"/>
            </w:tcBorders>
            <w:shd w:val="clear" w:color="auto" w:fill="D9E2F3"/>
            <w:vAlign w:val="bottom"/>
          </w:tcPr>
          <w:p w14:paraId="5D81397D" w14:textId="77777777" w:rsidR="00017C16" w:rsidRDefault="00017C16">
            <w:pPr>
              <w:rPr>
                <w:sz w:val="7"/>
              </w:rPr>
            </w:pPr>
          </w:p>
        </w:tc>
        <w:tc>
          <w:tcPr>
            <w:tcW w:w="105" w:type="dxa"/>
            <w:tcBorders>
              <w:bottom w:val="single" w:sz="8" w:space="0" w:color="D9E2F3"/>
            </w:tcBorders>
            <w:shd w:val="clear" w:color="auto" w:fill="D9E2F3"/>
            <w:vAlign w:val="bottom"/>
          </w:tcPr>
          <w:p w14:paraId="4187539E" w14:textId="77777777" w:rsidR="00017C16" w:rsidRDefault="00017C16">
            <w:pPr>
              <w:rPr>
                <w:sz w:val="7"/>
              </w:rPr>
            </w:pPr>
          </w:p>
        </w:tc>
        <w:tc>
          <w:tcPr>
            <w:tcW w:w="4994" w:type="dxa"/>
            <w:tcBorders>
              <w:bottom w:val="single" w:sz="8" w:space="0" w:color="D9E2F3"/>
            </w:tcBorders>
            <w:shd w:val="clear" w:color="auto" w:fill="D9E2F3"/>
            <w:vAlign w:val="bottom"/>
          </w:tcPr>
          <w:p w14:paraId="7F9F9AC1" w14:textId="77777777" w:rsidR="00017C16" w:rsidRDefault="00017C16">
            <w:pPr>
              <w:rPr>
                <w:sz w:val="7"/>
              </w:rPr>
            </w:pPr>
          </w:p>
        </w:tc>
        <w:tc>
          <w:tcPr>
            <w:tcW w:w="120" w:type="dxa"/>
            <w:tcBorders>
              <w:bottom w:val="single" w:sz="8" w:space="0" w:color="D9E2F3"/>
              <w:right w:val="single" w:sz="8" w:space="0" w:color="auto"/>
            </w:tcBorders>
            <w:shd w:val="clear" w:color="auto" w:fill="D9E2F3"/>
            <w:vAlign w:val="bottom"/>
          </w:tcPr>
          <w:p w14:paraId="2900CD75" w14:textId="77777777" w:rsidR="00017C16" w:rsidRDefault="00017C16">
            <w:pPr>
              <w:rPr>
                <w:sz w:val="7"/>
              </w:rPr>
            </w:pPr>
          </w:p>
        </w:tc>
        <w:tc>
          <w:tcPr>
            <w:tcW w:w="80" w:type="dxa"/>
            <w:tcBorders>
              <w:bottom w:val="single" w:sz="8" w:space="0" w:color="D9E2F3"/>
            </w:tcBorders>
            <w:shd w:val="clear" w:color="auto" w:fill="D9E2F3"/>
            <w:vAlign w:val="bottom"/>
          </w:tcPr>
          <w:p w14:paraId="1ED6D859" w14:textId="77777777" w:rsidR="00017C16" w:rsidRDefault="00017C16">
            <w:pPr>
              <w:rPr>
                <w:sz w:val="7"/>
              </w:rPr>
            </w:pPr>
          </w:p>
        </w:tc>
        <w:tc>
          <w:tcPr>
            <w:tcW w:w="2057" w:type="dxa"/>
            <w:tcBorders>
              <w:bottom w:val="single" w:sz="8" w:space="0" w:color="D9E2F3"/>
            </w:tcBorders>
            <w:shd w:val="clear" w:color="auto" w:fill="D9E2F3"/>
            <w:vAlign w:val="bottom"/>
          </w:tcPr>
          <w:p w14:paraId="333695D1" w14:textId="77777777" w:rsidR="00017C16" w:rsidRDefault="00017C16">
            <w:pPr>
              <w:rPr>
                <w:sz w:val="7"/>
              </w:rPr>
            </w:pPr>
          </w:p>
        </w:tc>
        <w:tc>
          <w:tcPr>
            <w:tcW w:w="120" w:type="dxa"/>
            <w:tcBorders>
              <w:bottom w:val="single" w:sz="8" w:space="0" w:color="D9E2F3"/>
              <w:right w:val="single" w:sz="8" w:space="0" w:color="auto"/>
            </w:tcBorders>
            <w:shd w:val="clear" w:color="auto" w:fill="D9E2F3"/>
            <w:vAlign w:val="bottom"/>
          </w:tcPr>
          <w:p w14:paraId="501E3157" w14:textId="77777777" w:rsidR="00017C16" w:rsidRDefault="00017C16">
            <w:pPr>
              <w:rPr>
                <w:sz w:val="7"/>
              </w:rPr>
            </w:pPr>
          </w:p>
        </w:tc>
        <w:tc>
          <w:tcPr>
            <w:tcW w:w="100" w:type="dxa"/>
            <w:vMerge/>
            <w:tcBorders>
              <w:bottom w:val="single" w:sz="8" w:space="0" w:color="D9E2F3"/>
            </w:tcBorders>
            <w:shd w:val="clear" w:color="auto" w:fill="D9E2F3"/>
            <w:vAlign w:val="bottom"/>
          </w:tcPr>
          <w:p w14:paraId="3157BC36" w14:textId="77777777" w:rsidR="00017C16" w:rsidRDefault="00017C16">
            <w:pPr>
              <w:rPr>
                <w:sz w:val="7"/>
              </w:rPr>
            </w:pPr>
          </w:p>
        </w:tc>
        <w:tc>
          <w:tcPr>
            <w:tcW w:w="1897" w:type="dxa"/>
            <w:vMerge/>
            <w:tcBorders>
              <w:bottom w:val="single" w:sz="8" w:space="0" w:color="D9E2F3"/>
            </w:tcBorders>
            <w:shd w:val="clear" w:color="auto" w:fill="D9E2F3"/>
            <w:vAlign w:val="bottom"/>
          </w:tcPr>
          <w:p w14:paraId="0DDC22C9" w14:textId="77777777" w:rsidR="00017C16" w:rsidRDefault="00017C16">
            <w:pPr>
              <w:rPr>
                <w:sz w:val="7"/>
              </w:rPr>
            </w:pPr>
          </w:p>
        </w:tc>
        <w:tc>
          <w:tcPr>
            <w:tcW w:w="120" w:type="dxa"/>
            <w:vMerge/>
            <w:tcBorders>
              <w:bottom w:val="single" w:sz="8" w:space="0" w:color="D9E2F3"/>
              <w:right w:val="single" w:sz="8" w:space="0" w:color="auto"/>
            </w:tcBorders>
            <w:shd w:val="clear" w:color="auto" w:fill="D9E2F3"/>
            <w:vAlign w:val="bottom"/>
          </w:tcPr>
          <w:p w14:paraId="512F3137" w14:textId="77777777" w:rsidR="00017C16" w:rsidRDefault="00017C16">
            <w:pPr>
              <w:rPr>
                <w:sz w:val="7"/>
              </w:rPr>
            </w:pPr>
          </w:p>
        </w:tc>
        <w:tc>
          <w:tcPr>
            <w:tcW w:w="100" w:type="dxa"/>
            <w:vMerge/>
            <w:tcBorders>
              <w:bottom w:val="single" w:sz="8" w:space="0" w:color="D9E2F3"/>
            </w:tcBorders>
            <w:shd w:val="clear" w:color="auto" w:fill="D9E2F3"/>
            <w:vAlign w:val="bottom"/>
          </w:tcPr>
          <w:p w14:paraId="1A7FEDAA" w14:textId="77777777" w:rsidR="00017C16" w:rsidRDefault="00017C16">
            <w:pPr>
              <w:rPr>
                <w:sz w:val="7"/>
              </w:rPr>
            </w:pPr>
          </w:p>
        </w:tc>
        <w:tc>
          <w:tcPr>
            <w:tcW w:w="1914" w:type="dxa"/>
            <w:vMerge/>
            <w:tcBorders>
              <w:bottom w:val="single" w:sz="8" w:space="0" w:color="D9E2F3"/>
            </w:tcBorders>
            <w:shd w:val="clear" w:color="auto" w:fill="D9E2F3"/>
            <w:vAlign w:val="bottom"/>
          </w:tcPr>
          <w:p w14:paraId="38CD4EB4" w14:textId="77777777" w:rsidR="00017C16" w:rsidRDefault="00017C16">
            <w:pPr>
              <w:rPr>
                <w:sz w:val="7"/>
              </w:rPr>
            </w:pPr>
          </w:p>
        </w:tc>
        <w:tc>
          <w:tcPr>
            <w:tcW w:w="140" w:type="dxa"/>
            <w:vMerge/>
            <w:tcBorders>
              <w:bottom w:val="single" w:sz="8" w:space="0" w:color="D9E2F3"/>
              <w:right w:val="single" w:sz="8" w:space="0" w:color="auto"/>
            </w:tcBorders>
            <w:shd w:val="clear" w:color="auto" w:fill="D9E2F3"/>
            <w:vAlign w:val="bottom"/>
          </w:tcPr>
          <w:p w14:paraId="37510EDB" w14:textId="77777777" w:rsidR="00017C16" w:rsidRDefault="00017C16">
            <w:pPr>
              <w:rPr>
                <w:sz w:val="7"/>
              </w:rPr>
            </w:pPr>
          </w:p>
        </w:tc>
      </w:tr>
      <w:tr w:rsidR="00017C16" w14:paraId="64D8D292" w14:textId="77777777">
        <w:trPr>
          <w:trHeight w:val="242"/>
        </w:trPr>
        <w:tc>
          <w:tcPr>
            <w:tcW w:w="103" w:type="dxa"/>
            <w:tcBorders>
              <w:top w:val="single" w:sz="8" w:space="0" w:color="auto"/>
              <w:left w:val="single" w:sz="8" w:space="0" w:color="auto"/>
              <w:bottom w:val="single" w:sz="8" w:space="0" w:color="auto"/>
            </w:tcBorders>
            <w:shd w:val="clear" w:color="auto" w:fill="D9E2F3"/>
            <w:vAlign w:val="bottom"/>
          </w:tcPr>
          <w:p w14:paraId="7931E1AE" w14:textId="77777777" w:rsidR="00017C16" w:rsidRDefault="00017C16">
            <w:pPr>
              <w:rPr>
                <w:sz w:val="21"/>
              </w:rPr>
            </w:pPr>
          </w:p>
        </w:tc>
        <w:tc>
          <w:tcPr>
            <w:tcW w:w="360" w:type="dxa"/>
            <w:tcBorders>
              <w:top w:val="single" w:sz="8" w:space="0" w:color="auto"/>
              <w:bottom w:val="single" w:sz="8" w:space="0" w:color="auto"/>
            </w:tcBorders>
            <w:shd w:val="clear" w:color="auto" w:fill="D9E2F3"/>
            <w:vAlign w:val="bottom"/>
          </w:tcPr>
          <w:p w14:paraId="09ABDA62" w14:textId="77777777" w:rsidR="00017C16" w:rsidRDefault="008A47E6">
            <w:pPr>
              <w:spacing w:line="242" w:lineRule="exact"/>
              <w:jc w:val="center"/>
              <w:rPr>
                <w:sz w:val="22"/>
              </w:rPr>
            </w:pPr>
            <w:r>
              <w:rPr>
                <w:sz w:val="22"/>
              </w:rPr>
              <w:t>1</w:t>
            </w:r>
          </w:p>
        </w:tc>
        <w:tc>
          <w:tcPr>
            <w:tcW w:w="120" w:type="dxa"/>
            <w:tcBorders>
              <w:top w:val="single" w:sz="8" w:space="0" w:color="auto"/>
              <w:bottom w:val="single" w:sz="8" w:space="0" w:color="auto"/>
              <w:right w:val="single" w:sz="8" w:space="0" w:color="auto"/>
            </w:tcBorders>
            <w:shd w:val="clear" w:color="auto" w:fill="D9E2F3"/>
            <w:vAlign w:val="bottom"/>
          </w:tcPr>
          <w:p w14:paraId="20E592FB" w14:textId="77777777" w:rsidR="00017C16" w:rsidRDefault="00017C16">
            <w:pPr>
              <w:rPr>
                <w:sz w:val="21"/>
              </w:rPr>
            </w:pPr>
          </w:p>
        </w:tc>
        <w:tc>
          <w:tcPr>
            <w:tcW w:w="105" w:type="dxa"/>
            <w:tcBorders>
              <w:top w:val="single" w:sz="8" w:space="0" w:color="auto"/>
              <w:bottom w:val="single" w:sz="8" w:space="0" w:color="auto"/>
            </w:tcBorders>
            <w:shd w:val="clear" w:color="auto" w:fill="D9E2F3"/>
            <w:vAlign w:val="bottom"/>
          </w:tcPr>
          <w:p w14:paraId="22447590" w14:textId="77777777" w:rsidR="00017C16" w:rsidRDefault="00017C16">
            <w:pPr>
              <w:rPr>
                <w:sz w:val="21"/>
              </w:rPr>
            </w:pPr>
          </w:p>
        </w:tc>
        <w:tc>
          <w:tcPr>
            <w:tcW w:w="1882" w:type="dxa"/>
            <w:tcBorders>
              <w:top w:val="single" w:sz="8" w:space="0" w:color="auto"/>
              <w:bottom w:val="single" w:sz="8" w:space="0" w:color="auto"/>
            </w:tcBorders>
            <w:shd w:val="clear" w:color="auto" w:fill="D9E2F3"/>
            <w:vAlign w:val="bottom"/>
          </w:tcPr>
          <w:p w14:paraId="375EC8A4" w14:textId="77777777" w:rsidR="00017C16" w:rsidRDefault="008A47E6">
            <w:pPr>
              <w:spacing w:line="242" w:lineRule="exact"/>
              <w:jc w:val="center"/>
              <w:rPr>
                <w:sz w:val="22"/>
              </w:rPr>
            </w:pPr>
            <w:r>
              <w:rPr>
                <w:sz w:val="22"/>
              </w:rPr>
              <w:t>2</w:t>
            </w:r>
          </w:p>
        </w:tc>
        <w:tc>
          <w:tcPr>
            <w:tcW w:w="120" w:type="dxa"/>
            <w:tcBorders>
              <w:top w:val="single" w:sz="8" w:space="0" w:color="auto"/>
              <w:bottom w:val="single" w:sz="8" w:space="0" w:color="auto"/>
              <w:right w:val="single" w:sz="8" w:space="0" w:color="auto"/>
            </w:tcBorders>
            <w:shd w:val="clear" w:color="auto" w:fill="D9E2F3"/>
            <w:vAlign w:val="bottom"/>
          </w:tcPr>
          <w:p w14:paraId="4A43FF50" w14:textId="77777777" w:rsidR="00017C16" w:rsidRDefault="00017C16">
            <w:pPr>
              <w:rPr>
                <w:sz w:val="21"/>
              </w:rPr>
            </w:pPr>
          </w:p>
        </w:tc>
        <w:tc>
          <w:tcPr>
            <w:tcW w:w="105" w:type="dxa"/>
            <w:tcBorders>
              <w:top w:val="single" w:sz="8" w:space="0" w:color="auto"/>
              <w:bottom w:val="single" w:sz="8" w:space="0" w:color="auto"/>
            </w:tcBorders>
            <w:shd w:val="clear" w:color="auto" w:fill="D9E2F3"/>
            <w:vAlign w:val="bottom"/>
          </w:tcPr>
          <w:p w14:paraId="2DA681B2" w14:textId="77777777" w:rsidR="00017C16" w:rsidRDefault="00017C16">
            <w:pPr>
              <w:rPr>
                <w:sz w:val="21"/>
              </w:rPr>
            </w:pPr>
          </w:p>
        </w:tc>
        <w:tc>
          <w:tcPr>
            <w:tcW w:w="4994" w:type="dxa"/>
            <w:tcBorders>
              <w:top w:val="single" w:sz="8" w:space="0" w:color="auto"/>
              <w:bottom w:val="single" w:sz="8" w:space="0" w:color="auto"/>
            </w:tcBorders>
            <w:shd w:val="clear" w:color="auto" w:fill="D9E2F3"/>
            <w:vAlign w:val="bottom"/>
          </w:tcPr>
          <w:p w14:paraId="67CA5723" w14:textId="77777777" w:rsidR="00017C16" w:rsidRDefault="008A47E6">
            <w:pPr>
              <w:spacing w:line="242" w:lineRule="exact"/>
              <w:jc w:val="center"/>
              <w:rPr>
                <w:w w:val="90"/>
                <w:sz w:val="22"/>
              </w:rPr>
            </w:pPr>
            <w:r>
              <w:rPr>
                <w:w w:val="90"/>
                <w:sz w:val="22"/>
              </w:rPr>
              <w:t>3</w:t>
            </w:r>
          </w:p>
        </w:tc>
        <w:tc>
          <w:tcPr>
            <w:tcW w:w="120" w:type="dxa"/>
            <w:tcBorders>
              <w:top w:val="single" w:sz="8" w:space="0" w:color="auto"/>
              <w:bottom w:val="single" w:sz="8" w:space="0" w:color="auto"/>
              <w:right w:val="single" w:sz="8" w:space="0" w:color="auto"/>
            </w:tcBorders>
            <w:shd w:val="clear" w:color="auto" w:fill="D9E2F3"/>
            <w:vAlign w:val="bottom"/>
          </w:tcPr>
          <w:p w14:paraId="587DD2DF" w14:textId="77777777" w:rsidR="00017C16" w:rsidRDefault="00017C16">
            <w:pPr>
              <w:rPr>
                <w:sz w:val="21"/>
              </w:rPr>
            </w:pPr>
          </w:p>
        </w:tc>
        <w:tc>
          <w:tcPr>
            <w:tcW w:w="80" w:type="dxa"/>
            <w:tcBorders>
              <w:top w:val="single" w:sz="8" w:space="0" w:color="auto"/>
              <w:bottom w:val="single" w:sz="8" w:space="0" w:color="auto"/>
            </w:tcBorders>
            <w:shd w:val="clear" w:color="auto" w:fill="D9E2F3"/>
            <w:vAlign w:val="bottom"/>
          </w:tcPr>
          <w:p w14:paraId="6E0FAA32" w14:textId="77777777" w:rsidR="00017C16" w:rsidRDefault="00017C16">
            <w:pPr>
              <w:rPr>
                <w:sz w:val="21"/>
              </w:rPr>
            </w:pPr>
          </w:p>
        </w:tc>
        <w:tc>
          <w:tcPr>
            <w:tcW w:w="2057" w:type="dxa"/>
            <w:tcBorders>
              <w:top w:val="single" w:sz="8" w:space="0" w:color="auto"/>
              <w:bottom w:val="single" w:sz="8" w:space="0" w:color="auto"/>
            </w:tcBorders>
            <w:shd w:val="clear" w:color="auto" w:fill="D9E2F3"/>
            <w:vAlign w:val="bottom"/>
          </w:tcPr>
          <w:p w14:paraId="6A0143A9" w14:textId="77777777" w:rsidR="00017C16" w:rsidRDefault="008A47E6">
            <w:pPr>
              <w:spacing w:line="242" w:lineRule="exact"/>
              <w:jc w:val="center"/>
              <w:rPr>
                <w:sz w:val="22"/>
              </w:rPr>
            </w:pPr>
            <w:r>
              <w:rPr>
                <w:sz w:val="22"/>
              </w:rPr>
              <w:t>4</w:t>
            </w:r>
          </w:p>
        </w:tc>
        <w:tc>
          <w:tcPr>
            <w:tcW w:w="120" w:type="dxa"/>
            <w:tcBorders>
              <w:top w:val="single" w:sz="8" w:space="0" w:color="auto"/>
              <w:bottom w:val="single" w:sz="8" w:space="0" w:color="auto"/>
              <w:right w:val="single" w:sz="8" w:space="0" w:color="auto"/>
            </w:tcBorders>
            <w:shd w:val="clear" w:color="auto" w:fill="D9E2F3"/>
            <w:vAlign w:val="bottom"/>
          </w:tcPr>
          <w:p w14:paraId="4D8DA234" w14:textId="77777777" w:rsidR="00017C16" w:rsidRDefault="00017C16">
            <w:pPr>
              <w:rPr>
                <w:sz w:val="21"/>
              </w:rPr>
            </w:pPr>
          </w:p>
        </w:tc>
        <w:tc>
          <w:tcPr>
            <w:tcW w:w="100" w:type="dxa"/>
            <w:tcBorders>
              <w:top w:val="single" w:sz="8" w:space="0" w:color="auto"/>
              <w:bottom w:val="single" w:sz="8" w:space="0" w:color="auto"/>
            </w:tcBorders>
            <w:shd w:val="clear" w:color="auto" w:fill="D9E2F3"/>
            <w:vAlign w:val="bottom"/>
          </w:tcPr>
          <w:p w14:paraId="4D948FBD" w14:textId="77777777" w:rsidR="00017C16" w:rsidRDefault="00017C16">
            <w:pPr>
              <w:rPr>
                <w:sz w:val="21"/>
              </w:rPr>
            </w:pPr>
          </w:p>
        </w:tc>
        <w:tc>
          <w:tcPr>
            <w:tcW w:w="1897" w:type="dxa"/>
            <w:tcBorders>
              <w:top w:val="single" w:sz="8" w:space="0" w:color="auto"/>
              <w:bottom w:val="single" w:sz="8" w:space="0" w:color="auto"/>
            </w:tcBorders>
            <w:shd w:val="clear" w:color="auto" w:fill="D9E2F3"/>
            <w:vAlign w:val="bottom"/>
          </w:tcPr>
          <w:p w14:paraId="575B203F" w14:textId="77777777" w:rsidR="00017C16" w:rsidRDefault="008A47E6">
            <w:pPr>
              <w:spacing w:line="242" w:lineRule="exact"/>
              <w:jc w:val="center"/>
              <w:rPr>
                <w:w w:val="90"/>
                <w:sz w:val="22"/>
              </w:rPr>
            </w:pPr>
            <w:r>
              <w:rPr>
                <w:w w:val="90"/>
                <w:sz w:val="22"/>
              </w:rPr>
              <w:t>5</w:t>
            </w:r>
          </w:p>
        </w:tc>
        <w:tc>
          <w:tcPr>
            <w:tcW w:w="120" w:type="dxa"/>
            <w:tcBorders>
              <w:top w:val="single" w:sz="8" w:space="0" w:color="auto"/>
              <w:bottom w:val="single" w:sz="8" w:space="0" w:color="auto"/>
              <w:right w:val="single" w:sz="8" w:space="0" w:color="auto"/>
            </w:tcBorders>
            <w:shd w:val="clear" w:color="auto" w:fill="D9E2F3"/>
            <w:vAlign w:val="bottom"/>
          </w:tcPr>
          <w:p w14:paraId="5DF101E1" w14:textId="77777777" w:rsidR="00017C16" w:rsidRDefault="00017C16">
            <w:pPr>
              <w:rPr>
                <w:sz w:val="21"/>
              </w:rPr>
            </w:pPr>
          </w:p>
        </w:tc>
        <w:tc>
          <w:tcPr>
            <w:tcW w:w="100" w:type="dxa"/>
            <w:tcBorders>
              <w:top w:val="single" w:sz="8" w:space="0" w:color="auto"/>
              <w:bottom w:val="single" w:sz="8" w:space="0" w:color="auto"/>
            </w:tcBorders>
            <w:shd w:val="clear" w:color="auto" w:fill="D9E2F3"/>
            <w:vAlign w:val="bottom"/>
          </w:tcPr>
          <w:p w14:paraId="01E1EB49" w14:textId="77777777" w:rsidR="00017C16" w:rsidRDefault="00017C16">
            <w:pPr>
              <w:rPr>
                <w:sz w:val="21"/>
              </w:rPr>
            </w:pPr>
          </w:p>
        </w:tc>
        <w:tc>
          <w:tcPr>
            <w:tcW w:w="1914" w:type="dxa"/>
            <w:tcBorders>
              <w:top w:val="single" w:sz="8" w:space="0" w:color="auto"/>
              <w:bottom w:val="single" w:sz="8" w:space="0" w:color="auto"/>
            </w:tcBorders>
            <w:shd w:val="clear" w:color="auto" w:fill="D9E2F3"/>
            <w:vAlign w:val="bottom"/>
          </w:tcPr>
          <w:p w14:paraId="530BFB21" w14:textId="77777777" w:rsidR="00017C16" w:rsidRDefault="008A47E6">
            <w:pPr>
              <w:spacing w:line="242" w:lineRule="exact"/>
              <w:jc w:val="center"/>
              <w:rPr>
                <w:w w:val="90"/>
                <w:sz w:val="22"/>
              </w:rPr>
            </w:pPr>
            <w:r>
              <w:rPr>
                <w:w w:val="90"/>
                <w:sz w:val="22"/>
              </w:rPr>
              <w:t>6</w:t>
            </w:r>
          </w:p>
        </w:tc>
        <w:tc>
          <w:tcPr>
            <w:tcW w:w="140" w:type="dxa"/>
            <w:tcBorders>
              <w:top w:val="single" w:sz="8" w:space="0" w:color="auto"/>
              <w:bottom w:val="single" w:sz="8" w:space="0" w:color="auto"/>
              <w:right w:val="single" w:sz="8" w:space="0" w:color="auto"/>
            </w:tcBorders>
            <w:shd w:val="clear" w:color="auto" w:fill="D9E2F3"/>
            <w:vAlign w:val="bottom"/>
          </w:tcPr>
          <w:p w14:paraId="0DADEFE5" w14:textId="77777777" w:rsidR="00017C16" w:rsidRDefault="00017C16">
            <w:pPr>
              <w:rPr>
                <w:sz w:val="21"/>
              </w:rPr>
            </w:pPr>
          </w:p>
        </w:tc>
      </w:tr>
      <w:tr w:rsidR="00017C16" w14:paraId="4779B122" w14:textId="77777777">
        <w:trPr>
          <w:trHeight w:val="60"/>
        </w:trPr>
        <w:tc>
          <w:tcPr>
            <w:tcW w:w="463" w:type="dxa"/>
            <w:gridSpan w:val="2"/>
            <w:tcBorders>
              <w:left w:val="single" w:sz="8" w:space="0" w:color="auto"/>
            </w:tcBorders>
            <w:vAlign w:val="bottom"/>
          </w:tcPr>
          <w:p w14:paraId="6D131596" w14:textId="77777777" w:rsidR="00017C16" w:rsidRDefault="008A47E6">
            <w:pPr>
              <w:spacing w:line="242" w:lineRule="exact"/>
              <w:jc w:val="center"/>
              <w:rPr>
                <w:w w:val="96"/>
                <w:sz w:val="22"/>
              </w:rPr>
            </w:pPr>
            <w:r>
              <w:rPr>
                <w:w w:val="96"/>
                <w:sz w:val="22"/>
              </w:rPr>
              <w:t>1.</w:t>
            </w:r>
          </w:p>
        </w:tc>
        <w:tc>
          <w:tcPr>
            <w:tcW w:w="120" w:type="dxa"/>
            <w:tcBorders>
              <w:right w:val="single" w:sz="8" w:space="0" w:color="auto"/>
            </w:tcBorders>
            <w:vAlign w:val="bottom"/>
          </w:tcPr>
          <w:p w14:paraId="10300093" w14:textId="77777777" w:rsidR="00017C16" w:rsidRDefault="00017C16">
            <w:pPr>
              <w:rPr>
                <w:sz w:val="21"/>
              </w:rPr>
            </w:pPr>
          </w:p>
        </w:tc>
        <w:tc>
          <w:tcPr>
            <w:tcW w:w="105" w:type="dxa"/>
            <w:vAlign w:val="bottom"/>
          </w:tcPr>
          <w:p w14:paraId="1C92BC3B" w14:textId="77777777" w:rsidR="00017C16" w:rsidRDefault="00017C16">
            <w:pPr>
              <w:rPr>
                <w:sz w:val="21"/>
              </w:rPr>
            </w:pPr>
          </w:p>
        </w:tc>
        <w:tc>
          <w:tcPr>
            <w:tcW w:w="1882" w:type="dxa"/>
            <w:vAlign w:val="bottom"/>
          </w:tcPr>
          <w:p w14:paraId="444BD915" w14:textId="77777777" w:rsidR="00017C16" w:rsidRDefault="00017C16">
            <w:pPr>
              <w:rPr>
                <w:sz w:val="22"/>
                <w:szCs w:val="22"/>
              </w:rPr>
            </w:pPr>
          </w:p>
        </w:tc>
        <w:tc>
          <w:tcPr>
            <w:tcW w:w="120" w:type="dxa"/>
            <w:tcBorders>
              <w:right w:val="single" w:sz="8" w:space="0" w:color="auto"/>
            </w:tcBorders>
            <w:vAlign w:val="bottom"/>
          </w:tcPr>
          <w:p w14:paraId="2CD3D691" w14:textId="77777777" w:rsidR="00017C16" w:rsidRDefault="00017C16">
            <w:pPr>
              <w:rPr>
                <w:sz w:val="22"/>
                <w:szCs w:val="22"/>
              </w:rPr>
            </w:pPr>
          </w:p>
        </w:tc>
        <w:tc>
          <w:tcPr>
            <w:tcW w:w="105" w:type="dxa"/>
            <w:vAlign w:val="bottom"/>
          </w:tcPr>
          <w:p w14:paraId="55DB4DA5" w14:textId="77777777" w:rsidR="00017C16" w:rsidRDefault="00017C16">
            <w:pPr>
              <w:rPr>
                <w:sz w:val="22"/>
                <w:szCs w:val="22"/>
              </w:rPr>
            </w:pPr>
          </w:p>
        </w:tc>
        <w:tc>
          <w:tcPr>
            <w:tcW w:w="5114" w:type="dxa"/>
            <w:gridSpan w:val="2"/>
            <w:tcBorders>
              <w:right w:val="single" w:sz="8" w:space="0" w:color="auto"/>
            </w:tcBorders>
            <w:vAlign w:val="center"/>
          </w:tcPr>
          <w:p w14:paraId="593E8C08" w14:textId="77777777" w:rsidR="00017C16" w:rsidRDefault="008A47E6">
            <w:pPr>
              <w:spacing w:line="242" w:lineRule="exact"/>
              <w:jc w:val="center"/>
              <w:rPr>
                <w:sz w:val="22"/>
                <w:szCs w:val="22"/>
              </w:rPr>
            </w:pPr>
            <w:r>
              <w:rPr>
                <w:sz w:val="22"/>
                <w:szCs w:val="22"/>
              </w:rPr>
              <w:t>Dviračiams skirtos infrastruktūros metinis naudotojų skaičius</w:t>
            </w:r>
          </w:p>
        </w:tc>
        <w:tc>
          <w:tcPr>
            <w:tcW w:w="2137" w:type="dxa"/>
            <w:gridSpan w:val="2"/>
          </w:tcPr>
          <w:p w14:paraId="4F8EE79F" w14:textId="77777777" w:rsidR="00017C16" w:rsidRDefault="00017C16">
            <w:pPr>
              <w:spacing w:line="242" w:lineRule="exact"/>
              <w:jc w:val="center"/>
              <w:rPr>
                <w:sz w:val="22"/>
                <w:szCs w:val="22"/>
              </w:rPr>
            </w:pPr>
          </w:p>
          <w:p w14:paraId="38589B00" w14:textId="77777777" w:rsidR="00017C16" w:rsidRDefault="008A47E6">
            <w:pPr>
              <w:spacing w:line="242" w:lineRule="exact"/>
              <w:jc w:val="center"/>
              <w:rPr>
                <w:b/>
                <w:sz w:val="22"/>
                <w:szCs w:val="22"/>
              </w:rPr>
            </w:pPr>
            <w:r>
              <w:rPr>
                <w:b/>
                <w:sz w:val="22"/>
                <w:szCs w:val="22"/>
              </w:rPr>
              <w:t xml:space="preserve">4 150 </w:t>
            </w:r>
          </w:p>
          <w:p w14:paraId="3A3F197B" w14:textId="77777777" w:rsidR="00017C16" w:rsidRDefault="008A47E6">
            <w:pPr>
              <w:spacing w:line="242" w:lineRule="exact"/>
              <w:jc w:val="center"/>
              <w:rPr>
                <w:sz w:val="22"/>
                <w:szCs w:val="22"/>
              </w:rPr>
            </w:pPr>
            <w:r>
              <w:rPr>
                <w:w w:val="98"/>
                <w:sz w:val="22"/>
                <w:szCs w:val="22"/>
              </w:rPr>
              <w:t>(2021)</w:t>
            </w:r>
          </w:p>
        </w:tc>
        <w:tc>
          <w:tcPr>
            <w:tcW w:w="120" w:type="dxa"/>
            <w:tcBorders>
              <w:right w:val="single" w:sz="8" w:space="0" w:color="auto"/>
            </w:tcBorders>
          </w:tcPr>
          <w:p w14:paraId="21C14C4B" w14:textId="77777777" w:rsidR="00017C16" w:rsidRDefault="00017C16">
            <w:pPr>
              <w:jc w:val="center"/>
              <w:rPr>
                <w:sz w:val="22"/>
                <w:szCs w:val="22"/>
              </w:rPr>
            </w:pPr>
          </w:p>
        </w:tc>
        <w:tc>
          <w:tcPr>
            <w:tcW w:w="1997" w:type="dxa"/>
            <w:gridSpan w:val="2"/>
          </w:tcPr>
          <w:p w14:paraId="0F988D1A" w14:textId="77777777" w:rsidR="00017C16" w:rsidRDefault="00017C16">
            <w:pPr>
              <w:spacing w:line="242" w:lineRule="exact"/>
              <w:jc w:val="center"/>
              <w:rPr>
                <w:sz w:val="22"/>
                <w:szCs w:val="22"/>
              </w:rPr>
            </w:pPr>
          </w:p>
          <w:p w14:paraId="6A69C63B" w14:textId="77777777" w:rsidR="00017C16" w:rsidRDefault="008A47E6">
            <w:pPr>
              <w:spacing w:line="242" w:lineRule="exact"/>
              <w:jc w:val="center"/>
              <w:rPr>
                <w:b/>
                <w:sz w:val="22"/>
                <w:szCs w:val="22"/>
              </w:rPr>
            </w:pPr>
            <w:r>
              <w:rPr>
                <w:b/>
                <w:sz w:val="22"/>
                <w:szCs w:val="22"/>
              </w:rPr>
              <w:t>4 150</w:t>
            </w:r>
          </w:p>
          <w:p w14:paraId="76E6B094" w14:textId="77777777" w:rsidR="00017C16" w:rsidRDefault="008A47E6">
            <w:pPr>
              <w:spacing w:line="242" w:lineRule="exact"/>
              <w:jc w:val="center"/>
              <w:rPr>
                <w:w w:val="81"/>
                <w:sz w:val="22"/>
                <w:szCs w:val="22"/>
              </w:rPr>
            </w:pPr>
            <w:r>
              <w:rPr>
                <w:w w:val="98"/>
                <w:sz w:val="22"/>
                <w:szCs w:val="22"/>
              </w:rPr>
              <w:t>(2025)</w:t>
            </w:r>
          </w:p>
        </w:tc>
        <w:tc>
          <w:tcPr>
            <w:tcW w:w="120" w:type="dxa"/>
            <w:tcBorders>
              <w:right w:val="single" w:sz="8" w:space="0" w:color="auto"/>
            </w:tcBorders>
          </w:tcPr>
          <w:p w14:paraId="0B11143B" w14:textId="77777777" w:rsidR="00017C16" w:rsidRDefault="00017C16">
            <w:pPr>
              <w:jc w:val="center"/>
              <w:rPr>
                <w:sz w:val="22"/>
                <w:szCs w:val="22"/>
              </w:rPr>
            </w:pPr>
          </w:p>
        </w:tc>
        <w:tc>
          <w:tcPr>
            <w:tcW w:w="2014" w:type="dxa"/>
            <w:gridSpan w:val="2"/>
          </w:tcPr>
          <w:p w14:paraId="2941D5A8" w14:textId="77777777" w:rsidR="00017C16" w:rsidRDefault="00017C16">
            <w:pPr>
              <w:spacing w:line="242" w:lineRule="exact"/>
              <w:jc w:val="center"/>
              <w:rPr>
                <w:w w:val="99"/>
                <w:sz w:val="22"/>
                <w:szCs w:val="22"/>
              </w:rPr>
            </w:pPr>
          </w:p>
          <w:p w14:paraId="5DAE46AD" w14:textId="77777777" w:rsidR="00017C16" w:rsidRDefault="008A47E6">
            <w:pPr>
              <w:spacing w:line="242" w:lineRule="exact"/>
              <w:jc w:val="center"/>
              <w:rPr>
                <w:b/>
                <w:w w:val="99"/>
                <w:sz w:val="22"/>
                <w:szCs w:val="22"/>
              </w:rPr>
            </w:pPr>
            <w:r>
              <w:rPr>
                <w:b/>
                <w:w w:val="99"/>
                <w:sz w:val="22"/>
                <w:szCs w:val="22"/>
              </w:rPr>
              <w:t>46 500</w:t>
            </w:r>
          </w:p>
          <w:p w14:paraId="01DA40FB" w14:textId="77777777" w:rsidR="00017C16" w:rsidRDefault="008A47E6">
            <w:pPr>
              <w:spacing w:line="242" w:lineRule="exact"/>
              <w:jc w:val="center"/>
              <w:rPr>
                <w:w w:val="99"/>
                <w:sz w:val="22"/>
                <w:szCs w:val="22"/>
              </w:rPr>
            </w:pPr>
            <w:r>
              <w:rPr>
                <w:w w:val="98"/>
                <w:sz w:val="22"/>
                <w:szCs w:val="22"/>
              </w:rPr>
              <w:t>(2029)</w:t>
            </w:r>
          </w:p>
        </w:tc>
        <w:tc>
          <w:tcPr>
            <w:tcW w:w="140" w:type="dxa"/>
            <w:tcBorders>
              <w:right w:val="single" w:sz="8" w:space="0" w:color="auto"/>
            </w:tcBorders>
            <w:vAlign w:val="bottom"/>
          </w:tcPr>
          <w:p w14:paraId="2CFB8067" w14:textId="77777777" w:rsidR="00017C16" w:rsidRDefault="00017C16">
            <w:pPr>
              <w:rPr>
                <w:sz w:val="21"/>
              </w:rPr>
            </w:pPr>
          </w:p>
        </w:tc>
      </w:tr>
      <w:tr w:rsidR="00017C16" w14:paraId="12EC3FB7" w14:textId="77777777">
        <w:trPr>
          <w:trHeight w:val="252"/>
        </w:trPr>
        <w:tc>
          <w:tcPr>
            <w:tcW w:w="103" w:type="dxa"/>
            <w:tcBorders>
              <w:left w:val="single" w:sz="8" w:space="0" w:color="auto"/>
            </w:tcBorders>
            <w:vAlign w:val="bottom"/>
          </w:tcPr>
          <w:p w14:paraId="228D3B4C" w14:textId="77777777" w:rsidR="00017C16" w:rsidRDefault="00017C16">
            <w:pPr>
              <w:rPr>
                <w:sz w:val="21"/>
              </w:rPr>
            </w:pPr>
          </w:p>
        </w:tc>
        <w:tc>
          <w:tcPr>
            <w:tcW w:w="360" w:type="dxa"/>
            <w:vAlign w:val="bottom"/>
          </w:tcPr>
          <w:p w14:paraId="1F289333" w14:textId="77777777" w:rsidR="00017C16" w:rsidRDefault="00017C16">
            <w:pPr>
              <w:rPr>
                <w:sz w:val="21"/>
              </w:rPr>
            </w:pPr>
          </w:p>
        </w:tc>
        <w:tc>
          <w:tcPr>
            <w:tcW w:w="120" w:type="dxa"/>
            <w:tcBorders>
              <w:right w:val="single" w:sz="4" w:space="0" w:color="auto"/>
            </w:tcBorders>
            <w:vAlign w:val="bottom"/>
          </w:tcPr>
          <w:p w14:paraId="72A3D507" w14:textId="77777777" w:rsidR="00017C16" w:rsidRDefault="00017C16">
            <w:pPr>
              <w:rPr>
                <w:sz w:val="21"/>
              </w:rPr>
            </w:pPr>
          </w:p>
        </w:tc>
        <w:tc>
          <w:tcPr>
            <w:tcW w:w="105" w:type="dxa"/>
            <w:tcBorders>
              <w:left w:val="single" w:sz="4" w:space="0" w:color="auto"/>
            </w:tcBorders>
            <w:vAlign w:val="bottom"/>
          </w:tcPr>
          <w:p w14:paraId="12307504" w14:textId="77777777" w:rsidR="00017C16" w:rsidRDefault="00017C16">
            <w:pPr>
              <w:rPr>
                <w:sz w:val="21"/>
              </w:rPr>
            </w:pPr>
          </w:p>
        </w:tc>
        <w:tc>
          <w:tcPr>
            <w:tcW w:w="2002" w:type="dxa"/>
            <w:gridSpan w:val="2"/>
            <w:tcBorders>
              <w:right w:val="single" w:sz="8" w:space="0" w:color="auto"/>
            </w:tcBorders>
            <w:vAlign w:val="bottom"/>
          </w:tcPr>
          <w:p w14:paraId="6805DD83" w14:textId="77777777" w:rsidR="00017C16" w:rsidRDefault="008A47E6">
            <w:pPr>
              <w:ind w:right="140"/>
              <w:jc w:val="center"/>
              <w:rPr>
                <w:b/>
                <w:sz w:val="22"/>
                <w:szCs w:val="22"/>
              </w:rPr>
            </w:pPr>
            <w:r>
              <w:rPr>
                <w:b/>
                <w:sz w:val="22"/>
                <w:szCs w:val="22"/>
              </w:rPr>
              <w:t>R.B.2.2064</w:t>
            </w:r>
          </w:p>
        </w:tc>
        <w:tc>
          <w:tcPr>
            <w:tcW w:w="105" w:type="dxa"/>
            <w:vAlign w:val="bottom"/>
          </w:tcPr>
          <w:p w14:paraId="440FDA3C" w14:textId="77777777" w:rsidR="00017C16" w:rsidRDefault="00017C16">
            <w:pPr>
              <w:rPr>
                <w:sz w:val="22"/>
                <w:szCs w:val="22"/>
              </w:rPr>
            </w:pPr>
          </w:p>
        </w:tc>
        <w:tc>
          <w:tcPr>
            <w:tcW w:w="5114" w:type="dxa"/>
            <w:gridSpan w:val="2"/>
            <w:tcBorders>
              <w:right w:val="single" w:sz="8" w:space="0" w:color="auto"/>
            </w:tcBorders>
            <w:vAlign w:val="center"/>
          </w:tcPr>
          <w:p w14:paraId="2F33FC00" w14:textId="77777777" w:rsidR="00017C16" w:rsidRDefault="008A47E6">
            <w:pPr>
              <w:ind w:firstLine="57"/>
              <w:jc w:val="center"/>
              <w:rPr>
                <w:sz w:val="22"/>
                <w:szCs w:val="22"/>
              </w:rPr>
            </w:pPr>
            <w:r>
              <w:rPr>
                <w:sz w:val="22"/>
                <w:szCs w:val="22"/>
              </w:rPr>
              <w:t>(naudotojai per metus)</w:t>
            </w:r>
          </w:p>
        </w:tc>
        <w:tc>
          <w:tcPr>
            <w:tcW w:w="2137" w:type="dxa"/>
            <w:gridSpan w:val="2"/>
          </w:tcPr>
          <w:p w14:paraId="78575B6C" w14:textId="77777777" w:rsidR="00017C16" w:rsidRDefault="00017C16">
            <w:pPr>
              <w:jc w:val="center"/>
              <w:rPr>
                <w:w w:val="98"/>
                <w:sz w:val="22"/>
                <w:szCs w:val="22"/>
              </w:rPr>
            </w:pPr>
          </w:p>
        </w:tc>
        <w:tc>
          <w:tcPr>
            <w:tcW w:w="120" w:type="dxa"/>
            <w:tcBorders>
              <w:right w:val="single" w:sz="8" w:space="0" w:color="auto"/>
            </w:tcBorders>
          </w:tcPr>
          <w:p w14:paraId="4A5B2CC1" w14:textId="77777777" w:rsidR="00017C16" w:rsidRDefault="00017C16">
            <w:pPr>
              <w:jc w:val="center"/>
              <w:rPr>
                <w:sz w:val="22"/>
                <w:szCs w:val="22"/>
              </w:rPr>
            </w:pPr>
          </w:p>
        </w:tc>
        <w:tc>
          <w:tcPr>
            <w:tcW w:w="100" w:type="dxa"/>
          </w:tcPr>
          <w:p w14:paraId="26D0BEF5" w14:textId="77777777" w:rsidR="00017C16" w:rsidRDefault="00017C16">
            <w:pPr>
              <w:jc w:val="center"/>
              <w:rPr>
                <w:sz w:val="22"/>
                <w:szCs w:val="22"/>
              </w:rPr>
            </w:pPr>
          </w:p>
        </w:tc>
        <w:tc>
          <w:tcPr>
            <w:tcW w:w="1897" w:type="dxa"/>
          </w:tcPr>
          <w:p w14:paraId="313A847D" w14:textId="77777777" w:rsidR="00017C16" w:rsidRDefault="00017C16">
            <w:pPr>
              <w:jc w:val="center"/>
              <w:rPr>
                <w:sz w:val="22"/>
                <w:szCs w:val="22"/>
              </w:rPr>
            </w:pPr>
          </w:p>
        </w:tc>
        <w:tc>
          <w:tcPr>
            <w:tcW w:w="120" w:type="dxa"/>
            <w:tcBorders>
              <w:right w:val="single" w:sz="8" w:space="0" w:color="auto"/>
            </w:tcBorders>
          </w:tcPr>
          <w:p w14:paraId="2CF96DD4" w14:textId="77777777" w:rsidR="00017C16" w:rsidRDefault="00017C16">
            <w:pPr>
              <w:jc w:val="center"/>
              <w:rPr>
                <w:sz w:val="22"/>
                <w:szCs w:val="22"/>
              </w:rPr>
            </w:pPr>
          </w:p>
        </w:tc>
        <w:tc>
          <w:tcPr>
            <w:tcW w:w="2014" w:type="dxa"/>
            <w:gridSpan w:val="2"/>
          </w:tcPr>
          <w:p w14:paraId="77F71D41" w14:textId="77777777" w:rsidR="00017C16" w:rsidRDefault="00017C16">
            <w:pPr>
              <w:jc w:val="center"/>
              <w:rPr>
                <w:w w:val="98"/>
                <w:sz w:val="22"/>
                <w:szCs w:val="22"/>
              </w:rPr>
            </w:pPr>
          </w:p>
        </w:tc>
        <w:tc>
          <w:tcPr>
            <w:tcW w:w="140" w:type="dxa"/>
            <w:tcBorders>
              <w:right w:val="single" w:sz="8" w:space="0" w:color="auto"/>
            </w:tcBorders>
            <w:vAlign w:val="bottom"/>
          </w:tcPr>
          <w:p w14:paraId="5E2A2C24" w14:textId="77777777" w:rsidR="00017C16" w:rsidRDefault="00017C16">
            <w:pPr>
              <w:rPr>
                <w:sz w:val="21"/>
              </w:rPr>
            </w:pPr>
          </w:p>
        </w:tc>
      </w:tr>
      <w:tr w:rsidR="00017C16" w14:paraId="7FFE90CD" w14:textId="77777777">
        <w:trPr>
          <w:trHeight w:val="247"/>
        </w:trPr>
        <w:tc>
          <w:tcPr>
            <w:tcW w:w="583" w:type="dxa"/>
            <w:gridSpan w:val="3"/>
            <w:vMerge w:val="restart"/>
            <w:tcBorders>
              <w:left w:val="single" w:sz="8" w:space="0" w:color="auto"/>
              <w:right w:val="single" w:sz="4" w:space="0" w:color="auto"/>
            </w:tcBorders>
            <w:vAlign w:val="bottom"/>
          </w:tcPr>
          <w:p w14:paraId="0C5512C5" w14:textId="77777777" w:rsidR="00017C16" w:rsidRDefault="00017C16">
            <w:pPr>
              <w:rPr>
                <w:sz w:val="22"/>
                <w:szCs w:val="22"/>
              </w:rPr>
            </w:pPr>
          </w:p>
        </w:tc>
        <w:tc>
          <w:tcPr>
            <w:tcW w:w="1987" w:type="dxa"/>
            <w:gridSpan w:val="2"/>
            <w:vMerge w:val="restart"/>
            <w:tcBorders>
              <w:left w:val="single" w:sz="4" w:space="0" w:color="auto"/>
            </w:tcBorders>
            <w:vAlign w:val="bottom"/>
          </w:tcPr>
          <w:p w14:paraId="36BDC764" w14:textId="77777777" w:rsidR="00017C16" w:rsidRDefault="00017C16">
            <w:pPr>
              <w:rPr>
                <w:sz w:val="22"/>
                <w:szCs w:val="22"/>
              </w:rPr>
            </w:pPr>
          </w:p>
        </w:tc>
        <w:tc>
          <w:tcPr>
            <w:tcW w:w="120" w:type="dxa"/>
            <w:tcBorders>
              <w:right w:val="single" w:sz="8" w:space="0" w:color="auto"/>
            </w:tcBorders>
            <w:vAlign w:val="bottom"/>
          </w:tcPr>
          <w:p w14:paraId="2997072B" w14:textId="77777777" w:rsidR="00017C16" w:rsidRDefault="00017C16">
            <w:pPr>
              <w:rPr>
                <w:sz w:val="22"/>
                <w:szCs w:val="22"/>
              </w:rPr>
            </w:pPr>
          </w:p>
        </w:tc>
        <w:tc>
          <w:tcPr>
            <w:tcW w:w="105" w:type="dxa"/>
            <w:vAlign w:val="bottom"/>
          </w:tcPr>
          <w:p w14:paraId="21FACD2C" w14:textId="77777777" w:rsidR="00017C16" w:rsidRDefault="00017C16">
            <w:pPr>
              <w:rPr>
                <w:sz w:val="22"/>
                <w:szCs w:val="22"/>
              </w:rPr>
            </w:pPr>
          </w:p>
        </w:tc>
        <w:tc>
          <w:tcPr>
            <w:tcW w:w="5114" w:type="dxa"/>
            <w:gridSpan w:val="2"/>
            <w:vMerge w:val="restart"/>
            <w:tcBorders>
              <w:right w:val="single" w:sz="8" w:space="0" w:color="auto"/>
            </w:tcBorders>
            <w:vAlign w:val="center"/>
          </w:tcPr>
          <w:p w14:paraId="2D9DCE94" w14:textId="77777777" w:rsidR="00017C16" w:rsidRDefault="00017C16">
            <w:pPr>
              <w:jc w:val="center"/>
              <w:rPr>
                <w:sz w:val="22"/>
                <w:szCs w:val="22"/>
              </w:rPr>
            </w:pPr>
          </w:p>
        </w:tc>
        <w:tc>
          <w:tcPr>
            <w:tcW w:w="80" w:type="dxa"/>
          </w:tcPr>
          <w:p w14:paraId="1A0AC315" w14:textId="77777777" w:rsidR="00017C16" w:rsidRDefault="00017C16">
            <w:pPr>
              <w:jc w:val="center"/>
              <w:rPr>
                <w:sz w:val="22"/>
                <w:szCs w:val="22"/>
              </w:rPr>
            </w:pPr>
          </w:p>
        </w:tc>
        <w:tc>
          <w:tcPr>
            <w:tcW w:w="2057" w:type="dxa"/>
          </w:tcPr>
          <w:p w14:paraId="29EAC2C3" w14:textId="77777777" w:rsidR="00017C16" w:rsidRDefault="00017C16">
            <w:pPr>
              <w:jc w:val="center"/>
              <w:rPr>
                <w:sz w:val="22"/>
                <w:szCs w:val="22"/>
              </w:rPr>
            </w:pPr>
          </w:p>
        </w:tc>
        <w:tc>
          <w:tcPr>
            <w:tcW w:w="120" w:type="dxa"/>
            <w:tcBorders>
              <w:right w:val="single" w:sz="8" w:space="0" w:color="auto"/>
            </w:tcBorders>
          </w:tcPr>
          <w:p w14:paraId="2E3E8D48" w14:textId="77777777" w:rsidR="00017C16" w:rsidRDefault="00017C16">
            <w:pPr>
              <w:jc w:val="center"/>
              <w:rPr>
                <w:sz w:val="22"/>
                <w:szCs w:val="22"/>
              </w:rPr>
            </w:pPr>
          </w:p>
        </w:tc>
        <w:tc>
          <w:tcPr>
            <w:tcW w:w="100" w:type="dxa"/>
          </w:tcPr>
          <w:p w14:paraId="30BEBFD9" w14:textId="77777777" w:rsidR="00017C16" w:rsidRDefault="00017C16">
            <w:pPr>
              <w:jc w:val="center"/>
              <w:rPr>
                <w:sz w:val="22"/>
                <w:szCs w:val="22"/>
              </w:rPr>
            </w:pPr>
          </w:p>
        </w:tc>
        <w:tc>
          <w:tcPr>
            <w:tcW w:w="1897" w:type="dxa"/>
            <w:vMerge w:val="restart"/>
          </w:tcPr>
          <w:p w14:paraId="20D2C69E" w14:textId="77777777" w:rsidR="00017C16" w:rsidRDefault="00017C16">
            <w:pPr>
              <w:jc w:val="center"/>
              <w:rPr>
                <w:sz w:val="22"/>
                <w:szCs w:val="22"/>
              </w:rPr>
            </w:pPr>
          </w:p>
        </w:tc>
        <w:tc>
          <w:tcPr>
            <w:tcW w:w="120" w:type="dxa"/>
            <w:tcBorders>
              <w:right w:val="single" w:sz="8" w:space="0" w:color="auto"/>
            </w:tcBorders>
          </w:tcPr>
          <w:p w14:paraId="511A6C9F" w14:textId="77777777" w:rsidR="00017C16" w:rsidRDefault="00017C16">
            <w:pPr>
              <w:jc w:val="center"/>
              <w:rPr>
                <w:sz w:val="22"/>
                <w:szCs w:val="22"/>
              </w:rPr>
            </w:pPr>
          </w:p>
        </w:tc>
        <w:tc>
          <w:tcPr>
            <w:tcW w:w="100" w:type="dxa"/>
          </w:tcPr>
          <w:p w14:paraId="7DC5E5B3" w14:textId="77777777" w:rsidR="00017C16" w:rsidRDefault="00017C16">
            <w:pPr>
              <w:jc w:val="center"/>
              <w:rPr>
                <w:sz w:val="22"/>
                <w:szCs w:val="22"/>
              </w:rPr>
            </w:pPr>
          </w:p>
        </w:tc>
        <w:tc>
          <w:tcPr>
            <w:tcW w:w="1914" w:type="dxa"/>
          </w:tcPr>
          <w:p w14:paraId="2C0A1158" w14:textId="77777777" w:rsidR="00017C16" w:rsidRDefault="00017C16">
            <w:pPr>
              <w:jc w:val="center"/>
              <w:rPr>
                <w:sz w:val="22"/>
                <w:szCs w:val="22"/>
              </w:rPr>
            </w:pPr>
          </w:p>
        </w:tc>
        <w:tc>
          <w:tcPr>
            <w:tcW w:w="140" w:type="dxa"/>
            <w:vMerge w:val="restart"/>
            <w:tcBorders>
              <w:right w:val="single" w:sz="8" w:space="0" w:color="auto"/>
            </w:tcBorders>
            <w:vAlign w:val="bottom"/>
          </w:tcPr>
          <w:p w14:paraId="194826A0" w14:textId="77777777" w:rsidR="00017C16" w:rsidRDefault="00017C16">
            <w:pPr>
              <w:rPr>
                <w:sz w:val="21"/>
              </w:rPr>
            </w:pPr>
          </w:p>
        </w:tc>
      </w:tr>
      <w:tr w:rsidR="00017C16" w14:paraId="6E06BBAA" w14:textId="77777777">
        <w:trPr>
          <w:trHeight w:val="240"/>
        </w:trPr>
        <w:tc>
          <w:tcPr>
            <w:tcW w:w="583" w:type="dxa"/>
            <w:gridSpan w:val="3"/>
            <w:vMerge/>
            <w:tcBorders>
              <w:left w:val="single" w:sz="8" w:space="0" w:color="auto"/>
              <w:right w:val="single" w:sz="4" w:space="0" w:color="auto"/>
            </w:tcBorders>
            <w:vAlign w:val="bottom"/>
          </w:tcPr>
          <w:p w14:paraId="64061004" w14:textId="77777777" w:rsidR="00017C16" w:rsidRDefault="00017C16">
            <w:pPr>
              <w:rPr>
                <w:sz w:val="22"/>
                <w:szCs w:val="22"/>
              </w:rPr>
            </w:pPr>
          </w:p>
        </w:tc>
        <w:tc>
          <w:tcPr>
            <w:tcW w:w="1987" w:type="dxa"/>
            <w:gridSpan w:val="2"/>
            <w:vMerge/>
            <w:tcBorders>
              <w:left w:val="single" w:sz="4" w:space="0" w:color="auto"/>
            </w:tcBorders>
            <w:vAlign w:val="bottom"/>
          </w:tcPr>
          <w:p w14:paraId="57A159EB" w14:textId="77777777" w:rsidR="00017C16" w:rsidRDefault="00017C16">
            <w:pPr>
              <w:rPr>
                <w:sz w:val="22"/>
                <w:szCs w:val="22"/>
              </w:rPr>
            </w:pPr>
          </w:p>
        </w:tc>
        <w:tc>
          <w:tcPr>
            <w:tcW w:w="120" w:type="dxa"/>
            <w:tcBorders>
              <w:right w:val="single" w:sz="4" w:space="0" w:color="auto"/>
            </w:tcBorders>
            <w:vAlign w:val="bottom"/>
          </w:tcPr>
          <w:p w14:paraId="64037EDC" w14:textId="77777777" w:rsidR="00017C16" w:rsidRDefault="00017C16">
            <w:pPr>
              <w:rPr>
                <w:sz w:val="22"/>
                <w:szCs w:val="22"/>
              </w:rPr>
            </w:pPr>
          </w:p>
        </w:tc>
        <w:tc>
          <w:tcPr>
            <w:tcW w:w="105" w:type="dxa"/>
            <w:tcBorders>
              <w:left w:val="single" w:sz="4" w:space="0" w:color="auto"/>
            </w:tcBorders>
            <w:vAlign w:val="bottom"/>
          </w:tcPr>
          <w:p w14:paraId="7526ACBD" w14:textId="77777777" w:rsidR="00017C16" w:rsidRDefault="00017C16">
            <w:pPr>
              <w:rPr>
                <w:sz w:val="22"/>
                <w:szCs w:val="22"/>
              </w:rPr>
            </w:pPr>
          </w:p>
        </w:tc>
        <w:tc>
          <w:tcPr>
            <w:tcW w:w="5114" w:type="dxa"/>
            <w:gridSpan w:val="2"/>
            <w:vMerge/>
            <w:tcBorders>
              <w:right w:val="single" w:sz="8" w:space="0" w:color="auto"/>
            </w:tcBorders>
            <w:vAlign w:val="center"/>
          </w:tcPr>
          <w:p w14:paraId="67BDC14C" w14:textId="77777777" w:rsidR="00017C16" w:rsidRDefault="00017C16">
            <w:pPr>
              <w:spacing w:line="240" w:lineRule="exact"/>
              <w:jc w:val="center"/>
              <w:rPr>
                <w:sz w:val="22"/>
                <w:szCs w:val="22"/>
              </w:rPr>
            </w:pPr>
          </w:p>
        </w:tc>
        <w:tc>
          <w:tcPr>
            <w:tcW w:w="2137" w:type="dxa"/>
            <w:gridSpan w:val="2"/>
            <w:vMerge w:val="restart"/>
          </w:tcPr>
          <w:p w14:paraId="75AD7D83" w14:textId="77777777" w:rsidR="00017C16" w:rsidRDefault="00017C16">
            <w:pPr>
              <w:jc w:val="center"/>
              <w:rPr>
                <w:sz w:val="22"/>
                <w:szCs w:val="22"/>
              </w:rPr>
            </w:pPr>
          </w:p>
        </w:tc>
        <w:tc>
          <w:tcPr>
            <w:tcW w:w="120" w:type="dxa"/>
            <w:tcBorders>
              <w:right w:val="single" w:sz="8" w:space="0" w:color="auto"/>
            </w:tcBorders>
          </w:tcPr>
          <w:p w14:paraId="1BB502ED" w14:textId="77777777" w:rsidR="00017C16" w:rsidRDefault="00017C16">
            <w:pPr>
              <w:jc w:val="center"/>
              <w:rPr>
                <w:sz w:val="22"/>
                <w:szCs w:val="22"/>
              </w:rPr>
            </w:pPr>
          </w:p>
        </w:tc>
        <w:tc>
          <w:tcPr>
            <w:tcW w:w="100" w:type="dxa"/>
          </w:tcPr>
          <w:p w14:paraId="0A3E0D27" w14:textId="77777777" w:rsidR="00017C16" w:rsidRDefault="00017C16">
            <w:pPr>
              <w:jc w:val="center"/>
              <w:rPr>
                <w:sz w:val="22"/>
                <w:szCs w:val="22"/>
              </w:rPr>
            </w:pPr>
          </w:p>
        </w:tc>
        <w:tc>
          <w:tcPr>
            <w:tcW w:w="1897" w:type="dxa"/>
            <w:vMerge/>
          </w:tcPr>
          <w:p w14:paraId="098B367C" w14:textId="77777777" w:rsidR="00017C16" w:rsidRDefault="00017C16">
            <w:pPr>
              <w:jc w:val="center"/>
              <w:rPr>
                <w:sz w:val="22"/>
                <w:szCs w:val="22"/>
              </w:rPr>
            </w:pPr>
          </w:p>
        </w:tc>
        <w:tc>
          <w:tcPr>
            <w:tcW w:w="120" w:type="dxa"/>
            <w:tcBorders>
              <w:right w:val="single" w:sz="4" w:space="0" w:color="auto"/>
            </w:tcBorders>
          </w:tcPr>
          <w:p w14:paraId="3CB5F80E" w14:textId="77777777" w:rsidR="00017C16" w:rsidRDefault="00017C16">
            <w:pPr>
              <w:jc w:val="center"/>
              <w:rPr>
                <w:sz w:val="22"/>
                <w:szCs w:val="22"/>
              </w:rPr>
            </w:pPr>
          </w:p>
        </w:tc>
        <w:tc>
          <w:tcPr>
            <w:tcW w:w="2014" w:type="dxa"/>
            <w:gridSpan w:val="2"/>
            <w:vMerge w:val="restart"/>
            <w:tcBorders>
              <w:left w:val="single" w:sz="4" w:space="0" w:color="auto"/>
            </w:tcBorders>
          </w:tcPr>
          <w:p w14:paraId="2BFA1617" w14:textId="77777777" w:rsidR="00017C16" w:rsidRDefault="00017C16">
            <w:pPr>
              <w:jc w:val="center"/>
              <w:rPr>
                <w:sz w:val="22"/>
                <w:szCs w:val="22"/>
              </w:rPr>
            </w:pPr>
          </w:p>
        </w:tc>
        <w:tc>
          <w:tcPr>
            <w:tcW w:w="140" w:type="dxa"/>
            <w:vMerge/>
            <w:tcBorders>
              <w:right w:val="single" w:sz="8" w:space="0" w:color="auto"/>
            </w:tcBorders>
            <w:vAlign w:val="bottom"/>
          </w:tcPr>
          <w:p w14:paraId="342E4480" w14:textId="77777777" w:rsidR="00017C16" w:rsidRDefault="00017C16"/>
        </w:tc>
      </w:tr>
      <w:tr w:rsidR="00017C16" w14:paraId="27B40967" w14:textId="77777777">
        <w:trPr>
          <w:trHeight w:val="127"/>
        </w:trPr>
        <w:tc>
          <w:tcPr>
            <w:tcW w:w="103" w:type="dxa"/>
            <w:tcBorders>
              <w:left w:val="single" w:sz="8" w:space="0" w:color="auto"/>
            </w:tcBorders>
            <w:vAlign w:val="bottom"/>
          </w:tcPr>
          <w:p w14:paraId="135A4872" w14:textId="77777777" w:rsidR="00017C16" w:rsidRDefault="00017C16">
            <w:pPr>
              <w:rPr>
                <w:sz w:val="11"/>
              </w:rPr>
            </w:pPr>
          </w:p>
        </w:tc>
        <w:tc>
          <w:tcPr>
            <w:tcW w:w="480" w:type="dxa"/>
            <w:gridSpan w:val="2"/>
            <w:tcBorders>
              <w:right w:val="single" w:sz="4" w:space="0" w:color="auto"/>
            </w:tcBorders>
            <w:vAlign w:val="bottom"/>
          </w:tcPr>
          <w:p w14:paraId="0999EF3F" w14:textId="77777777" w:rsidR="00017C16" w:rsidRDefault="00017C16">
            <w:pPr>
              <w:rPr>
                <w:sz w:val="11"/>
              </w:rPr>
            </w:pPr>
          </w:p>
        </w:tc>
        <w:tc>
          <w:tcPr>
            <w:tcW w:w="105" w:type="dxa"/>
            <w:tcBorders>
              <w:left w:val="single" w:sz="4" w:space="0" w:color="auto"/>
            </w:tcBorders>
            <w:vAlign w:val="bottom"/>
          </w:tcPr>
          <w:p w14:paraId="717BEF58" w14:textId="77777777" w:rsidR="00017C16" w:rsidRDefault="00017C16">
            <w:pPr>
              <w:rPr>
                <w:sz w:val="11"/>
              </w:rPr>
            </w:pPr>
          </w:p>
        </w:tc>
        <w:tc>
          <w:tcPr>
            <w:tcW w:w="2002" w:type="dxa"/>
            <w:gridSpan w:val="2"/>
            <w:vMerge w:val="restart"/>
            <w:tcBorders>
              <w:right w:val="single" w:sz="8" w:space="0" w:color="auto"/>
            </w:tcBorders>
            <w:vAlign w:val="bottom"/>
          </w:tcPr>
          <w:p w14:paraId="3A99EA4C" w14:textId="77777777" w:rsidR="00017C16" w:rsidRDefault="00017C16">
            <w:pPr>
              <w:ind w:right="140"/>
              <w:jc w:val="center"/>
              <w:rPr>
                <w:b/>
                <w:sz w:val="22"/>
                <w:szCs w:val="22"/>
              </w:rPr>
            </w:pPr>
          </w:p>
        </w:tc>
        <w:tc>
          <w:tcPr>
            <w:tcW w:w="105" w:type="dxa"/>
            <w:vAlign w:val="bottom"/>
          </w:tcPr>
          <w:p w14:paraId="3DBE2BAB" w14:textId="77777777" w:rsidR="00017C16" w:rsidRDefault="00017C16">
            <w:pPr>
              <w:rPr>
                <w:sz w:val="22"/>
                <w:szCs w:val="22"/>
              </w:rPr>
            </w:pPr>
          </w:p>
        </w:tc>
        <w:tc>
          <w:tcPr>
            <w:tcW w:w="5114" w:type="dxa"/>
            <w:gridSpan w:val="2"/>
            <w:vMerge w:val="restart"/>
            <w:tcBorders>
              <w:right w:val="single" w:sz="8" w:space="0" w:color="auto"/>
            </w:tcBorders>
            <w:vAlign w:val="center"/>
          </w:tcPr>
          <w:p w14:paraId="439E1297" w14:textId="77777777" w:rsidR="00017C16" w:rsidRDefault="00017C16">
            <w:pPr>
              <w:jc w:val="center"/>
              <w:rPr>
                <w:sz w:val="22"/>
                <w:szCs w:val="22"/>
              </w:rPr>
            </w:pPr>
          </w:p>
        </w:tc>
        <w:tc>
          <w:tcPr>
            <w:tcW w:w="2137" w:type="dxa"/>
            <w:gridSpan w:val="2"/>
            <w:vMerge/>
          </w:tcPr>
          <w:p w14:paraId="223C1209" w14:textId="77777777" w:rsidR="00017C16" w:rsidRDefault="00017C16">
            <w:pPr>
              <w:jc w:val="center"/>
              <w:rPr>
                <w:sz w:val="22"/>
                <w:szCs w:val="22"/>
              </w:rPr>
            </w:pPr>
          </w:p>
        </w:tc>
        <w:tc>
          <w:tcPr>
            <w:tcW w:w="120" w:type="dxa"/>
            <w:tcBorders>
              <w:right w:val="single" w:sz="8" w:space="0" w:color="auto"/>
            </w:tcBorders>
          </w:tcPr>
          <w:p w14:paraId="758C9B50" w14:textId="77777777" w:rsidR="00017C16" w:rsidRDefault="00017C16">
            <w:pPr>
              <w:jc w:val="center"/>
              <w:rPr>
                <w:sz w:val="22"/>
                <w:szCs w:val="22"/>
              </w:rPr>
            </w:pPr>
          </w:p>
        </w:tc>
        <w:tc>
          <w:tcPr>
            <w:tcW w:w="1997" w:type="dxa"/>
            <w:gridSpan w:val="2"/>
            <w:vMerge w:val="restart"/>
          </w:tcPr>
          <w:p w14:paraId="2E2F472C" w14:textId="77777777" w:rsidR="00017C16" w:rsidRDefault="00017C16">
            <w:pPr>
              <w:ind w:firstLine="2508"/>
              <w:jc w:val="center"/>
              <w:rPr>
                <w:w w:val="81"/>
                <w:sz w:val="22"/>
                <w:szCs w:val="22"/>
              </w:rPr>
            </w:pPr>
          </w:p>
        </w:tc>
        <w:tc>
          <w:tcPr>
            <w:tcW w:w="120" w:type="dxa"/>
            <w:tcBorders>
              <w:right w:val="single" w:sz="4" w:space="0" w:color="auto"/>
            </w:tcBorders>
          </w:tcPr>
          <w:p w14:paraId="66CA273E" w14:textId="77777777" w:rsidR="00017C16" w:rsidRDefault="00017C16">
            <w:pPr>
              <w:jc w:val="center"/>
              <w:rPr>
                <w:sz w:val="22"/>
                <w:szCs w:val="22"/>
              </w:rPr>
            </w:pPr>
          </w:p>
        </w:tc>
        <w:tc>
          <w:tcPr>
            <w:tcW w:w="2014" w:type="dxa"/>
            <w:gridSpan w:val="2"/>
            <w:vMerge/>
            <w:tcBorders>
              <w:left w:val="single" w:sz="4" w:space="0" w:color="auto"/>
            </w:tcBorders>
          </w:tcPr>
          <w:p w14:paraId="74506191" w14:textId="77777777" w:rsidR="00017C16" w:rsidRDefault="00017C16">
            <w:pPr>
              <w:jc w:val="center"/>
              <w:rPr>
                <w:sz w:val="22"/>
                <w:szCs w:val="22"/>
              </w:rPr>
            </w:pPr>
          </w:p>
        </w:tc>
        <w:tc>
          <w:tcPr>
            <w:tcW w:w="140" w:type="dxa"/>
            <w:tcBorders>
              <w:right w:val="single" w:sz="8" w:space="0" w:color="auto"/>
            </w:tcBorders>
            <w:vAlign w:val="bottom"/>
          </w:tcPr>
          <w:p w14:paraId="4ABBF508" w14:textId="77777777" w:rsidR="00017C16" w:rsidRDefault="00017C16">
            <w:pPr>
              <w:rPr>
                <w:sz w:val="11"/>
              </w:rPr>
            </w:pPr>
          </w:p>
        </w:tc>
      </w:tr>
      <w:tr w:rsidR="00017C16" w14:paraId="14419799" w14:textId="77777777">
        <w:trPr>
          <w:trHeight w:val="127"/>
        </w:trPr>
        <w:tc>
          <w:tcPr>
            <w:tcW w:w="103" w:type="dxa"/>
            <w:tcBorders>
              <w:left w:val="single" w:sz="8" w:space="0" w:color="auto"/>
            </w:tcBorders>
            <w:vAlign w:val="bottom"/>
          </w:tcPr>
          <w:p w14:paraId="40D9718F" w14:textId="77777777" w:rsidR="00017C16" w:rsidRDefault="00017C16">
            <w:pPr>
              <w:rPr>
                <w:sz w:val="11"/>
              </w:rPr>
            </w:pPr>
          </w:p>
        </w:tc>
        <w:tc>
          <w:tcPr>
            <w:tcW w:w="360" w:type="dxa"/>
            <w:vAlign w:val="bottom"/>
          </w:tcPr>
          <w:p w14:paraId="70E65D2D" w14:textId="77777777" w:rsidR="00017C16" w:rsidRDefault="00017C16">
            <w:pPr>
              <w:rPr>
                <w:sz w:val="11"/>
              </w:rPr>
            </w:pPr>
          </w:p>
        </w:tc>
        <w:tc>
          <w:tcPr>
            <w:tcW w:w="120" w:type="dxa"/>
            <w:tcBorders>
              <w:right w:val="single" w:sz="8" w:space="0" w:color="auto"/>
            </w:tcBorders>
            <w:vAlign w:val="bottom"/>
          </w:tcPr>
          <w:p w14:paraId="50918C92" w14:textId="77777777" w:rsidR="00017C16" w:rsidRDefault="00017C16">
            <w:pPr>
              <w:rPr>
                <w:sz w:val="11"/>
              </w:rPr>
            </w:pPr>
          </w:p>
        </w:tc>
        <w:tc>
          <w:tcPr>
            <w:tcW w:w="105" w:type="dxa"/>
            <w:vAlign w:val="bottom"/>
          </w:tcPr>
          <w:p w14:paraId="7ACA9560" w14:textId="77777777" w:rsidR="00017C16" w:rsidRDefault="00017C16">
            <w:pPr>
              <w:rPr>
                <w:sz w:val="11"/>
              </w:rPr>
            </w:pPr>
          </w:p>
        </w:tc>
        <w:tc>
          <w:tcPr>
            <w:tcW w:w="2002" w:type="dxa"/>
            <w:gridSpan w:val="2"/>
            <w:vMerge/>
            <w:tcBorders>
              <w:right w:val="single" w:sz="8" w:space="0" w:color="auto"/>
            </w:tcBorders>
            <w:vAlign w:val="bottom"/>
          </w:tcPr>
          <w:p w14:paraId="48D189FF" w14:textId="77777777" w:rsidR="00017C16" w:rsidRDefault="00017C16">
            <w:pPr>
              <w:rPr>
                <w:sz w:val="22"/>
                <w:szCs w:val="22"/>
              </w:rPr>
            </w:pPr>
          </w:p>
        </w:tc>
        <w:tc>
          <w:tcPr>
            <w:tcW w:w="105" w:type="dxa"/>
            <w:vAlign w:val="bottom"/>
          </w:tcPr>
          <w:p w14:paraId="29A7DADF" w14:textId="77777777" w:rsidR="00017C16" w:rsidRDefault="00017C16">
            <w:pPr>
              <w:rPr>
                <w:sz w:val="22"/>
                <w:szCs w:val="22"/>
              </w:rPr>
            </w:pPr>
          </w:p>
        </w:tc>
        <w:tc>
          <w:tcPr>
            <w:tcW w:w="5114" w:type="dxa"/>
            <w:gridSpan w:val="2"/>
            <w:vMerge/>
            <w:tcBorders>
              <w:right w:val="single" w:sz="8" w:space="0" w:color="auto"/>
            </w:tcBorders>
            <w:vAlign w:val="center"/>
          </w:tcPr>
          <w:p w14:paraId="278471AF" w14:textId="77777777" w:rsidR="00017C16" w:rsidRDefault="00017C16">
            <w:pPr>
              <w:jc w:val="center"/>
              <w:rPr>
                <w:sz w:val="22"/>
                <w:szCs w:val="22"/>
              </w:rPr>
            </w:pPr>
          </w:p>
        </w:tc>
        <w:tc>
          <w:tcPr>
            <w:tcW w:w="2137" w:type="dxa"/>
            <w:gridSpan w:val="2"/>
            <w:vMerge w:val="restart"/>
          </w:tcPr>
          <w:p w14:paraId="1F0A03CB" w14:textId="77777777" w:rsidR="00017C16" w:rsidRDefault="00017C16">
            <w:pPr>
              <w:jc w:val="center"/>
              <w:rPr>
                <w:w w:val="98"/>
                <w:sz w:val="22"/>
                <w:szCs w:val="22"/>
              </w:rPr>
            </w:pPr>
          </w:p>
        </w:tc>
        <w:tc>
          <w:tcPr>
            <w:tcW w:w="120" w:type="dxa"/>
            <w:tcBorders>
              <w:right w:val="single" w:sz="8" w:space="0" w:color="auto"/>
            </w:tcBorders>
          </w:tcPr>
          <w:p w14:paraId="5E404595" w14:textId="77777777" w:rsidR="00017C16" w:rsidRDefault="00017C16">
            <w:pPr>
              <w:jc w:val="center"/>
              <w:rPr>
                <w:sz w:val="22"/>
                <w:szCs w:val="22"/>
              </w:rPr>
            </w:pPr>
          </w:p>
        </w:tc>
        <w:tc>
          <w:tcPr>
            <w:tcW w:w="1997" w:type="dxa"/>
            <w:gridSpan w:val="2"/>
            <w:vMerge/>
          </w:tcPr>
          <w:p w14:paraId="62BA3FDE" w14:textId="77777777" w:rsidR="00017C16" w:rsidRDefault="00017C16">
            <w:pPr>
              <w:jc w:val="center"/>
              <w:rPr>
                <w:sz w:val="22"/>
                <w:szCs w:val="22"/>
              </w:rPr>
            </w:pPr>
          </w:p>
        </w:tc>
        <w:tc>
          <w:tcPr>
            <w:tcW w:w="120" w:type="dxa"/>
            <w:tcBorders>
              <w:right w:val="single" w:sz="8" w:space="0" w:color="auto"/>
            </w:tcBorders>
          </w:tcPr>
          <w:p w14:paraId="1E310037" w14:textId="77777777" w:rsidR="00017C16" w:rsidRDefault="00017C16">
            <w:pPr>
              <w:jc w:val="center"/>
              <w:rPr>
                <w:sz w:val="22"/>
                <w:szCs w:val="22"/>
              </w:rPr>
            </w:pPr>
          </w:p>
        </w:tc>
        <w:tc>
          <w:tcPr>
            <w:tcW w:w="2014" w:type="dxa"/>
            <w:gridSpan w:val="2"/>
            <w:vMerge w:val="restart"/>
          </w:tcPr>
          <w:p w14:paraId="58E20C48" w14:textId="77777777" w:rsidR="00017C16" w:rsidRDefault="00017C16">
            <w:pPr>
              <w:jc w:val="center"/>
              <w:rPr>
                <w:w w:val="98"/>
                <w:sz w:val="22"/>
                <w:szCs w:val="22"/>
              </w:rPr>
            </w:pPr>
          </w:p>
        </w:tc>
        <w:tc>
          <w:tcPr>
            <w:tcW w:w="140" w:type="dxa"/>
            <w:tcBorders>
              <w:right w:val="single" w:sz="8" w:space="0" w:color="auto"/>
            </w:tcBorders>
            <w:vAlign w:val="bottom"/>
          </w:tcPr>
          <w:p w14:paraId="72FDF8E0" w14:textId="77777777" w:rsidR="00017C16" w:rsidRDefault="00017C16">
            <w:pPr>
              <w:rPr>
                <w:sz w:val="11"/>
              </w:rPr>
            </w:pPr>
          </w:p>
        </w:tc>
      </w:tr>
      <w:tr w:rsidR="00017C16" w14:paraId="4C656BB7" w14:textId="77777777">
        <w:trPr>
          <w:trHeight w:val="127"/>
        </w:trPr>
        <w:tc>
          <w:tcPr>
            <w:tcW w:w="103" w:type="dxa"/>
            <w:tcBorders>
              <w:left w:val="single" w:sz="8" w:space="0" w:color="auto"/>
            </w:tcBorders>
            <w:vAlign w:val="bottom"/>
          </w:tcPr>
          <w:p w14:paraId="3361838D" w14:textId="77777777" w:rsidR="00017C16" w:rsidRDefault="00017C16">
            <w:pPr>
              <w:rPr>
                <w:sz w:val="11"/>
              </w:rPr>
            </w:pPr>
          </w:p>
        </w:tc>
        <w:tc>
          <w:tcPr>
            <w:tcW w:w="360" w:type="dxa"/>
            <w:vAlign w:val="bottom"/>
          </w:tcPr>
          <w:p w14:paraId="3F009030" w14:textId="77777777" w:rsidR="00017C16" w:rsidRDefault="00017C16">
            <w:pPr>
              <w:rPr>
                <w:sz w:val="11"/>
              </w:rPr>
            </w:pPr>
          </w:p>
        </w:tc>
        <w:tc>
          <w:tcPr>
            <w:tcW w:w="120" w:type="dxa"/>
            <w:tcBorders>
              <w:right w:val="single" w:sz="8" w:space="0" w:color="auto"/>
            </w:tcBorders>
            <w:vAlign w:val="bottom"/>
          </w:tcPr>
          <w:p w14:paraId="13A864B8" w14:textId="77777777" w:rsidR="00017C16" w:rsidRDefault="00017C16">
            <w:pPr>
              <w:rPr>
                <w:sz w:val="11"/>
              </w:rPr>
            </w:pPr>
          </w:p>
        </w:tc>
        <w:tc>
          <w:tcPr>
            <w:tcW w:w="105" w:type="dxa"/>
            <w:vAlign w:val="bottom"/>
          </w:tcPr>
          <w:p w14:paraId="3E2CB42C" w14:textId="77777777" w:rsidR="00017C16" w:rsidRDefault="00017C16">
            <w:pPr>
              <w:rPr>
                <w:sz w:val="11"/>
              </w:rPr>
            </w:pPr>
          </w:p>
        </w:tc>
        <w:tc>
          <w:tcPr>
            <w:tcW w:w="1882" w:type="dxa"/>
            <w:vAlign w:val="bottom"/>
          </w:tcPr>
          <w:p w14:paraId="5408C0D8" w14:textId="77777777" w:rsidR="00017C16" w:rsidRDefault="00017C16">
            <w:pPr>
              <w:rPr>
                <w:sz w:val="22"/>
                <w:szCs w:val="22"/>
              </w:rPr>
            </w:pPr>
          </w:p>
        </w:tc>
        <w:tc>
          <w:tcPr>
            <w:tcW w:w="120" w:type="dxa"/>
            <w:tcBorders>
              <w:right w:val="single" w:sz="8" w:space="0" w:color="auto"/>
            </w:tcBorders>
            <w:vAlign w:val="bottom"/>
          </w:tcPr>
          <w:p w14:paraId="6EDAF588" w14:textId="77777777" w:rsidR="00017C16" w:rsidRDefault="00017C16">
            <w:pPr>
              <w:rPr>
                <w:sz w:val="22"/>
                <w:szCs w:val="22"/>
              </w:rPr>
            </w:pPr>
          </w:p>
        </w:tc>
        <w:tc>
          <w:tcPr>
            <w:tcW w:w="105" w:type="dxa"/>
            <w:vAlign w:val="bottom"/>
          </w:tcPr>
          <w:p w14:paraId="610A6528" w14:textId="77777777" w:rsidR="00017C16" w:rsidRDefault="00017C16">
            <w:pPr>
              <w:rPr>
                <w:sz w:val="22"/>
                <w:szCs w:val="22"/>
              </w:rPr>
            </w:pPr>
          </w:p>
        </w:tc>
        <w:tc>
          <w:tcPr>
            <w:tcW w:w="5114" w:type="dxa"/>
            <w:gridSpan w:val="2"/>
            <w:vMerge w:val="restart"/>
            <w:tcBorders>
              <w:right w:val="single" w:sz="8" w:space="0" w:color="auto"/>
            </w:tcBorders>
            <w:vAlign w:val="center"/>
          </w:tcPr>
          <w:p w14:paraId="66D78805" w14:textId="77777777" w:rsidR="00017C16" w:rsidRDefault="00017C16">
            <w:pPr>
              <w:jc w:val="center"/>
              <w:rPr>
                <w:sz w:val="22"/>
                <w:szCs w:val="22"/>
              </w:rPr>
            </w:pPr>
          </w:p>
        </w:tc>
        <w:tc>
          <w:tcPr>
            <w:tcW w:w="2137" w:type="dxa"/>
            <w:gridSpan w:val="2"/>
            <w:vMerge/>
          </w:tcPr>
          <w:p w14:paraId="758A1582" w14:textId="77777777" w:rsidR="00017C16" w:rsidRDefault="00017C16">
            <w:pPr>
              <w:jc w:val="center"/>
              <w:rPr>
                <w:sz w:val="22"/>
                <w:szCs w:val="22"/>
              </w:rPr>
            </w:pPr>
          </w:p>
        </w:tc>
        <w:tc>
          <w:tcPr>
            <w:tcW w:w="120" w:type="dxa"/>
            <w:tcBorders>
              <w:right w:val="single" w:sz="8" w:space="0" w:color="auto"/>
            </w:tcBorders>
          </w:tcPr>
          <w:p w14:paraId="4D68196E" w14:textId="77777777" w:rsidR="00017C16" w:rsidRDefault="00017C16">
            <w:pPr>
              <w:jc w:val="center"/>
              <w:rPr>
                <w:sz w:val="22"/>
                <w:szCs w:val="22"/>
              </w:rPr>
            </w:pPr>
          </w:p>
        </w:tc>
        <w:tc>
          <w:tcPr>
            <w:tcW w:w="100" w:type="dxa"/>
          </w:tcPr>
          <w:p w14:paraId="2DA47EE2" w14:textId="77777777" w:rsidR="00017C16" w:rsidRDefault="00017C16">
            <w:pPr>
              <w:jc w:val="center"/>
              <w:rPr>
                <w:sz w:val="22"/>
                <w:szCs w:val="22"/>
              </w:rPr>
            </w:pPr>
          </w:p>
        </w:tc>
        <w:tc>
          <w:tcPr>
            <w:tcW w:w="1897" w:type="dxa"/>
          </w:tcPr>
          <w:p w14:paraId="1AA4697D" w14:textId="77777777" w:rsidR="00017C16" w:rsidRDefault="00017C16">
            <w:pPr>
              <w:jc w:val="center"/>
              <w:rPr>
                <w:sz w:val="22"/>
                <w:szCs w:val="22"/>
              </w:rPr>
            </w:pPr>
          </w:p>
        </w:tc>
        <w:tc>
          <w:tcPr>
            <w:tcW w:w="120" w:type="dxa"/>
            <w:tcBorders>
              <w:right w:val="single" w:sz="8" w:space="0" w:color="auto"/>
            </w:tcBorders>
          </w:tcPr>
          <w:p w14:paraId="306F9B88" w14:textId="77777777" w:rsidR="00017C16" w:rsidRDefault="00017C16">
            <w:pPr>
              <w:jc w:val="center"/>
              <w:rPr>
                <w:sz w:val="22"/>
                <w:szCs w:val="22"/>
              </w:rPr>
            </w:pPr>
          </w:p>
        </w:tc>
        <w:tc>
          <w:tcPr>
            <w:tcW w:w="2014" w:type="dxa"/>
            <w:gridSpan w:val="2"/>
            <w:vMerge/>
          </w:tcPr>
          <w:p w14:paraId="44AE6FF2" w14:textId="77777777" w:rsidR="00017C16" w:rsidRDefault="00017C16">
            <w:pPr>
              <w:jc w:val="center"/>
              <w:rPr>
                <w:sz w:val="22"/>
                <w:szCs w:val="22"/>
              </w:rPr>
            </w:pPr>
          </w:p>
        </w:tc>
        <w:tc>
          <w:tcPr>
            <w:tcW w:w="140" w:type="dxa"/>
            <w:tcBorders>
              <w:right w:val="single" w:sz="8" w:space="0" w:color="auto"/>
            </w:tcBorders>
            <w:vAlign w:val="bottom"/>
          </w:tcPr>
          <w:p w14:paraId="730971F3" w14:textId="77777777" w:rsidR="00017C16" w:rsidRDefault="00017C16">
            <w:pPr>
              <w:rPr>
                <w:sz w:val="11"/>
              </w:rPr>
            </w:pPr>
          </w:p>
        </w:tc>
      </w:tr>
      <w:tr w:rsidR="00017C16" w14:paraId="77652E17" w14:textId="77777777">
        <w:trPr>
          <w:trHeight w:val="55"/>
        </w:trPr>
        <w:tc>
          <w:tcPr>
            <w:tcW w:w="103" w:type="dxa"/>
            <w:tcBorders>
              <w:left w:val="single" w:sz="8" w:space="0" w:color="auto"/>
              <w:bottom w:val="single" w:sz="8" w:space="0" w:color="auto"/>
            </w:tcBorders>
            <w:vAlign w:val="bottom"/>
          </w:tcPr>
          <w:p w14:paraId="69E22FCF" w14:textId="77777777" w:rsidR="00017C16" w:rsidRDefault="00017C16">
            <w:pPr>
              <w:rPr>
                <w:sz w:val="11"/>
              </w:rPr>
            </w:pPr>
          </w:p>
        </w:tc>
        <w:tc>
          <w:tcPr>
            <w:tcW w:w="360" w:type="dxa"/>
            <w:tcBorders>
              <w:bottom w:val="single" w:sz="8" w:space="0" w:color="auto"/>
            </w:tcBorders>
            <w:vAlign w:val="bottom"/>
          </w:tcPr>
          <w:p w14:paraId="2550FA5B" w14:textId="77777777" w:rsidR="00017C16" w:rsidRDefault="00017C16">
            <w:pPr>
              <w:rPr>
                <w:sz w:val="11"/>
              </w:rPr>
            </w:pPr>
          </w:p>
        </w:tc>
        <w:tc>
          <w:tcPr>
            <w:tcW w:w="120" w:type="dxa"/>
            <w:tcBorders>
              <w:bottom w:val="single" w:sz="8" w:space="0" w:color="auto"/>
              <w:right w:val="single" w:sz="8" w:space="0" w:color="auto"/>
            </w:tcBorders>
            <w:vAlign w:val="bottom"/>
          </w:tcPr>
          <w:p w14:paraId="2EA14CF3" w14:textId="77777777" w:rsidR="00017C16" w:rsidRDefault="00017C16">
            <w:pPr>
              <w:rPr>
                <w:sz w:val="11"/>
              </w:rPr>
            </w:pPr>
          </w:p>
        </w:tc>
        <w:tc>
          <w:tcPr>
            <w:tcW w:w="105" w:type="dxa"/>
            <w:tcBorders>
              <w:bottom w:val="single" w:sz="8" w:space="0" w:color="auto"/>
            </w:tcBorders>
            <w:vAlign w:val="bottom"/>
          </w:tcPr>
          <w:p w14:paraId="7D11E296" w14:textId="77777777" w:rsidR="00017C16" w:rsidRDefault="00017C16">
            <w:pPr>
              <w:rPr>
                <w:sz w:val="11"/>
              </w:rPr>
            </w:pPr>
          </w:p>
        </w:tc>
        <w:tc>
          <w:tcPr>
            <w:tcW w:w="1882" w:type="dxa"/>
            <w:tcBorders>
              <w:bottom w:val="single" w:sz="8" w:space="0" w:color="auto"/>
            </w:tcBorders>
            <w:vAlign w:val="bottom"/>
          </w:tcPr>
          <w:p w14:paraId="322E8C4E" w14:textId="77777777" w:rsidR="00017C16" w:rsidRDefault="00017C16">
            <w:pPr>
              <w:rPr>
                <w:sz w:val="22"/>
                <w:szCs w:val="22"/>
              </w:rPr>
            </w:pPr>
          </w:p>
        </w:tc>
        <w:tc>
          <w:tcPr>
            <w:tcW w:w="120" w:type="dxa"/>
            <w:tcBorders>
              <w:bottom w:val="single" w:sz="8" w:space="0" w:color="auto"/>
              <w:right w:val="single" w:sz="8" w:space="0" w:color="auto"/>
            </w:tcBorders>
            <w:vAlign w:val="bottom"/>
          </w:tcPr>
          <w:p w14:paraId="3EC950E5" w14:textId="77777777" w:rsidR="00017C16" w:rsidRDefault="00017C16">
            <w:pPr>
              <w:rPr>
                <w:sz w:val="22"/>
                <w:szCs w:val="22"/>
              </w:rPr>
            </w:pPr>
          </w:p>
        </w:tc>
        <w:tc>
          <w:tcPr>
            <w:tcW w:w="105" w:type="dxa"/>
            <w:tcBorders>
              <w:bottom w:val="single" w:sz="8" w:space="0" w:color="auto"/>
            </w:tcBorders>
            <w:vAlign w:val="bottom"/>
          </w:tcPr>
          <w:p w14:paraId="4C3142BF" w14:textId="77777777" w:rsidR="00017C16" w:rsidRDefault="00017C16">
            <w:pPr>
              <w:rPr>
                <w:sz w:val="22"/>
                <w:szCs w:val="22"/>
              </w:rPr>
            </w:pPr>
          </w:p>
        </w:tc>
        <w:tc>
          <w:tcPr>
            <w:tcW w:w="5114" w:type="dxa"/>
            <w:gridSpan w:val="2"/>
            <w:vMerge/>
            <w:tcBorders>
              <w:bottom w:val="single" w:sz="8" w:space="0" w:color="auto"/>
              <w:right w:val="single" w:sz="8" w:space="0" w:color="auto"/>
            </w:tcBorders>
            <w:vAlign w:val="center"/>
          </w:tcPr>
          <w:p w14:paraId="18DA8643" w14:textId="77777777" w:rsidR="00017C16" w:rsidRDefault="00017C16">
            <w:pPr>
              <w:jc w:val="center"/>
              <w:rPr>
                <w:sz w:val="22"/>
                <w:szCs w:val="22"/>
              </w:rPr>
            </w:pPr>
          </w:p>
        </w:tc>
        <w:tc>
          <w:tcPr>
            <w:tcW w:w="80" w:type="dxa"/>
            <w:tcBorders>
              <w:bottom w:val="single" w:sz="8" w:space="0" w:color="auto"/>
            </w:tcBorders>
          </w:tcPr>
          <w:p w14:paraId="125D68E6" w14:textId="77777777" w:rsidR="00017C16" w:rsidRDefault="00017C16">
            <w:pPr>
              <w:jc w:val="center"/>
              <w:rPr>
                <w:sz w:val="22"/>
                <w:szCs w:val="22"/>
              </w:rPr>
            </w:pPr>
          </w:p>
        </w:tc>
        <w:tc>
          <w:tcPr>
            <w:tcW w:w="2057" w:type="dxa"/>
            <w:tcBorders>
              <w:bottom w:val="single" w:sz="8" w:space="0" w:color="auto"/>
            </w:tcBorders>
          </w:tcPr>
          <w:p w14:paraId="248DE7A5" w14:textId="77777777" w:rsidR="00017C16" w:rsidRDefault="00017C16">
            <w:pPr>
              <w:jc w:val="center"/>
              <w:rPr>
                <w:sz w:val="22"/>
                <w:szCs w:val="22"/>
              </w:rPr>
            </w:pPr>
          </w:p>
        </w:tc>
        <w:tc>
          <w:tcPr>
            <w:tcW w:w="120" w:type="dxa"/>
            <w:tcBorders>
              <w:bottom w:val="single" w:sz="8" w:space="0" w:color="auto"/>
              <w:right w:val="single" w:sz="8" w:space="0" w:color="auto"/>
            </w:tcBorders>
          </w:tcPr>
          <w:p w14:paraId="72FC5F3C" w14:textId="77777777" w:rsidR="00017C16" w:rsidRDefault="00017C16">
            <w:pPr>
              <w:jc w:val="center"/>
              <w:rPr>
                <w:sz w:val="22"/>
                <w:szCs w:val="22"/>
              </w:rPr>
            </w:pPr>
          </w:p>
        </w:tc>
        <w:tc>
          <w:tcPr>
            <w:tcW w:w="100" w:type="dxa"/>
            <w:tcBorders>
              <w:bottom w:val="single" w:sz="8" w:space="0" w:color="auto"/>
            </w:tcBorders>
          </w:tcPr>
          <w:p w14:paraId="56DE66C6" w14:textId="77777777" w:rsidR="00017C16" w:rsidRDefault="00017C16">
            <w:pPr>
              <w:jc w:val="center"/>
              <w:rPr>
                <w:sz w:val="22"/>
                <w:szCs w:val="22"/>
              </w:rPr>
            </w:pPr>
          </w:p>
        </w:tc>
        <w:tc>
          <w:tcPr>
            <w:tcW w:w="1897" w:type="dxa"/>
            <w:tcBorders>
              <w:bottom w:val="single" w:sz="8" w:space="0" w:color="auto"/>
            </w:tcBorders>
          </w:tcPr>
          <w:p w14:paraId="2D199C03" w14:textId="77777777" w:rsidR="00017C16" w:rsidRDefault="00017C16">
            <w:pPr>
              <w:jc w:val="center"/>
              <w:rPr>
                <w:sz w:val="22"/>
                <w:szCs w:val="22"/>
              </w:rPr>
            </w:pPr>
          </w:p>
        </w:tc>
        <w:tc>
          <w:tcPr>
            <w:tcW w:w="120" w:type="dxa"/>
            <w:tcBorders>
              <w:bottom w:val="single" w:sz="8" w:space="0" w:color="auto"/>
              <w:right w:val="single" w:sz="8" w:space="0" w:color="auto"/>
            </w:tcBorders>
          </w:tcPr>
          <w:p w14:paraId="4A82F003" w14:textId="77777777" w:rsidR="00017C16" w:rsidRDefault="00017C16">
            <w:pPr>
              <w:jc w:val="center"/>
              <w:rPr>
                <w:sz w:val="22"/>
                <w:szCs w:val="22"/>
              </w:rPr>
            </w:pPr>
          </w:p>
        </w:tc>
        <w:tc>
          <w:tcPr>
            <w:tcW w:w="100" w:type="dxa"/>
            <w:tcBorders>
              <w:bottom w:val="single" w:sz="8" w:space="0" w:color="auto"/>
            </w:tcBorders>
          </w:tcPr>
          <w:p w14:paraId="1C3E8386" w14:textId="77777777" w:rsidR="00017C16" w:rsidRDefault="00017C16">
            <w:pPr>
              <w:jc w:val="center"/>
              <w:rPr>
                <w:sz w:val="22"/>
                <w:szCs w:val="22"/>
              </w:rPr>
            </w:pPr>
          </w:p>
        </w:tc>
        <w:tc>
          <w:tcPr>
            <w:tcW w:w="1914" w:type="dxa"/>
            <w:tcBorders>
              <w:bottom w:val="single" w:sz="8" w:space="0" w:color="auto"/>
            </w:tcBorders>
          </w:tcPr>
          <w:p w14:paraId="25487CC1" w14:textId="77777777" w:rsidR="00017C16" w:rsidRDefault="00017C16">
            <w:pPr>
              <w:jc w:val="center"/>
              <w:rPr>
                <w:sz w:val="22"/>
                <w:szCs w:val="22"/>
              </w:rPr>
            </w:pPr>
          </w:p>
        </w:tc>
        <w:tc>
          <w:tcPr>
            <w:tcW w:w="140" w:type="dxa"/>
            <w:tcBorders>
              <w:bottom w:val="single" w:sz="8" w:space="0" w:color="auto"/>
              <w:right w:val="single" w:sz="8" w:space="0" w:color="auto"/>
            </w:tcBorders>
            <w:vAlign w:val="bottom"/>
          </w:tcPr>
          <w:p w14:paraId="68E6C01E" w14:textId="77777777" w:rsidR="00017C16" w:rsidRDefault="00017C16">
            <w:pPr>
              <w:rPr>
                <w:sz w:val="11"/>
              </w:rPr>
            </w:pPr>
          </w:p>
        </w:tc>
      </w:tr>
      <w:tr w:rsidR="00017C16" w14:paraId="26CF66F7" w14:textId="77777777">
        <w:trPr>
          <w:trHeight w:val="60"/>
        </w:trPr>
        <w:tc>
          <w:tcPr>
            <w:tcW w:w="463" w:type="dxa"/>
            <w:gridSpan w:val="2"/>
            <w:tcBorders>
              <w:left w:val="single" w:sz="8" w:space="0" w:color="auto"/>
            </w:tcBorders>
            <w:vAlign w:val="bottom"/>
          </w:tcPr>
          <w:p w14:paraId="7FA61778" w14:textId="77777777" w:rsidR="00017C16" w:rsidRDefault="008A47E6">
            <w:pPr>
              <w:spacing w:line="242" w:lineRule="exact"/>
              <w:jc w:val="center"/>
              <w:rPr>
                <w:w w:val="96"/>
                <w:sz w:val="22"/>
              </w:rPr>
            </w:pPr>
            <w:r>
              <w:rPr>
                <w:w w:val="96"/>
                <w:sz w:val="22"/>
              </w:rPr>
              <w:t>2.</w:t>
            </w:r>
          </w:p>
        </w:tc>
        <w:tc>
          <w:tcPr>
            <w:tcW w:w="120" w:type="dxa"/>
            <w:tcBorders>
              <w:right w:val="single" w:sz="8" w:space="0" w:color="auto"/>
            </w:tcBorders>
            <w:vAlign w:val="bottom"/>
          </w:tcPr>
          <w:p w14:paraId="21DF652F" w14:textId="77777777" w:rsidR="00017C16" w:rsidRDefault="00017C16">
            <w:pPr>
              <w:rPr>
                <w:sz w:val="21"/>
              </w:rPr>
            </w:pPr>
          </w:p>
        </w:tc>
        <w:tc>
          <w:tcPr>
            <w:tcW w:w="105" w:type="dxa"/>
            <w:vAlign w:val="bottom"/>
          </w:tcPr>
          <w:p w14:paraId="12398907" w14:textId="77777777" w:rsidR="00017C16" w:rsidRDefault="00017C16">
            <w:pPr>
              <w:rPr>
                <w:sz w:val="21"/>
              </w:rPr>
            </w:pPr>
          </w:p>
        </w:tc>
        <w:tc>
          <w:tcPr>
            <w:tcW w:w="1882" w:type="dxa"/>
            <w:vAlign w:val="bottom"/>
          </w:tcPr>
          <w:p w14:paraId="444A99EC" w14:textId="77777777" w:rsidR="00017C16" w:rsidRDefault="00017C16">
            <w:pPr>
              <w:rPr>
                <w:sz w:val="22"/>
                <w:szCs w:val="22"/>
              </w:rPr>
            </w:pPr>
          </w:p>
        </w:tc>
        <w:tc>
          <w:tcPr>
            <w:tcW w:w="120" w:type="dxa"/>
            <w:tcBorders>
              <w:right w:val="single" w:sz="8" w:space="0" w:color="auto"/>
            </w:tcBorders>
            <w:vAlign w:val="bottom"/>
          </w:tcPr>
          <w:p w14:paraId="7CFFDE67" w14:textId="77777777" w:rsidR="00017C16" w:rsidRDefault="00017C16">
            <w:pPr>
              <w:rPr>
                <w:sz w:val="22"/>
                <w:szCs w:val="22"/>
              </w:rPr>
            </w:pPr>
          </w:p>
        </w:tc>
        <w:tc>
          <w:tcPr>
            <w:tcW w:w="105" w:type="dxa"/>
            <w:vAlign w:val="bottom"/>
          </w:tcPr>
          <w:p w14:paraId="7F04164B" w14:textId="77777777" w:rsidR="00017C16" w:rsidRDefault="00017C16">
            <w:pPr>
              <w:rPr>
                <w:sz w:val="22"/>
                <w:szCs w:val="22"/>
              </w:rPr>
            </w:pPr>
          </w:p>
        </w:tc>
        <w:tc>
          <w:tcPr>
            <w:tcW w:w="5114" w:type="dxa"/>
            <w:gridSpan w:val="2"/>
            <w:tcBorders>
              <w:right w:val="single" w:sz="8" w:space="0" w:color="auto"/>
            </w:tcBorders>
            <w:vAlign w:val="center"/>
          </w:tcPr>
          <w:p w14:paraId="5AD82545" w14:textId="77777777" w:rsidR="00017C16" w:rsidRDefault="008A47E6">
            <w:pPr>
              <w:spacing w:line="242" w:lineRule="exact"/>
              <w:jc w:val="center"/>
              <w:rPr>
                <w:sz w:val="22"/>
                <w:szCs w:val="22"/>
              </w:rPr>
            </w:pPr>
            <w:r>
              <w:rPr>
                <w:sz w:val="22"/>
                <w:szCs w:val="22"/>
              </w:rPr>
              <w:t>Panaikintos juodosios dėmės ar avaringos vietos</w:t>
            </w:r>
          </w:p>
        </w:tc>
        <w:tc>
          <w:tcPr>
            <w:tcW w:w="80" w:type="dxa"/>
          </w:tcPr>
          <w:p w14:paraId="311AA2CE" w14:textId="77777777" w:rsidR="00017C16" w:rsidRDefault="00017C16">
            <w:pPr>
              <w:jc w:val="center"/>
              <w:rPr>
                <w:sz w:val="22"/>
                <w:szCs w:val="22"/>
              </w:rPr>
            </w:pPr>
          </w:p>
        </w:tc>
        <w:tc>
          <w:tcPr>
            <w:tcW w:w="2057" w:type="dxa"/>
          </w:tcPr>
          <w:p w14:paraId="65E49166" w14:textId="77777777" w:rsidR="00017C16" w:rsidRDefault="008A47E6">
            <w:pPr>
              <w:jc w:val="center"/>
              <w:rPr>
                <w:b/>
                <w:sz w:val="22"/>
                <w:szCs w:val="22"/>
              </w:rPr>
            </w:pPr>
            <w:r>
              <w:rPr>
                <w:b/>
                <w:sz w:val="22"/>
                <w:szCs w:val="22"/>
              </w:rPr>
              <w:t xml:space="preserve">0         </w:t>
            </w:r>
          </w:p>
          <w:p w14:paraId="0CAAEAB9" w14:textId="77777777" w:rsidR="00017C16" w:rsidRDefault="008A47E6">
            <w:pPr>
              <w:jc w:val="center"/>
              <w:rPr>
                <w:sz w:val="22"/>
                <w:szCs w:val="22"/>
              </w:rPr>
            </w:pPr>
            <w:r>
              <w:rPr>
                <w:sz w:val="22"/>
                <w:szCs w:val="22"/>
              </w:rPr>
              <w:t>(2021)</w:t>
            </w:r>
          </w:p>
        </w:tc>
        <w:tc>
          <w:tcPr>
            <w:tcW w:w="120" w:type="dxa"/>
            <w:tcBorders>
              <w:right w:val="single" w:sz="8" w:space="0" w:color="auto"/>
            </w:tcBorders>
          </w:tcPr>
          <w:p w14:paraId="13FB6791" w14:textId="77777777" w:rsidR="00017C16" w:rsidRDefault="00017C16">
            <w:pPr>
              <w:jc w:val="center"/>
              <w:rPr>
                <w:sz w:val="22"/>
                <w:szCs w:val="22"/>
              </w:rPr>
            </w:pPr>
          </w:p>
        </w:tc>
        <w:tc>
          <w:tcPr>
            <w:tcW w:w="100" w:type="dxa"/>
          </w:tcPr>
          <w:p w14:paraId="2EC0ED89" w14:textId="77777777" w:rsidR="00017C16" w:rsidRDefault="00017C16">
            <w:pPr>
              <w:jc w:val="center"/>
              <w:rPr>
                <w:sz w:val="22"/>
                <w:szCs w:val="22"/>
              </w:rPr>
            </w:pPr>
          </w:p>
        </w:tc>
        <w:tc>
          <w:tcPr>
            <w:tcW w:w="1897" w:type="dxa"/>
          </w:tcPr>
          <w:p w14:paraId="3A655BAA" w14:textId="77777777" w:rsidR="00017C16" w:rsidRDefault="008A47E6">
            <w:pPr>
              <w:jc w:val="center"/>
              <w:rPr>
                <w:b/>
                <w:sz w:val="22"/>
                <w:szCs w:val="22"/>
              </w:rPr>
            </w:pPr>
            <w:r>
              <w:rPr>
                <w:b/>
                <w:sz w:val="22"/>
                <w:szCs w:val="22"/>
              </w:rPr>
              <w:t>2</w:t>
            </w:r>
          </w:p>
          <w:p w14:paraId="5D7A59C1" w14:textId="77777777" w:rsidR="00017C16" w:rsidRDefault="008A47E6">
            <w:pPr>
              <w:jc w:val="center"/>
              <w:rPr>
                <w:sz w:val="22"/>
                <w:szCs w:val="22"/>
              </w:rPr>
            </w:pPr>
            <w:r>
              <w:rPr>
                <w:sz w:val="22"/>
                <w:szCs w:val="22"/>
              </w:rPr>
              <w:t>(2025)</w:t>
            </w:r>
          </w:p>
        </w:tc>
        <w:tc>
          <w:tcPr>
            <w:tcW w:w="120" w:type="dxa"/>
            <w:tcBorders>
              <w:right w:val="single" w:sz="8" w:space="0" w:color="auto"/>
            </w:tcBorders>
          </w:tcPr>
          <w:p w14:paraId="39D22884" w14:textId="77777777" w:rsidR="00017C16" w:rsidRDefault="00017C16">
            <w:pPr>
              <w:jc w:val="center"/>
              <w:rPr>
                <w:sz w:val="22"/>
                <w:szCs w:val="22"/>
              </w:rPr>
            </w:pPr>
          </w:p>
        </w:tc>
        <w:tc>
          <w:tcPr>
            <w:tcW w:w="100" w:type="dxa"/>
          </w:tcPr>
          <w:p w14:paraId="4E691CE7" w14:textId="77777777" w:rsidR="00017C16" w:rsidRDefault="00017C16">
            <w:pPr>
              <w:jc w:val="center"/>
              <w:rPr>
                <w:sz w:val="22"/>
                <w:szCs w:val="22"/>
              </w:rPr>
            </w:pPr>
          </w:p>
        </w:tc>
        <w:tc>
          <w:tcPr>
            <w:tcW w:w="1914" w:type="dxa"/>
          </w:tcPr>
          <w:p w14:paraId="3186B8AA" w14:textId="77777777" w:rsidR="00017C16" w:rsidRDefault="008A47E6">
            <w:pPr>
              <w:jc w:val="center"/>
              <w:rPr>
                <w:b/>
                <w:sz w:val="22"/>
                <w:szCs w:val="22"/>
              </w:rPr>
            </w:pPr>
            <w:r>
              <w:rPr>
                <w:b/>
                <w:sz w:val="22"/>
                <w:szCs w:val="22"/>
              </w:rPr>
              <w:t xml:space="preserve">4 </w:t>
            </w:r>
          </w:p>
          <w:p w14:paraId="18671712" w14:textId="77777777" w:rsidR="00017C16" w:rsidRDefault="008A47E6">
            <w:pPr>
              <w:jc w:val="center"/>
              <w:rPr>
                <w:sz w:val="22"/>
                <w:szCs w:val="22"/>
              </w:rPr>
            </w:pPr>
            <w:r>
              <w:rPr>
                <w:sz w:val="22"/>
                <w:szCs w:val="22"/>
              </w:rPr>
              <w:t>(2029)</w:t>
            </w:r>
          </w:p>
        </w:tc>
        <w:tc>
          <w:tcPr>
            <w:tcW w:w="140" w:type="dxa"/>
            <w:tcBorders>
              <w:right w:val="single" w:sz="8" w:space="0" w:color="auto"/>
            </w:tcBorders>
            <w:vAlign w:val="bottom"/>
          </w:tcPr>
          <w:p w14:paraId="45ECC1B0" w14:textId="77777777" w:rsidR="00017C16" w:rsidRDefault="00017C16">
            <w:pPr>
              <w:rPr>
                <w:sz w:val="21"/>
              </w:rPr>
            </w:pPr>
          </w:p>
        </w:tc>
      </w:tr>
      <w:tr w:rsidR="00017C16" w14:paraId="212C69BD" w14:textId="77777777">
        <w:trPr>
          <w:trHeight w:val="83"/>
        </w:trPr>
        <w:tc>
          <w:tcPr>
            <w:tcW w:w="103" w:type="dxa"/>
            <w:tcBorders>
              <w:left w:val="single" w:sz="8" w:space="0" w:color="auto"/>
            </w:tcBorders>
            <w:vAlign w:val="bottom"/>
          </w:tcPr>
          <w:p w14:paraId="7DADC607" w14:textId="77777777" w:rsidR="00017C16" w:rsidRDefault="00017C16">
            <w:pPr>
              <w:rPr>
                <w:sz w:val="21"/>
              </w:rPr>
            </w:pPr>
          </w:p>
        </w:tc>
        <w:tc>
          <w:tcPr>
            <w:tcW w:w="360" w:type="dxa"/>
            <w:vAlign w:val="bottom"/>
          </w:tcPr>
          <w:p w14:paraId="0E92F282" w14:textId="77777777" w:rsidR="00017C16" w:rsidRDefault="00017C16">
            <w:pPr>
              <w:rPr>
                <w:sz w:val="21"/>
              </w:rPr>
            </w:pPr>
          </w:p>
        </w:tc>
        <w:tc>
          <w:tcPr>
            <w:tcW w:w="120" w:type="dxa"/>
            <w:tcBorders>
              <w:right w:val="single" w:sz="8" w:space="0" w:color="auto"/>
            </w:tcBorders>
            <w:vAlign w:val="bottom"/>
          </w:tcPr>
          <w:p w14:paraId="366E115C" w14:textId="77777777" w:rsidR="00017C16" w:rsidRDefault="00017C16">
            <w:pPr>
              <w:rPr>
                <w:sz w:val="21"/>
              </w:rPr>
            </w:pPr>
          </w:p>
        </w:tc>
        <w:tc>
          <w:tcPr>
            <w:tcW w:w="105" w:type="dxa"/>
          </w:tcPr>
          <w:p w14:paraId="379CCFBD" w14:textId="77777777" w:rsidR="00017C16" w:rsidRDefault="00017C16">
            <w:pPr>
              <w:jc w:val="center"/>
              <w:rPr>
                <w:sz w:val="21"/>
              </w:rPr>
            </w:pPr>
          </w:p>
        </w:tc>
        <w:tc>
          <w:tcPr>
            <w:tcW w:w="2002" w:type="dxa"/>
            <w:gridSpan w:val="2"/>
            <w:vMerge w:val="restart"/>
            <w:tcBorders>
              <w:right w:val="single" w:sz="8" w:space="0" w:color="auto"/>
            </w:tcBorders>
          </w:tcPr>
          <w:p w14:paraId="15DA4CEB" w14:textId="77777777" w:rsidR="00017C16" w:rsidRDefault="008A47E6">
            <w:pPr>
              <w:ind w:right="120"/>
              <w:jc w:val="center"/>
              <w:rPr>
                <w:b/>
                <w:sz w:val="22"/>
                <w:szCs w:val="22"/>
              </w:rPr>
            </w:pPr>
            <w:r>
              <w:rPr>
                <w:b/>
                <w:sz w:val="22"/>
                <w:szCs w:val="22"/>
              </w:rPr>
              <w:t>R.S.2.3024</w:t>
            </w:r>
          </w:p>
        </w:tc>
        <w:tc>
          <w:tcPr>
            <w:tcW w:w="105" w:type="dxa"/>
            <w:vAlign w:val="bottom"/>
          </w:tcPr>
          <w:p w14:paraId="72C5A33E" w14:textId="77777777" w:rsidR="00017C16" w:rsidRDefault="00017C16">
            <w:pPr>
              <w:rPr>
                <w:sz w:val="22"/>
                <w:szCs w:val="22"/>
              </w:rPr>
            </w:pPr>
          </w:p>
        </w:tc>
        <w:tc>
          <w:tcPr>
            <w:tcW w:w="5114" w:type="dxa"/>
            <w:gridSpan w:val="2"/>
            <w:vMerge w:val="restart"/>
            <w:tcBorders>
              <w:right w:val="single" w:sz="8" w:space="0" w:color="auto"/>
            </w:tcBorders>
            <w:vAlign w:val="center"/>
          </w:tcPr>
          <w:p w14:paraId="2314737E" w14:textId="77777777" w:rsidR="00017C16" w:rsidRDefault="008A47E6">
            <w:pPr>
              <w:jc w:val="center"/>
              <w:rPr>
                <w:sz w:val="22"/>
                <w:szCs w:val="22"/>
              </w:rPr>
            </w:pPr>
            <w:r>
              <w:rPr>
                <w:sz w:val="22"/>
                <w:szCs w:val="22"/>
              </w:rPr>
              <w:t>vietinės reikšmės keliuose (gatvėse)</w:t>
            </w:r>
          </w:p>
          <w:p w14:paraId="629F66E3" w14:textId="77777777" w:rsidR="00017C16" w:rsidRDefault="008A47E6">
            <w:pPr>
              <w:jc w:val="center"/>
              <w:rPr>
                <w:sz w:val="22"/>
                <w:szCs w:val="22"/>
              </w:rPr>
            </w:pPr>
            <w:r>
              <w:rPr>
                <w:sz w:val="22"/>
                <w:szCs w:val="22"/>
              </w:rPr>
              <w:t>(skaičius)</w:t>
            </w:r>
          </w:p>
        </w:tc>
        <w:tc>
          <w:tcPr>
            <w:tcW w:w="2137" w:type="dxa"/>
            <w:gridSpan w:val="2"/>
            <w:vAlign w:val="center"/>
          </w:tcPr>
          <w:p w14:paraId="183B028F" w14:textId="77777777" w:rsidR="00017C16" w:rsidRDefault="00017C16">
            <w:pPr>
              <w:jc w:val="center"/>
              <w:rPr>
                <w:sz w:val="22"/>
                <w:szCs w:val="22"/>
              </w:rPr>
            </w:pPr>
          </w:p>
        </w:tc>
        <w:tc>
          <w:tcPr>
            <w:tcW w:w="120" w:type="dxa"/>
            <w:tcBorders>
              <w:right w:val="single" w:sz="8" w:space="0" w:color="auto"/>
            </w:tcBorders>
            <w:vAlign w:val="bottom"/>
          </w:tcPr>
          <w:p w14:paraId="2ADDF79A" w14:textId="77777777" w:rsidR="00017C16" w:rsidRDefault="00017C16">
            <w:pPr>
              <w:rPr>
                <w:sz w:val="22"/>
                <w:szCs w:val="22"/>
              </w:rPr>
            </w:pPr>
          </w:p>
        </w:tc>
        <w:tc>
          <w:tcPr>
            <w:tcW w:w="1997" w:type="dxa"/>
            <w:gridSpan w:val="2"/>
            <w:vMerge w:val="restart"/>
            <w:vAlign w:val="bottom"/>
          </w:tcPr>
          <w:p w14:paraId="207085A5" w14:textId="77777777" w:rsidR="00017C16" w:rsidRDefault="00017C16">
            <w:pPr>
              <w:rPr>
                <w:w w:val="81"/>
                <w:sz w:val="22"/>
                <w:szCs w:val="22"/>
              </w:rPr>
            </w:pPr>
          </w:p>
        </w:tc>
        <w:tc>
          <w:tcPr>
            <w:tcW w:w="120" w:type="dxa"/>
            <w:tcBorders>
              <w:right w:val="single" w:sz="8" w:space="0" w:color="auto"/>
            </w:tcBorders>
            <w:vAlign w:val="bottom"/>
          </w:tcPr>
          <w:p w14:paraId="17C3D559" w14:textId="77777777" w:rsidR="00017C16" w:rsidRDefault="00017C16">
            <w:pPr>
              <w:rPr>
                <w:sz w:val="22"/>
                <w:szCs w:val="22"/>
              </w:rPr>
            </w:pPr>
          </w:p>
        </w:tc>
        <w:tc>
          <w:tcPr>
            <w:tcW w:w="2014" w:type="dxa"/>
            <w:gridSpan w:val="2"/>
            <w:vAlign w:val="bottom"/>
          </w:tcPr>
          <w:p w14:paraId="4EDC78F8" w14:textId="77777777" w:rsidR="00017C16" w:rsidRDefault="00017C16">
            <w:pPr>
              <w:jc w:val="center"/>
              <w:rPr>
                <w:w w:val="98"/>
                <w:sz w:val="22"/>
                <w:szCs w:val="22"/>
              </w:rPr>
            </w:pPr>
          </w:p>
        </w:tc>
        <w:tc>
          <w:tcPr>
            <w:tcW w:w="140" w:type="dxa"/>
            <w:tcBorders>
              <w:right w:val="single" w:sz="8" w:space="0" w:color="auto"/>
            </w:tcBorders>
            <w:vAlign w:val="bottom"/>
          </w:tcPr>
          <w:p w14:paraId="7B19A06D" w14:textId="77777777" w:rsidR="00017C16" w:rsidRDefault="00017C16">
            <w:pPr>
              <w:rPr>
                <w:sz w:val="21"/>
              </w:rPr>
            </w:pPr>
          </w:p>
        </w:tc>
      </w:tr>
      <w:tr w:rsidR="00017C16" w14:paraId="2009411A" w14:textId="77777777">
        <w:trPr>
          <w:trHeight w:val="127"/>
        </w:trPr>
        <w:tc>
          <w:tcPr>
            <w:tcW w:w="103" w:type="dxa"/>
            <w:tcBorders>
              <w:left w:val="single" w:sz="8" w:space="0" w:color="auto"/>
            </w:tcBorders>
            <w:vAlign w:val="bottom"/>
          </w:tcPr>
          <w:p w14:paraId="3FE1401E" w14:textId="77777777" w:rsidR="00017C16" w:rsidRDefault="00017C16">
            <w:pPr>
              <w:rPr>
                <w:sz w:val="11"/>
              </w:rPr>
            </w:pPr>
          </w:p>
        </w:tc>
        <w:tc>
          <w:tcPr>
            <w:tcW w:w="360" w:type="dxa"/>
            <w:vAlign w:val="bottom"/>
          </w:tcPr>
          <w:p w14:paraId="3F658B2D" w14:textId="77777777" w:rsidR="00017C16" w:rsidRDefault="00017C16">
            <w:pPr>
              <w:rPr>
                <w:sz w:val="11"/>
              </w:rPr>
            </w:pPr>
          </w:p>
        </w:tc>
        <w:tc>
          <w:tcPr>
            <w:tcW w:w="120" w:type="dxa"/>
            <w:tcBorders>
              <w:right w:val="single" w:sz="8" w:space="0" w:color="auto"/>
            </w:tcBorders>
            <w:vAlign w:val="bottom"/>
          </w:tcPr>
          <w:p w14:paraId="359913BE" w14:textId="77777777" w:rsidR="00017C16" w:rsidRDefault="00017C16">
            <w:pPr>
              <w:rPr>
                <w:sz w:val="11"/>
              </w:rPr>
            </w:pPr>
          </w:p>
        </w:tc>
        <w:tc>
          <w:tcPr>
            <w:tcW w:w="105" w:type="dxa"/>
            <w:vAlign w:val="bottom"/>
          </w:tcPr>
          <w:p w14:paraId="4C97240F" w14:textId="77777777" w:rsidR="00017C16" w:rsidRDefault="00017C16">
            <w:pPr>
              <w:rPr>
                <w:sz w:val="11"/>
              </w:rPr>
            </w:pPr>
          </w:p>
        </w:tc>
        <w:tc>
          <w:tcPr>
            <w:tcW w:w="2002" w:type="dxa"/>
            <w:gridSpan w:val="2"/>
            <w:vMerge/>
            <w:tcBorders>
              <w:right w:val="single" w:sz="8" w:space="0" w:color="auto"/>
            </w:tcBorders>
            <w:vAlign w:val="bottom"/>
          </w:tcPr>
          <w:p w14:paraId="5D4F2A97" w14:textId="77777777" w:rsidR="00017C16" w:rsidRDefault="00017C16">
            <w:pPr>
              <w:rPr>
                <w:sz w:val="11"/>
              </w:rPr>
            </w:pPr>
          </w:p>
        </w:tc>
        <w:tc>
          <w:tcPr>
            <w:tcW w:w="105" w:type="dxa"/>
            <w:vAlign w:val="bottom"/>
          </w:tcPr>
          <w:p w14:paraId="4121C636" w14:textId="77777777" w:rsidR="00017C16" w:rsidRDefault="00017C16">
            <w:pPr>
              <w:rPr>
                <w:sz w:val="11"/>
              </w:rPr>
            </w:pPr>
          </w:p>
        </w:tc>
        <w:tc>
          <w:tcPr>
            <w:tcW w:w="5114" w:type="dxa"/>
            <w:gridSpan w:val="2"/>
            <w:vMerge/>
            <w:tcBorders>
              <w:right w:val="single" w:sz="8" w:space="0" w:color="auto"/>
            </w:tcBorders>
            <w:vAlign w:val="bottom"/>
          </w:tcPr>
          <w:p w14:paraId="47BDD9E9" w14:textId="77777777" w:rsidR="00017C16" w:rsidRDefault="00017C16">
            <w:pPr>
              <w:rPr>
                <w:sz w:val="22"/>
              </w:rPr>
            </w:pPr>
          </w:p>
        </w:tc>
        <w:tc>
          <w:tcPr>
            <w:tcW w:w="2137" w:type="dxa"/>
            <w:gridSpan w:val="2"/>
            <w:vMerge w:val="restart"/>
            <w:vAlign w:val="center"/>
          </w:tcPr>
          <w:p w14:paraId="595DA6BF" w14:textId="77777777" w:rsidR="00017C16" w:rsidRDefault="00017C16">
            <w:pPr>
              <w:jc w:val="center"/>
              <w:rPr>
                <w:w w:val="98"/>
                <w:sz w:val="22"/>
              </w:rPr>
            </w:pPr>
          </w:p>
        </w:tc>
        <w:tc>
          <w:tcPr>
            <w:tcW w:w="120" w:type="dxa"/>
            <w:tcBorders>
              <w:right w:val="single" w:sz="8" w:space="0" w:color="auto"/>
            </w:tcBorders>
            <w:vAlign w:val="bottom"/>
          </w:tcPr>
          <w:p w14:paraId="78D2C4D3" w14:textId="77777777" w:rsidR="00017C16" w:rsidRDefault="00017C16">
            <w:pPr>
              <w:rPr>
                <w:sz w:val="11"/>
              </w:rPr>
            </w:pPr>
          </w:p>
        </w:tc>
        <w:tc>
          <w:tcPr>
            <w:tcW w:w="1997" w:type="dxa"/>
            <w:gridSpan w:val="2"/>
            <w:vMerge/>
            <w:vAlign w:val="bottom"/>
          </w:tcPr>
          <w:p w14:paraId="48D5D1E1" w14:textId="77777777" w:rsidR="00017C16" w:rsidRDefault="00017C16">
            <w:pPr>
              <w:rPr>
                <w:sz w:val="11"/>
              </w:rPr>
            </w:pPr>
          </w:p>
        </w:tc>
        <w:tc>
          <w:tcPr>
            <w:tcW w:w="120" w:type="dxa"/>
            <w:tcBorders>
              <w:right w:val="single" w:sz="8" w:space="0" w:color="auto"/>
            </w:tcBorders>
            <w:vAlign w:val="bottom"/>
          </w:tcPr>
          <w:p w14:paraId="4DE18F10" w14:textId="77777777" w:rsidR="00017C16" w:rsidRDefault="00017C16">
            <w:pPr>
              <w:rPr>
                <w:sz w:val="11"/>
              </w:rPr>
            </w:pPr>
          </w:p>
        </w:tc>
        <w:tc>
          <w:tcPr>
            <w:tcW w:w="2014" w:type="dxa"/>
            <w:gridSpan w:val="2"/>
            <w:vMerge w:val="restart"/>
            <w:vAlign w:val="bottom"/>
          </w:tcPr>
          <w:p w14:paraId="613A28FC" w14:textId="77777777" w:rsidR="00017C16" w:rsidRDefault="00017C16">
            <w:pPr>
              <w:jc w:val="center"/>
              <w:rPr>
                <w:w w:val="98"/>
                <w:sz w:val="22"/>
              </w:rPr>
            </w:pPr>
          </w:p>
        </w:tc>
        <w:tc>
          <w:tcPr>
            <w:tcW w:w="140" w:type="dxa"/>
            <w:tcBorders>
              <w:right w:val="single" w:sz="8" w:space="0" w:color="auto"/>
            </w:tcBorders>
            <w:vAlign w:val="bottom"/>
          </w:tcPr>
          <w:p w14:paraId="0F433307" w14:textId="77777777" w:rsidR="00017C16" w:rsidRDefault="00017C16">
            <w:pPr>
              <w:rPr>
                <w:sz w:val="11"/>
              </w:rPr>
            </w:pPr>
          </w:p>
        </w:tc>
      </w:tr>
      <w:tr w:rsidR="00017C16" w14:paraId="5B110A7C" w14:textId="77777777">
        <w:trPr>
          <w:trHeight w:val="127"/>
        </w:trPr>
        <w:tc>
          <w:tcPr>
            <w:tcW w:w="103" w:type="dxa"/>
            <w:tcBorders>
              <w:left w:val="single" w:sz="8" w:space="0" w:color="auto"/>
            </w:tcBorders>
            <w:vAlign w:val="bottom"/>
          </w:tcPr>
          <w:p w14:paraId="1E1346B5" w14:textId="77777777" w:rsidR="00017C16" w:rsidRDefault="00017C16">
            <w:pPr>
              <w:rPr>
                <w:sz w:val="11"/>
              </w:rPr>
            </w:pPr>
          </w:p>
        </w:tc>
        <w:tc>
          <w:tcPr>
            <w:tcW w:w="360" w:type="dxa"/>
            <w:vAlign w:val="bottom"/>
          </w:tcPr>
          <w:p w14:paraId="648C536F" w14:textId="77777777" w:rsidR="00017C16" w:rsidRDefault="00017C16">
            <w:pPr>
              <w:rPr>
                <w:sz w:val="11"/>
              </w:rPr>
            </w:pPr>
          </w:p>
        </w:tc>
        <w:tc>
          <w:tcPr>
            <w:tcW w:w="120" w:type="dxa"/>
            <w:tcBorders>
              <w:right w:val="single" w:sz="8" w:space="0" w:color="auto"/>
            </w:tcBorders>
            <w:vAlign w:val="bottom"/>
          </w:tcPr>
          <w:p w14:paraId="7669C6AD" w14:textId="77777777" w:rsidR="00017C16" w:rsidRDefault="00017C16">
            <w:pPr>
              <w:rPr>
                <w:sz w:val="11"/>
              </w:rPr>
            </w:pPr>
          </w:p>
        </w:tc>
        <w:tc>
          <w:tcPr>
            <w:tcW w:w="105" w:type="dxa"/>
            <w:vAlign w:val="bottom"/>
          </w:tcPr>
          <w:p w14:paraId="52F7D6A1" w14:textId="77777777" w:rsidR="00017C16" w:rsidRDefault="00017C16">
            <w:pPr>
              <w:rPr>
                <w:sz w:val="11"/>
              </w:rPr>
            </w:pPr>
          </w:p>
        </w:tc>
        <w:tc>
          <w:tcPr>
            <w:tcW w:w="1882" w:type="dxa"/>
            <w:vAlign w:val="bottom"/>
          </w:tcPr>
          <w:p w14:paraId="08F1BB07" w14:textId="77777777" w:rsidR="00017C16" w:rsidRDefault="00017C16">
            <w:pPr>
              <w:rPr>
                <w:sz w:val="11"/>
              </w:rPr>
            </w:pPr>
          </w:p>
        </w:tc>
        <w:tc>
          <w:tcPr>
            <w:tcW w:w="120" w:type="dxa"/>
            <w:tcBorders>
              <w:right w:val="single" w:sz="8" w:space="0" w:color="auto"/>
            </w:tcBorders>
            <w:vAlign w:val="bottom"/>
          </w:tcPr>
          <w:p w14:paraId="3CA0BB88" w14:textId="77777777" w:rsidR="00017C16" w:rsidRDefault="00017C16">
            <w:pPr>
              <w:rPr>
                <w:sz w:val="11"/>
              </w:rPr>
            </w:pPr>
          </w:p>
        </w:tc>
        <w:tc>
          <w:tcPr>
            <w:tcW w:w="105" w:type="dxa"/>
            <w:vAlign w:val="bottom"/>
          </w:tcPr>
          <w:p w14:paraId="7D472EE3" w14:textId="77777777" w:rsidR="00017C16" w:rsidRDefault="00017C16">
            <w:pPr>
              <w:rPr>
                <w:sz w:val="11"/>
              </w:rPr>
            </w:pPr>
          </w:p>
        </w:tc>
        <w:tc>
          <w:tcPr>
            <w:tcW w:w="5114" w:type="dxa"/>
            <w:gridSpan w:val="2"/>
            <w:vMerge/>
            <w:tcBorders>
              <w:right w:val="single" w:sz="8" w:space="0" w:color="auto"/>
            </w:tcBorders>
            <w:vAlign w:val="bottom"/>
          </w:tcPr>
          <w:p w14:paraId="2EDEBC8B" w14:textId="77777777" w:rsidR="00017C16" w:rsidRDefault="00017C16">
            <w:pPr>
              <w:rPr>
                <w:sz w:val="11"/>
              </w:rPr>
            </w:pPr>
          </w:p>
        </w:tc>
        <w:tc>
          <w:tcPr>
            <w:tcW w:w="2137" w:type="dxa"/>
            <w:gridSpan w:val="2"/>
            <w:vMerge/>
            <w:vAlign w:val="bottom"/>
          </w:tcPr>
          <w:p w14:paraId="31F3E090" w14:textId="77777777" w:rsidR="00017C16" w:rsidRDefault="00017C16">
            <w:pPr>
              <w:rPr>
                <w:sz w:val="11"/>
              </w:rPr>
            </w:pPr>
          </w:p>
        </w:tc>
        <w:tc>
          <w:tcPr>
            <w:tcW w:w="120" w:type="dxa"/>
            <w:tcBorders>
              <w:right w:val="single" w:sz="8" w:space="0" w:color="auto"/>
            </w:tcBorders>
            <w:vAlign w:val="bottom"/>
          </w:tcPr>
          <w:p w14:paraId="73FAB366" w14:textId="77777777" w:rsidR="00017C16" w:rsidRDefault="00017C16">
            <w:pPr>
              <w:rPr>
                <w:sz w:val="11"/>
              </w:rPr>
            </w:pPr>
          </w:p>
        </w:tc>
        <w:tc>
          <w:tcPr>
            <w:tcW w:w="100" w:type="dxa"/>
            <w:vAlign w:val="bottom"/>
          </w:tcPr>
          <w:p w14:paraId="73C14E02" w14:textId="77777777" w:rsidR="00017C16" w:rsidRDefault="00017C16">
            <w:pPr>
              <w:rPr>
                <w:sz w:val="11"/>
              </w:rPr>
            </w:pPr>
          </w:p>
        </w:tc>
        <w:tc>
          <w:tcPr>
            <w:tcW w:w="1897" w:type="dxa"/>
            <w:vAlign w:val="bottom"/>
          </w:tcPr>
          <w:p w14:paraId="59DA899A" w14:textId="77777777" w:rsidR="00017C16" w:rsidRDefault="00017C16">
            <w:pPr>
              <w:rPr>
                <w:sz w:val="11"/>
              </w:rPr>
            </w:pPr>
          </w:p>
        </w:tc>
        <w:tc>
          <w:tcPr>
            <w:tcW w:w="120" w:type="dxa"/>
            <w:tcBorders>
              <w:right w:val="single" w:sz="8" w:space="0" w:color="auto"/>
            </w:tcBorders>
            <w:vAlign w:val="bottom"/>
          </w:tcPr>
          <w:p w14:paraId="2FDDC1EC" w14:textId="77777777" w:rsidR="00017C16" w:rsidRDefault="00017C16">
            <w:pPr>
              <w:rPr>
                <w:sz w:val="11"/>
              </w:rPr>
            </w:pPr>
          </w:p>
        </w:tc>
        <w:tc>
          <w:tcPr>
            <w:tcW w:w="2014" w:type="dxa"/>
            <w:gridSpan w:val="2"/>
            <w:vMerge/>
            <w:vAlign w:val="bottom"/>
          </w:tcPr>
          <w:p w14:paraId="69654091" w14:textId="77777777" w:rsidR="00017C16" w:rsidRDefault="00017C16">
            <w:pPr>
              <w:rPr>
                <w:sz w:val="11"/>
              </w:rPr>
            </w:pPr>
          </w:p>
        </w:tc>
        <w:tc>
          <w:tcPr>
            <w:tcW w:w="140" w:type="dxa"/>
            <w:tcBorders>
              <w:right w:val="single" w:sz="8" w:space="0" w:color="auto"/>
            </w:tcBorders>
            <w:vAlign w:val="bottom"/>
          </w:tcPr>
          <w:p w14:paraId="6C6ADF9A" w14:textId="77777777" w:rsidR="00017C16" w:rsidRDefault="00017C16">
            <w:pPr>
              <w:rPr>
                <w:sz w:val="11"/>
              </w:rPr>
            </w:pPr>
          </w:p>
        </w:tc>
      </w:tr>
      <w:tr w:rsidR="00017C16" w14:paraId="525A8DA9" w14:textId="77777777">
        <w:trPr>
          <w:trHeight w:val="380"/>
        </w:trPr>
        <w:tc>
          <w:tcPr>
            <w:tcW w:w="103" w:type="dxa"/>
            <w:tcBorders>
              <w:left w:val="single" w:sz="8" w:space="0" w:color="auto"/>
              <w:bottom w:val="single" w:sz="4" w:space="0" w:color="auto"/>
            </w:tcBorders>
            <w:vAlign w:val="bottom"/>
          </w:tcPr>
          <w:p w14:paraId="37CC147C" w14:textId="77777777" w:rsidR="00017C16" w:rsidRDefault="00017C16">
            <w:pPr>
              <w:rPr>
                <w:sz w:val="22"/>
              </w:rPr>
            </w:pPr>
          </w:p>
        </w:tc>
        <w:tc>
          <w:tcPr>
            <w:tcW w:w="360" w:type="dxa"/>
            <w:tcBorders>
              <w:bottom w:val="single" w:sz="4" w:space="0" w:color="auto"/>
            </w:tcBorders>
            <w:vAlign w:val="bottom"/>
          </w:tcPr>
          <w:p w14:paraId="2B3A9FEE" w14:textId="77777777" w:rsidR="00017C16" w:rsidRDefault="00017C16">
            <w:pPr>
              <w:rPr>
                <w:sz w:val="22"/>
              </w:rPr>
            </w:pPr>
          </w:p>
        </w:tc>
        <w:tc>
          <w:tcPr>
            <w:tcW w:w="120" w:type="dxa"/>
            <w:tcBorders>
              <w:bottom w:val="single" w:sz="4" w:space="0" w:color="auto"/>
              <w:right w:val="single" w:sz="8" w:space="0" w:color="auto"/>
            </w:tcBorders>
            <w:vAlign w:val="bottom"/>
          </w:tcPr>
          <w:p w14:paraId="031640DC" w14:textId="77777777" w:rsidR="00017C16" w:rsidRDefault="00017C16">
            <w:pPr>
              <w:rPr>
                <w:sz w:val="22"/>
              </w:rPr>
            </w:pPr>
          </w:p>
        </w:tc>
        <w:tc>
          <w:tcPr>
            <w:tcW w:w="105" w:type="dxa"/>
            <w:tcBorders>
              <w:bottom w:val="single" w:sz="4" w:space="0" w:color="auto"/>
            </w:tcBorders>
            <w:vAlign w:val="bottom"/>
          </w:tcPr>
          <w:p w14:paraId="07C2F1C5" w14:textId="77777777" w:rsidR="00017C16" w:rsidRDefault="00017C16">
            <w:pPr>
              <w:rPr>
                <w:sz w:val="22"/>
              </w:rPr>
            </w:pPr>
          </w:p>
        </w:tc>
        <w:tc>
          <w:tcPr>
            <w:tcW w:w="1882" w:type="dxa"/>
            <w:tcBorders>
              <w:bottom w:val="single" w:sz="4" w:space="0" w:color="auto"/>
            </w:tcBorders>
            <w:vAlign w:val="bottom"/>
          </w:tcPr>
          <w:p w14:paraId="5CC1CEBC" w14:textId="77777777" w:rsidR="00017C16" w:rsidRDefault="00017C16">
            <w:pPr>
              <w:rPr>
                <w:sz w:val="22"/>
              </w:rPr>
            </w:pPr>
          </w:p>
        </w:tc>
        <w:tc>
          <w:tcPr>
            <w:tcW w:w="120" w:type="dxa"/>
            <w:tcBorders>
              <w:bottom w:val="single" w:sz="4" w:space="0" w:color="auto"/>
              <w:right w:val="single" w:sz="8" w:space="0" w:color="auto"/>
            </w:tcBorders>
            <w:vAlign w:val="bottom"/>
          </w:tcPr>
          <w:p w14:paraId="1224EDAA" w14:textId="77777777" w:rsidR="00017C16" w:rsidRDefault="00017C16">
            <w:pPr>
              <w:rPr>
                <w:sz w:val="22"/>
              </w:rPr>
            </w:pPr>
          </w:p>
        </w:tc>
        <w:tc>
          <w:tcPr>
            <w:tcW w:w="105" w:type="dxa"/>
            <w:tcBorders>
              <w:bottom w:val="single" w:sz="4" w:space="0" w:color="auto"/>
            </w:tcBorders>
            <w:vAlign w:val="bottom"/>
          </w:tcPr>
          <w:p w14:paraId="2DBE421D" w14:textId="77777777" w:rsidR="00017C16" w:rsidRDefault="00017C16">
            <w:pPr>
              <w:rPr>
                <w:sz w:val="22"/>
              </w:rPr>
            </w:pPr>
          </w:p>
        </w:tc>
        <w:tc>
          <w:tcPr>
            <w:tcW w:w="5114" w:type="dxa"/>
            <w:gridSpan w:val="2"/>
            <w:tcBorders>
              <w:bottom w:val="single" w:sz="4" w:space="0" w:color="auto"/>
              <w:right w:val="single" w:sz="8" w:space="0" w:color="auto"/>
            </w:tcBorders>
            <w:vAlign w:val="bottom"/>
          </w:tcPr>
          <w:p w14:paraId="76FB2494" w14:textId="77777777" w:rsidR="00017C16" w:rsidRDefault="00017C16">
            <w:pPr>
              <w:rPr>
                <w:sz w:val="22"/>
              </w:rPr>
            </w:pPr>
          </w:p>
          <w:p w14:paraId="1BB73E00" w14:textId="77777777" w:rsidR="00017C16" w:rsidRDefault="00017C16">
            <w:pPr>
              <w:rPr>
                <w:sz w:val="22"/>
              </w:rPr>
            </w:pPr>
          </w:p>
        </w:tc>
        <w:tc>
          <w:tcPr>
            <w:tcW w:w="80" w:type="dxa"/>
            <w:tcBorders>
              <w:bottom w:val="single" w:sz="4" w:space="0" w:color="auto"/>
            </w:tcBorders>
            <w:vAlign w:val="bottom"/>
          </w:tcPr>
          <w:p w14:paraId="5FD23FC5" w14:textId="77777777" w:rsidR="00017C16" w:rsidRDefault="00017C16">
            <w:pPr>
              <w:rPr>
                <w:sz w:val="22"/>
              </w:rPr>
            </w:pPr>
          </w:p>
        </w:tc>
        <w:tc>
          <w:tcPr>
            <w:tcW w:w="2057" w:type="dxa"/>
            <w:tcBorders>
              <w:bottom w:val="single" w:sz="4" w:space="0" w:color="auto"/>
            </w:tcBorders>
            <w:vAlign w:val="bottom"/>
          </w:tcPr>
          <w:p w14:paraId="1FE54422" w14:textId="77777777" w:rsidR="00017C16" w:rsidRDefault="00017C16">
            <w:pPr>
              <w:rPr>
                <w:sz w:val="22"/>
              </w:rPr>
            </w:pPr>
          </w:p>
        </w:tc>
        <w:tc>
          <w:tcPr>
            <w:tcW w:w="120" w:type="dxa"/>
            <w:tcBorders>
              <w:bottom w:val="single" w:sz="4" w:space="0" w:color="auto"/>
              <w:right w:val="single" w:sz="8" w:space="0" w:color="auto"/>
            </w:tcBorders>
            <w:vAlign w:val="bottom"/>
          </w:tcPr>
          <w:p w14:paraId="39737E7B" w14:textId="77777777" w:rsidR="00017C16" w:rsidRDefault="00017C16">
            <w:pPr>
              <w:rPr>
                <w:sz w:val="22"/>
              </w:rPr>
            </w:pPr>
          </w:p>
        </w:tc>
        <w:tc>
          <w:tcPr>
            <w:tcW w:w="100" w:type="dxa"/>
            <w:tcBorders>
              <w:bottom w:val="single" w:sz="4" w:space="0" w:color="auto"/>
            </w:tcBorders>
            <w:vAlign w:val="bottom"/>
          </w:tcPr>
          <w:p w14:paraId="1EC7FC05" w14:textId="77777777" w:rsidR="00017C16" w:rsidRDefault="00017C16">
            <w:pPr>
              <w:rPr>
                <w:sz w:val="22"/>
              </w:rPr>
            </w:pPr>
          </w:p>
        </w:tc>
        <w:tc>
          <w:tcPr>
            <w:tcW w:w="1897" w:type="dxa"/>
            <w:tcBorders>
              <w:bottom w:val="single" w:sz="4" w:space="0" w:color="auto"/>
            </w:tcBorders>
            <w:vAlign w:val="bottom"/>
          </w:tcPr>
          <w:p w14:paraId="791BFC4B" w14:textId="77777777" w:rsidR="00017C16" w:rsidRDefault="00017C16">
            <w:pPr>
              <w:rPr>
                <w:sz w:val="22"/>
              </w:rPr>
            </w:pPr>
          </w:p>
        </w:tc>
        <w:tc>
          <w:tcPr>
            <w:tcW w:w="120" w:type="dxa"/>
            <w:tcBorders>
              <w:bottom w:val="single" w:sz="4" w:space="0" w:color="auto"/>
              <w:right w:val="single" w:sz="8" w:space="0" w:color="auto"/>
            </w:tcBorders>
            <w:vAlign w:val="bottom"/>
          </w:tcPr>
          <w:p w14:paraId="41AAB717" w14:textId="77777777" w:rsidR="00017C16" w:rsidRDefault="00017C16">
            <w:pPr>
              <w:rPr>
                <w:sz w:val="22"/>
              </w:rPr>
            </w:pPr>
          </w:p>
        </w:tc>
        <w:tc>
          <w:tcPr>
            <w:tcW w:w="100" w:type="dxa"/>
            <w:tcBorders>
              <w:bottom w:val="single" w:sz="4" w:space="0" w:color="auto"/>
            </w:tcBorders>
            <w:vAlign w:val="bottom"/>
          </w:tcPr>
          <w:p w14:paraId="4D3ED249" w14:textId="77777777" w:rsidR="00017C16" w:rsidRDefault="00017C16">
            <w:pPr>
              <w:rPr>
                <w:sz w:val="22"/>
              </w:rPr>
            </w:pPr>
          </w:p>
        </w:tc>
        <w:tc>
          <w:tcPr>
            <w:tcW w:w="1914" w:type="dxa"/>
            <w:tcBorders>
              <w:bottom w:val="single" w:sz="4" w:space="0" w:color="auto"/>
            </w:tcBorders>
            <w:vAlign w:val="bottom"/>
          </w:tcPr>
          <w:p w14:paraId="7E1607B1" w14:textId="77777777" w:rsidR="00017C16" w:rsidRDefault="00017C16">
            <w:pPr>
              <w:rPr>
                <w:sz w:val="22"/>
              </w:rPr>
            </w:pPr>
          </w:p>
        </w:tc>
        <w:tc>
          <w:tcPr>
            <w:tcW w:w="140" w:type="dxa"/>
            <w:tcBorders>
              <w:bottom w:val="single" w:sz="4" w:space="0" w:color="auto"/>
              <w:right w:val="single" w:sz="8" w:space="0" w:color="auto"/>
            </w:tcBorders>
            <w:vAlign w:val="bottom"/>
          </w:tcPr>
          <w:p w14:paraId="2E3214F4" w14:textId="77777777" w:rsidR="00017C16" w:rsidRDefault="00017C16">
            <w:pPr>
              <w:rPr>
                <w:sz w:val="22"/>
              </w:rPr>
            </w:pPr>
          </w:p>
        </w:tc>
      </w:tr>
      <w:tr w:rsidR="00017C16" w14:paraId="03F4F086" w14:textId="77777777">
        <w:trPr>
          <w:trHeight w:val="1131"/>
        </w:trPr>
        <w:tc>
          <w:tcPr>
            <w:tcW w:w="103" w:type="dxa"/>
            <w:tcBorders>
              <w:top w:val="single" w:sz="4" w:space="0" w:color="auto"/>
              <w:left w:val="single" w:sz="8" w:space="0" w:color="auto"/>
              <w:bottom w:val="single" w:sz="8" w:space="0" w:color="auto"/>
            </w:tcBorders>
            <w:vAlign w:val="bottom"/>
          </w:tcPr>
          <w:p w14:paraId="76F96EFF" w14:textId="77777777" w:rsidR="00017C16" w:rsidRDefault="00017C16">
            <w:pPr>
              <w:rPr>
                <w:sz w:val="22"/>
              </w:rPr>
            </w:pPr>
          </w:p>
        </w:tc>
        <w:tc>
          <w:tcPr>
            <w:tcW w:w="360" w:type="dxa"/>
            <w:tcBorders>
              <w:top w:val="single" w:sz="4" w:space="0" w:color="auto"/>
              <w:bottom w:val="single" w:sz="8" w:space="0" w:color="auto"/>
            </w:tcBorders>
          </w:tcPr>
          <w:p w14:paraId="5A242E56" w14:textId="77777777" w:rsidR="00017C16" w:rsidRDefault="008A47E6">
            <w:pPr>
              <w:rPr>
                <w:sz w:val="22"/>
              </w:rPr>
            </w:pPr>
            <w:r>
              <w:rPr>
                <w:sz w:val="22"/>
              </w:rPr>
              <w:t xml:space="preserve">3. </w:t>
            </w:r>
          </w:p>
        </w:tc>
        <w:tc>
          <w:tcPr>
            <w:tcW w:w="120" w:type="dxa"/>
            <w:tcBorders>
              <w:top w:val="single" w:sz="4" w:space="0" w:color="auto"/>
              <w:bottom w:val="single" w:sz="8" w:space="0" w:color="auto"/>
              <w:right w:val="single" w:sz="8" w:space="0" w:color="auto"/>
            </w:tcBorders>
            <w:vAlign w:val="bottom"/>
          </w:tcPr>
          <w:p w14:paraId="39128344" w14:textId="77777777" w:rsidR="00017C16" w:rsidRDefault="00017C16">
            <w:pPr>
              <w:rPr>
                <w:sz w:val="22"/>
              </w:rPr>
            </w:pPr>
          </w:p>
        </w:tc>
        <w:tc>
          <w:tcPr>
            <w:tcW w:w="105" w:type="dxa"/>
            <w:tcBorders>
              <w:top w:val="single" w:sz="4" w:space="0" w:color="auto"/>
              <w:bottom w:val="single" w:sz="8" w:space="0" w:color="auto"/>
            </w:tcBorders>
            <w:vAlign w:val="bottom"/>
          </w:tcPr>
          <w:p w14:paraId="1642A25F" w14:textId="77777777" w:rsidR="00017C16" w:rsidRDefault="00017C16">
            <w:pPr>
              <w:rPr>
                <w:sz w:val="22"/>
              </w:rPr>
            </w:pPr>
          </w:p>
        </w:tc>
        <w:tc>
          <w:tcPr>
            <w:tcW w:w="1882" w:type="dxa"/>
            <w:tcBorders>
              <w:top w:val="single" w:sz="4" w:space="0" w:color="auto"/>
              <w:bottom w:val="single" w:sz="8" w:space="0" w:color="auto"/>
            </w:tcBorders>
            <w:vAlign w:val="center"/>
          </w:tcPr>
          <w:p w14:paraId="155BC1C0" w14:textId="77777777" w:rsidR="00017C16" w:rsidRDefault="008A47E6">
            <w:pPr>
              <w:jc w:val="center"/>
              <w:rPr>
                <w:b/>
                <w:sz w:val="22"/>
              </w:rPr>
            </w:pPr>
            <w:r>
              <w:rPr>
                <w:b/>
                <w:sz w:val="22"/>
              </w:rPr>
              <w:t>R.S.2.3039</w:t>
            </w:r>
          </w:p>
        </w:tc>
        <w:tc>
          <w:tcPr>
            <w:tcW w:w="120" w:type="dxa"/>
            <w:tcBorders>
              <w:top w:val="single" w:sz="4" w:space="0" w:color="auto"/>
              <w:bottom w:val="single" w:sz="8" w:space="0" w:color="auto"/>
              <w:right w:val="single" w:sz="8" w:space="0" w:color="auto"/>
            </w:tcBorders>
          </w:tcPr>
          <w:p w14:paraId="7C248ECE" w14:textId="77777777" w:rsidR="00017C16" w:rsidRDefault="00017C16">
            <w:pPr>
              <w:jc w:val="center"/>
              <w:rPr>
                <w:sz w:val="22"/>
              </w:rPr>
            </w:pPr>
          </w:p>
        </w:tc>
        <w:tc>
          <w:tcPr>
            <w:tcW w:w="105" w:type="dxa"/>
            <w:tcBorders>
              <w:top w:val="single" w:sz="4" w:space="0" w:color="auto"/>
              <w:bottom w:val="single" w:sz="8" w:space="0" w:color="auto"/>
            </w:tcBorders>
          </w:tcPr>
          <w:p w14:paraId="21876D8C" w14:textId="77777777" w:rsidR="00017C16" w:rsidRDefault="00017C16">
            <w:pPr>
              <w:jc w:val="center"/>
              <w:rPr>
                <w:sz w:val="22"/>
              </w:rPr>
            </w:pPr>
          </w:p>
        </w:tc>
        <w:tc>
          <w:tcPr>
            <w:tcW w:w="5114" w:type="dxa"/>
            <w:gridSpan w:val="2"/>
            <w:tcBorders>
              <w:top w:val="single" w:sz="4" w:space="0" w:color="auto"/>
              <w:bottom w:val="single" w:sz="8" w:space="0" w:color="auto"/>
              <w:right w:val="single" w:sz="8" w:space="0" w:color="auto"/>
            </w:tcBorders>
          </w:tcPr>
          <w:p w14:paraId="63825F4F" w14:textId="77777777" w:rsidR="00017C16" w:rsidRDefault="00017C16">
            <w:pPr>
              <w:jc w:val="center"/>
              <w:rPr>
                <w:sz w:val="22"/>
              </w:rPr>
            </w:pPr>
          </w:p>
          <w:p w14:paraId="1B8F5688" w14:textId="77777777" w:rsidR="00017C16" w:rsidRDefault="008A47E6">
            <w:pPr>
              <w:jc w:val="center"/>
              <w:rPr>
                <w:sz w:val="22"/>
              </w:rPr>
            </w:pPr>
            <w:r>
              <w:rPr>
                <w:sz w:val="22"/>
              </w:rPr>
              <w:t>Metinis konsoliduotų viešųjų paslaugų vartotojų skaičius (vartotojai per metus)</w:t>
            </w:r>
          </w:p>
          <w:p w14:paraId="64F76A68" w14:textId="77777777" w:rsidR="00017C16" w:rsidRDefault="00017C16">
            <w:pPr>
              <w:jc w:val="center"/>
              <w:rPr>
                <w:sz w:val="22"/>
              </w:rPr>
            </w:pPr>
          </w:p>
          <w:p w14:paraId="02BA112B" w14:textId="77777777" w:rsidR="00017C16" w:rsidRDefault="00017C16">
            <w:pPr>
              <w:jc w:val="center"/>
              <w:rPr>
                <w:sz w:val="22"/>
              </w:rPr>
            </w:pPr>
          </w:p>
        </w:tc>
        <w:tc>
          <w:tcPr>
            <w:tcW w:w="80" w:type="dxa"/>
            <w:tcBorders>
              <w:top w:val="single" w:sz="4" w:space="0" w:color="auto"/>
              <w:bottom w:val="single" w:sz="8" w:space="0" w:color="auto"/>
            </w:tcBorders>
          </w:tcPr>
          <w:p w14:paraId="37315BFD" w14:textId="77777777" w:rsidR="00017C16" w:rsidRDefault="00017C16">
            <w:pPr>
              <w:jc w:val="center"/>
              <w:rPr>
                <w:sz w:val="22"/>
              </w:rPr>
            </w:pPr>
          </w:p>
        </w:tc>
        <w:tc>
          <w:tcPr>
            <w:tcW w:w="2057" w:type="dxa"/>
            <w:tcBorders>
              <w:top w:val="single" w:sz="4" w:space="0" w:color="auto"/>
              <w:bottom w:val="single" w:sz="8" w:space="0" w:color="auto"/>
            </w:tcBorders>
          </w:tcPr>
          <w:p w14:paraId="7BA2C9AF" w14:textId="77777777" w:rsidR="00017C16" w:rsidRDefault="008A47E6">
            <w:pPr>
              <w:jc w:val="center"/>
              <w:rPr>
                <w:b/>
                <w:sz w:val="22"/>
                <w:szCs w:val="22"/>
              </w:rPr>
            </w:pPr>
            <w:r>
              <w:rPr>
                <w:b/>
                <w:sz w:val="22"/>
                <w:szCs w:val="22"/>
              </w:rPr>
              <w:t xml:space="preserve">0         </w:t>
            </w:r>
          </w:p>
          <w:p w14:paraId="2F202813" w14:textId="77777777" w:rsidR="00017C16" w:rsidRDefault="008A47E6">
            <w:pPr>
              <w:jc w:val="center"/>
              <w:rPr>
                <w:sz w:val="22"/>
              </w:rPr>
            </w:pPr>
            <w:r>
              <w:rPr>
                <w:sz w:val="22"/>
                <w:szCs w:val="22"/>
              </w:rPr>
              <w:t>(2021)</w:t>
            </w:r>
          </w:p>
        </w:tc>
        <w:tc>
          <w:tcPr>
            <w:tcW w:w="120" w:type="dxa"/>
            <w:tcBorders>
              <w:top w:val="single" w:sz="4" w:space="0" w:color="auto"/>
              <w:bottom w:val="single" w:sz="8" w:space="0" w:color="auto"/>
              <w:right w:val="single" w:sz="8" w:space="0" w:color="auto"/>
            </w:tcBorders>
          </w:tcPr>
          <w:p w14:paraId="7FAE3126" w14:textId="77777777" w:rsidR="00017C16" w:rsidRDefault="00017C16">
            <w:pPr>
              <w:jc w:val="center"/>
              <w:rPr>
                <w:sz w:val="22"/>
              </w:rPr>
            </w:pPr>
          </w:p>
        </w:tc>
        <w:tc>
          <w:tcPr>
            <w:tcW w:w="100" w:type="dxa"/>
            <w:tcBorders>
              <w:top w:val="single" w:sz="4" w:space="0" w:color="auto"/>
              <w:bottom w:val="single" w:sz="8" w:space="0" w:color="auto"/>
            </w:tcBorders>
          </w:tcPr>
          <w:p w14:paraId="58A06D3F" w14:textId="77777777" w:rsidR="00017C16" w:rsidRDefault="00017C16">
            <w:pPr>
              <w:jc w:val="center"/>
              <w:rPr>
                <w:sz w:val="22"/>
              </w:rPr>
            </w:pPr>
          </w:p>
        </w:tc>
        <w:tc>
          <w:tcPr>
            <w:tcW w:w="1897" w:type="dxa"/>
            <w:tcBorders>
              <w:top w:val="single" w:sz="4" w:space="0" w:color="auto"/>
              <w:bottom w:val="single" w:sz="8" w:space="0" w:color="auto"/>
            </w:tcBorders>
          </w:tcPr>
          <w:p w14:paraId="1D8C0033" w14:textId="77777777" w:rsidR="00017C16" w:rsidRDefault="008A47E6">
            <w:pPr>
              <w:jc w:val="center"/>
              <w:rPr>
                <w:b/>
                <w:sz w:val="22"/>
                <w:szCs w:val="22"/>
              </w:rPr>
            </w:pPr>
            <w:r>
              <w:rPr>
                <w:b/>
                <w:sz w:val="22"/>
                <w:szCs w:val="22"/>
              </w:rPr>
              <w:t>0</w:t>
            </w:r>
          </w:p>
          <w:p w14:paraId="1EF0771A" w14:textId="77777777" w:rsidR="00017C16" w:rsidRDefault="008A47E6">
            <w:pPr>
              <w:jc w:val="center"/>
              <w:rPr>
                <w:sz w:val="22"/>
              </w:rPr>
            </w:pPr>
            <w:r>
              <w:rPr>
                <w:sz w:val="22"/>
                <w:szCs w:val="22"/>
              </w:rPr>
              <w:t>(2025)</w:t>
            </w:r>
          </w:p>
        </w:tc>
        <w:tc>
          <w:tcPr>
            <w:tcW w:w="120" w:type="dxa"/>
            <w:tcBorders>
              <w:top w:val="single" w:sz="4" w:space="0" w:color="auto"/>
              <w:bottom w:val="single" w:sz="8" w:space="0" w:color="auto"/>
              <w:right w:val="single" w:sz="8" w:space="0" w:color="auto"/>
            </w:tcBorders>
          </w:tcPr>
          <w:p w14:paraId="0A15DA5E" w14:textId="77777777" w:rsidR="00017C16" w:rsidRDefault="00017C16">
            <w:pPr>
              <w:jc w:val="center"/>
              <w:rPr>
                <w:sz w:val="22"/>
              </w:rPr>
            </w:pPr>
          </w:p>
        </w:tc>
        <w:tc>
          <w:tcPr>
            <w:tcW w:w="100" w:type="dxa"/>
            <w:tcBorders>
              <w:top w:val="single" w:sz="4" w:space="0" w:color="auto"/>
              <w:bottom w:val="single" w:sz="8" w:space="0" w:color="auto"/>
            </w:tcBorders>
          </w:tcPr>
          <w:p w14:paraId="03670B4A" w14:textId="77777777" w:rsidR="00017C16" w:rsidRDefault="00017C16">
            <w:pPr>
              <w:jc w:val="center"/>
              <w:rPr>
                <w:sz w:val="22"/>
              </w:rPr>
            </w:pPr>
          </w:p>
        </w:tc>
        <w:tc>
          <w:tcPr>
            <w:tcW w:w="1914" w:type="dxa"/>
            <w:tcBorders>
              <w:top w:val="single" w:sz="4" w:space="0" w:color="auto"/>
              <w:bottom w:val="single" w:sz="8" w:space="0" w:color="auto"/>
            </w:tcBorders>
          </w:tcPr>
          <w:p w14:paraId="2328BFC5" w14:textId="77777777" w:rsidR="00017C16" w:rsidRDefault="008A47E6">
            <w:pPr>
              <w:jc w:val="center"/>
              <w:rPr>
                <w:b/>
                <w:sz w:val="22"/>
                <w:szCs w:val="22"/>
              </w:rPr>
            </w:pPr>
            <w:r>
              <w:rPr>
                <w:b/>
                <w:sz w:val="22"/>
                <w:szCs w:val="22"/>
              </w:rPr>
              <w:t>50 800</w:t>
            </w:r>
          </w:p>
          <w:p w14:paraId="6D51B0A5" w14:textId="77777777" w:rsidR="00017C16" w:rsidRDefault="008A47E6">
            <w:pPr>
              <w:jc w:val="center"/>
              <w:rPr>
                <w:sz w:val="22"/>
              </w:rPr>
            </w:pPr>
            <w:r>
              <w:rPr>
                <w:sz w:val="22"/>
                <w:szCs w:val="22"/>
              </w:rPr>
              <w:t>(2029)</w:t>
            </w:r>
          </w:p>
        </w:tc>
        <w:tc>
          <w:tcPr>
            <w:tcW w:w="140" w:type="dxa"/>
            <w:tcBorders>
              <w:top w:val="single" w:sz="4" w:space="0" w:color="auto"/>
              <w:bottom w:val="single" w:sz="8" w:space="0" w:color="auto"/>
              <w:right w:val="single" w:sz="8" w:space="0" w:color="auto"/>
            </w:tcBorders>
            <w:vAlign w:val="bottom"/>
          </w:tcPr>
          <w:p w14:paraId="71F2A01A" w14:textId="77777777" w:rsidR="00017C16" w:rsidRDefault="00017C16">
            <w:pPr>
              <w:rPr>
                <w:sz w:val="22"/>
              </w:rPr>
            </w:pPr>
          </w:p>
        </w:tc>
      </w:tr>
    </w:tbl>
    <w:p w14:paraId="66BBE785" w14:textId="77777777" w:rsidR="00017C16" w:rsidRDefault="00017C16">
      <w:pPr>
        <w:rPr>
          <w:rFonts w:eastAsia="Calibri"/>
          <w:b/>
          <w:szCs w:val="24"/>
        </w:rPr>
      </w:pPr>
    </w:p>
    <w:p w14:paraId="51ADC4EA" w14:textId="77777777" w:rsidR="00017C16" w:rsidRDefault="00017C16">
      <w:pPr>
        <w:rPr>
          <w:rFonts w:eastAsia="Calibri"/>
          <w:b/>
          <w:szCs w:val="24"/>
        </w:rPr>
      </w:pPr>
    </w:p>
    <w:p w14:paraId="1268188E" w14:textId="77777777" w:rsidR="00017C16" w:rsidRDefault="00017C16">
      <w:pPr>
        <w:rPr>
          <w:rFonts w:eastAsia="Calibri"/>
          <w:b/>
          <w:szCs w:val="24"/>
        </w:rPr>
      </w:pPr>
    </w:p>
    <w:p w14:paraId="3E82C75E" w14:textId="77777777" w:rsidR="00017C16" w:rsidRDefault="00017C16">
      <w:pPr>
        <w:rPr>
          <w:rFonts w:eastAsia="Calibri"/>
          <w:b/>
          <w:szCs w:val="24"/>
        </w:rPr>
      </w:pPr>
    </w:p>
    <w:p w14:paraId="3A273B70" w14:textId="77777777" w:rsidR="00017C16" w:rsidRDefault="008A47E6">
      <w:pPr>
        <w:rPr>
          <w:rFonts w:eastAsia="Calibri"/>
          <w:b/>
          <w:sz w:val="22"/>
          <w:szCs w:val="22"/>
        </w:rPr>
      </w:pPr>
      <w:r>
        <w:rPr>
          <w:rFonts w:eastAsia="Calibri"/>
          <w:b/>
          <w:sz w:val="22"/>
          <w:szCs w:val="22"/>
        </w:rPr>
        <w:lastRenderedPageBreak/>
        <w:t>5 lentelė. Pažangos priemonės finansavimo šaltiniai ir preliminarus pažangos lėšų poreikis</w:t>
      </w:r>
    </w:p>
    <w:p w14:paraId="0E200CCF" w14:textId="77777777" w:rsidR="00017C16" w:rsidRDefault="00017C16">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017C16" w14:paraId="20FC4E9D"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E9821DC" w14:textId="77777777" w:rsidR="00017C16" w:rsidRDefault="008A47E6">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2D57EBC2" w14:textId="77777777" w:rsidR="00017C16" w:rsidRDefault="008A47E6">
            <w:pPr>
              <w:jc w:val="center"/>
              <w:rPr>
                <w:b/>
                <w:sz w:val="22"/>
                <w:szCs w:val="22"/>
              </w:rPr>
            </w:pPr>
            <w:r>
              <w:rPr>
                <w:b/>
                <w:sz w:val="22"/>
                <w:szCs w:val="22"/>
              </w:rPr>
              <w:t>Lėšų poreikis, eurais</w:t>
            </w:r>
          </w:p>
        </w:tc>
      </w:tr>
      <w:tr w:rsidR="00017C16" w14:paraId="06D2C51C"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A60AE69" w14:textId="77777777" w:rsidR="00017C16" w:rsidRDefault="008A47E6">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A0FAFA9" w14:textId="77777777" w:rsidR="00017C16" w:rsidRDefault="008A47E6">
            <w:pPr>
              <w:jc w:val="center"/>
              <w:rPr>
                <w:sz w:val="22"/>
                <w:szCs w:val="22"/>
              </w:rPr>
            </w:pPr>
            <w:r>
              <w:rPr>
                <w:sz w:val="22"/>
                <w:szCs w:val="22"/>
              </w:rPr>
              <w:t>2</w:t>
            </w:r>
          </w:p>
        </w:tc>
      </w:tr>
      <w:tr w:rsidR="00017C16" w14:paraId="364E39F4"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5EE06710" w14:textId="77777777" w:rsidR="00017C16" w:rsidRDefault="008A47E6">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1DEAAE0" w14:textId="77777777" w:rsidR="00017C16" w:rsidRDefault="008A47E6">
            <w:pPr>
              <w:jc w:val="center"/>
              <w:rPr>
                <w:b/>
                <w:szCs w:val="24"/>
              </w:rPr>
            </w:pPr>
            <w:r>
              <w:rPr>
                <w:b/>
                <w:bCs/>
                <w:szCs w:val="24"/>
              </w:rPr>
              <w:t>24 091 363,65</w:t>
            </w:r>
          </w:p>
        </w:tc>
      </w:tr>
      <w:tr w:rsidR="00017C16" w14:paraId="02095839"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21212AA" w14:textId="77777777" w:rsidR="00017C16" w:rsidRDefault="008A47E6">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A62F979" w14:textId="77777777" w:rsidR="00017C16" w:rsidRDefault="00017C16">
            <w:pPr>
              <w:jc w:val="both"/>
              <w:rPr>
                <w:b/>
                <w:sz w:val="22"/>
                <w:szCs w:val="22"/>
              </w:rPr>
            </w:pPr>
          </w:p>
        </w:tc>
      </w:tr>
      <w:tr w:rsidR="00017C16" w14:paraId="0ED9241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B8A3E33" w14:textId="77777777" w:rsidR="00017C16" w:rsidRDefault="008A47E6">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41810CE9" w14:textId="77777777" w:rsidR="00017C16" w:rsidRDefault="00017C16">
            <w:pPr>
              <w:jc w:val="both"/>
              <w:rPr>
                <w:sz w:val="22"/>
                <w:szCs w:val="22"/>
              </w:rPr>
            </w:pPr>
          </w:p>
        </w:tc>
      </w:tr>
      <w:tr w:rsidR="00017C16" w14:paraId="764EC7C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B4A0083"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10274FD" w14:textId="77777777" w:rsidR="00017C16" w:rsidRDefault="00017C16">
            <w:pPr>
              <w:jc w:val="both"/>
              <w:rPr>
                <w:sz w:val="22"/>
                <w:szCs w:val="22"/>
              </w:rPr>
            </w:pPr>
          </w:p>
        </w:tc>
      </w:tr>
      <w:tr w:rsidR="00017C16" w14:paraId="4DBEDBA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75219A5" w14:textId="77777777" w:rsidR="00017C16" w:rsidRDefault="008A47E6">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33AEA363" w14:textId="77777777" w:rsidR="00017C16" w:rsidRDefault="00017C16">
            <w:pPr>
              <w:jc w:val="center"/>
              <w:rPr>
                <w:b/>
                <w:sz w:val="22"/>
                <w:szCs w:val="22"/>
              </w:rPr>
            </w:pPr>
          </w:p>
        </w:tc>
      </w:tr>
      <w:tr w:rsidR="00017C16" w14:paraId="7797FF69"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2DFCF1C7" w14:textId="77777777" w:rsidR="00017C16" w:rsidRDefault="00017C16">
            <w:pPr>
              <w:rPr>
                <w:sz w:val="22"/>
                <w:szCs w:val="22"/>
              </w:rPr>
            </w:pPr>
          </w:p>
        </w:tc>
        <w:tc>
          <w:tcPr>
            <w:tcW w:w="4253" w:type="dxa"/>
            <w:tcBorders>
              <w:top w:val="single" w:sz="4" w:space="0" w:color="auto"/>
              <w:left w:val="single" w:sz="4" w:space="0" w:color="auto"/>
              <w:bottom w:val="single" w:sz="4" w:space="0" w:color="auto"/>
              <w:right w:val="single" w:sz="4" w:space="0" w:color="auto"/>
            </w:tcBorders>
          </w:tcPr>
          <w:p w14:paraId="5BD438E8" w14:textId="77777777" w:rsidR="00017C16" w:rsidRDefault="00017C16">
            <w:pPr>
              <w:jc w:val="center"/>
              <w:rPr>
                <w:sz w:val="22"/>
                <w:szCs w:val="22"/>
              </w:rPr>
            </w:pPr>
          </w:p>
        </w:tc>
      </w:tr>
      <w:tr w:rsidR="00017C16" w14:paraId="4CF6DB1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D2E44E6"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315F8CF" w14:textId="77777777" w:rsidR="00017C16" w:rsidRDefault="00017C16">
            <w:pPr>
              <w:jc w:val="center"/>
              <w:rPr>
                <w:sz w:val="22"/>
                <w:szCs w:val="22"/>
              </w:rPr>
            </w:pPr>
          </w:p>
        </w:tc>
      </w:tr>
      <w:tr w:rsidR="00017C16" w14:paraId="0F0D032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53FDC8B" w14:textId="77777777" w:rsidR="00017C16" w:rsidRDefault="008A47E6">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6DFC9C81" w14:textId="77777777" w:rsidR="00017C16" w:rsidRDefault="008A47E6">
            <w:pPr>
              <w:jc w:val="center"/>
              <w:rPr>
                <w:b/>
                <w:bCs/>
                <w:sz w:val="22"/>
                <w:szCs w:val="22"/>
              </w:rPr>
            </w:pPr>
            <w:r>
              <w:rPr>
                <w:b/>
                <w:bCs/>
                <w:sz w:val="22"/>
                <w:szCs w:val="22"/>
              </w:rPr>
              <w:t>24 091 363,65</w:t>
            </w:r>
          </w:p>
        </w:tc>
      </w:tr>
      <w:tr w:rsidR="00017C16" w14:paraId="41E5B88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13F374E" w14:textId="77777777" w:rsidR="00017C16" w:rsidRDefault="008A47E6">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71396507" w14:textId="77777777" w:rsidR="00017C16" w:rsidRDefault="008A47E6">
            <w:pPr>
              <w:jc w:val="center"/>
              <w:rPr>
                <w:sz w:val="22"/>
                <w:szCs w:val="22"/>
              </w:rPr>
            </w:pPr>
            <w:r>
              <w:rPr>
                <w:sz w:val="22"/>
                <w:szCs w:val="22"/>
              </w:rPr>
              <w:t>24 091 363,65</w:t>
            </w:r>
          </w:p>
        </w:tc>
      </w:tr>
      <w:tr w:rsidR="00017C16" w14:paraId="5218573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4E3EEBA"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74A2272" w14:textId="77777777" w:rsidR="00017C16" w:rsidRDefault="00017C16">
            <w:pPr>
              <w:jc w:val="center"/>
              <w:rPr>
                <w:b/>
                <w:sz w:val="22"/>
                <w:szCs w:val="22"/>
              </w:rPr>
            </w:pPr>
          </w:p>
        </w:tc>
      </w:tr>
      <w:tr w:rsidR="00017C16" w14:paraId="3BE6B796"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0AD5BC3C" w14:textId="77777777" w:rsidR="00017C16" w:rsidRDefault="008A47E6">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44A2FD93" w14:textId="77777777" w:rsidR="00017C16" w:rsidRDefault="00017C16">
            <w:pPr>
              <w:jc w:val="center"/>
              <w:rPr>
                <w:b/>
                <w:sz w:val="22"/>
                <w:szCs w:val="22"/>
              </w:rPr>
            </w:pPr>
          </w:p>
        </w:tc>
      </w:tr>
      <w:tr w:rsidR="00017C16" w14:paraId="338F9C5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D1DBE66" w14:textId="77777777" w:rsidR="00017C16" w:rsidRDefault="008A47E6">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191E1EC8" w14:textId="77777777" w:rsidR="00017C16" w:rsidRDefault="00017C16">
            <w:pPr>
              <w:jc w:val="center"/>
              <w:rPr>
                <w:sz w:val="22"/>
                <w:szCs w:val="22"/>
              </w:rPr>
            </w:pPr>
          </w:p>
        </w:tc>
      </w:tr>
      <w:tr w:rsidR="00017C16" w14:paraId="4CB641D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76CE270" w14:textId="77777777" w:rsidR="00017C16" w:rsidRDefault="008A47E6">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737A4B4" w14:textId="77777777" w:rsidR="00017C16" w:rsidRDefault="00017C16">
            <w:pPr>
              <w:jc w:val="center"/>
              <w:rPr>
                <w:sz w:val="22"/>
                <w:szCs w:val="22"/>
              </w:rPr>
            </w:pPr>
          </w:p>
        </w:tc>
      </w:tr>
      <w:tr w:rsidR="00017C16" w14:paraId="4244029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708B4A5" w14:textId="77777777" w:rsidR="00017C16" w:rsidRDefault="008A47E6">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7406C1C1" w14:textId="77777777" w:rsidR="00017C16" w:rsidRDefault="008A47E6">
            <w:pPr>
              <w:jc w:val="center"/>
              <w:rPr>
                <w:b/>
                <w:bCs/>
                <w:sz w:val="22"/>
                <w:szCs w:val="22"/>
              </w:rPr>
            </w:pPr>
            <w:r>
              <w:rPr>
                <w:b/>
                <w:bCs/>
                <w:sz w:val="22"/>
                <w:szCs w:val="22"/>
              </w:rPr>
              <w:t>4 251 417,83</w:t>
            </w:r>
          </w:p>
        </w:tc>
      </w:tr>
      <w:tr w:rsidR="00017C16" w14:paraId="07FDE9D4"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62385D0" w14:textId="77777777" w:rsidR="00017C16" w:rsidRDefault="008A47E6">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5BD1502E" w14:textId="77777777" w:rsidR="00017C16" w:rsidRDefault="008A47E6">
            <w:pPr>
              <w:jc w:val="center"/>
              <w:rPr>
                <w:sz w:val="22"/>
                <w:szCs w:val="22"/>
              </w:rPr>
            </w:pPr>
            <w:r>
              <w:rPr>
                <w:sz w:val="22"/>
                <w:szCs w:val="22"/>
              </w:rPr>
              <w:t>4 251 417,83</w:t>
            </w:r>
          </w:p>
        </w:tc>
      </w:tr>
      <w:tr w:rsidR="00017C16" w14:paraId="52397629"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30019D2" w14:textId="77777777" w:rsidR="00017C16" w:rsidRDefault="008A47E6">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25EB62C9" w14:textId="77777777" w:rsidR="00017C16" w:rsidRDefault="00017C16">
            <w:pPr>
              <w:jc w:val="center"/>
              <w:rPr>
                <w:sz w:val="22"/>
                <w:szCs w:val="22"/>
              </w:rPr>
            </w:pPr>
          </w:p>
        </w:tc>
      </w:tr>
      <w:tr w:rsidR="00017C16" w14:paraId="5830FC3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0176E521" w14:textId="77777777" w:rsidR="00017C16" w:rsidRDefault="008A47E6">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4940DB7C" w14:textId="77777777" w:rsidR="00017C16" w:rsidRDefault="00017C16">
            <w:pPr>
              <w:jc w:val="center"/>
              <w:rPr>
                <w:sz w:val="22"/>
                <w:szCs w:val="22"/>
              </w:rPr>
            </w:pPr>
          </w:p>
        </w:tc>
      </w:tr>
      <w:tr w:rsidR="00017C16" w14:paraId="5B1AEDD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6A498D72" w14:textId="77777777" w:rsidR="00017C16" w:rsidRDefault="008A47E6">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22C42DBA" w14:textId="77777777" w:rsidR="00017C16" w:rsidRDefault="008A47E6">
            <w:pPr>
              <w:jc w:val="center"/>
              <w:rPr>
                <w:b/>
                <w:szCs w:val="24"/>
              </w:rPr>
            </w:pPr>
            <w:r>
              <w:rPr>
                <w:b/>
                <w:szCs w:val="24"/>
              </w:rPr>
              <w:t>28 342 781,48</w:t>
            </w:r>
          </w:p>
        </w:tc>
      </w:tr>
    </w:tbl>
    <w:p w14:paraId="332356EE" w14:textId="77777777" w:rsidR="00017C16" w:rsidRDefault="00017C16">
      <w:pPr>
        <w:spacing w:line="276" w:lineRule="auto"/>
        <w:rPr>
          <w:rFonts w:eastAsia="Calibri"/>
          <w:b/>
          <w:bCs/>
          <w:sz w:val="22"/>
          <w:szCs w:val="22"/>
        </w:rPr>
      </w:pPr>
    </w:p>
    <w:p w14:paraId="6DCAABAB" w14:textId="77777777" w:rsidR="00017C16" w:rsidRDefault="00017C16">
      <w:pPr>
        <w:spacing w:line="276" w:lineRule="auto"/>
        <w:rPr>
          <w:rFonts w:eastAsia="Calibri"/>
          <w:b/>
          <w:bCs/>
          <w:sz w:val="22"/>
          <w:szCs w:val="22"/>
        </w:rPr>
      </w:pPr>
    </w:p>
    <w:p w14:paraId="1328BCB4" w14:textId="77777777" w:rsidR="00017C16" w:rsidRDefault="00017C16">
      <w:pPr>
        <w:spacing w:line="276" w:lineRule="auto"/>
        <w:rPr>
          <w:rFonts w:eastAsia="Calibri"/>
          <w:b/>
          <w:bCs/>
          <w:sz w:val="22"/>
          <w:szCs w:val="22"/>
        </w:rPr>
      </w:pPr>
    </w:p>
    <w:p w14:paraId="1CDC095A" w14:textId="77777777" w:rsidR="00017C16" w:rsidRDefault="00017C16">
      <w:pPr>
        <w:spacing w:line="276" w:lineRule="auto"/>
        <w:rPr>
          <w:rFonts w:eastAsia="Calibri"/>
          <w:b/>
          <w:bCs/>
          <w:sz w:val="22"/>
          <w:szCs w:val="22"/>
        </w:rPr>
      </w:pPr>
    </w:p>
    <w:p w14:paraId="405F91DE" w14:textId="77777777" w:rsidR="00017C16" w:rsidRDefault="00017C16">
      <w:pPr>
        <w:spacing w:line="276" w:lineRule="auto"/>
        <w:rPr>
          <w:rFonts w:eastAsia="Calibri"/>
          <w:b/>
          <w:bCs/>
          <w:sz w:val="22"/>
          <w:szCs w:val="22"/>
        </w:rPr>
      </w:pPr>
    </w:p>
    <w:p w14:paraId="2D6BD920" w14:textId="77777777" w:rsidR="00017C16" w:rsidRDefault="00017C16">
      <w:pPr>
        <w:spacing w:line="276" w:lineRule="auto"/>
        <w:rPr>
          <w:rFonts w:eastAsia="Calibri"/>
          <w:b/>
          <w:bCs/>
          <w:sz w:val="22"/>
          <w:szCs w:val="22"/>
        </w:rPr>
      </w:pPr>
    </w:p>
    <w:p w14:paraId="1D75748C" w14:textId="77777777" w:rsidR="00017C16" w:rsidRDefault="00017C16">
      <w:pPr>
        <w:spacing w:line="276" w:lineRule="auto"/>
        <w:rPr>
          <w:rFonts w:eastAsia="Calibri"/>
          <w:b/>
          <w:bCs/>
          <w:sz w:val="22"/>
          <w:szCs w:val="22"/>
        </w:rPr>
      </w:pPr>
    </w:p>
    <w:p w14:paraId="3E04E31F" w14:textId="77777777" w:rsidR="00017C16" w:rsidRDefault="00017C16">
      <w:pPr>
        <w:spacing w:line="276" w:lineRule="auto"/>
        <w:rPr>
          <w:rFonts w:eastAsia="Calibri"/>
          <w:b/>
          <w:bCs/>
          <w:sz w:val="22"/>
          <w:szCs w:val="22"/>
        </w:rPr>
      </w:pPr>
    </w:p>
    <w:p w14:paraId="5C89E1F2" w14:textId="77777777" w:rsidR="00017C16" w:rsidRDefault="00017C16">
      <w:pPr>
        <w:spacing w:line="276" w:lineRule="auto"/>
        <w:rPr>
          <w:rFonts w:eastAsia="Calibri"/>
          <w:b/>
          <w:bCs/>
          <w:sz w:val="22"/>
          <w:szCs w:val="22"/>
        </w:rPr>
      </w:pPr>
    </w:p>
    <w:p w14:paraId="30ADD7E8" w14:textId="77777777" w:rsidR="00017C16" w:rsidRDefault="00017C16">
      <w:pPr>
        <w:spacing w:line="276" w:lineRule="auto"/>
        <w:rPr>
          <w:rFonts w:eastAsia="Calibri"/>
          <w:b/>
          <w:bCs/>
          <w:sz w:val="22"/>
          <w:szCs w:val="22"/>
        </w:rPr>
      </w:pPr>
    </w:p>
    <w:p w14:paraId="1840B4B4" w14:textId="77777777" w:rsidR="00017C16" w:rsidRDefault="00017C16">
      <w:pPr>
        <w:spacing w:line="276" w:lineRule="auto"/>
        <w:rPr>
          <w:rFonts w:eastAsia="Calibri"/>
          <w:b/>
          <w:bCs/>
          <w:sz w:val="22"/>
          <w:szCs w:val="22"/>
        </w:rPr>
      </w:pPr>
    </w:p>
    <w:p w14:paraId="05611391" w14:textId="77777777" w:rsidR="00017C16" w:rsidRDefault="00017C16">
      <w:pPr>
        <w:spacing w:line="276" w:lineRule="auto"/>
        <w:rPr>
          <w:rFonts w:eastAsia="Calibri"/>
          <w:b/>
          <w:bCs/>
          <w:sz w:val="22"/>
          <w:szCs w:val="22"/>
        </w:rPr>
      </w:pPr>
    </w:p>
    <w:p w14:paraId="783861A9" w14:textId="77777777" w:rsidR="00017C16" w:rsidRDefault="008A47E6">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2607953F" w14:textId="77777777" w:rsidR="00017C16" w:rsidRDefault="00017C16">
      <w:pPr>
        <w:rPr>
          <w:bCs/>
          <w:sz w:val="16"/>
          <w:szCs w:val="16"/>
        </w:rPr>
      </w:pPr>
    </w:p>
    <w:tbl>
      <w:tblPr>
        <w:tblW w:w="1573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017C16" w14:paraId="3A830F24" w14:textId="77777777">
        <w:tc>
          <w:tcPr>
            <w:tcW w:w="1699" w:type="dxa"/>
            <w:vMerge w:val="restart"/>
            <w:shd w:val="clear" w:color="auto" w:fill="D9E2F3"/>
            <w:vAlign w:val="center"/>
          </w:tcPr>
          <w:p w14:paraId="0BF54750" w14:textId="77777777" w:rsidR="00017C16" w:rsidRDefault="008A47E6">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5BBD8F18" w14:textId="77777777" w:rsidR="00017C16" w:rsidRDefault="008A47E6">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12276D0E"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0D8F63B1"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50F03A37"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2AF643AC"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48EE258" w14:textId="77777777" w:rsidR="00017C16" w:rsidRDefault="008A47E6">
            <w:pPr>
              <w:ind w:right="113"/>
              <w:jc w:val="center"/>
              <w:rPr>
                <w:b/>
              </w:rPr>
            </w:pPr>
            <w:r>
              <w:rPr>
                <w:b/>
                <w:sz w:val="16"/>
                <w:szCs w:val="16"/>
              </w:rPr>
              <w:t>Projektų finansavimo forma</w:t>
            </w:r>
          </w:p>
        </w:tc>
        <w:tc>
          <w:tcPr>
            <w:tcW w:w="4402" w:type="dxa"/>
            <w:gridSpan w:val="5"/>
            <w:shd w:val="clear" w:color="auto" w:fill="D9E2F3"/>
            <w:vAlign w:val="center"/>
          </w:tcPr>
          <w:p w14:paraId="388E2109" w14:textId="77777777" w:rsidR="00017C16" w:rsidRDefault="008A47E6">
            <w:pPr>
              <w:jc w:val="center"/>
              <w:rPr>
                <w:b/>
              </w:rPr>
            </w:pPr>
            <w:r>
              <w:rPr>
                <w:b/>
                <w:sz w:val="16"/>
                <w:szCs w:val="16"/>
              </w:rPr>
              <w:t>Pažangos lėšos (eurais) ir jų finansavimo šaltiniai</w:t>
            </w:r>
          </w:p>
        </w:tc>
        <w:tc>
          <w:tcPr>
            <w:tcW w:w="3684" w:type="dxa"/>
            <w:gridSpan w:val="2"/>
            <w:shd w:val="clear" w:color="auto" w:fill="D9E2F3"/>
            <w:vAlign w:val="center"/>
          </w:tcPr>
          <w:p w14:paraId="3F9632A8" w14:textId="77777777" w:rsidR="00017C16" w:rsidRDefault="008A47E6">
            <w:pPr>
              <w:jc w:val="center"/>
              <w:rPr>
                <w:b/>
              </w:rPr>
            </w:pPr>
            <w:r>
              <w:rPr>
                <w:b/>
                <w:sz w:val="16"/>
                <w:szCs w:val="16"/>
              </w:rPr>
              <w:t>Stebėsenos rodikliai</w:t>
            </w:r>
          </w:p>
        </w:tc>
        <w:tc>
          <w:tcPr>
            <w:tcW w:w="1701" w:type="dxa"/>
            <w:gridSpan w:val="2"/>
            <w:shd w:val="clear" w:color="auto" w:fill="D9E2F3"/>
            <w:vAlign w:val="center"/>
          </w:tcPr>
          <w:p w14:paraId="00222F73" w14:textId="77777777" w:rsidR="00017C16" w:rsidRDefault="00017C16">
            <w:pPr>
              <w:jc w:val="center"/>
              <w:rPr>
                <w:b/>
              </w:rPr>
            </w:pPr>
          </w:p>
        </w:tc>
      </w:tr>
      <w:tr w:rsidR="00017C16" w14:paraId="2E98AAC3" w14:textId="77777777">
        <w:trPr>
          <w:trHeight w:val="618"/>
        </w:trPr>
        <w:tc>
          <w:tcPr>
            <w:tcW w:w="1699" w:type="dxa"/>
            <w:vMerge/>
            <w:shd w:val="clear" w:color="auto" w:fill="D9E2F3"/>
            <w:vAlign w:val="center"/>
          </w:tcPr>
          <w:p w14:paraId="50E8B30B" w14:textId="77777777" w:rsidR="00017C16" w:rsidRDefault="00017C16">
            <w:pPr>
              <w:rPr>
                <w:b/>
              </w:rPr>
            </w:pPr>
          </w:p>
        </w:tc>
        <w:tc>
          <w:tcPr>
            <w:tcW w:w="565" w:type="dxa"/>
            <w:vMerge/>
            <w:shd w:val="clear" w:color="auto" w:fill="D9E2F3"/>
            <w:vAlign w:val="center"/>
          </w:tcPr>
          <w:p w14:paraId="0A29827E" w14:textId="77777777" w:rsidR="00017C16" w:rsidRDefault="00017C16">
            <w:pPr>
              <w:rPr>
                <w:b/>
              </w:rPr>
            </w:pPr>
          </w:p>
        </w:tc>
        <w:tc>
          <w:tcPr>
            <w:tcW w:w="1136" w:type="dxa"/>
            <w:vMerge/>
            <w:shd w:val="clear" w:color="auto" w:fill="D9E2F3"/>
            <w:vAlign w:val="center"/>
          </w:tcPr>
          <w:p w14:paraId="757FD8E9" w14:textId="77777777" w:rsidR="00017C16" w:rsidRDefault="00017C16">
            <w:pPr>
              <w:rPr>
                <w:b/>
              </w:rPr>
            </w:pPr>
          </w:p>
        </w:tc>
        <w:tc>
          <w:tcPr>
            <w:tcW w:w="1133" w:type="dxa"/>
            <w:vMerge/>
            <w:shd w:val="clear" w:color="auto" w:fill="D9E2F3"/>
            <w:vAlign w:val="center"/>
          </w:tcPr>
          <w:p w14:paraId="44B16B3D" w14:textId="77777777" w:rsidR="00017C16" w:rsidRDefault="00017C16">
            <w:pPr>
              <w:rPr>
                <w:b/>
              </w:rPr>
            </w:pPr>
          </w:p>
        </w:tc>
        <w:tc>
          <w:tcPr>
            <w:tcW w:w="425" w:type="dxa"/>
            <w:vMerge/>
            <w:shd w:val="clear" w:color="auto" w:fill="D9E2F3"/>
            <w:vAlign w:val="center"/>
          </w:tcPr>
          <w:p w14:paraId="656BE218" w14:textId="77777777" w:rsidR="00017C16" w:rsidRDefault="00017C16">
            <w:pPr>
              <w:rPr>
                <w:b/>
              </w:rPr>
            </w:pPr>
          </w:p>
        </w:tc>
        <w:tc>
          <w:tcPr>
            <w:tcW w:w="567" w:type="dxa"/>
            <w:vMerge/>
            <w:shd w:val="clear" w:color="auto" w:fill="D9E2F3"/>
            <w:vAlign w:val="center"/>
          </w:tcPr>
          <w:p w14:paraId="76CD91E0" w14:textId="77777777" w:rsidR="00017C16" w:rsidRDefault="00017C16">
            <w:pPr>
              <w:rPr>
                <w:b/>
              </w:rPr>
            </w:pPr>
          </w:p>
        </w:tc>
        <w:tc>
          <w:tcPr>
            <w:tcW w:w="425" w:type="dxa"/>
            <w:vMerge/>
            <w:shd w:val="clear" w:color="auto" w:fill="D9E2F3"/>
            <w:vAlign w:val="center"/>
          </w:tcPr>
          <w:p w14:paraId="47623270" w14:textId="77777777" w:rsidR="00017C16" w:rsidRDefault="00017C16">
            <w:pPr>
              <w:rPr>
                <w:b/>
              </w:rPr>
            </w:pPr>
          </w:p>
        </w:tc>
        <w:tc>
          <w:tcPr>
            <w:tcW w:w="993" w:type="dxa"/>
            <w:vMerge w:val="restart"/>
            <w:shd w:val="clear" w:color="auto" w:fill="D9E2F3"/>
            <w:vAlign w:val="center"/>
          </w:tcPr>
          <w:p w14:paraId="1D35DA77" w14:textId="77777777" w:rsidR="00017C16" w:rsidRDefault="008A47E6">
            <w:pPr>
              <w:ind w:right="-57"/>
              <w:jc w:val="center"/>
              <w:rPr>
                <w:b/>
                <w:sz w:val="16"/>
                <w:szCs w:val="16"/>
              </w:rPr>
            </w:pPr>
            <w:r>
              <w:rPr>
                <w:b/>
                <w:sz w:val="16"/>
                <w:szCs w:val="16"/>
              </w:rPr>
              <w:t>Iš viso</w:t>
            </w:r>
          </w:p>
          <w:p w14:paraId="360AD0A9" w14:textId="77777777" w:rsidR="00017C16" w:rsidRDefault="00017C16">
            <w:pPr>
              <w:rPr>
                <w:b/>
              </w:rPr>
            </w:pPr>
          </w:p>
        </w:tc>
        <w:tc>
          <w:tcPr>
            <w:tcW w:w="2559" w:type="dxa"/>
            <w:gridSpan w:val="3"/>
            <w:shd w:val="clear" w:color="auto" w:fill="D9E2F3"/>
            <w:vAlign w:val="center"/>
          </w:tcPr>
          <w:p w14:paraId="57F3BD88" w14:textId="77777777" w:rsidR="00017C16" w:rsidRDefault="008A47E6">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3CBAF7F4" w14:textId="77777777" w:rsidR="00017C16" w:rsidRDefault="008A47E6">
            <w:pPr>
              <w:jc w:val="center"/>
              <w:rPr>
                <w:b/>
              </w:rPr>
            </w:pPr>
            <w:r>
              <w:rPr>
                <w:b/>
                <w:sz w:val="16"/>
                <w:szCs w:val="16"/>
              </w:rPr>
              <w:t>Iš jų kitos lėšos, ne mažiau kaip</w:t>
            </w:r>
          </w:p>
        </w:tc>
        <w:tc>
          <w:tcPr>
            <w:tcW w:w="2833" w:type="dxa"/>
            <w:vMerge w:val="restart"/>
            <w:shd w:val="clear" w:color="auto" w:fill="D9E2F3"/>
            <w:vAlign w:val="center"/>
          </w:tcPr>
          <w:p w14:paraId="6BC7148B"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4F6C0E95" w14:textId="77777777" w:rsidR="00017C16" w:rsidRDefault="008A47E6">
            <w:pPr>
              <w:jc w:val="center"/>
              <w:rPr>
                <w:b/>
                <w:sz w:val="16"/>
                <w:szCs w:val="16"/>
              </w:rPr>
            </w:pPr>
            <w:r>
              <w:rPr>
                <w:b/>
                <w:sz w:val="16"/>
                <w:szCs w:val="16"/>
              </w:rPr>
              <w:t>Siektina rodiklio reikšmė</w:t>
            </w:r>
          </w:p>
          <w:p w14:paraId="7F784E28" w14:textId="77777777" w:rsidR="00017C16" w:rsidRDefault="008A47E6">
            <w:pPr>
              <w:jc w:val="center"/>
              <w:rPr>
                <w:b/>
                <w:sz w:val="16"/>
                <w:szCs w:val="16"/>
              </w:rPr>
            </w:pPr>
            <w:r>
              <w:rPr>
                <w:b/>
                <w:sz w:val="16"/>
                <w:szCs w:val="16"/>
              </w:rPr>
              <w:t>(metai)</w:t>
            </w:r>
          </w:p>
        </w:tc>
        <w:tc>
          <w:tcPr>
            <w:tcW w:w="850" w:type="dxa"/>
            <w:vMerge w:val="restart"/>
            <w:shd w:val="clear" w:color="auto" w:fill="D9E2F3"/>
            <w:vAlign w:val="center"/>
          </w:tcPr>
          <w:p w14:paraId="455B412D"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8E043DF"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229C263D" w14:textId="77777777">
        <w:tc>
          <w:tcPr>
            <w:tcW w:w="1699" w:type="dxa"/>
            <w:vMerge/>
            <w:shd w:val="clear" w:color="auto" w:fill="D9E2F3"/>
            <w:vAlign w:val="center"/>
          </w:tcPr>
          <w:p w14:paraId="31DBD222" w14:textId="77777777" w:rsidR="00017C16" w:rsidRDefault="00017C16">
            <w:pPr>
              <w:rPr>
                <w:b/>
              </w:rPr>
            </w:pPr>
          </w:p>
        </w:tc>
        <w:tc>
          <w:tcPr>
            <w:tcW w:w="565" w:type="dxa"/>
            <w:vMerge/>
            <w:shd w:val="clear" w:color="auto" w:fill="D9E2F3"/>
            <w:vAlign w:val="center"/>
          </w:tcPr>
          <w:p w14:paraId="59192D47" w14:textId="77777777" w:rsidR="00017C16" w:rsidRDefault="00017C16">
            <w:pPr>
              <w:rPr>
                <w:b/>
              </w:rPr>
            </w:pPr>
          </w:p>
        </w:tc>
        <w:tc>
          <w:tcPr>
            <w:tcW w:w="1136" w:type="dxa"/>
            <w:vMerge/>
            <w:shd w:val="clear" w:color="auto" w:fill="D9E2F3"/>
            <w:vAlign w:val="center"/>
          </w:tcPr>
          <w:p w14:paraId="35EAEF36" w14:textId="77777777" w:rsidR="00017C16" w:rsidRDefault="00017C16">
            <w:pPr>
              <w:rPr>
                <w:b/>
              </w:rPr>
            </w:pPr>
          </w:p>
        </w:tc>
        <w:tc>
          <w:tcPr>
            <w:tcW w:w="1133" w:type="dxa"/>
            <w:vMerge/>
            <w:shd w:val="clear" w:color="auto" w:fill="D9E2F3"/>
            <w:vAlign w:val="center"/>
          </w:tcPr>
          <w:p w14:paraId="10E7AC1C" w14:textId="77777777" w:rsidR="00017C16" w:rsidRDefault="00017C16">
            <w:pPr>
              <w:rPr>
                <w:b/>
              </w:rPr>
            </w:pPr>
          </w:p>
        </w:tc>
        <w:tc>
          <w:tcPr>
            <w:tcW w:w="425" w:type="dxa"/>
            <w:vMerge/>
            <w:shd w:val="clear" w:color="auto" w:fill="D9E2F3"/>
            <w:vAlign w:val="center"/>
          </w:tcPr>
          <w:p w14:paraId="22C25835" w14:textId="77777777" w:rsidR="00017C16" w:rsidRDefault="00017C16">
            <w:pPr>
              <w:rPr>
                <w:b/>
              </w:rPr>
            </w:pPr>
          </w:p>
        </w:tc>
        <w:tc>
          <w:tcPr>
            <w:tcW w:w="567" w:type="dxa"/>
            <w:vMerge/>
            <w:shd w:val="clear" w:color="auto" w:fill="D9E2F3"/>
            <w:vAlign w:val="center"/>
          </w:tcPr>
          <w:p w14:paraId="14BEBF46" w14:textId="77777777" w:rsidR="00017C16" w:rsidRDefault="00017C16">
            <w:pPr>
              <w:rPr>
                <w:b/>
              </w:rPr>
            </w:pPr>
          </w:p>
        </w:tc>
        <w:tc>
          <w:tcPr>
            <w:tcW w:w="425" w:type="dxa"/>
            <w:vMerge/>
            <w:shd w:val="clear" w:color="auto" w:fill="D9E2F3"/>
            <w:vAlign w:val="center"/>
          </w:tcPr>
          <w:p w14:paraId="74BCA7FC" w14:textId="77777777" w:rsidR="00017C16" w:rsidRDefault="00017C16">
            <w:pPr>
              <w:rPr>
                <w:b/>
              </w:rPr>
            </w:pPr>
          </w:p>
        </w:tc>
        <w:tc>
          <w:tcPr>
            <w:tcW w:w="993" w:type="dxa"/>
            <w:vMerge/>
            <w:shd w:val="clear" w:color="auto" w:fill="D9E2F3"/>
            <w:vAlign w:val="center"/>
          </w:tcPr>
          <w:p w14:paraId="04855A4C" w14:textId="77777777" w:rsidR="00017C16" w:rsidRDefault="00017C16">
            <w:pPr>
              <w:rPr>
                <w:b/>
              </w:rPr>
            </w:pPr>
          </w:p>
        </w:tc>
        <w:tc>
          <w:tcPr>
            <w:tcW w:w="712" w:type="dxa"/>
            <w:shd w:val="clear" w:color="auto" w:fill="D9E2F3"/>
            <w:vAlign w:val="center"/>
          </w:tcPr>
          <w:p w14:paraId="0AE5D0E2"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D8B1537"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BB9B1C7"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DE5EE1E" w14:textId="77777777" w:rsidR="00017C16" w:rsidRDefault="00017C16">
            <w:pPr>
              <w:rPr>
                <w:b/>
              </w:rPr>
            </w:pPr>
          </w:p>
        </w:tc>
        <w:tc>
          <w:tcPr>
            <w:tcW w:w="2833" w:type="dxa"/>
            <w:vMerge/>
            <w:shd w:val="clear" w:color="auto" w:fill="D9E2F3"/>
          </w:tcPr>
          <w:p w14:paraId="68ECD208" w14:textId="77777777" w:rsidR="00017C16" w:rsidRDefault="00017C16">
            <w:pPr>
              <w:rPr>
                <w:b/>
              </w:rPr>
            </w:pPr>
          </w:p>
        </w:tc>
        <w:tc>
          <w:tcPr>
            <w:tcW w:w="851" w:type="dxa"/>
            <w:vMerge/>
            <w:shd w:val="clear" w:color="auto" w:fill="D9E2F3"/>
          </w:tcPr>
          <w:p w14:paraId="604274A4" w14:textId="77777777" w:rsidR="00017C16" w:rsidRDefault="00017C16">
            <w:pPr>
              <w:rPr>
                <w:b/>
              </w:rPr>
            </w:pPr>
          </w:p>
        </w:tc>
        <w:tc>
          <w:tcPr>
            <w:tcW w:w="850" w:type="dxa"/>
            <w:vMerge/>
            <w:shd w:val="clear" w:color="auto" w:fill="D9E2F3"/>
          </w:tcPr>
          <w:p w14:paraId="70819B74" w14:textId="77777777" w:rsidR="00017C16" w:rsidRDefault="00017C16">
            <w:pPr>
              <w:rPr>
                <w:b/>
              </w:rPr>
            </w:pPr>
          </w:p>
        </w:tc>
        <w:tc>
          <w:tcPr>
            <w:tcW w:w="851" w:type="dxa"/>
            <w:vMerge/>
            <w:shd w:val="clear" w:color="auto" w:fill="D9E2F3"/>
          </w:tcPr>
          <w:p w14:paraId="3735B637" w14:textId="77777777" w:rsidR="00017C16" w:rsidRDefault="00017C16">
            <w:pPr>
              <w:rPr>
                <w:b/>
              </w:rPr>
            </w:pPr>
          </w:p>
        </w:tc>
      </w:tr>
      <w:tr w:rsidR="00017C16" w14:paraId="611064FB" w14:textId="77777777">
        <w:tc>
          <w:tcPr>
            <w:tcW w:w="1699" w:type="dxa"/>
            <w:shd w:val="clear" w:color="auto" w:fill="D9E2F3"/>
            <w:vAlign w:val="center"/>
          </w:tcPr>
          <w:p w14:paraId="5B73A5DC"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7EAECF7F"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135B2E88"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2C14C065"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3325A3E1"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460CC9A0"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739FE5A0"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5839178C"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21492968"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0EC64291" w14:textId="77777777" w:rsidR="00017C16" w:rsidRDefault="008A47E6">
            <w:pPr>
              <w:jc w:val="center"/>
              <w:rPr>
                <w:bCs/>
                <w:sz w:val="16"/>
                <w:szCs w:val="16"/>
              </w:rPr>
            </w:pPr>
            <w:r>
              <w:rPr>
                <w:bCs/>
                <w:sz w:val="16"/>
                <w:szCs w:val="16"/>
              </w:rPr>
              <w:t>10</w:t>
            </w:r>
          </w:p>
        </w:tc>
        <w:tc>
          <w:tcPr>
            <w:tcW w:w="855" w:type="dxa"/>
            <w:shd w:val="clear" w:color="auto" w:fill="D9E2F3"/>
          </w:tcPr>
          <w:p w14:paraId="66F46899" w14:textId="77777777" w:rsidR="00017C16" w:rsidRDefault="008A47E6">
            <w:pPr>
              <w:jc w:val="center"/>
              <w:rPr>
                <w:bCs/>
                <w:sz w:val="16"/>
                <w:szCs w:val="16"/>
              </w:rPr>
            </w:pPr>
            <w:r>
              <w:rPr>
                <w:bCs/>
                <w:sz w:val="16"/>
                <w:szCs w:val="16"/>
              </w:rPr>
              <w:t>11</w:t>
            </w:r>
          </w:p>
        </w:tc>
        <w:tc>
          <w:tcPr>
            <w:tcW w:w="850" w:type="dxa"/>
            <w:shd w:val="clear" w:color="auto" w:fill="D9E2F3"/>
          </w:tcPr>
          <w:p w14:paraId="495DB110" w14:textId="77777777" w:rsidR="00017C16" w:rsidRDefault="008A47E6">
            <w:pPr>
              <w:jc w:val="center"/>
              <w:rPr>
                <w:bCs/>
                <w:sz w:val="16"/>
                <w:szCs w:val="16"/>
              </w:rPr>
            </w:pPr>
            <w:r>
              <w:rPr>
                <w:bCs/>
                <w:sz w:val="16"/>
                <w:szCs w:val="16"/>
              </w:rPr>
              <w:t>12</w:t>
            </w:r>
          </w:p>
        </w:tc>
        <w:tc>
          <w:tcPr>
            <w:tcW w:w="2833" w:type="dxa"/>
            <w:shd w:val="clear" w:color="auto" w:fill="D9E2F3"/>
          </w:tcPr>
          <w:p w14:paraId="2A5E99D7" w14:textId="77777777" w:rsidR="00017C16" w:rsidRDefault="008A47E6">
            <w:pPr>
              <w:jc w:val="center"/>
              <w:rPr>
                <w:bCs/>
                <w:sz w:val="16"/>
                <w:szCs w:val="16"/>
              </w:rPr>
            </w:pPr>
            <w:r>
              <w:rPr>
                <w:bCs/>
                <w:sz w:val="16"/>
                <w:szCs w:val="16"/>
              </w:rPr>
              <w:t>13</w:t>
            </w:r>
          </w:p>
        </w:tc>
        <w:tc>
          <w:tcPr>
            <w:tcW w:w="851" w:type="dxa"/>
            <w:shd w:val="clear" w:color="auto" w:fill="D9E2F3"/>
          </w:tcPr>
          <w:p w14:paraId="0A409D95" w14:textId="77777777" w:rsidR="00017C16" w:rsidRDefault="008A47E6">
            <w:pPr>
              <w:jc w:val="center"/>
              <w:rPr>
                <w:bCs/>
                <w:sz w:val="16"/>
                <w:szCs w:val="16"/>
              </w:rPr>
            </w:pPr>
            <w:r>
              <w:rPr>
                <w:bCs/>
                <w:sz w:val="16"/>
                <w:szCs w:val="16"/>
              </w:rPr>
              <w:t>14</w:t>
            </w:r>
          </w:p>
        </w:tc>
        <w:tc>
          <w:tcPr>
            <w:tcW w:w="850" w:type="dxa"/>
            <w:shd w:val="clear" w:color="auto" w:fill="D9E2F3"/>
          </w:tcPr>
          <w:p w14:paraId="6BEA13C0" w14:textId="77777777" w:rsidR="00017C16" w:rsidRDefault="008A47E6">
            <w:pPr>
              <w:jc w:val="center"/>
              <w:rPr>
                <w:bCs/>
                <w:sz w:val="16"/>
                <w:szCs w:val="16"/>
              </w:rPr>
            </w:pPr>
            <w:r>
              <w:rPr>
                <w:bCs/>
                <w:sz w:val="16"/>
                <w:szCs w:val="16"/>
              </w:rPr>
              <w:t>15</w:t>
            </w:r>
          </w:p>
        </w:tc>
        <w:tc>
          <w:tcPr>
            <w:tcW w:w="851" w:type="dxa"/>
            <w:shd w:val="clear" w:color="auto" w:fill="D9E2F3"/>
          </w:tcPr>
          <w:p w14:paraId="0E04968D" w14:textId="77777777" w:rsidR="00017C16" w:rsidRDefault="008A47E6">
            <w:pPr>
              <w:jc w:val="center"/>
              <w:rPr>
                <w:bCs/>
                <w:sz w:val="16"/>
                <w:szCs w:val="16"/>
              </w:rPr>
            </w:pPr>
            <w:r>
              <w:rPr>
                <w:bCs/>
                <w:sz w:val="16"/>
                <w:szCs w:val="16"/>
              </w:rPr>
              <w:t>16</w:t>
            </w:r>
          </w:p>
        </w:tc>
      </w:tr>
      <w:tr w:rsidR="00017C16" w14:paraId="79CF8735" w14:textId="77777777">
        <w:trPr>
          <w:trHeight w:val="920"/>
        </w:trPr>
        <w:tc>
          <w:tcPr>
            <w:tcW w:w="1699" w:type="dxa"/>
            <w:vMerge w:val="restart"/>
          </w:tcPr>
          <w:p w14:paraId="4CFECF25" w14:textId="77777777" w:rsidR="00017C16" w:rsidRDefault="00017C16">
            <w:pPr>
              <w:rPr>
                <w:sz w:val="16"/>
                <w:szCs w:val="16"/>
              </w:rPr>
            </w:pPr>
          </w:p>
          <w:p w14:paraId="665D8FBD" w14:textId="77777777" w:rsidR="00017C16" w:rsidRDefault="008A47E6">
            <w:pPr>
              <w:rPr>
                <w:sz w:val="16"/>
                <w:szCs w:val="16"/>
              </w:rPr>
            </w:pPr>
            <w:r>
              <w:rPr>
                <w:sz w:val="16"/>
                <w:szCs w:val="16"/>
              </w:rPr>
              <w:t>1</w:t>
            </w:r>
            <w:r>
              <w:rPr>
                <w:color w:val="808080"/>
                <w:sz w:val="16"/>
                <w:szCs w:val="16"/>
              </w:rPr>
              <w:t>.</w:t>
            </w:r>
            <w:r>
              <w:t xml:space="preserve"> </w:t>
            </w:r>
            <w:r>
              <w:rPr>
                <w:b/>
                <w:color w:val="000000"/>
                <w:sz w:val="16"/>
                <w:szCs w:val="16"/>
              </w:rPr>
              <w:t>Šiaulių miesto darnaus judumo plane numatytų priemonių įgyvendinimas</w:t>
            </w:r>
          </w:p>
        </w:tc>
        <w:tc>
          <w:tcPr>
            <w:tcW w:w="565" w:type="dxa"/>
            <w:vMerge w:val="restart"/>
          </w:tcPr>
          <w:p w14:paraId="2E602293" w14:textId="77777777" w:rsidR="00017C16" w:rsidRDefault="00017C16">
            <w:pPr>
              <w:jc w:val="both"/>
              <w:rPr>
                <w:b/>
                <w:color w:val="808080"/>
                <w:sz w:val="16"/>
                <w:szCs w:val="16"/>
              </w:rPr>
            </w:pPr>
          </w:p>
          <w:p w14:paraId="391B1DDF" w14:textId="77777777" w:rsidR="00017C16" w:rsidRDefault="00017C16">
            <w:pPr>
              <w:jc w:val="both"/>
              <w:rPr>
                <w:b/>
                <w:color w:val="808080"/>
                <w:sz w:val="16"/>
                <w:szCs w:val="16"/>
              </w:rPr>
            </w:pPr>
          </w:p>
          <w:p w14:paraId="6055BDE4" w14:textId="77777777" w:rsidR="00017C16" w:rsidRDefault="00017C16">
            <w:pPr>
              <w:jc w:val="both"/>
              <w:rPr>
                <w:b/>
                <w:color w:val="808080"/>
                <w:sz w:val="16"/>
                <w:szCs w:val="16"/>
              </w:rPr>
            </w:pPr>
          </w:p>
          <w:p w14:paraId="5462B16A" w14:textId="77777777" w:rsidR="00017C16" w:rsidRDefault="00017C16">
            <w:pPr>
              <w:jc w:val="both"/>
              <w:rPr>
                <w:b/>
                <w:color w:val="808080"/>
                <w:sz w:val="16"/>
                <w:szCs w:val="16"/>
              </w:rPr>
            </w:pPr>
          </w:p>
          <w:p w14:paraId="693D0453" w14:textId="77777777" w:rsidR="00017C16" w:rsidRDefault="00017C16">
            <w:pPr>
              <w:jc w:val="both"/>
              <w:rPr>
                <w:b/>
                <w:color w:val="808080"/>
                <w:sz w:val="16"/>
                <w:szCs w:val="16"/>
              </w:rPr>
            </w:pPr>
          </w:p>
          <w:p w14:paraId="64DBD5AB" w14:textId="77777777" w:rsidR="00017C16" w:rsidRDefault="00017C16">
            <w:pPr>
              <w:jc w:val="both"/>
              <w:rPr>
                <w:b/>
                <w:color w:val="808080"/>
                <w:sz w:val="16"/>
                <w:szCs w:val="16"/>
              </w:rPr>
            </w:pPr>
          </w:p>
          <w:p w14:paraId="60A0E214" w14:textId="77777777" w:rsidR="00017C16" w:rsidRDefault="00017C16">
            <w:pPr>
              <w:jc w:val="both"/>
              <w:rPr>
                <w:b/>
                <w:color w:val="808080"/>
                <w:sz w:val="16"/>
                <w:szCs w:val="16"/>
              </w:rPr>
            </w:pPr>
          </w:p>
          <w:p w14:paraId="170DF4C2" w14:textId="77777777" w:rsidR="00017C16" w:rsidRDefault="00017C16">
            <w:pPr>
              <w:jc w:val="both"/>
              <w:rPr>
                <w:b/>
                <w:color w:val="808080"/>
                <w:sz w:val="16"/>
                <w:szCs w:val="16"/>
              </w:rPr>
            </w:pPr>
          </w:p>
          <w:p w14:paraId="0D7361A4" w14:textId="77777777" w:rsidR="00017C16" w:rsidRDefault="008A47E6">
            <w:pPr>
              <w:jc w:val="center"/>
              <w:rPr>
                <w:b/>
                <w:color w:val="808080"/>
                <w:sz w:val="20"/>
              </w:rPr>
            </w:pPr>
            <w:r>
              <w:rPr>
                <w:b/>
                <w:sz w:val="20"/>
              </w:rPr>
              <w:t>I</w:t>
            </w:r>
          </w:p>
        </w:tc>
        <w:tc>
          <w:tcPr>
            <w:tcW w:w="1136" w:type="dxa"/>
            <w:vMerge w:val="restart"/>
          </w:tcPr>
          <w:p w14:paraId="1E7575AC" w14:textId="77777777" w:rsidR="00017C16" w:rsidRDefault="00017C16">
            <w:pPr>
              <w:jc w:val="center"/>
              <w:rPr>
                <w:bCs/>
                <w:sz w:val="16"/>
                <w:szCs w:val="16"/>
              </w:rPr>
            </w:pPr>
          </w:p>
          <w:p w14:paraId="1B2FF797" w14:textId="77777777" w:rsidR="00017C16" w:rsidRDefault="008A47E6">
            <w:pPr>
              <w:jc w:val="center"/>
              <w:rPr>
                <w:bCs/>
                <w:color w:val="808080"/>
                <w:sz w:val="16"/>
                <w:szCs w:val="16"/>
              </w:rPr>
            </w:pPr>
            <w:r>
              <w:rPr>
                <w:bCs/>
                <w:sz w:val="16"/>
                <w:szCs w:val="16"/>
              </w:rPr>
              <w:t>Šiaulių miesto  savivaldybės administracija</w:t>
            </w:r>
          </w:p>
        </w:tc>
        <w:tc>
          <w:tcPr>
            <w:tcW w:w="1133" w:type="dxa"/>
            <w:vMerge w:val="restart"/>
          </w:tcPr>
          <w:p w14:paraId="1A3A26DC" w14:textId="77777777" w:rsidR="00017C16" w:rsidRDefault="008A47E6">
            <w:pPr>
              <w:jc w:val="center"/>
              <w:rPr>
                <w:b/>
                <w:color w:val="808080"/>
                <w:sz w:val="16"/>
                <w:szCs w:val="16"/>
              </w:rPr>
            </w:pPr>
            <w:r>
              <w:rPr>
                <w:b/>
                <w:color w:val="808080"/>
                <w:sz w:val="16"/>
                <w:szCs w:val="16"/>
              </w:rPr>
              <w:t>-</w:t>
            </w:r>
          </w:p>
        </w:tc>
        <w:tc>
          <w:tcPr>
            <w:tcW w:w="425" w:type="dxa"/>
            <w:vMerge w:val="restart"/>
            <w:textDirection w:val="btLr"/>
            <w:vAlign w:val="center"/>
          </w:tcPr>
          <w:p w14:paraId="43F198F1" w14:textId="77777777" w:rsidR="00017C16" w:rsidRDefault="008A47E6">
            <w:pPr>
              <w:ind w:right="113"/>
              <w:jc w:val="right"/>
              <w:rPr>
                <w:color w:val="808080"/>
                <w:sz w:val="16"/>
                <w:szCs w:val="16"/>
              </w:rPr>
            </w:pPr>
            <w:r>
              <w:rPr>
                <w:sz w:val="16"/>
                <w:szCs w:val="16"/>
              </w:rPr>
              <w:t>Projektų planavimo</w:t>
            </w:r>
          </w:p>
        </w:tc>
        <w:tc>
          <w:tcPr>
            <w:tcW w:w="567" w:type="dxa"/>
            <w:vMerge w:val="restart"/>
            <w:textDirection w:val="btLr"/>
            <w:vAlign w:val="center"/>
          </w:tcPr>
          <w:p w14:paraId="26853948" w14:textId="77777777" w:rsidR="00017C16" w:rsidRDefault="008A47E6">
            <w:pPr>
              <w:ind w:left="113" w:right="113"/>
              <w:jc w:val="right"/>
              <w:rPr>
                <w:sz w:val="16"/>
                <w:szCs w:val="16"/>
              </w:rPr>
            </w:pPr>
            <w:r>
              <w:rPr>
                <w:sz w:val="16"/>
                <w:szCs w:val="16"/>
              </w:rPr>
              <w:t>Darnaus vystymosi, Lygių galimybių HP</w:t>
            </w:r>
          </w:p>
        </w:tc>
        <w:tc>
          <w:tcPr>
            <w:tcW w:w="425" w:type="dxa"/>
            <w:vMerge w:val="restart"/>
            <w:textDirection w:val="btLr"/>
            <w:vAlign w:val="center"/>
          </w:tcPr>
          <w:p w14:paraId="5FF34FED" w14:textId="77777777" w:rsidR="00017C16" w:rsidRDefault="008A47E6">
            <w:pPr>
              <w:ind w:right="113"/>
              <w:jc w:val="right"/>
              <w:rPr>
                <w:sz w:val="16"/>
                <w:szCs w:val="16"/>
              </w:rPr>
            </w:pPr>
            <w:r>
              <w:rPr>
                <w:sz w:val="16"/>
                <w:szCs w:val="16"/>
              </w:rPr>
              <w:t>Dotacija</w:t>
            </w:r>
          </w:p>
        </w:tc>
        <w:tc>
          <w:tcPr>
            <w:tcW w:w="993" w:type="dxa"/>
            <w:vMerge w:val="restart"/>
            <w:vAlign w:val="center"/>
          </w:tcPr>
          <w:p w14:paraId="144E2FF6" w14:textId="77777777" w:rsidR="00017C16" w:rsidRDefault="00017C16">
            <w:pPr>
              <w:jc w:val="center"/>
              <w:rPr>
                <w:b/>
                <w:sz w:val="16"/>
                <w:szCs w:val="16"/>
              </w:rPr>
            </w:pPr>
          </w:p>
          <w:p w14:paraId="1692A352" w14:textId="77777777" w:rsidR="00017C16" w:rsidRDefault="00017C16">
            <w:pPr>
              <w:jc w:val="center"/>
              <w:rPr>
                <w:b/>
                <w:sz w:val="16"/>
                <w:szCs w:val="16"/>
              </w:rPr>
            </w:pPr>
          </w:p>
          <w:p w14:paraId="1290480D" w14:textId="77777777" w:rsidR="00017C16" w:rsidRDefault="00017C16">
            <w:pPr>
              <w:jc w:val="center"/>
              <w:rPr>
                <w:b/>
                <w:sz w:val="16"/>
                <w:szCs w:val="16"/>
              </w:rPr>
            </w:pPr>
          </w:p>
          <w:p w14:paraId="4428C43C" w14:textId="77777777" w:rsidR="00017C16" w:rsidRDefault="00017C16">
            <w:pPr>
              <w:jc w:val="center"/>
              <w:rPr>
                <w:b/>
                <w:sz w:val="16"/>
                <w:szCs w:val="16"/>
              </w:rPr>
            </w:pPr>
          </w:p>
          <w:p w14:paraId="6AFCFD66" w14:textId="77777777" w:rsidR="00017C16" w:rsidRDefault="00017C16">
            <w:pPr>
              <w:jc w:val="center"/>
              <w:rPr>
                <w:b/>
                <w:sz w:val="16"/>
                <w:szCs w:val="16"/>
              </w:rPr>
            </w:pPr>
          </w:p>
          <w:p w14:paraId="06921676" w14:textId="77777777" w:rsidR="00017C16" w:rsidRDefault="00017C16">
            <w:pPr>
              <w:jc w:val="center"/>
              <w:rPr>
                <w:b/>
                <w:sz w:val="16"/>
                <w:szCs w:val="16"/>
              </w:rPr>
            </w:pPr>
          </w:p>
          <w:p w14:paraId="2D746FA1" w14:textId="77777777" w:rsidR="00017C16" w:rsidRDefault="00017C16">
            <w:pPr>
              <w:jc w:val="center"/>
              <w:rPr>
                <w:b/>
                <w:sz w:val="16"/>
                <w:szCs w:val="16"/>
              </w:rPr>
            </w:pPr>
          </w:p>
          <w:p w14:paraId="66EB4742" w14:textId="77777777" w:rsidR="00017C16" w:rsidRDefault="00017C16">
            <w:pPr>
              <w:jc w:val="center"/>
              <w:rPr>
                <w:b/>
                <w:sz w:val="16"/>
                <w:szCs w:val="16"/>
              </w:rPr>
            </w:pPr>
          </w:p>
          <w:p w14:paraId="6B198BA9" w14:textId="77777777" w:rsidR="00017C16" w:rsidRDefault="00017C16">
            <w:pPr>
              <w:jc w:val="center"/>
              <w:rPr>
                <w:b/>
                <w:sz w:val="16"/>
                <w:szCs w:val="16"/>
              </w:rPr>
            </w:pPr>
          </w:p>
          <w:p w14:paraId="4E0FC6AF" w14:textId="77777777" w:rsidR="00017C16" w:rsidRDefault="00017C16">
            <w:pPr>
              <w:jc w:val="center"/>
              <w:rPr>
                <w:b/>
                <w:sz w:val="16"/>
                <w:szCs w:val="16"/>
              </w:rPr>
            </w:pPr>
          </w:p>
          <w:p w14:paraId="4E45FDD1" w14:textId="77777777" w:rsidR="00017C16" w:rsidRDefault="00017C16">
            <w:pPr>
              <w:jc w:val="center"/>
              <w:rPr>
                <w:b/>
                <w:sz w:val="16"/>
                <w:szCs w:val="16"/>
              </w:rPr>
            </w:pPr>
          </w:p>
          <w:p w14:paraId="6E271763" w14:textId="77777777" w:rsidR="00017C16" w:rsidRDefault="008A47E6">
            <w:pPr>
              <w:jc w:val="center"/>
              <w:rPr>
                <w:b/>
                <w:color w:val="FF0000"/>
                <w:sz w:val="16"/>
                <w:szCs w:val="16"/>
              </w:rPr>
            </w:pPr>
            <w:r>
              <w:rPr>
                <w:b/>
                <w:sz w:val="16"/>
                <w:szCs w:val="16"/>
              </w:rPr>
              <w:t>25 954 545,48</w:t>
            </w:r>
          </w:p>
          <w:p w14:paraId="6CB91059" w14:textId="77777777" w:rsidR="00017C16" w:rsidRDefault="00017C16">
            <w:pPr>
              <w:jc w:val="center"/>
              <w:rPr>
                <w:b/>
                <w:color w:val="FF0000"/>
                <w:sz w:val="16"/>
                <w:szCs w:val="16"/>
              </w:rPr>
            </w:pPr>
          </w:p>
          <w:p w14:paraId="12B50904" w14:textId="77777777" w:rsidR="00017C16" w:rsidRDefault="00017C16">
            <w:pPr>
              <w:jc w:val="center"/>
              <w:rPr>
                <w:b/>
                <w:color w:val="FF0000"/>
                <w:sz w:val="16"/>
                <w:szCs w:val="16"/>
              </w:rPr>
            </w:pPr>
          </w:p>
          <w:p w14:paraId="46279A78" w14:textId="77777777" w:rsidR="00017C16" w:rsidRDefault="00017C16">
            <w:pPr>
              <w:jc w:val="center"/>
              <w:rPr>
                <w:b/>
                <w:color w:val="FF0000"/>
                <w:sz w:val="16"/>
                <w:szCs w:val="16"/>
              </w:rPr>
            </w:pPr>
          </w:p>
          <w:p w14:paraId="785DDA63" w14:textId="77777777" w:rsidR="00017C16" w:rsidRDefault="00017C16">
            <w:pPr>
              <w:jc w:val="center"/>
              <w:rPr>
                <w:b/>
                <w:color w:val="FF0000"/>
                <w:sz w:val="16"/>
                <w:szCs w:val="16"/>
              </w:rPr>
            </w:pPr>
          </w:p>
          <w:p w14:paraId="438FFE47" w14:textId="77777777" w:rsidR="00017C16" w:rsidRDefault="00017C16">
            <w:pPr>
              <w:jc w:val="center"/>
              <w:rPr>
                <w:b/>
                <w:color w:val="FF0000"/>
                <w:sz w:val="16"/>
                <w:szCs w:val="16"/>
              </w:rPr>
            </w:pPr>
          </w:p>
          <w:p w14:paraId="061ABC71" w14:textId="77777777" w:rsidR="00017C16" w:rsidRDefault="00017C16">
            <w:pPr>
              <w:jc w:val="center"/>
              <w:rPr>
                <w:b/>
                <w:color w:val="FF0000"/>
                <w:sz w:val="16"/>
                <w:szCs w:val="16"/>
              </w:rPr>
            </w:pPr>
          </w:p>
          <w:p w14:paraId="4ABBFBF0" w14:textId="77777777" w:rsidR="00017C16" w:rsidRDefault="00017C16">
            <w:pPr>
              <w:jc w:val="center"/>
              <w:rPr>
                <w:b/>
                <w:color w:val="FF0000"/>
                <w:sz w:val="16"/>
                <w:szCs w:val="16"/>
              </w:rPr>
            </w:pPr>
          </w:p>
          <w:p w14:paraId="28BD0B91" w14:textId="77777777" w:rsidR="00017C16" w:rsidRDefault="00017C16">
            <w:pPr>
              <w:jc w:val="center"/>
              <w:rPr>
                <w:b/>
                <w:color w:val="FF0000"/>
                <w:sz w:val="16"/>
                <w:szCs w:val="16"/>
              </w:rPr>
            </w:pPr>
          </w:p>
          <w:p w14:paraId="77718A4C" w14:textId="77777777" w:rsidR="00017C16" w:rsidRDefault="00017C16">
            <w:pPr>
              <w:jc w:val="center"/>
              <w:rPr>
                <w:b/>
                <w:color w:val="FF0000"/>
                <w:sz w:val="16"/>
                <w:szCs w:val="16"/>
              </w:rPr>
            </w:pPr>
          </w:p>
          <w:p w14:paraId="59D37088" w14:textId="77777777" w:rsidR="00017C16" w:rsidRDefault="00017C16">
            <w:pPr>
              <w:jc w:val="center"/>
              <w:rPr>
                <w:b/>
                <w:color w:val="FF0000"/>
                <w:sz w:val="16"/>
                <w:szCs w:val="16"/>
              </w:rPr>
            </w:pPr>
          </w:p>
          <w:p w14:paraId="1F90F30A" w14:textId="77777777" w:rsidR="00017C16" w:rsidRDefault="00017C16">
            <w:pPr>
              <w:jc w:val="center"/>
              <w:rPr>
                <w:b/>
                <w:sz w:val="16"/>
                <w:szCs w:val="16"/>
              </w:rPr>
            </w:pPr>
          </w:p>
        </w:tc>
        <w:tc>
          <w:tcPr>
            <w:tcW w:w="712" w:type="dxa"/>
            <w:vMerge w:val="restart"/>
            <w:vAlign w:val="center"/>
          </w:tcPr>
          <w:p w14:paraId="16C8941D" w14:textId="77777777" w:rsidR="00017C16" w:rsidRDefault="00017C16">
            <w:pPr>
              <w:jc w:val="center"/>
              <w:rPr>
                <w:b/>
                <w:sz w:val="16"/>
                <w:szCs w:val="16"/>
              </w:rPr>
            </w:pPr>
          </w:p>
        </w:tc>
        <w:tc>
          <w:tcPr>
            <w:tcW w:w="992" w:type="dxa"/>
            <w:vMerge w:val="restart"/>
            <w:vAlign w:val="center"/>
          </w:tcPr>
          <w:p w14:paraId="27E6C8F8" w14:textId="77777777" w:rsidR="00017C16" w:rsidRDefault="00017C16">
            <w:pPr>
              <w:jc w:val="center"/>
              <w:rPr>
                <w:b/>
                <w:iCs/>
                <w:sz w:val="16"/>
                <w:szCs w:val="16"/>
              </w:rPr>
            </w:pPr>
          </w:p>
        </w:tc>
        <w:tc>
          <w:tcPr>
            <w:tcW w:w="855" w:type="dxa"/>
            <w:vMerge w:val="restart"/>
            <w:vAlign w:val="center"/>
          </w:tcPr>
          <w:p w14:paraId="5BB8A0EB" w14:textId="77777777" w:rsidR="00017C16" w:rsidRDefault="00017C16">
            <w:pPr>
              <w:jc w:val="center"/>
              <w:rPr>
                <w:b/>
                <w:sz w:val="16"/>
                <w:szCs w:val="16"/>
              </w:rPr>
            </w:pPr>
          </w:p>
          <w:p w14:paraId="55023482" w14:textId="77777777" w:rsidR="00017C16" w:rsidRDefault="00017C16">
            <w:pPr>
              <w:jc w:val="center"/>
              <w:rPr>
                <w:b/>
                <w:sz w:val="16"/>
                <w:szCs w:val="16"/>
              </w:rPr>
            </w:pPr>
          </w:p>
          <w:p w14:paraId="50A53099" w14:textId="77777777" w:rsidR="00017C16" w:rsidRDefault="00017C16">
            <w:pPr>
              <w:jc w:val="center"/>
              <w:rPr>
                <w:b/>
                <w:sz w:val="16"/>
                <w:szCs w:val="16"/>
              </w:rPr>
            </w:pPr>
          </w:p>
          <w:p w14:paraId="6C464176" w14:textId="77777777" w:rsidR="00017C16" w:rsidRDefault="00017C16">
            <w:pPr>
              <w:jc w:val="center"/>
              <w:rPr>
                <w:b/>
                <w:sz w:val="16"/>
                <w:szCs w:val="16"/>
              </w:rPr>
            </w:pPr>
          </w:p>
          <w:p w14:paraId="5E4A2A93" w14:textId="77777777" w:rsidR="00017C16" w:rsidRDefault="00017C16">
            <w:pPr>
              <w:jc w:val="center"/>
              <w:rPr>
                <w:b/>
                <w:sz w:val="16"/>
                <w:szCs w:val="16"/>
              </w:rPr>
            </w:pPr>
          </w:p>
          <w:p w14:paraId="5E503A05" w14:textId="77777777" w:rsidR="00017C16" w:rsidRDefault="00017C16">
            <w:pPr>
              <w:jc w:val="center"/>
              <w:rPr>
                <w:b/>
                <w:sz w:val="16"/>
                <w:szCs w:val="16"/>
              </w:rPr>
            </w:pPr>
          </w:p>
          <w:p w14:paraId="46CEABE1" w14:textId="77777777" w:rsidR="00017C16" w:rsidRDefault="00017C16">
            <w:pPr>
              <w:jc w:val="center"/>
              <w:rPr>
                <w:b/>
                <w:sz w:val="16"/>
                <w:szCs w:val="16"/>
              </w:rPr>
            </w:pPr>
          </w:p>
          <w:p w14:paraId="01A4BD52" w14:textId="77777777" w:rsidR="00017C16" w:rsidRDefault="00017C16">
            <w:pPr>
              <w:jc w:val="center"/>
              <w:rPr>
                <w:b/>
                <w:sz w:val="16"/>
                <w:szCs w:val="16"/>
              </w:rPr>
            </w:pPr>
          </w:p>
          <w:p w14:paraId="27FF9974" w14:textId="77777777" w:rsidR="00017C16" w:rsidRDefault="008A47E6">
            <w:pPr>
              <w:jc w:val="center"/>
              <w:rPr>
                <w:b/>
                <w:color w:val="808080"/>
                <w:sz w:val="16"/>
                <w:szCs w:val="16"/>
              </w:rPr>
            </w:pPr>
            <w:r>
              <w:rPr>
                <w:b/>
                <w:sz w:val="16"/>
                <w:szCs w:val="16"/>
              </w:rPr>
              <w:t>22 061 363,65</w:t>
            </w:r>
          </w:p>
          <w:p w14:paraId="13AEC67E" w14:textId="77777777" w:rsidR="00017C16" w:rsidRDefault="00017C16">
            <w:pPr>
              <w:jc w:val="center"/>
              <w:rPr>
                <w:b/>
                <w:color w:val="808080"/>
                <w:sz w:val="16"/>
                <w:szCs w:val="16"/>
              </w:rPr>
            </w:pPr>
          </w:p>
          <w:p w14:paraId="33019C77" w14:textId="77777777" w:rsidR="00017C16" w:rsidRDefault="00017C16">
            <w:pPr>
              <w:jc w:val="center"/>
              <w:rPr>
                <w:b/>
                <w:color w:val="808080"/>
                <w:sz w:val="16"/>
                <w:szCs w:val="16"/>
              </w:rPr>
            </w:pPr>
          </w:p>
          <w:p w14:paraId="5FDC4467" w14:textId="77777777" w:rsidR="00017C16" w:rsidRDefault="00017C16">
            <w:pPr>
              <w:jc w:val="center"/>
              <w:rPr>
                <w:b/>
                <w:color w:val="808080"/>
                <w:sz w:val="16"/>
                <w:szCs w:val="16"/>
              </w:rPr>
            </w:pPr>
          </w:p>
          <w:p w14:paraId="20390A56" w14:textId="77777777" w:rsidR="00017C16" w:rsidRDefault="00017C16">
            <w:pPr>
              <w:jc w:val="center"/>
              <w:rPr>
                <w:b/>
                <w:color w:val="808080"/>
                <w:sz w:val="16"/>
                <w:szCs w:val="16"/>
              </w:rPr>
            </w:pPr>
          </w:p>
          <w:p w14:paraId="474E380B" w14:textId="77777777" w:rsidR="00017C16" w:rsidRDefault="00017C16">
            <w:pPr>
              <w:jc w:val="center"/>
              <w:rPr>
                <w:b/>
                <w:color w:val="808080"/>
                <w:sz w:val="16"/>
                <w:szCs w:val="16"/>
              </w:rPr>
            </w:pPr>
          </w:p>
          <w:p w14:paraId="1EC8DDAF" w14:textId="77777777" w:rsidR="00017C16" w:rsidRDefault="00017C16">
            <w:pPr>
              <w:jc w:val="center"/>
              <w:rPr>
                <w:b/>
                <w:color w:val="808080"/>
                <w:sz w:val="16"/>
                <w:szCs w:val="16"/>
              </w:rPr>
            </w:pPr>
          </w:p>
          <w:p w14:paraId="1AED3454" w14:textId="77777777" w:rsidR="00017C16" w:rsidRDefault="00017C16">
            <w:pPr>
              <w:jc w:val="center"/>
              <w:rPr>
                <w:b/>
                <w:color w:val="808080"/>
                <w:sz w:val="16"/>
                <w:szCs w:val="16"/>
              </w:rPr>
            </w:pPr>
          </w:p>
          <w:p w14:paraId="18FD455F" w14:textId="77777777" w:rsidR="00017C16" w:rsidRDefault="00017C16">
            <w:pPr>
              <w:jc w:val="center"/>
              <w:rPr>
                <w:b/>
                <w:sz w:val="16"/>
                <w:szCs w:val="16"/>
              </w:rPr>
            </w:pPr>
          </w:p>
        </w:tc>
        <w:tc>
          <w:tcPr>
            <w:tcW w:w="850" w:type="dxa"/>
            <w:vMerge w:val="restart"/>
            <w:vAlign w:val="center"/>
          </w:tcPr>
          <w:p w14:paraId="475B1298" w14:textId="77777777" w:rsidR="00017C16" w:rsidRDefault="008A47E6">
            <w:pPr>
              <w:jc w:val="center"/>
              <w:rPr>
                <w:b/>
                <w:sz w:val="16"/>
                <w:szCs w:val="16"/>
              </w:rPr>
            </w:pPr>
            <w:r>
              <w:rPr>
                <w:b/>
                <w:sz w:val="16"/>
                <w:szCs w:val="16"/>
              </w:rPr>
              <w:t>3 893 181,83</w:t>
            </w:r>
          </w:p>
        </w:tc>
        <w:tc>
          <w:tcPr>
            <w:tcW w:w="2833" w:type="dxa"/>
          </w:tcPr>
          <w:p w14:paraId="0BE53D32" w14:textId="77777777" w:rsidR="00017C16" w:rsidRDefault="008A47E6">
            <w:pPr>
              <w:rPr>
                <w:b/>
                <w:color w:val="000000"/>
                <w:sz w:val="16"/>
                <w:szCs w:val="16"/>
              </w:rPr>
            </w:pPr>
            <w:r>
              <w:rPr>
                <w:b/>
                <w:color w:val="000000"/>
                <w:sz w:val="16"/>
                <w:szCs w:val="16"/>
              </w:rPr>
              <w:t>R.B.2.2064</w:t>
            </w:r>
          </w:p>
          <w:p w14:paraId="746950D2" w14:textId="77777777" w:rsidR="00017C16" w:rsidRDefault="008A47E6">
            <w:pPr>
              <w:rPr>
                <w:b/>
                <w:sz w:val="16"/>
                <w:szCs w:val="16"/>
                <w:lang w:eastAsia="lt-LT"/>
              </w:rPr>
            </w:pPr>
            <w:r>
              <w:rPr>
                <w:b/>
                <w:sz w:val="16"/>
                <w:szCs w:val="16"/>
              </w:rPr>
              <w:t xml:space="preserve">Dviračiams skirtos infrastruktūros metinis naudotojų skaičius </w:t>
            </w:r>
            <w:r>
              <w:rPr>
                <w:b/>
                <w:sz w:val="16"/>
                <w:szCs w:val="16"/>
                <w:lang w:eastAsia="lt-LT"/>
              </w:rPr>
              <w:t>(naudotojai per metus)</w:t>
            </w:r>
          </w:p>
          <w:p w14:paraId="074E8832" w14:textId="77777777" w:rsidR="00017C16" w:rsidRDefault="00017C16">
            <w:pPr>
              <w:jc w:val="both"/>
              <w:rPr>
                <w:b/>
                <w:sz w:val="16"/>
                <w:szCs w:val="16"/>
                <w:lang w:eastAsia="lt-LT"/>
              </w:rPr>
            </w:pPr>
          </w:p>
          <w:p w14:paraId="6ACB9C09" w14:textId="77777777" w:rsidR="00017C16" w:rsidRDefault="00017C16">
            <w:pPr>
              <w:jc w:val="both"/>
              <w:rPr>
                <w:b/>
                <w:color w:val="808080"/>
                <w:sz w:val="16"/>
                <w:szCs w:val="16"/>
              </w:rPr>
            </w:pPr>
          </w:p>
        </w:tc>
        <w:tc>
          <w:tcPr>
            <w:tcW w:w="851" w:type="dxa"/>
            <w:vAlign w:val="center"/>
          </w:tcPr>
          <w:p w14:paraId="202DF61D" w14:textId="77777777" w:rsidR="00017C16" w:rsidRDefault="008A47E6">
            <w:pPr>
              <w:jc w:val="center"/>
              <w:rPr>
                <w:b/>
                <w:sz w:val="16"/>
                <w:szCs w:val="16"/>
              </w:rPr>
            </w:pPr>
            <w:r>
              <w:rPr>
                <w:b/>
                <w:sz w:val="16"/>
                <w:szCs w:val="16"/>
              </w:rPr>
              <w:t>46 500</w:t>
            </w:r>
          </w:p>
          <w:p w14:paraId="1E477F4B" w14:textId="77777777" w:rsidR="00017C16" w:rsidRDefault="008A47E6">
            <w:pPr>
              <w:jc w:val="center"/>
              <w:rPr>
                <w:b/>
                <w:sz w:val="16"/>
                <w:szCs w:val="16"/>
              </w:rPr>
            </w:pPr>
            <w:r>
              <w:rPr>
                <w:b/>
                <w:sz w:val="16"/>
                <w:szCs w:val="16"/>
              </w:rPr>
              <w:t>(2029)</w:t>
            </w:r>
          </w:p>
        </w:tc>
        <w:tc>
          <w:tcPr>
            <w:tcW w:w="850" w:type="dxa"/>
            <w:vMerge w:val="restart"/>
          </w:tcPr>
          <w:p w14:paraId="37EB2209" w14:textId="77777777" w:rsidR="00017C16" w:rsidRDefault="008A47E6">
            <w:pPr>
              <w:jc w:val="both"/>
              <w:rPr>
                <w:sz w:val="16"/>
                <w:szCs w:val="16"/>
              </w:rPr>
            </w:pPr>
            <w:r>
              <w:rPr>
                <w:sz w:val="16"/>
                <w:szCs w:val="16"/>
              </w:rPr>
              <w:t xml:space="preserve">2024 m.   III </w:t>
            </w:r>
            <w:proofErr w:type="spellStart"/>
            <w:r>
              <w:rPr>
                <w:sz w:val="16"/>
                <w:szCs w:val="16"/>
              </w:rPr>
              <w:t>ketv</w:t>
            </w:r>
            <w:proofErr w:type="spellEnd"/>
            <w:r>
              <w:rPr>
                <w:sz w:val="16"/>
                <w:szCs w:val="16"/>
              </w:rPr>
              <w:t>.</w:t>
            </w:r>
          </w:p>
          <w:p w14:paraId="5285792D" w14:textId="77777777" w:rsidR="00017C16" w:rsidRDefault="00017C16">
            <w:pPr>
              <w:jc w:val="both"/>
              <w:rPr>
                <w:b/>
                <w:color w:val="808080"/>
                <w:sz w:val="16"/>
                <w:szCs w:val="16"/>
              </w:rPr>
            </w:pPr>
          </w:p>
        </w:tc>
        <w:tc>
          <w:tcPr>
            <w:tcW w:w="851" w:type="dxa"/>
            <w:vMerge w:val="restart"/>
          </w:tcPr>
          <w:p w14:paraId="65869F3E" w14:textId="77777777" w:rsidR="00017C16" w:rsidRDefault="008A47E6">
            <w:pPr>
              <w:jc w:val="both"/>
              <w:rPr>
                <w:sz w:val="16"/>
                <w:szCs w:val="16"/>
              </w:rPr>
            </w:pPr>
            <w:r>
              <w:rPr>
                <w:sz w:val="16"/>
                <w:szCs w:val="16"/>
              </w:rPr>
              <w:t xml:space="preserve">2029 m. II </w:t>
            </w:r>
            <w:proofErr w:type="spellStart"/>
            <w:r>
              <w:rPr>
                <w:sz w:val="16"/>
                <w:szCs w:val="16"/>
              </w:rPr>
              <w:t>ketv</w:t>
            </w:r>
            <w:proofErr w:type="spellEnd"/>
            <w:r>
              <w:rPr>
                <w:sz w:val="16"/>
                <w:szCs w:val="16"/>
              </w:rPr>
              <w:t>.</w:t>
            </w:r>
          </w:p>
          <w:p w14:paraId="7897FCF0" w14:textId="77777777" w:rsidR="00017C16" w:rsidRDefault="00017C16">
            <w:pPr>
              <w:jc w:val="both"/>
              <w:rPr>
                <w:b/>
                <w:sz w:val="16"/>
                <w:szCs w:val="16"/>
              </w:rPr>
            </w:pPr>
          </w:p>
        </w:tc>
      </w:tr>
      <w:tr w:rsidR="00017C16" w14:paraId="56E77F36" w14:textId="77777777">
        <w:trPr>
          <w:trHeight w:val="866"/>
        </w:trPr>
        <w:tc>
          <w:tcPr>
            <w:tcW w:w="1699" w:type="dxa"/>
            <w:vMerge/>
          </w:tcPr>
          <w:p w14:paraId="2982FE8E" w14:textId="77777777" w:rsidR="00017C16" w:rsidRDefault="00017C16">
            <w:pPr>
              <w:jc w:val="both"/>
              <w:rPr>
                <w:sz w:val="16"/>
                <w:szCs w:val="16"/>
              </w:rPr>
            </w:pPr>
          </w:p>
        </w:tc>
        <w:tc>
          <w:tcPr>
            <w:tcW w:w="565" w:type="dxa"/>
            <w:vMerge/>
          </w:tcPr>
          <w:p w14:paraId="216C62A2" w14:textId="77777777" w:rsidR="00017C16" w:rsidRDefault="00017C16">
            <w:pPr>
              <w:jc w:val="both"/>
              <w:rPr>
                <w:b/>
                <w:color w:val="808080"/>
                <w:sz w:val="16"/>
                <w:szCs w:val="16"/>
              </w:rPr>
            </w:pPr>
          </w:p>
        </w:tc>
        <w:tc>
          <w:tcPr>
            <w:tcW w:w="1136" w:type="dxa"/>
            <w:vMerge/>
          </w:tcPr>
          <w:p w14:paraId="56109A8C" w14:textId="77777777" w:rsidR="00017C16" w:rsidRDefault="00017C16">
            <w:pPr>
              <w:jc w:val="center"/>
              <w:rPr>
                <w:sz w:val="16"/>
                <w:szCs w:val="16"/>
              </w:rPr>
            </w:pPr>
          </w:p>
        </w:tc>
        <w:tc>
          <w:tcPr>
            <w:tcW w:w="1133" w:type="dxa"/>
            <w:vMerge/>
          </w:tcPr>
          <w:p w14:paraId="5605C174" w14:textId="77777777" w:rsidR="00017C16" w:rsidRDefault="00017C16">
            <w:pPr>
              <w:jc w:val="center"/>
              <w:rPr>
                <w:sz w:val="16"/>
                <w:szCs w:val="16"/>
              </w:rPr>
            </w:pPr>
          </w:p>
        </w:tc>
        <w:tc>
          <w:tcPr>
            <w:tcW w:w="425" w:type="dxa"/>
            <w:vMerge/>
          </w:tcPr>
          <w:p w14:paraId="35DB5BC1" w14:textId="77777777" w:rsidR="00017C16" w:rsidRDefault="00017C16">
            <w:pPr>
              <w:jc w:val="center"/>
              <w:rPr>
                <w:sz w:val="16"/>
                <w:szCs w:val="16"/>
              </w:rPr>
            </w:pPr>
          </w:p>
        </w:tc>
        <w:tc>
          <w:tcPr>
            <w:tcW w:w="567" w:type="dxa"/>
            <w:vMerge/>
          </w:tcPr>
          <w:p w14:paraId="3B5BC212" w14:textId="77777777" w:rsidR="00017C16" w:rsidRDefault="00017C16">
            <w:pPr>
              <w:jc w:val="center"/>
              <w:rPr>
                <w:sz w:val="16"/>
                <w:szCs w:val="16"/>
              </w:rPr>
            </w:pPr>
          </w:p>
        </w:tc>
        <w:tc>
          <w:tcPr>
            <w:tcW w:w="425" w:type="dxa"/>
            <w:vMerge/>
          </w:tcPr>
          <w:p w14:paraId="4A3106E7" w14:textId="77777777" w:rsidR="00017C16" w:rsidRDefault="00017C16">
            <w:pPr>
              <w:jc w:val="center"/>
              <w:rPr>
                <w:sz w:val="16"/>
                <w:szCs w:val="16"/>
              </w:rPr>
            </w:pPr>
          </w:p>
        </w:tc>
        <w:tc>
          <w:tcPr>
            <w:tcW w:w="993" w:type="dxa"/>
            <w:vMerge/>
          </w:tcPr>
          <w:p w14:paraId="55E2A801" w14:textId="77777777" w:rsidR="00017C16" w:rsidRDefault="00017C16">
            <w:pPr>
              <w:jc w:val="center"/>
              <w:rPr>
                <w:b/>
                <w:color w:val="FF0000"/>
                <w:sz w:val="16"/>
                <w:szCs w:val="16"/>
              </w:rPr>
            </w:pPr>
          </w:p>
        </w:tc>
        <w:tc>
          <w:tcPr>
            <w:tcW w:w="712" w:type="dxa"/>
            <w:vMerge/>
          </w:tcPr>
          <w:p w14:paraId="73541144" w14:textId="77777777" w:rsidR="00017C16" w:rsidRDefault="00017C16">
            <w:pPr>
              <w:jc w:val="both"/>
              <w:rPr>
                <w:b/>
                <w:color w:val="808080"/>
                <w:sz w:val="16"/>
                <w:szCs w:val="16"/>
              </w:rPr>
            </w:pPr>
          </w:p>
        </w:tc>
        <w:tc>
          <w:tcPr>
            <w:tcW w:w="992" w:type="dxa"/>
            <w:vMerge/>
            <w:vAlign w:val="center"/>
          </w:tcPr>
          <w:p w14:paraId="7B2754E9" w14:textId="77777777" w:rsidR="00017C16" w:rsidRDefault="00017C16">
            <w:pPr>
              <w:jc w:val="center"/>
              <w:rPr>
                <w:b/>
                <w:iCs/>
                <w:sz w:val="16"/>
                <w:szCs w:val="16"/>
              </w:rPr>
            </w:pPr>
          </w:p>
        </w:tc>
        <w:tc>
          <w:tcPr>
            <w:tcW w:w="855" w:type="dxa"/>
            <w:vMerge/>
            <w:vAlign w:val="center"/>
          </w:tcPr>
          <w:p w14:paraId="2EF16E8C" w14:textId="77777777" w:rsidR="00017C16" w:rsidRDefault="00017C16">
            <w:pPr>
              <w:jc w:val="center"/>
              <w:rPr>
                <w:b/>
                <w:i/>
                <w:color w:val="808080"/>
                <w:sz w:val="16"/>
                <w:szCs w:val="16"/>
              </w:rPr>
            </w:pPr>
          </w:p>
        </w:tc>
        <w:tc>
          <w:tcPr>
            <w:tcW w:w="850" w:type="dxa"/>
            <w:vMerge/>
          </w:tcPr>
          <w:p w14:paraId="7F2ACD18" w14:textId="77777777" w:rsidR="00017C16" w:rsidRDefault="00017C16">
            <w:pPr>
              <w:jc w:val="both"/>
              <w:rPr>
                <w:b/>
                <w:color w:val="808080"/>
                <w:sz w:val="16"/>
                <w:szCs w:val="16"/>
              </w:rPr>
            </w:pPr>
          </w:p>
        </w:tc>
        <w:tc>
          <w:tcPr>
            <w:tcW w:w="2833" w:type="dxa"/>
          </w:tcPr>
          <w:p w14:paraId="280B0290" w14:textId="77777777" w:rsidR="00017C16" w:rsidRDefault="008A47E6">
            <w:pPr>
              <w:rPr>
                <w:b/>
                <w:sz w:val="16"/>
                <w:szCs w:val="16"/>
              </w:rPr>
            </w:pPr>
            <w:r>
              <w:rPr>
                <w:b/>
                <w:sz w:val="16"/>
                <w:szCs w:val="16"/>
              </w:rPr>
              <w:t>R.S.2.3024</w:t>
            </w:r>
          </w:p>
          <w:p w14:paraId="496E1711" w14:textId="77777777" w:rsidR="00017C16" w:rsidRDefault="008A47E6">
            <w:pPr>
              <w:rPr>
                <w:b/>
                <w:sz w:val="16"/>
                <w:szCs w:val="16"/>
              </w:rPr>
            </w:pPr>
            <w:r>
              <w:rPr>
                <w:b/>
                <w:sz w:val="16"/>
                <w:szCs w:val="16"/>
              </w:rPr>
              <w:t>Panaikintos juodosios dėmės ar avaringos vietos vietinės reikšmės keliuose (gatvėse) - (skaičius)</w:t>
            </w:r>
          </w:p>
          <w:p w14:paraId="1F77CF54" w14:textId="77777777" w:rsidR="00017C16" w:rsidRDefault="00017C16">
            <w:pPr>
              <w:rPr>
                <w:b/>
                <w:sz w:val="16"/>
                <w:szCs w:val="16"/>
              </w:rPr>
            </w:pPr>
          </w:p>
          <w:p w14:paraId="52598F6C" w14:textId="77777777" w:rsidR="00017C16" w:rsidRDefault="00017C16">
            <w:pPr>
              <w:rPr>
                <w:b/>
                <w:sz w:val="14"/>
                <w:szCs w:val="14"/>
                <w:lang w:eastAsia="lt-LT"/>
              </w:rPr>
            </w:pPr>
          </w:p>
        </w:tc>
        <w:tc>
          <w:tcPr>
            <w:tcW w:w="851" w:type="dxa"/>
            <w:vAlign w:val="center"/>
          </w:tcPr>
          <w:p w14:paraId="50E00E21" w14:textId="77777777" w:rsidR="00017C16" w:rsidRDefault="008A47E6">
            <w:pPr>
              <w:jc w:val="center"/>
              <w:rPr>
                <w:b/>
                <w:sz w:val="16"/>
                <w:szCs w:val="16"/>
              </w:rPr>
            </w:pPr>
            <w:r>
              <w:rPr>
                <w:b/>
                <w:sz w:val="16"/>
                <w:szCs w:val="16"/>
              </w:rPr>
              <w:t>4</w:t>
            </w:r>
          </w:p>
          <w:p w14:paraId="3E8AF768" w14:textId="77777777" w:rsidR="00017C16" w:rsidRDefault="008A47E6">
            <w:pPr>
              <w:jc w:val="center"/>
              <w:rPr>
                <w:b/>
                <w:sz w:val="16"/>
                <w:szCs w:val="16"/>
              </w:rPr>
            </w:pPr>
            <w:r>
              <w:rPr>
                <w:b/>
                <w:sz w:val="16"/>
                <w:szCs w:val="16"/>
              </w:rPr>
              <w:t>(2029)</w:t>
            </w:r>
          </w:p>
        </w:tc>
        <w:tc>
          <w:tcPr>
            <w:tcW w:w="850" w:type="dxa"/>
            <w:vMerge/>
          </w:tcPr>
          <w:p w14:paraId="74422E70" w14:textId="77777777" w:rsidR="00017C16" w:rsidRDefault="00017C16">
            <w:pPr>
              <w:jc w:val="both"/>
              <w:rPr>
                <w:i/>
                <w:color w:val="808080"/>
                <w:sz w:val="16"/>
                <w:szCs w:val="16"/>
              </w:rPr>
            </w:pPr>
          </w:p>
        </w:tc>
        <w:tc>
          <w:tcPr>
            <w:tcW w:w="851" w:type="dxa"/>
            <w:vMerge/>
          </w:tcPr>
          <w:p w14:paraId="29FC80D7" w14:textId="77777777" w:rsidR="00017C16" w:rsidRDefault="00017C16">
            <w:pPr>
              <w:jc w:val="both"/>
              <w:rPr>
                <w:b/>
                <w:sz w:val="16"/>
                <w:szCs w:val="16"/>
              </w:rPr>
            </w:pPr>
          </w:p>
        </w:tc>
      </w:tr>
      <w:tr w:rsidR="00017C16" w14:paraId="44BA7D33" w14:textId="77777777">
        <w:tc>
          <w:tcPr>
            <w:tcW w:w="1699" w:type="dxa"/>
            <w:vMerge/>
          </w:tcPr>
          <w:p w14:paraId="0A0822EC" w14:textId="77777777" w:rsidR="00017C16" w:rsidRDefault="00017C16">
            <w:pPr>
              <w:jc w:val="both"/>
              <w:rPr>
                <w:sz w:val="16"/>
                <w:szCs w:val="16"/>
              </w:rPr>
            </w:pPr>
          </w:p>
        </w:tc>
        <w:tc>
          <w:tcPr>
            <w:tcW w:w="565" w:type="dxa"/>
            <w:vMerge/>
          </w:tcPr>
          <w:p w14:paraId="75306537" w14:textId="77777777" w:rsidR="00017C16" w:rsidRDefault="00017C16">
            <w:pPr>
              <w:jc w:val="both"/>
              <w:rPr>
                <w:b/>
                <w:color w:val="808080"/>
                <w:sz w:val="16"/>
                <w:szCs w:val="16"/>
              </w:rPr>
            </w:pPr>
          </w:p>
        </w:tc>
        <w:tc>
          <w:tcPr>
            <w:tcW w:w="1136" w:type="dxa"/>
            <w:vMerge/>
          </w:tcPr>
          <w:p w14:paraId="5CA7D2A2" w14:textId="77777777" w:rsidR="00017C16" w:rsidRDefault="00017C16">
            <w:pPr>
              <w:jc w:val="center"/>
              <w:rPr>
                <w:sz w:val="16"/>
                <w:szCs w:val="16"/>
              </w:rPr>
            </w:pPr>
          </w:p>
        </w:tc>
        <w:tc>
          <w:tcPr>
            <w:tcW w:w="1133" w:type="dxa"/>
            <w:vMerge/>
          </w:tcPr>
          <w:p w14:paraId="2D48812C" w14:textId="77777777" w:rsidR="00017C16" w:rsidRDefault="00017C16">
            <w:pPr>
              <w:jc w:val="center"/>
              <w:rPr>
                <w:sz w:val="16"/>
                <w:szCs w:val="16"/>
              </w:rPr>
            </w:pPr>
          </w:p>
        </w:tc>
        <w:tc>
          <w:tcPr>
            <w:tcW w:w="425" w:type="dxa"/>
            <w:vMerge/>
          </w:tcPr>
          <w:p w14:paraId="5190332D" w14:textId="77777777" w:rsidR="00017C16" w:rsidRDefault="00017C16">
            <w:pPr>
              <w:jc w:val="center"/>
              <w:rPr>
                <w:sz w:val="16"/>
                <w:szCs w:val="16"/>
              </w:rPr>
            </w:pPr>
          </w:p>
        </w:tc>
        <w:tc>
          <w:tcPr>
            <w:tcW w:w="567" w:type="dxa"/>
            <w:vMerge/>
          </w:tcPr>
          <w:p w14:paraId="2408160C" w14:textId="77777777" w:rsidR="00017C16" w:rsidRDefault="00017C16">
            <w:pPr>
              <w:jc w:val="center"/>
              <w:rPr>
                <w:sz w:val="16"/>
                <w:szCs w:val="16"/>
              </w:rPr>
            </w:pPr>
          </w:p>
        </w:tc>
        <w:tc>
          <w:tcPr>
            <w:tcW w:w="425" w:type="dxa"/>
            <w:vMerge/>
          </w:tcPr>
          <w:p w14:paraId="654295E3" w14:textId="77777777" w:rsidR="00017C16" w:rsidRDefault="00017C16">
            <w:pPr>
              <w:jc w:val="center"/>
              <w:rPr>
                <w:sz w:val="16"/>
                <w:szCs w:val="16"/>
              </w:rPr>
            </w:pPr>
          </w:p>
        </w:tc>
        <w:tc>
          <w:tcPr>
            <w:tcW w:w="993" w:type="dxa"/>
            <w:vMerge/>
          </w:tcPr>
          <w:p w14:paraId="467D02E6" w14:textId="77777777" w:rsidR="00017C16" w:rsidRDefault="00017C16">
            <w:pPr>
              <w:jc w:val="center"/>
              <w:rPr>
                <w:b/>
                <w:color w:val="FF0000"/>
                <w:sz w:val="16"/>
                <w:szCs w:val="16"/>
              </w:rPr>
            </w:pPr>
          </w:p>
        </w:tc>
        <w:tc>
          <w:tcPr>
            <w:tcW w:w="712" w:type="dxa"/>
            <w:vMerge/>
          </w:tcPr>
          <w:p w14:paraId="44E51ECD" w14:textId="77777777" w:rsidR="00017C16" w:rsidRDefault="00017C16">
            <w:pPr>
              <w:jc w:val="both"/>
              <w:rPr>
                <w:b/>
                <w:color w:val="808080"/>
                <w:sz w:val="16"/>
                <w:szCs w:val="16"/>
              </w:rPr>
            </w:pPr>
          </w:p>
        </w:tc>
        <w:tc>
          <w:tcPr>
            <w:tcW w:w="992" w:type="dxa"/>
            <w:vMerge/>
            <w:vAlign w:val="center"/>
          </w:tcPr>
          <w:p w14:paraId="24DB71DF" w14:textId="77777777" w:rsidR="00017C16" w:rsidRDefault="00017C16">
            <w:pPr>
              <w:jc w:val="center"/>
              <w:rPr>
                <w:b/>
                <w:iCs/>
                <w:sz w:val="16"/>
                <w:szCs w:val="16"/>
              </w:rPr>
            </w:pPr>
          </w:p>
        </w:tc>
        <w:tc>
          <w:tcPr>
            <w:tcW w:w="855" w:type="dxa"/>
            <w:vMerge/>
            <w:vAlign w:val="center"/>
          </w:tcPr>
          <w:p w14:paraId="11AC31DC" w14:textId="77777777" w:rsidR="00017C16" w:rsidRDefault="00017C16">
            <w:pPr>
              <w:jc w:val="center"/>
              <w:rPr>
                <w:b/>
                <w:i/>
                <w:color w:val="808080"/>
                <w:sz w:val="16"/>
                <w:szCs w:val="16"/>
              </w:rPr>
            </w:pPr>
          </w:p>
        </w:tc>
        <w:tc>
          <w:tcPr>
            <w:tcW w:w="850" w:type="dxa"/>
            <w:vMerge/>
          </w:tcPr>
          <w:p w14:paraId="16018118" w14:textId="77777777" w:rsidR="00017C16" w:rsidRDefault="00017C16">
            <w:pPr>
              <w:jc w:val="both"/>
              <w:rPr>
                <w:b/>
                <w:color w:val="808080"/>
                <w:sz w:val="16"/>
                <w:szCs w:val="16"/>
              </w:rPr>
            </w:pPr>
          </w:p>
        </w:tc>
        <w:tc>
          <w:tcPr>
            <w:tcW w:w="2833" w:type="dxa"/>
          </w:tcPr>
          <w:p w14:paraId="52C223B9" w14:textId="77777777" w:rsidR="00017C16" w:rsidRDefault="008A47E6">
            <w:pPr>
              <w:rPr>
                <w:bCs/>
                <w:sz w:val="16"/>
                <w:szCs w:val="16"/>
              </w:rPr>
            </w:pPr>
            <w:r>
              <w:rPr>
                <w:bCs/>
                <w:sz w:val="16"/>
                <w:szCs w:val="16"/>
              </w:rPr>
              <w:t>P.B.2.0058</w:t>
            </w:r>
          </w:p>
          <w:p w14:paraId="7CE15E46" w14:textId="77777777" w:rsidR="00017C16" w:rsidRDefault="008A47E6">
            <w:pPr>
              <w:rPr>
                <w:bCs/>
                <w:sz w:val="16"/>
                <w:szCs w:val="16"/>
              </w:rPr>
            </w:pPr>
            <w:r>
              <w:rPr>
                <w:bCs/>
                <w:sz w:val="16"/>
                <w:szCs w:val="16"/>
              </w:rPr>
              <w:t>Dviračiams skirta infrastruktūra, kuriai suteikta parama (kilometrai)</w:t>
            </w:r>
          </w:p>
          <w:p w14:paraId="6CEA9D1C" w14:textId="77777777" w:rsidR="00017C16" w:rsidRDefault="00017C16">
            <w:pPr>
              <w:rPr>
                <w:bCs/>
                <w:sz w:val="16"/>
                <w:szCs w:val="16"/>
              </w:rPr>
            </w:pPr>
          </w:p>
          <w:p w14:paraId="7F9A3AC5" w14:textId="77777777" w:rsidR="00017C16" w:rsidRDefault="00017C16">
            <w:pPr>
              <w:rPr>
                <w:rFonts w:eastAsia="Calibri"/>
                <w:b/>
                <w:sz w:val="16"/>
                <w:szCs w:val="16"/>
                <w:lang w:eastAsia="lt-LT"/>
              </w:rPr>
            </w:pPr>
          </w:p>
        </w:tc>
        <w:tc>
          <w:tcPr>
            <w:tcW w:w="851" w:type="dxa"/>
            <w:vAlign w:val="center"/>
          </w:tcPr>
          <w:p w14:paraId="5ACDA4A8" w14:textId="77777777" w:rsidR="00017C16" w:rsidRDefault="008A47E6">
            <w:pPr>
              <w:jc w:val="center"/>
              <w:rPr>
                <w:b/>
                <w:sz w:val="16"/>
                <w:szCs w:val="16"/>
                <w:lang w:eastAsia="lt-LT"/>
              </w:rPr>
            </w:pPr>
            <w:r>
              <w:rPr>
                <w:b/>
                <w:sz w:val="16"/>
                <w:szCs w:val="16"/>
                <w:lang w:eastAsia="lt-LT"/>
              </w:rPr>
              <w:t>34,5</w:t>
            </w:r>
          </w:p>
          <w:p w14:paraId="1E329C12" w14:textId="77777777" w:rsidR="00017C16" w:rsidRDefault="008A47E6">
            <w:pPr>
              <w:jc w:val="center"/>
              <w:rPr>
                <w:b/>
                <w:sz w:val="16"/>
                <w:szCs w:val="16"/>
                <w:lang w:eastAsia="lt-LT"/>
              </w:rPr>
            </w:pPr>
            <w:r>
              <w:rPr>
                <w:b/>
                <w:sz w:val="16"/>
                <w:szCs w:val="16"/>
              </w:rPr>
              <w:t>(2029)</w:t>
            </w:r>
          </w:p>
        </w:tc>
        <w:tc>
          <w:tcPr>
            <w:tcW w:w="850" w:type="dxa"/>
            <w:vMerge/>
          </w:tcPr>
          <w:p w14:paraId="169A2C9E" w14:textId="77777777" w:rsidR="00017C16" w:rsidRDefault="00017C16">
            <w:pPr>
              <w:jc w:val="both"/>
              <w:rPr>
                <w:sz w:val="16"/>
                <w:szCs w:val="16"/>
              </w:rPr>
            </w:pPr>
          </w:p>
        </w:tc>
        <w:tc>
          <w:tcPr>
            <w:tcW w:w="851" w:type="dxa"/>
            <w:vMerge/>
          </w:tcPr>
          <w:p w14:paraId="33AE6737" w14:textId="77777777" w:rsidR="00017C16" w:rsidRDefault="00017C16">
            <w:pPr>
              <w:jc w:val="both"/>
              <w:rPr>
                <w:sz w:val="16"/>
                <w:szCs w:val="16"/>
              </w:rPr>
            </w:pPr>
          </w:p>
        </w:tc>
      </w:tr>
      <w:tr w:rsidR="00017C16" w14:paraId="69D8E04F" w14:textId="77777777">
        <w:tc>
          <w:tcPr>
            <w:tcW w:w="1699" w:type="dxa"/>
            <w:vMerge/>
          </w:tcPr>
          <w:p w14:paraId="4161EDA9" w14:textId="77777777" w:rsidR="00017C16" w:rsidRDefault="00017C16">
            <w:pPr>
              <w:jc w:val="both"/>
              <w:rPr>
                <w:sz w:val="16"/>
                <w:szCs w:val="16"/>
              </w:rPr>
            </w:pPr>
          </w:p>
        </w:tc>
        <w:tc>
          <w:tcPr>
            <w:tcW w:w="565" w:type="dxa"/>
            <w:vMerge/>
          </w:tcPr>
          <w:p w14:paraId="64E747F4" w14:textId="77777777" w:rsidR="00017C16" w:rsidRDefault="00017C16">
            <w:pPr>
              <w:jc w:val="both"/>
              <w:rPr>
                <w:b/>
                <w:color w:val="808080"/>
                <w:sz w:val="16"/>
                <w:szCs w:val="16"/>
              </w:rPr>
            </w:pPr>
          </w:p>
        </w:tc>
        <w:tc>
          <w:tcPr>
            <w:tcW w:w="1136" w:type="dxa"/>
            <w:vMerge/>
          </w:tcPr>
          <w:p w14:paraId="17C05A7F" w14:textId="77777777" w:rsidR="00017C16" w:rsidRDefault="00017C16">
            <w:pPr>
              <w:jc w:val="center"/>
              <w:rPr>
                <w:sz w:val="16"/>
                <w:szCs w:val="16"/>
              </w:rPr>
            </w:pPr>
          </w:p>
        </w:tc>
        <w:tc>
          <w:tcPr>
            <w:tcW w:w="1133" w:type="dxa"/>
            <w:vMerge/>
          </w:tcPr>
          <w:p w14:paraId="495C8178" w14:textId="77777777" w:rsidR="00017C16" w:rsidRDefault="00017C16">
            <w:pPr>
              <w:jc w:val="center"/>
              <w:rPr>
                <w:sz w:val="16"/>
                <w:szCs w:val="16"/>
              </w:rPr>
            </w:pPr>
          </w:p>
        </w:tc>
        <w:tc>
          <w:tcPr>
            <w:tcW w:w="425" w:type="dxa"/>
            <w:vMerge/>
          </w:tcPr>
          <w:p w14:paraId="7CDFAF6F" w14:textId="77777777" w:rsidR="00017C16" w:rsidRDefault="00017C16">
            <w:pPr>
              <w:jc w:val="center"/>
              <w:rPr>
                <w:sz w:val="16"/>
                <w:szCs w:val="16"/>
              </w:rPr>
            </w:pPr>
          </w:p>
        </w:tc>
        <w:tc>
          <w:tcPr>
            <w:tcW w:w="567" w:type="dxa"/>
            <w:vMerge/>
          </w:tcPr>
          <w:p w14:paraId="2C5A232C" w14:textId="77777777" w:rsidR="00017C16" w:rsidRDefault="00017C16">
            <w:pPr>
              <w:jc w:val="center"/>
              <w:rPr>
                <w:sz w:val="16"/>
                <w:szCs w:val="16"/>
              </w:rPr>
            </w:pPr>
          </w:p>
        </w:tc>
        <w:tc>
          <w:tcPr>
            <w:tcW w:w="425" w:type="dxa"/>
            <w:vMerge/>
          </w:tcPr>
          <w:p w14:paraId="19040D8D" w14:textId="77777777" w:rsidR="00017C16" w:rsidRDefault="00017C16">
            <w:pPr>
              <w:jc w:val="center"/>
              <w:rPr>
                <w:sz w:val="16"/>
                <w:szCs w:val="16"/>
              </w:rPr>
            </w:pPr>
          </w:p>
        </w:tc>
        <w:tc>
          <w:tcPr>
            <w:tcW w:w="993" w:type="dxa"/>
            <w:vMerge/>
            <w:vAlign w:val="center"/>
          </w:tcPr>
          <w:p w14:paraId="4B88A766" w14:textId="77777777" w:rsidR="00017C16" w:rsidRDefault="00017C16">
            <w:pPr>
              <w:jc w:val="center"/>
              <w:rPr>
                <w:b/>
                <w:color w:val="FF0000"/>
                <w:sz w:val="16"/>
                <w:szCs w:val="16"/>
              </w:rPr>
            </w:pPr>
          </w:p>
        </w:tc>
        <w:tc>
          <w:tcPr>
            <w:tcW w:w="712" w:type="dxa"/>
            <w:vMerge/>
          </w:tcPr>
          <w:p w14:paraId="548AD157" w14:textId="77777777" w:rsidR="00017C16" w:rsidRDefault="00017C16">
            <w:pPr>
              <w:jc w:val="both"/>
              <w:rPr>
                <w:b/>
                <w:color w:val="808080"/>
                <w:sz w:val="16"/>
                <w:szCs w:val="16"/>
              </w:rPr>
            </w:pPr>
          </w:p>
        </w:tc>
        <w:tc>
          <w:tcPr>
            <w:tcW w:w="992" w:type="dxa"/>
            <w:vMerge/>
            <w:vAlign w:val="center"/>
          </w:tcPr>
          <w:p w14:paraId="6C8DD5E9" w14:textId="77777777" w:rsidR="00017C16" w:rsidRDefault="00017C16">
            <w:pPr>
              <w:jc w:val="center"/>
              <w:rPr>
                <w:b/>
                <w:iCs/>
                <w:sz w:val="16"/>
                <w:szCs w:val="16"/>
              </w:rPr>
            </w:pPr>
          </w:p>
        </w:tc>
        <w:tc>
          <w:tcPr>
            <w:tcW w:w="855" w:type="dxa"/>
            <w:vMerge/>
            <w:vAlign w:val="center"/>
          </w:tcPr>
          <w:p w14:paraId="18544DA6" w14:textId="77777777" w:rsidR="00017C16" w:rsidRDefault="00017C16">
            <w:pPr>
              <w:jc w:val="center"/>
              <w:rPr>
                <w:b/>
                <w:color w:val="808080"/>
                <w:sz w:val="16"/>
                <w:szCs w:val="16"/>
              </w:rPr>
            </w:pPr>
          </w:p>
        </w:tc>
        <w:tc>
          <w:tcPr>
            <w:tcW w:w="850" w:type="dxa"/>
            <w:vMerge/>
            <w:vAlign w:val="center"/>
          </w:tcPr>
          <w:p w14:paraId="75339279" w14:textId="77777777" w:rsidR="00017C16" w:rsidRDefault="00017C16">
            <w:pPr>
              <w:jc w:val="center"/>
              <w:rPr>
                <w:b/>
                <w:color w:val="808080"/>
                <w:sz w:val="16"/>
                <w:szCs w:val="16"/>
              </w:rPr>
            </w:pPr>
          </w:p>
        </w:tc>
        <w:tc>
          <w:tcPr>
            <w:tcW w:w="2833" w:type="dxa"/>
          </w:tcPr>
          <w:p w14:paraId="56871C80" w14:textId="77777777" w:rsidR="00017C16" w:rsidRDefault="008A47E6">
            <w:pPr>
              <w:rPr>
                <w:bCs/>
                <w:sz w:val="16"/>
                <w:szCs w:val="16"/>
              </w:rPr>
            </w:pPr>
            <w:r>
              <w:rPr>
                <w:bCs/>
                <w:sz w:val="16"/>
                <w:szCs w:val="16"/>
              </w:rPr>
              <w:t>P.S.2.1035</w:t>
            </w:r>
          </w:p>
          <w:p w14:paraId="185D2DC0" w14:textId="77777777" w:rsidR="00017C16" w:rsidRDefault="008A47E6">
            <w:pPr>
              <w:rPr>
                <w:bCs/>
                <w:sz w:val="16"/>
                <w:szCs w:val="16"/>
              </w:rPr>
            </w:pPr>
            <w:r>
              <w:rPr>
                <w:bCs/>
                <w:sz w:val="16"/>
                <w:szCs w:val="16"/>
              </w:rPr>
              <w:t>Įgyvendintos darnaus judumo priemonės (skaičius)</w:t>
            </w:r>
          </w:p>
          <w:p w14:paraId="49B0CAA8" w14:textId="77777777" w:rsidR="00017C16" w:rsidRDefault="00017C16">
            <w:pPr>
              <w:rPr>
                <w:bCs/>
                <w:sz w:val="16"/>
                <w:szCs w:val="16"/>
              </w:rPr>
            </w:pPr>
          </w:p>
          <w:p w14:paraId="1E5B79CE" w14:textId="77777777" w:rsidR="00017C16" w:rsidRDefault="00017C16">
            <w:pPr>
              <w:rPr>
                <w:rFonts w:eastAsia="Calibri"/>
                <w:b/>
                <w:sz w:val="16"/>
                <w:szCs w:val="16"/>
                <w:lang w:eastAsia="lt-LT"/>
              </w:rPr>
            </w:pPr>
          </w:p>
        </w:tc>
        <w:tc>
          <w:tcPr>
            <w:tcW w:w="851" w:type="dxa"/>
            <w:vAlign w:val="center"/>
          </w:tcPr>
          <w:p w14:paraId="365CA775" w14:textId="77777777" w:rsidR="00017C16" w:rsidRDefault="008A47E6">
            <w:pPr>
              <w:jc w:val="center"/>
              <w:rPr>
                <w:b/>
                <w:sz w:val="16"/>
                <w:szCs w:val="16"/>
                <w:lang w:eastAsia="lt-LT"/>
              </w:rPr>
            </w:pPr>
            <w:r>
              <w:rPr>
                <w:b/>
                <w:sz w:val="16"/>
                <w:szCs w:val="16"/>
                <w:lang w:eastAsia="lt-LT"/>
              </w:rPr>
              <w:t>3</w:t>
            </w:r>
          </w:p>
          <w:p w14:paraId="1B910242" w14:textId="77777777" w:rsidR="00017C16" w:rsidRDefault="008A47E6">
            <w:pPr>
              <w:jc w:val="center"/>
              <w:rPr>
                <w:b/>
                <w:sz w:val="16"/>
                <w:szCs w:val="16"/>
                <w:lang w:eastAsia="lt-LT"/>
              </w:rPr>
            </w:pPr>
            <w:r>
              <w:rPr>
                <w:b/>
                <w:sz w:val="16"/>
                <w:szCs w:val="16"/>
              </w:rPr>
              <w:t>(2029)</w:t>
            </w:r>
          </w:p>
        </w:tc>
        <w:tc>
          <w:tcPr>
            <w:tcW w:w="850" w:type="dxa"/>
            <w:vMerge/>
          </w:tcPr>
          <w:p w14:paraId="25104DC8" w14:textId="77777777" w:rsidR="00017C16" w:rsidRDefault="00017C16">
            <w:pPr>
              <w:jc w:val="both"/>
              <w:rPr>
                <w:sz w:val="16"/>
                <w:szCs w:val="16"/>
              </w:rPr>
            </w:pPr>
          </w:p>
        </w:tc>
        <w:tc>
          <w:tcPr>
            <w:tcW w:w="851" w:type="dxa"/>
            <w:vMerge/>
          </w:tcPr>
          <w:p w14:paraId="7D84C725" w14:textId="77777777" w:rsidR="00017C16" w:rsidRDefault="00017C16">
            <w:pPr>
              <w:jc w:val="both"/>
              <w:rPr>
                <w:sz w:val="16"/>
                <w:szCs w:val="16"/>
              </w:rPr>
            </w:pPr>
          </w:p>
        </w:tc>
      </w:tr>
      <w:tr w:rsidR="00017C16" w14:paraId="3D4434A0" w14:textId="77777777">
        <w:trPr>
          <w:trHeight w:val="2003"/>
        </w:trPr>
        <w:tc>
          <w:tcPr>
            <w:tcW w:w="1699" w:type="dxa"/>
            <w:vMerge/>
            <w:tcBorders>
              <w:bottom w:val="single" w:sz="4" w:space="0" w:color="auto"/>
            </w:tcBorders>
          </w:tcPr>
          <w:p w14:paraId="402218EE" w14:textId="77777777" w:rsidR="00017C16" w:rsidRDefault="00017C16">
            <w:pPr>
              <w:jc w:val="both"/>
              <w:rPr>
                <w:sz w:val="16"/>
                <w:szCs w:val="16"/>
              </w:rPr>
            </w:pPr>
          </w:p>
        </w:tc>
        <w:tc>
          <w:tcPr>
            <w:tcW w:w="565" w:type="dxa"/>
            <w:vMerge/>
            <w:tcBorders>
              <w:bottom w:val="single" w:sz="4" w:space="0" w:color="auto"/>
            </w:tcBorders>
          </w:tcPr>
          <w:p w14:paraId="77234151" w14:textId="77777777" w:rsidR="00017C16" w:rsidRDefault="00017C16">
            <w:pPr>
              <w:jc w:val="both"/>
              <w:rPr>
                <w:b/>
                <w:color w:val="808080"/>
                <w:sz w:val="16"/>
                <w:szCs w:val="16"/>
              </w:rPr>
            </w:pPr>
          </w:p>
        </w:tc>
        <w:tc>
          <w:tcPr>
            <w:tcW w:w="1136" w:type="dxa"/>
            <w:vMerge/>
            <w:tcBorders>
              <w:bottom w:val="single" w:sz="4" w:space="0" w:color="auto"/>
            </w:tcBorders>
          </w:tcPr>
          <w:p w14:paraId="1E8DBEFB" w14:textId="77777777" w:rsidR="00017C16" w:rsidRDefault="00017C16">
            <w:pPr>
              <w:jc w:val="center"/>
              <w:rPr>
                <w:sz w:val="16"/>
                <w:szCs w:val="16"/>
              </w:rPr>
            </w:pPr>
          </w:p>
        </w:tc>
        <w:tc>
          <w:tcPr>
            <w:tcW w:w="1133" w:type="dxa"/>
            <w:vMerge/>
            <w:tcBorders>
              <w:bottom w:val="single" w:sz="4" w:space="0" w:color="auto"/>
            </w:tcBorders>
          </w:tcPr>
          <w:p w14:paraId="3EE47515" w14:textId="77777777" w:rsidR="00017C16" w:rsidRDefault="00017C16">
            <w:pPr>
              <w:jc w:val="center"/>
              <w:rPr>
                <w:sz w:val="16"/>
                <w:szCs w:val="16"/>
              </w:rPr>
            </w:pPr>
          </w:p>
        </w:tc>
        <w:tc>
          <w:tcPr>
            <w:tcW w:w="425" w:type="dxa"/>
            <w:vMerge/>
            <w:tcBorders>
              <w:bottom w:val="single" w:sz="4" w:space="0" w:color="auto"/>
            </w:tcBorders>
          </w:tcPr>
          <w:p w14:paraId="5D6C6E8F" w14:textId="77777777" w:rsidR="00017C16" w:rsidRDefault="00017C16">
            <w:pPr>
              <w:jc w:val="center"/>
              <w:rPr>
                <w:sz w:val="16"/>
                <w:szCs w:val="16"/>
              </w:rPr>
            </w:pPr>
          </w:p>
        </w:tc>
        <w:tc>
          <w:tcPr>
            <w:tcW w:w="567" w:type="dxa"/>
            <w:vMerge/>
            <w:tcBorders>
              <w:bottom w:val="single" w:sz="4" w:space="0" w:color="auto"/>
            </w:tcBorders>
          </w:tcPr>
          <w:p w14:paraId="23DA4C2D" w14:textId="77777777" w:rsidR="00017C16" w:rsidRDefault="00017C16">
            <w:pPr>
              <w:jc w:val="center"/>
              <w:rPr>
                <w:sz w:val="16"/>
                <w:szCs w:val="16"/>
              </w:rPr>
            </w:pPr>
          </w:p>
        </w:tc>
        <w:tc>
          <w:tcPr>
            <w:tcW w:w="425" w:type="dxa"/>
            <w:vMerge/>
            <w:tcBorders>
              <w:bottom w:val="single" w:sz="4" w:space="0" w:color="auto"/>
            </w:tcBorders>
          </w:tcPr>
          <w:p w14:paraId="08A9273A" w14:textId="77777777" w:rsidR="00017C16" w:rsidRDefault="00017C16">
            <w:pPr>
              <w:jc w:val="center"/>
              <w:rPr>
                <w:sz w:val="16"/>
                <w:szCs w:val="16"/>
              </w:rPr>
            </w:pPr>
          </w:p>
        </w:tc>
        <w:tc>
          <w:tcPr>
            <w:tcW w:w="993" w:type="dxa"/>
            <w:vMerge/>
            <w:tcBorders>
              <w:bottom w:val="single" w:sz="4" w:space="0" w:color="auto"/>
            </w:tcBorders>
          </w:tcPr>
          <w:p w14:paraId="5C529D7B" w14:textId="77777777" w:rsidR="00017C16" w:rsidRDefault="00017C16">
            <w:pPr>
              <w:jc w:val="center"/>
              <w:rPr>
                <w:b/>
                <w:color w:val="FF0000"/>
                <w:sz w:val="16"/>
                <w:szCs w:val="16"/>
              </w:rPr>
            </w:pPr>
          </w:p>
        </w:tc>
        <w:tc>
          <w:tcPr>
            <w:tcW w:w="712" w:type="dxa"/>
            <w:vMerge/>
            <w:tcBorders>
              <w:bottom w:val="single" w:sz="4" w:space="0" w:color="auto"/>
            </w:tcBorders>
          </w:tcPr>
          <w:p w14:paraId="68706779" w14:textId="77777777" w:rsidR="00017C16" w:rsidRDefault="00017C16">
            <w:pPr>
              <w:jc w:val="both"/>
              <w:rPr>
                <w:b/>
                <w:color w:val="808080"/>
                <w:sz w:val="16"/>
                <w:szCs w:val="16"/>
              </w:rPr>
            </w:pPr>
          </w:p>
        </w:tc>
        <w:tc>
          <w:tcPr>
            <w:tcW w:w="992" w:type="dxa"/>
            <w:vMerge/>
            <w:tcBorders>
              <w:bottom w:val="single" w:sz="4" w:space="0" w:color="auto"/>
            </w:tcBorders>
            <w:vAlign w:val="center"/>
          </w:tcPr>
          <w:p w14:paraId="3B3E8D76" w14:textId="77777777" w:rsidR="00017C16" w:rsidRDefault="00017C16">
            <w:pPr>
              <w:jc w:val="center"/>
              <w:rPr>
                <w:b/>
                <w:iCs/>
                <w:sz w:val="16"/>
                <w:szCs w:val="16"/>
              </w:rPr>
            </w:pPr>
          </w:p>
        </w:tc>
        <w:tc>
          <w:tcPr>
            <w:tcW w:w="855" w:type="dxa"/>
            <w:vMerge/>
            <w:tcBorders>
              <w:bottom w:val="single" w:sz="4" w:space="0" w:color="auto"/>
            </w:tcBorders>
            <w:vAlign w:val="center"/>
          </w:tcPr>
          <w:p w14:paraId="69C5AF0C" w14:textId="77777777" w:rsidR="00017C16" w:rsidRDefault="00017C16">
            <w:pPr>
              <w:jc w:val="center"/>
              <w:rPr>
                <w:b/>
                <w:i/>
                <w:color w:val="808080"/>
                <w:sz w:val="16"/>
                <w:szCs w:val="16"/>
              </w:rPr>
            </w:pPr>
          </w:p>
        </w:tc>
        <w:tc>
          <w:tcPr>
            <w:tcW w:w="850" w:type="dxa"/>
            <w:vMerge/>
            <w:tcBorders>
              <w:bottom w:val="single" w:sz="4" w:space="0" w:color="auto"/>
            </w:tcBorders>
          </w:tcPr>
          <w:p w14:paraId="5FD94EA0" w14:textId="77777777" w:rsidR="00017C16" w:rsidRDefault="00017C16">
            <w:pPr>
              <w:jc w:val="both"/>
              <w:rPr>
                <w:b/>
                <w:color w:val="808080"/>
                <w:sz w:val="16"/>
                <w:szCs w:val="16"/>
              </w:rPr>
            </w:pPr>
          </w:p>
        </w:tc>
        <w:tc>
          <w:tcPr>
            <w:tcW w:w="2833" w:type="dxa"/>
            <w:tcBorders>
              <w:bottom w:val="single" w:sz="4" w:space="0" w:color="auto"/>
            </w:tcBorders>
          </w:tcPr>
          <w:p w14:paraId="2EAA4637" w14:textId="77777777" w:rsidR="00017C16" w:rsidRDefault="008A47E6">
            <w:pPr>
              <w:rPr>
                <w:bCs/>
                <w:sz w:val="16"/>
                <w:szCs w:val="16"/>
              </w:rPr>
            </w:pPr>
            <w:r>
              <w:rPr>
                <w:bCs/>
                <w:sz w:val="16"/>
                <w:szCs w:val="16"/>
              </w:rPr>
              <w:t>P.S.2.1023</w:t>
            </w:r>
          </w:p>
          <w:p w14:paraId="555469A5" w14:textId="77777777" w:rsidR="00017C16" w:rsidRDefault="008A47E6">
            <w:pPr>
              <w:rPr>
                <w:bCs/>
                <w:sz w:val="16"/>
                <w:szCs w:val="16"/>
              </w:rPr>
            </w:pPr>
            <w:r>
              <w:rPr>
                <w:bCs/>
                <w:sz w:val="16"/>
                <w:szCs w:val="16"/>
              </w:rPr>
              <w:t>Įdiegtos saugų eismą gerinančios priemonės vietinės reikšmės keliuose (gatvėse) - (skaičius)</w:t>
            </w:r>
          </w:p>
          <w:p w14:paraId="2265CB97" w14:textId="77777777" w:rsidR="00017C16" w:rsidRDefault="00017C16">
            <w:pPr>
              <w:rPr>
                <w:bCs/>
                <w:sz w:val="16"/>
                <w:szCs w:val="16"/>
              </w:rPr>
            </w:pPr>
          </w:p>
          <w:p w14:paraId="364021DE" w14:textId="77777777" w:rsidR="00017C16" w:rsidRDefault="00017C16">
            <w:pPr>
              <w:rPr>
                <w:bCs/>
                <w:sz w:val="16"/>
                <w:szCs w:val="16"/>
              </w:rPr>
            </w:pPr>
          </w:p>
          <w:p w14:paraId="55601C76" w14:textId="77777777" w:rsidR="00017C16" w:rsidRDefault="00017C16">
            <w:pPr>
              <w:rPr>
                <w:bCs/>
                <w:sz w:val="16"/>
                <w:szCs w:val="16"/>
              </w:rPr>
            </w:pPr>
          </w:p>
          <w:p w14:paraId="6330BA66" w14:textId="77777777" w:rsidR="00017C16" w:rsidRDefault="00017C16">
            <w:pPr>
              <w:rPr>
                <w:bCs/>
                <w:sz w:val="16"/>
                <w:szCs w:val="16"/>
              </w:rPr>
            </w:pPr>
          </w:p>
          <w:p w14:paraId="5F6BCB98" w14:textId="77777777" w:rsidR="00017C16" w:rsidRDefault="00017C16">
            <w:pPr>
              <w:rPr>
                <w:bCs/>
                <w:sz w:val="16"/>
                <w:szCs w:val="16"/>
              </w:rPr>
            </w:pPr>
          </w:p>
          <w:p w14:paraId="456E7FAD" w14:textId="77777777" w:rsidR="00017C16" w:rsidRDefault="00017C16">
            <w:pPr>
              <w:rPr>
                <w:bCs/>
                <w:sz w:val="16"/>
                <w:szCs w:val="16"/>
              </w:rPr>
            </w:pPr>
          </w:p>
          <w:p w14:paraId="3B24FA8C" w14:textId="77777777" w:rsidR="00017C16" w:rsidRDefault="00017C16">
            <w:pPr>
              <w:rPr>
                <w:bCs/>
                <w:sz w:val="16"/>
                <w:szCs w:val="16"/>
              </w:rPr>
            </w:pPr>
          </w:p>
          <w:p w14:paraId="14AC9984" w14:textId="77777777" w:rsidR="00017C16" w:rsidRDefault="00017C16">
            <w:pPr>
              <w:rPr>
                <w:rFonts w:eastAsia="Calibri"/>
                <w:b/>
                <w:sz w:val="16"/>
                <w:szCs w:val="16"/>
                <w:lang w:eastAsia="lt-LT"/>
              </w:rPr>
            </w:pPr>
          </w:p>
        </w:tc>
        <w:tc>
          <w:tcPr>
            <w:tcW w:w="851" w:type="dxa"/>
            <w:tcBorders>
              <w:bottom w:val="single" w:sz="4" w:space="0" w:color="auto"/>
            </w:tcBorders>
          </w:tcPr>
          <w:p w14:paraId="3C8A0976" w14:textId="77777777" w:rsidR="00017C16" w:rsidRDefault="00017C16">
            <w:pPr>
              <w:jc w:val="center"/>
              <w:rPr>
                <w:b/>
                <w:sz w:val="16"/>
                <w:szCs w:val="16"/>
                <w:lang w:eastAsia="lt-LT"/>
              </w:rPr>
            </w:pPr>
          </w:p>
          <w:p w14:paraId="1699C9AA" w14:textId="77777777" w:rsidR="00017C16" w:rsidRDefault="00017C16">
            <w:pPr>
              <w:jc w:val="center"/>
              <w:rPr>
                <w:b/>
                <w:sz w:val="16"/>
                <w:szCs w:val="16"/>
                <w:lang w:eastAsia="lt-LT"/>
              </w:rPr>
            </w:pPr>
          </w:p>
          <w:p w14:paraId="24DA3169" w14:textId="77777777" w:rsidR="00017C16" w:rsidRDefault="008A47E6">
            <w:pPr>
              <w:jc w:val="center"/>
              <w:rPr>
                <w:b/>
                <w:sz w:val="16"/>
                <w:szCs w:val="16"/>
                <w:lang w:eastAsia="lt-LT"/>
              </w:rPr>
            </w:pPr>
            <w:r>
              <w:rPr>
                <w:b/>
                <w:sz w:val="16"/>
                <w:szCs w:val="16"/>
                <w:lang w:eastAsia="lt-LT"/>
              </w:rPr>
              <w:t>4</w:t>
            </w:r>
          </w:p>
          <w:p w14:paraId="61A65AE4" w14:textId="77777777" w:rsidR="00017C16" w:rsidRDefault="008A47E6">
            <w:pPr>
              <w:jc w:val="center"/>
              <w:rPr>
                <w:b/>
                <w:sz w:val="16"/>
                <w:szCs w:val="16"/>
                <w:lang w:eastAsia="lt-LT"/>
              </w:rPr>
            </w:pPr>
            <w:r>
              <w:rPr>
                <w:b/>
                <w:sz w:val="16"/>
                <w:szCs w:val="16"/>
              </w:rPr>
              <w:t>(2029)</w:t>
            </w:r>
          </w:p>
        </w:tc>
        <w:tc>
          <w:tcPr>
            <w:tcW w:w="850" w:type="dxa"/>
            <w:vMerge/>
            <w:tcBorders>
              <w:bottom w:val="single" w:sz="4" w:space="0" w:color="auto"/>
            </w:tcBorders>
          </w:tcPr>
          <w:p w14:paraId="45F9BD30" w14:textId="77777777" w:rsidR="00017C16" w:rsidRDefault="00017C16">
            <w:pPr>
              <w:jc w:val="both"/>
              <w:rPr>
                <w:sz w:val="16"/>
                <w:szCs w:val="16"/>
              </w:rPr>
            </w:pPr>
          </w:p>
        </w:tc>
        <w:tc>
          <w:tcPr>
            <w:tcW w:w="851" w:type="dxa"/>
            <w:vMerge/>
            <w:tcBorders>
              <w:bottom w:val="single" w:sz="4" w:space="0" w:color="auto"/>
            </w:tcBorders>
          </w:tcPr>
          <w:p w14:paraId="18DBA48B" w14:textId="77777777" w:rsidR="00017C16" w:rsidRDefault="00017C16">
            <w:pPr>
              <w:jc w:val="both"/>
              <w:rPr>
                <w:sz w:val="16"/>
                <w:szCs w:val="16"/>
              </w:rPr>
            </w:pPr>
          </w:p>
        </w:tc>
      </w:tr>
      <w:tr w:rsidR="00017C16" w14:paraId="59425651" w14:textId="77777777">
        <w:trPr>
          <w:trHeight w:val="442"/>
        </w:trPr>
        <w:tc>
          <w:tcPr>
            <w:tcW w:w="1699" w:type="dxa"/>
            <w:vMerge w:val="restart"/>
            <w:shd w:val="clear" w:color="auto" w:fill="D9E2F3"/>
            <w:vAlign w:val="center"/>
          </w:tcPr>
          <w:p w14:paraId="7CA3A694" w14:textId="77777777" w:rsidR="00017C16" w:rsidRDefault="008A47E6">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D3A6E68"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5AA6253"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648ADC1F"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3E2B8686"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26D4A6C9" w14:textId="77777777" w:rsidR="00017C16" w:rsidRDefault="008A47E6">
            <w:pPr>
              <w:ind w:right="-57"/>
              <w:jc w:val="center"/>
              <w:rPr>
                <w:b/>
                <w:sz w:val="16"/>
                <w:szCs w:val="16"/>
              </w:rPr>
            </w:pPr>
            <w:r>
              <w:rPr>
                <w:b/>
                <w:sz w:val="16"/>
                <w:szCs w:val="16"/>
              </w:rPr>
              <w:t xml:space="preserve">Aktyviais veiksmais prisidedama </w:t>
            </w:r>
          </w:p>
          <w:p w14:paraId="470F3A45" w14:textId="77777777" w:rsidR="00017C16" w:rsidRDefault="008A47E6">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2E3B4D52" w14:textId="77777777" w:rsidR="00017C16" w:rsidRDefault="008A47E6">
            <w:pPr>
              <w:ind w:right="113"/>
              <w:jc w:val="center"/>
              <w:rPr>
                <w:b/>
              </w:rPr>
            </w:pPr>
            <w:r>
              <w:rPr>
                <w:b/>
                <w:sz w:val="16"/>
                <w:szCs w:val="16"/>
              </w:rPr>
              <w:t>Projektų finansavimo forma</w:t>
            </w:r>
          </w:p>
        </w:tc>
        <w:tc>
          <w:tcPr>
            <w:tcW w:w="4402" w:type="dxa"/>
            <w:gridSpan w:val="5"/>
            <w:shd w:val="clear" w:color="auto" w:fill="D9E2F3"/>
            <w:vAlign w:val="center"/>
          </w:tcPr>
          <w:p w14:paraId="34121DFA" w14:textId="77777777" w:rsidR="00017C16" w:rsidRDefault="008A47E6">
            <w:pPr>
              <w:jc w:val="center"/>
              <w:rPr>
                <w:b/>
              </w:rPr>
            </w:pPr>
            <w:r>
              <w:rPr>
                <w:b/>
                <w:sz w:val="16"/>
                <w:szCs w:val="16"/>
              </w:rPr>
              <w:t>Pažangos lėšos (eurais) ir jų finansavimo šaltiniai</w:t>
            </w:r>
          </w:p>
        </w:tc>
        <w:tc>
          <w:tcPr>
            <w:tcW w:w="5385" w:type="dxa"/>
            <w:gridSpan w:val="4"/>
            <w:shd w:val="clear" w:color="auto" w:fill="D9E2F3"/>
            <w:vAlign w:val="center"/>
          </w:tcPr>
          <w:p w14:paraId="3614DBD5" w14:textId="77777777" w:rsidR="00017C16" w:rsidRDefault="008A47E6">
            <w:pPr>
              <w:jc w:val="center"/>
              <w:rPr>
                <w:b/>
              </w:rPr>
            </w:pPr>
            <w:r>
              <w:rPr>
                <w:b/>
                <w:sz w:val="16"/>
                <w:szCs w:val="16"/>
              </w:rPr>
              <w:t>Stebėsenos rodikliai</w:t>
            </w:r>
          </w:p>
        </w:tc>
      </w:tr>
      <w:tr w:rsidR="00017C16" w14:paraId="016B194C" w14:textId="77777777">
        <w:trPr>
          <w:trHeight w:val="618"/>
        </w:trPr>
        <w:tc>
          <w:tcPr>
            <w:tcW w:w="1699" w:type="dxa"/>
            <w:vMerge/>
            <w:shd w:val="clear" w:color="auto" w:fill="D9E2F3"/>
            <w:vAlign w:val="center"/>
          </w:tcPr>
          <w:p w14:paraId="60F63665" w14:textId="77777777" w:rsidR="00017C16" w:rsidRDefault="00017C16">
            <w:pPr>
              <w:rPr>
                <w:b/>
              </w:rPr>
            </w:pPr>
          </w:p>
        </w:tc>
        <w:tc>
          <w:tcPr>
            <w:tcW w:w="565" w:type="dxa"/>
            <w:vMerge/>
            <w:shd w:val="clear" w:color="auto" w:fill="D9E2F3"/>
            <w:vAlign w:val="center"/>
          </w:tcPr>
          <w:p w14:paraId="609199C8" w14:textId="77777777" w:rsidR="00017C16" w:rsidRDefault="00017C16">
            <w:pPr>
              <w:jc w:val="center"/>
              <w:rPr>
                <w:b/>
              </w:rPr>
            </w:pPr>
          </w:p>
        </w:tc>
        <w:tc>
          <w:tcPr>
            <w:tcW w:w="1136" w:type="dxa"/>
            <w:vMerge/>
            <w:shd w:val="clear" w:color="auto" w:fill="D9E2F3"/>
            <w:vAlign w:val="center"/>
          </w:tcPr>
          <w:p w14:paraId="4CC5665F" w14:textId="77777777" w:rsidR="00017C16" w:rsidRDefault="00017C16">
            <w:pPr>
              <w:rPr>
                <w:b/>
              </w:rPr>
            </w:pPr>
          </w:p>
        </w:tc>
        <w:tc>
          <w:tcPr>
            <w:tcW w:w="1133" w:type="dxa"/>
            <w:vMerge/>
            <w:shd w:val="clear" w:color="auto" w:fill="D9E2F3"/>
            <w:vAlign w:val="center"/>
          </w:tcPr>
          <w:p w14:paraId="4BF526BF" w14:textId="77777777" w:rsidR="00017C16" w:rsidRDefault="00017C16">
            <w:pPr>
              <w:rPr>
                <w:b/>
              </w:rPr>
            </w:pPr>
          </w:p>
        </w:tc>
        <w:tc>
          <w:tcPr>
            <w:tcW w:w="425" w:type="dxa"/>
            <w:vMerge/>
            <w:shd w:val="clear" w:color="auto" w:fill="D9E2F3"/>
            <w:vAlign w:val="center"/>
          </w:tcPr>
          <w:p w14:paraId="16DC5E3B" w14:textId="77777777" w:rsidR="00017C16" w:rsidRDefault="00017C16">
            <w:pPr>
              <w:rPr>
                <w:b/>
              </w:rPr>
            </w:pPr>
          </w:p>
        </w:tc>
        <w:tc>
          <w:tcPr>
            <w:tcW w:w="567" w:type="dxa"/>
            <w:vMerge/>
            <w:shd w:val="clear" w:color="auto" w:fill="D9E2F3"/>
            <w:vAlign w:val="center"/>
          </w:tcPr>
          <w:p w14:paraId="1F17C60B" w14:textId="77777777" w:rsidR="00017C16" w:rsidRDefault="00017C16">
            <w:pPr>
              <w:rPr>
                <w:b/>
              </w:rPr>
            </w:pPr>
          </w:p>
        </w:tc>
        <w:tc>
          <w:tcPr>
            <w:tcW w:w="425" w:type="dxa"/>
            <w:vMerge/>
            <w:shd w:val="clear" w:color="auto" w:fill="D9E2F3"/>
            <w:vAlign w:val="center"/>
          </w:tcPr>
          <w:p w14:paraId="6E1547D8" w14:textId="77777777" w:rsidR="00017C16" w:rsidRDefault="00017C16">
            <w:pPr>
              <w:rPr>
                <w:b/>
              </w:rPr>
            </w:pPr>
          </w:p>
        </w:tc>
        <w:tc>
          <w:tcPr>
            <w:tcW w:w="993" w:type="dxa"/>
            <w:vMerge w:val="restart"/>
            <w:shd w:val="clear" w:color="auto" w:fill="D9E2F3"/>
            <w:vAlign w:val="center"/>
          </w:tcPr>
          <w:p w14:paraId="41721DFC" w14:textId="77777777" w:rsidR="00017C16" w:rsidRDefault="008A47E6">
            <w:pPr>
              <w:ind w:right="-57"/>
              <w:jc w:val="center"/>
              <w:rPr>
                <w:b/>
                <w:sz w:val="16"/>
                <w:szCs w:val="16"/>
              </w:rPr>
            </w:pPr>
            <w:r>
              <w:rPr>
                <w:b/>
                <w:sz w:val="16"/>
                <w:szCs w:val="16"/>
              </w:rPr>
              <w:t>Iš viso</w:t>
            </w:r>
          </w:p>
          <w:p w14:paraId="51F51168" w14:textId="77777777" w:rsidR="00017C16" w:rsidRDefault="00017C16">
            <w:pPr>
              <w:rPr>
                <w:b/>
              </w:rPr>
            </w:pPr>
          </w:p>
        </w:tc>
        <w:tc>
          <w:tcPr>
            <w:tcW w:w="2559" w:type="dxa"/>
            <w:gridSpan w:val="3"/>
            <w:shd w:val="clear" w:color="auto" w:fill="D9E2F3"/>
            <w:vAlign w:val="center"/>
          </w:tcPr>
          <w:p w14:paraId="41A999D9" w14:textId="77777777" w:rsidR="00017C16" w:rsidRDefault="008A47E6">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227FF639" w14:textId="77777777" w:rsidR="00017C16" w:rsidRDefault="008A47E6">
            <w:pPr>
              <w:jc w:val="center"/>
              <w:rPr>
                <w:b/>
              </w:rPr>
            </w:pPr>
            <w:r>
              <w:rPr>
                <w:b/>
                <w:sz w:val="16"/>
                <w:szCs w:val="16"/>
              </w:rPr>
              <w:t>Iš jų kitos lėšos, ne mažiau kaip</w:t>
            </w:r>
          </w:p>
        </w:tc>
        <w:tc>
          <w:tcPr>
            <w:tcW w:w="2833" w:type="dxa"/>
            <w:vMerge w:val="restart"/>
            <w:shd w:val="clear" w:color="auto" w:fill="D9E2F3"/>
            <w:vAlign w:val="center"/>
          </w:tcPr>
          <w:p w14:paraId="22159AC3"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31DEEB34" w14:textId="77777777" w:rsidR="00017C16" w:rsidRDefault="008A47E6">
            <w:pPr>
              <w:jc w:val="center"/>
              <w:rPr>
                <w:b/>
                <w:sz w:val="16"/>
                <w:szCs w:val="16"/>
              </w:rPr>
            </w:pPr>
            <w:r>
              <w:rPr>
                <w:b/>
                <w:sz w:val="16"/>
                <w:szCs w:val="16"/>
              </w:rPr>
              <w:t>Siektina rodiklio reikšmė</w:t>
            </w:r>
          </w:p>
          <w:p w14:paraId="4FF204DA" w14:textId="77777777" w:rsidR="00017C16" w:rsidRDefault="008A47E6">
            <w:pPr>
              <w:jc w:val="center"/>
              <w:rPr>
                <w:b/>
                <w:sz w:val="16"/>
                <w:szCs w:val="16"/>
              </w:rPr>
            </w:pPr>
            <w:r>
              <w:rPr>
                <w:b/>
                <w:sz w:val="16"/>
                <w:szCs w:val="16"/>
              </w:rPr>
              <w:t>(metai)</w:t>
            </w:r>
          </w:p>
        </w:tc>
        <w:tc>
          <w:tcPr>
            <w:tcW w:w="850" w:type="dxa"/>
            <w:vMerge w:val="restart"/>
            <w:shd w:val="clear" w:color="auto" w:fill="D9E2F3"/>
            <w:vAlign w:val="center"/>
          </w:tcPr>
          <w:p w14:paraId="12B10CAB"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D3FBE0F"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0705310A" w14:textId="77777777">
        <w:tc>
          <w:tcPr>
            <w:tcW w:w="1699" w:type="dxa"/>
            <w:vMerge/>
            <w:shd w:val="clear" w:color="auto" w:fill="D9E2F3"/>
            <w:vAlign w:val="center"/>
          </w:tcPr>
          <w:p w14:paraId="04B635E8" w14:textId="77777777" w:rsidR="00017C16" w:rsidRDefault="00017C16">
            <w:pPr>
              <w:rPr>
                <w:b/>
              </w:rPr>
            </w:pPr>
          </w:p>
        </w:tc>
        <w:tc>
          <w:tcPr>
            <w:tcW w:w="565" w:type="dxa"/>
            <w:vMerge/>
            <w:shd w:val="clear" w:color="auto" w:fill="D9E2F3"/>
            <w:vAlign w:val="center"/>
          </w:tcPr>
          <w:p w14:paraId="5D3EA8B9" w14:textId="77777777" w:rsidR="00017C16" w:rsidRDefault="00017C16">
            <w:pPr>
              <w:jc w:val="center"/>
              <w:rPr>
                <w:b/>
              </w:rPr>
            </w:pPr>
          </w:p>
        </w:tc>
        <w:tc>
          <w:tcPr>
            <w:tcW w:w="1136" w:type="dxa"/>
            <w:vMerge/>
            <w:shd w:val="clear" w:color="auto" w:fill="D9E2F3"/>
            <w:vAlign w:val="center"/>
          </w:tcPr>
          <w:p w14:paraId="47DBA352" w14:textId="77777777" w:rsidR="00017C16" w:rsidRDefault="00017C16">
            <w:pPr>
              <w:rPr>
                <w:b/>
              </w:rPr>
            </w:pPr>
          </w:p>
        </w:tc>
        <w:tc>
          <w:tcPr>
            <w:tcW w:w="1133" w:type="dxa"/>
            <w:vMerge/>
            <w:shd w:val="clear" w:color="auto" w:fill="D9E2F3"/>
            <w:vAlign w:val="center"/>
          </w:tcPr>
          <w:p w14:paraId="501560C6" w14:textId="77777777" w:rsidR="00017C16" w:rsidRDefault="00017C16">
            <w:pPr>
              <w:rPr>
                <w:b/>
              </w:rPr>
            </w:pPr>
          </w:p>
        </w:tc>
        <w:tc>
          <w:tcPr>
            <w:tcW w:w="425" w:type="dxa"/>
            <w:vMerge/>
            <w:shd w:val="clear" w:color="auto" w:fill="D9E2F3"/>
            <w:vAlign w:val="center"/>
          </w:tcPr>
          <w:p w14:paraId="5F2E598E" w14:textId="77777777" w:rsidR="00017C16" w:rsidRDefault="00017C16">
            <w:pPr>
              <w:rPr>
                <w:b/>
              </w:rPr>
            </w:pPr>
          </w:p>
        </w:tc>
        <w:tc>
          <w:tcPr>
            <w:tcW w:w="567" w:type="dxa"/>
            <w:vMerge/>
            <w:shd w:val="clear" w:color="auto" w:fill="D9E2F3"/>
            <w:vAlign w:val="center"/>
          </w:tcPr>
          <w:p w14:paraId="102E7D52" w14:textId="77777777" w:rsidR="00017C16" w:rsidRDefault="00017C16">
            <w:pPr>
              <w:rPr>
                <w:b/>
              </w:rPr>
            </w:pPr>
          </w:p>
        </w:tc>
        <w:tc>
          <w:tcPr>
            <w:tcW w:w="425" w:type="dxa"/>
            <w:vMerge/>
            <w:shd w:val="clear" w:color="auto" w:fill="D9E2F3"/>
            <w:vAlign w:val="center"/>
          </w:tcPr>
          <w:p w14:paraId="628A795F" w14:textId="77777777" w:rsidR="00017C16" w:rsidRDefault="00017C16">
            <w:pPr>
              <w:rPr>
                <w:b/>
              </w:rPr>
            </w:pPr>
          </w:p>
        </w:tc>
        <w:tc>
          <w:tcPr>
            <w:tcW w:w="993" w:type="dxa"/>
            <w:vMerge/>
            <w:shd w:val="clear" w:color="auto" w:fill="D9E2F3"/>
            <w:vAlign w:val="center"/>
          </w:tcPr>
          <w:p w14:paraId="755F0F65" w14:textId="77777777" w:rsidR="00017C16" w:rsidRDefault="00017C16">
            <w:pPr>
              <w:rPr>
                <w:b/>
              </w:rPr>
            </w:pPr>
          </w:p>
        </w:tc>
        <w:tc>
          <w:tcPr>
            <w:tcW w:w="712" w:type="dxa"/>
            <w:shd w:val="clear" w:color="auto" w:fill="D9E2F3"/>
            <w:vAlign w:val="center"/>
          </w:tcPr>
          <w:p w14:paraId="5ADE8662"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5D63EA3"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72DAF4F"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EAB371A" w14:textId="77777777" w:rsidR="00017C16" w:rsidRDefault="00017C16">
            <w:pPr>
              <w:rPr>
                <w:b/>
              </w:rPr>
            </w:pPr>
          </w:p>
        </w:tc>
        <w:tc>
          <w:tcPr>
            <w:tcW w:w="2833" w:type="dxa"/>
            <w:vMerge/>
            <w:shd w:val="clear" w:color="auto" w:fill="D9E2F3"/>
          </w:tcPr>
          <w:p w14:paraId="296DAC46" w14:textId="77777777" w:rsidR="00017C16" w:rsidRDefault="00017C16">
            <w:pPr>
              <w:rPr>
                <w:b/>
              </w:rPr>
            </w:pPr>
          </w:p>
        </w:tc>
        <w:tc>
          <w:tcPr>
            <w:tcW w:w="851" w:type="dxa"/>
            <w:vMerge/>
            <w:shd w:val="clear" w:color="auto" w:fill="D9E2F3"/>
          </w:tcPr>
          <w:p w14:paraId="6F76CC5F" w14:textId="77777777" w:rsidR="00017C16" w:rsidRDefault="00017C16">
            <w:pPr>
              <w:rPr>
                <w:b/>
              </w:rPr>
            </w:pPr>
          </w:p>
        </w:tc>
        <w:tc>
          <w:tcPr>
            <w:tcW w:w="850" w:type="dxa"/>
            <w:vMerge/>
            <w:shd w:val="clear" w:color="auto" w:fill="D9E2F3"/>
          </w:tcPr>
          <w:p w14:paraId="3B8B5BA3" w14:textId="77777777" w:rsidR="00017C16" w:rsidRDefault="00017C16">
            <w:pPr>
              <w:rPr>
                <w:b/>
              </w:rPr>
            </w:pPr>
          </w:p>
        </w:tc>
        <w:tc>
          <w:tcPr>
            <w:tcW w:w="851" w:type="dxa"/>
            <w:vMerge/>
            <w:shd w:val="clear" w:color="auto" w:fill="D9E2F3"/>
          </w:tcPr>
          <w:p w14:paraId="6C475142" w14:textId="77777777" w:rsidR="00017C16" w:rsidRDefault="00017C16">
            <w:pPr>
              <w:rPr>
                <w:b/>
              </w:rPr>
            </w:pPr>
          </w:p>
        </w:tc>
      </w:tr>
      <w:tr w:rsidR="00017C16" w14:paraId="7FBE3A5B" w14:textId="77777777">
        <w:tc>
          <w:tcPr>
            <w:tcW w:w="1699" w:type="dxa"/>
            <w:shd w:val="clear" w:color="auto" w:fill="D9E2F3"/>
            <w:vAlign w:val="center"/>
          </w:tcPr>
          <w:p w14:paraId="6D36FB03"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71488CA3"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07482E72"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772A8E2C"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369D281E"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4618E3BC"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43E57F29"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564C15E5"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3FF0CF67"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14517AC3" w14:textId="77777777" w:rsidR="00017C16" w:rsidRDefault="008A47E6">
            <w:pPr>
              <w:jc w:val="center"/>
              <w:rPr>
                <w:bCs/>
                <w:sz w:val="16"/>
                <w:szCs w:val="16"/>
              </w:rPr>
            </w:pPr>
            <w:r>
              <w:rPr>
                <w:bCs/>
                <w:sz w:val="16"/>
                <w:szCs w:val="16"/>
              </w:rPr>
              <w:t>10</w:t>
            </w:r>
          </w:p>
        </w:tc>
        <w:tc>
          <w:tcPr>
            <w:tcW w:w="855" w:type="dxa"/>
            <w:shd w:val="clear" w:color="auto" w:fill="D9E2F3"/>
          </w:tcPr>
          <w:p w14:paraId="14DF443D" w14:textId="77777777" w:rsidR="00017C16" w:rsidRDefault="008A47E6">
            <w:pPr>
              <w:jc w:val="center"/>
              <w:rPr>
                <w:bCs/>
                <w:sz w:val="16"/>
                <w:szCs w:val="16"/>
              </w:rPr>
            </w:pPr>
            <w:r>
              <w:rPr>
                <w:bCs/>
                <w:sz w:val="16"/>
                <w:szCs w:val="16"/>
              </w:rPr>
              <w:t>11</w:t>
            </w:r>
          </w:p>
        </w:tc>
        <w:tc>
          <w:tcPr>
            <w:tcW w:w="850" w:type="dxa"/>
            <w:shd w:val="clear" w:color="auto" w:fill="D9E2F3"/>
          </w:tcPr>
          <w:p w14:paraId="544990E1" w14:textId="77777777" w:rsidR="00017C16" w:rsidRDefault="008A47E6">
            <w:pPr>
              <w:jc w:val="center"/>
              <w:rPr>
                <w:bCs/>
                <w:sz w:val="16"/>
                <w:szCs w:val="16"/>
              </w:rPr>
            </w:pPr>
            <w:r>
              <w:rPr>
                <w:bCs/>
                <w:sz w:val="16"/>
                <w:szCs w:val="16"/>
              </w:rPr>
              <w:t>12</w:t>
            </w:r>
          </w:p>
        </w:tc>
        <w:tc>
          <w:tcPr>
            <w:tcW w:w="2833" w:type="dxa"/>
            <w:shd w:val="clear" w:color="auto" w:fill="D9E2F3"/>
          </w:tcPr>
          <w:p w14:paraId="2547F4D6" w14:textId="77777777" w:rsidR="00017C16" w:rsidRDefault="008A47E6">
            <w:pPr>
              <w:jc w:val="center"/>
              <w:rPr>
                <w:bCs/>
                <w:sz w:val="16"/>
                <w:szCs w:val="16"/>
              </w:rPr>
            </w:pPr>
            <w:r>
              <w:rPr>
                <w:bCs/>
                <w:sz w:val="16"/>
                <w:szCs w:val="16"/>
              </w:rPr>
              <w:t>13</w:t>
            </w:r>
          </w:p>
        </w:tc>
        <w:tc>
          <w:tcPr>
            <w:tcW w:w="851" w:type="dxa"/>
            <w:shd w:val="clear" w:color="auto" w:fill="D9E2F3"/>
          </w:tcPr>
          <w:p w14:paraId="54887B33" w14:textId="77777777" w:rsidR="00017C16" w:rsidRDefault="008A47E6">
            <w:pPr>
              <w:jc w:val="center"/>
              <w:rPr>
                <w:bCs/>
                <w:sz w:val="16"/>
                <w:szCs w:val="16"/>
              </w:rPr>
            </w:pPr>
            <w:r>
              <w:rPr>
                <w:bCs/>
                <w:sz w:val="16"/>
                <w:szCs w:val="16"/>
              </w:rPr>
              <w:t>14</w:t>
            </w:r>
          </w:p>
        </w:tc>
        <w:tc>
          <w:tcPr>
            <w:tcW w:w="850" w:type="dxa"/>
            <w:shd w:val="clear" w:color="auto" w:fill="D9E2F3"/>
          </w:tcPr>
          <w:p w14:paraId="12EB3BFB" w14:textId="77777777" w:rsidR="00017C16" w:rsidRDefault="008A47E6">
            <w:pPr>
              <w:jc w:val="center"/>
              <w:rPr>
                <w:bCs/>
                <w:sz w:val="16"/>
                <w:szCs w:val="16"/>
              </w:rPr>
            </w:pPr>
            <w:r>
              <w:rPr>
                <w:bCs/>
                <w:sz w:val="16"/>
                <w:szCs w:val="16"/>
              </w:rPr>
              <w:t>15</w:t>
            </w:r>
          </w:p>
        </w:tc>
        <w:tc>
          <w:tcPr>
            <w:tcW w:w="851" w:type="dxa"/>
            <w:shd w:val="clear" w:color="auto" w:fill="D9E2F3"/>
          </w:tcPr>
          <w:p w14:paraId="6568C79A" w14:textId="77777777" w:rsidR="00017C16" w:rsidRDefault="008A47E6">
            <w:pPr>
              <w:jc w:val="center"/>
              <w:rPr>
                <w:bCs/>
                <w:sz w:val="16"/>
                <w:szCs w:val="16"/>
              </w:rPr>
            </w:pPr>
            <w:r>
              <w:rPr>
                <w:bCs/>
                <w:sz w:val="16"/>
                <w:szCs w:val="16"/>
              </w:rPr>
              <w:t>16</w:t>
            </w:r>
          </w:p>
        </w:tc>
      </w:tr>
      <w:tr w:rsidR="00017C16" w14:paraId="5FD74930" w14:textId="77777777">
        <w:trPr>
          <w:trHeight w:val="666"/>
        </w:trPr>
        <w:tc>
          <w:tcPr>
            <w:tcW w:w="1699" w:type="dxa"/>
            <w:vMerge w:val="restart"/>
          </w:tcPr>
          <w:p w14:paraId="3FD1A5FA" w14:textId="77777777" w:rsidR="00017C16" w:rsidRDefault="008A47E6">
            <w:pPr>
              <w:rPr>
                <w:sz w:val="16"/>
                <w:szCs w:val="16"/>
              </w:rPr>
            </w:pPr>
            <w:r>
              <w:rPr>
                <w:b/>
                <w:sz w:val="16"/>
                <w:szCs w:val="16"/>
              </w:rPr>
              <w:t>1.1.</w:t>
            </w:r>
            <w:r>
              <w:rPr>
                <w:sz w:val="16"/>
                <w:szCs w:val="16"/>
              </w:rPr>
              <w:t xml:space="preserve"> </w:t>
            </w:r>
            <w:r>
              <w:rPr>
                <w:b/>
                <w:sz w:val="16"/>
                <w:szCs w:val="16"/>
              </w:rPr>
              <w:t xml:space="preserve">Vientiso dviračių ir pėsčiųjų takų tinklo kūrimas, integruojant </w:t>
            </w:r>
            <w:proofErr w:type="spellStart"/>
            <w:r>
              <w:rPr>
                <w:b/>
                <w:sz w:val="16"/>
                <w:szCs w:val="16"/>
              </w:rPr>
              <w:t>bevariklį</w:t>
            </w:r>
            <w:proofErr w:type="spellEnd"/>
            <w:r>
              <w:rPr>
                <w:b/>
                <w:sz w:val="16"/>
                <w:szCs w:val="16"/>
              </w:rPr>
              <w:t xml:space="preserve"> transportą į bendrą transporto sistemą Šiaulių mieste</w:t>
            </w:r>
          </w:p>
        </w:tc>
        <w:tc>
          <w:tcPr>
            <w:tcW w:w="565" w:type="dxa"/>
            <w:vMerge w:val="restart"/>
            <w:vAlign w:val="center"/>
          </w:tcPr>
          <w:p w14:paraId="68D93778" w14:textId="77777777" w:rsidR="00017C16" w:rsidRDefault="00017C16">
            <w:pPr>
              <w:jc w:val="center"/>
              <w:rPr>
                <w:i/>
                <w:color w:val="808080"/>
                <w:sz w:val="16"/>
                <w:szCs w:val="16"/>
              </w:rPr>
            </w:pPr>
          </w:p>
        </w:tc>
        <w:tc>
          <w:tcPr>
            <w:tcW w:w="1136" w:type="dxa"/>
            <w:vMerge w:val="restart"/>
          </w:tcPr>
          <w:p w14:paraId="7031D3A7" w14:textId="77777777" w:rsidR="00017C16" w:rsidRDefault="008A47E6">
            <w:pPr>
              <w:jc w:val="both"/>
              <w:rPr>
                <w:sz w:val="16"/>
                <w:szCs w:val="16"/>
              </w:rPr>
            </w:pPr>
            <w:r>
              <w:rPr>
                <w:bCs/>
                <w:sz w:val="16"/>
                <w:szCs w:val="16"/>
              </w:rPr>
              <w:t>Šiaulių miesto  savivaldybės administracija</w:t>
            </w:r>
          </w:p>
        </w:tc>
        <w:tc>
          <w:tcPr>
            <w:tcW w:w="1133" w:type="dxa"/>
            <w:vMerge w:val="restart"/>
          </w:tcPr>
          <w:p w14:paraId="42919E6F" w14:textId="77777777" w:rsidR="00017C16" w:rsidRDefault="008A47E6">
            <w:pPr>
              <w:jc w:val="center"/>
              <w:rPr>
                <w:sz w:val="16"/>
                <w:szCs w:val="16"/>
              </w:rPr>
            </w:pPr>
            <w:r>
              <w:rPr>
                <w:sz w:val="16"/>
                <w:szCs w:val="16"/>
              </w:rPr>
              <w:t>-</w:t>
            </w:r>
          </w:p>
        </w:tc>
        <w:tc>
          <w:tcPr>
            <w:tcW w:w="425" w:type="dxa"/>
            <w:vMerge w:val="restart"/>
            <w:textDirection w:val="btLr"/>
            <w:vAlign w:val="center"/>
          </w:tcPr>
          <w:p w14:paraId="6777F066" w14:textId="77777777" w:rsidR="00017C16" w:rsidRDefault="00017C16">
            <w:pPr>
              <w:ind w:right="113"/>
              <w:jc w:val="right"/>
              <w:rPr>
                <w:i/>
                <w:color w:val="808080"/>
                <w:sz w:val="16"/>
                <w:szCs w:val="16"/>
              </w:rPr>
            </w:pPr>
          </w:p>
        </w:tc>
        <w:tc>
          <w:tcPr>
            <w:tcW w:w="567" w:type="dxa"/>
            <w:vMerge w:val="restart"/>
          </w:tcPr>
          <w:p w14:paraId="7F4E5E5B" w14:textId="77777777" w:rsidR="00017C16" w:rsidRDefault="00017C16">
            <w:pPr>
              <w:jc w:val="both"/>
              <w:rPr>
                <w:sz w:val="16"/>
                <w:szCs w:val="16"/>
              </w:rPr>
            </w:pPr>
          </w:p>
        </w:tc>
        <w:tc>
          <w:tcPr>
            <w:tcW w:w="425" w:type="dxa"/>
            <w:vMerge w:val="restart"/>
            <w:textDirection w:val="btLr"/>
            <w:vAlign w:val="center"/>
          </w:tcPr>
          <w:p w14:paraId="7C86B913" w14:textId="77777777" w:rsidR="00017C16" w:rsidRDefault="00017C16">
            <w:pPr>
              <w:ind w:right="113"/>
              <w:jc w:val="right"/>
              <w:rPr>
                <w:i/>
                <w:color w:val="808080"/>
                <w:sz w:val="16"/>
                <w:szCs w:val="16"/>
              </w:rPr>
            </w:pPr>
          </w:p>
        </w:tc>
        <w:tc>
          <w:tcPr>
            <w:tcW w:w="993" w:type="dxa"/>
            <w:vMerge w:val="restart"/>
            <w:vAlign w:val="center"/>
          </w:tcPr>
          <w:p w14:paraId="5776FD05" w14:textId="77777777" w:rsidR="00017C16" w:rsidRDefault="008A47E6">
            <w:pPr>
              <w:jc w:val="center"/>
              <w:rPr>
                <w:b/>
                <w:sz w:val="16"/>
                <w:szCs w:val="16"/>
              </w:rPr>
            </w:pPr>
            <w:r>
              <w:rPr>
                <w:b/>
                <w:sz w:val="16"/>
                <w:szCs w:val="16"/>
              </w:rPr>
              <w:t>22 000 000</w:t>
            </w:r>
          </w:p>
        </w:tc>
        <w:tc>
          <w:tcPr>
            <w:tcW w:w="712" w:type="dxa"/>
            <w:vMerge w:val="restart"/>
            <w:vAlign w:val="center"/>
          </w:tcPr>
          <w:p w14:paraId="0AD5910C" w14:textId="77777777" w:rsidR="00017C16" w:rsidRDefault="00017C16">
            <w:pPr>
              <w:jc w:val="center"/>
              <w:rPr>
                <w:b/>
                <w:sz w:val="16"/>
                <w:szCs w:val="16"/>
              </w:rPr>
            </w:pPr>
          </w:p>
        </w:tc>
        <w:tc>
          <w:tcPr>
            <w:tcW w:w="992" w:type="dxa"/>
            <w:vMerge w:val="restart"/>
            <w:vAlign w:val="center"/>
          </w:tcPr>
          <w:p w14:paraId="3E2A1FDF" w14:textId="77777777" w:rsidR="00017C16" w:rsidRDefault="00017C16">
            <w:pPr>
              <w:jc w:val="center"/>
              <w:rPr>
                <w:b/>
                <w:iCs/>
                <w:sz w:val="16"/>
                <w:szCs w:val="16"/>
              </w:rPr>
            </w:pPr>
          </w:p>
        </w:tc>
        <w:tc>
          <w:tcPr>
            <w:tcW w:w="855" w:type="dxa"/>
            <w:vMerge w:val="restart"/>
            <w:vAlign w:val="center"/>
          </w:tcPr>
          <w:p w14:paraId="711595C9" w14:textId="77777777" w:rsidR="00017C16" w:rsidRDefault="008A47E6">
            <w:pPr>
              <w:jc w:val="center"/>
              <w:rPr>
                <w:b/>
                <w:sz w:val="16"/>
                <w:szCs w:val="16"/>
              </w:rPr>
            </w:pPr>
            <w:r>
              <w:rPr>
                <w:b/>
                <w:sz w:val="16"/>
                <w:szCs w:val="16"/>
              </w:rPr>
              <w:t>18 700 000</w:t>
            </w:r>
          </w:p>
        </w:tc>
        <w:tc>
          <w:tcPr>
            <w:tcW w:w="850" w:type="dxa"/>
            <w:vMerge w:val="restart"/>
            <w:vAlign w:val="center"/>
          </w:tcPr>
          <w:p w14:paraId="64202FD0" w14:textId="77777777" w:rsidR="00017C16" w:rsidRDefault="008A47E6">
            <w:pPr>
              <w:jc w:val="center"/>
              <w:rPr>
                <w:b/>
                <w:sz w:val="16"/>
                <w:szCs w:val="16"/>
              </w:rPr>
            </w:pPr>
            <w:r>
              <w:rPr>
                <w:b/>
                <w:sz w:val="16"/>
                <w:szCs w:val="16"/>
              </w:rPr>
              <w:t>3 300 000</w:t>
            </w:r>
          </w:p>
        </w:tc>
        <w:tc>
          <w:tcPr>
            <w:tcW w:w="2833" w:type="dxa"/>
          </w:tcPr>
          <w:p w14:paraId="41D718B4" w14:textId="77777777" w:rsidR="00017C16" w:rsidRDefault="008A47E6">
            <w:pPr>
              <w:rPr>
                <w:b/>
                <w:color w:val="000000"/>
                <w:sz w:val="16"/>
                <w:szCs w:val="16"/>
              </w:rPr>
            </w:pPr>
            <w:r>
              <w:rPr>
                <w:b/>
                <w:color w:val="000000"/>
                <w:sz w:val="16"/>
                <w:szCs w:val="16"/>
              </w:rPr>
              <w:t>R.B.2.2064</w:t>
            </w:r>
          </w:p>
          <w:p w14:paraId="73DB7892" w14:textId="77777777" w:rsidR="00017C16" w:rsidRDefault="008A47E6">
            <w:pPr>
              <w:rPr>
                <w:iCs/>
                <w:sz w:val="16"/>
                <w:szCs w:val="16"/>
              </w:rPr>
            </w:pPr>
            <w:r>
              <w:rPr>
                <w:b/>
                <w:sz w:val="16"/>
                <w:szCs w:val="16"/>
              </w:rPr>
              <w:t xml:space="preserve">Dviračiams skirtos infrastruktūros metinis naudotojų skaičius </w:t>
            </w:r>
            <w:r>
              <w:rPr>
                <w:b/>
                <w:sz w:val="16"/>
                <w:szCs w:val="16"/>
                <w:lang w:eastAsia="lt-LT"/>
              </w:rPr>
              <w:t>(naudotojai per metus)</w:t>
            </w:r>
          </w:p>
        </w:tc>
        <w:tc>
          <w:tcPr>
            <w:tcW w:w="851" w:type="dxa"/>
            <w:vAlign w:val="center"/>
          </w:tcPr>
          <w:p w14:paraId="45AD684F" w14:textId="77777777" w:rsidR="00017C16" w:rsidRDefault="008A47E6">
            <w:pPr>
              <w:jc w:val="center"/>
              <w:rPr>
                <w:b/>
                <w:sz w:val="16"/>
                <w:szCs w:val="16"/>
              </w:rPr>
            </w:pPr>
            <w:r>
              <w:rPr>
                <w:b/>
                <w:sz w:val="16"/>
                <w:szCs w:val="16"/>
              </w:rPr>
              <w:t>45 000</w:t>
            </w:r>
          </w:p>
          <w:p w14:paraId="28876E80" w14:textId="77777777" w:rsidR="00017C16" w:rsidRDefault="008A47E6">
            <w:pPr>
              <w:jc w:val="center"/>
              <w:rPr>
                <w:b/>
                <w:sz w:val="16"/>
                <w:szCs w:val="16"/>
              </w:rPr>
            </w:pPr>
            <w:r>
              <w:rPr>
                <w:b/>
                <w:sz w:val="16"/>
                <w:szCs w:val="16"/>
              </w:rPr>
              <w:t>(2029)</w:t>
            </w:r>
          </w:p>
        </w:tc>
        <w:tc>
          <w:tcPr>
            <w:tcW w:w="850" w:type="dxa"/>
            <w:vMerge w:val="restart"/>
          </w:tcPr>
          <w:p w14:paraId="6EA6E922" w14:textId="77777777" w:rsidR="00017C16" w:rsidRDefault="008A47E6">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144AA5E1" w14:textId="77777777" w:rsidR="00017C16" w:rsidRDefault="00017C16">
            <w:pPr>
              <w:jc w:val="center"/>
              <w:rPr>
                <w:sz w:val="16"/>
                <w:szCs w:val="16"/>
              </w:rPr>
            </w:pPr>
          </w:p>
        </w:tc>
        <w:tc>
          <w:tcPr>
            <w:tcW w:w="851" w:type="dxa"/>
            <w:vMerge w:val="restart"/>
          </w:tcPr>
          <w:p w14:paraId="0ECA6B34" w14:textId="77777777" w:rsidR="00017C16" w:rsidRDefault="008A47E6">
            <w:pPr>
              <w:jc w:val="center"/>
              <w:rPr>
                <w:sz w:val="16"/>
                <w:szCs w:val="16"/>
              </w:rPr>
            </w:pPr>
            <w:r>
              <w:rPr>
                <w:sz w:val="16"/>
                <w:szCs w:val="16"/>
              </w:rPr>
              <w:t xml:space="preserve">2029 m. II </w:t>
            </w:r>
            <w:proofErr w:type="spellStart"/>
            <w:r>
              <w:rPr>
                <w:sz w:val="16"/>
                <w:szCs w:val="16"/>
              </w:rPr>
              <w:t>ketv</w:t>
            </w:r>
            <w:proofErr w:type="spellEnd"/>
            <w:r>
              <w:rPr>
                <w:sz w:val="16"/>
                <w:szCs w:val="16"/>
              </w:rPr>
              <w:t>.</w:t>
            </w:r>
          </w:p>
          <w:p w14:paraId="067F61CA" w14:textId="77777777" w:rsidR="00017C16" w:rsidRDefault="00017C16">
            <w:pPr>
              <w:jc w:val="center"/>
              <w:rPr>
                <w:sz w:val="16"/>
                <w:szCs w:val="16"/>
              </w:rPr>
            </w:pPr>
          </w:p>
        </w:tc>
      </w:tr>
      <w:tr w:rsidR="00017C16" w14:paraId="26A27C16" w14:textId="77777777">
        <w:trPr>
          <w:trHeight w:val="565"/>
        </w:trPr>
        <w:tc>
          <w:tcPr>
            <w:tcW w:w="1699" w:type="dxa"/>
            <w:vMerge/>
          </w:tcPr>
          <w:p w14:paraId="611FA93A" w14:textId="77777777" w:rsidR="00017C16" w:rsidRDefault="00017C16">
            <w:pPr>
              <w:rPr>
                <w:sz w:val="16"/>
                <w:szCs w:val="16"/>
              </w:rPr>
            </w:pPr>
          </w:p>
        </w:tc>
        <w:tc>
          <w:tcPr>
            <w:tcW w:w="565" w:type="dxa"/>
            <w:vMerge/>
          </w:tcPr>
          <w:p w14:paraId="16ABFA67" w14:textId="77777777" w:rsidR="00017C16" w:rsidRDefault="00017C16">
            <w:pPr>
              <w:jc w:val="both"/>
              <w:rPr>
                <w:i/>
                <w:color w:val="808080"/>
                <w:sz w:val="16"/>
                <w:szCs w:val="16"/>
              </w:rPr>
            </w:pPr>
          </w:p>
        </w:tc>
        <w:tc>
          <w:tcPr>
            <w:tcW w:w="1136" w:type="dxa"/>
            <w:vMerge/>
          </w:tcPr>
          <w:p w14:paraId="5EB1FD36" w14:textId="77777777" w:rsidR="00017C16" w:rsidRDefault="00017C16">
            <w:pPr>
              <w:jc w:val="both"/>
              <w:rPr>
                <w:sz w:val="16"/>
                <w:szCs w:val="16"/>
              </w:rPr>
            </w:pPr>
          </w:p>
        </w:tc>
        <w:tc>
          <w:tcPr>
            <w:tcW w:w="1133" w:type="dxa"/>
            <w:vMerge/>
          </w:tcPr>
          <w:p w14:paraId="6D4BD881" w14:textId="77777777" w:rsidR="00017C16" w:rsidRDefault="00017C16">
            <w:pPr>
              <w:jc w:val="center"/>
              <w:rPr>
                <w:sz w:val="16"/>
                <w:szCs w:val="16"/>
              </w:rPr>
            </w:pPr>
          </w:p>
        </w:tc>
        <w:tc>
          <w:tcPr>
            <w:tcW w:w="425" w:type="dxa"/>
            <w:vMerge/>
          </w:tcPr>
          <w:p w14:paraId="11BDCF8B" w14:textId="77777777" w:rsidR="00017C16" w:rsidRDefault="00017C16">
            <w:pPr>
              <w:jc w:val="both"/>
              <w:rPr>
                <w:i/>
                <w:color w:val="808080"/>
                <w:sz w:val="16"/>
                <w:szCs w:val="16"/>
              </w:rPr>
            </w:pPr>
          </w:p>
        </w:tc>
        <w:tc>
          <w:tcPr>
            <w:tcW w:w="567" w:type="dxa"/>
            <w:vMerge/>
          </w:tcPr>
          <w:p w14:paraId="39CFB295" w14:textId="77777777" w:rsidR="00017C16" w:rsidRDefault="00017C16">
            <w:pPr>
              <w:jc w:val="both"/>
              <w:rPr>
                <w:sz w:val="16"/>
                <w:szCs w:val="16"/>
              </w:rPr>
            </w:pPr>
          </w:p>
        </w:tc>
        <w:tc>
          <w:tcPr>
            <w:tcW w:w="425" w:type="dxa"/>
            <w:vMerge/>
          </w:tcPr>
          <w:p w14:paraId="7002C29C" w14:textId="77777777" w:rsidR="00017C16" w:rsidRDefault="00017C16">
            <w:pPr>
              <w:jc w:val="both"/>
              <w:rPr>
                <w:i/>
                <w:color w:val="808080"/>
                <w:sz w:val="16"/>
                <w:szCs w:val="16"/>
              </w:rPr>
            </w:pPr>
          </w:p>
        </w:tc>
        <w:tc>
          <w:tcPr>
            <w:tcW w:w="993" w:type="dxa"/>
            <w:vMerge/>
          </w:tcPr>
          <w:p w14:paraId="34F0DBA0" w14:textId="77777777" w:rsidR="00017C16" w:rsidRDefault="00017C16">
            <w:pPr>
              <w:jc w:val="both"/>
              <w:rPr>
                <w:b/>
                <w:color w:val="FF0000"/>
                <w:sz w:val="16"/>
                <w:szCs w:val="16"/>
              </w:rPr>
            </w:pPr>
          </w:p>
        </w:tc>
        <w:tc>
          <w:tcPr>
            <w:tcW w:w="712" w:type="dxa"/>
            <w:vMerge/>
          </w:tcPr>
          <w:p w14:paraId="172653D5" w14:textId="77777777" w:rsidR="00017C16" w:rsidRDefault="00017C16">
            <w:pPr>
              <w:jc w:val="both"/>
              <w:rPr>
                <w:b/>
                <w:color w:val="808080"/>
                <w:sz w:val="16"/>
                <w:szCs w:val="16"/>
              </w:rPr>
            </w:pPr>
          </w:p>
        </w:tc>
        <w:tc>
          <w:tcPr>
            <w:tcW w:w="992" w:type="dxa"/>
            <w:vMerge/>
          </w:tcPr>
          <w:p w14:paraId="346AC987" w14:textId="77777777" w:rsidR="00017C16" w:rsidRDefault="00017C16">
            <w:pPr>
              <w:jc w:val="both"/>
              <w:rPr>
                <w:b/>
                <w:i/>
                <w:color w:val="808080"/>
                <w:sz w:val="16"/>
                <w:szCs w:val="16"/>
              </w:rPr>
            </w:pPr>
          </w:p>
        </w:tc>
        <w:tc>
          <w:tcPr>
            <w:tcW w:w="855" w:type="dxa"/>
            <w:vMerge/>
          </w:tcPr>
          <w:p w14:paraId="7FC20DE4" w14:textId="77777777" w:rsidR="00017C16" w:rsidRDefault="00017C16">
            <w:pPr>
              <w:jc w:val="both"/>
              <w:rPr>
                <w:b/>
                <w:i/>
                <w:color w:val="808080"/>
                <w:sz w:val="16"/>
                <w:szCs w:val="16"/>
              </w:rPr>
            </w:pPr>
          </w:p>
        </w:tc>
        <w:tc>
          <w:tcPr>
            <w:tcW w:w="850" w:type="dxa"/>
            <w:vMerge/>
          </w:tcPr>
          <w:p w14:paraId="529BD977" w14:textId="77777777" w:rsidR="00017C16" w:rsidRDefault="00017C16">
            <w:pPr>
              <w:jc w:val="both"/>
              <w:rPr>
                <w:b/>
                <w:color w:val="808080"/>
                <w:sz w:val="16"/>
                <w:szCs w:val="16"/>
              </w:rPr>
            </w:pPr>
          </w:p>
        </w:tc>
        <w:tc>
          <w:tcPr>
            <w:tcW w:w="2833" w:type="dxa"/>
          </w:tcPr>
          <w:p w14:paraId="3FF28AF7" w14:textId="77777777" w:rsidR="00017C16" w:rsidRDefault="008A47E6">
            <w:pPr>
              <w:rPr>
                <w:bCs/>
                <w:sz w:val="16"/>
                <w:szCs w:val="16"/>
              </w:rPr>
            </w:pPr>
            <w:r>
              <w:rPr>
                <w:bCs/>
                <w:sz w:val="16"/>
                <w:szCs w:val="16"/>
              </w:rPr>
              <w:t>P.B.2.0058</w:t>
            </w:r>
          </w:p>
          <w:p w14:paraId="56C9EC50" w14:textId="77777777" w:rsidR="00017C16" w:rsidRDefault="008A47E6">
            <w:pPr>
              <w:jc w:val="both"/>
              <w:rPr>
                <w:rFonts w:eastAsia="Calibri"/>
                <w:b/>
                <w:sz w:val="16"/>
                <w:szCs w:val="16"/>
                <w:lang w:eastAsia="lt-LT"/>
              </w:rPr>
            </w:pPr>
            <w:r>
              <w:rPr>
                <w:bCs/>
                <w:sz w:val="16"/>
                <w:szCs w:val="16"/>
              </w:rPr>
              <w:t>Dviračiams skirta infrastruktūra, kuriai suteikta parama (kilometrai)</w:t>
            </w:r>
          </w:p>
        </w:tc>
        <w:tc>
          <w:tcPr>
            <w:tcW w:w="851" w:type="dxa"/>
            <w:vAlign w:val="center"/>
          </w:tcPr>
          <w:p w14:paraId="1B7B96F3" w14:textId="77777777" w:rsidR="00017C16" w:rsidRDefault="008A47E6">
            <w:pPr>
              <w:jc w:val="center"/>
              <w:rPr>
                <w:b/>
                <w:sz w:val="16"/>
                <w:szCs w:val="16"/>
              </w:rPr>
            </w:pPr>
            <w:r>
              <w:rPr>
                <w:b/>
                <w:sz w:val="16"/>
                <w:szCs w:val="16"/>
              </w:rPr>
              <w:t>33</w:t>
            </w:r>
          </w:p>
          <w:p w14:paraId="6F5AB29B" w14:textId="77777777" w:rsidR="00017C16" w:rsidRDefault="008A47E6">
            <w:pPr>
              <w:jc w:val="center"/>
              <w:rPr>
                <w:b/>
                <w:sz w:val="16"/>
                <w:szCs w:val="16"/>
              </w:rPr>
            </w:pPr>
            <w:r>
              <w:rPr>
                <w:b/>
                <w:sz w:val="16"/>
                <w:szCs w:val="16"/>
              </w:rPr>
              <w:t>(2029)</w:t>
            </w:r>
          </w:p>
        </w:tc>
        <w:tc>
          <w:tcPr>
            <w:tcW w:w="850" w:type="dxa"/>
            <w:vMerge/>
          </w:tcPr>
          <w:p w14:paraId="0582C558" w14:textId="77777777" w:rsidR="00017C16" w:rsidRDefault="00017C16">
            <w:pPr>
              <w:jc w:val="center"/>
              <w:rPr>
                <w:sz w:val="16"/>
                <w:szCs w:val="16"/>
              </w:rPr>
            </w:pPr>
          </w:p>
        </w:tc>
        <w:tc>
          <w:tcPr>
            <w:tcW w:w="851" w:type="dxa"/>
            <w:vMerge/>
          </w:tcPr>
          <w:p w14:paraId="04D97D24" w14:textId="77777777" w:rsidR="00017C16" w:rsidRDefault="00017C16">
            <w:pPr>
              <w:jc w:val="center"/>
              <w:rPr>
                <w:sz w:val="16"/>
                <w:szCs w:val="16"/>
              </w:rPr>
            </w:pPr>
          </w:p>
        </w:tc>
      </w:tr>
      <w:tr w:rsidR="00017C16" w14:paraId="3C43E64A" w14:textId="77777777">
        <w:trPr>
          <w:trHeight w:val="1723"/>
        </w:trPr>
        <w:tc>
          <w:tcPr>
            <w:tcW w:w="1699" w:type="dxa"/>
          </w:tcPr>
          <w:p w14:paraId="427F1FB3" w14:textId="77777777" w:rsidR="00017C16" w:rsidRDefault="008A47E6">
            <w:pPr>
              <w:rPr>
                <w:sz w:val="16"/>
                <w:szCs w:val="16"/>
              </w:rPr>
            </w:pPr>
            <w:r>
              <w:rPr>
                <w:b/>
                <w:sz w:val="16"/>
                <w:szCs w:val="16"/>
              </w:rPr>
              <w:t xml:space="preserve">1.2. </w:t>
            </w:r>
            <w:r>
              <w:rPr>
                <w:b/>
                <w:color w:val="000000"/>
                <w:sz w:val="16"/>
                <w:szCs w:val="16"/>
              </w:rPr>
              <w:t>Šiaulių miesto darnaus judumo plane numatytų priemonių, prisidedančių prie šiltnamio efektą sukeliančių dujų mažinimo, įgyvendinimas</w:t>
            </w:r>
          </w:p>
        </w:tc>
        <w:tc>
          <w:tcPr>
            <w:tcW w:w="565" w:type="dxa"/>
            <w:vMerge/>
          </w:tcPr>
          <w:p w14:paraId="21EFE95A" w14:textId="77777777" w:rsidR="00017C16" w:rsidRDefault="00017C16">
            <w:pPr>
              <w:jc w:val="both"/>
              <w:rPr>
                <w:i/>
                <w:color w:val="808080"/>
                <w:sz w:val="16"/>
                <w:szCs w:val="16"/>
              </w:rPr>
            </w:pPr>
          </w:p>
        </w:tc>
        <w:tc>
          <w:tcPr>
            <w:tcW w:w="1136" w:type="dxa"/>
          </w:tcPr>
          <w:p w14:paraId="0BD7D493" w14:textId="77777777" w:rsidR="00017C16" w:rsidRDefault="008A47E6">
            <w:pPr>
              <w:jc w:val="both"/>
              <w:rPr>
                <w:sz w:val="16"/>
                <w:szCs w:val="16"/>
              </w:rPr>
            </w:pPr>
            <w:r>
              <w:rPr>
                <w:bCs/>
                <w:sz w:val="16"/>
                <w:szCs w:val="16"/>
              </w:rPr>
              <w:t>Šiaulių miesto  savivaldybės administracija</w:t>
            </w:r>
          </w:p>
        </w:tc>
        <w:tc>
          <w:tcPr>
            <w:tcW w:w="1133" w:type="dxa"/>
          </w:tcPr>
          <w:p w14:paraId="7202CBB0" w14:textId="77777777" w:rsidR="00017C16" w:rsidRDefault="008A47E6">
            <w:pPr>
              <w:jc w:val="center"/>
              <w:rPr>
                <w:sz w:val="16"/>
                <w:szCs w:val="16"/>
              </w:rPr>
            </w:pPr>
            <w:r>
              <w:rPr>
                <w:sz w:val="16"/>
                <w:szCs w:val="16"/>
              </w:rPr>
              <w:t>-</w:t>
            </w:r>
          </w:p>
        </w:tc>
        <w:tc>
          <w:tcPr>
            <w:tcW w:w="425" w:type="dxa"/>
            <w:vMerge/>
          </w:tcPr>
          <w:p w14:paraId="704D194B" w14:textId="77777777" w:rsidR="00017C16" w:rsidRDefault="00017C16">
            <w:pPr>
              <w:jc w:val="both"/>
              <w:rPr>
                <w:i/>
                <w:color w:val="808080"/>
                <w:sz w:val="16"/>
                <w:szCs w:val="16"/>
              </w:rPr>
            </w:pPr>
          </w:p>
        </w:tc>
        <w:tc>
          <w:tcPr>
            <w:tcW w:w="567" w:type="dxa"/>
            <w:vMerge/>
          </w:tcPr>
          <w:p w14:paraId="58D043E9" w14:textId="77777777" w:rsidR="00017C16" w:rsidRDefault="00017C16">
            <w:pPr>
              <w:jc w:val="both"/>
              <w:rPr>
                <w:sz w:val="16"/>
                <w:szCs w:val="16"/>
              </w:rPr>
            </w:pPr>
          </w:p>
        </w:tc>
        <w:tc>
          <w:tcPr>
            <w:tcW w:w="425" w:type="dxa"/>
            <w:vMerge/>
          </w:tcPr>
          <w:p w14:paraId="48CA309D" w14:textId="77777777" w:rsidR="00017C16" w:rsidRDefault="00017C16">
            <w:pPr>
              <w:jc w:val="both"/>
              <w:rPr>
                <w:i/>
                <w:color w:val="808080"/>
                <w:sz w:val="16"/>
                <w:szCs w:val="16"/>
              </w:rPr>
            </w:pPr>
          </w:p>
        </w:tc>
        <w:tc>
          <w:tcPr>
            <w:tcW w:w="993" w:type="dxa"/>
            <w:vAlign w:val="center"/>
          </w:tcPr>
          <w:p w14:paraId="0FB7D141" w14:textId="77777777" w:rsidR="00017C16" w:rsidRDefault="008A47E6">
            <w:pPr>
              <w:jc w:val="center"/>
              <w:rPr>
                <w:b/>
                <w:sz w:val="16"/>
                <w:szCs w:val="16"/>
              </w:rPr>
            </w:pPr>
            <w:r>
              <w:rPr>
                <w:b/>
                <w:sz w:val="16"/>
                <w:szCs w:val="16"/>
              </w:rPr>
              <w:t>2 000 000</w:t>
            </w:r>
          </w:p>
        </w:tc>
        <w:tc>
          <w:tcPr>
            <w:tcW w:w="712" w:type="dxa"/>
            <w:vAlign w:val="center"/>
          </w:tcPr>
          <w:p w14:paraId="19E35267" w14:textId="77777777" w:rsidR="00017C16" w:rsidRDefault="00017C16">
            <w:pPr>
              <w:jc w:val="center"/>
              <w:rPr>
                <w:b/>
                <w:sz w:val="16"/>
                <w:szCs w:val="16"/>
              </w:rPr>
            </w:pPr>
          </w:p>
        </w:tc>
        <w:tc>
          <w:tcPr>
            <w:tcW w:w="992" w:type="dxa"/>
            <w:vAlign w:val="center"/>
          </w:tcPr>
          <w:p w14:paraId="40DCFE34" w14:textId="77777777" w:rsidR="00017C16" w:rsidRDefault="00017C16">
            <w:pPr>
              <w:jc w:val="center"/>
              <w:rPr>
                <w:b/>
                <w:iCs/>
                <w:sz w:val="16"/>
                <w:szCs w:val="16"/>
              </w:rPr>
            </w:pPr>
          </w:p>
        </w:tc>
        <w:tc>
          <w:tcPr>
            <w:tcW w:w="855" w:type="dxa"/>
            <w:vAlign w:val="center"/>
          </w:tcPr>
          <w:p w14:paraId="7910E0FC" w14:textId="77777777" w:rsidR="00017C16" w:rsidRDefault="008A47E6">
            <w:pPr>
              <w:jc w:val="center"/>
              <w:rPr>
                <w:b/>
                <w:sz w:val="16"/>
                <w:szCs w:val="16"/>
              </w:rPr>
            </w:pPr>
            <w:r>
              <w:rPr>
                <w:b/>
                <w:sz w:val="16"/>
                <w:szCs w:val="16"/>
              </w:rPr>
              <w:t>1 700 000</w:t>
            </w:r>
          </w:p>
        </w:tc>
        <w:tc>
          <w:tcPr>
            <w:tcW w:w="850" w:type="dxa"/>
            <w:vAlign w:val="center"/>
          </w:tcPr>
          <w:p w14:paraId="17942A6C" w14:textId="77777777" w:rsidR="00017C16" w:rsidRDefault="008A47E6">
            <w:pPr>
              <w:jc w:val="center"/>
              <w:rPr>
                <w:b/>
                <w:sz w:val="16"/>
                <w:szCs w:val="16"/>
              </w:rPr>
            </w:pPr>
            <w:r>
              <w:rPr>
                <w:b/>
                <w:sz w:val="16"/>
                <w:szCs w:val="16"/>
              </w:rPr>
              <w:t>300 000</w:t>
            </w:r>
          </w:p>
        </w:tc>
        <w:tc>
          <w:tcPr>
            <w:tcW w:w="2833" w:type="dxa"/>
          </w:tcPr>
          <w:p w14:paraId="2A2C22EA" w14:textId="77777777" w:rsidR="00017C16" w:rsidRDefault="008A47E6">
            <w:pPr>
              <w:rPr>
                <w:bCs/>
                <w:sz w:val="16"/>
                <w:szCs w:val="16"/>
              </w:rPr>
            </w:pPr>
            <w:r>
              <w:rPr>
                <w:bCs/>
                <w:sz w:val="16"/>
                <w:szCs w:val="16"/>
              </w:rPr>
              <w:t>P.S.2.1035</w:t>
            </w:r>
          </w:p>
          <w:p w14:paraId="7A442EE4" w14:textId="77777777" w:rsidR="00017C16" w:rsidRDefault="008A47E6">
            <w:pPr>
              <w:rPr>
                <w:bCs/>
                <w:sz w:val="16"/>
                <w:szCs w:val="16"/>
              </w:rPr>
            </w:pPr>
            <w:r>
              <w:rPr>
                <w:bCs/>
                <w:sz w:val="16"/>
                <w:szCs w:val="16"/>
              </w:rPr>
              <w:t>Įgyvendintos darnaus judumo priemonės (skaičius)</w:t>
            </w:r>
          </w:p>
          <w:p w14:paraId="24C7D066" w14:textId="77777777" w:rsidR="00017C16" w:rsidRDefault="00017C16">
            <w:pPr>
              <w:rPr>
                <w:iCs/>
                <w:sz w:val="16"/>
                <w:szCs w:val="16"/>
              </w:rPr>
            </w:pPr>
          </w:p>
        </w:tc>
        <w:tc>
          <w:tcPr>
            <w:tcW w:w="851" w:type="dxa"/>
            <w:vAlign w:val="center"/>
          </w:tcPr>
          <w:p w14:paraId="20929E5E" w14:textId="77777777" w:rsidR="00017C16" w:rsidRDefault="008A47E6">
            <w:pPr>
              <w:jc w:val="center"/>
              <w:rPr>
                <w:b/>
                <w:sz w:val="16"/>
                <w:szCs w:val="16"/>
              </w:rPr>
            </w:pPr>
            <w:r>
              <w:rPr>
                <w:b/>
                <w:sz w:val="16"/>
                <w:szCs w:val="16"/>
              </w:rPr>
              <w:t>3</w:t>
            </w:r>
          </w:p>
          <w:p w14:paraId="33D2304D" w14:textId="77777777" w:rsidR="00017C16" w:rsidRDefault="008A47E6">
            <w:pPr>
              <w:jc w:val="center"/>
              <w:rPr>
                <w:b/>
                <w:sz w:val="16"/>
                <w:szCs w:val="16"/>
              </w:rPr>
            </w:pPr>
            <w:r>
              <w:rPr>
                <w:b/>
                <w:sz w:val="16"/>
                <w:szCs w:val="16"/>
              </w:rPr>
              <w:t>(2029)</w:t>
            </w:r>
          </w:p>
        </w:tc>
        <w:tc>
          <w:tcPr>
            <w:tcW w:w="850" w:type="dxa"/>
          </w:tcPr>
          <w:p w14:paraId="2193BDA3" w14:textId="77777777" w:rsidR="00017C16" w:rsidRDefault="008A47E6">
            <w:pPr>
              <w:jc w:val="center"/>
              <w:rPr>
                <w:sz w:val="16"/>
                <w:szCs w:val="16"/>
              </w:rPr>
            </w:pPr>
            <w:r>
              <w:rPr>
                <w:sz w:val="16"/>
                <w:szCs w:val="16"/>
              </w:rPr>
              <w:t xml:space="preserve">2025 m. I </w:t>
            </w:r>
            <w:proofErr w:type="spellStart"/>
            <w:r>
              <w:rPr>
                <w:sz w:val="16"/>
                <w:szCs w:val="16"/>
              </w:rPr>
              <w:t>ketv</w:t>
            </w:r>
            <w:proofErr w:type="spellEnd"/>
            <w:r>
              <w:rPr>
                <w:sz w:val="16"/>
                <w:szCs w:val="16"/>
              </w:rPr>
              <w:t>.</w:t>
            </w:r>
          </w:p>
          <w:p w14:paraId="3BDECA84" w14:textId="77777777" w:rsidR="00017C16" w:rsidRDefault="00017C16">
            <w:pPr>
              <w:jc w:val="center"/>
              <w:rPr>
                <w:sz w:val="16"/>
                <w:szCs w:val="16"/>
              </w:rPr>
            </w:pPr>
          </w:p>
        </w:tc>
        <w:tc>
          <w:tcPr>
            <w:tcW w:w="851" w:type="dxa"/>
          </w:tcPr>
          <w:p w14:paraId="6D0BFB8C" w14:textId="77777777" w:rsidR="00017C16" w:rsidRDefault="008A47E6">
            <w:pPr>
              <w:jc w:val="center"/>
              <w:rPr>
                <w:sz w:val="16"/>
                <w:szCs w:val="16"/>
              </w:rPr>
            </w:pPr>
            <w:r>
              <w:rPr>
                <w:sz w:val="16"/>
                <w:szCs w:val="16"/>
              </w:rPr>
              <w:t xml:space="preserve">2029 m. II </w:t>
            </w:r>
            <w:proofErr w:type="spellStart"/>
            <w:r>
              <w:rPr>
                <w:sz w:val="16"/>
                <w:szCs w:val="16"/>
              </w:rPr>
              <w:t>ketv</w:t>
            </w:r>
            <w:proofErr w:type="spellEnd"/>
            <w:r>
              <w:rPr>
                <w:sz w:val="16"/>
                <w:szCs w:val="16"/>
              </w:rPr>
              <w:t>.</w:t>
            </w:r>
          </w:p>
          <w:p w14:paraId="7FBE22A4" w14:textId="77777777" w:rsidR="00017C16" w:rsidRDefault="00017C16">
            <w:pPr>
              <w:jc w:val="center"/>
              <w:rPr>
                <w:sz w:val="16"/>
                <w:szCs w:val="16"/>
              </w:rPr>
            </w:pPr>
          </w:p>
        </w:tc>
      </w:tr>
      <w:tr w:rsidR="00017C16" w14:paraId="4EDFFF4A" w14:textId="77777777">
        <w:trPr>
          <w:trHeight w:val="698"/>
        </w:trPr>
        <w:tc>
          <w:tcPr>
            <w:tcW w:w="1699" w:type="dxa"/>
            <w:vMerge w:val="restart"/>
          </w:tcPr>
          <w:p w14:paraId="13E67057" w14:textId="77777777" w:rsidR="00017C16" w:rsidRDefault="008A47E6">
            <w:pPr>
              <w:rPr>
                <w:sz w:val="16"/>
                <w:szCs w:val="16"/>
              </w:rPr>
            </w:pPr>
            <w:r>
              <w:rPr>
                <w:b/>
                <w:sz w:val="16"/>
                <w:szCs w:val="16"/>
              </w:rPr>
              <w:t>1.3. Eismo saugos gerinimas Šiaulių mieste, šalinant juodąsias dėmes</w:t>
            </w:r>
          </w:p>
          <w:p w14:paraId="0A7069B7" w14:textId="77777777" w:rsidR="00017C16" w:rsidRDefault="00017C16">
            <w:pPr>
              <w:rPr>
                <w:sz w:val="16"/>
                <w:szCs w:val="16"/>
              </w:rPr>
            </w:pPr>
          </w:p>
          <w:p w14:paraId="15943620" w14:textId="77777777" w:rsidR="00017C16" w:rsidRDefault="00017C16">
            <w:pPr>
              <w:rPr>
                <w:sz w:val="16"/>
                <w:szCs w:val="16"/>
              </w:rPr>
            </w:pPr>
          </w:p>
          <w:p w14:paraId="71ED1648" w14:textId="77777777" w:rsidR="00017C16" w:rsidRDefault="00017C16">
            <w:pPr>
              <w:rPr>
                <w:sz w:val="16"/>
                <w:szCs w:val="16"/>
              </w:rPr>
            </w:pPr>
          </w:p>
          <w:p w14:paraId="2F7CABE3" w14:textId="77777777" w:rsidR="00017C16" w:rsidRDefault="00017C16">
            <w:pPr>
              <w:rPr>
                <w:sz w:val="16"/>
                <w:szCs w:val="16"/>
              </w:rPr>
            </w:pPr>
          </w:p>
        </w:tc>
        <w:tc>
          <w:tcPr>
            <w:tcW w:w="565" w:type="dxa"/>
            <w:vMerge/>
          </w:tcPr>
          <w:p w14:paraId="5CDAF450" w14:textId="77777777" w:rsidR="00017C16" w:rsidRDefault="00017C16">
            <w:pPr>
              <w:jc w:val="both"/>
              <w:rPr>
                <w:i/>
                <w:color w:val="808080"/>
                <w:sz w:val="16"/>
                <w:szCs w:val="16"/>
              </w:rPr>
            </w:pPr>
          </w:p>
        </w:tc>
        <w:tc>
          <w:tcPr>
            <w:tcW w:w="1136" w:type="dxa"/>
            <w:vMerge w:val="restart"/>
          </w:tcPr>
          <w:p w14:paraId="56DB7A87" w14:textId="77777777" w:rsidR="00017C16" w:rsidRDefault="008A47E6">
            <w:pPr>
              <w:jc w:val="both"/>
              <w:rPr>
                <w:sz w:val="16"/>
                <w:szCs w:val="16"/>
              </w:rPr>
            </w:pPr>
            <w:r>
              <w:rPr>
                <w:bCs/>
                <w:sz w:val="16"/>
                <w:szCs w:val="16"/>
              </w:rPr>
              <w:t>Šiaulių miesto  savivaldybės administracija</w:t>
            </w:r>
          </w:p>
        </w:tc>
        <w:tc>
          <w:tcPr>
            <w:tcW w:w="1133" w:type="dxa"/>
            <w:vMerge w:val="restart"/>
          </w:tcPr>
          <w:p w14:paraId="3CF8623D" w14:textId="77777777" w:rsidR="00017C16" w:rsidRDefault="008A47E6">
            <w:pPr>
              <w:jc w:val="center"/>
              <w:rPr>
                <w:sz w:val="16"/>
                <w:szCs w:val="16"/>
              </w:rPr>
            </w:pPr>
            <w:r>
              <w:rPr>
                <w:sz w:val="16"/>
                <w:szCs w:val="16"/>
              </w:rPr>
              <w:t>-</w:t>
            </w:r>
          </w:p>
        </w:tc>
        <w:tc>
          <w:tcPr>
            <w:tcW w:w="425" w:type="dxa"/>
            <w:vMerge/>
          </w:tcPr>
          <w:p w14:paraId="1FDD85CB" w14:textId="77777777" w:rsidR="00017C16" w:rsidRDefault="00017C16">
            <w:pPr>
              <w:jc w:val="both"/>
              <w:rPr>
                <w:i/>
                <w:color w:val="808080"/>
                <w:sz w:val="16"/>
                <w:szCs w:val="16"/>
              </w:rPr>
            </w:pPr>
          </w:p>
        </w:tc>
        <w:tc>
          <w:tcPr>
            <w:tcW w:w="567" w:type="dxa"/>
            <w:vMerge/>
          </w:tcPr>
          <w:p w14:paraId="1062891A" w14:textId="77777777" w:rsidR="00017C16" w:rsidRDefault="00017C16">
            <w:pPr>
              <w:jc w:val="both"/>
              <w:rPr>
                <w:sz w:val="16"/>
                <w:szCs w:val="16"/>
              </w:rPr>
            </w:pPr>
          </w:p>
        </w:tc>
        <w:tc>
          <w:tcPr>
            <w:tcW w:w="425" w:type="dxa"/>
            <w:vMerge/>
          </w:tcPr>
          <w:p w14:paraId="2F326172" w14:textId="77777777" w:rsidR="00017C16" w:rsidRDefault="00017C16">
            <w:pPr>
              <w:jc w:val="both"/>
              <w:rPr>
                <w:i/>
                <w:color w:val="808080"/>
                <w:sz w:val="16"/>
                <w:szCs w:val="16"/>
              </w:rPr>
            </w:pPr>
          </w:p>
        </w:tc>
        <w:tc>
          <w:tcPr>
            <w:tcW w:w="993" w:type="dxa"/>
            <w:vMerge w:val="restart"/>
            <w:vAlign w:val="center"/>
          </w:tcPr>
          <w:p w14:paraId="3AD11254" w14:textId="77777777" w:rsidR="00017C16" w:rsidRDefault="008A47E6">
            <w:pPr>
              <w:jc w:val="center"/>
              <w:rPr>
                <w:b/>
                <w:sz w:val="16"/>
                <w:szCs w:val="16"/>
              </w:rPr>
            </w:pPr>
            <w:r>
              <w:rPr>
                <w:b/>
                <w:sz w:val="16"/>
                <w:szCs w:val="16"/>
              </w:rPr>
              <w:t>1 000 000</w:t>
            </w:r>
          </w:p>
        </w:tc>
        <w:tc>
          <w:tcPr>
            <w:tcW w:w="712" w:type="dxa"/>
            <w:vMerge w:val="restart"/>
            <w:vAlign w:val="center"/>
          </w:tcPr>
          <w:p w14:paraId="01B8F809" w14:textId="77777777" w:rsidR="00017C16" w:rsidRDefault="00017C16">
            <w:pPr>
              <w:jc w:val="center"/>
              <w:rPr>
                <w:b/>
                <w:sz w:val="16"/>
                <w:szCs w:val="16"/>
              </w:rPr>
            </w:pPr>
          </w:p>
        </w:tc>
        <w:tc>
          <w:tcPr>
            <w:tcW w:w="992" w:type="dxa"/>
            <w:vMerge w:val="restart"/>
            <w:vAlign w:val="center"/>
          </w:tcPr>
          <w:p w14:paraId="30102ABE" w14:textId="77777777" w:rsidR="00017C16" w:rsidRDefault="00017C16">
            <w:pPr>
              <w:jc w:val="center"/>
              <w:rPr>
                <w:b/>
                <w:iCs/>
                <w:sz w:val="16"/>
                <w:szCs w:val="16"/>
              </w:rPr>
            </w:pPr>
          </w:p>
        </w:tc>
        <w:tc>
          <w:tcPr>
            <w:tcW w:w="855" w:type="dxa"/>
            <w:vMerge w:val="restart"/>
            <w:vAlign w:val="center"/>
          </w:tcPr>
          <w:p w14:paraId="77447AB6" w14:textId="77777777" w:rsidR="00017C16" w:rsidRDefault="008A47E6">
            <w:pPr>
              <w:jc w:val="center"/>
              <w:rPr>
                <w:b/>
                <w:sz w:val="16"/>
                <w:szCs w:val="16"/>
              </w:rPr>
            </w:pPr>
            <w:r>
              <w:rPr>
                <w:b/>
                <w:sz w:val="16"/>
                <w:szCs w:val="16"/>
              </w:rPr>
              <w:t>850 000</w:t>
            </w:r>
          </w:p>
        </w:tc>
        <w:tc>
          <w:tcPr>
            <w:tcW w:w="850" w:type="dxa"/>
            <w:vMerge w:val="restart"/>
            <w:vAlign w:val="center"/>
          </w:tcPr>
          <w:p w14:paraId="19249819" w14:textId="77777777" w:rsidR="00017C16" w:rsidRDefault="008A47E6">
            <w:pPr>
              <w:jc w:val="center"/>
              <w:rPr>
                <w:b/>
                <w:sz w:val="16"/>
                <w:szCs w:val="16"/>
              </w:rPr>
            </w:pPr>
            <w:r>
              <w:rPr>
                <w:b/>
                <w:sz w:val="16"/>
                <w:szCs w:val="16"/>
              </w:rPr>
              <w:t>150 000</w:t>
            </w:r>
          </w:p>
        </w:tc>
        <w:tc>
          <w:tcPr>
            <w:tcW w:w="2833" w:type="dxa"/>
            <w:tcBorders>
              <w:bottom w:val="single" w:sz="4" w:space="0" w:color="auto"/>
            </w:tcBorders>
          </w:tcPr>
          <w:p w14:paraId="2BEBB3DA" w14:textId="77777777" w:rsidR="00017C16" w:rsidRDefault="008A47E6">
            <w:pPr>
              <w:rPr>
                <w:b/>
                <w:sz w:val="16"/>
                <w:szCs w:val="16"/>
              </w:rPr>
            </w:pPr>
            <w:r>
              <w:rPr>
                <w:b/>
                <w:sz w:val="16"/>
                <w:szCs w:val="16"/>
              </w:rPr>
              <w:t>R.S.2.3024</w:t>
            </w:r>
          </w:p>
          <w:p w14:paraId="0C5F7197" w14:textId="77777777" w:rsidR="00017C16" w:rsidRDefault="008A47E6">
            <w:pPr>
              <w:rPr>
                <w:iCs/>
                <w:sz w:val="16"/>
                <w:szCs w:val="16"/>
              </w:rPr>
            </w:pPr>
            <w:r>
              <w:rPr>
                <w:b/>
                <w:sz w:val="16"/>
                <w:szCs w:val="16"/>
              </w:rPr>
              <w:t>Panaikintos juodosios dėmės ar avaringos vietos vietinės reikšmės keliuose (gatvėse) - (skaičius)</w:t>
            </w:r>
          </w:p>
        </w:tc>
        <w:tc>
          <w:tcPr>
            <w:tcW w:w="851" w:type="dxa"/>
            <w:tcBorders>
              <w:bottom w:val="single" w:sz="4" w:space="0" w:color="auto"/>
            </w:tcBorders>
            <w:vAlign w:val="center"/>
          </w:tcPr>
          <w:p w14:paraId="44955498" w14:textId="77777777" w:rsidR="00017C16" w:rsidRDefault="008A47E6">
            <w:pPr>
              <w:jc w:val="center"/>
              <w:rPr>
                <w:b/>
                <w:color w:val="000000"/>
                <w:sz w:val="16"/>
                <w:szCs w:val="16"/>
              </w:rPr>
            </w:pPr>
            <w:r>
              <w:rPr>
                <w:b/>
                <w:color w:val="000000"/>
                <w:sz w:val="16"/>
                <w:szCs w:val="16"/>
              </w:rPr>
              <w:t>4</w:t>
            </w:r>
          </w:p>
          <w:p w14:paraId="2FDB218A" w14:textId="77777777" w:rsidR="00017C16" w:rsidRDefault="008A47E6">
            <w:pPr>
              <w:jc w:val="center"/>
              <w:rPr>
                <w:b/>
                <w:color w:val="808080"/>
                <w:sz w:val="16"/>
                <w:szCs w:val="16"/>
              </w:rPr>
            </w:pPr>
            <w:r>
              <w:rPr>
                <w:b/>
                <w:sz w:val="16"/>
                <w:szCs w:val="16"/>
              </w:rPr>
              <w:t>(2029)</w:t>
            </w:r>
          </w:p>
        </w:tc>
        <w:tc>
          <w:tcPr>
            <w:tcW w:w="850" w:type="dxa"/>
            <w:vMerge w:val="restart"/>
          </w:tcPr>
          <w:p w14:paraId="04A26834" w14:textId="77777777" w:rsidR="00017C16" w:rsidRDefault="008A47E6">
            <w:pPr>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658447CA" w14:textId="77777777" w:rsidR="00017C16" w:rsidRDefault="00017C16">
            <w:pPr>
              <w:jc w:val="center"/>
              <w:rPr>
                <w:sz w:val="16"/>
                <w:szCs w:val="16"/>
              </w:rPr>
            </w:pPr>
          </w:p>
        </w:tc>
        <w:tc>
          <w:tcPr>
            <w:tcW w:w="851" w:type="dxa"/>
            <w:vMerge w:val="restart"/>
          </w:tcPr>
          <w:p w14:paraId="1EC2F35E" w14:textId="77777777" w:rsidR="00017C16" w:rsidRDefault="008A47E6">
            <w:pPr>
              <w:jc w:val="center"/>
              <w:rPr>
                <w:sz w:val="16"/>
                <w:szCs w:val="16"/>
              </w:rPr>
            </w:pPr>
            <w:r>
              <w:rPr>
                <w:sz w:val="16"/>
                <w:szCs w:val="16"/>
              </w:rPr>
              <w:t xml:space="preserve">2029 m. II </w:t>
            </w:r>
            <w:proofErr w:type="spellStart"/>
            <w:r>
              <w:rPr>
                <w:sz w:val="16"/>
                <w:szCs w:val="16"/>
              </w:rPr>
              <w:t>ketv</w:t>
            </w:r>
            <w:proofErr w:type="spellEnd"/>
            <w:r>
              <w:rPr>
                <w:sz w:val="16"/>
                <w:szCs w:val="16"/>
              </w:rPr>
              <w:t>.</w:t>
            </w:r>
          </w:p>
          <w:p w14:paraId="37FF0E9A" w14:textId="77777777" w:rsidR="00017C16" w:rsidRDefault="00017C16">
            <w:pPr>
              <w:jc w:val="center"/>
              <w:rPr>
                <w:sz w:val="16"/>
                <w:szCs w:val="16"/>
              </w:rPr>
            </w:pPr>
          </w:p>
        </w:tc>
      </w:tr>
      <w:tr w:rsidR="00017C16" w14:paraId="56863173" w14:textId="77777777">
        <w:trPr>
          <w:trHeight w:val="635"/>
        </w:trPr>
        <w:tc>
          <w:tcPr>
            <w:tcW w:w="1699" w:type="dxa"/>
            <w:vMerge/>
          </w:tcPr>
          <w:p w14:paraId="02518F74" w14:textId="77777777" w:rsidR="00017C16" w:rsidRDefault="00017C16">
            <w:pPr>
              <w:rPr>
                <w:sz w:val="16"/>
                <w:szCs w:val="16"/>
              </w:rPr>
            </w:pPr>
          </w:p>
        </w:tc>
        <w:tc>
          <w:tcPr>
            <w:tcW w:w="565" w:type="dxa"/>
            <w:vMerge/>
          </w:tcPr>
          <w:p w14:paraId="0DF91941" w14:textId="77777777" w:rsidR="00017C16" w:rsidRDefault="00017C16">
            <w:pPr>
              <w:jc w:val="both"/>
              <w:rPr>
                <w:i/>
                <w:color w:val="808080"/>
                <w:sz w:val="16"/>
                <w:szCs w:val="16"/>
              </w:rPr>
            </w:pPr>
          </w:p>
        </w:tc>
        <w:tc>
          <w:tcPr>
            <w:tcW w:w="1136" w:type="dxa"/>
            <w:vMerge/>
          </w:tcPr>
          <w:p w14:paraId="284A8A5D" w14:textId="77777777" w:rsidR="00017C16" w:rsidRDefault="00017C16">
            <w:pPr>
              <w:jc w:val="both"/>
              <w:rPr>
                <w:bCs/>
                <w:sz w:val="16"/>
                <w:szCs w:val="16"/>
              </w:rPr>
            </w:pPr>
          </w:p>
        </w:tc>
        <w:tc>
          <w:tcPr>
            <w:tcW w:w="1133" w:type="dxa"/>
            <w:vMerge/>
          </w:tcPr>
          <w:p w14:paraId="4EAAE1A8" w14:textId="77777777" w:rsidR="00017C16" w:rsidRDefault="00017C16">
            <w:pPr>
              <w:rPr>
                <w:sz w:val="16"/>
                <w:szCs w:val="16"/>
              </w:rPr>
            </w:pPr>
          </w:p>
        </w:tc>
        <w:tc>
          <w:tcPr>
            <w:tcW w:w="425" w:type="dxa"/>
            <w:vMerge/>
          </w:tcPr>
          <w:p w14:paraId="0C9FDC00" w14:textId="77777777" w:rsidR="00017C16" w:rsidRDefault="00017C16">
            <w:pPr>
              <w:jc w:val="both"/>
              <w:rPr>
                <w:i/>
                <w:color w:val="808080"/>
                <w:sz w:val="16"/>
                <w:szCs w:val="16"/>
              </w:rPr>
            </w:pPr>
          </w:p>
        </w:tc>
        <w:tc>
          <w:tcPr>
            <w:tcW w:w="567" w:type="dxa"/>
            <w:vMerge/>
          </w:tcPr>
          <w:p w14:paraId="6BC7AA0A" w14:textId="77777777" w:rsidR="00017C16" w:rsidRDefault="00017C16">
            <w:pPr>
              <w:jc w:val="both"/>
              <w:rPr>
                <w:sz w:val="16"/>
                <w:szCs w:val="16"/>
              </w:rPr>
            </w:pPr>
          </w:p>
        </w:tc>
        <w:tc>
          <w:tcPr>
            <w:tcW w:w="425" w:type="dxa"/>
            <w:vMerge/>
          </w:tcPr>
          <w:p w14:paraId="65D32AC1" w14:textId="77777777" w:rsidR="00017C16" w:rsidRDefault="00017C16">
            <w:pPr>
              <w:jc w:val="both"/>
              <w:rPr>
                <w:i/>
                <w:color w:val="808080"/>
                <w:sz w:val="16"/>
                <w:szCs w:val="16"/>
              </w:rPr>
            </w:pPr>
          </w:p>
        </w:tc>
        <w:tc>
          <w:tcPr>
            <w:tcW w:w="993" w:type="dxa"/>
            <w:vMerge/>
            <w:vAlign w:val="center"/>
          </w:tcPr>
          <w:p w14:paraId="711C2852" w14:textId="77777777" w:rsidR="00017C16" w:rsidRDefault="00017C16">
            <w:pPr>
              <w:jc w:val="center"/>
              <w:rPr>
                <w:b/>
                <w:sz w:val="16"/>
                <w:szCs w:val="16"/>
              </w:rPr>
            </w:pPr>
          </w:p>
        </w:tc>
        <w:tc>
          <w:tcPr>
            <w:tcW w:w="712" w:type="dxa"/>
            <w:vMerge/>
            <w:vAlign w:val="center"/>
          </w:tcPr>
          <w:p w14:paraId="6043B571" w14:textId="77777777" w:rsidR="00017C16" w:rsidRDefault="00017C16">
            <w:pPr>
              <w:jc w:val="center"/>
              <w:rPr>
                <w:b/>
                <w:sz w:val="16"/>
                <w:szCs w:val="16"/>
              </w:rPr>
            </w:pPr>
          </w:p>
        </w:tc>
        <w:tc>
          <w:tcPr>
            <w:tcW w:w="992" w:type="dxa"/>
            <w:vMerge/>
            <w:vAlign w:val="center"/>
          </w:tcPr>
          <w:p w14:paraId="2094A05F" w14:textId="77777777" w:rsidR="00017C16" w:rsidRDefault="00017C16">
            <w:pPr>
              <w:jc w:val="center"/>
              <w:rPr>
                <w:b/>
                <w:iCs/>
                <w:sz w:val="16"/>
                <w:szCs w:val="16"/>
              </w:rPr>
            </w:pPr>
          </w:p>
        </w:tc>
        <w:tc>
          <w:tcPr>
            <w:tcW w:w="855" w:type="dxa"/>
            <w:vMerge/>
            <w:vAlign w:val="center"/>
          </w:tcPr>
          <w:p w14:paraId="00D91AB5" w14:textId="77777777" w:rsidR="00017C16" w:rsidRDefault="00017C16">
            <w:pPr>
              <w:jc w:val="center"/>
              <w:rPr>
                <w:b/>
                <w:sz w:val="16"/>
                <w:szCs w:val="16"/>
              </w:rPr>
            </w:pPr>
          </w:p>
        </w:tc>
        <w:tc>
          <w:tcPr>
            <w:tcW w:w="850" w:type="dxa"/>
            <w:vMerge/>
            <w:vAlign w:val="center"/>
          </w:tcPr>
          <w:p w14:paraId="23E23C17" w14:textId="77777777" w:rsidR="00017C16" w:rsidRDefault="00017C16">
            <w:pPr>
              <w:jc w:val="center"/>
              <w:rPr>
                <w:b/>
                <w:sz w:val="16"/>
                <w:szCs w:val="16"/>
              </w:rPr>
            </w:pPr>
          </w:p>
        </w:tc>
        <w:tc>
          <w:tcPr>
            <w:tcW w:w="2833" w:type="dxa"/>
            <w:tcBorders>
              <w:bottom w:val="single" w:sz="4" w:space="0" w:color="auto"/>
            </w:tcBorders>
          </w:tcPr>
          <w:p w14:paraId="392809E3" w14:textId="77777777" w:rsidR="00017C16" w:rsidRDefault="008A47E6">
            <w:pPr>
              <w:rPr>
                <w:bCs/>
                <w:sz w:val="16"/>
                <w:szCs w:val="16"/>
              </w:rPr>
            </w:pPr>
            <w:r>
              <w:rPr>
                <w:bCs/>
                <w:sz w:val="16"/>
                <w:szCs w:val="16"/>
              </w:rPr>
              <w:t>P.S.2.1023</w:t>
            </w:r>
          </w:p>
          <w:p w14:paraId="50100C0A" w14:textId="77777777" w:rsidR="00017C16" w:rsidRDefault="008A47E6">
            <w:pPr>
              <w:rPr>
                <w:b/>
                <w:color w:val="000000"/>
                <w:sz w:val="16"/>
                <w:szCs w:val="16"/>
              </w:rPr>
            </w:pPr>
            <w:r>
              <w:rPr>
                <w:bCs/>
                <w:sz w:val="16"/>
                <w:szCs w:val="16"/>
              </w:rPr>
              <w:t>Įdiegtos saugų eismą gerinančios priemonės vietinės reikšmės keliuose (gatvėse), (skaičius)</w:t>
            </w:r>
          </w:p>
        </w:tc>
        <w:tc>
          <w:tcPr>
            <w:tcW w:w="851" w:type="dxa"/>
            <w:tcBorders>
              <w:bottom w:val="single" w:sz="4" w:space="0" w:color="auto"/>
            </w:tcBorders>
            <w:vAlign w:val="center"/>
          </w:tcPr>
          <w:p w14:paraId="12AAB134" w14:textId="77777777" w:rsidR="00017C16" w:rsidRDefault="008A47E6">
            <w:pPr>
              <w:jc w:val="center"/>
              <w:rPr>
                <w:b/>
                <w:sz w:val="16"/>
                <w:szCs w:val="16"/>
              </w:rPr>
            </w:pPr>
            <w:r>
              <w:rPr>
                <w:b/>
                <w:sz w:val="16"/>
                <w:szCs w:val="16"/>
              </w:rPr>
              <w:t>4</w:t>
            </w:r>
          </w:p>
          <w:p w14:paraId="395CDC00" w14:textId="77777777" w:rsidR="00017C16" w:rsidRDefault="008A47E6">
            <w:pPr>
              <w:jc w:val="center"/>
              <w:rPr>
                <w:b/>
                <w:sz w:val="16"/>
                <w:szCs w:val="16"/>
              </w:rPr>
            </w:pPr>
            <w:r>
              <w:rPr>
                <w:b/>
                <w:sz w:val="16"/>
                <w:szCs w:val="16"/>
              </w:rPr>
              <w:t>(2029)</w:t>
            </w:r>
          </w:p>
        </w:tc>
        <w:tc>
          <w:tcPr>
            <w:tcW w:w="850" w:type="dxa"/>
            <w:vMerge/>
            <w:tcBorders>
              <w:bottom w:val="single" w:sz="4" w:space="0" w:color="auto"/>
            </w:tcBorders>
          </w:tcPr>
          <w:p w14:paraId="3A70CA1C" w14:textId="77777777" w:rsidR="00017C16" w:rsidRDefault="00017C16">
            <w:pPr>
              <w:jc w:val="center"/>
              <w:rPr>
                <w:sz w:val="16"/>
                <w:szCs w:val="16"/>
              </w:rPr>
            </w:pPr>
          </w:p>
        </w:tc>
        <w:tc>
          <w:tcPr>
            <w:tcW w:w="851" w:type="dxa"/>
            <w:vMerge/>
            <w:tcBorders>
              <w:bottom w:val="single" w:sz="4" w:space="0" w:color="auto"/>
            </w:tcBorders>
          </w:tcPr>
          <w:p w14:paraId="14067369" w14:textId="77777777" w:rsidR="00017C16" w:rsidRDefault="00017C16">
            <w:pPr>
              <w:jc w:val="center"/>
              <w:rPr>
                <w:sz w:val="16"/>
                <w:szCs w:val="16"/>
              </w:rPr>
            </w:pPr>
          </w:p>
        </w:tc>
      </w:tr>
      <w:tr w:rsidR="00017C16" w14:paraId="0E73F4DC" w14:textId="77777777">
        <w:trPr>
          <w:trHeight w:val="456"/>
        </w:trPr>
        <w:tc>
          <w:tcPr>
            <w:tcW w:w="1699" w:type="dxa"/>
            <w:vMerge w:val="restart"/>
          </w:tcPr>
          <w:p w14:paraId="7523EC5B" w14:textId="77777777" w:rsidR="00017C16" w:rsidRDefault="008A47E6">
            <w:pPr>
              <w:rPr>
                <w:sz w:val="16"/>
                <w:szCs w:val="16"/>
              </w:rPr>
            </w:pPr>
            <w:r>
              <w:rPr>
                <w:b/>
                <w:sz w:val="16"/>
                <w:szCs w:val="16"/>
              </w:rPr>
              <w:t>1.4.</w:t>
            </w:r>
            <w:r>
              <w:rPr>
                <w:sz w:val="16"/>
                <w:szCs w:val="16"/>
              </w:rPr>
              <w:t xml:space="preserve"> </w:t>
            </w:r>
            <w:r>
              <w:rPr>
                <w:b/>
                <w:sz w:val="16"/>
                <w:szCs w:val="16"/>
              </w:rPr>
              <w:t xml:space="preserve">Vientiso dviračių ir pėsčiųjų takų tinklo kūrimas, integruojant </w:t>
            </w:r>
            <w:proofErr w:type="spellStart"/>
            <w:r>
              <w:rPr>
                <w:b/>
                <w:sz w:val="16"/>
                <w:szCs w:val="16"/>
              </w:rPr>
              <w:t>bevariklį</w:t>
            </w:r>
            <w:proofErr w:type="spellEnd"/>
            <w:r>
              <w:rPr>
                <w:b/>
                <w:sz w:val="16"/>
                <w:szCs w:val="16"/>
              </w:rPr>
              <w:t xml:space="preserve"> transportą į bendrą transporto sistemą Šiaulių mieste, II etapas</w:t>
            </w:r>
          </w:p>
        </w:tc>
        <w:tc>
          <w:tcPr>
            <w:tcW w:w="565" w:type="dxa"/>
            <w:vMerge/>
          </w:tcPr>
          <w:p w14:paraId="7E2F4841" w14:textId="77777777" w:rsidR="00017C16" w:rsidRDefault="00017C16">
            <w:pPr>
              <w:jc w:val="both"/>
              <w:rPr>
                <w:i/>
                <w:color w:val="808080"/>
                <w:sz w:val="16"/>
                <w:szCs w:val="16"/>
              </w:rPr>
            </w:pPr>
          </w:p>
        </w:tc>
        <w:tc>
          <w:tcPr>
            <w:tcW w:w="1136" w:type="dxa"/>
            <w:vMerge w:val="restart"/>
          </w:tcPr>
          <w:p w14:paraId="76F3E6B6" w14:textId="77777777" w:rsidR="00017C16" w:rsidRDefault="008A47E6">
            <w:pPr>
              <w:jc w:val="both"/>
              <w:rPr>
                <w:bCs/>
                <w:sz w:val="16"/>
                <w:szCs w:val="16"/>
              </w:rPr>
            </w:pPr>
            <w:r>
              <w:rPr>
                <w:bCs/>
                <w:sz w:val="16"/>
                <w:szCs w:val="16"/>
              </w:rPr>
              <w:t>Šiaulių miesto  savivaldybės administracija</w:t>
            </w:r>
          </w:p>
        </w:tc>
        <w:tc>
          <w:tcPr>
            <w:tcW w:w="1133" w:type="dxa"/>
            <w:vMerge w:val="restart"/>
          </w:tcPr>
          <w:p w14:paraId="05E6D320" w14:textId="77777777" w:rsidR="00017C16" w:rsidRDefault="008A47E6">
            <w:pPr>
              <w:jc w:val="center"/>
              <w:rPr>
                <w:sz w:val="16"/>
                <w:szCs w:val="16"/>
              </w:rPr>
            </w:pPr>
            <w:r>
              <w:rPr>
                <w:sz w:val="16"/>
                <w:szCs w:val="16"/>
              </w:rPr>
              <w:t>-</w:t>
            </w:r>
          </w:p>
        </w:tc>
        <w:tc>
          <w:tcPr>
            <w:tcW w:w="425" w:type="dxa"/>
            <w:vMerge/>
          </w:tcPr>
          <w:p w14:paraId="033E219C" w14:textId="77777777" w:rsidR="00017C16" w:rsidRDefault="00017C16">
            <w:pPr>
              <w:jc w:val="both"/>
              <w:rPr>
                <w:i/>
                <w:color w:val="808080"/>
                <w:sz w:val="16"/>
                <w:szCs w:val="16"/>
              </w:rPr>
            </w:pPr>
          </w:p>
        </w:tc>
        <w:tc>
          <w:tcPr>
            <w:tcW w:w="567" w:type="dxa"/>
            <w:vMerge/>
          </w:tcPr>
          <w:p w14:paraId="019C0CE1" w14:textId="77777777" w:rsidR="00017C16" w:rsidRDefault="00017C16">
            <w:pPr>
              <w:jc w:val="both"/>
              <w:rPr>
                <w:sz w:val="16"/>
                <w:szCs w:val="16"/>
              </w:rPr>
            </w:pPr>
          </w:p>
        </w:tc>
        <w:tc>
          <w:tcPr>
            <w:tcW w:w="425" w:type="dxa"/>
            <w:vMerge/>
          </w:tcPr>
          <w:p w14:paraId="5AA6D7D9" w14:textId="77777777" w:rsidR="00017C16" w:rsidRDefault="00017C16">
            <w:pPr>
              <w:jc w:val="both"/>
              <w:rPr>
                <w:i/>
                <w:color w:val="808080"/>
                <w:sz w:val="16"/>
                <w:szCs w:val="16"/>
              </w:rPr>
            </w:pPr>
          </w:p>
        </w:tc>
        <w:tc>
          <w:tcPr>
            <w:tcW w:w="993" w:type="dxa"/>
            <w:vMerge w:val="restart"/>
            <w:vAlign w:val="center"/>
          </w:tcPr>
          <w:p w14:paraId="4DB394F0" w14:textId="77777777" w:rsidR="00017C16" w:rsidRDefault="008A47E6">
            <w:pPr>
              <w:jc w:val="center"/>
              <w:rPr>
                <w:b/>
                <w:sz w:val="16"/>
                <w:szCs w:val="16"/>
              </w:rPr>
            </w:pPr>
            <w:r>
              <w:rPr>
                <w:b/>
                <w:sz w:val="16"/>
                <w:szCs w:val="16"/>
              </w:rPr>
              <w:t>954 545,48</w:t>
            </w:r>
          </w:p>
        </w:tc>
        <w:tc>
          <w:tcPr>
            <w:tcW w:w="712" w:type="dxa"/>
            <w:vMerge w:val="restart"/>
            <w:vAlign w:val="center"/>
          </w:tcPr>
          <w:p w14:paraId="7D65A49C" w14:textId="77777777" w:rsidR="00017C16" w:rsidRDefault="00017C16">
            <w:pPr>
              <w:jc w:val="center"/>
              <w:rPr>
                <w:b/>
                <w:sz w:val="16"/>
                <w:szCs w:val="16"/>
              </w:rPr>
            </w:pPr>
          </w:p>
        </w:tc>
        <w:tc>
          <w:tcPr>
            <w:tcW w:w="992" w:type="dxa"/>
            <w:vMerge w:val="restart"/>
            <w:vAlign w:val="center"/>
          </w:tcPr>
          <w:p w14:paraId="3F68E451" w14:textId="77777777" w:rsidR="00017C16" w:rsidRDefault="00017C16">
            <w:pPr>
              <w:jc w:val="center"/>
              <w:rPr>
                <w:b/>
                <w:iCs/>
                <w:sz w:val="16"/>
                <w:szCs w:val="16"/>
              </w:rPr>
            </w:pPr>
          </w:p>
        </w:tc>
        <w:tc>
          <w:tcPr>
            <w:tcW w:w="855" w:type="dxa"/>
            <w:vMerge w:val="restart"/>
            <w:vAlign w:val="center"/>
          </w:tcPr>
          <w:p w14:paraId="360BC3C7" w14:textId="77777777" w:rsidR="00017C16" w:rsidRDefault="008A47E6">
            <w:pPr>
              <w:jc w:val="center"/>
              <w:rPr>
                <w:b/>
                <w:sz w:val="16"/>
                <w:szCs w:val="16"/>
              </w:rPr>
            </w:pPr>
            <w:r>
              <w:rPr>
                <w:b/>
                <w:sz w:val="16"/>
                <w:szCs w:val="16"/>
              </w:rPr>
              <w:t>811 363,65</w:t>
            </w:r>
          </w:p>
        </w:tc>
        <w:tc>
          <w:tcPr>
            <w:tcW w:w="850" w:type="dxa"/>
            <w:vMerge w:val="restart"/>
            <w:vAlign w:val="center"/>
          </w:tcPr>
          <w:p w14:paraId="7C6286A6" w14:textId="77777777" w:rsidR="00017C16" w:rsidRDefault="008A47E6">
            <w:pPr>
              <w:jc w:val="center"/>
              <w:rPr>
                <w:b/>
                <w:sz w:val="16"/>
                <w:szCs w:val="16"/>
              </w:rPr>
            </w:pPr>
            <w:r>
              <w:rPr>
                <w:b/>
                <w:sz w:val="16"/>
                <w:szCs w:val="16"/>
              </w:rPr>
              <w:t>143 181,83</w:t>
            </w:r>
          </w:p>
        </w:tc>
        <w:tc>
          <w:tcPr>
            <w:tcW w:w="2833" w:type="dxa"/>
          </w:tcPr>
          <w:p w14:paraId="6AD49AF1" w14:textId="77777777" w:rsidR="00017C16" w:rsidRDefault="008A47E6">
            <w:pPr>
              <w:rPr>
                <w:b/>
                <w:color w:val="000000"/>
                <w:sz w:val="16"/>
                <w:szCs w:val="16"/>
              </w:rPr>
            </w:pPr>
            <w:r>
              <w:rPr>
                <w:b/>
                <w:color w:val="000000"/>
                <w:sz w:val="16"/>
                <w:szCs w:val="16"/>
              </w:rPr>
              <w:t>R.B.2.2064</w:t>
            </w:r>
          </w:p>
          <w:p w14:paraId="79490D81" w14:textId="77777777" w:rsidR="00017C16" w:rsidRDefault="008A47E6">
            <w:pPr>
              <w:rPr>
                <w:bCs/>
                <w:sz w:val="16"/>
                <w:szCs w:val="16"/>
              </w:rPr>
            </w:pPr>
            <w:r>
              <w:rPr>
                <w:b/>
                <w:sz w:val="16"/>
                <w:szCs w:val="16"/>
              </w:rPr>
              <w:t xml:space="preserve">Dviračiams skirtos infrastruktūros metinis naudotojų skaičius </w:t>
            </w:r>
            <w:r>
              <w:rPr>
                <w:b/>
                <w:sz w:val="16"/>
                <w:szCs w:val="16"/>
                <w:lang w:eastAsia="lt-LT"/>
              </w:rPr>
              <w:t>(naudotojai per metus)</w:t>
            </w:r>
          </w:p>
        </w:tc>
        <w:tc>
          <w:tcPr>
            <w:tcW w:w="851" w:type="dxa"/>
            <w:vAlign w:val="center"/>
          </w:tcPr>
          <w:p w14:paraId="0297F4BE" w14:textId="77777777" w:rsidR="00017C16" w:rsidRDefault="008A47E6">
            <w:pPr>
              <w:jc w:val="center"/>
              <w:rPr>
                <w:b/>
                <w:sz w:val="16"/>
                <w:szCs w:val="16"/>
              </w:rPr>
            </w:pPr>
            <w:r>
              <w:rPr>
                <w:b/>
                <w:sz w:val="16"/>
                <w:szCs w:val="16"/>
              </w:rPr>
              <w:t>1 500</w:t>
            </w:r>
          </w:p>
          <w:p w14:paraId="1A94DFA3" w14:textId="77777777" w:rsidR="00017C16" w:rsidRDefault="008A47E6">
            <w:pPr>
              <w:jc w:val="center"/>
              <w:rPr>
                <w:b/>
                <w:sz w:val="16"/>
                <w:szCs w:val="16"/>
              </w:rPr>
            </w:pPr>
            <w:r>
              <w:rPr>
                <w:b/>
                <w:sz w:val="16"/>
                <w:szCs w:val="16"/>
              </w:rPr>
              <w:t>(2029)</w:t>
            </w:r>
          </w:p>
        </w:tc>
        <w:tc>
          <w:tcPr>
            <w:tcW w:w="850" w:type="dxa"/>
            <w:vMerge w:val="restart"/>
          </w:tcPr>
          <w:p w14:paraId="5C54360D" w14:textId="77777777" w:rsidR="00017C16" w:rsidRDefault="008A47E6">
            <w:pPr>
              <w:jc w:val="center"/>
              <w:rPr>
                <w:sz w:val="16"/>
                <w:szCs w:val="16"/>
              </w:rPr>
            </w:pPr>
            <w:r>
              <w:rPr>
                <w:sz w:val="16"/>
                <w:szCs w:val="16"/>
              </w:rPr>
              <w:t xml:space="preserve">2025 m.   III </w:t>
            </w:r>
            <w:proofErr w:type="spellStart"/>
            <w:r>
              <w:rPr>
                <w:sz w:val="16"/>
                <w:szCs w:val="16"/>
              </w:rPr>
              <w:t>ketv</w:t>
            </w:r>
            <w:proofErr w:type="spellEnd"/>
            <w:r>
              <w:rPr>
                <w:sz w:val="16"/>
                <w:szCs w:val="16"/>
              </w:rPr>
              <w:t>.</w:t>
            </w:r>
          </w:p>
          <w:p w14:paraId="25AA664B" w14:textId="77777777" w:rsidR="00017C16" w:rsidRDefault="00017C16">
            <w:pPr>
              <w:jc w:val="center"/>
              <w:rPr>
                <w:sz w:val="16"/>
                <w:szCs w:val="16"/>
              </w:rPr>
            </w:pPr>
          </w:p>
        </w:tc>
        <w:tc>
          <w:tcPr>
            <w:tcW w:w="851" w:type="dxa"/>
            <w:vMerge w:val="restart"/>
          </w:tcPr>
          <w:p w14:paraId="15230F5C" w14:textId="77777777" w:rsidR="00017C16" w:rsidRDefault="008A47E6">
            <w:pPr>
              <w:jc w:val="center"/>
              <w:rPr>
                <w:sz w:val="16"/>
                <w:szCs w:val="16"/>
              </w:rPr>
            </w:pPr>
            <w:r>
              <w:rPr>
                <w:sz w:val="16"/>
                <w:szCs w:val="16"/>
              </w:rPr>
              <w:t xml:space="preserve">2029 m. II </w:t>
            </w:r>
            <w:proofErr w:type="spellStart"/>
            <w:r>
              <w:rPr>
                <w:sz w:val="16"/>
                <w:szCs w:val="16"/>
              </w:rPr>
              <w:t>ketv</w:t>
            </w:r>
            <w:proofErr w:type="spellEnd"/>
            <w:r>
              <w:rPr>
                <w:sz w:val="16"/>
                <w:szCs w:val="16"/>
              </w:rPr>
              <w:t>.</w:t>
            </w:r>
          </w:p>
          <w:p w14:paraId="7D10F42A" w14:textId="77777777" w:rsidR="00017C16" w:rsidRDefault="00017C16">
            <w:pPr>
              <w:jc w:val="center"/>
              <w:rPr>
                <w:sz w:val="16"/>
                <w:szCs w:val="16"/>
              </w:rPr>
            </w:pPr>
          </w:p>
        </w:tc>
      </w:tr>
      <w:tr w:rsidR="00017C16" w14:paraId="047A8C5A" w14:textId="77777777">
        <w:trPr>
          <w:trHeight w:val="869"/>
        </w:trPr>
        <w:tc>
          <w:tcPr>
            <w:tcW w:w="1699" w:type="dxa"/>
            <w:vMerge/>
          </w:tcPr>
          <w:p w14:paraId="11854A4E" w14:textId="77777777" w:rsidR="00017C16" w:rsidRDefault="00017C16">
            <w:pPr>
              <w:rPr>
                <w:sz w:val="16"/>
                <w:szCs w:val="16"/>
              </w:rPr>
            </w:pPr>
          </w:p>
        </w:tc>
        <w:tc>
          <w:tcPr>
            <w:tcW w:w="565" w:type="dxa"/>
            <w:vMerge/>
          </w:tcPr>
          <w:p w14:paraId="41805685" w14:textId="77777777" w:rsidR="00017C16" w:rsidRDefault="00017C16">
            <w:pPr>
              <w:jc w:val="both"/>
              <w:rPr>
                <w:i/>
                <w:color w:val="808080"/>
                <w:sz w:val="16"/>
                <w:szCs w:val="16"/>
              </w:rPr>
            </w:pPr>
          </w:p>
        </w:tc>
        <w:tc>
          <w:tcPr>
            <w:tcW w:w="1136" w:type="dxa"/>
            <w:vMerge/>
          </w:tcPr>
          <w:p w14:paraId="73841164" w14:textId="77777777" w:rsidR="00017C16" w:rsidRDefault="00017C16">
            <w:pPr>
              <w:jc w:val="both"/>
              <w:rPr>
                <w:bCs/>
                <w:sz w:val="16"/>
                <w:szCs w:val="16"/>
              </w:rPr>
            </w:pPr>
          </w:p>
        </w:tc>
        <w:tc>
          <w:tcPr>
            <w:tcW w:w="1133" w:type="dxa"/>
            <w:vMerge/>
          </w:tcPr>
          <w:p w14:paraId="2C9C2ACE" w14:textId="77777777" w:rsidR="00017C16" w:rsidRDefault="00017C16">
            <w:pPr>
              <w:jc w:val="center"/>
              <w:rPr>
                <w:sz w:val="16"/>
                <w:szCs w:val="16"/>
              </w:rPr>
            </w:pPr>
          </w:p>
        </w:tc>
        <w:tc>
          <w:tcPr>
            <w:tcW w:w="425" w:type="dxa"/>
            <w:vMerge/>
          </w:tcPr>
          <w:p w14:paraId="7E22F5E0" w14:textId="77777777" w:rsidR="00017C16" w:rsidRDefault="00017C16">
            <w:pPr>
              <w:jc w:val="both"/>
              <w:rPr>
                <w:i/>
                <w:color w:val="808080"/>
                <w:sz w:val="16"/>
                <w:szCs w:val="16"/>
              </w:rPr>
            </w:pPr>
          </w:p>
        </w:tc>
        <w:tc>
          <w:tcPr>
            <w:tcW w:w="567" w:type="dxa"/>
            <w:vMerge/>
          </w:tcPr>
          <w:p w14:paraId="1E3F98CC" w14:textId="77777777" w:rsidR="00017C16" w:rsidRDefault="00017C16">
            <w:pPr>
              <w:jc w:val="both"/>
              <w:rPr>
                <w:sz w:val="16"/>
                <w:szCs w:val="16"/>
              </w:rPr>
            </w:pPr>
          </w:p>
        </w:tc>
        <w:tc>
          <w:tcPr>
            <w:tcW w:w="425" w:type="dxa"/>
            <w:vMerge/>
          </w:tcPr>
          <w:p w14:paraId="08D59EDB" w14:textId="77777777" w:rsidR="00017C16" w:rsidRDefault="00017C16">
            <w:pPr>
              <w:jc w:val="both"/>
              <w:rPr>
                <w:i/>
                <w:color w:val="808080"/>
                <w:sz w:val="16"/>
                <w:szCs w:val="16"/>
              </w:rPr>
            </w:pPr>
          </w:p>
        </w:tc>
        <w:tc>
          <w:tcPr>
            <w:tcW w:w="993" w:type="dxa"/>
            <w:vMerge/>
            <w:vAlign w:val="center"/>
          </w:tcPr>
          <w:p w14:paraId="063BFBBF" w14:textId="77777777" w:rsidR="00017C16" w:rsidRDefault="00017C16">
            <w:pPr>
              <w:jc w:val="center"/>
              <w:rPr>
                <w:b/>
                <w:sz w:val="16"/>
                <w:szCs w:val="16"/>
              </w:rPr>
            </w:pPr>
          </w:p>
        </w:tc>
        <w:tc>
          <w:tcPr>
            <w:tcW w:w="712" w:type="dxa"/>
            <w:vMerge/>
            <w:vAlign w:val="center"/>
          </w:tcPr>
          <w:p w14:paraId="46358D1A" w14:textId="77777777" w:rsidR="00017C16" w:rsidRDefault="00017C16">
            <w:pPr>
              <w:jc w:val="center"/>
              <w:rPr>
                <w:b/>
                <w:sz w:val="16"/>
                <w:szCs w:val="16"/>
              </w:rPr>
            </w:pPr>
          </w:p>
        </w:tc>
        <w:tc>
          <w:tcPr>
            <w:tcW w:w="992" w:type="dxa"/>
            <w:vMerge/>
            <w:vAlign w:val="center"/>
          </w:tcPr>
          <w:p w14:paraId="0F72F990" w14:textId="77777777" w:rsidR="00017C16" w:rsidRDefault="00017C16">
            <w:pPr>
              <w:jc w:val="center"/>
              <w:rPr>
                <w:b/>
                <w:iCs/>
                <w:sz w:val="16"/>
                <w:szCs w:val="16"/>
              </w:rPr>
            </w:pPr>
          </w:p>
        </w:tc>
        <w:tc>
          <w:tcPr>
            <w:tcW w:w="855" w:type="dxa"/>
            <w:vMerge/>
            <w:vAlign w:val="center"/>
          </w:tcPr>
          <w:p w14:paraId="48DCB7FE" w14:textId="77777777" w:rsidR="00017C16" w:rsidRDefault="00017C16">
            <w:pPr>
              <w:jc w:val="center"/>
              <w:rPr>
                <w:b/>
                <w:sz w:val="16"/>
                <w:szCs w:val="16"/>
              </w:rPr>
            </w:pPr>
          </w:p>
        </w:tc>
        <w:tc>
          <w:tcPr>
            <w:tcW w:w="850" w:type="dxa"/>
            <w:vMerge/>
            <w:vAlign w:val="center"/>
          </w:tcPr>
          <w:p w14:paraId="568B6B55" w14:textId="77777777" w:rsidR="00017C16" w:rsidRDefault="00017C16">
            <w:pPr>
              <w:jc w:val="center"/>
              <w:rPr>
                <w:b/>
                <w:sz w:val="16"/>
                <w:szCs w:val="16"/>
              </w:rPr>
            </w:pPr>
          </w:p>
        </w:tc>
        <w:tc>
          <w:tcPr>
            <w:tcW w:w="2833" w:type="dxa"/>
          </w:tcPr>
          <w:p w14:paraId="3DA17079" w14:textId="77777777" w:rsidR="00017C16" w:rsidRDefault="008A47E6">
            <w:pPr>
              <w:rPr>
                <w:bCs/>
                <w:sz w:val="16"/>
                <w:szCs w:val="16"/>
              </w:rPr>
            </w:pPr>
            <w:r>
              <w:rPr>
                <w:bCs/>
                <w:sz w:val="16"/>
                <w:szCs w:val="16"/>
              </w:rPr>
              <w:t>P.B.2.0058</w:t>
            </w:r>
          </w:p>
          <w:p w14:paraId="7564AE91" w14:textId="77777777" w:rsidR="00017C16" w:rsidRDefault="008A47E6">
            <w:pPr>
              <w:rPr>
                <w:bCs/>
                <w:sz w:val="16"/>
                <w:szCs w:val="16"/>
              </w:rPr>
            </w:pPr>
            <w:r>
              <w:rPr>
                <w:bCs/>
                <w:sz w:val="16"/>
                <w:szCs w:val="16"/>
              </w:rPr>
              <w:t>Dviračiams skirta infrastruktūra, kuriai suteikta parama (kilometrai)</w:t>
            </w:r>
          </w:p>
        </w:tc>
        <w:tc>
          <w:tcPr>
            <w:tcW w:w="851" w:type="dxa"/>
            <w:vAlign w:val="center"/>
          </w:tcPr>
          <w:p w14:paraId="3289DDFF" w14:textId="77777777" w:rsidR="00017C16" w:rsidRDefault="008A47E6">
            <w:pPr>
              <w:jc w:val="center"/>
              <w:rPr>
                <w:b/>
                <w:sz w:val="16"/>
                <w:szCs w:val="16"/>
              </w:rPr>
            </w:pPr>
            <w:r>
              <w:rPr>
                <w:b/>
                <w:sz w:val="16"/>
                <w:szCs w:val="16"/>
              </w:rPr>
              <w:t>1,5</w:t>
            </w:r>
          </w:p>
          <w:p w14:paraId="6E165A13" w14:textId="77777777" w:rsidR="00017C16" w:rsidRDefault="008A47E6">
            <w:pPr>
              <w:jc w:val="center"/>
              <w:rPr>
                <w:b/>
                <w:sz w:val="16"/>
                <w:szCs w:val="16"/>
              </w:rPr>
            </w:pPr>
            <w:r>
              <w:rPr>
                <w:b/>
                <w:sz w:val="16"/>
                <w:szCs w:val="16"/>
              </w:rPr>
              <w:t>(2029)</w:t>
            </w:r>
          </w:p>
        </w:tc>
        <w:tc>
          <w:tcPr>
            <w:tcW w:w="850" w:type="dxa"/>
            <w:vMerge/>
            <w:tcBorders>
              <w:bottom w:val="single" w:sz="4" w:space="0" w:color="auto"/>
            </w:tcBorders>
          </w:tcPr>
          <w:p w14:paraId="6A8A6DF5" w14:textId="77777777" w:rsidR="00017C16" w:rsidRDefault="00017C16">
            <w:pPr>
              <w:jc w:val="both"/>
              <w:rPr>
                <w:sz w:val="16"/>
                <w:szCs w:val="16"/>
              </w:rPr>
            </w:pPr>
          </w:p>
        </w:tc>
        <w:tc>
          <w:tcPr>
            <w:tcW w:w="851" w:type="dxa"/>
            <w:vMerge/>
            <w:tcBorders>
              <w:bottom w:val="single" w:sz="4" w:space="0" w:color="auto"/>
            </w:tcBorders>
          </w:tcPr>
          <w:p w14:paraId="5BA92EF0" w14:textId="77777777" w:rsidR="00017C16" w:rsidRDefault="00017C16">
            <w:pPr>
              <w:jc w:val="both"/>
              <w:rPr>
                <w:sz w:val="16"/>
                <w:szCs w:val="16"/>
              </w:rPr>
            </w:pPr>
          </w:p>
        </w:tc>
      </w:tr>
      <w:tr w:rsidR="00017C16" w14:paraId="39C366B0" w14:textId="77777777">
        <w:tc>
          <w:tcPr>
            <w:tcW w:w="5950" w:type="dxa"/>
            <w:gridSpan w:val="7"/>
            <w:vAlign w:val="center"/>
          </w:tcPr>
          <w:p w14:paraId="6C670008" w14:textId="77777777" w:rsidR="00017C16" w:rsidRDefault="008A47E6">
            <w:pPr>
              <w:ind w:firstLine="1272"/>
              <w:jc w:val="right"/>
              <w:rPr>
                <w:i/>
                <w:sz w:val="20"/>
              </w:rPr>
            </w:pPr>
            <w:r>
              <w:rPr>
                <w:rFonts w:eastAsia="Calibri"/>
                <w:b/>
                <w:sz w:val="20"/>
                <w:szCs w:val="22"/>
              </w:rPr>
              <w:t>Iš viso pažangos priemonės 1 veiklai:</w:t>
            </w:r>
          </w:p>
        </w:tc>
        <w:tc>
          <w:tcPr>
            <w:tcW w:w="993" w:type="dxa"/>
            <w:vAlign w:val="center"/>
          </w:tcPr>
          <w:p w14:paraId="46791A9B" w14:textId="77777777" w:rsidR="00017C16" w:rsidRDefault="008A47E6">
            <w:pPr>
              <w:jc w:val="center"/>
              <w:rPr>
                <w:b/>
                <w:iCs/>
                <w:sz w:val="20"/>
              </w:rPr>
            </w:pPr>
            <w:r>
              <w:rPr>
                <w:b/>
                <w:iCs/>
                <w:sz w:val="20"/>
              </w:rPr>
              <w:t>25 954 545,48</w:t>
            </w:r>
          </w:p>
        </w:tc>
        <w:tc>
          <w:tcPr>
            <w:tcW w:w="712" w:type="dxa"/>
            <w:vAlign w:val="center"/>
          </w:tcPr>
          <w:p w14:paraId="2EFE9522" w14:textId="77777777" w:rsidR="00017C16" w:rsidRDefault="00017C16">
            <w:pPr>
              <w:jc w:val="center"/>
              <w:rPr>
                <w:b/>
                <w:iCs/>
                <w:sz w:val="20"/>
              </w:rPr>
            </w:pPr>
          </w:p>
        </w:tc>
        <w:tc>
          <w:tcPr>
            <w:tcW w:w="992" w:type="dxa"/>
            <w:vAlign w:val="center"/>
          </w:tcPr>
          <w:p w14:paraId="77AC179C" w14:textId="77777777" w:rsidR="00017C16" w:rsidRDefault="00017C16">
            <w:pPr>
              <w:jc w:val="center"/>
              <w:rPr>
                <w:b/>
                <w:iCs/>
                <w:sz w:val="16"/>
                <w:szCs w:val="16"/>
              </w:rPr>
            </w:pPr>
          </w:p>
        </w:tc>
        <w:tc>
          <w:tcPr>
            <w:tcW w:w="855" w:type="dxa"/>
          </w:tcPr>
          <w:p w14:paraId="2012A8D8" w14:textId="77777777" w:rsidR="00017C16" w:rsidRDefault="008A47E6">
            <w:pPr>
              <w:jc w:val="center"/>
              <w:rPr>
                <w:b/>
                <w:iCs/>
                <w:sz w:val="20"/>
              </w:rPr>
            </w:pPr>
            <w:r>
              <w:rPr>
                <w:b/>
                <w:iCs/>
                <w:sz w:val="20"/>
              </w:rPr>
              <w:t>22 061 363,65</w:t>
            </w:r>
          </w:p>
        </w:tc>
        <w:tc>
          <w:tcPr>
            <w:tcW w:w="850" w:type="dxa"/>
          </w:tcPr>
          <w:p w14:paraId="06E432F9" w14:textId="77777777" w:rsidR="00017C16" w:rsidRDefault="008A47E6">
            <w:pPr>
              <w:jc w:val="center"/>
              <w:rPr>
                <w:b/>
                <w:iCs/>
                <w:sz w:val="20"/>
              </w:rPr>
            </w:pPr>
            <w:r>
              <w:rPr>
                <w:b/>
                <w:iCs/>
                <w:sz w:val="20"/>
              </w:rPr>
              <w:t>3 893 181,83</w:t>
            </w:r>
          </w:p>
        </w:tc>
        <w:tc>
          <w:tcPr>
            <w:tcW w:w="2833" w:type="dxa"/>
          </w:tcPr>
          <w:p w14:paraId="7B843F63" w14:textId="77777777" w:rsidR="00017C16" w:rsidRDefault="00017C16">
            <w:pPr>
              <w:jc w:val="both"/>
              <w:rPr>
                <w:iCs/>
                <w:sz w:val="16"/>
                <w:szCs w:val="16"/>
              </w:rPr>
            </w:pPr>
          </w:p>
        </w:tc>
        <w:tc>
          <w:tcPr>
            <w:tcW w:w="851" w:type="dxa"/>
            <w:vAlign w:val="center"/>
          </w:tcPr>
          <w:p w14:paraId="1B80BD5E" w14:textId="77777777" w:rsidR="00017C16" w:rsidRDefault="00017C16">
            <w:pPr>
              <w:jc w:val="center"/>
              <w:rPr>
                <w:b/>
                <w:sz w:val="16"/>
                <w:szCs w:val="16"/>
                <w:lang w:eastAsia="lt-LT"/>
              </w:rPr>
            </w:pPr>
          </w:p>
        </w:tc>
        <w:tc>
          <w:tcPr>
            <w:tcW w:w="850" w:type="dxa"/>
          </w:tcPr>
          <w:p w14:paraId="34ED7120" w14:textId="77777777" w:rsidR="00017C16" w:rsidRDefault="00017C16">
            <w:pPr>
              <w:jc w:val="both"/>
              <w:rPr>
                <w:sz w:val="16"/>
                <w:szCs w:val="16"/>
              </w:rPr>
            </w:pPr>
          </w:p>
        </w:tc>
        <w:tc>
          <w:tcPr>
            <w:tcW w:w="851" w:type="dxa"/>
          </w:tcPr>
          <w:p w14:paraId="1419B863" w14:textId="77777777" w:rsidR="00017C16" w:rsidRDefault="00017C16">
            <w:pPr>
              <w:jc w:val="both"/>
              <w:rPr>
                <w:sz w:val="16"/>
                <w:szCs w:val="16"/>
              </w:rPr>
            </w:pPr>
          </w:p>
        </w:tc>
      </w:tr>
      <w:tr w:rsidR="00017C16" w14:paraId="642351BC" w14:textId="77777777">
        <w:trPr>
          <w:trHeight w:val="442"/>
        </w:trPr>
        <w:tc>
          <w:tcPr>
            <w:tcW w:w="1699" w:type="dxa"/>
            <w:vMerge w:val="restart"/>
            <w:shd w:val="clear" w:color="auto" w:fill="D9E2F3"/>
            <w:vAlign w:val="center"/>
          </w:tcPr>
          <w:p w14:paraId="184734AC" w14:textId="77777777" w:rsidR="00017C16" w:rsidRDefault="008A47E6">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EBC6FF0"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1E1F5901"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33A636EF"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0A9631D0"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3F01BAE0" w14:textId="77777777" w:rsidR="00017C16" w:rsidRDefault="008A47E6">
            <w:pPr>
              <w:ind w:right="-57"/>
              <w:jc w:val="center"/>
              <w:rPr>
                <w:b/>
                <w:sz w:val="16"/>
                <w:szCs w:val="16"/>
              </w:rPr>
            </w:pPr>
            <w:r>
              <w:rPr>
                <w:b/>
                <w:sz w:val="16"/>
                <w:szCs w:val="16"/>
              </w:rPr>
              <w:t xml:space="preserve">Aktyviais veiksmais prisidedama </w:t>
            </w:r>
          </w:p>
          <w:p w14:paraId="406AF3B3" w14:textId="77777777" w:rsidR="00017C16" w:rsidRDefault="008A47E6">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6213E913" w14:textId="77777777" w:rsidR="00017C16" w:rsidRDefault="008A47E6">
            <w:pPr>
              <w:ind w:right="113"/>
              <w:jc w:val="center"/>
              <w:rPr>
                <w:b/>
              </w:rPr>
            </w:pPr>
            <w:r>
              <w:rPr>
                <w:b/>
                <w:sz w:val="16"/>
                <w:szCs w:val="16"/>
              </w:rPr>
              <w:t>Projektų finansavimo forma</w:t>
            </w:r>
          </w:p>
        </w:tc>
        <w:tc>
          <w:tcPr>
            <w:tcW w:w="4402" w:type="dxa"/>
            <w:gridSpan w:val="5"/>
            <w:shd w:val="clear" w:color="auto" w:fill="D9E2F3"/>
            <w:vAlign w:val="center"/>
          </w:tcPr>
          <w:p w14:paraId="30E16FF2" w14:textId="77777777" w:rsidR="00017C16" w:rsidRDefault="008A47E6">
            <w:pPr>
              <w:jc w:val="center"/>
              <w:rPr>
                <w:b/>
              </w:rPr>
            </w:pPr>
            <w:r>
              <w:rPr>
                <w:b/>
                <w:sz w:val="16"/>
                <w:szCs w:val="16"/>
              </w:rPr>
              <w:t>Pažangos lėšos (eurais) ir jų finansavimo šaltiniai</w:t>
            </w:r>
          </w:p>
        </w:tc>
        <w:tc>
          <w:tcPr>
            <w:tcW w:w="5385" w:type="dxa"/>
            <w:gridSpan w:val="4"/>
            <w:shd w:val="clear" w:color="auto" w:fill="D9E2F3"/>
            <w:vAlign w:val="center"/>
          </w:tcPr>
          <w:p w14:paraId="53905BEC" w14:textId="77777777" w:rsidR="00017C16" w:rsidRDefault="008A47E6">
            <w:pPr>
              <w:jc w:val="center"/>
              <w:rPr>
                <w:b/>
              </w:rPr>
            </w:pPr>
            <w:r>
              <w:rPr>
                <w:b/>
                <w:sz w:val="16"/>
                <w:szCs w:val="16"/>
              </w:rPr>
              <w:t>Stebėsenos rodikliai</w:t>
            </w:r>
          </w:p>
        </w:tc>
      </w:tr>
      <w:tr w:rsidR="00017C16" w14:paraId="65DC0911" w14:textId="77777777">
        <w:trPr>
          <w:trHeight w:val="618"/>
        </w:trPr>
        <w:tc>
          <w:tcPr>
            <w:tcW w:w="1699" w:type="dxa"/>
            <w:vMerge/>
            <w:shd w:val="clear" w:color="auto" w:fill="D9E2F3"/>
            <w:vAlign w:val="center"/>
          </w:tcPr>
          <w:p w14:paraId="3A0393CE" w14:textId="77777777" w:rsidR="00017C16" w:rsidRDefault="00017C16">
            <w:pPr>
              <w:rPr>
                <w:b/>
              </w:rPr>
            </w:pPr>
          </w:p>
        </w:tc>
        <w:tc>
          <w:tcPr>
            <w:tcW w:w="565" w:type="dxa"/>
            <w:vMerge/>
            <w:shd w:val="clear" w:color="auto" w:fill="D9E2F3"/>
            <w:vAlign w:val="center"/>
          </w:tcPr>
          <w:p w14:paraId="364A1F00" w14:textId="77777777" w:rsidR="00017C16" w:rsidRDefault="00017C16">
            <w:pPr>
              <w:jc w:val="center"/>
              <w:rPr>
                <w:b/>
              </w:rPr>
            </w:pPr>
          </w:p>
        </w:tc>
        <w:tc>
          <w:tcPr>
            <w:tcW w:w="1136" w:type="dxa"/>
            <w:vMerge/>
            <w:shd w:val="clear" w:color="auto" w:fill="D9E2F3"/>
            <w:vAlign w:val="center"/>
          </w:tcPr>
          <w:p w14:paraId="549422AF" w14:textId="77777777" w:rsidR="00017C16" w:rsidRDefault="00017C16">
            <w:pPr>
              <w:rPr>
                <w:b/>
              </w:rPr>
            </w:pPr>
          </w:p>
        </w:tc>
        <w:tc>
          <w:tcPr>
            <w:tcW w:w="1133" w:type="dxa"/>
            <w:vMerge/>
            <w:shd w:val="clear" w:color="auto" w:fill="D9E2F3"/>
            <w:vAlign w:val="center"/>
          </w:tcPr>
          <w:p w14:paraId="52036BB0" w14:textId="77777777" w:rsidR="00017C16" w:rsidRDefault="00017C16">
            <w:pPr>
              <w:rPr>
                <w:b/>
              </w:rPr>
            </w:pPr>
          </w:p>
        </w:tc>
        <w:tc>
          <w:tcPr>
            <w:tcW w:w="425" w:type="dxa"/>
            <w:vMerge/>
            <w:shd w:val="clear" w:color="auto" w:fill="D9E2F3"/>
            <w:vAlign w:val="center"/>
          </w:tcPr>
          <w:p w14:paraId="68473027" w14:textId="77777777" w:rsidR="00017C16" w:rsidRDefault="00017C16">
            <w:pPr>
              <w:rPr>
                <w:b/>
              </w:rPr>
            </w:pPr>
          </w:p>
        </w:tc>
        <w:tc>
          <w:tcPr>
            <w:tcW w:w="567" w:type="dxa"/>
            <w:vMerge/>
            <w:shd w:val="clear" w:color="auto" w:fill="D9E2F3"/>
            <w:vAlign w:val="center"/>
          </w:tcPr>
          <w:p w14:paraId="0E0F339E" w14:textId="77777777" w:rsidR="00017C16" w:rsidRDefault="00017C16">
            <w:pPr>
              <w:rPr>
                <w:b/>
              </w:rPr>
            </w:pPr>
          </w:p>
        </w:tc>
        <w:tc>
          <w:tcPr>
            <w:tcW w:w="425" w:type="dxa"/>
            <w:vMerge/>
            <w:shd w:val="clear" w:color="auto" w:fill="D9E2F3"/>
            <w:vAlign w:val="center"/>
          </w:tcPr>
          <w:p w14:paraId="783BFA01" w14:textId="77777777" w:rsidR="00017C16" w:rsidRDefault="00017C16">
            <w:pPr>
              <w:rPr>
                <w:b/>
              </w:rPr>
            </w:pPr>
          </w:p>
        </w:tc>
        <w:tc>
          <w:tcPr>
            <w:tcW w:w="993" w:type="dxa"/>
            <w:vMerge w:val="restart"/>
            <w:shd w:val="clear" w:color="auto" w:fill="D9E2F3"/>
            <w:vAlign w:val="center"/>
          </w:tcPr>
          <w:p w14:paraId="2FF2EEC0" w14:textId="77777777" w:rsidR="00017C16" w:rsidRDefault="008A47E6">
            <w:pPr>
              <w:ind w:right="-57"/>
              <w:jc w:val="center"/>
              <w:rPr>
                <w:b/>
                <w:sz w:val="16"/>
                <w:szCs w:val="16"/>
              </w:rPr>
            </w:pPr>
            <w:r>
              <w:rPr>
                <w:b/>
                <w:sz w:val="16"/>
                <w:szCs w:val="16"/>
              </w:rPr>
              <w:t>Iš viso</w:t>
            </w:r>
          </w:p>
          <w:p w14:paraId="15BE154B" w14:textId="77777777" w:rsidR="00017C16" w:rsidRDefault="00017C16">
            <w:pPr>
              <w:rPr>
                <w:b/>
              </w:rPr>
            </w:pPr>
          </w:p>
        </w:tc>
        <w:tc>
          <w:tcPr>
            <w:tcW w:w="2559" w:type="dxa"/>
            <w:gridSpan w:val="3"/>
            <w:shd w:val="clear" w:color="auto" w:fill="D9E2F3"/>
            <w:vAlign w:val="center"/>
          </w:tcPr>
          <w:p w14:paraId="3843940C" w14:textId="77777777" w:rsidR="00017C16" w:rsidRDefault="008A47E6">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139353DF" w14:textId="77777777" w:rsidR="00017C16" w:rsidRDefault="008A47E6">
            <w:pPr>
              <w:jc w:val="center"/>
              <w:rPr>
                <w:b/>
              </w:rPr>
            </w:pPr>
            <w:r>
              <w:rPr>
                <w:b/>
                <w:sz w:val="16"/>
                <w:szCs w:val="16"/>
              </w:rPr>
              <w:t>Iš jų kitos lėšos, ne mažiau kaip</w:t>
            </w:r>
          </w:p>
        </w:tc>
        <w:tc>
          <w:tcPr>
            <w:tcW w:w="2833" w:type="dxa"/>
            <w:vMerge w:val="restart"/>
            <w:shd w:val="clear" w:color="auto" w:fill="D9E2F3"/>
            <w:vAlign w:val="center"/>
          </w:tcPr>
          <w:p w14:paraId="16055EBE"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6710527F" w14:textId="77777777" w:rsidR="00017C16" w:rsidRDefault="008A47E6">
            <w:pPr>
              <w:jc w:val="center"/>
              <w:rPr>
                <w:b/>
                <w:sz w:val="16"/>
                <w:szCs w:val="16"/>
              </w:rPr>
            </w:pPr>
            <w:r>
              <w:rPr>
                <w:b/>
                <w:sz w:val="16"/>
                <w:szCs w:val="16"/>
              </w:rPr>
              <w:t>Siektina rodiklio reikšmė</w:t>
            </w:r>
          </w:p>
          <w:p w14:paraId="7839CA2B" w14:textId="77777777" w:rsidR="00017C16" w:rsidRDefault="008A47E6">
            <w:pPr>
              <w:jc w:val="center"/>
              <w:rPr>
                <w:b/>
                <w:sz w:val="16"/>
                <w:szCs w:val="16"/>
              </w:rPr>
            </w:pPr>
            <w:r>
              <w:rPr>
                <w:b/>
                <w:sz w:val="16"/>
                <w:szCs w:val="16"/>
              </w:rPr>
              <w:t>(metai)</w:t>
            </w:r>
          </w:p>
        </w:tc>
        <w:tc>
          <w:tcPr>
            <w:tcW w:w="850" w:type="dxa"/>
            <w:vMerge w:val="restart"/>
            <w:shd w:val="clear" w:color="auto" w:fill="D9E2F3"/>
            <w:vAlign w:val="center"/>
          </w:tcPr>
          <w:p w14:paraId="5C0DD35F"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972D82E"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37DDAA0E" w14:textId="77777777">
        <w:tc>
          <w:tcPr>
            <w:tcW w:w="1699" w:type="dxa"/>
            <w:vMerge/>
            <w:shd w:val="clear" w:color="auto" w:fill="D9E2F3"/>
            <w:vAlign w:val="center"/>
          </w:tcPr>
          <w:p w14:paraId="4554BF65" w14:textId="77777777" w:rsidR="00017C16" w:rsidRDefault="00017C16">
            <w:pPr>
              <w:rPr>
                <w:b/>
              </w:rPr>
            </w:pPr>
          </w:p>
        </w:tc>
        <w:tc>
          <w:tcPr>
            <w:tcW w:w="565" w:type="dxa"/>
            <w:vMerge/>
            <w:shd w:val="clear" w:color="auto" w:fill="D9E2F3"/>
            <w:vAlign w:val="center"/>
          </w:tcPr>
          <w:p w14:paraId="5F3F66F2" w14:textId="77777777" w:rsidR="00017C16" w:rsidRDefault="00017C16">
            <w:pPr>
              <w:jc w:val="center"/>
              <w:rPr>
                <w:b/>
              </w:rPr>
            </w:pPr>
          </w:p>
        </w:tc>
        <w:tc>
          <w:tcPr>
            <w:tcW w:w="1136" w:type="dxa"/>
            <w:vMerge/>
            <w:shd w:val="clear" w:color="auto" w:fill="D9E2F3"/>
            <w:vAlign w:val="center"/>
          </w:tcPr>
          <w:p w14:paraId="1E5D4947" w14:textId="77777777" w:rsidR="00017C16" w:rsidRDefault="00017C16">
            <w:pPr>
              <w:rPr>
                <w:b/>
              </w:rPr>
            </w:pPr>
          </w:p>
        </w:tc>
        <w:tc>
          <w:tcPr>
            <w:tcW w:w="1133" w:type="dxa"/>
            <w:vMerge/>
            <w:shd w:val="clear" w:color="auto" w:fill="D9E2F3"/>
            <w:vAlign w:val="center"/>
          </w:tcPr>
          <w:p w14:paraId="7BD0E9D4" w14:textId="77777777" w:rsidR="00017C16" w:rsidRDefault="00017C16">
            <w:pPr>
              <w:rPr>
                <w:b/>
              </w:rPr>
            </w:pPr>
          </w:p>
        </w:tc>
        <w:tc>
          <w:tcPr>
            <w:tcW w:w="425" w:type="dxa"/>
            <w:vMerge/>
            <w:shd w:val="clear" w:color="auto" w:fill="D9E2F3"/>
            <w:vAlign w:val="center"/>
          </w:tcPr>
          <w:p w14:paraId="18A75D55" w14:textId="77777777" w:rsidR="00017C16" w:rsidRDefault="00017C16">
            <w:pPr>
              <w:rPr>
                <w:b/>
              </w:rPr>
            </w:pPr>
          </w:p>
        </w:tc>
        <w:tc>
          <w:tcPr>
            <w:tcW w:w="567" w:type="dxa"/>
            <w:vMerge/>
            <w:shd w:val="clear" w:color="auto" w:fill="D9E2F3"/>
            <w:vAlign w:val="center"/>
          </w:tcPr>
          <w:p w14:paraId="67B44E55" w14:textId="77777777" w:rsidR="00017C16" w:rsidRDefault="00017C16">
            <w:pPr>
              <w:rPr>
                <w:b/>
              </w:rPr>
            </w:pPr>
          </w:p>
        </w:tc>
        <w:tc>
          <w:tcPr>
            <w:tcW w:w="425" w:type="dxa"/>
            <w:vMerge/>
            <w:shd w:val="clear" w:color="auto" w:fill="D9E2F3"/>
            <w:vAlign w:val="center"/>
          </w:tcPr>
          <w:p w14:paraId="0B2E0586" w14:textId="77777777" w:rsidR="00017C16" w:rsidRDefault="00017C16">
            <w:pPr>
              <w:rPr>
                <w:b/>
              </w:rPr>
            </w:pPr>
          </w:p>
        </w:tc>
        <w:tc>
          <w:tcPr>
            <w:tcW w:w="993" w:type="dxa"/>
            <w:vMerge/>
            <w:shd w:val="clear" w:color="auto" w:fill="D9E2F3"/>
            <w:vAlign w:val="center"/>
          </w:tcPr>
          <w:p w14:paraId="7F9695B5" w14:textId="77777777" w:rsidR="00017C16" w:rsidRDefault="00017C16">
            <w:pPr>
              <w:rPr>
                <w:b/>
              </w:rPr>
            </w:pPr>
          </w:p>
        </w:tc>
        <w:tc>
          <w:tcPr>
            <w:tcW w:w="712" w:type="dxa"/>
            <w:shd w:val="clear" w:color="auto" w:fill="D9E2F3"/>
            <w:vAlign w:val="center"/>
          </w:tcPr>
          <w:p w14:paraId="4EFA2B27"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E564E4F"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0007100F"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9FFBD88" w14:textId="77777777" w:rsidR="00017C16" w:rsidRDefault="00017C16">
            <w:pPr>
              <w:rPr>
                <w:b/>
              </w:rPr>
            </w:pPr>
          </w:p>
        </w:tc>
        <w:tc>
          <w:tcPr>
            <w:tcW w:w="2833" w:type="dxa"/>
            <w:vMerge/>
            <w:shd w:val="clear" w:color="auto" w:fill="D9E2F3"/>
          </w:tcPr>
          <w:p w14:paraId="5316D915" w14:textId="77777777" w:rsidR="00017C16" w:rsidRDefault="00017C16">
            <w:pPr>
              <w:rPr>
                <w:b/>
              </w:rPr>
            </w:pPr>
          </w:p>
        </w:tc>
        <w:tc>
          <w:tcPr>
            <w:tcW w:w="851" w:type="dxa"/>
            <w:vMerge/>
            <w:shd w:val="clear" w:color="auto" w:fill="D9E2F3"/>
          </w:tcPr>
          <w:p w14:paraId="2E92D777" w14:textId="77777777" w:rsidR="00017C16" w:rsidRDefault="00017C16">
            <w:pPr>
              <w:rPr>
                <w:b/>
              </w:rPr>
            </w:pPr>
          </w:p>
        </w:tc>
        <w:tc>
          <w:tcPr>
            <w:tcW w:w="850" w:type="dxa"/>
            <w:vMerge/>
            <w:shd w:val="clear" w:color="auto" w:fill="D9E2F3"/>
          </w:tcPr>
          <w:p w14:paraId="5260CC17" w14:textId="77777777" w:rsidR="00017C16" w:rsidRDefault="00017C16">
            <w:pPr>
              <w:rPr>
                <w:b/>
              </w:rPr>
            </w:pPr>
          </w:p>
        </w:tc>
        <w:tc>
          <w:tcPr>
            <w:tcW w:w="851" w:type="dxa"/>
            <w:vMerge/>
            <w:shd w:val="clear" w:color="auto" w:fill="D9E2F3"/>
          </w:tcPr>
          <w:p w14:paraId="668282B8" w14:textId="77777777" w:rsidR="00017C16" w:rsidRDefault="00017C16">
            <w:pPr>
              <w:rPr>
                <w:b/>
              </w:rPr>
            </w:pPr>
          </w:p>
        </w:tc>
      </w:tr>
      <w:tr w:rsidR="00017C16" w14:paraId="5EF9F81B" w14:textId="77777777">
        <w:tc>
          <w:tcPr>
            <w:tcW w:w="1699" w:type="dxa"/>
            <w:shd w:val="clear" w:color="auto" w:fill="D9E2F3"/>
            <w:vAlign w:val="center"/>
          </w:tcPr>
          <w:p w14:paraId="4DD1B36D"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00DD3C5C"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42614E25"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29FFA82D"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4FE39745"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692F127F"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4DE58992"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79DB9468"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77D948F9"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65D16793" w14:textId="77777777" w:rsidR="00017C16" w:rsidRDefault="008A47E6">
            <w:pPr>
              <w:jc w:val="center"/>
              <w:rPr>
                <w:bCs/>
                <w:sz w:val="16"/>
                <w:szCs w:val="16"/>
              </w:rPr>
            </w:pPr>
            <w:r>
              <w:rPr>
                <w:bCs/>
                <w:sz w:val="16"/>
                <w:szCs w:val="16"/>
              </w:rPr>
              <w:t>10</w:t>
            </w:r>
          </w:p>
        </w:tc>
        <w:tc>
          <w:tcPr>
            <w:tcW w:w="855" w:type="dxa"/>
            <w:shd w:val="clear" w:color="auto" w:fill="D9E2F3"/>
          </w:tcPr>
          <w:p w14:paraId="2D7F5AA1" w14:textId="77777777" w:rsidR="00017C16" w:rsidRDefault="008A47E6">
            <w:pPr>
              <w:jc w:val="center"/>
              <w:rPr>
                <w:bCs/>
                <w:sz w:val="16"/>
                <w:szCs w:val="16"/>
              </w:rPr>
            </w:pPr>
            <w:r>
              <w:rPr>
                <w:bCs/>
                <w:sz w:val="16"/>
                <w:szCs w:val="16"/>
              </w:rPr>
              <w:t>11</w:t>
            </w:r>
          </w:p>
        </w:tc>
        <w:tc>
          <w:tcPr>
            <w:tcW w:w="850" w:type="dxa"/>
            <w:shd w:val="clear" w:color="auto" w:fill="D9E2F3"/>
          </w:tcPr>
          <w:p w14:paraId="09C49F5E" w14:textId="77777777" w:rsidR="00017C16" w:rsidRDefault="008A47E6">
            <w:pPr>
              <w:jc w:val="center"/>
              <w:rPr>
                <w:bCs/>
                <w:sz w:val="16"/>
                <w:szCs w:val="16"/>
              </w:rPr>
            </w:pPr>
            <w:r>
              <w:rPr>
                <w:bCs/>
                <w:sz w:val="16"/>
                <w:szCs w:val="16"/>
              </w:rPr>
              <w:t>12</w:t>
            </w:r>
          </w:p>
        </w:tc>
        <w:tc>
          <w:tcPr>
            <w:tcW w:w="2833" w:type="dxa"/>
            <w:shd w:val="clear" w:color="auto" w:fill="D9E2F3"/>
          </w:tcPr>
          <w:p w14:paraId="57229A8F" w14:textId="77777777" w:rsidR="00017C16" w:rsidRDefault="008A47E6">
            <w:pPr>
              <w:jc w:val="center"/>
              <w:rPr>
                <w:bCs/>
                <w:sz w:val="16"/>
                <w:szCs w:val="16"/>
              </w:rPr>
            </w:pPr>
            <w:r>
              <w:rPr>
                <w:bCs/>
                <w:sz w:val="16"/>
                <w:szCs w:val="16"/>
              </w:rPr>
              <w:t>13</w:t>
            </w:r>
          </w:p>
        </w:tc>
        <w:tc>
          <w:tcPr>
            <w:tcW w:w="851" w:type="dxa"/>
            <w:shd w:val="clear" w:color="auto" w:fill="D9E2F3"/>
          </w:tcPr>
          <w:p w14:paraId="65904FBE" w14:textId="77777777" w:rsidR="00017C16" w:rsidRDefault="008A47E6">
            <w:pPr>
              <w:jc w:val="center"/>
              <w:rPr>
                <w:bCs/>
                <w:sz w:val="16"/>
                <w:szCs w:val="16"/>
              </w:rPr>
            </w:pPr>
            <w:r>
              <w:rPr>
                <w:bCs/>
                <w:sz w:val="16"/>
                <w:szCs w:val="16"/>
              </w:rPr>
              <w:t>14</w:t>
            </w:r>
          </w:p>
        </w:tc>
        <w:tc>
          <w:tcPr>
            <w:tcW w:w="850" w:type="dxa"/>
            <w:shd w:val="clear" w:color="auto" w:fill="D9E2F3"/>
          </w:tcPr>
          <w:p w14:paraId="6C500629" w14:textId="77777777" w:rsidR="00017C16" w:rsidRDefault="008A47E6">
            <w:pPr>
              <w:jc w:val="center"/>
              <w:rPr>
                <w:bCs/>
                <w:sz w:val="16"/>
                <w:szCs w:val="16"/>
              </w:rPr>
            </w:pPr>
            <w:r>
              <w:rPr>
                <w:bCs/>
                <w:sz w:val="16"/>
                <w:szCs w:val="16"/>
              </w:rPr>
              <w:t>15</w:t>
            </w:r>
          </w:p>
        </w:tc>
        <w:tc>
          <w:tcPr>
            <w:tcW w:w="851" w:type="dxa"/>
            <w:shd w:val="clear" w:color="auto" w:fill="D9E2F3"/>
          </w:tcPr>
          <w:p w14:paraId="55094070" w14:textId="77777777" w:rsidR="00017C16" w:rsidRDefault="008A47E6">
            <w:pPr>
              <w:jc w:val="center"/>
              <w:rPr>
                <w:bCs/>
                <w:sz w:val="16"/>
                <w:szCs w:val="16"/>
              </w:rPr>
            </w:pPr>
            <w:r>
              <w:rPr>
                <w:bCs/>
                <w:sz w:val="16"/>
                <w:szCs w:val="16"/>
              </w:rPr>
              <w:t>16</w:t>
            </w:r>
          </w:p>
        </w:tc>
      </w:tr>
      <w:tr w:rsidR="00017C16" w14:paraId="3FF1EFE9" w14:textId="77777777">
        <w:trPr>
          <w:trHeight w:val="510"/>
        </w:trPr>
        <w:tc>
          <w:tcPr>
            <w:tcW w:w="1699" w:type="dxa"/>
            <w:vMerge w:val="restart"/>
          </w:tcPr>
          <w:p w14:paraId="36B00178" w14:textId="1F9AE543" w:rsidR="00017C16" w:rsidRPr="000D3C1C" w:rsidRDefault="008A47E6">
            <w:pPr>
              <w:rPr>
                <w:bCs/>
                <w:sz w:val="18"/>
                <w:szCs w:val="18"/>
              </w:rPr>
            </w:pPr>
            <w:r>
              <w:rPr>
                <w:b/>
                <w:sz w:val="18"/>
                <w:szCs w:val="18"/>
              </w:rPr>
              <w:t>2. Šiaulių regiono viešojo keleivinio transporto efektyvumo didinimas</w:t>
            </w:r>
            <w:r w:rsidR="000D3C1C">
              <w:rPr>
                <w:b/>
                <w:sz w:val="18"/>
                <w:szCs w:val="18"/>
              </w:rPr>
              <w:t xml:space="preserve">            </w:t>
            </w:r>
            <w:r w:rsidR="000D3C1C">
              <w:rPr>
                <w:bCs/>
                <w:sz w:val="18"/>
                <w:szCs w:val="18"/>
              </w:rPr>
              <w:t>(19 pastaba)</w:t>
            </w:r>
          </w:p>
        </w:tc>
        <w:tc>
          <w:tcPr>
            <w:tcW w:w="565" w:type="dxa"/>
            <w:vMerge w:val="restart"/>
          </w:tcPr>
          <w:p w14:paraId="19353462" w14:textId="77777777" w:rsidR="00017C16" w:rsidRDefault="008A47E6">
            <w:pPr>
              <w:jc w:val="center"/>
              <w:rPr>
                <w:b/>
                <w:color w:val="808080"/>
                <w:sz w:val="20"/>
              </w:rPr>
            </w:pPr>
            <w:r>
              <w:rPr>
                <w:b/>
                <w:sz w:val="20"/>
              </w:rPr>
              <w:t>I</w:t>
            </w:r>
          </w:p>
        </w:tc>
        <w:tc>
          <w:tcPr>
            <w:tcW w:w="1136" w:type="dxa"/>
            <w:vMerge w:val="restart"/>
          </w:tcPr>
          <w:p w14:paraId="29275AA3" w14:textId="77777777" w:rsidR="00017C16" w:rsidRDefault="008A47E6">
            <w:pPr>
              <w:rPr>
                <w:sz w:val="16"/>
                <w:szCs w:val="16"/>
              </w:rPr>
            </w:pPr>
            <w:r>
              <w:rPr>
                <w:bCs/>
                <w:sz w:val="16"/>
                <w:szCs w:val="16"/>
              </w:rPr>
              <w:t xml:space="preserve">Radviliškio r. Šiaulių r., Šiaulių m.  savivaldybių </w:t>
            </w:r>
            <w:r>
              <w:rPr>
                <w:bCs/>
                <w:sz w:val="15"/>
                <w:szCs w:val="15"/>
              </w:rPr>
              <w:t>administracijos</w:t>
            </w:r>
          </w:p>
        </w:tc>
        <w:tc>
          <w:tcPr>
            <w:tcW w:w="1133" w:type="dxa"/>
            <w:vMerge w:val="restart"/>
          </w:tcPr>
          <w:p w14:paraId="65CCDA2E" w14:textId="77777777" w:rsidR="00017C16" w:rsidRDefault="008A47E6">
            <w:pPr>
              <w:rPr>
                <w:sz w:val="16"/>
                <w:szCs w:val="16"/>
              </w:rPr>
            </w:pPr>
            <w:r>
              <w:rPr>
                <w:sz w:val="16"/>
                <w:szCs w:val="16"/>
              </w:rPr>
              <w:t>UAB "Kuršėnų autobusų parkas"</w:t>
            </w:r>
          </w:p>
        </w:tc>
        <w:tc>
          <w:tcPr>
            <w:tcW w:w="425" w:type="dxa"/>
            <w:vMerge w:val="restart"/>
            <w:textDirection w:val="btLr"/>
            <w:vAlign w:val="center"/>
          </w:tcPr>
          <w:p w14:paraId="7EDB1509" w14:textId="77777777" w:rsidR="00017C16" w:rsidRDefault="008A47E6">
            <w:pPr>
              <w:ind w:right="113"/>
              <w:jc w:val="right"/>
              <w:rPr>
                <w:color w:val="808080"/>
                <w:sz w:val="16"/>
                <w:szCs w:val="16"/>
              </w:rPr>
            </w:pPr>
            <w:r>
              <w:rPr>
                <w:sz w:val="16"/>
                <w:szCs w:val="16"/>
              </w:rPr>
              <w:t>Projektų planavimo</w:t>
            </w:r>
          </w:p>
        </w:tc>
        <w:tc>
          <w:tcPr>
            <w:tcW w:w="567" w:type="dxa"/>
            <w:vMerge w:val="restart"/>
            <w:textDirection w:val="btLr"/>
            <w:vAlign w:val="center"/>
          </w:tcPr>
          <w:p w14:paraId="35C303EA" w14:textId="77777777" w:rsidR="00017C16" w:rsidRDefault="008A47E6">
            <w:pPr>
              <w:ind w:left="113" w:right="113"/>
              <w:jc w:val="right"/>
              <w:rPr>
                <w:sz w:val="16"/>
                <w:szCs w:val="16"/>
              </w:rPr>
            </w:pPr>
            <w:r>
              <w:rPr>
                <w:sz w:val="16"/>
                <w:szCs w:val="16"/>
              </w:rPr>
              <w:t>Darnaus vystymosi, Lygių galimybių HP</w:t>
            </w:r>
          </w:p>
        </w:tc>
        <w:tc>
          <w:tcPr>
            <w:tcW w:w="425" w:type="dxa"/>
            <w:vMerge w:val="restart"/>
            <w:textDirection w:val="btLr"/>
            <w:vAlign w:val="center"/>
          </w:tcPr>
          <w:p w14:paraId="1579F569" w14:textId="77777777" w:rsidR="00017C16" w:rsidRDefault="008A47E6">
            <w:pPr>
              <w:ind w:right="113"/>
              <w:jc w:val="right"/>
              <w:rPr>
                <w:sz w:val="16"/>
                <w:szCs w:val="16"/>
              </w:rPr>
            </w:pPr>
            <w:r>
              <w:rPr>
                <w:sz w:val="16"/>
                <w:szCs w:val="16"/>
              </w:rPr>
              <w:t>Dotacija</w:t>
            </w:r>
          </w:p>
        </w:tc>
        <w:tc>
          <w:tcPr>
            <w:tcW w:w="993" w:type="dxa"/>
            <w:vMerge w:val="restart"/>
            <w:vAlign w:val="center"/>
          </w:tcPr>
          <w:p w14:paraId="02C888FA" w14:textId="77777777" w:rsidR="00017C16" w:rsidRDefault="008A47E6">
            <w:pPr>
              <w:jc w:val="center"/>
              <w:rPr>
                <w:b/>
                <w:iCs/>
                <w:sz w:val="20"/>
              </w:rPr>
            </w:pPr>
            <w:r>
              <w:rPr>
                <w:b/>
                <w:iCs/>
                <w:sz w:val="20"/>
              </w:rPr>
              <w:t>2 388 236</w:t>
            </w:r>
          </w:p>
        </w:tc>
        <w:tc>
          <w:tcPr>
            <w:tcW w:w="712" w:type="dxa"/>
            <w:vMerge w:val="restart"/>
            <w:vAlign w:val="center"/>
          </w:tcPr>
          <w:p w14:paraId="623B8B67" w14:textId="77777777" w:rsidR="00017C16" w:rsidRDefault="00017C16">
            <w:pPr>
              <w:jc w:val="center"/>
              <w:rPr>
                <w:b/>
                <w:iCs/>
                <w:sz w:val="20"/>
              </w:rPr>
            </w:pPr>
          </w:p>
        </w:tc>
        <w:tc>
          <w:tcPr>
            <w:tcW w:w="992" w:type="dxa"/>
            <w:vMerge w:val="restart"/>
            <w:vAlign w:val="center"/>
          </w:tcPr>
          <w:p w14:paraId="215FCB2F" w14:textId="77777777" w:rsidR="00017C16" w:rsidRDefault="00017C16">
            <w:pPr>
              <w:jc w:val="center"/>
              <w:rPr>
                <w:b/>
                <w:iCs/>
                <w:sz w:val="16"/>
                <w:szCs w:val="16"/>
              </w:rPr>
            </w:pPr>
          </w:p>
        </w:tc>
        <w:tc>
          <w:tcPr>
            <w:tcW w:w="855" w:type="dxa"/>
            <w:vMerge w:val="restart"/>
            <w:vAlign w:val="center"/>
          </w:tcPr>
          <w:p w14:paraId="73028F9B" w14:textId="77777777" w:rsidR="00017C16" w:rsidRDefault="008A47E6">
            <w:pPr>
              <w:jc w:val="center"/>
              <w:rPr>
                <w:b/>
                <w:iCs/>
                <w:sz w:val="20"/>
              </w:rPr>
            </w:pPr>
            <w:r>
              <w:rPr>
                <w:b/>
                <w:iCs/>
                <w:sz w:val="20"/>
              </w:rPr>
              <w:t>2 030 000</w:t>
            </w:r>
          </w:p>
        </w:tc>
        <w:tc>
          <w:tcPr>
            <w:tcW w:w="850" w:type="dxa"/>
            <w:vMerge w:val="restart"/>
            <w:vAlign w:val="center"/>
          </w:tcPr>
          <w:p w14:paraId="444C1CBA" w14:textId="77777777" w:rsidR="00017C16" w:rsidRDefault="008A47E6">
            <w:pPr>
              <w:jc w:val="center"/>
              <w:rPr>
                <w:b/>
                <w:iCs/>
                <w:sz w:val="20"/>
              </w:rPr>
            </w:pPr>
            <w:r>
              <w:rPr>
                <w:b/>
                <w:iCs/>
                <w:sz w:val="20"/>
              </w:rPr>
              <w:t>358 236</w:t>
            </w:r>
          </w:p>
        </w:tc>
        <w:tc>
          <w:tcPr>
            <w:tcW w:w="2833" w:type="dxa"/>
          </w:tcPr>
          <w:p w14:paraId="36F6E94E" w14:textId="77777777" w:rsidR="00017C16" w:rsidRDefault="008A47E6">
            <w:pPr>
              <w:rPr>
                <w:iCs/>
                <w:sz w:val="16"/>
                <w:szCs w:val="16"/>
              </w:rPr>
            </w:pPr>
            <w:r>
              <w:rPr>
                <w:b/>
                <w:sz w:val="16"/>
                <w:szCs w:val="16"/>
              </w:rPr>
              <w:t>R.S.2.3039 Metinis konsoliduotų viešųjų paslaugų vartotojų skaičius (vartotojai per metus)</w:t>
            </w:r>
          </w:p>
        </w:tc>
        <w:tc>
          <w:tcPr>
            <w:tcW w:w="851" w:type="dxa"/>
            <w:vAlign w:val="center"/>
          </w:tcPr>
          <w:p w14:paraId="39613818" w14:textId="77777777" w:rsidR="00017C16" w:rsidRDefault="008A47E6">
            <w:pPr>
              <w:jc w:val="center"/>
              <w:rPr>
                <w:b/>
                <w:sz w:val="16"/>
                <w:szCs w:val="16"/>
              </w:rPr>
            </w:pPr>
            <w:r>
              <w:rPr>
                <w:b/>
                <w:sz w:val="16"/>
                <w:szCs w:val="16"/>
              </w:rPr>
              <w:t>50 800</w:t>
            </w:r>
          </w:p>
          <w:p w14:paraId="61B1B3A1" w14:textId="77777777" w:rsidR="00017C16" w:rsidRDefault="008A47E6">
            <w:pPr>
              <w:jc w:val="center"/>
              <w:rPr>
                <w:b/>
                <w:sz w:val="16"/>
                <w:szCs w:val="16"/>
              </w:rPr>
            </w:pPr>
            <w:r>
              <w:rPr>
                <w:b/>
                <w:sz w:val="16"/>
                <w:szCs w:val="16"/>
              </w:rPr>
              <w:t>(2029)</w:t>
            </w:r>
          </w:p>
        </w:tc>
        <w:tc>
          <w:tcPr>
            <w:tcW w:w="850" w:type="dxa"/>
            <w:vMerge w:val="restart"/>
          </w:tcPr>
          <w:p w14:paraId="79450931" w14:textId="77777777" w:rsidR="00017C16" w:rsidRDefault="008A47E6">
            <w:pPr>
              <w:rPr>
                <w:sz w:val="16"/>
                <w:szCs w:val="16"/>
              </w:rPr>
            </w:pPr>
            <w:r>
              <w:rPr>
                <w:sz w:val="16"/>
                <w:szCs w:val="16"/>
              </w:rPr>
              <w:t xml:space="preserve">2025 m. II </w:t>
            </w:r>
            <w:proofErr w:type="spellStart"/>
            <w:r>
              <w:rPr>
                <w:sz w:val="16"/>
                <w:szCs w:val="16"/>
              </w:rPr>
              <w:t>ketv</w:t>
            </w:r>
            <w:proofErr w:type="spellEnd"/>
            <w:r>
              <w:rPr>
                <w:sz w:val="16"/>
                <w:szCs w:val="16"/>
              </w:rPr>
              <w:t>.</w:t>
            </w:r>
          </w:p>
          <w:p w14:paraId="687E979B" w14:textId="77777777" w:rsidR="00017C16" w:rsidRDefault="00017C16">
            <w:pPr>
              <w:rPr>
                <w:sz w:val="16"/>
                <w:szCs w:val="16"/>
              </w:rPr>
            </w:pPr>
          </w:p>
        </w:tc>
        <w:tc>
          <w:tcPr>
            <w:tcW w:w="851" w:type="dxa"/>
            <w:vMerge w:val="restart"/>
          </w:tcPr>
          <w:p w14:paraId="5B8B0A6C" w14:textId="77777777" w:rsidR="00017C16" w:rsidRDefault="008A47E6">
            <w:pPr>
              <w:rPr>
                <w:sz w:val="16"/>
                <w:szCs w:val="16"/>
              </w:rPr>
            </w:pPr>
            <w:r>
              <w:rPr>
                <w:sz w:val="16"/>
                <w:szCs w:val="16"/>
              </w:rPr>
              <w:t xml:space="preserve">2029 m. III </w:t>
            </w:r>
            <w:proofErr w:type="spellStart"/>
            <w:r>
              <w:rPr>
                <w:sz w:val="16"/>
                <w:szCs w:val="16"/>
              </w:rPr>
              <w:t>ketv</w:t>
            </w:r>
            <w:proofErr w:type="spellEnd"/>
            <w:r>
              <w:rPr>
                <w:sz w:val="16"/>
                <w:szCs w:val="16"/>
              </w:rPr>
              <w:t>.</w:t>
            </w:r>
          </w:p>
          <w:p w14:paraId="001BA768" w14:textId="77777777" w:rsidR="00017C16" w:rsidRDefault="00017C16">
            <w:pPr>
              <w:rPr>
                <w:sz w:val="16"/>
                <w:szCs w:val="16"/>
              </w:rPr>
            </w:pPr>
          </w:p>
        </w:tc>
      </w:tr>
      <w:tr w:rsidR="00017C16" w14:paraId="49941ED0" w14:textId="77777777">
        <w:trPr>
          <w:trHeight w:val="406"/>
        </w:trPr>
        <w:tc>
          <w:tcPr>
            <w:tcW w:w="1699" w:type="dxa"/>
            <w:vMerge/>
          </w:tcPr>
          <w:p w14:paraId="3F8DA127" w14:textId="77777777" w:rsidR="00017C16" w:rsidRDefault="00017C16">
            <w:pPr>
              <w:rPr>
                <w:sz w:val="16"/>
                <w:szCs w:val="16"/>
              </w:rPr>
            </w:pPr>
          </w:p>
        </w:tc>
        <w:tc>
          <w:tcPr>
            <w:tcW w:w="565" w:type="dxa"/>
            <w:vMerge/>
          </w:tcPr>
          <w:p w14:paraId="376C1F6C" w14:textId="77777777" w:rsidR="00017C16" w:rsidRDefault="00017C16">
            <w:pPr>
              <w:jc w:val="both"/>
              <w:rPr>
                <w:i/>
                <w:color w:val="808080"/>
                <w:sz w:val="16"/>
                <w:szCs w:val="16"/>
              </w:rPr>
            </w:pPr>
          </w:p>
        </w:tc>
        <w:tc>
          <w:tcPr>
            <w:tcW w:w="1136" w:type="dxa"/>
            <w:vMerge/>
          </w:tcPr>
          <w:p w14:paraId="49FE4C4C" w14:textId="77777777" w:rsidR="00017C16" w:rsidRDefault="00017C16">
            <w:pPr>
              <w:jc w:val="both"/>
              <w:rPr>
                <w:sz w:val="16"/>
                <w:szCs w:val="16"/>
              </w:rPr>
            </w:pPr>
          </w:p>
        </w:tc>
        <w:tc>
          <w:tcPr>
            <w:tcW w:w="1133" w:type="dxa"/>
            <w:vMerge/>
          </w:tcPr>
          <w:p w14:paraId="3BC1E630" w14:textId="77777777" w:rsidR="00017C16" w:rsidRDefault="00017C16">
            <w:pPr>
              <w:jc w:val="both"/>
              <w:rPr>
                <w:sz w:val="16"/>
                <w:szCs w:val="16"/>
              </w:rPr>
            </w:pPr>
          </w:p>
        </w:tc>
        <w:tc>
          <w:tcPr>
            <w:tcW w:w="425" w:type="dxa"/>
            <w:vMerge/>
          </w:tcPr>
          <w:p w14:paraId="18A88C77" w14:textId="77777777" w:rsidR="00017C16" w:rsidRDefault="00017C16">
            <w:pPr>
              <w:jc w:val="both"/>
              <w:rPr>
                <w:i/>
                <w:color w:val="808080"/>
                <w:sz w:val="16"/>
                <w:szCs w:val="16"/>
              </w:rPr>
            </w:pPr>
          </w:p>
        </w:tc>
        <w:tc>
          <w:tcPr>
            <w:tcW w:w="567" w:type="dxa"/>
            <w:vMerge/>
          </w:tcPr>
          <w:p w14:paraId="15218095" w14:textId="77777777" w:rsidR="00017C16" w:rsidRDefault="00017C16">
            <w:pPr>
              <w:jc w:val="both"/>
              <w:rPr>
                <w:sz w:val="16"/>
                <w:szCs w:val="16"/>
              </w:rPr>
            </w:pPr>
          </w:p>
        </w:tc>
        <w:tc>
          <w:tcPr>
            <w:tcW w:w="425" w:type="dxa"/>
            <w:vMerge/>
          </w:tcPr>
          <w:p w14:paraId="414E9551" w14:textId="77777777" w:rsidR="00017C16" w:rsidRDefault="00017C16">
            <w:pPr>
              <w:jc w:val="both"/>
              <w:rPr>
                <w:i/>
                <w:color w:val="808080"/>
                <w:sz w:val="16"/>
                <w:szCs w:val="16"/>
              </w:rPr>
            </w:pPr>
          </w:p>
        </w:tc>
        <w:tc>
          <w:tcPr>
            <w:tcW w:w="993" w:type="dxa"/>
            <w:vMerge/>
          </w:tcPr>
          <w:p w14:paraId="7EC31F4F" w14:textId="77777777" w:rsidR="00017C16" w:rsidRDefault="00017C16">
            <w:pPr>
              <w:jc w:val="both"/>
              <w:rPr>
                <w:b/>
                <w:color w:val="FF0000"/>
                <w:sz w:val="16"/>
                <w:szCs w:val="16"/>
              </w:rPr>
            </w:pPr>
          </w:p>
        </w:tc>
        <w:tc>
          <w:tcPr>
            <w:tcW w:w="712" w:type="dxa"/>
            <w:vMerge/>
          </w:tcPr>
          <w:p w14:paraId="1E952691" w14:textId="77777777" w:rsidR="00017C16" w:rsidRDefault="00017C16">
            <w:pPr>
              <w:jc w:val="both"/>
              <w:rPr>
                <w:b/>
                <w:color w:val="808080"/>
                <w:sz w:val="16"/>
                <w:szCs w:val="16"/>
              </w:rPr>
            </w:pPr>
          </w:p>
        </w:tc>
        <w:tc>
          <w:tcPr>
            <w:tcW w:w="992" w:type="dxa"/>
            <w:vMerge/>
          </w:tcPr>
          <w:p w14:paraId="5AF54EBB" w14:textId="77777777" w:rsidR="00017C16" w:rsidRDefault="00017C16">
            <w:pPr>
              <w:jc w:val="both"/>
              <w:rPr>
                <w:b/>
                <w:i/>
                <w:color w:val="808080"/>
                <w:sz w:val="16"/>
                <w:szCs w:val="16"/>
              </w:rPr>
            </w:pPr>
          </w:p>
        </w:tc>
        <w:tc>
          <w:tcPr>
            <w:tcW w:w="855" w:type="dxa"/>
            <w:vMerge/>
          </w:tcPr>
          <w:p w14:paraId="0FDA55C5" w14:textId="77777777" w:rsidR="00017C16" w:rsidRDefault="00017C16">
            <w:pPr>
              <w:jc w:val="both"/>
              <w:rPr>
                <w:b/>
                <w:i/>
                <w:color w:val="808080"/>
                <w:sz w:val="16"/>
                <w:szCs w:val="16"/>
              </w:rPr>
            </w:pPr>
          </w:p>
        </w:tc>
        <w:tc>
          <w:tcPr>
            <w:tcW w:w="850" w:type="dxa"/>
            <w:vMerge/>
          </w:tcPr>
          <w:p w14:paraId="46192761" w14:textId="77777777" w:rsidR="00017C16" w:rsidRDefault="00017C16">
            <w:pPr>
              <w:jc w:val="both"/>
              <w:rPr>
                <w:b/>
                <w:color w:val="808080"/>
                <w:sz w:val="16"/>
                <w:szCs w:val="16"/>
              </w:rPr>
            </w:pPr>
          </w:p>
        </w:tc>
        <w:tc>
          <w:tcPr>
            <w:tcW w:w="2833" w:type="dxa"/>
          </w:tcPr>
          <w:p w14:paraId="4E0892A6" w14:textId="77777777" w:rsidR="00017C16" w:rsidRDefault="008A47E6">
            <w:pPr>
              <w:rPr>
                <w:rFonts w:eastAsia="Calibri"/>
                <w:b/>
                <w:sz w:val="16"/>
                <w:szCs w:val="16"/>
                <w:lang w:eastAsia="lt-LT"/>
              </w:rPr>
            </w:pPr>
            <w:r>
              <w:rPr>
                <w:bCs/>
                <w:sz w:val="16"/>
                <w:szCs w:val="16"/>
              </w:rPr>
              <w:t>P.B.2.0076 Integruoti teritorinio vystymo projektai (projektai)</w:t>
            </w:r>
          </w:p>
        </w:tc>
        <w:tc>
          <w:tcPr>
            <w:tcW w:w="851" w:type="dxa"/>
            <w:vAlign w:val="center"/>
          </w:tcPr>
          <w:p w14:paraId="39EEBF0D" w14:textId="77777777" w:rsidR="00017C16" w:rsidRDefault="008A47E6">
            <w:pPr>
              <w:jc w:val="center"/>
              <w:rPr>
                <w:b/>
                <w:sz w:val="16"/>
                <w:szCs w:val="16"/>
              </w:rPr>
            </w:pPr>
            <w:r>
              <w:rPr>
                <w:b/>
                <w:sz w:val="16"/>
                <w:szCs w:val="16"/>
              </w:rPr>
              <w:t>2</w:t>
            </w:r>
          </w:p>
          <w:p w14:paraId="172419E9" w14:textId="77777777" w:rsidR="00017C16" w:rsidRDefault="008A47E6">
            <w:pPr>
              <w:jc w:val="center"/>
              <w:rPr>
                <w:b/>
                <w:sz w:val="16"/>
                <w:szCs w:val="16"/>
              </w:rPr>
            </w:pPr>
            <w:r>
              <w:rPr>
                <w:b/>
                <w:sz w:val="16"/>
                <w:szCs w:val="16"/>
              </w:rPr>
              <w:t>(2029)</w:t>
            </w:r>
          </w:p>
        </w:tc>
        <w:tc>
          <w:tcPr>
            <w:tcW w:w="850" w:type="dxa"/>
            <w:vMerge/>
          </w:tcPr>
          <w:p w14:paraId="5F02BE5C" w14:textId="77777777" w:rsidR="00017C16" w:rsidRDefault="00017C16">
            <w:pPr>
              <w:rPr>
                <w:sz w:val="16"/>
                <w:szCs w:val="16"/>
              </w:rPr>
            </w:pPr>
          </w:p>
        </w:tc>
        <w:tc>
          <w:tcPr>
            <w:tcW w:w="851" w:type="dxa"/>
            <w:vMerge/>
          </w:tcPr>
          <w:p w14:paraId="074DAA8A" w14:textId="77777777" w:rsidR="00017C16" w:rsidRDefault="00017C16">
            <w:pPr>
              <w:rPr>
                <w:sz w:val="16"/>
                <w:szCs w:val="16"/>
              </w:rPr>
            </w:pPr>
          </w:p>
        </w:tc>
      </w:tr>
      <w:tr w:rsidR="00017C16" w14:paraId="46E22D61" w14:textId="77777777">
        <w:trPr>
          <w:trHeight w:val="355"/>
        </w:trPr>
        <w:tc>
          <w:tcPr>
            <w:tcW w:w="1699" w:type="dxa"/>
            <w:vMerge/>
          </w:tcPr>
          <w:p w14:paraId="526EF19F" w14:textId="77777777" w:rsidR="00017C16" w:rsidRDefault="00017C16">
            <w:pPr>
              <w:rPr>
                <w:sz w:val="16"/>
                <w:szCs w:val="16"/>
              </w:rPr>
            </w:pPr>
          </w:p>
        </w:tc>
        <w:tc>
          <w:tcPr>
            <w:tcW w:w="565" w:type="dxa"/>
            <w:vMerge/>
          </w:tcPr>
          <w:p w14:paraId="0538355C" w14:textId="77777777" w:rsidR="00017C16" w:rsidRDefault="00017C16">
            <w:pPr>
              <w:jc w:val="both"/>
              <w:rPr>
                <w:i/>
                <w:color w:val="808080"/>
                <w:sz w:val="16"/>
                <w:szCs w:val="16"/>
              </w:rPr>
            </w:pPr>
          </w:p>
        </w:tc>
        <w:tc>
          <w:tcPr>
            <w:tcW w:w="1136" w:type="dxa"/>
            <w:vMerge/>
          </w:tcPr>
          <w:p w14:paraId="5863C0AB" w14:textId="77777777" w:rsidR="00017C16" w:rsidRDefault="00017C16">
            <w:pPr>
              <w:jc w:val="both"/>
              <w:rPr>
                <w:sz w:val="16"/>
                <w:szCs w:val="16"/>
              </w:rPr>
            </w:pPr>
          </w:p>
        </w:tc>
        <w:tc>
          <w:tcPr>
            <w:tcW w:w="1133" w:type="dxa"/>
            <w:vMerge/>
          </w:tcPr>
          <w:p w14:paraId="05E34D72" w14:textId="77777777" w:rsidR="00017C16" w:rsidRDefault="00017C16">
            <w:pPr>
              <w:jc w:val="both"/>
              <w:rPr>
                <w:sz w:val="16"/>
                <w:szCs w:val="16"/>
              </w:rPr>
            </w:pPr>
          </w:p>
        </w:tc>
        <w:tc>
          <w:tcPr>
            <w:tcW w:w="425" w:type="dxa"/>
            <w:vMerge/>
          </w:tcPr>
          <w:p w14:paraId="7C1EC269" w14:textId="77777777" w:rsidR="00017C16" w:rsidRDefault="00017C16">
            <w:pPr>
              <w:jc w:val="both"/>
              <w:rPr>
                <w:i/>
                <w:color w:val="808080"/>
                <w:sz w:val="16"/>
                <w:szCs w:val="16"/>
              </w:rPr>
            </w:pPr>
          </w:p>
        </w:tc>
        <w:tc>
          <w:tcPr>
            <w:tcW w:w="567" w:type="dxa"/>
            <w:vMerge/>
          </w:tcPr>
          <w:p w14:paraId="43153898" w14:textId="77777777" w:rsidR="00017C16" w:rsidRDefault="00017C16">
            <w:pPr>
              <w:jc w:val="both"/>
              <w:rPr>
                <w:sz w:val="16"/>
                <w:szCs w:val="16"/>
              </w:rPr>
            </w:pPr>
          </w:p>
        </w:tc>
        <w:tc>
          <w:tcPr>
            <w:tcW w:w="425" w:type="dxa"/>
            <w:vMerge/>
          </w:tcPr>
          <w:p w14:paraId="20290234" w14:textId="77777777" w:rsidR="00017C16" w:rsidRDefault="00017C16">
            <w:pPr>
              <w:jc w:val="both"/>
              <w:rPr>
                <w:i/>
                <w:color w:val="808080"/>
                <w:sz w:val="16"/>
                <w:szCs w:val="16"/>
              </w:rPr>
            </w:pPr>
          </w:p>
        </w:tc>
        <w:tc>
          <w:tcPr>
            <w:tcW w:w="993" w:type="dxa"/>
            <w:vMerge/>
          </w:tcPr>
          <w:p w14:paraId="60463657" w14:textId="77777777" w:rsidR="00017C16" w:rsidRDefault="00017C16">
            <w:pPr>
              <w:jc w:val="both"/>
              <w:rPr>
                <w:b/>
                <w:color w:val="FF0000"/>
                <w:sz w:val="16"/>
                <w:szCs w:val="16"/>
              </w:rPr>
            </w:pPr>
          </w:p>
        </w:tc>
        <w:tc>
          <w:tcPr>
            <w:tcW w:w="712" w:type="dxa"/>
            <w:vMerge/>
          </w:tcPr>
          <w:p w14:paraId="009FA351" w14:textId="77777777" w:rsidR="00017C16" w:rsidRDefault="00017C16">
            <w:pPr>
              <w:jc w:val="both"/>
              <w:rPr>
                <w:b/>
                <w:color w:val="808080"/>
                <w:sz w:val="16"/>
                <w:szCs w:val="16"/>
              </w:rPr>
            </w:pPr>
          </w:p>
        </w:tc>
        <w:tc>
          <w:tcPr>
            <w:tcW w:w="992" w:type="dxa"/>
            <w:vMerge/>
          </w:tcPr>
          <w:p w14:paraId="074909A2" w14:textId="77777777" w:rsidR="00017C16" w:rsidRDefault="00017C16">
            <w:pPr>
              <w:jc w:val="both"/>
              <w:rPr>
                <w:b/>
                <w:i/>
                <w:color w:val="808080"/>
                <w:sz w:val="16"/>
                <w:szCs w:val="16"/>
              </w:rPr>
            </w:pPr>
          </w:p>
        </w:tc>
        <w:tc>
          <w:tcPr>
            <w:tcW w:w="855" w:type="dxa"/>
            <w:vMerge/>
          </w:tcPr>
          <w:p w14:paraId="18034FF7" w14:textId="77777777" w:rsidR="00017C16" w:rsidRDefault="00017C16">
            <w:pPr>
              <w:jc w:val="both"/>
              <w:rPr>
                <w:b/>
                <w:i/>
                <w:color w:val="808080"/>
                <w:sz w:val="16"/>
                <w:szCs w:val="16"/>
              </w:rPr>
            </w:pPr>
          </w:p>
        </w:tc>
        <w:tc>
          <w:tcPr>
            <w:tcW w:w="850" w:type="dxa"/>
            <w:vMerge/>
          </w:tcPr>
          <w:p w14:paraId="521F79FA" w14:textId="77777777" w:rsidR="00017C16" w:rsidRDefault="00017C16">
            <w:pPr>
              <w:jc w:val="both"/>
              <w:rPr>
                <w:b/>
                <w:color w:val="808080"/>
                <w:sz w:val="16"/>
                <w:szCs w:val="16"/>
              </w:rPr>
            </w:pPr>
          </w:p>
        </w:tc>
        <w:tc>
          <w:tcPr>
            <w:tcW w:w="2833" w:type="dxa"/>
          </w:tcPr>
          <w:p w14:paraId="1C9759B5" w14:textId="77777777" w:rsidR="00017C16" w:rsidRDefault="008A47E6">
            <w:pPr>
              <w:rPr>
                <w:bCs/>
                <w:sz w:val="16"/>
                <w:szCs w:val="16"/>
              </w:rPr>
            </w:pPr>
            <w:r>
              <w:rPr>
                <w:bCs/>
                <w:sz w:val="16"/>
                <w:szCs w:val="16"/>
              </w:rPr>
              <w:t>P.S.2.1034 Naujų ar rekonstruotų pastatų, kurių pirminės energijos paklausa yra bent 20 % mažesnė, nei reikalauja energijos beveik nevartojantis pastatas, plotas (kv. metrai)</w:t>
            </w:r>
          </w:p>
        </w:tc>
        <w:tc>
          <w:tcPr>
            <w:tcW w:w="851" w:type="dxa"/>
            <w:vAlign w:val="center"/>
          </w:tcPr>
          <w:p w14:paraId="75592382" w14:textId="77777777" w:rsidR="00017C16" w:rsidRDefault="008A47E6">
            <w:pPr>
              <w:jc w:val="center"/>
              <w:rPr>
                <w:b/>
                <w:sz w:val="16"/>
                <w:szCs w:val="16"/>
              </w:rPr>
            </w:pPr>
            <w:r>
              <w:rPr>
                <w:b/>
                <w:sz w:val="16"/>
                <w:szCs w:val="16"/>
              </w:rPr>
              <w:t>120</w:t>
            </w:r>
          </w:p>
          <w:p w14:paraId="77B41940" w14:textId="77777777" w:rsidR="00017C16" w:rsidRDefault="008A47E6">
            <w:pPr>
              <w:jc w:val="center"/>
              <w:rPr>
                <w:b/>
                <w:sz w:val="16"/>
                <w:szCs w:val="16"/>
              </w:rPr>
            </w:pPr>
            <w:r>
              <w:rPr>
                <w:b/>
                <w:sz w:val="16"/>
                <w:szCs w:val="16"/>
              </w:rPr>
              <w:t>(2029)</w:t>
            </w:r>
          </w:p>
        </w:tc>
        <w:tc>
          <w:tcPr>
            <w:tcW w:w="850" w:type="dxa"/>
            <w:vMerge/>
          </w:tcPr>
          <w:p w14:paraId="5339A329" w14:textId="77777777" w:rsidR="00017C16" w:rsidRDefault="00017C16">
            <w:pPr>
              <w:rPr>
                <w:sz w:val="16"/>
                <w:szCs w:val="16"/>
              </w:rPr>
            </w:pPr>
          </w:p>
        </w:tc>
        <w:tc>
          <w:tcPr>
            <w:tcW w:w="851" w:type="dxa"/>
            <w:vMerge/>
          </w:tcPr>
          <w:p w14:paraId="65353FEC" w14:textId="77777777" w:rsidR="00017C16" w:rsidRDefault="00017C16">
            <w:pPr>
              <w:rPr>
                <w:sz w:val="16"/>
                <w:szCs w:val="16"/>
              </w:rPr>
            </w:pPr>
          </w:p>
        </w:tc>
      </w:tr>
      <w:tr w:rsidR="00017C16" w14:paraId="269BBCD8" w14:textId="77777777">
        <w:trPr>
          <w:trHeight w:val="595"/>
        </w:trPr>
        <w:tc>
          <w:tcPr>
            <w:tcW w:w="1699" w:type="dxa"/>
            <w:vMerge w:val="restart"/>
          </w:tcPr>
          <w:p w14:paraId="6DF3CA9C" w14:textId="77777777" w:rsidR="00017C16" w:rsidRDefault="008A47E6">
            <w:pPr>
              <w:rPr>
                <w:b/>
                <w:sz w:val="16"/>
                <w:szCs w:val="16"/>
              </w:rPr>
            </w:pPr>
            <w:r>
              <w:rPr>
                <w:b/>
                <w:sz w:val="16"/>
                <w:szCs w:val="16"/>
              </w:rPr>
              <w:t>2.1. Radviliškio r.</w:t>
            </w:r>
          </w:p>
          <w:p w14:paraId="3CB0C3D9" w14:textId="77777777" w:rsidR="00017C16" w:rsidRDefault="008A47E6">
            <w:pPr>
              <w:rPr>
                <w:b/>
                <w:sz w:val="16"/>
                <w:szCs w:val="16"/>
              </w:rPr>
            </w:pPr>
            <w:r>
              <w:rPr>
                <w:b/>
                <w:sz w:val="16"/>
                <w:szCs w:val="16"/>
              </w:rPr>
              <w:t>savivaldybės</w:t>
            </w:r>
          </w:p>
          <w:p w14:paraId="64563B5D" w14:textId="77777777" w:rsidR="00017C16" w:rsidRDefault="008A47E6">
            <w:pPr>
              <w:rPr>
                <w:b/>
                <w:sz w:val="16"/>
                <w:szCs w:val="16"/>
              </w:rPr>
            </w:pPr>
            <w:r>
              <w:rPr>
                <w:b/>
                <w:sz w:val="16"/>
                <w:szCs w:val="16"/>
              </w:rPr>
              <w:t>viešojo keleivinio</w:t>
            </w:r>
          </w:p>
          <w:p w14:paraId="5B304F53" w14:textId="77777777" w:rsidR="00017C16" w:rsidRDefault="008A47E6">
            <w:pPr>
              <w:rPr>
                <w:b/>
                <w:sz w:val="16"/>
                <w:szCs w:val="16"/>
              </w:rPr>
            </w:pPr>
            <w:r>
              <w:rPr>
                <w:b/>
                <w:sz w:val="16"/>
                <w:szCs w:val="16"/>
              </w:rPr>
              <w:t>transporto</w:t>
            </w:r>
          </w:p>
          <w:p w14:paraId="67601C9C" w14:textId="77777777" w:rsidR="00017C16" w:rsidRDefault="008A47E6">
            <w:pPr>
              <w:rPr>
                <w:b/>
                <w:sz w:val="16"/>
                <w:szCs w:val="16"/>
              </w:rPr>
            </w:pPr>
            <w:r>
              <w:rPr>
                <w:b/>
                <w:sz w:val="16"/>
                <w:szCs w:val="16"/>
              </w:rPr>
              <w:t>infrastruktūros</w:t>
            </w:r>
          </w:p>
          <w:p w14:paraId="6D36775E" w14:textId="77777777" w:rsidR="00017C16" w:rsidRDefault="008A47E6">
            <w:pPr>
              <w:rPr>
                <w:b/>
                <w:sz w:val="16"/>
                <w:szCs w:val="16"/>
              </w:rPr>
            </w:pPr>
            <w:r>
              <w:rPr>
                <w:b/>
                <w:sz w:val="16"/>
                <w:szCs w:val="16"/>
              </w:rPr>
              <w:t>plėtra ir</w:t>
            </w:r>
          </w:p>
          <w:p w14:paraId="5D8E4429" w14:textId="1459EBBF" w:rsidR="00017C16" w:rsidRDefault="008A47E6">
            <w:pPr>
              <w:rPr>
                <w:b/>
                <w:sz w:val="16"/>
                <w:szCs w:val="16"/>
                <w:lang w:val="en-GB"/>
              </w:rPr>
            </w:pPr>
            <w:r>
              <w:rPr>
                <w:b/>
                <w:sz w:val="16"/>
                <w:szCs w:val="16"/>
              </w:rPr>
              <w:t>modernizavimas</w:t>
            </w:r>
          </w:p>
        </w:tc>
        <w:tc>
          <w:tcPr>
            <w:tcW w:w="565" w:type="dxa"/>
            <w:vMerge/>
          </w:tcPr>
          <w:p w14:paraId="35D9D234" w14:textId="77777777" w:rsidR="00017C16" w:rsidRDefault="00017C16">
            <w:pPr>
              <w:jc w:val="both"/>
              <w:rPr>
                <w:i/>
                <w:color w:val="808080"/>
                <w:sz w:val="16"/>
                <w:szCs w:val="16"/>
              </w:rPr>
            </w:pPr>
          </w:p>
        </w:tc>
        <w:tc>
          <w:tcPr>
            <w:tcW w:w="1136" w:type="dxa"/>
            <w:vMerge w:val="restart"/>
          </w:tcPr>
          <w:p w14:paraId="0061F1A8" w14:textId="77777777" w:rsidR="00017C16" w:rsidRDefault="008A47E6">
            <w:pPr>
              <w:jc w:val="both"/>
              <w:rPr>
                <w:sz w:val="16"/>
                <w:szCs w:val="16"/>
              </w:rPr>
            </w:pPr>
            <w:r>
              <w:rPr>
                <w:bCs/>
                <w:sz w:val="16"/>
                <w:szCs w:val="16"/>
              </w:rPr>
              <w:t>Radviliškio rajono  savivaldybės administracija</w:t>
            </w:r>
          </w:p>
        </w:tc>
        <w:tc>
          <w:tcPr>
            <w:tcW w:w="1133" w:type="dxa"/>
            <w:vMerge w:val="restart"/>
          </w:tcPr>
          <w:p w14:paraId="48806890" w14:textId="77777777" w:rsidR="00017C16" w:rsidRDefault="008A47E6">
            <w:pPr>
              <w:rPr>
                <w:sz w:val="16"/>
                <w:szCs w:val="16"/>
              </w:rPr>
            </w:pPr>
            <w:r>
              <w:rPr>
                <w:sz w:val="16"/>
                <w:szCs w:val="16"/>
              </w:rPr>
              <w:t xml:space="preserve">UAB „Radviliškio autobusų parkas“, </w:t>
            </w:r>
          </w:p>
          <w:p w14:paraId="01382E71" w14:textId="77777777" w:rsidR="00017C16" w:rsidRDefault="008A47E6">
            <w:pPr>
              <w:rPr>
                <w:sz w:val="16"/>
                <w:szCs w:val="16"/>
              </w:rPr>
            </w:pPr>
            <w:r>
              <w:rPr>
                <w:sz w:val="16"/>
                <w:szCs w:val="16"/>
              </w:rPr>
              <w:t>AB „Via Lietuva“</w:t>
            </w:r>
          </w:p>
        </w:tc>
        <w:tc>
          <w:tcPr>
            <w:tcW w:w="425" w:type="dxa"/>
            <w:vMerge/>
          </w:tcPr>
          <w:p w14:paraId="635A438B" w14:textId="77777777" w:rsidR="00017C16" w:rsidRDefault="00017C16">
            <w:pPr>
              <w:jc w:val="both"/>
              <w:rPr>
                <w:i/>
                <w:color w:val="808080"/>
                <w:sz w:val="16"/>
                <w:szCs w:val="16"/>
              </w:rPr>
            </w:pPr>
          </w:p>
        </w:tc>
        <w:tc>
          <w:tcPr>
            <w:tcW w:w="567" w:type="dxa"/>
            <w:vMerge/>
          </w:tcPr>
          <w:p w14:paraId="18DE28EE" w14:textId="77777777" w:rsidR="00017C16" w:rsidRDefault="00017C16">
            <w:pPr>
              <w:jc w:val="both"/>
              <w:rPr>
                <w:sz w:val="16"/>
                <w:szCs w:val="16"/>
              </w:rPr>
            </w:pPr>
          </w:p>
        </w:tc>
        <w:tc>
          <w:tcPr>
            <w:tcW w:w="425" w:type="dxa"/>
            <w:vMerge/>
          </w:tcPr>
          <w:p w14:paraId="1DD4F3F3" w14:textId="77777777" w:rsidR="00017C16" w:rsidRDefault="00017C16">
            <w:pPr>
              <w:jc w:val="both"/>
              <w:rPr>
                <w:i/>
                <w:color w:val="808080"/>
                <w:sz w:val="16"/>
                <w:szCs w:val="16"/>
              </w:rPr>
            </w:pPr>
          </w:p>
        </w:tc>
        <w:tc>
          <w:tcPr>
            <w:tcW w:w="993" w:type="dxa"/>
            <w:vMerge w:val="restart"/>
            <w:vAlign w:val="center"/>
          </w:tcPr>
          <w:p w14:paraId="0D9F81AE" w14:textId="77777777" w:rsidR="00017C16" w:rsidRDefault="008A47E6">
            <w:pPr>
              <w:jc w:val="center"/>
              <w:rPr>
                <w:b/>
                <w:sz w:val="18"/>
                <w:szCs w:val="18"/>
              </w:rPr>
            </w:pPr>
            <w:r>
              <w:rPr>
                <w:rFonts w:ascii="TimesNewRomanPS-BoldMT" w:hAnsi="TimesNewRomanPS-BoldMT" w:cs="TimesNewRomanPS-BoldMT"/>
                <w:b/>
                <w:bCs/>
                <w:sz w:val="18"/>
                <w:szCs w:val="18"/>
              </w:rPr>
              <w:t>1 800 000</w:t>
            </w:r>
          </w:p>
        </w:tc>
        <w:tc>
          <w:tcPr>
            <w:tcW w:w="712" w:type="dxa"/>
            <w:vMerge w:val="restart"/>
            <w:vAlign w:val="center"/>
          </w:tcPr>
          <w:p w14:paraId="3B3E9FDE" w14:textId="77777777" w:rsidR="00017C16" w:rsidRDefault="00017C16">
            <w:pPr>
              <w:jc w:val="center"/>
              <w:rPr>
                <w:b/>
                <w:sz w:val="18"/>
                <w:szCs w:val="18"/>
              </w:rPr>
            </w:pPr>
          </w:p>
        </w:tc>
        <w:tc>
          <w:tcPr>
            <w:tcW w:w="992" w:type="dxa"/>
            <w:vMerge w:val="restart"/>
            <w:vAlign w:val="center"/>
          </w:tcPr>
          <w:p w14:paraId="6C87CF34" w14:textId="77777777" w:rsidR="00017C16" w:rsidRDefault="00017C16">
            <w:pPr>
              <w:jc w:val="center"/>
              <w:rPr>
                <w:b/>
                <w:iCs/>
                <w:sz w:val="18"/>
                <w:szCs w:val="18"/>
              </w:rPr>
            </w:pPr>
          </w:p>
        </w:tc>
        <w:tc>
          <w:tcPr>
            <w:tcW w:w="855" w:type="dxa"/>
            <w:vMerge w:val="restart"/>
            <w:vAlign w:val="center"/>
          </w:tcPr>
          <w:p w14:paraId="3124E9A4" w14:textId="77777777" w:rsidR="00017C16" w:rsidRDefault="008A47E6">
            <w:pPr>
              <w:jc w:val="center"/>
              <w:rPr>
                <w:b/>
                <w:sz w:val="18"/>
                <w:szCs w:val="18"/>
              </w:rPr>
            </w:pPr>
            <w:r>
              <w:rPr>
                <w:rFonts w:ascii="TimesNewRomanPS-BoldMT" w:hAnsi="TimesNewRomanPS-BoldMT" w:cs="TimesNewRomanPS-BoldMT"/>
                <w:b/>
                <w:bCs/>
                <w:sz w:val="18"/>
                <w:szCs w:val="18"/>
              </w:rPr>
              <w:t>1 530 000</w:t>
            </w:r>
          </w:p>
        </w:tc>
        <w:tc>
          <w:tcPr>
            <w:tcW w:w="850" w:type="dxa"/>
            <w:vMerge w:val="restart"/>
            <w:vAlign w:val="center"/>
          </w:tcPr>
          <w:p w14:paraId="7023F3D8" w14:textId="77777777" w:rsidR="00017C16" w:rsidRDefault="008A47E6">
            <w:pPr>
              <w:jc w:val="center"/>
              <w:rPr>
                <w:b/>
                <w:sz w:val="18"/>
                <w:szCs w:val="18"/>
              </w:rPr>
            </w:pPr>
            <w:r>
              <w:rPr>
                <w:b/>
                <w:sz w:val="18"/>
                <w:szCs w:val="18"/>
              </w:rPr>
              <w:t>270 000</w:t>
            </w:r>
          </w:p>
        </w:tc>
        <w:tc>
          <w:tcPr>
            <w:tcW w:w="2833" w:type="dxa"/>
          </w:tcPr>
          <w:p w14:paraId="2E4E994F" w14:textId="77777777" w:rsidR="00017C16" w:rsidRDefault="00017C16">
            <w:pPr>
              <w:rPr>
                <w:sz w:val="6"/>
                <w:szCs w:val="6"/>
              </w:rPr>
            </w:pPr>
          </w:p>
          <w:p w14:paraId="185C3EA6" w14:textId="77777777" w:rsidR="00017C16" w:rsidRDefault="008A47E6">
            <w:pPr>
              <w:rPr>
                <w:iCs/>
                <w:sz w:val="16"/>
                <w:szCs w:val="16"/>
              </w:rPr>
            </w:pPr>
            <w:r>
              <w:rPr>
                <w:b/>
                <w:sz w:val="16"/>
                <w:szCs w:val="16"/>
              </w:rPr>
              <w:t>R.S.2.3039 Metinis konsoliduotų viešųjų paslaugų vartotojų skaičius (vartotojai per metus)</w:t>
            </w:r>
          </w:p>
        </w:tc>
        <w:tc>
          <w:tcPr>
            <w:tcW w:w="851" w:type="dxa"/>
            <w:vAlign w:val="center"/>
          </w:tcPr>
          <w:p w14:paraId="25DC1CB4" w14:textId="77777777" w:rsidR="00017C16" w:rsidRDefault="008A47E6">
            <w:pPr>
              <w:jc w:val="center"/>
              <w:rPr>
                <w:b/>
                <w:sz w:val="16"/>
                <w:szCs w:val="16"/>
              </w:rPr>
            </w:pPr>
            <w:r>
              <w:rPr>
                <w:b/>
                <w:sz w:val="16"/>
                <w:szCs w:val="16"/>
              </w:rPr>
              <w:t>50 000</w:t>
            </w:r>
          </w:p>
          <w:p w14:paraId="0845FA4A" w14:textId="77777777" w:rsidR="00017C16" w:rsidRDefault="008A47E6">
            <w:pPr>
              <w:jc w:val="center"/>
              <w:rPr>
                <w:b/>
                <w:sz w:val="16"/>
                <w:szCs w:val="16"/>
              </w:rPr>
            </w:pPr>
            <w:r>
              <w:rPr>
                <w:b/>
                <w:sz w:val="16"/>
                <w:szCs w:val="16"/>
              </w:rPr>
              <w:t>(2029)</w:t>
            </w:r>
          </w:p>
        </w:tc>
        <w:tc>
          <w:tcPr>
            <w:tcW w:w="850" w:type="dxa"/>
            <w:vMerge w:val="restart"/>
          </w:tcPr>
          <w:p w14:paraId="7F9F94A3" w14:textId="77777777" w:rsidR="00017C16" w:rsidRDefault="008A47E6">
            <w:pPr>
              <w:rPr>
                <w:sz w:val="16"/>
                <w:szCs w:val="16"/>
              </w:rPr>
            </w:pPr>
            <w:r>
              <w:rPr>
                <w:sz w:val="16"/>
                <w:szCs w:val="16"/>
              </w:rPr>
              <w:t xml:space="preserve">2025 m. II </w:t>
            </w:r>
            <w:proofErr w:type="spellStart"/>
            <w:r>
              <w:rPr>
                <w:sz w:val="16"/>
                <w:szCs w:val="16"/>
              </w:rPr>
              <w:t>ketv</w:t>
            </w:r>
            <w:proofErr w:type="spellEnd"/>
            <w:r>
              <w:rPr>
                <w:sz w:val="16"/>
                <w:szCs w:val="16"/>
              </w:rPr>
              <w:t>.</w:t>
            </w:r>
          </w:p>
          <w:p w14:paraId="2816346B" w14:textId="77777777" w:rsidR="00017C16" w:rsidRDefault="00017C16">
            <w:pPr>
              <w:rPr>
                <w:sz w:val="16"/>
                <w:szCs w:val="16"/>
              </w:rPr>
            </w:pPr>
          </w:p>
        </w:tc>
        <w:tc>
          <w:tcPr>
            <w:tcW w:w="851" w:type="dxa"/>
            <w:vMerge w:val="restart"/>
          </w:tcPr>
          <w:p w14:paraId="76E5A271" w14:textId="77777777" w:rsidR="00017C16" w:rsidRDefault="008A47E6">
            <w:pPr>
              <w:rPr>
                <w:sz w:val="16"/>
                <w:szCs w:val="16"/>
              </w:rPr>
            </w:pPr>
            <w:r>
              <w:rPr>
                <w:sz w:val="16"/>
                <w:szCs w:val="16"/>
              </w:rPr>
              <w:t xml:space="preserve">2028 m. II </w:t>
            </w:r>
            <w:proofErr w:type="spellStart"/>
            <w:r>
              <w:rPr>
                <w:sz w:val="16"/>
                <w:szCs w:val="16"/>
              </w:rPr>
              <w:t>ketv</w:t>
            </w:r>
            <w:proofErr w:type="spellEnd"/>
            <w:r>
              <w:rPr>
                <w:sz w:val="16"/>
                <w:szCs w:val="16"/>
              </w:rPr>
              <w:t>.</w:t>
            </w:r>
          </w:p>
          <w:p w14:paraId="6295C462" w14:textId="77777777" w:rsidR="00017C16" w:rsidRDefault="00017C16">
            <w:pPr>
              <w:rPr>
                <w:sz w:val="16"/>
                <w:szCs w:val="16"/>
              </w:rPr>
            </w:pPr>
          </w:p>
        </w:tc>
      </w:tr>
      <w:tr w:rsidR="00017C16" w14:paraId="7190E22F" w14:textId="77777777">
        <w:trPr>
          <w:trHeight w:val="619"/>
        </w:trPr>
        <w:tc>
          <w:tcPr>
            <w:tcW w:w="1699" w:type="dxa"/>
            <w:vMerge/>
          </w:tcPr>
          <w:p w14:paraId="3FA86AC2" w14:textId="77777777" w:rsidR="00017C16" w:rsidRDefault="00017C16">
            <w:pPr>
              <w:rPr>
                <w:b/>
                <w:sz w:val="16"/>
                <w:szCs w:val="16"/>
              </w:rPr>
            </w:pPr>
          </w:p>
        </w:tc>
        <w:tc>
          <w:tcPr>
            <w:tcW w:w="565" w:type="dxa"/>
            <w:vMerge/>
          </w:tcPr>
          <w:p w14:paraId="3B146879" w14:textId="77777777" w:rsidR="00017C16" w:rsidRDefault="00017C16">
            <w:pPr>
              <w:jc w:val="both"/>
              <w:rPr>
                <w:i/>
                <w:color w:val="808080"/>
                <w:sz w:val="16"/>
                <w:szCs w:val="16"/>
              </w:rPr>
            </w:pPr>
          </w:p>
        </w:tc>
        <w:tc>
          <w:tcPr>
            <w:tcW w:w="1136" w:type="dxa"/>
            <w:vMerge/>
          </w:tcPr>
          <w:p w14:paraId="18F8B530" w14:textId="77777777" w:rsidR="00017C16" w:rsidRDefault="00017C16">
            <w:pPr>
              <w:jc w:val="both"/>
              <w:rPr>
                <w:bCs/>
                <w:sz w:val="16"/>
                <w:szCs w:val="16"/>
              </w:rPr>
            </w:pPr>
          </w:p>
        </w:tc>
        <w:tc>
          <w:tcPr>
            <w:tcW w:w="1133" w:type="dxa"/>
            <w:vMerge/>
          </w:tcPr>
          <w:p w14:paraId="184BB401" w14:textId="77777777" w:rsidR="00017C16" w:rsidRDefault="00017C16">
            <w:pPr>
              <w:jc w:val="center"/>
              <w:rPr>
                <w:sz w:val="16"/>
                <w:szCs w:val="16"/>
              </w:rPr>
            </w:pPr>
          </w:p>
        </w:tc>
        <w:tc>
          <w:tcPr>
            <w:tcW w:w="425" w:type="dxa"/>
            <w:vMerge/>
          </w:tcPr>
          <w:p w14:paraId="2B453B5E" w14:textId="77777777" w:rsidR="00017C16" w:rsidRDefault="00017C16">
            <w:pPr>
              <w:jc w:val="both"/>
              <w:rPr>
                <w:i/>
                <w:color w:val="808080"/>
                <w:sz w:val="16"/>
                <w:szCs w:val="16"/>
              </w:rPr>
            </w:pPr>
          </w:p>
        </w:tc>
        <w:tc>
          <w:tcPr>
            <w:tcW w:w="567" w:type="dxa"/>
            <w:vMerge/>
          </w:tcPr>
          <w:p w14:paraId="1A03570C" w14:textId="77777777" w:rsidR="00017C16" w:rsidRDefault="00017C16">
            <w:pPr>
              <w:jc w:val="both"/>
              <w:rPr>
                <w:sz w:val="16"/>
                <w:szCs w:val="16"/>
              </w:rPr>
            </w:pPr>
          </w:p>
        </w:tc>
        <w:tc>
          <w:tcPr>
            <w:tcW w:w="425" w:type="dxa"/>
            <w:vMerge/>
          </w:tcPr>
          <w:p w14:paraId="0D2F2F4B" w14:textId="77777777" w:rsidR="00017C16" w:rsidRDefault="00017C16">
            <w:pPr>
              <w:jc w:val="both"/>
              <w:rPr>
                <w:i/>
                <w:color w:val="808080"/>
                <w:sz w:val="16"/>
                <w:szCs w:val="16"/>
              </w:rPr>
            </w:pPr>
          </w:p>
        </w:tc>
        <w:tc>
          <w:tcPr>
            <w:tcW w:w="993" w:type="dxa"/>
            <w:vMerge/>
            <w:vAlign w:val="center"/>
          </w:tcPr>
          <w:p w14:paraId="6636121B" w14:textId="77777777" w:rsidR="00017C16" w:rsidRDefault="00017C16">
            <w:pPr>
              <w:jc w:val="center"/>
              <w:rPr>
                <w:b/>
                <w:sz w:val="18"/>
                <w:szCs w:val="18"/>
              </w:rPr>
            </w:pPr>
          </w:p>
        </w:tc>
        <w:tc>
          <w:tcPr>
            <w:tcW w:w="712" w:type="dxa"/>
            <w:vMerge/>
            <w:vAlign w:val="center"/>
          </w:tcPr>
          <w:p w14:paraId="4361890C" w14:textId="77777777" w:rsidR="00017C16" w:rsidRDefault="00017C16">
            <w:pPr>
              <w:jc w:val="center"/>
              <w:rPr>
                <w:b/>
                <w:sz w:val="18"/>
                <w:szCs w:val="18"/>
              </w:rPr>
            </w:pPr>
          </w:p>
        </w:tc>
        <w:tc>
          <w:tcPr>
            <w:tcW w:w="992" w:type="dxa"/>
            <w:vMerge/>
            <w:vAlign w:val="center"/>
          </w:tcPr>
          <w:p w14:paraId="0FD37923" w14:textId="77777777" w:rsidR="00017C16" w:rsidRDefault="00017C16">
            <w:pPr>
              <w:jc w:val="center"/>
              <w:rPr>
                <w:b/>
                <w:iCs/>
                <w:sz w:val="18"/>
                <w:szCs w:val="18"/>
              </w:rPr>
            </w:pPr>
          </w:p>
        </w:tc>
        <w:tc>
          <w:tcPr>
            <w:tcW w:w="855" w:type="dxa"/>
            <w:vMerge/>
            <w:vAlign w:val="center"/>
          </w:tcPr>
          <w:p w14:paraId="3EDAFD25" w14:textId="77777777" w:rsidR="00017C16" w:rsidRDefault="00017C16">
            <w:pPr>
              <w:jc w:val="center"/>
              <w:rPr>
                <w:b/>
                <w:sz w:val="18"/>
                <w:szCs w:val="18"/>
              </w:rPr>
            </w:pPr>
          </w:p>
        </w:tc>
        <w:tc>
          <w:tcPr>
            <w:tcW w:w="850" w:type="dxa"/>
            <w:vMerge/>
            <w:vAlign w:val="center"/>
          </w:tcPr>
          <w:p w14:paraId="722E4E94" w14:textId="77777777" w:rsidR="00017C16" w:rsidRDefault="00017C16">
            <w:pPr>
              <w:jc w:val="center"/>
              <w:rPr>
                <w:b/>
                <w:sz w:val="18"/>
                <w:szCs w:val="18"/>
              </w:rPr>
            </w:pPr>
          </w:p>
        </w:tc>
        <w:tc>
          <w:tcPr>
            <w:tcW w:w="2833" w:type="dxa"/>
          </w:tcPr>
          <w:p w14:paraId="7589714F" w14:textId="77777777" w:rsidR="00017C16" w:rsidRDefault="00017C16">
            <w:pPr>
              <w:rPr>
                <w:sz w:val="10"/>
                <w:szCs w:val="10"/>
              </w:rPr>
            </w:pPr>
          </w:p>
          <w:p w14:paraId="34CCD31E" w14:textId="77777777" w:rsidR="00017C16" w:rsidRDefault="008A47E6">
            <w:pPr>
              <w:rPr>
                <w:rFonts w:eastAsia="Calibri"/>
                <w:b/>
                <w:sz w:val="16"/>
                <w:szCs w:val="16"/>
                <w:lang w:eastAsia="lt-LT"/>
              </w:rPr>
            </w:pPr>
            <w:r>
              <w:rPr>
                <w:bCs/>
                <w:sz w:val="16"/>
                <w:szCs w:val="16"/>
              </w:rPr>
              <w:t>P.B.2.0076 Integruoti teritorinio vystymo projektai (projektai)</w:t>
            </w:r>
          </w:p>
        </w:tc>
        <w:tc>
          <w:tcPr>
            <w:tcW w:w="851" w:type="dxa"/>
            <w:vAlign w:val="center"/>
          </w:tcPr>
          <w:p w14:paraId="30CC03A3" w14:textId="77777777" w:rsidR="00017C16" w:rsidRDefault="008A47E6">
            <w:pPr>
              <w:jc w:val="center"/>
              <w:rPr>
                <w:b/>
                <w:sz w:val="16"/>
                <w:szCs w:val="16"/>
              </w:rPr>
            </w:pPr>
            <w:r>
              <w:rPr>
                <w:b/>
                <w:sz w:val="16"/>
                <w:szCs w:val="16"/>
              </w:rPr>
              <w:t>1</w:t>
            </w:r>
          </w:p>
          <w:p w14:paraId="1DB4409C" w14:textId="77777777" w:rsidR="00017C16" w:rsidRDefault="008A47E6">
            <w:pPr>
              <w:jc w:val="center"/>
              <w:rPr>
                <w:b/>
                <w:sz w:val="16"/>
                <w:szCs w:val="16"/>
              </w:rPr>
            </w:pPr>
            <w:r>
              <w:rPr>
                <w:b/>
                <w:sz w:val="16"/>
                <w:szCs w:val="16"/>
              </w:rPr>
              <w:t>(2029)</w:t>
            </w:r>
          </w:p>
        </w:tc>
        <w:tc>
          <w:tcPr>
            <w:tcW w:w="850" w:type="dxa"/>
            <w:vMerge/>
          </w:tcPr>
          <w:p w14:paraId="271F6396" w14:textId="77777777" w:rsidR="00017C16" w:rsidRDefault="00017C16">
            <w:pPr>
              <w:rPr>
                <w:sz w:val="16"/>
                <w:szCs w:val="16"/>
              </w:rPr>
            </w:pPr>
          </w:p>
        </w:tc>
        <w:tc>
          <w:tcPr>
            <w:tcW w:w="851" w:type="dxa"/>
            <w:vMerge/>
          </w:tcPr>
          <w:p w14:paraId="7A3C2CD5" w14:textId="77777777" w:rsidR="00017C16" w:rsidRDefault="00017C16">
            <w:pPr>
              <w:rPr>
                <w:sz w:val="16"/>
                <w:szCs w:val="16"/>
              </w:rPr>
            </w:pPr>
          </w:p>
        </w:tc>
      </w:tr>
      <w:tr w:rsidR="00017C16" w14:paraId="512C2897" w14:textId="77777777">
        <w:trPr>
          <w:trHeight w:val="553"/>
        </w:trPr>
        <w:tc>
          <w:tcPr>
            <w:tcW w:w="1699" w:type="dxa"/>
            <w:vMerge w:val="restart"/>
          </w:tcPr>
          <w:p w14:paraId="5E421A30" w14:textId="58B5BEE6" w:rsidR="00017C16" w:rsidRDefault="008A47E6">
            <w:pPr>
              <w:rPr>
                <w:sz w:val="16"/>
                <w:szCs w:val="16"/>
              </w:rPr>
            </w:pPr>
            <w:r>
              <w:rPr>
                <w:b/>
                <w:sz w:val="16"/>
                <w:szCs w:val="16"/>
              </w:rPr>
              <w:t>2.2. Viešojo keleivinio transporto paslaugų prieinamumo didinimas Šiaulių  r. savivaldybėje</w:t>
            </w:r>
          </w:p>
          <w:p w14:paraId="28F379AF" w14:textId="77777777" w:rsidR="00017C16" w:rsidRDefault="00017C16">
            <w:pPr>
              <w:rPr>
                <w:sz w:val="16"/>
                <w:szCs w:val="16"/>
              </w:rPr>
            </w:pPr>
          </w:p>
          <w:p w14:paraId="1F8FE4AD" w14:textId="77777777" w:rsidR="00017C16" w:rsidRDefault="00017C16">
            <w:pPr>
              <w:rPr>
                <w:sz w:val="16"/>
                <w:szCs w:val="16"/>
              </w:rPr>
            </w:pPr>
          </w:p>
          <w:p w14:paraId="6E4479DE" w14:textId="77777777" w:rsidR="00017C16" w:rsidRDefault="00017C16">
            <w:pPr>
              <w:rPr>
                <w:sz w:val="16"/>
                <w:szCs w:val="16"/>
              </w:rPr>
            </w:pPr>
          </w:p>
        </w:tc>
        <w:tc>
          <w:tcPr>
            <w:tcW w:w="565" w:type="dxa"/>
            <w:vMerge/>
          </w:tcPr>
          <w:p w14:paraId="54041C41" w14:textId="77777777" w:rsidR="00017C16" w:rsidRDefault="00017C16">
            <w:pPr>
              <w:jc w:val="both"/>
              <w:rPr>
                <w:i/>
                <w:color w:val="808080"/>
                <w:sz w:val="16"/>
                <w:szCs w:val="16"/>
              </w:rPr>
            </w:pPr>
          </w:p>
        </w:tc>
        <w:tc>
          <w:tcPr>
            <w:tcW w:w="1136" w:type="dxa"/>
            <w:vMerge w:val="restart"/>
          </w:tcPr>
          <w:p w14:paraId="3CBCC4F4" w14:textId="77777777" w:rsidR="00017C16" w:rsidRDefault="008A47E6">
            <w:pPr>
              <w:jc w:val="both"/>
              <w:rPr>
                <w:sz w:val="16"/>
                <w:szCs w:val="16"/>
              </w:rPr>
            </w:pPr>
            <w:r>
              <w:rPr>
                <w:bCs/>
                <w:sz w:val="16"/>
                <w:szCs w:val="16"/>
              </w:rPr>
              <w:t>Šiaulių rajono  savivaldybės administracija</w:t>
            </w:r>
          </w:p>
        </w:tc>
        <w:tc>
          <w:tcPr>
            <w:tcW w:w="1133" w:type="dxa"/>
            <w:vMerge w:val="restart"/>
          </w:tcPr>
          <w:p w14:paraId="30DC883A" w14:textId="77777777" w:rsidR="00017C16" w:rsidRDefault="008A47E6">
            <w:pPr>
              <w:rPr>
                <w:sz w:val="16"/>
                <w:szCs w:val="16"/>
              </w:rPr>
            </w:pPr>
            <w:r>
              <w:rPr>
                <w:sz w:val="16"/>
                <w:szCs w:val="16"/>
              </w:rPr>
              <w:t>UAB "Kuršėnų autobusų parkas"</w:t>
            </w:r>
          </w:p>
        </w:tc>
        <w:tc>
          <w:tcPr>
            <w:tcW w:w="425" w:type="dxa"/>
            <w:vMerge/>
          </w:tcPr>
          <w:p w14:paraId="1762ECC5" w14:textId="77777777" w:rsidR="00017C16" w:rsidRDefault="00017C16">
            <w:pPr>
              <w:jc w:val="both"/>
              <w:rPr>
                <w:i/>
                <w:color w:val="808080"/>
                <w:sz w:val="16"/>
                <w:szCs w:val="16"/>
              </w:rPr>
            </w:pPr>
          </w:p>
        </w:tc>
        <w:tc>
          <w:tcPr>
            <w:tcW w:w="567" w:type="dxa"/>
            <w:vMerge/>
          </w:tcPr>
          <w:p w14:paraId="4921F0EC" w14:textId="77777777" w:rsidR="00017C16" w:rsidRDefault="00017C16">
            <w:pPr>
              <w:jc w:val="both"/>
              <w:rPr>
                <w:sz w:val="16"/>
                <w:szCs w:val="16"/>
              </w:rPr>
            </w:pPr>
          </w:p>
        </w:tc>
        <w:tc>
          <w:tcPr>
            <w:tcW w:w="425" w:type="dxa"/>
            <w:vMerge/>
          </w:tcPr>
          <w:p w14:paraId="36245FC8" w14:textId="77777777" w:rsidR="00017C16" w:rsidRDefault="00017C16">
            <w:pPr>
              <w:jc w:val="both"/>
              <w:rPr>
                <w:i/>
                <w:color w:val="808080"/>
                <w:sz w:val="16"/>
                <w:szCs w:val="16"/>
              </w:rPr>
            </w:pPr>
          </w:p>
        </w:tc>
        <w:tc>
          <w:tcPr>
            <w:tcW w:w="993" w:type="dxa"/>
            <w:vMerge w:val="restart"/>
            <w:vAlign w:val="center"/>
          </w:tcPr>
          <w:p w14:paraId="2C7B5187" w14:textId="77777777" w:rsidR="00017C16" w:rsidRDefault="008A47E6">
            <w:pPr>
              <w:jc w:val="center"/>
              <w:rPr>
                <w:b/>
                <w:sz w:val="18"/>
                <w:szCs w:val="18"/>
              </w:rPr>
            </w:pPr>
            <w:r>
              <w:rPr>
                <w:b/>
                <w:sz w:val="18"/>
                <w:szCs w:val="18"/>
              </w:rPr>
              <w:t>588 236</w:t>
            </w:r>
          </w:p>
        </w:tc>
        <w:tc>
          <w:tcPr>
            <w:tcW w:w="712" w:type="dxa"/>
            <w:vMerge w:val="restart"/>
            <w:vAlign w:val="center"/>
          </w:tcPr>
          <w:p w14:paraId="11F361AA" w14:textId="77777777" w:rsidR="00017C16" w:rsidRDefault="00017C16">
            <w:pPr>
              <w:jc w:val="center"/>
              <w:rPr>
                <w:b/>
                <w:sz w:val="18"/>
                <w:szCs w:val="18"/>
              </w:rPr>
            </w:pPr>
          </w:p>
        </w:tc>
        <w:tc>
          <w:tcPr>
            <w:tcW w:w="992" w:type="dxa"/>
            <w:vMerge w:val="restart"/>
            <w:vAlign w:val="center"/>
          </w:tcPr>
          <w:p w14:paraId="40F68462" w14:textId="77777777" w:rsidR="00017C16" w:rsidRDefault="00017C16">
            <w:pPr>
              <w:jc w:val="center"/>
              <w:rPr>
                <w:b/>
                <w:iCs/>
                <w:sz w:val="18"/>
                <w:szCs w:val="18"/>
              </w:rPr>
            </w:pPr>
          </w:p>
        </w:tc>
        <w:tc>
          <w:tcPr>
            <w:tcW w:w="855" w:type="dxa"/>
            <w:vMerge w:val="restart"/>
            <w:vAlign w:val="center"/>
          </w:tcPr>
          <w:p w14:paraId="4C418455" w14:textId="77777777" w:rsidR="00017C16" w:rsidRDefault="008A47E6">
            <w:pPr>
              <w:jc w:val="center"/>
              <w:rPr>
                <w:b/>
                <w:sz w:val="18"/>
                <w:szCs w:val="18"/>
              </w:rPr>
            </w:pPr>
            <w:r>
              <w:rPr>
                <w:b/>
                <w:sz w:val="18"/>
                <w:szCs w:val="18"/>
              </w:rPr>
              <w:t>500 000</w:t>
            </w:r>
          </w:p>
        </w:tc>
        <w:tc>
          <w:tcPr>
            <w:tcW w:w="850" w:type="dxa"/>
            <w:vMerge w:val="restart"/>
            <w:vAlign w:val="center"/>
          </w:tcPr>
          <w:p w14:paraId="087E9DD4" w14:textId="77777777" w:rsidR="00017C16" w:rsidRDefault="008A47E6">
            <w:pPr>
              <w:jc w:val="center"/>
              <w:rPr>
                <w:b/>
                <w:sz w:val="18"/>
                <w:szCs w:val="18"/>
              </w:rPr>
            </w:pPr>
            <w:r>
              <w:rPr>
                <w:b/>
                <w:sz w:val="18"/>
                <w:szCs w:val="18"/>
              </w:rPr>
              <w:t>88 236</w:t>
            </w:r>
          </w:p>
        </w:tc>
        <w:tc>
          <w:tcPr>
            <w:tcW w:w="2833" w:type="dxa"/>
          </w:tcPr>
          <w:p w14:paraId="7C798589" w14:textId="77777777" w:rsidR="00017C16" w:rsidRDefault="008A47E6">
            <w:pPr>
              <w:rPr>
                <w:iCs/>
                <w:sz w:val="16"/>
                <w:szCs w:val="16"/>
              </w:rPr>
            </w:pPr>
            <w:r>
              <w:rPr>
                <w:b/>
                <w:sz w:val="16"/>
                <w:szCs w:val="16"/>
              </w:rPr>
              <w:t>R.S.2.3039 Metinis konsoliduotų viešųjų paslaugų vartotojų skaičius (vartotojai per metus)</w:t>
            </w:r>
          </w:p>
        </w:tc>
        <w:tc>
          <w:tcPr>
            <w:tcW w:w="851" w:type="dxa"/>
            <w:vAlign w:val="center"/>
          </w:tcPr>
          <w:p w14:paraId="5D04C976" w14:textId="77777777" w:rsidR="00017C16" w:rsidRDefault="008A47E6">
            <w:pPr>
              <w:jc w:val="center"/>
              <w:rPr>
                <w:b/>
                <w:sz w:val="16"/>
                <w:szCs w:val="16"/>
              </w:rPr>
            </w:pPr>
            <w:r>
              <w:rPr>
                <w:b/>
                <w:sz w:val="16"/>
                <w:szCs w:val="16"/>
              </w:rPr>
              <w:t>800</w:t>
            </w:r>
          </w:p>
          <w:p w14:paraId="1BB194E7" w14:textId="77777777" w:rsidR="00017C16" w:rsidRDefault="008A47E6">
            <w:pPr>
              <w:jc w:val="center"/>
              <w:rPr>
                <w:b/>
                <w:sz w:val="16"/>
                <w:szCs w:val="16"/>
              </w:rPr>
            </w:pPr>
            <w:r>
              <w:rPr>
                <w:b/>
                <w:sz w:val="16"/>
                <w:szCs w:val="16"/>
              </w:rPr>
              <w:t>(2029)</w:t>
            </w:r>
          </w:p>
        </w:tc>
        <w:tc>
          <w:tcPr>
            <w:tcW w:w="850" w:type="dxa"/>
            <w:vMerge w:val="restart"/>
          </w:tcPr>
          <w:p w14:paraId="06AA1E04" w14:textId="77777777" w:rsidR="00017C16" w:rsidRDefault="008A47E6">
            <w:pPr>
              <w:rPr>
                <w:sz w:val="16"/>
                <w:szCs w:val="16"/>
              </w:rPr>
            </w:pPr>
            <w:r>
              <w:rPr>
                <w:sz w:val="16"/>
                <w:szCs w:val="16"/>
              </w:rPr>
              <w:t xml:space="preserve">2026 m.   I </w:t>
            </w:r>
            <w:proofErr w:type="spellStart"/>
            <w:r>
              <w:rPr>
                <w:sz w:val="16"/>
                <w:szCs w:val="16"/>
              </w:rPr>
              <w:t>ketv</w:t>
            </w:r>
            <w:proofErr w:type="spellEnd"/>
            <w:r>
              <w:rPr>
                <w:sz w:val="16"/>
                <w:szCs w:val="16"/>
              </w:rPr>
              <w:t>.</w:t>
            </w:r>
          </w:p>
          <w:p w14:paraId="474E267E" w14:textId="77777777" w:rsidR="00017C16" w:rsidRDefault="00017C16">
            <w:pPr>
              <w:rPr>
                <w:sz w:val="16"/>
                <w:szCs w:val="16"/>
              </w:rPr>
            </w:pPr>
          </w:p>
        </w:tc>
        <w:tc>
          <w:tcPr>
            <w:tcW w:w="851" w:type="dxa"/>
            <w:vMerge w:val="restart"/>
          </w:tcPr>
          <w:p w14:paraId="1C277B9A" w14:textId="77777777" w:rsidR="00017C16" w:rsidRDefault="008A47E6">
            <w:pPr>
              <w:rPr>
                <w:sz w:val="16"/>
                <w:szCs w:val="16"/>
              </w:rPr>
            </w:pPr>
            <w:r>
              <w:rPr>
                <w:sz w:val="16"/>
                <w:szCs w:val="16"/>
              </w:rPr>
              <w:t xml:space="preserve">2029 m. III </w:t>
            </w:r>
            <w:proofErr w:type="spellStart"/>
            <w:r>
              <w:rPr>
                <w:sz w:val="16"/>
                <w:szCs w:val="16"/>
              </w:rPr>
              <w:t>ketv</w:t>
            </w:r>
            <w:proofErr w:type="spellEnd"/>
            <w:r>
              <w:rPr>
                <w:sz w:val="16"/>
                <w:szCs w:val="16"/>
              </w:rPr>
              <w:t>.</w:t>
            </w:r>
          </w:p>
          <w:p w14:paraId="31BD95E4" w14:textId="77777777" w:rsidR="00017C16" w:rsidRDefault="00017C16">
            <w:pPr>
              <w:rPr>
                <w:sz w:val="16"/>
                <w:szCs w:val="16"/>
              </w:rPr>
            </w:pPr>
          </w:p>
        </w:tc>
      </w:tr>
      <w:tr w:rsidR="00017C16" w14:paraId="67D2E2E4" w14:textId="77777777">
        <w:trPr>
          <w:trHeight w:val="406"/>
        </w:trPr>
        <w:tc>
          <w:tcPr>
            <w:tcW w:w="1699" w:type="dxa"/>
            <w:vMerge/>
          </w:tcPr>
          <w:p w14:paraId="261DFDC0" w14:textId="77777777" w:rsidR="00017C16" w:rsidRDefault="00017C16">
            <w:pPr>
              <w:rPr>
                <w:sz w:val="16"/>
                <w:szCs w:val="16"/>
              </w:rPr>
            </w:pPr>
          </w:p>
        </w:tc>
        <w:tc>
          <w:tcPr>
            <w:tcW w:w="565" w:type="dxa"/>
            <w:vMerge/>
          </w:tcPr>
          <w:p w14:paraId="679C80DF" w14:textId="77777777" w:rsidR="00017C16" w:rsidRDefault="00017C16">
            <w:pPr>
              <w:jc w:val="both"/>
              <w:rPr>
                <w:i/>
                <w:color w:val="808080"/>
                <w:sz w:val="16"/>
                <w:szCs w:val="16"/>
              </w:rPr>
            </w:pPr>
          </w:p>
        </w:tc>
        <w:tc>
          <w:tcPr>
            <w:tcW w:w="1136" w:type="dxa"/>
            <w:vMerge/>
          </w:tcPr>
          <w:p w14:paraId="7A08C7D8" w14:textId="77777777" w:rsidR="00017C16" w:rsidRDefault="00017C16">
            <w:pPr>
              <w:jc w:val="both"/>
              <w:rPr>
                <w:bCs/>
                <w:sz w:val="16"/>
                <w:szCs w:val="16"/>
              </w:rPr>
            </w:pPr>
          </w:p>
        </w:tc>
        <w:tc>
          <w:tcPr>
            <w:tcW w:w="1133" w:type="dxa"/>
            <w:vMerge/>
          </w:tcPr>
          <w:p w14:paraId="3DE7ABB2" w14:textId="77777777" w:rsidR="00017C16" w:rsidRDefault="00017C16">
            <w:pPr>
              <w:rPr>
                <w:sz w:val="16"/>
                <w:szCs w:val="16"/>
              </w:rPr>
            </w:pPr>
          </w:p>
        </w:tc>
        <w:tc>
          <w:tcPr>
            <w:tcW w:w="425" w:type="dxa"/>
            <w:vMerge/>
          </w:tcPr>
          <w:p w14:paraId="7BB299D0" w14:textId="77777777" w:rsidR="00017C16" w:rsidRDefault="00017C16">
            <w:pPr>
              <w:jc w:val="both"/>
              <w:rPr>
                <w:i/>
                <w:color w:val="808080"/>
                <w:sz w:val="16"/>
                <w:szCs w:val="16"/>
              </w:rPr>
            </w:pPr>
          </w:p>
        </w:tc>
        <w:tc>
          <w:tcPr>
            <w:tcW w:w="567" w:type="dxa"/>
            <w:vMerge/>
          </w:tcPr>
          <w:p w14:paraId="0DC3ABB7" w14:textId="77777777" w:rsidR="00017C16" w:rsidRDefault="00017C16">
            <w:pPr>
              <w:jc w:val="both"/>
              <w:rPr>
                <w:sz w:val="16"/>
                <w:szCs w:val="16"/>
              </w:rPr>
            </w:pPr>
          </w:p>
        </w:tc>
        <w:tc>
          <w:tcPr>
            <w:tcW w:w="425" w:type="dxa"/>
            <w:vMerge/>
          </w:tcPr>
          <w:p w14:paraId="269F355E" w14:textId="77777777" w:rsidR="00017C16" w:rsidRDefault="00017C16">
            <w:pPr>
              <w:jc w:val="both"/>
              <w:rPr>
                <w:i/>
                <w:color w:val="808080"/>
                <w:sz w:val="16"/>
                <w:szCs w:val="16"/>
              </w:rPr>
            </w:pPr>
          </w:p>
        </w:tc>
        <w:tc>
          <w:tcPr>
            <w:tcW w:w="993" w:type="dxa"/>
            <w:vMerge/>
            <w:vAlign w:val="center"/>
          </w:tcPr>
          <w:p w14:paraId="44CF1F3B" w14:textId="77777777" w:rsidR="00017C16" w:rsidRDefault="00017C16">
            <w:pPr>
              <w:jc w:val="center"/>
              <w:rPr>
                <w:b/>
                <w:sz w:val="16"/>
                <w:szCs w:val="16"/>
              </w:rPr>
            </w:pPr>
          </w:p>
        </w:tc>
        <w:tc>
          <w:tcPr>
            <w:tcW w:w="712" w:type="dxa"/>
            <w:vMerge/>
            <w:vAlign w:val="center"/>
          </w:tcPr>
          <w:p w14:paraId="58EDEA3B" w14:textId="77777777" w:rsidR="00017C16" w:rsidRDefault="00017C16">
            <w:pPr>
              <w:jc w:val="center"/>
              <w:rPr>
                <w:b/>
                <w:sz w:val="16"/>
                <w:szCs w:val="16"/>
              </w:rPr>
            </w:pPr>
          </w:p>
        </w:tc>
        <w:tc>
          <w:tcPr>
            <w:tcW w:w="992" w:type="dxa"/>
            <w:vMerge/>
            <w:vAlign w:val="center"/>
          </w:tcPr>
          <w:p w14:paraId="3A3FC46F" w14:textId="77777777" w:rsidR="00017C16" w:rsidRDefault="00017C16">
            <w:pPr>
              <w:jc w:val="center"/>
              <w:rPr>
                <w:b/>
                <w:iCs/>
                <w:sz w:val="16"/>
                <w:szCs w:val="16"/>
              </w:rPr>
            </w:pPr>
          </w:p>
        </w:tc>
        <w:tc>
          <w:tcPr>
            <w:tcW w:w="855" w:type="dxa"/>
            <w:vMerge/>
            <w:vAlign w:val="center"/>
          </w:tcPr>
          <w:p w14:paraId="3B5F987D" w14:textId="77777777" w:rsidR="00017C16" w:rsidRDefault="00017C16">
            <w:pPr>
              <w:jc w:val="center"/>
              <w:rPr>
                <w:b/>
                <w:sz w:val="16"/>
                <w:szCs w:val="16"/>
              </w:rPr>
            </w:pPr>
          </w:p>
        </w:tc>
        <w:tc>
          <w:tcPr>
            <w:tcW w:w="850" w:type="dxa"/>
            <w:vMerge/>
            <w:vAlign w:val="center"/>
          </w:tcPr>
          <w:p w14:paraId="5D69B5CC" w14:textId="77777777" w:rsidR="00017C16" w:rsidRDefault="00017C16">
            <w:pPr>
              <w:jc w:val="center"/>
              <w:rPr>
                <w:b/>
                <w:sz w:val="16"/>
                <w:szCs w:val="16"/>
              </w:rPr>
            </w:pPr>
          </w:p>
        </w:tc>
        <w:tc>
          <w:tcPr>
            <w:tcW w:w="2833" w:type="dxa"/>
          </w:tcPr>
          <w:p w14:paraId="3B702A67" w14:textId="77777777" w:rsidR="00017C16" w:rsidRDefault="008A47E6">
            <w:pPr>
              <w:rPr>
                <w:rFonts w:eastAsia="Calibri"/>
                <w:b/>
                <w:sz w:val="16"/>
                <w:szCs w:val="16"/>
                <w:lang w:eastAsia="lt-LT"/>
              </w:rPr>
            </w:pPr>
            <w:r>
              <w:rPr>
                <w:bCs/>
                <w:sz w:val="16"/>
                <w:szCs w:val="16"/>
              </w:rPr>
              <w:t>P.B.2.0076 Integruoti teritorinio vystymo projektai (projektai)</w:t>
            </w:r>
          </w:p>
        </w:tc>
        <w:tc>
          <w:tcPr>
            <w:tcW w:w="851" w:type="dxa"/>
            <w:vAlign w:val="center"/>
          </w:tcPr>
          <w:p w14:paraId="59177C58" w14:textId="77777777" w:rsidR="00017C16" w:rsidRDefault="008A47E6">
            <w:pPr>
              <w:jc w:val="center"/>
              <w:rPr>
                <w:b/>
                <w:sz w:val="16"/>
                <w:szCs w:val="16"/>
              </w:rPr>
            </w:pPr>
            <w:r>
              <w:rPr>
                <w:b/>
                <w:sz w:val="16"/>
                <w:szCs w:val="16"/>
              </w:rPr>
              <w:t>1</w:t>
            </w:r>
          </w:p>
          <w:p w14:paraId="750A2E62" w14:textId="77777777" w:rsidR="00017C16" w:rsidRDefault="008A47E6">
            <w:pPr>
              <w:jc w:val="center"/>
              <w:rPr>
                <w:b/>
                <w:sz w:val="16"/>
                <w:szCs w:val="16"/>
              </w:rPr>
            </w:pPr>
            <w:r>
              <w:rPr>
                <w:b/>
                <w:sz w:val="16"/>
                <w:szCs w:val="16"/>
              </w:rPr>
              <w:t>(2029)</w:t>
            </w:r>
          </w:p>
        </w:tc>
        <w:tc>
          <w:tcPr>
            <w:tcW w:w="850" w:type="dxa"/>
            <w:vMerge/>
          </w:tcPr>
          <w:p w14:paraId="22A24D74" w14:textId="77777777" w:rsidR="00017C16" w:rsidRDefault="00017C16">
            <w:pPr>
              <w:jc w:val="both"/>
              <w:rPr>
                <w:sz w:val="16"/>
                <w:szCs w:val="16"/>
              </w:rPr>
            </w:pPr>
          </w:p>
        </w:tc>
        <w:tc>
          <w:tcPr>
            <w:tcW w:w="851" w:type="dxa"/>
            <w:vMerge/>
          </w:tcPr>
          <w:p w14:paraId="47822BB0" w14:textId="77777777" w:rsidR="00017C16" w:rsidRDefault="00017C16">
            <w:pPr>
              <w:jc w:val="both"/>
              <w:rPr>
                <w:sz w:val="16"/>
                <w:szCs w:val="16"/>
              </w:rPr>
            </w:pPr>
          </w:p>
        </w:tc>
      </w:tr>
      <w:tr w:rsidR="00017C16" w14:paraId="70AA48DF" w14:textId="77777777">
        <w:trPr>
          <w:trHeight w:val="336"/>
        </w:trPr>
        <w:tc>
          <w:tcPr>
            <w:tcW w:w="1699" w:type="dxa"/>
            <w:vMerge/>
          </w:tcPr>
          <w:p w14:paraId="20572A82" w14:textId="77777777" w:rsidR="00017C16" w:rsidRDefault="00017C16">
            <w:pPr>
              <w:rPr>
                <w:sz w:val="16"/>
                <w:szCs w:val="16"/>
              </w:rPr>
            </w:pPr>
          </w:p>
        </w:tc>
        <w:tc>
          <w:tcPr>
            <w:tcW w:w="565" w:type="dxa"/>
            <w:vMerge/>
          </w:tcPr>
          <w:p w14:paraId="4B06835C" w14:textId="77777777" w:rsidR="00017C16" w:rsidRDefault="00017C16">
            <w:pPr>
              <w:jc w:val="both"/>
              <w:rPr>
                <w:i/>
                <w:color w:val="808080"/>
                <w:sz w:val="16"/>
                <w:szCs w:val="16"/>
              </w:rPr>
            </w:pPr>
          </w:p>
        </w:tc>
        <w:tc>
          <w:tcPr>
            <w:tcW w:w="1136" w:type="dxa"/>
            <w:vMerge/>
          </w:tcPr>
          <w:p w14:paraId="53EA3ADC" w14:textId="77777777" w:rsidR="00017C16" w:rsidRDefault="00017C16">
            <w:pPr>
              <w:jc w:val="both"/>
              <w:rPr>
                <w:bCs/>
                <w:sz w:val="16"/>
                <w:szCs w:val="16"/>
              </w:rPr>
            </w:pPr>
          </w:p>
        </w:tc>
        <w:tc>
          <w:tcPr>
            <w:tcW w:w="1133" w:type="dxa"/>
            <w:vMerge/>
          </w:tcPr>
          <w:p w14:paraId="5BE0ECFA" w14:textId="77777777" w:rsidR="00017C16" w:rsidRDefault="00017C16">
            <w:pPr>
              <w:rPr>
                <w:sz w:val="16"/>
                <w:szCs w:val="16"/>
              </w:rPr>
            </w:pPr>
          </w:p>
        </w:tc>
        <w:tc>
          <w:tcPr>
            <w:tcW w:w="425" w:type="dxa"/>
            <w:vMerge/>
          </w:tcPr>
          <w:p w14:paraId="5EF0119A" w14:textId="77777777" w:rsidR="00017C16" w:rsidRDefault="00017C16">
            <w:pPr>
              <w:jc w:val="both"/>
              <w:rPr>
                <w:i/>
                <w:color w:val="808080"/>
                <w:sz w:val="16"/>
                <w:szCs w:val="16"/>
              </w:rPr>
            </w:pPr>
          </w:p>
        </w:tc>
        <w:tc>
          <w:tcPr>
            <w:tcW w:w="567" w:type="dxa"/>
            <w:vMerge/>
          </w:tcPr>
          <w:p w14:paraId="3AE03888" w14:textId="77777777" w:rsidR="00017C16" w:rsidRDefault="00017C16">
            <w:pPr>
              <w:jc w:val="both"/>
              <w:rPr>
                <w:sz w:val="16"/>
                <w:szCs w:val="16"/>
              </w:rPr>
            </w:pPr>
          </w:p>
        </w:tc>
        <w:tc>
          <w:tcPr>
            <w:tcW w:w="425" w:type="dxa"/>
            <w:vMerge/>
          </w:tcPr>
          <w:p w14:paraId="46E58F59" w14:textId="77777777" w:rsidR="00017C16" w:rsidRDefault="00017C16">
            <w:pPr>
              <w:jc w:val="both"/>
              <w:rPr>
                <w:i/>
                <w:color w:val="808080"/>
                <w:sz w:val="16"/>
                <w:szCs w:val="16"/>
              </w:rPr>
            </w:pPr>
          </w:p>
        </w:tc>
        <w:tc>
          <w:tcPr>
            <w:tcW w:w="993" w:type="dxa"/>
            <w:vMerge/>
            <w:vAlign w:val="center"/>
          </w:tcPr>
          <w:p w14:paraId="6FB93048" w14:textId="77777777" w:rsidR="00017C16" w:rsidRDefault="00017C16">
            <w:pPr>
              <w:jc w:val="center"/>
              <w:rPr>
                <w:b/>
                <w:sz w:val="16"/>
                <w:szCs w:val="16"/>
              </w:rPr>
            </w:pPr>
          </w:p>
        </w:tc>
        <w:tc>
          <w:tcPr>
            <w:tcW w:w="712" w:type="dxa"/>
            <w:vMerge/>
            <w:vAlign w:val="center"/>
          </w:tcPr>
          <w:p w14:paraId="2E7E2A07" w14:textId="77777777" w:rsidR="00017C16" w:rsidRDefault="00017C16">
            <w:pPr>
              <w:jc w:val="center"/>
              <w:rPr>
                <w:b/>
                <w:sz w:val="16"/>
                <w:szCs w:val="16"/>
              </w:rPr>
            </w:pPr>
          </w:p>
        </w:tc>
        <w:tc>
          <w:tcPr>
            <w:tcW w:w="992" w:type="dxa"/>
            <w:vMerge/>
            <w:vAlign w:val="center"/>
          </w:tcPr>
          <w:p w14:paraId="391F095D" w14:textId="77777777" w:rsidR="00017C16" w:rsidRDefault="00017C16">
            <w:pPr>
              <w:jc w:val="center"/>
              <w:rPr>
                <w:b/>
                <w:iCs/>
                <w:sz w:val="16"/>
                <w:szCs w:val="16"/>
              </w:rPr>
            </w:pPr>
          </w:p>
        </w:tc>
        <w:tc>
          <w:tcPr>
            <w:tcW w:w="855" w:type="dxa"/>
            <w:vMerge/>
            <w:vAlign w:val="center"/>
          </w:tcPr>
          <w:p w14:paraId="76B6FED0" w14:textId="77777777" w:rsidR="00017C16" w:rsidRDefault="00017C16">
            <w:pPr>
              <w:jc w:val="center"/>
              <w:rPr>
                <w:b/>
                <w:sz w:val="16"/>
                <w:szCs w:val="16"/>
              </w:rPr>
            </w:pPr>
          </w:p>
        </w:tc>
        <w:tc>
          <w:tcPr>
            <w:tcW w:w="850" w:type="dxa"/>
            <w:vMerge/>
            <w:vAlign w:val="center"/>
          </w:tcPr>
          <w:p w14:paraId="655A5D15" w14:textId="77777777" w:rsidR="00017C16" w:rsidRDefault="00017C16">
            <w:pPr>
              <w:jc w:val="center"/>
              <w:rPr>
                <w:b/>
                <w:sz w:val="16"/>
                <w:szCs w:val="16"/>
              </w:rPr>
            </w:pPr>
          </w:p>
        </w:tc>
        <w:tc>
          <w:tcPr>
            <w:tcW w:w="2833" w:type="dxa"/>
          </w:tcPr>
          <w:p w14:paraId="56B1E1A5" w14:textId="77777777" w:rsidR="00017C16" w:rsidRDefault="008A47E6">
            <w:pPr>
              <w:rPr>
                <w:bCs/>
                <w:sz w:val="16"/>
                <w:szCs w:val="16"/>
              </w:rPr>
            </w:pPr>
            <w:r>
              <w:rPr>
                <w:bCs/>
                <w:sz w:val="16"/>
                <w:szCs w:val="16"/>
              </w:rPr>
              <w:t>P.S.2.1034 Naujų ar rekonstruotų pastatų, kurių pirminės energijos paklausa yra bent 20 % mažesnė, nei reikalauja energijos beveik nevartojantis pastatas, plotas (kv. metrai)</w:t>
            </w:r>
          </w:p>
        </w:tc>
        <w:tc>
          <w:tcPr>
            <w:tcW w:w="851" w:type="dxa"/>
            <w:vAlign w:val="center"/>
          </w:tcPr>
          <w:p w14:paraId="012A49D1" w14:textId="77777777" w:rsidR="00017C16" w:rsidRDefault="008A47E6">
            <w:pPr>
              <w:jc w:val="center"/>
              <w:rPr>
                <w:b/>
                <w:sz w:val="16"/>
                <w:szCs w:val="16"/>
              </w:rPr>
            </w:pPr>
            <w:r>
              <w:rPr>
                <w:b/>
                <w:sz w:val="16"/>
                <w:szCs w:val="16"/>
              </w:rPr>
              <w:t>120</w:t>
            </w:r>
          </w:p>
          <w:p w14:paraId="4E5E865B" w14:textId="77777777" w:rsidR="00017C16" w:rsidRDefault="008A47E6">
            <w:pPr>
              <w:jc w:val="center"/>
              <w:rPr>
                <w:b/>
                <w:sz w:val="16"/>
                <w:szCs w:val="16"/>
              </w:rPr>
            </w:pPr>
            <w:r>
              <w:rPr>
                <w:b/>
                <w:sz w:val="16"/>
                <w:szCs w:val="16"/>
              </w:rPr>
              <w:t>(2029)</w:t>
            </w:r>
          </w:p>
        </w:tc>
        <w:tc>
          <w:tcPr>
            <w:tcW w:w="850" w:type="dxa"/>
            <w:vMerge/>
            <w:tcBorders>
              <w:bottom w:val="single" w:sz="4" w:space="0" w:color="auto"/>
            </w:tcBorders>
          </w:tcPr>
          <w:p w14:paraId="1B552A14" w14:textId="77777777" w:rsidR="00017C16" w:rsidRDefault="00017C16">
            <w:pPr>
              <w:jc w:val="both"/>
              <w:rPr>
                <w:sz w:val="16"/>
                <w:szCs w:val="16"/>
              </w:rPr>
            </w:pPr>
          </w:p>
        </w:tc>
        <w:tc>
          <w:tcPr>
            <w:tcW w:w="851" w:type="dxa"/>
            <w:vMerge/>
            <w:tcBorders>
              <w:bottom w:val="single" w:sz="4" w:space="0" w:color="auto"/>
            </w:tcBorders>
          </w:tcPr>
          <w:p w14:paraId="2D3BF81D" w14:textId="77777777" w:rsidR="00017C16" w:rsidRDefault="00017C16">
            <w:pPr>
              <w:jc w:val="both"/>
              <w:rPr>
                <w:sz w:val="16"/>
                <w:szCs w:val="16"/>
              </w:rPr>
            </w:pPr>
          </w:p>
        </w:tc>
      </w:tr>
      <w:tr w:rsidR="00017C16" w14:paraId="708105E3" w14:textId="77777777">
        <w:trPr>
          <w:trHeight w:val="339"/>
        </w:trPr>
        <w:tc>
          <w:tcPr>
            <w:tcW w:w="5950" w:type="dxa"/>
            <w:gridSpan w:val="7"/>
            <w:vAlign w:val="center"/>
          </w:tcPr>
          <w:p w14:paraId="4FBA9922" w14:textId="77777777" w:rsidR="00017C16" w:rsidRDefault="008A47E6">
            <w:pPr>
              <w:ind w:firstLine="1272"/>
              <w:jc w:val="right"/>
              <w:rPr>
                <w:rFonts w:eastAsia="Calibri"/>
                <w:b/>
                <w:sz w:val="20"/>
                <w:szCs w:val="22"/>
              </w:rPr>
            </w:pPr>
            <w:r>
              <w:rPr>
                <w:rFonts w:eastAsia="Calibri"/>
                <w:b/>
                <w:sz w:val="20"/>
                <w:szCs w:val="22"/>
              </w:rPr>
              <w:t>Iš viso pažangos priemonės 2 veiklai:</w:t>
            </w:r>
          </w:p>
          <w:p w14:paraId="44918C96" w14:textId="77777777" w:rsidR="00017C16" w:rsidRDefault="00017C16">
            <w:pPr>
              <w:ind w:firstLine="1272"/>
              <w:jc w:val="right"/>
              <w:rPr>
                <w:i/>
                <w:sz w:val="20"/>
              </w:rPr>
            </w:pPr>
          </w:p>
        </w:tc>
        <w:tc>
          <w:tcPr>
            <w:tcW w:w="993" w:type="dxa"/>
            <w:vAlign w:val="center"/>
          </w:tcPr>
          <w:p w14:paraId="1ECB2B2A" w14:textId="77777777" w:rsidR="00017C16" w:rsidRDefault="008A47E6">
            <w:pPr>
              <w:jc w:val="center"/>
              <w:rPr>
                <w:b/>
                <w:iCs/>
                <w:sz w:val="20"/>
              </w:rPr>
            </w:pPr>
            <w:r>
              <w:rPr>
                <w:b/>
                <w:iCs/>
                <w:sz w:val="20"/>
              </w:rPr>
              <w:t>2 388 236</w:t>
            </w:r>
          </w:p>
        </w:tc>
        <w:tc>
          <w:tcPr>
            <w:tcW w:w="712" w:type="dxa"/>
            <w:vAlign w:val="center"/>
          </w:tcPr>
          <w:p w14:paraId="7343A779" w14:textId="77777777" w:rsidR="00017C16" w:rsidRDefault="00017C16">
            <w:pPr>
              <w:jc w:val="center"/>
              <w:rPr>
                <w:b/>
                <w:iCs/>
                <w:sz w:val="20"/>
              </w:rPr>
            </w:pPr>
          </w:p>
        </w:tc>
        <w:tc>
          <w:tcPr>
            <w:tcW w:w="992" w:type="dxa"/>
            <w:vAlign w:val="center"/>
          </w:tcPr>
          <w:p w14:paraId="057CB629" w14:textId="77777777" w:rsidR="00017C16" w:rsidRDefault="00017C16">
            <w:pPr>
              <w:jc w:val="center"/>
              <w:rPr>
                <w:b/>
                <w:iCs/>
                <w:sz w:val="16"/>
                <w:szCs w:val="16"/>
              </w:rPr>
            </w:pPr>
          </w:p>
        </w:tc>
        <w:tc>
          <w:tcPr>
            <w:tcW w:w="855" w:type="dxa"/>
          </w:tcPr>
          <w:p w14:paraId="1C64F746" w14:textId="77777777" w:rsidR="00017C16" w:rsidRDefault="008A47E6">
            <w:pPr>
              <w:jc w:val="center"/>
              <w:rPr>
                <w:b/>
                <w:iCs/>
                <w:sz w:val="20"/>
              </w:rPr>
            </w:pPr>
            <w:r>
              <w:rPr>
                <w:b/>
                <w:iCs/>
                <w:sz w:val="20"/>
              </w:rPr>
              <w:t>2 030 000</w:t>
            </w:r>
          </w:p>
        </w:tc>
        <w:tc>
          <w:tcPr>
            <w:tcW w:w="850" w:type="dxa"/>
          </w:tcPr>
          <w:p w14:paraId="686EEAA1" w14:textId="77777777" w:rsidR="00017C16" w:rsidRDefault="008A47E6">
            <w:pPr>
              <w:jc w:val="center"/>
              <w:rPr>
                <w:b/>
                <w:iCs/>
                <w:sz w:val="20"/>
              </w:rPr>
            </w:pPr>
            <w:r>
              <w:rPr>
                <w:b/>
                <w:iCs/>
                <w:sz w:val="20"/>
              </w:rPr>
              <w:t>358 236</w:t>
            </w:r>
          </w:p>
        </w:tc>
        <w:tc>
          <w:tcPr>
            <w:tcW w:w="5385" w:type="dxa"/>
            <w:gridSpan w:val="4"/>
            <w:vMerge w:val="restart"/>
          </w:tcPr>
          <w:p w14:paraId="022C1728" w14:textId="77777777" w:rsidR="00017C16" w:rsidRDefault="00017C16">
            <w:pPr>
              <w:jc w:val="both"/>
              <w:rPr>
                <w:sz w:val="16"/>
                <w:szCs w:val="16"/>
              </w:rPr>
            </w:pPr>
          </w:p>
        </w:tc>
      </w:tr>
      <w:tr w:rsidR="00017C16" w14:paraId="56DB8566" w14:textId="77777777">
        <w:trPr>
          <w:trHeight w:val="445"/>
        </w:trPr>
        <w:tc>
          <w:tcPr>
            <w:tcW w:w="5950" w:type="dxa"/>
            <w:gridSpan w:val="7"/>
            <w:vAlign w:val="center"/>
          </w:tcPr>
          <w:p w14:paraId="20CBC3B0" w14:textId="77777777" w:rsidR="00017C16" w:rsidRDefault="008A47E6">
            <w:pPr>
              <w:ind w:firstLine="1272"/>
              <w:jc w:val="right"/>
              <w:rPr>
                <w:rFonts w:eastAsia="Calibri"/>
                <w:b/>
                <w:sz w:val="20"/>
                <w:szCs w:val="22"/>
              </w:rPr>
            </w:pPr>
            <w:r>
              <w:rPr>
                <w:rFonts w:eastAsia="Calibri"/>
                <w:b/>
                <w:sz w:val="20"/>
                <w:szCs w:val="22"/>
              </w:rPr>
              <w:t>Iš viso pažangos priemonei:</w:t>
            </w:r>
          </w:p>
        </w:tc>
        <w:tc>
          <w:tcPr>
            <w:tcW w:w="993" w:type="dxa"/>
            <w:vAlign w:val="center"/>
          </w:tcPr>
          <w:p w14:paraId="441F08D6" w14:textId="77777777" w:rsidR="00017C16" w:rsidRDefault="008A47E6">
            <w:pPr>
              <w:jc w:val="center"/>
              <w:rPr>
                <w:b/>
                <w:iCs/>
                <w:sz w:val="20"/>
              </w:rPr>
            </w:pPr>
            <w:r>
              <w:rPr>
                <w:b/>
                <w:iCs/>
                <w:sz w:val="20"/>
              </w:rPr>
              <w:t>28 342 781,48</w:t>
            </w:r>
          </w:p>
        </w:tc>
        <w:tc>
          <w:tcPr>
            <w:tcW w:w="712" w:type="dxa"/>
            <w:vAlign w:val="center"/>
          </w:tcPr>
          <w:p w14:paraId="75A2C1AC" w14:textId="77777777" w:rsidR="00017C16" w:rsidRDefault="00017C16">
            <w:pPr>
              <w:jc w:val="center"/>
              <w:rPr>
                <w:b/>
                <w:iCs/>
                <w:sz w:val="20"/>
              </w:rPr>
            </w:pPr>
          </w:p>
        </w:tc>
        <w:tc>
          <w:tcPr>
            <w:tcW w:w="992" w:type="dxa"/>
            <w:vAlign w:val="center"/>
          </w:tcPr>
          <w:p w14:paraId="7FECCBB5" w14:textId="77777777" w:rsidR="00017C16" w:rsidRDefault="00017C16">
            <w:pPr>
              <w:jc w:val="center"/>
              <w:rPr>
                <w:b/>
                <w:iCs/>
                <w:sz w:val="16"/>
                <w:szCs w:val="16"/>
              </w:rPr>
            </w:pPr>
          </w:p>
        </w:tc>
        <w:tc>
          <w:tcPr>
            <w:tcW w:w="855" w:type="dxa"/>
          </w:tcPr>
          <w:p w14:paraId="3A4FD212" w14:textId="77777777" w:rsidR="00017C16" w:rsidRDefault="008A47E6">
            <w:pPr>
              <w:jc w:val="center"/>
              <w:rPr>
                <w:b/>
                <w:iCs/>
                <w:sz w:val="20"/>
              </w:rPr>
            </w:pPr>
            <w:r>
              <w:rPr>
                <w:b/>
                <w:iCs/>
                <w:sz w:val="20"/>
              </w:rPr>
              <w:t>24 091 363,65</w:t>
            </w:r>
          </w:p>
        </w:tc>
        <w:tc>
          <w:tcPr>
            <w:tcW w:w="850" w:type="dxa"/>
          </w:tcPr>
          <w:p w14:paraId="233AC4FF" w14:textId="77777777" w:rsidR="00017C16" w:rsidRDefault="008A47E6">
            <w:pPr>
              <w:jc w:val="center"/>
              <w:rPr>
                <w:b/>
                <w:iCs/>
                <w:sz w:val="20"/>
              </w:rPr>
            </w:pPr>
            <w:r>
              <w:rPr>
                <w:b/>
                <w:iCs/>
                <w:sz w:val="20"/>
              </w:rPr>
              <w:t>4 251 417,83</w:t>
            </w:r>
          </w:p>
        </w:tc>
        <w:tc>
          <w:tcPr>
            <w:tcW w:w="5385" w:type="dxa"/>
            <w:gridSpan w:val="4"/>
            <w:vMerge/>
          </w:tcPr>
          <w:p w14:paraId="20A436EA" w14:textId="77777777" w:rsidR="00017C16" w:rsidRDefault="00017C16">
            <w:pPr>
              <w:jc w:val="both"/>
              <w:rPr>
                <w:sz w:val="16"/>
                <w:szCs w:val="16"/>
              </w:rPr>
            </w:pPr>
          </w:p>
        </w:tc>
      </w:tr>
    </w:tbl>
    <w:p w14:paraId="198C555F" w14:textId="77777777" w:rsidR="000D3C1C" w:rsidRDefault="000D3C1C">
      <w:pPr>
        <w:rPr>
          <w:b/>
          <w:bCs/>
          <w:szCs w:val="24"/>
          <w:lang w:eastAsia="lt-LT"/>
        </w:rPr>
      </w:pPr>
    </w:p>
    <w:p w14:paraId="0AACD155" w14:textId="77777777" w:rsidR="000D3C1C" w:rsidRDefault="000D3C1C">
      <w:pPr>
        <w:rPr>
          <w:b/>
          <w:bCs/>
          <w:szCs w:val="24"/>
          <w:lang w:eastAsia="lt-LT"/>
        </w:rPr>
      </w:pPr>
    </w:p>
    <w:p w14:paraId="220091B5" w14:textId="77777777" w:rsidR="000D3C1C" w:rsidRDefault="000D3C1C">
      <w:pPr>
        <w:rPr>
          <w:b/>
          <w:bCs/>
          <w:szCs w:val="24"/>
          <w:lang w:eastAsia="lt-LT"/>
        </w:rPr>
      </w:pPr>
    </w:p>
    <w:p w14:paraId="3E998474" w14:textId="22E76453" w:rsidR="00017C16" w:rsidRDefault="008A47E6">
      <w:pPr>
        <w:rPr>
          <w:b/>
          <w:bCs/>
          <w:szCs w:val="24"/>
        </w:rPr>
      </w:pPr>
      <w:r>
        <w:rPr>
          <w:b/>
          <w:bCs/>
          <w:szCs w:val="24"/>
          <w:lang w:eastAsia="lt-LT"/>
        </w:rPr>
        <w:lastRenderedPageBreak/>
        <w:t xml:space="preserve">7 lentelė. </w:t>
      </w:r>
      <w:r>
        <w:rPr>
          <w:b/>
          <w:szCs w:val="24"/>
        </w:rPr>
        <w:t>LT026-02-01-02</w:t>
      </w:r>
      <w:r>
        <w:rPr>
          <w:szCs w:val="24"/>
        </w:rPr>
        <w:t xml:space="preserve">  </w:t>
      </w:r>
      <w:r>
        <w:rPr>
          <w:b/>
          <w:bCs/>
          <w:szCs w:val="24"/>
          <w:lang w:eastAsia="lt-LT"/>
        </w:rPr>
        <w:t>pažangos</w:t>
      </w:r>
      <w:r>
        <w:rPr>
          <w:b/>
          <w:bCs/>
          <w:szCs w:val="24"/>
        </w:rPr>
        <w:t xml:space="preserve"> priemonės „</w:t>
      </w:r>
      <w:r>
        <w:rPr>
          <w:szCs w:val="24"/>
        </w:rPr>
        <w:t>Darnaus judumo skatinimas</w:t>
      </w:r>
      <w:r>
        <w:rPr>
          <w:b/>
          <w:bCs/>
          <w:szCs w:val="24"/>
        </w:rPr>
        <w:t xml:space="preserve">“ specialieji projektų atrankos kriterijai </w:t>
      </w:r>
    </w:p>
    <w:p w14:paraId="227B2D49" w14:textId="77777777" w:rsidR="00017C16" w:rsidRDefault="00017C16">
      <w:pPr>
        <w:ind w:hanging="567"/>
        <w:rPr>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017C16" w14:paraId="4352A259"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A850682" w14:textId="77777777" w:rsidR="00017C16" w:rsidRDefault="008A47E6">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C57A3E3" w14:textId="77777777" w:rsidR="00017C16" w:rsidRDefault="008A47E6">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936FC35" w14:textId="77777777" w:rsidR="00017C16" w:rsidRDefault="008A47E6">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762E54" w14:textId="77777777" w:rsidR="00017C16" w:rsidRDefault="008A47E6">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69DC4BBE" w14:textId="77777777" w:rsidR="00017C16" w:rsidRDefault="008A47E6">
            <w:pPr>
              <w:jc w:val="center"/>
              <w:rPr>
                <w:rFonts w:eastAsia="Calibri"/>
                <w:b/>
                <w:sz w:val="22"/>
                <w:szCs w:val="22"/>
                <w:lang w:eastAsia="lt-LT"/>
              </w:rPr>
            </w:pPr>
            <w:r>
              <w:rPr>
                <w:rFonts w:eastAsia="Calibri"/>
                <w:b/>
                <w:sz w:val="22"/>
                <w:szCs w:val="22"/>
                <w:lang w:eastAsia="lt-LT"/>
              </w:rPr>
              <w:t xml:space="preserve">vertinimo aspektai </w:t>
            </w:r>
          </w:p>
        </w:tc>
      </w:tr>
      <w:tr w:rsidR="00017C16" w14:paraId="4D02CA05"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42B0081" w14:textId="77777777" w:rsidR="00017C16" w:rsidRDefault="008A47E6">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0BF3C58" w14:textId="77777777" w:rsidR="00017C16" w:rsidRDefault="008A47E6">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37AA987" w14:textId="77777777" w:rsidR="00017C16" w:rsidRDefault="008A47E6">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3C6644D" w14:textId="77777777" w:rsidR="00017C16" w:rsidRDefault="008A47E6">
            <w:pPr>
              <w:jc w:val="center"/>
              <w:rPr>
                <w:rFonts w:eastAsia="Calibri"/>
                <w:sz w:val="22"/>
                <w:szCs w:val="22"/>
                <w:lang w:eastAsia="lt-LT"/>
              </w:rPr>
            </w:pPr>
            <w:r>
              <w:rPr>
                <w:rFonts w:eastAsia="Calibri"/>
                <w:sz w:val="22"/>
                <w:szCs w:val="22"/>
                <w:lang w:eastAsia="lt-LT"/>
              </w:rPr>
              <w:t>4</w:t>
            </w:r>
          </w:p>
        </w:tc>
      </w:tr>
      <w:tr w:rsidR="00017C16" w14:paraId="204E62D6"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7F0CF8CE" w14:textId="77777777" w:rsidR="00017C16" w:rsidRDefault="00017C16">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2FB1F29E" w14:textId="77777777" w:rsidR="00017C16" w:rsidRDefault="008A47E6">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58B573EF" w14:textId="77777777" w:rsidR="00017C16" w:rsidRDefault="00017C16">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442D7E2D" w14:textId="77777777" w:rsidR="00017C16" w:rsidRDefault="00017C16">
            <w:pPr>
              <w:ind w:firstLine="57"/>
              <w:rPr>
                <w:rFonts w:eastAsia="Calibri"/>
                <w:b/>
                <w:sz w:val="22"/>
                <w:szCs w:val="22"/>
                <w:lang w:eastAsia="lt-LT"/>
              </w:rPr>
            </w:pPr>
          </w:p>
        </w:tc>
      </w:tr>
    </w:tbl>
    <w:p w14:paraId="7A326117" w14:textId="77777777" w:rsidR="00017C16" w:rsidRDefault="00017C16">
      <w:pPr>
        <w:ind w:right="-234"/>
        <w:rPr>
          <w:b/>
          <w:bCs/>
          <w:sz w:val="20"/>
          <w:lang w:eastAsia="lt-LT"/>
        </w:rPr>
      </w:pPr>
    </w:p>
    <w:p w14:paraId="79C395C7" w14:textId="77777777" w:rsidR="00017C16" w:rsidRDefault="008A47E6">
      <w:pPr>
        <w:jc w:val="both"/>
        <w:rPr>
          <w:b/>
          <w:bCs/>
          <w:szCs w:val="24"/>
        </w:rPr>
      </w:pPr>
      <w:r>
        <w:rPr>
          <w:b/>
          <w:bCs/>
          <w:szCs w:val="24"/>
          <w:lang w:eastAsia="lt-LT"/>
        </w:rPr>
        <w:t xml:space="preserve">8 lentelė. </w:t>
      </w:r>
      <w:r>
        <w:rPr>
          <w:b/>
          <w:szCs w:val="24"/>
        </w:rPr>
        <w:t>LT026-02-01-02</w:t>
      </w:r>
      <w:r>
        <w:rPr>
          <w:szCs w:val="24"/>
        </w:rPr>
        <w:t xml:space="preserve">  </w:t>
      </w:r>
      <w:r>
        <w:rPr>
          <w:b/>
          <w:bCs/>
          <w:szCs w:val="24"/>
          <w:lang w:eastAsia="lt-LT"/>
        </w:rPr>
        <w:t>pažangos</w:t>
      </w:r>
      <w:r>
        <w:rPr>
          <w:b/>
          <w:bCs/>
          <w:szCs w:val="24"/>
        </w:rPr>
        <w:t xml:space="preserve"> priemonės „</w:t>
      </w:r>
      <w:r>
        <w:rPr>
          <w:szCs w:val="24"/>
        </w:rPr>
        <w:t>Darnaus judumo skatinimas</w:t>
      </w:r>
      <w:r>
        <w:rPr>
          <w:b/>
          <w:bCs/>
          <w:szCs w:val="24"/>
        </w:rPr>
        <w:t>“</w:t>
      </w:r>
      <w:r>
        <w:rPr>
          <w:bCs/>
          <w:iCs/>
          <w:szCs w:val="24"/>
        </w:rPr>
        <w:t>“</w:t>
      </w:r>
      <w:r>
        <w:rPr>
          <w:bCs/>
          <w:iCs/>
          <w:sz w:val="28"/>
          <w:szCs w:val="28"/>
        </w:rPr>
        <w:t xml:space="preserve"> </w:t>
      </w:r>
      <w:r>
        <w:rPr>
          <w:b/>
          <w:bCs/>
          <w:szCs w:val="24"/>
        </w:rPr>
        <w:t xml:space="preserve">prioritetiniai projektų atrankos kriterijai </w:t>
      </w:r>
    </w:p>
    <w:p w14:paraId="5F55FF2F" w14:textId="77777777" w:rsidR="00017C16" w:rsidRDefault="00017C16">
      <w:pPr>
        <w:jc w:val="both"/>
        <w:rPr>
          <w:b/>
          <w:bCs/>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017C16" w14:paraId="24C0CE62"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12B8CB6" w14:textId="77777777" w:rsidR="00017C16" w:rsidRDefault="008A47E6">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EC1E566" w14:textId="77777777" w:rsidR="00017C16" w:rsidRDefault="008A47E6">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8A7E9A" w14:textId="77777777" w:rsidR="00017C16" w:rsidRDefault="008A47E6">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F27CBC3" w14:textId="77777777" w:rsidR="00017C16" w:rsidRDefault="008A47E6">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017C16" w14:paraId="3E8A5B35"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3BA5793" w14:textId="77777777" w:rsidR="00017C16" w:rsidRDefault="008A47E6">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6EBE714D" w14:textId="77777777" w:rsidR="00017C16" w:rsidRDefault="008A47E6">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1B0D7B14" w14:textId="77777777" w:rsidR="00017C16" w:rsidRDefault="008A47E6">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6F377B84" w14:textId="77777777" w:rsidR="00017C16" w:rsidRDefault="008A47E6">
            <w:pPr>
              <w:jc w:val="center"/>
              <w:rPr>
                <w:rFonts w:eastAsia="Calibri"/>
                <w:sz w:val="22"/>
                <w:szCs w:val="22"/>
                <w:lang w:eastAsia="lt-LT"/>
              </w:rPr>
            </w:pPr>
            <w:r>
              <w:rPr>
                <w:rFonts w:eastAsia="Calibri"/>
                <w:sz w:val="22"/>
                <w:szCs w:val="22"/>
                <w:lang w:eastAsia="lt-LT"/>
              </w:rPr>
              <w:t>4</w:t>
            </w:r>
          </w:p>
        </w:tc>
      </w:tr>
      <w:tr w:rsidR="00017C16" w14:paraId="287FD7AC" w14:textId="77777777">
        <w:tc>
          <w:tcPr>
            <w:tcW w:w="846" w:type="dxa"/>
            <w:tcBorders>
              <w:top w:val="single" w:sz="4" w:space="0" w:color="auto"/>
              <w:left w:val="single" w:sz="4" w:space="0" w:color="auto"/>
              <w:bottom w:val="single" w:sz="4" w:space="0" w:color="auto"/>
              <w:right w:val="single" w:sz="4" w:space="0" w:color="auto"/>
            </w:tcBorders>
          </w:tcPr>
          <w:p w14:paraId="5CD9DB97" w14:textId="77777777" w:rsidR="00017C16" w:rsidRDefault="00017C16">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2CCA19CE" w14:textId="77777777" w:rsidR="00017C16" w:rsidRDefault="008A47E6">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604CC787" w14:textId="77777777" w:rsidR="00017C16" w:rsidRDefault="00017C16">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7C8F821F" w14:textId="77777777" w:rsidR="00017C16" w:rsidRDefault="00017C16">
            <w:pPr>
              <w:ind w:firstLine="57"/>
              <w:rPr>
                <w:rFonts w:eastAsia="Calibri"/>
                <w:i/>
                <w:color w:val="808080"/>
                <w:sz w:val="22"/>
                <w:szCs w:val="22"/>
                <w:lang w:eastAsia="lt-LT"/>
              </w:rPr>
            </w:pPr>
          </w:p>
        </w:tc>
      </w:tr>
    </w:tbl>
    <w:p w14:paraId="4B81B76D" w14:textId="77777777" w:rsidR="00017C16" w:rsidRDefault="00017C16">
      <w:pPr>
        <w:rPr>
          <w:rFonts w:eastAsia="Calibri"/>
          <w:b/>
          <w:bCs/>
          <w:sz w:val="20"/>
        </w:rPr>
      </w:pPr>
    </w:p>
    <w:p w14:paraId="4A66B78C" w14:textId="77777777" w:rsidR="00017C16" w:rsidRDefault="008A47E6">
      <w:pPr>
        <w:rPr>
          <w:rFonts w:eastAsia="Calibri"/>
          <w:b/>
          <w:bCs/>
          <w:szCs w:val="24"/>
        </w:rPr>
      </w:pPr>
      <w:r>
        <w:rPr>
          <w:rFonts w:eastAsia="Calibri"/>
          <w:b/>
          <w:bCs/>
          <w:szCs w:val="24"/>
        </w:rPr>
        <w:t xml:space="preserve">9 lentelė. Reikalavimai projektams </w:t>
      </w:r>
    </w:p>
    <w:p w14:paraId="619C65BA" w14:textId="77777777" w:rsidR="00017C16" w:rsidRDefault="00017C16">
      <w:pPr>
        <w:rPr>
          <w:rFonts w:eastAsia="Calibri"/>
          <w:b/>
          <w:bCs/>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670"/>
        <w:gridCol w:w="9610"/>
      </w:tblGrid>
      <w:tr w:rsidR="00017C16" w14:paraId="6999BB7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7F771AD" w14:textId="77777777" w:rsidR="00017C16" w:rsidRDefault="008A47E6">
            <w:pPr>
              <w:jc w:val="center"/>
              <w:rPr>
                <w:rFonts w:eastAsia="Calibri"/>
                <w:b/>
                <w:bCs/>
                <w:sz w:val="22"/>
                <w:szCs w:val="22"/>
              </w:rPr>
            </w:pPr>
            <w:r>
              <w:rPr>
                <w:rFonts w:eastAsia="Calibri"/>
                <w:b/>
                <w:bCs/>
                <w:sz w:val="22"/>
                <w:szCs w:val="22"/>
              </w:rPr>
              <w:t>Eil. Nr.</w:t>
            </w:r>
          </w:p>
        </w:tc>
        <w:tc>
          <w:tcPr>
            <w:tcW w:w="46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D0E345" w14:textId="77777777" w:rsidR="00017C16" w:rsidRDefault="008A47E6">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961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AABBDB6" w14:textId="77777777" w:rsidR="00017C16" w:rsidRDefault="008A47E6">
            <w:pPr>
              <w:jc w:val="center"/>
              <w:rPr>
                <w:rFonts w:eastAsia="Calibri"/>
                <w:b/>
                <w:bCs/>
                <w:sz w:val="22"/>
                <w:szCs w:val="22"/>
              </w:rPr>
            </w:pPr>
            <w:r>
              <w:rPr>
                <w:rFonts w:eastAsia="Calibri"/>
                <w:b/>
                <w:bCs/>
                <w:sz w:val="22"/>
                <w:szCs w:val="22"/>
              </w:rPr>
              <w:t>Reikalavimai projektams</w:t>
            </w:r>
          </w:p>
        </w:tc>
      </w:tr>
      <w:tr w:rsidR="00017C16" w14:paraId="1EC4834D"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B9C7F4" w14:textId="77777777" w:rsidR="00017C16" w:rsidRDefault="008A47E6">
            <w:pPr>
              <w:jc w:val="center"/>
              <w:rPr>
                <w:rFonts w:eastAsia="Calibri"/>
                <w:sz w:val="22"/>
                <w:szCs w:val="22"/>
              </w:rPr>
            </w:pPr>
            <w:r>
              <w:rPr>
                <w:rFonts w:eastAsia="Calibri"/>
                <w:sz w:val="22"/>
                <w:szCs w:val="22"/>
              </w:rPr>
              <w:t>1</w:t>
            </w:r>
          </w:p>
        </w:tc>
        <w:tc>
          <w:tcPr>
            <w:tcW w:w="46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38C1EA" w14:textId="77777777" w:rsidR="00017C16" w:rsidRDefault="008A47E6">
            <w:pPr>
              <w:jc w:val="center"/>
              <w:rPr>
                <w:rFonts w:eastAsia="Calibri"/>
                <w:sz w:val="22"/>
                <w:szCs w:val="22"/>
              </w:rPr>
            </w:pPr>
            <w:r>
              <w:rPr>
                <w:rFonts w:eastAsia="Calibri"/>
                <w:sz w:val="22"/>
                <w:szCs w:val="22"/>
              </w:rPr>
              <w:t>2</w:t>
            </w:r>
          </w:p>
        </w:tc>
        <w:tc>
          <w:tcPr>
            <w:tcW w:w="961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7742BE3" w14:textId="77777777" w:rsidR="00017C16" w:rsidRDefault="008A47E6">
            <w:pPr>
              <w:jc w:val="center"/>
              <w:rPr>
                <w:rFonts w:eastAsia="Calibri"/>
                <w:sz w:val="22"/>
                <w:szCs w:val="22"/>
              </w:rPr>
            </w:pPr>
            <w:r>
              <w:rPr>
                <w:rFonts w:eastAsia="Calibri"/>
                <w:sz w:val="22"/>
                <w:szCs w:val="22"/>
              </w:rPr>
              <w:t>3</w:t>
            </w:r>
          </w:p>
        </w:tc>
      </w:tr>
      <w:tr w:rsidR="00017C16" w14:paraId="2C88909F" w14:textId="77777777">
        <w:tc>
          <w:tcPr>
            <w:tcW w:w="570" w:type="dxa"/>
            <w:tcBorders>
              <w:top w:val="single" w:sz="4" w:space="0" w:color="auto"/>
              <w:left w:val="single" w:sz="4" w:space="0" w:color="auto"/>
              <w:bottom w:val="single" w:sz="4" w:space="0" w:color="auto"/>
              <w:right w:val="single" w:sz="4" w:space="0" w:color="auto"/>
            </w:tcBorders>
          </w:tcPr>
          <w:p w14:paraId="73EDE0A9" w14:textId="77777777" w:rsidR="00017C16" w:rsidRDefault="008A47E6">
            <w:pPr>
              <w:ind w:firstLine="114"/>
              <w:rPr>
                <w:rFonts w:eastAsia="Calibri"/>
                <w:bCs/>
                <w:sz w:val="22"/>
                <w:szCs w:val="22"/>
              </w:rPr>
            </w:pPr>
            <w:r>
              <w:rPr>
                <w:rFonts w:eastAsia="Calibri"/>
                <w:bCs/>
                <w:sz w:val="22"/>
                <w:szCs w:val="22"/>
              </w:rPr>
              <w:t>1.</w:t>
            </w:r>
          </w:p>
        </w:tc>
        <w:tc>
          <w:tcPr>
            <w:tcW w:w="4670" w:type="dxa"/>
            <w:tcBorders>
              <w:top w:val="single" w:sz="4" w:space="0" w:color="auto"/>
              <w:left w:val="single" w:sz="4" w:space="0" w:color="auto"/>
              <w:bottom w:val="single" w:sz="4" w:space="0" w:color="auto"/>
              <w:right w:val="single" w:sz="4" w:space="0" w:color="auto"/>
            </w:tcBorders>
          </w:tcPr>
          <w:p w14:paraId="07D09C5F" w14:textId="77777777" w:rsidR="00017C16" w:rsidRDefault="008A47E6">
            <w:pPr>
              <w:rPr>
                <w:bCs/>
                <w:color w:val="000000"/>
                <w:sz w:val="21"/>
                <w:szCs w:val="21"/>
              </w:rPr>
            </w:pPr>
            <w:r>
              <w:rPr>
                <w:bCs/>
                <w:color w:val="000000"/>
                <w:sz w:val="21"/>
                <w:szCs w:val="21"/>
              </w:rPr>
              <w:t xml:space="preserve">Veikla Nr.1. Šiaulių miesto darnaus judumo plane numatytų priemonių įgyvendinimas. </w:t>
            </w:r>
          </w:p>
          <w:p w14:paraId="690BAE6B" w14:textId="77777777" w:rsidR="00017C16" w:rsidRDefault="008A47E6">
            <w:pPr>
              <w:rPr>
                <w:rFonts w:eastAsia="Calibri"/>
                <w:bCs/>
                <w:sz w:val="21"/>
                <w:szCs w:val="21"/>
              </w:rPr>
            </w:pPr>
            <w:r>
              <w:rPr>
                <w:bCs/>
                <w:color w:val="000000"/>
                <w:sz w:val="21"/>
                <w:szCs w:val="21"/>
              </w:rPr>
              <w:t>Veikla Nr.</w:t>
            </w:r>
            <w:r>
              <w:rPr>
                <w:sz w:val="21"/>
                <w:szCs w:val="21"/>
              </w:rPr>
              <w:t>2. Šiaulių regiono viešojo keleivinio transporto efektyvumo didinimas</w:t>
            </w:r>
          </w:p>
        </w:tc>
        <w:tc>
          <w:tcPr>
            <w:tcW w:w="9610" w:type="dxa"/>
            <w:tcBorders>
              <w:top w:val="single" w:sz="4" w:space="0" w:color="auto"/>
              <w:left w:val="single" w:sz="4" w:space="0" w:color="auto"/>
              <w:bottom w:val="single" w:sz="4" w:space="0" w:color="auto"/>
              <w:right w:val="single" w:sz="4" w:space="0" w:color="auto"/>
            </w:tcBorders>
          </w:tcPr>
          <w:p w14:paraId="002F2AC6" w14:textId="77777777" w:rsidR="00017C16" w:rsidRDefault="008A47E6">
            <w:pPr>
              <w:rPr>
                <w:rFonts w:eastAsia="Calibri"/>
                <w:sz w:val="22"/>
                <w:szCs w:val="22"/>
              </w:rPr>
            </w:pPr>
            <w:r>
              <w:rPr>
                <w:rFonts w:eastAsia="Calibri"/>
                <w:iCs/>
                <w:sz w:val="22"/>
                <w:szCs w:val="22"/>
              </w:rPr>
              <w:t xml:space="preserve">Veiklos Nr. 1 </w:t>
            </w:r>
            <w:proofErr w:type="spellStart"/>
            <w:r>
              <w:rPr>
                <w:rFonts w:eastAsia="Calibri"/>
                <w:iCs/>
                <w:sz w:val="22"/>
                <w:szCs w:val="22"/>
              </w:rPr>
              <w:t>poveiklės</w:t>
            </w:r>
            <w:proofErr w:type="spellEnd"/>
            <w:r>
              <w:rPr>
                <w:rFonts w:eastAsia="Calibri"/>
                <w:iCs/>
                <w:sz w:val="22"/>
                <w:szCs w:val="22"/>
              </w:rPr>
              <w:t xml:space="preserve"> Nr. 1.1, Nr. 1.2 ir Nr. 1.4 įgyvendinamos pagal Lietuvos Respublikos susisiekimo ministerijos regioninės pažangos priemonės Nr. 10-001-06-01-03 (RE) „Skatinti darnų judumą miestuose“ finansavimo gaires, o veiklos Nr. 1 </w:t>
            </w:r>
            <w:proofErr w:type="spellStart"/>
            <w:r>
              <w:rPr>
                <w:rFonts w:eastAsia="Calibri"/>
                <w:iCs/>
                <w:sz w:val="22"/>
                <w:szCs w:val="22"/>
              </w:rPr>
              <w:t>poveiklė</w:t>
            </w:r>
            <w:proofErr w:type="spellEnd"/>
            <w:r>
              <w:rPr>
                <w:rFonts w:eastAsia="Calibri"/>
                <w:iCs/>
                <w:sz w:val="22"/>
                <w:szCs w:val="22"/>
              </w:rPr>
              <w:t xml:space="preserve"> Nr. 1.3 – pagal Lietuvos Respublikos susisiekimo ministerijos regioninės pažangos priemonės Nr. 10-001-05-03-07 (RE) „Gerinti eismo saugą vietinės reikšmės keliuose ir gatvėse“ finansavimo gaires. Veikla Nr. 2 įgyvendinama pagal Lietuvos Respublikos vidaus reikalų ministerijos regioninės pažangos priemonės 01-004-07-02-01 (RE) „Pagerinti viešųjų paslaugų prieinamumą, darbo vietų pasiekiamumą ir tam reikalingų išteklių naudojimo efektyvumą“ finansavimo gaires. </w:t>
            </w:r>
          </w:p>
        </w:tc>
      </w:tr>
    </w:tbl>
    <w:p w14:paraId="0E21016D" w14:textId="77777777" w:rsidR="00017C16" w:rsidRDefault="00017C16">
      <w:pPr>
        <w:jc w:val="both"/>
        <w:rPr>
          <w:color w:val="808080"/>
          <w:sz w:val="20"/>
        </w:rPr>
      </w:pPr>
    </w:p>
    <w:p w14:paraId="23407669" w14:textId="77777777" w:rsidR="00017C16" w:rsidRDefault="008A47E6">
      <w:pPr>
        <w:jc w:val="both"/>
        <w:rPr>
          <w:b/>
        </w:rPr>
      </w:pPr>
      <w:r>
        <w:rPr>
          <w:b/>
        </w:rPr>
        <w:t xml:space="preserve">10 lentelė. Kiti reikalavimai dėl pažangos priemonės įgyvendinimo </w:t>
      </w:r>
    </w:p>
    <w:p w14:paraId="7B0B5C61" w14:textId="77777777" w:rsidR="00017C16" w:rsidRDefault="00017C16">
      <w:pPr>
        <w:jc w:val="both"/>
        <w:rPr>
          <w:i/>
          <w:sz w:val="16"/>
          <w:szCs w:val="16"/>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17C16" w14:paraId="09D38F9A"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DE3E4F4" w14:textId="77777777" w:rsidR="00017C16" w:rsidRDefault="008A47E6">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AD35E40" w14:textId="77777777" w:rsidR="00017C16" w:rsidRDefault="008A47E6">
            <w:pPr>
              <w:jc w:val="center"/>
              <w:rPr>
                <w:rFonts w:eastAsia="Calibri"/>
                <w:b/>
                <w:bCs/>
                <w:sz w:val="22"/>
                <w:szCs w:val="22"/>
              </w:rPr>
            </w:pPr>
            <w:r>
              <w:rPr>
                <w:rFonts w:eastAsia="Calibri"/>
                <w:b/>
                <w:bCs/>
                <w:sz w:val="22"/>
                <w:szCs w:val="22"/>
              </w:rPr>
              <w:t>Reikalavimai</w:t>
            </w:r>
          </w:p>
        </w:tc>
      </w:tr>
      <w:tr w:rsidR="00017C16" w14:paraId="277ED2C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438ABF7" w14:textId="77777777" w:rsidR="00017C16" w:rsidRDefault="008A47E6">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D29CBDD" w14:textId="77777777" w:rsidR="00017C16" w:rsidRDefault="008A47E6">
            <w:pPr>
              <w:jc w:val="center"/>
              <w:rPr>
                <w:rFonts w:eastAsia="Calibri"/>
                <w:sz w:val="22"/>
                <w:szCs w:val="22"/>
              </w:rPr>
            </w:pPr>
            <w:r>
              <w:rPr>
                <w:rFonts w:eastAsia="Calibri"/>
                <w:sz w:val="22"/>
                <w:szCs w:val="22"/>
              </w:rPr>
              <w:t>2</w:t>
            </w:r>
          </w:p>
        </w:tc>
      </w:tr>
      <w:tr w:rsidR="00017C16" w14:paraId="4B176A0C" w14:textId="77777777">
        <w:tc>
          <w:tcPr>
            <w:tcW w:w="570" w:type="dxa"/>
            <w:tcBorders>
              <w:top w:val="single" w:sz="4" w:space="0" w:color="auto"/>
              <w:left w:val="single" w:sz="4" w:space="0" w:color="auto"/>
              <w:bottom w:val="single" w:sz="4" w:space="0" w:color="auto"/>
              <w:right w:val="single" w:sz="4" w:space="0" w:color="auto"/>
            </w:tcBorders>
          </w:tcPr>
          <w:p w14:paraId="4768C893" w14:textId="77777777" w:rsidR="00017C16" w:rsidRDefault="00017C16">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19E396A8" w14:textId="77777777" w:rsidR="00017C16" w:rsidRDefault="008A47E6">
            <w:pPr>
              <w:jc w:val="both"/>
              <w:rPr>
                <w:rFonts w:eastAsia="Calibri"/>
                <w:iCs/>
                <w:color w:val="808080"/>
                <w:sz w:val="22"/>
                <w:szCs w:val="22"/>
              </w:rPr>
            </w:pPr>
            <w:r>
              <w:rPr>
                <w:rFonts w:eastAsia="Calibri"/>
                <w:iCs/>
                <w:sz w:val="22"/>
                <w:szCs w:val="22"/>
              </w:rPr>
              <w:t>Nebus taikomi</w:t>
            </w:r>
          </w:p>
        </w:tc>
      </w:tr>
    </w:tbl>
    <w:p w14:paraId="5C4C1EFB" w14:textId="77777777" w:rsidR="00017C16" w:rsidRDefault="00017C16">
      <w:pPr>
        <w:jc w:val="center"/>
        <w:rPr>
          <w:b/>
          <w:spacing w:val="2"/>
          <w:szCs w:val="24"/>
          <w:u w:val="single"/>
        </w:rPr>
      </w:pPr>
    </w:p>
    <w:p w14:paraId="6F4D6E1B" w14:textId="77777777" w:rsidR="00017C16" w:rsidRDefault="00017C16">
      <w:pPr>
        <w:jc w:val="center"/>
        <w:rPr>
          <w:b/>
          <w:spacing w:val="2"/>
          <w:szCs w:val="24"/>
          <w:u w:val="single"/>
        </w:rPr>
      </w:pPr>
    </w:p>
    <w:p w14:paraId="0885E35E" w14:textId="77777777" w:rsidR="00017C16" w:rsidRDefault="008A47E6">
      <w:pPr>
        <w:jc w:val="center"/>
        <w:rPr>
          <w:rFonts w:eastAsia="Calibri"/>
          <w:b/>
          <w:szCs w:val="24"/>
          <w:u w:val="single"/>
        </w:rPr>
      </w:pPr>
      <w:r>
        <w:rPr>
          <w:b/>
          <w:spacing w:val="2"/>
          <w:szCs w:val="24"/>
          <w:u w:val="single"/>
        </w:rPr>
        <w:lastRenderedPageBreak/>
        <w:t>III_</w:t>
      </w:r>
      <w:r>
        <w:rPr>
          <w:rFonts w:eastAsia="Calibri"/>
          <w:b/>
          <w:szCs w:val="24"/>
          <w:u w:val="single"/>
        </w:rPr>
        <w:t>SKIRSNIS</w:t>
      </w:r>
    </w:p>
    <w:p w14:paraId="137053CF" w14:textId="77777777" w:rsidR="00017C16" w:rsidRDefault="00017C16">
      <w:pPr>
        <w:jc w:val="center"/>
        <w:rPr>
          <w:rFonts w:eastAsia="Calibri"/>
          <w:b/>
          <w:szCs w:val="24"/>
          <w:u w:val="single"/>
        </w:rPr>
      </w:pPr>
    </w:p>
    <w:p w14:paraId="574BEAB0" w14:textId="77777777" w:rsidR="00017C16" w:rsidRDefault="008A47E6">
      <w:pPr>
        <w:jc w:val="center"/>
        <w:rPr>
          <w:sz w:val="28"/>
          <w:szCs w:val="28"/>
          <w:u w:val="single"/>
        </w:rPr>
      </w:pPr>
      <w:r>
        <w:rPr>
          <w:b/>
          <w:sz w:val="28"/>
          <w:szCs w:val="28"/>
          <w:u w:val="single"/>
        </w:rPr>
        <w:t xml:space="preserve">LT026-03-02-03  </w:t>
      </w:r>
      <w:r>
        <w:rPr>
          <w:sz w:val="28"/>
          <w:szCs w:val="28"/>
          <w:u w:val="single"/>
        </w:rPr>
        <w:t>Sveikatos ir ilgalaikės priežiūros paslaugų plėtra</w:t>
      </w:r>
    </w:p>
    <w:p w14:paraId="16774E83" w14:textId="77777777" w:rsidR="00017C16" w:rsidRDefault="00017C16">
      <w:pPr>
        <w:spacing w:line="256" w:lineRule="auto"/>
        <w:jc w:val="center"/>
        <w:rPr>
          <w:rFonts w:eastAsia="Calibri"/>
          <w:b/>
          <w:bCs/>
          <w:sz w:val="22"/>
          <w:szCs w:val="22"/>
        </w:rPr>
      </w:pPr>
    </w:p>
    <w:p w14:paraId="7A0BB2A1" w14:textId="77777777" w:rsidR="00017C16" w:rsidRDefault="00017C16">
      <w:pPr>
        <w:spacing w:line="256" w:lineRule="auto"/>
        <w:jc w:val="center"/>
        <w:rPr>
          <w:rFonts w:eastAsia="Calibri"/>
          <w:b/>
          <w:bCs/>
          <w:sz w:val="22"/>
          <w:szCs w:val="22"/>
        </w:rPr>
      </w:pPr>
    </w:p>
    <w:p w14:paraId="2DD0CFCA" w14:textId="77777777" w:rsidR="00017C16" w:rsidRDefault="008A47E6">
      <w:pPr>
        <w:rPr>
          <w:b/>
          <w:bCs/>
          <w:sz w:val="22"/>
          <w:szCs w:val="22"/>
        </w:rPr>
      </w:pPr>
      <w:r>
        <w:rPr>
          <w:b/>
          <w:bCs/>
          <w:sz w:val="22"/>
          <w:szCs w:val="22"/>
          <w:lang w:eastAsia="lt-LT"/>
        </w:rPr>
        <w:t>4 lentelė. Pažangos</w:t>
      </w:r>
      <w:r>
        <w:rPr>
          <w:b/>
          <w:bCs/>
          <w:sz w:val="22"/>
          <w:szCs w:val="22"/>
        </w:rPr>
        <w:t xml:space="preserve"> priemonės įgyvendinimo rezultato rodikliai</w:t>
      </w:r>
    </w:p>
    <w:p w14:paraId="3EC03141" w14:textId="77777777" w:rsidR="00017C16" w:rsidRDefault="00017C16">
      <w:pPr>
        <w:rPr>
          <w:b/>
          <w:bCs/>
          <w:sz w:val="22"/>
          <w:szCs w:val="22"/>
        </w:rPr>
      </w:pPr>
    </w:p>
    <w:tbl>
      <w:tblPr>
        <w:tblW w:w="1559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2126"/>
        <w:gridCol w:w="3318"/>
      </w:tblGrid>
      <w:tr w:rsidR="00017C16" w14:paraId="0FEADE23" w14:textId="77777777">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6E2E5F48" w14:textId="77777777" w:rsidR="00017C16" w:rsidRDefault="008A47E6">
            <w:pPr>
              <w:jc w:val="center"/>
              <w:rPr>
                <w:rFonts w:eastAsia="Calibri"/>
                <w:b/>
                <w:sz w:val="22"/>
                <w:szCs w:val="22"/>
              </w:rPr>
            </w:pPr>
            <w:r>
              <w:rPr>
                <w:rFonts w:eastAsia="Calibri"/>
                <w:b/>
                <w:sz w:val="22"/>
                <w:szCs w:val="22"/>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40A30BD" w14:textId="77777777" w:rsidR="00017C16" w:rsidRDefault="008A47E6">
            <w:pPr>
              <w:jc w:val="center"/>
              <w:rPr>
                <w:rFonts w:eastAsia="Calibri"/>
                <w:b/>
                <w:sz w:val="22"/>
                <w:szCs w:val="22"/>
              </w:rPr>
            </w:pPr>
            <w:r>
              <w:rPr>
                <w:rFonts w:eastAsia="Calibri"/>
                <w:b/>
                <w:sz w:val="22"/>
                <w:szCs w:val="22"/>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5FC8593" w14:textId="77777777" w:rsidR="00017C16" w:rsidRDefault="008A47E6">
            <w:pPr>
              <w:jc w:val="center"/>
              <w:rPr>
                <w:rFonts w:eastAsia="Calibri"/>
                <w:b/>
                <w:sz w:val="22"/>
                <w:szCs w:val="22"/>
              </w:rPr>
            </w:pPr>
            <w:r>
              <w:rPr>
                <w:rFonts w:eastAsia="Calibri"/>
                <w:b/>
                <w:sz w:val="22"/>
                <w:szCs w:val="22"/>
              </w:rPr>
              <w:t>Rodiklio pavadinimas</w:t>
            </w:r>
          </w:p>
          <w:p w14:paraId="139D13C0" w14:textId="77777777" w:rsidR="00017C16" w:rsidRDefault="008A47E6">
            <w:pPr>
              <w:jc w:val="center"/>
              <w:rPr>
                <w:rFonts w:eastAsia="Calibri"/>
                <w:b/>
                <w:sz w:val="22"/>
                <w:szCs w:val="22"/>
              </w:rPr>
            </w:pPr>
            <w:r>
              <w:rPr>
                <w:rFonts w:eastAsia="Calibri"/>
                <w:b/>
                <w:sz w:val="22"/>
                <w:szCs w:val="22"/>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C0B5AD6" w14:textId="77777777" w:rsidR="00017C16" w:rsidRDefault="008A47E6">
            <w:pPr>
              <w:jc w:val="center"/>
              <w:rPr>
                <w:rFonts w:eastAsia="Calibri"/>
                <w:b/>
                <w:sz w:val="22"/>
                <w:szCs w:val="22"/>
              </w:rPr>
            </w:pPr>
            <w:r>
              <w:rPr>
                <w:rFonts w:eastAsia="Calibri"/>
                <w:b/>
                <w:sz w:val="22"/>
                <w:szCs w:val="22"/>
              </w:rPr>
              <w:t xml:space="preserve">Pradinė rodiklio reikšmė </w:t>
            </w:r>
          </w:p>
          <w:p w14:paraId="2AA86C0E" w14:textId="77777777" w:rsidR="00017C16" w:rsidRDefault="008A47E6">
            <w:pPr>
              <w:jc w:val="center"/>
              <w:rPr>
                <w:rFonts w:eastAsia="Calibri"/>
                <w:b/>
                <w:sz w:val="22"/>
                <w:szCs w:val="22"/>
              </w:rPr>
            </w:pPr>
            <w:r>
              <w:rPr>
                <w:rFonts w:eastAsia="Calibri"/>
                <w:b/>
                <w:sz w:val="22"/>
                <w:szCs w:val="22"/>
              </w:rPr>
              <w:t>(metai)</w:t>
            </w:r>
          </w:p>
        </w:tc>
        <w:tc>
          <w:tcPr>
            <w:tcW w:w="5444"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1A46244A" w14:textId="77777777" w:rsidR="00017C16" w:rsidRDefault="008A47E6">
            <w:pPr>
              <w:jc w:val="center"/>
              <w:rPr>
                <w:rFonts w:eastAsia="Calibri"/>
                <w:b/>
                <w:sz w:val="22"/>
                <w:szCs w:val="22"/>
              </w:rPr>
            </w:pPr>
            <w:r>
              <w:rPr>
                <w:rFonts w:eastAsia="Calibri"/>
                <w:b/>
                <w:sz w:val="22"/>
                <w:szCs w:val="22"/>
              </w:rPr>
              <w:t>Siektinos rodiklio reikšmės</w:t>
            </w:r>
          </w:p>
        </w:tc>
      </w:tr>
      <w:tr w:rsidR="00017C16" w14:paraId="45438AF7" w14:textId="77777777">
        <w:trPr>
          <w:trHeight w:val="557"/>
        </w:trPr>
        <w:tc>
          <w:tcPr>
            <w:tcW w:w="567" w:type="dxa"/>
            <w:vMerge/>
            <w:tcBorders>
              <w:left w:val="single" w:sz="4" w:space="0" w:color="auto"/>
              <w:bottom w:val="single" w:sz="4" w:space="0" w:color="auto"/>
              <w:right w:val="single" w:sz="4" w:space="0" w:color="auto"/>
            </w:tcBorders>
            <w:shd w:val="clear" w:color="auto" w:fill="D9E2F3"/>
          </w:tcPr>
          <w:p w14:paraId="4058A17B" w14:textId="77777777" w:rsidR="00017C16" w:rsidRDefault="00017C16">
            <w:pPr>
              <w:rPr>
                <w:rFonts w:eastAsia="Calibri"/>
                <w:b/>
                <w:sz w:val="22"/>
                <w:szCs w:val="22"/>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337D170" w14:textId="77777777" w:rsidR="00017C16" w:rsidRDefault="00017C16">
            <w:pPr>
              <w:rPr>
                <w:rFonts w:eastAsia="Calibri"/>
                <w:b/>
                <w:sz w:val="22"/>
                <w:szCs w:val="22"/>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F6A82CA" w14:textId="77777777" w:rsidR="00017C16" w:rsidRDefault="00017C16">
            <w:pPr>
              <w:rPr>
                <w:rFonts w:eastAsia="Calibri"/>
                <w:b/>
                <w:sz w:val="22"/>
                <w:szCs w:val="22"/>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42855B4" w14:textId="77777777" w:rsidR="00017C16" w:rsidRDefault="00017C16">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A6C9775" w14:textId="77777777" w:rsidR="00017C16" w:rsidRDefault="008A47E6">
            <w:pPr>
              <w:jc w:val="center"/>
              <w:rPr>
                <w:rFonts w:eastAsia="Calibri"/>
                <w:b/>
                <w:sz w:val="22"/>
                <w:szCs w:val="22"/>
              </w:rPr>
            </w:pPr>
            <w:r>
              <w:rPr>
                <w:rFonts w:eastAsia="Calibri"/>
                <w:b/>
                <w:sz w:val="22"/>
                <w:szCs w:val="22"/>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2FB3EC4" w14:textId="77777777" w:rsidR="00017C16" w:rsidRDefault="008A47E6">
            <w:pPr>
              <w:jc w:val="center"/>
              <w:rPr>
                <w:rFonts w:eastAsia="Calibri"/>
                <w:b/>
                <w:sz w:val="22"/>
                <w:szCs w:val="22"/>
              </w:rPr>
            </w:pPr>
            <w:r>
              <w:rPr>
                <w:rFonts w:eastAsia="Calibri"/>
                <w:b/>
                <w:sz w:val="22"/>
                <w:szCs w:val="22"/>
              </w:rPr>
              <w:t>Galutinė siektina reikšmė</w:t>
            </w:r>
          </w:p>
          <w:p w14:paraId="2BA3C82F" w14:textId="77777777" w:rsidR="00017C16" w:rsidRDefault="008A47E6">
            <w:pPr>
              <w:jc w:val="center"/>
              <w:rPr>
                <w:rFonts w:eastAsia="Calibri"/>
                <w:b/>
                <w:sz w:val="22"/>
                <w:szCs w:val="22"/>
              </w:rPr>
            </w:pPr>
            <w:r>
              <w:rPr>
                <w:rFonts w:eastAsia="Calibri"/>
                <w:b/>
                <w:sz w:val="22"/>
                <w:szCs w:val="22"/>
              </w:rPr>
              <w:t>(metai)</w:t>
            </w:r>
          </w:p>
        </w:tc>
      </w:tr>
      <w:tr w:rsidR="00017C16" w14:paraId="305F62AD" w14:textId="77777777">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4B37020B" w14:textId="77777777" w:rsidR="00017C16" w:rsidRDefault="008A47E6">
            <w:pPr>
              <w:jc w:val="center"/>
              <w:rPr>
                <w:rFonts w:eastAsia="Calibri"/>
                <w:sz w:val="22"/>
                <w:szCs w:val="22"/>
              </w:rPr>
            </w:pPr>
            <w:r>
              <w:rPr>
                <w:rFonts w:eastAsia="Calibri"/>
                <w:sz w:val="22"/>
                <w:szCs w:val="22"/>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8563172" w14:textId="77777777" w:rsidR="00017C16" w:rsidRDefault="008A47E6">
            <w:pPr>
              <w:jc w:val="center"/>
              <w:rPr>
                <w:rFonts w:eastAsia="Calibri"/>
                <w:sz w:val="22"/>
                <w:szCs w:val="22"/>
              </w:rPr>
            </w:pPr>
            <w:r>
              <w:rPr>
                <w:rFonts w:eastAsia="Calibri"/>
                <w:sz w:val="22"/>
                <w:szCs w:val="22"/>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DB3A6E6" w14:textId="77777777" w:rsidR="00017C16" w:rsidRDefault="008A47E6">
            <w:pPr>
              <w:jc w:val="center"/>
              <w:rPr>
                <w:rFonts w:eastAsia="Calibri"/>
                <w:sz w:val="22"/>
                <w:szCs w:val="22"/>
                <w:lang w:val="en-GB"/>
              </w:rPr>
            </w:pPr>
            <w:r>
              <w:rPr>
                <w:rFonts w:eastAsia="Calibri"/>
                <w:sz w:val="22"/>
                <w:szCs w:val="22"/>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016A025" w14:textId="77777777" w:rsidR="00017C16" w:rsidRDefault="008A47E6">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F0A7611" w14:textId="77777777" w:rsidR="00017C16" w:rsidRDefault="008A47E6">
            <w:pPr>
              <w:jc w:val="center"/>
              <w:rPr>
                <w:rFonts w:eastAsia="Calibri"/>
                <w:sz w:val="22"/>
                <w:szCs w:val="22"/>
              </w:rPr>
            </w:pPr>
            <w:r>
              <w:rPr>
                <w:rFonts w:eastAsia="Calibri"/>
                <w:sz w:val="22"/>
                <w:szCs w:val="22"/>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F606714" w14:textId="77777777" w:rsidR="00017C16" w:rsidRDefault="008A47E6">
            <w:pPr>
              <w:jc w:val="center"/>
              <w:rPr>
                <w:rFonts w:eastAsia="Calibri"/>
                <w:sz w:val="22"/>
                <w:szCs w:val="22"/>
              </w:rPr>
            </w:pPr>
            <w:r>
              <w:rPr>
                <w:rFonts w:eastAsia="Calibri"/>
                <w:sz w:val="22"/>
                <w:szCs w:val="22"/>
              </w:rPr>
              <w:t>6</w:t>
            </w:r>
          </w:p>
        </w:tc>
      </w:tr>
      <w:tr w:rsidR="00017C16" w14:paraId="6024EEB4" w14:textId="77777777">
        <w:trPr>
          <w:trHeight w:val="729"/>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56595CCA" w14:textId="77777777" w:rsidR="00017C16" w:rsidRDefault="008A47E6">
            <w:pPr>
              <w:jc w:val="center"/>
              <w:rPr>
                <w:rFonts w:eastAsia="Calibri"/>
                <w:iCs/>
                <w:sz w:val="22"/>
                <w:szCs w:val="22"/>
              </w:rPr>
            </w:pPr>
            <w:r>
              <w:rPr>
                <w:rFonts w:eastAsia="Calibri"/>
                <w:iCs/>
                <w:sz w:val="22"/>
                <w:szCs w:val="22"/>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3D499856" w14:textId="77777777" w:rsidR="00017C16" w:rsidRDefault="00017C16">
            <w:pPr>
              <w:jc w:val="center"/>
              <w:rPr>
                <w:rFonts w:eastAsia="Calibri"/>
                <w:b/>
                <w:iCs/>
                <w:sz w:val="22"/>
                <w:szCs w:val="22"/>
              </w:rPr>
            </w:pPr>
          </w:p>
          <w:p w14:paraId="4B65E4BF" w14:textId="77777777" w:rsidR="00017C16" w:rsidRDefault="008A47E6">
            <w:pPr>
              <w:jc w:val="center"/>
              <w:rPr>
                <w:rFonts w:eastAsia="Calibri"/>
                <w:b/>
                <w:iCs/>
                <w:sz w:val="22"/>
                <w:szCs w:val="22"/>
              </w:rPr>
            </w:pPr>
            <w:r>
              <w:rPr>
                <w:color w:val="000000"/>
                <w:sz w:val="22"/>
                <w:szCs w:val="22"/>
              </w:rPr>
              <w:t>R.S.2.3523</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05547F" w14:textId="77777777" w:rsidR="00017C16" w:rsidRDefault="008A47E6">
            <w:pPr>
              <w:rPr>
                <w:rFonts w:eastAsia="Calibri"/>
                <w:i/>
                <w:iCs/>
                <w:color w:val="808080"/>
                <w:sz w:val="22"/>
                <w:szCs w:val="22"/>
              </w:rPr>
            </w:pPr>
            <w:r>
              <w:rPr>
                <w:bCs/>
                <w:sz w:val="22"/>
              </w:rPr>
              <w:t>Asmenų, kurie po dalyvavimo veiklose pagerino sveikatos raštingumo kompetenciją, dalis (</w:t>
            </w:r>
            <w:r>
              <w:rPr>
                <w:bCs/>
                <w:sz w:val="22"/>
                <w:szCs w:val="22"/>
              </w:rPr>
              <w:t>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A874F33" w14:textId="77777777" w:rsidR="00017C16" w:rsidRDefault="008A47E6">
            <w:pPr>
              <w:jc w:val="center"/>
              <w:rPr>
                <w:b/>
                <w:sz w:val="22"/>
                <w:szCs w:val="22"/>
                <w:lang w:eastAsia="lt-LT"/>
              </w:rPr>
            </w:pPr>
            <w:r>
              <w:rPr>
                <w:b/>
                <w:sz w:val="22"/>
                <w:szCs w:val="22"/>
                <w:lang w:eastAsia="lt-LT"/>
              </w:rPr>
              <w:t>0</w:t>
            </w:r>
          </w:p>
          <w:p w14:paraId="23F620CF" w14:textId="77777777" w:rsidR="00017C16" w:rsidRDefault="008A47E6">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557167" w14:textId="77777777" w:rsidR="00017C16" w:rsidRDefault="008A47E6">
            <w:pPr>
              <w:jc w:val="center"/>
              <w:rPr>
                <w:rFonts w:eastAsia="Calibri"/>
                <w:b/>
                <w:sz w:val="22"/>
                <w:szCs w:val="22"/>
              </w:rPr>
            </w:pPr>
            <w:r>
              <w:rPr>
                <w:rFonts w:eastAsia="Calibri"/>
                <w:b/>
                <w:sz w:val="22"/>
                <w:szCs w:val="22"/>
              </w:rPr>
              <w:t>0</w:t>
            </w:r>
          </w:p>
          <w:p w14:paraId="4CEC4BD7" w14:textId="77777777" w:rsidR="00017C16" w:rsidRDefault="008A47E6">
            <w:pPr>
              <w:jc w:val="center"/>
              <w:rPr>
                <w:rFonts w:eastAsia="Calibri"/>
                <w:sz w:val="22"/>
                <w:szCs w:val="22"/>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02665A1" w14:textId="77777777" w:rsidR="00017C16" w:rsidRDefault="008A47E6">
            <w:pPr>
              <w:jc w:val="center"/>
              <w:rPr>
                <w:b/>
                <w:sz w:val="22"/>
                <w:szCs w:val="22"/>
              </w:rPr>
            </w:pPr>
            <w:r>
              <w:rPr>
                <w:b/>
                <w:sz w:val="22"/>
                <w:szCs w:val="22"/>
              </w:rPr>
              <w:t>80</w:t>
            </w:r>
          </w:p>
          <w:p w14:paraId="7C1581E3" w14:textId="77777777" w:rsidR="00017C16" w:rsidRDefault="008A47E6">
            <w:pPr>
              <w:ind w:firstLine="57"/>
              <w:jc w:val="center"/>
              <w:rPr>
                <w:rFonts w:eastAsia="Calibri"/>
                <w:color w:val="808080"/>
                <w:sz w:val="22"/>
                <w:szCs w:val="22"/>
                <w:highlight w:val="yellow"/>
              </w:rPr>
            </w:pPr>
            <w:r>
              <w:rPr>
                <w:sz w:val="22"/>
                <w:szCs w:val="22"/>
              </w:rPr>
              <w:t>(2029)</w:t>
            </w:r>
          </w:p>
        </w:tc>
      </w:tr>
      <w:tr w:rsidR="00017C16" w14:paraId="3F89E069" w14:textId="77777777">
        <w:trPr>
          <w:trHeight w:val="810"/>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03E6585F" w14:textId="77777777" w:rsidR="00017C16" w:rsidRDefault="008A47E6">
            <w:pPr>
              <w:jc w:val="center"/>
              <w:rPr>
                <w:rFonts w:eastAsia="Calibri"/>
                <w:sz w:val="22"/>
                <w:szCs w:val="22"/>
                <w:lang w:eastAsia="lt-LT"/>
              </w:rPr>
            </w:pPr>
            <w:r>
              <w:rPr>
                <w:rFonts w:eastAsia="Calibri"/>
                <w:sz w:val="22"/>
                <w:szCs w:val="22"/>
                <w:lang w:eastAsia="lt-LT"/>
              </w:rPr>
              <w:t>2.</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36D8D3FC" w14:textId="77777777" w:rsidR="00017C16" w:rsidRDefault="008A47E6">
            <w:pPr>
              <w:jc w:val="center"/>
              <w:rPr>
                <w:rFonts w:eastAsia="Calibri"/>
                <w:b/>
                <w:sz w:val="22"/>
                <w:szCs w:val="22"/>
                <w:lang w:eastAsia="lt-LT"/>
              </w:rPr>
            </w:pPr>
            <w:r>
              <w:rPr>
                <w:color w:val="000000"/>
                <w:sz w:val="22"/>
                <w:szCs w:val="22"/>
              </w:rPr>
              <w:t>R.S.2.3526</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3749291D" w14:textId="77777777" w:rsidR="00017C16" w:rsidRDefault="008A47E6">
            <w:pPr>
              <w:rPr>
                <w:rFonts w:eastAsia="Calibri"/>
                <w:i/>
                <w:color w:val="808080"/>
                <w:sz w:val="22"/>
                <w:szCs w:val="22"/>
                <w:lang w:eastAsia="lt-LT"/>
              </w:rPr>
            </w:pPr>
            <w:r>
              <w:rPr>
                <w:bCs/>
                <w:sz w:val="22"/>
              </w:rPr>
              <w:t>Asmenų, palankiai vertinančių visuomenės sveikatos priežiūros paslaugų kokybę, dalis (</w:t>
            </w:r>
            <w:r>
              <w:rPr>
                <w:bCs/>
                <w:sz w:val="22"/>
                <w:szCs w:val="22"/>
              </w:rPr>
              <w:t>procentai)</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0CBB0AB7" w14:textId="77777777" w:rsidR="00017C16" w:rsidRDefault="008A47E6">
            <w:pPr>
              <w:jc w:val="center"/>
              <w:rPr>
                <w:b/>
                <w:sz w:val="22"/>
                <w:szCs w:val="22"/>
                <w:lang w:eastAsia="lt-LT"/>
              </w:rPr>
            </w:pPr>
            <w:r>
              <w:rPr>
                <w:b/>
                <w:sz w:val="22"/>
                <w:szCs w:val="22"/>
                <w:lang w:eastAsia="lt-LT"/>
              </w:rPr>
              <w:t>0</w:t>
            </w:r>
          </w:p>
          <w:p w14:paraId="7E96C566" w14:textId="77777777" w:rsidR="00017C16" w:rsidRDefault="008A47E6">
            <w:pPr>
              <w:jc w:val="center"/>
              <w:rPr>
                <w:rFonts w:eastAsia="Calibri"/>
                <w:i/>
                <w:color w:val="808080"/>
                <w:sz w:val="22"/>
                <w:szCs w:val="22"/>
                <w:lang w:eastAsia="lt-LT"/>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791FDFB9" w14:textId="77777777" w:rsidR="00017C16" w:rsidRDefault="008A47E6">
            <w:pPr>
              <w:jc w:val="center"/>
              <w:rPr>
                <w:rFonts w:eastAsia="Calibri"/>
                <w:b/>
                <w:sz w:val="22"/>
                <w:szCs w:val="22"/>
              </w:rPr>
            </w:pPr>
            <w:r>
              <w:rPr>
                <w:rFonts w:eastAsia="Calibri"/>
                <w:b/>
                <w:sz w:val="22"/>
                <w:szCs w:val="22"/>
              </w:rPr>
              <w:t>0</w:t>
            </w:r>
          </w:p>
          <w:p w14:paraId="56D6BE35" w14:textId="77777777" w:rsidR="00017C16" w:rsidRDefault="008A47E6">
            <w:pPr>
              <w:jc w:val="center"/>
              <w:rPr>
                <w:rFonts w:eastAsia="Calibri"/>
                <w:i/>
                <w:sz w:val="22"/>
                <w:szCs w:val="22"/>
                <w:lang w:eastAsia="lt-LT"/>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074BD6CB" w14:textId="77777777" w:rsidR="00017C16" w:rsidRDefault="008A47E6">
            <w:pPr>
              <w:jc w:val="center"/>
              <w:rPr>
                <w:b/>
                <w:sz w:val="22"/>
                <w:szCs w:val="22"/>
              </w:rPr>
            </w:pPr>
            <w:r>
              <w:rPr>
                <w:b/>
                <w:sz w:val="22"/>
                <w:szCs w:val="22"/>
              </w:rPr>
              <w:t>80</w:t>
            </w:r>
          </w:p>
          <w:p w14:paraId="037BCD91" w14:textId="77777777" w:rsidR="00017C16" w:rsidRDefault="008A47E6">
            <w:pPr>
              <w:ind w:firstLine="57"/>
              <w:jc w:val="center"/>
              <w:rPr>
                <w:rFonts w:eastAsia="Calibri"/>
                <w:i/>
                <w:color w:val="808080"/>
                <w:sz w:val="22"/>
                <w:szCs w:val="22"/>
                <w:lang w:eastAsia="lt-LT"/>
              </w:rPr>
            </w:pPr>
            <w:r>
              <w:rPr>
                <w:sz w:val="22"/>
                <w:szCs w:val="22"/>
              </w:rPr>
              <w:t>(2029)</w:t>
            </w:r>
          </w:p>
        </w:tc>
      </w:tr>
      <w:tr w:rsidR="00017C16" w14:paraId="17020C0C" w14:textId="77777777">
        <w:trPr>
          <w:trHeight w:val="477"/>
        </w:trPr>
        <w:tc>
          <w:tcPr>
            <w:tcW w:w="567" w:type="dxa"/>
            <w:tcBorders>
              <w:top w:val="single" w:sz="4" w:space="0" w:color="auto"/>
              <w:left w:val="single" w:sz="4" w:space="0" w:color="auto"/>
              <w:bottom w:val="single" w:sz="4" w:space="0" w:color="auto"/>
              <w:right w:val="single" w:sz="4" w:space="0" w:color="auto"/>
            </w:tcBorders>
            <w:shd w:val="clear" w:color="auto" w:fill="FFFFFF"/>
            <w:vAlign w:val="center"/>
          </w:tcPr>
          <w:p w14:paraId="2772E07B" w14:textId="77777777" w:rsidR="00017C16" w:rsidRDefault="008A47E6">
            <w:pPr>
              <w:jc w:val="center"/>
              <w:rPr>
                <w:rFonts w:eastAsia="Calibri"/>
                <w:iCs/>
                <w:sz w:val="22"/>
                <w:szCs w:val="22"/>
              </w:rPr>
            </w:pPr>
            <w:r>
              <w:rPr>
                <w:rFonts w:eastAsia="Calibri"/>
                <w:iCs/>
                <w:sz w:val="22"/>
                <w:szCs w:val="22"/>
              </w:rPr>
              <w:t>3.</w:t>
            </w:r>
          </w:p>
        </w:tc>
        <w:tc>
          <w:tcPr>
            <w:tcW w:w="2098" w:type="dxa"/>
            <w:tcBorders>
              <w:top w:val="single" w:sz="4" w:space="0" w:color="auto"/>
              <w:left w:val="single" w:sz="4" w:space="0" w:color="auto"/>
              <w:bottom w:val="single" w:sz="4" w:space="0" w:color="auto"/>
              <w:right w:val="single" w:sz="4" w:space="0" w:color="auto"/>
            </w:tcBorders>
            <w:shd w:val="clear" w:color="auto" w:fill="FFFFFF"/>
            <w:vAlign w:val="center"/>
          </w:tcPr>
          <w:p w14:paraId="7D1A9B55" w14:textId="77777777" w:rsidR="00017C16" w:rsidRDefault="008A47E6">
            <w:pPr>
              <w:jc w:val="center"/>
              <w:rPr>
                <w:rFonts w:eastAsia="Calibri"/>
                <w:iCs/>
                <w:sz w:val="22"/>
                <w:szCs w:val="22"/>
              </w:rPr>
            </w:pPr>
            <w:r>
              <w:rPr>
                <w:rFonts w:eastAsia="Calibri"/>
                <w:iCs/>
                <w:sz w:val="22"/>
                <w:szCs w:val="22"/>
              </w:rPr>
              <w:t>R.B.2.2073</w:t>
            </w:r>
          </w:p>
        </w:tc>
        <w:tc>
          <w:tcPr>
            <w:tcW w:w="5216" w:type="dxa"/>
            <w:tcBorders>
              <w:top w:val="single" w:sz="4" w:space="0" w:color="auto"/>
              <w:left w:val="single" w:sz="4" w:space="0" w:color="auto"/>
              <w:bottom w:val="single" w:sz="4" w:space="0" w:color="auto"/>
              <w:right w:val="single" w:sz="4" w:space="0" w:color="auto"/>
            </w:tcBorders>
            <w:shd w:val="clear" w:color="auto" w:fill="FFFFFF"/>
            <w:vAlign w:val="center"/>
          </w:tcPr>
          <w:p w14:paraId="00C6051E" w14:textId="77777777" w:rsidR="00017C16" w:rsidRDefault="008A47E6">
            <w:pPr>
              <w:rPr>
                <w:rFonts w:eastAsia="Calibri"/>
                <w:iCs/>
                <w:sz w:val="22"/>
                <w:szCs w:val="22"/>
              </w:rPr>
            </w:pPr>
            <w:r>
              <w:rPr>
                <w:rFonts w:eastAsia="Calibri"/>
                <w:iCs/>
                <w:sz w:val="22"/>
                <w:szCs w:val="22"/>
              </w:rPr>
              <w:t>Naujos arba modernizuotos sveikatos priežiūros infrastruktūros naudotojų skaičius per metus (naudotojai per metus)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tcPr>
          <w:p w14:paraId="47BEFF7A" w14:textId="77777777" w:rsidR="00017C16" w:rsidRDefault="008A47E6">
            <w:pPr>
              <w:jc w:val="center"/>
              <w:rPr>
                <w:b/>
                <w:sz w:val="22"/>
                <w:szCs w:val="22"/>
                <w:lang w:eastAsia="lt-LT"/>
              </w:rPr>
            </w:pPr>
            <w:r>
              <w:rPr>
                <w:b/>
                <w:sz w:val="22"/>
                <w:szCs w:val="22"/>
                <w:lang w:eastAsia="lt-LT"/>
              </w:rPr>
              <w:t>0</w:t>
            </w:r>
          </w:p>
          <w:p w14:paraId="055BD247" w14:textId="77777777" w:rsidR="00017C16" w:rsidRDefault="008A47E6">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2E9E9C66" w14:textId="77777777" w:rsidR="00017C16" w:rsidRDefault="008A47E6">
            <w:pPr>
              <w:jc w:val="center"/>
              <w:rPr>
                <w:rFonts w:eastAsia="Calibri"/>
                <w:b/>
                <w:bCs/>
                <w:sz w:val="22"/>
                <w:szCs w:val="22"/>
              </w:rPr>
            </w:pPr>
            <w:r>
              <w:rPr>
                <w:rFonts w:eastAsia="Calibri"/>
                <w:b/>
                <w:bCs/>
                <w:sz w:val="22"/>
                <w:szCs w:val="22"/>
              </w:rPr>
              <w:t>0</w:t>
            </w:r>
          </w:p>
          <w:p w14:paraId="15E2CE26" w14:textId="77777777" w:rsidR="00017C16" w:rsidRDefault="008A47E6">
            <w:pPr>
              <w:jc w:val="center"/>
              <w:rPr>
                <w:rFonts w:eastAsia="Calibri"/>
                <w:sz w:val="22"/>
                <w:szCs w:val="22"/>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vAlign w:val="center"/>
          </w:tcPr>
          <w:p w14:paraId="390B3A28" w14:textId="77777777" w:rsidR="00017C16" w:rsidRDefault="008A47E6">
            <w:pPr>
              <w:jc w:val="center"/>
              <w:rPr>
                <w:b/>
                <w:sz w:val="22"/>
                <w:szCs w:val="22"/>
              </w:rPr>
            </w:pPr>
            <w:r>
              <w:rPr>
                <w:b/>
                <w:sz w:val="22"/>
                <w:szCs w:val="22"/>
              </w:rPr>
              <w:t xml:space="preserve">1 516 </w:t>
            </w:r>
          </w:p>
          <w:p w14:paraId="7EC2ECC4" w14:textId="77777777" w:rsidR="00017C16" w:rsidRDefault="008A47E6">
            <w:pPr>
              <w:jc w:val="center"/>
              <w:rPr>
                <w:rFonts w:eastAsia="Calibri"/>
                <w:color w:val="808080"/>
                <w:sz w:val="22"/>
                <w:szCs w:val="22"/>
                <w:highlight w:val="yellow"/>
              </w:rPr>
            </w:pPr>
            <w:r>
              <w:rPr>
                <w:sz w:val="22"/>
                <w:szCs w:val="22"/>
              </w:rPr>
              <w:t>(2029)</w:t>
            </w:r>
          </w:p>
        </w:tc>
      </w:tr>
      <w:tr w:rsidR="00017C16" w14:paraId="4DDD932F" w14:textId="77777777">
        <w:trPr>
          <w:trHeight w:val="946"/>
        </w:trPr>
        <w:tc>
          <w:tcPr>
            <w:tcW w:w="567" w:type="dxa"/>
            <w:tcBorders>
              <w:top w:val="single" w:sz="4" w:space="0" w:color="auto"/>
              <w:left w:val="single" w:sz="4" w:space="0" w:color="auto"/>
              <w:right w:val="single" w:sz="4" w:space="0" w:color="auto"/>
            </w:tcBorders>
            <w:shd w:val="clear" w:color="auto" w:fill="FFFFFF"/>
            <w:vAlign w:val="center"/>
          </w:tcPr>
          <w:p w14:paraId="4494F11D" w14:textId="77777777" w:rsidR="00017C16" w:rsidRDefault="008A47E6">
            <w:pPr>
              <w:jc w:val="center"/>
              <w:rPr>
                <w:rFonts w:eastAsia="Calibri"/>
                <w:iCs/>
                <w:sz w:val="22"/>
                <w:szCs w:val="22"/>
              </w:rPr>
            </w:pPr>
            <w:r>
              <w:rPr>
                <w:rFonts w:eastAsia="Calibri"/>
                <w:iCs/>
                <w:sz w:val="22"/>
                <w:szCs w:val="22"/>
              </w:rPr>
              <w:t>4.</w:t>
            </w:r>
          </w:p>
        </w:tc>
        <w:tc>
          <w:tcPr>
            <w:tcW w:w="2098" w:type="dxa"/>
            <w:tcBorders>
              <w:top w:val="single" w:sz="4" w:space="0" w:color="auto"/>
              <w:left w:val="single" w:sz="4" w:space="0" w:color="auto"/>
              <w:right w:val="single" w:sz="4" w:space="0" w:color="auto"/>
            </w:tcBorders>
            <w:shd w:val="clear" w:color="auto" w:fill="FFFFFF"/>
            <w:vAlign w:val="center"/>
          </w:tcPr>
          <w:p w14:paraId="20F2CDB0" w14:textId="77777777" w:rsidR="00017C16" w:rsidRDefault="008A47E6">
            <w:pPr>
              <w:jc w:val="center"/>
              <w:rPr>
                <w:rFonts w:eastAsia="Calibri"/>
                <w:iCs/>
                <w:sz w:val="22"/>
                <w:szCs w:val="22"/>
              </w:rPr>
            </w:pPr>
            <w:r>
              <w:rPr>
                <w:rFonts w:eastAsia="Calibri"/>
                <w:iCs/>
                <w:sz w:val="22"/>
                <w:szCs w:val="22"/>
              </w:rPr>
              <w:t>R.S.2.3530</w:t>
            </w:r>
          </w:p>
        </w:tc>
        <w:tc>
          <w:tcPr>
            <w:tcW w:w="5216" w:type="dxa"/>
            <w:tcBorders>
              <w:top w:val="single" w:sz="4" w:space="0" w:color="auto"/>
              <w:left w:val="single" w:sz="4" w:space="0" w:color="auto"/>
              <w:right w:val="single" w:sz="4" w:space="0" w:color="auto"/>
            </w:tcBorders>
            <w:shd w:val="clear" w:color="auto" w:fill="FFFFFF"/>
            <w:vAlign w:val="center"/>
          </w:tcPr>
          <w:p w14:paraId="1DC99ED9" w14:textId="77777777" w:rsidR="00017C16" w:rsidRDefault="008A47E6">
            <w:pPr>
              <w:rPr>
                <w:rFonts w:eastAsia="Calibri"/>
                <w:iCs/>
                <w:sz w:val="22"/>
                <w:szCs w:val="22"/>
              </w:rPr>
            </w:pPr>
            <w:r>
              <w:rPr>
                <w:rFonts w:eastAsia="Calibri"/>
                <w:iCs/>
                <w:sz w:val="22"/>
                <w:szCs w:val="22"/>
              </w:rPr>
              <w:t>Ilgalaikės priežiūros paslaugų gavėjų, palankiai vertinančių gaunamų paslaugų kokybę, dalis (procentai)</w:t>
            </w:r>
          </w:p>
        </w:tc>
        <w:tc>
          <w:tcPr>
            <w:tcW w:w="2268" w:type="dxa"/>
            <w:tcBorders>
              <w:top w:val="single" w:sz="4" w:space="0" w:color="auto"/>
              <w:left w:val="single" w:sz="4" w:space="0" w:color="auto"/>
              <w:right w:val="single" w:sz="4" w:space="0" w:color="auto"/>
            </w:tcBorders>
            <w:shd w:val="clear" w:color="auto" w:fill="FFFFFF"/>
            <w:vAlign w:val="center"/>
          </w:tcPr>
          <w:p w14:paraId="5ADFB05D" w14:textId="77777777" w:rsidR="00017C16" w:rsidRDefault="008A47E6">
            <w:pPr>
              <w:jc w:val="center"/>
              <w:rPr>
                <w:b/>
                <w:sz w:val="22"/>
                <w:szCs w:val="22"/>
                <w:lang w:eastAsia="lt-LT"/>
              </w:rPr>
            </w:pPr>
            <w:r>
              <w:rPr>
                <w:b/>
                <w:sz w:val="22"/>
                <w:szCs w:val="22"/>
                <w:lang w:eastAsia="lt-LT"/>
              </w:rPr>
              <w:t>0</w:t>
            </w:r>
          </w:p>
          <w:p w14:paraId="527DCF34" w14:textId="77777777" w:rsidR="00017C16" w:rsidRDefault="008A47E6">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tcPr>
          <w:p w14:paraId="3F82DB8D" w14:textId="77777777" w:rsidR="00017C16" w:rsidRDefault="008A47E6">
            <w:pPr>
              <w:jc w:val="center"/>
              <w:rPr>
                <w:rFonts w:eastAsia="Calibri"/>
                <w:b/>
                <w:bCs/>
                <w:sz w:val="22"/>
                <w:szCs w:val="22"/>
              </w:rPr>
            </w:pPr>
            <w:r>
              <w:rPr>
                <w:rFonts w:eastAsia="Calibri"/>
                <w:b/>
                <w:bCs/>
                <w:sz w:val="22"/>
                <w:szCs w:val="22"/>
              </w:rPr>
              <w:t>0</w:t>
            </w:r>
          </w:p>
          <w:p w14:paraId="1A2D8C03" w14:textId="77777777" w:rsidR="00017C16" w:rsidRDefault="008A47E6">
            <w:pPr>
              <w:jc w:val="center"/>
              <w:rPr>
                <w:rFonts w:eastAsia="Calibri"/>
                <w:i/>
                <w:sz w:val="22"/>
                <w:szCs w:val="22"/>
                <w:lang w:eastAsia="lt-LT"/>
              </w:rPr>
            </w:pPr>
            <w:r>
              <w:rPr>
                <w:sz w:val="22"/>
                <w:szCs w:val="22"/>
                <w:lang w:eastAsia="lt-LT"/>
              </w:rPr>
              <w:t>(2025)</w:t>
            </w:r>
          </w:p>
        </w:tc>
        <w:tc>
          <w:tcPr>
            <w:tcW w:w="3318" w:type="dxa"/>
            <w:tcBorders>
              <w:top w:val="single" w:sz="4" w:space="0" w:color="auto"/>
              <w:left w:val="single" w:sz="4" w:space="0" w:color="auto"/>
              <w:right w:val="single" w:sz="4" w:space="0" w:color="auto"/>
            </w:tcBorders>
            <w:shd w:val="clear" w:color="auto" w:fill="FFFFFF"/>
            <w:vAlign w:val="center"/>
          </w:tcPr>
          <w:p w14:paraId="6061161F" w14:textId="77777777" w:rsidR="00017C16" w:rsidRDefault="008A47E6">
            <w:pPr>
              <w:ind w:firstLine="57"/>
              <w:jc w:val="center"/>
              <w:rPr>
                <w:b/>
                <w:sz w:val="22"/>
                <w:szCs w:val="22"/>
              </w:rPr>
            </w:pPr>
            <w:r>
              <w:rPr>
                <w:b/>
                <w:sz w:val="22"/>
                <w:szCs w:val="22"/>
              </w:rPr>
              <w:t>80</w:t>
            </w:r>
          </w:p>
          <w:p w14:paraId="079A8499" w14:textId="77777777" w:rsidR="00017C16" w:rsidRDefault="008A47E6">
            <w:pPr>
              <w:jc w:val="center"/>
              <w:rPr>
                <w:rFonts w:eastAsia="Calibri"/>
                <w:color w:val="808080"/>
                <w:sz w:val="22"/>
                <w:szCs w:val="22"/>
                <w:highlight w:val="yellow"/>
              </w:rPr>
            </w:pPr>
            <w:r>
              <w:rPr>
                <w:sz w:val="22"/>
                <w:szCs w:val="22"/>
              </w:rPr>
              <w:t>(2029)</w:t>
            </w:r>
          </w:p>
        </w:tc>
      </w:tr>
    </w:tbl>
    <w:p w14:paraId="4864555B" w14:textId="77777777" w:rsidR="00017C16" w:rsidRDefault="00017C16">
      <w:pPr>
        <w:spacing w:line="276" w:lineRule="auto"/>
        <w:rPr>
          <w:rFonts w:eastAsia="Calibri"/>
          <w:b/>
          <w:bCs/>
          <w:sz w:val="22"/>
          <w:szCs w:val="22"/>
        </w:rPr>
      </w:pPr>
    </w:p>
    <w:p w14:paraId="4C2B5162" w14:textId="77777777" w:rsidR="00017C16" w:rsidRDefault="00017C16">
      <w:pPr>
        <w:spacing w:line="276" w:lineRule="auto"/>
        <w:rPr>
          <w:rFonts w:eastAsia="Calibri"/>
          <w:b/>
          <w:bCs/>
          <w:sz w:val="22"/>
          <w:szCs w:val="22"/>
        </w:rPr>
      </w:pPr>
    </w:p>
    <w:p w14:paraId="34DE07D3" w14:textId="77777777" w:rsidR="00017C16" w:rsidRDefault="00017C16">
      <w:pPr>
        <w:spacing w:line="276" w:lineRule="auto"/>
        <w:rPr>
          <w:rFonts w:eastAsia="Calibri"/>
          <w:b/>
          <w:bCs/>
          <w:sz w:val="22"/>
          <w:szCs w:val="22"/>
        </w:rPr>
      </w:pPr>
    </w:p>
    <w:p w14:paraId="44DF00B8" w14:textId="77777777" w:rsidR="00017C16" w:rsidRDefault="00017C16">
      <w:pPr>
        <w:spacing w:line="276" w:lineRule="auto"/>
        <w:rPr>
          <w:rFonts w:eastAsia="Calibri"/>
          <w:b/>
          <w:bCs/>
          <w:sz w:val="22"/>
          <w:szCs w:val="22"/>
        </w:rPr>
      </w:pPr>
    </w:p>
    <w:p w14:paraId="3A2B6F3B" w14:textId="77777777" w:rsidR="00017C16" w:rsidRDefault="00017C16">
      <w:pPr>
        <w:spacing w:line="276" w:lineRule="auto"/>
        <w:rPr>
          <w:rFonts w:eastAsia="Calibri"/>
          <w:b/>
          <w:bCs/>
          <w:sz w:val="22"/>
          <w:szCs w:val="22"/>
        </w:rPr>
      </w:pPr>
    </w:p>
    <w:p w14:paraId="2F5702DA" w14:textId="77777777" w:rsidR="00017C16" w:rsidRDefault="00017C16">
      <w:pPr>
        <w:rPr>
          <w:rFonts w:eastAsia="Calibri"/>
          <w:b/>
          <w:szCs w:val="24"/>
        </w:rPr>
      </w:pPr>
    </w:p>
    <w:p w14:paraId="3815258F" w14:textId="77777777" w:rsidR="00017C16" w:rsidRDefault="00017C16">
      <w:pPr>
        <w:rPr>
          <w:rFonts w:eastAsia="Calibri"/>
          <w:b/>
          <w:szCs w:val="24"/>
        </w:rPr>
      </w:pPr>
    </w:p>
    <w:p w14:paraId="1E4EB9EA" w14:textId="77777777" w:rsidR="00017C16" w:rsidRDefault="00017C16">
      <w:pPr>
        <w:rPr>
          <w:rFonts w:eastAsia="Calibri"/>
          <w:b/>
          <w:szCs w:val="24"/>
        </w:rPr>
      </w:pPr>
    </w:p>
    <w:p w14:paraId="4D3F0D1D" w14:textId="77777777" w:rsidR="00017C16" w:rsidRDefault="00017C16">
      <w:pPr>
        <w:rPr>
          <w:rFonts w:eastAsia="Calibri"/>
          <w:b/>
          <w:szCs w:val="24"/>
        </w:rPr>
      </w:pPr>
    </w:p>
    <w:p w14:paraId="06E6F9D7" w14:textId="77777777" w:rsidR="00017C16" w:rsidRDefault="00017C16">
      <w:pPr>
        <w:rPr>
          <w:rFonts w:eastAsia="Calibri"/>
          <w:b/>
          <w:szCs w:val="24"/>
        </w:rPr>
      </w:pPr>
    </w:p>
    <w:p w14:paraId="660B5A96" w14:textId="77777777" w:rsidR="00017C16" w:rsidRDefault="00017C16">
      <w:pPr>
        <w:rPr>
          <w:rFonts w:eastAsia="Calibri"/>
          <w:b/>
          <w:szCs w:val="24"/>
        </w:rPr>
      </w:pPr>
    </w:p>
    <w:p w14:paraId="5C9F1025" w14:textId="77777777" w:rsidR="00017C16" w:rsidRDefault="008A47E6">
      <w:pPr>
        <w:rPr>
          <w:rFonts w:eastAsia="Calibri"/>
          <w:b/>
          <w:sz w:val="22"/>
          <w:szCs w:val="22"/>
        </w:rPr>
      </w:pPr>
      <w:r>
        <w:rPr>
          <w:rFonts w:eastAsia="Calibri"/>
          <w:b/>
          <w:sz w:val="22"/>
          <w:szCs w:val="22"/>
        </w:rPr>
        <w:lastRenderedPageBreak/>
        <w:t>5 lentelė. Pažangos priemonės finansavimo šaltiniai ir preliminarus pažangos lėšų poreikis</w:t>
      </w:r>
    </w:p>
    <w:p w14:paraId="5D3B4B9C" w14:textId="77777777" w:rsidR="00017C16" w:rsidRDefault="00017C16">
      <w:pPr>
        <w:rPr>
          <w:rFonts w:eastAsia="Calibri"/>
          <w:b/>
          <w:sz w:val="22"/>
          <w:szCs w:val="22"/>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017C16" w14:paraId="0B22E26F"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6D0764A" w14:textId="77777777" w:rsidR="00017C16" w:rsidRDefault="008A47E6">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4656CDD3" w14:textId="77777777" w:rsidR="00017C16" w:rsidRDefault="008A47E6">
            <w:pPr>
              <w:jc w:val="center"/>
              <w:rPr>
                <w:b/>
                <w:sz w:val="22"/>
                <w:szCs w:val="22"/>
              </w:rPr>
            </w:pPr>
            <w:r>
              <w:rPr>
                <w:b/>
                <w:sz w:val="22"/>
                <w:szCs w:val="22"/>
              </w:rPr>
              <w:t>Lėšų poreikis, eurais</w:t>
            </w:r>
          </w:p>
        </w:tc>
      </w:tr>
      <w:tr w:rsidR="00017C16" w14:paraId="36756A4E"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4557A70" w14:textId="77777777" w:rsidR="00017C16" w:rsidRDefault="008A47E6">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E470AC7" w14:textId="77777777" w:rsidR="00017C16" w:rsidRDefault="008A47E6">
            <w:pPr>
              <w:jc w:val="center"/>
              <w:rPr>
                <w:sz w:val="22"/>
                <w:szCs w:val="22"/>
              </w:rPr>
            </w:pPr>
            <w:r>
              <w:rPr>
                <w:sz w:val="22"/>
                <w:szCs w:val="22"/>
              </w:rPr>
              <w:t>2</w:t>
            </w:r>
          </w:p>
        </w:tc>
      </w:tr>
      <w:tr w:rsidR="00017C16" w14:paraId="4FE48865"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517C0F79" w14:textId="77777777" w:rsidR="00017C16" w:rsidRDefault="008A47E6">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F6A6655" w14:textId="77777777" w:rsidR="00017C16" w:rsidRDefault="008A47E6">
            <w:pPr>
              <w:jc w:val="center"/>
              <w:rPr>
                <w:b/>
                <w:szCs w:val="24"/>
              </w:rPr>
            </w:pPr>
            <w:r>
              <w:rPr>
                <w:b/>
                <w:szCs w:val="24"/>
              </w:rPr>
              <w:t>7 049 107,37</w:t>
            </w:r>
          </w:p>
        </w:tc>
      </w:tr>
      <w:tr w:rsidR="00017C16" w14:paraId="0B4DC68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D516967" w14:textId="77777777" w:rsidR="00017C16" w:rsidRDefault="008A47E6">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07455EAD" w14:textId="77777777" w:rsidR="00017C16" w:rsidRDefault="00017C16">
            <w:pPr>
              <w:jc w:val="both"/>
              <w:rPr>
                <w:b/>
                <w:sz w:val="22"/>
                <w:szCs w:val="22"/>
              </w:rPr>
            </w:pPr>
          </w:p>
        </w:tc>
      </w:tr>
      <w:tr w:rsidR="00017C16" w14:paraId="35F0E3D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1C6CF70" w14:textId="77777777" w:rsidR="00017C16" w:rsidRDefault="008A47E6">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310C8B8" w14:textId="77777777" w:rsidR="00017C16" w:rsidRDefault="00017C16">
            <w:pPr>
              <w:jc w:val="both"/>
              <w:rPr>
                <w:sz w:val="22"/>
                <w:szCs w:val="22"/>
              </w:rPr>
            </w:pPr>
          </w:p>
        </w:tc>
      </w:tr>
      <w:tr w:rsidR="00017C16" w14:paraId="195E8F1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5612391"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A9E6392" w14:textId="77777777" w:rsidR="00017C16" w:rsidRDefault="00017C16">
            <w:pPr>
              <w:jc w:val="both"/>
              <w:rPr>
                <w:sz w:val="22"/>
                <w:szCs w:val="22"/>
              </w:rPr>
            </w:pPr>
          </w:p>
        </w:tc>
      </w:tr>
      <w:tr w:rsidR="00017C16" w14:paraId="7E201EE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BA5126A" w14:textId="77777777" w:rsidR="00017C16" w:rsidRDefault="008A47E6">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66C06644" w14:textId="77777777" w:rsidR="00017C16" w:rsidRDefault="00017C16">
            <w:pPr>
              <w:jc w:val="center"/>
              <w:rPr>
                <w:b/>
                <w:sz w:val="22"/>
                <w:szCs w:val="22"/>
              </w:rPr>
            </w:pPr>
          </w:p>
        </w:tc>
      </w:tr>
      <w:tr w:rsidR="00017C16" w14:paraId="36E4CF6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14EB32D" w14:textId="77777777" w:rsidR="00017C16" w:rsidRDefault="008A47E6">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333C99CB" w14:textId="77777777" w:rsidR="00017C16" w:rsidRDefault="00017C16">
            <w:pPr>
              <w:jc w:val="center"/>
              <w:rPr>
                <w:sz w:val="22"/>
                <w:szCs w:val="22"/>
              </w:rPr>
            </w:pPr>
          </w:p>
        </w:tc>
      </w:tr>
      <w:tr w:rsidR="00017C16" w14:paraId="79A20251"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2F63170"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9D348F0" w14:textId="77777777" w:rsidR="00017C16" w:rsidRDefault="00017C16">
            <w:pPr>
              <w:jc w:val="center"/>
              <w:rPr>
                <w:sz w:val="22"/>
                <w:szCs w:val="22"/>
              </w:rPr>
            </w:pPr>
          </w:p>
        </w:tc>
      </w:tr>
      <w:tr w:rsidR="00017C16" w14:paraId="2D144630"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573FDA2E" w14:textId="77777777" w:rsidR="00017C16" w:rsidRDefault="008A47E6">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47A2012F" w14:textId="77777777" w:rsidR="00017C16" w:rsidRDefault="008A47E6">
            <w:pPr>
              <w:jc w:val="center"/>
              <w:rPr>
                <w:b/>
                <w:sz w:val="22"/>
                <w:szCs w:val="22"/>
              </w:rPr>
            </w:pPr>
            <w:r>
              <w:rPr>
                <w:b/>
                <w:sz w:val="22"/>
                <w:szCs w:val="22"/>
              </w:rPr>
              <w:t>7 049 107,37</w:t>
            </w:r>
          </w:p>
        </w:tc>
      </w:tr>
      <w:tr w:rsidR="00017C16" w14:paraId="12ED30E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DD5584E" w14:textId="77777777" w:rsidR="00017C16" w:rsidRDefault="008A47E6">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7CA9A35D" w14:textId="77777777" w:rsidR="00017C16" w:rsidRDefault="008A47E6">
            <w:pPr>
              <w:jc w:val="center"/>
              <w:rPr>
                <w:sz w:val="22"/>
                <w:szCs w:val="22"/>
              </w:rPr>
            </w:pPr>
            <w:r>
              <w:rPr>
                <w:sz w:val="22"/>
                <w:szCs w:val="22"/>
              </w:rPr>
              <w:t>7 049 107,37</w:t>
            </w:r>
          </w:p>
        </w:tc>
      </w:tr>
      <w:tr w:rsidR="00017C16" w14:paraId="1B6B6B3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078F896"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BE56BF5" w14:textId="77777777" w:rsidR="00017C16" w:rsidRDefault="00017C16">
            <w:pPr>
              <w:jc w:val="center"/>
              <w:rPr>
                <w:b/>
                <w:sz w:val="22"/>
                <w:szCs w:val="22"/>
              </w:rPr>
            </w:pPr>
          </w:p>
        </w:tc>
      </w:tr>
      <w:tr w:rsidR="00017C16" w14:paraId="5133BE40"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02FC4B2A" w14:textId="77777777" w:rsidR="00017C16" w:rsidRDefault="008A47E6">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3DC3040" w14:textId="77777777" w:rsidR="00017C16" w:rsidRDefault="00017C16">
            <w:pPr>
              <w:jc w:val="center"/>
              <w:rPr>
                <w:b/>
                <w:sz w:val="22"/>
                <w:szCs w:val="22"/>
              </w:rPr>
            </w:pPr>
          </w:p>
        </w:tc>
      </w:tr>
      <w:tr w:rsidR="00017C16" w14:paraId="4ED2E73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916742B" w14:textId="77777777" w:rsidR="00017C16" w:rsidRDefault="008A47E6">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7D736411" w14:textId="77777777" w:rsidR="00017C16" w:rsidRDefault="00017C16">
            <w:pPr>
              <w:jc w:val="center"/>
              <w:rPr>
                <w:sz w:val="22"/>
                <w:szCs w:val="22"/>
              </w:rPr>
            </w:pPr>
          </w:p>
        </w:tc>
      </w:tr>
      <w:tr w:rsidR="00017C16" w14:paraId="2437BBB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BFC4F4B" w14:textId="77777777" w:rsidR="00017C16" w:rsidRDefault="008A47E6">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97AB9D3" w14:textId="77777777" w:rsidR="00017C16" w:rsidRDefault="00017C16">
            <w:pPr>
              <w:jc w:val="center"/>
              <w:rPr>
                <w:sz w:val="22"/>
                <w:szCs w:val="22"/>
              </w:rPr>
            </w:pPr>
          </w:p>
        </w:tc>
      </w:tr>
      <w:tr w:rsidR="00017C16" w14:paraId="644B959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929B3E1" w14:textId="77777777" w:rsidR="00017C16" w:rsidRDefault="008A47E6">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1FE66208" w14:textId="77777777" w:rsidR="00017C16" w:rsidRDefault="008A47E6">
            <w:pPr>
              <w:jc w:val="center"/>
              <w:rPr>
                <w:b/>
                <w:sz w:val="22"/>
                <w:szCs w:val="22"/>
              </w:rPr>
            </w:pPr>
            <w:r>
              <w:rPr>
                <w:b/>
                <w:sz w:val="22"/>
                <w:szCs w:val="22"/>
              </w:rPr>
              <w:t>1 557 116,72</w:t>
            </w:r>
          </w:p>
        </w:tc>
      </w:tr>
      <w:tr w:rsidR="00017C16" w14:paraId="5615F6E5"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2B67CAD" w14:textId="77777777" w:rsidR="00017C16" w:rsidRDefault="008A47E6">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6DD9C2E0" w14:textId="77777777" w:rsidR="00017C16" w:rsidRDefault="008A47E6">
            <w:pPr>
              <w:jc w:val="center"/>
              <w:rPr>
                <w:sz w:val="22"/>
                <w:szCs w:val="22"/>
              </w:rPr>
            </w:pPr>
            <w:r>
              <w:rPr>
                <w:sz w:val="22"/>
                <w:szCs w:val="22"/>
              </w:rPr>
              <w:t>1 557 116,72</w:t>
            </w:r>
          </w:p>
        </w:tc>
      </w:tr>
      <w:tr w:rsidR="00017C16" w14:paraId="18A3076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23ADA235" w14:textId="77777777" w:rsidR="00017C16" w:rsidRDefault="008A47E6">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57349E20" w14:textId="77777777" w:rsidR="00017C16" w:rsidRDefault="00017C16">
            <w:pPr>
              <w:jc w:val="center"/>
              <w:rPr>
                <w:sz w:val="22"/>
                <w:szCs w:val="22"/>
              </w:rPr>
            </w:pPr>
          </w:p>
        </w:tc>
      </w:tr>
      <w:tr w:rsidR="00017C16" w14:paraId="074D81FB"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41606CE3" w14:textId="77777777" w:rsidR="00017C16" w:rsidRDefault="008A47E6">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2B3E1237" w14:textId="77777777" w:rsidR="00017C16" w:rsidRDefault="00017C16">
            <w:pPr>
              <w:jc w:val="center"/>
              <w:rPr>
                <w:sz w:val="22"/>
                <w:szCs w:val="22"/>
              </w:rPr>
            </w:pPr>
          </w:p>
        </w:tc>
      </w:tr>
      <w:tr w:rsidR="00017C16" w14:paraId="5F824E8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43801DED" w14:textId="77777777" w:rsidR="00017C16" w:rsidRDefault="008A47E6">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2508D93A" w14:textId="77777777" w:rsidR="00017C16" w:rsidRDefault="008A47E6">
            <w:pPr>
              <w:jc w:val="center"/>
              <w:rPr>
                <w:b/>
                <w:szCs w:val="24"/>
              </w:rPr>
            </w:pPr>
            <w:r>
              <w:rPr>
                <w:b/>
                <w:szCs w:val="24"/>
              </w:rPr>
              <w:t>8 606 224,09</w:t>
            </w:r>
          </w:p>
        </w:tc>
      </w:tr>
    </w:tbl>
    <w:p w14:paraId="250B5D52" w14:textId="77777777" w:rsidR="00017C16" w:rsidRDefault="00017C16">
      <w:pPr>
        <w:spacing w:line="276" w:lineRule="auto"/>
        <w:rPr>
          <w:rFonts w:eastAsia="Calibri"/>
          <w:b/>
          <w:bCs/>
          <w:sz w:val="22"/>
          <w:szCs w:val="22"/>
        </w:rPr>
      </w:pPr>
    </w:p>
    <w:p w14:paraId="4007E92F" w14:textId="77777777" w:rsidR="00017C16" w:rsidRDefault="00017C16">
      <w:pPr>
        <w:spacing w:line="276" w:lineRule="auto"/>
        <w:rPr>
          <w:rFonts w:eastAsia="Calibri"/>
          <w:b/>
          <w:bCs/>
          <w:sz w:val="22"/>
          <w:szCs w:val="22"/>
        </w:rPr>
      </w:pPr>
    </w:p>
    <w:p w14:paraId="0A89741D" w14:textId="77777777" w:rsidR="00017C16" w:rsidRDefault="00017C16">
      <w:pPr>
        <w:spacing w:line="276" w:lineRule="auto"/>
        <w:rPr>
          <w:rFonts w:eastAsia="Calibri"/>
          <w:b/>
          <w:bCs/>
          <w:sz w:val="22"/>
          <w:szCs w:val="22"/>
        </w:rPr>
      </w:pPr>
    </w:p>
    <w:p w14:paraId="56382D50" w14:textId="77777777" w:rsidR="00017C16" w:rsidRDefault="00017C16">
      <w:pPr>
        <w:spacing w:line="276" w:lineRule="auto"/>
        <w:rPr>
          <w:rFonts w:eastAsia="Calibri"/>
          <w:b/>
          <w:bCs/>
          <w:sz w:val="22"/>
          <w:szCs w:val="22"/>
        </w:rPr>
      </w:pPr>
    </w:p>
    <w:p w14:paraId="442F396B" w14:textId="77777777" w:rsidR="00017C16" w:rsidRDefault="00017C16">
      <w:pPr>
        <w:spacing w:line="276" w:lineRule="auto"/>
        <w:rPr>
          <w:rFonts w:eastAsia="Calibri"/>
          <w:b/>
          <w:bCs/>
          <w:sz w:val="22"/>
          <w:szCs w:val="22"/>
        </w:rPr>
      </w:pPr>
    </w:p>
    <w:p w14:paraId="62BA922A" w14:textId="77777777" w:rsidR="00017C16" w:rsidRDefault="00017C16">
      <w:pPr>
        <w:spacing w:line="276" w:lineRule="auto"/>
        <w:rPr>
          <w:rFonts w:eastAsia="Calibri"/>
          <w:b/>
          <w:bCs/>
          <w:sz w:val="22"/>
          <w:szCs w:val="22"/>
        </w:rPr>
      </w:pPr>
    </w:p>
    <w:p w14:paraId="2A863C5C" w14:textId="77777777" w:rsidR="00017C16" w:rsidRDefault="00017C16">
      <w:pPr>
        <w:spacing w:line="276" w:lineRule="auto"/>
        <w:rPr>
          <w:rFonts w:eastAsia="Calibri"/>
          <w:b/>
          <w:bCs/>
          <w:sz w:val="22"/>
          <w:szCs w:val="22"/>
        </w:rPr>
      </w:pPr>
    </w:p>
    <w:p w14:paraId="7AC66CDC" w14:textId="77777777" w:rsidR="00017C16" w:rsidRDefault="00017C16">
      <w:pPr>
        <w:spacing w:line="276" w:lineRule="auto"/>
        <w:rPr>
          <w:rFonts w:eastAsia="Calibri"/>
          <w:b/>
          <w:bCs/>
          <w:sz w:val="22"/>
          <w:szCs w:val="22"/>
        </w:rPr>
      </w:pPr>
    </w:p>
    <w:p w14:paraId="294B3327" w14:textId="77777777" w:rsidR="00017C16" w:rsidRDefault="00017C16">
      <w:pPr>
        <w:spacing w:line="276" w:lineRule="auto"/>
        <w:rPr>
          <w:rFonts w:eastAsia="Calibri"/>
          <w:b/>
          <w:bCs/>
          <w:sz w:val="22"/>
          <w:szCs w:val="22"/>
        </w:rPr>
      </w:pPr>
    </w:p>
    <w:p w14:paraId="44F62321" w14:textId="77777777" w:rsidR="00017C16" w:rsidRDefault="00017C16">
      <w:pPr>
        <w:spacing w:line="276" w:lineRule="auto"/>
        <w:rPr>
          <w:rFonts w:eastAsia="Calibri"/>
          <w:b/>
          <w:bCs/>
          <w:sz w:val="22"/>
          <w:szCs w:val="22"/>
        </w:rPr>
      </w:pPr>
    </w:p>
    <w:p w14:paraId="31AE792A" w14:textId="77777777" w:rsidR="00017C16" w:rsidRDefault="00017C16">
      <w:pPr>
        <w:spacing w:line="276" w:lineRule="auto"/>
        <w:rPr>
          <w:rFonts w:eastAsia="Calibri"/>
          <w:b/>
          <w:bCs/>
          <w:sz w:val="22"/>
          <w:szCs w:val="22"/>
        </w:rPr>
      </w:pPr>
    </w:p>
    <w:p w14:paraId="0D6B0160" w14:textId="77777777" w:rsidR="00017C16" w:rsidRDefault="008A47E6">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5D206D6E" w14:textId="77777777" w:rsidR="00017C16" w:rsidRDefault="00017C16">
      <w:pPr>
        <w:rPr>
          <w:bCs/>
          <w:sz w:val="22"/>
          <w:szCs w:val="22"/>
        </w:rPr>
      </w:pPr>
    </w:p>
    <w:tbl>
      <w:tblPr>
        <w:tblW w:w="16733"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281"/>
        <w:gridCol w:w="1133"/>
        <w:gridCol w:w="425"/>
        <w:gridCol w:w="567"/>
        <w:gridCol w:w="425"/>
        <w:gridCol w:w="993"/>
        <w:gridCol w:w="712"/>
        <w:gridCol w:w="992"/>
        <w:gridCol w:w="855"/>
        <w:gridCol w:w="850"/>
        <w:gridCol w:w="2833"/>
        <w:gridCol w:w="851"/>
        <w:gridCol w:w="850"/>
        <w:gridCol w:w="851"/>
        <w:gridCol w:w="851"/>
      </w:tblGrid>
      <w:tr w:rsidR="00017C16" w14:paraId="3EB9B54B" w14:textId="77777777">
        <w:trPr>
          <w:gridAfter w:val="1"/>
          <w:wAfter w:w="851" w:type="dxa"/>
          <w:trHeight w:val="442"/>
        </w:trPr>
        <w:tc>
          <w:tcPr>
            <w:tcW w:w="1699" w:type="dxa"/>
            <w:vMerge w:val="restart"/>
            <w:shd w:val="clear" w:color="auto" w:fill="D9E2F3"/>
            <w:vAlign w:val="center"/>
          </w:tcPr>
          <w:p w14:paraId="4012FF96" w14:textId="77777777" w:rsidR="00017C16" w:rsidRDefault="008A47E6">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33E3E32D"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488F0C57"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32D93B06"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52BA31B7"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C121FD5" w14:textId="77777777" w:rsidR="00017C16" w:rsidRDefault="008A47E6">
            <w:pPr>
              <w:ind w:right="-57"/>
              <w:jc w:val="center"/>
              <w:rPr>
                <w:b/>
                <w:sz w:val="16"/>
                <w:szCs w:val="16"/>
              </w:rPr>
            </w:pPr>
            <w:r>
              <w:rPr>
                <w:b/>
                <w:sz w:val="16"/>
                <w:szCs w:val="16"/>
              </w:rPr>
              <w:t xml:space="preserve">Aktyviais veiksmais prisidedama </w:t>
            </w:r>
          </w:p>
          <w:p w14:paraId="6E5C0CDC" w14:textId="77777777" w:rsidR="00017C16" w:rsidRDefault="008A47E6">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5C6655FF" w14:textId="77777777" w:rsidR="00017C16" w:rsidRDefault="008A47E6">
            <w:pPr>
              <w:ind w:right="113"/>
              <w:jc w:val="center"/>
              <w:rPr>
                <w:b/>
              </w:rPr>
            </w:pPr>
            <w:r>
              <w:rPr>
                <w:b/>
                <w:sz w:val="16"/>
                <w:szCs w:val="16"/>
              </w:rPr>
              <w:t>Projektų finansavimo forma</w:t>
            </w:r>
          </w:p>
        </w:tc>
        <w:tc>
          <w:tcPr>
            <w:tcW w:w="4402" w:type="dxa"/>
            <w:gridSpan w:val="5"/>
            <w:shd w:val="clear" w:color="auto" w:fill="D9E2F3"/>
            <w:vAlign w:val="center"/>
          </w:tcPr>
          <w:p w14:paraId="5CFDFE10" w14:textId="77777777" w:rsidR="00017C16" w:rsidRDefault="008A47E6">
            <w:pPr>
              <w:jc w:val="center"/>
              <w:rPr>
                <w:b/>
              </w:rPr>
            </w:pPr>
            <w:r>
              <w:rPr>
                <w:b/>
                <w:sz w:val="16"/>
                <w:szCs w:val="16"/>
              </w:rPr>
              <w:t>Pažangos lėšos (eurais) ir jų finansavimo šaltiniai</w:t>
            </w:r>
          </w:p>
        </w:tc>
        <w:tc>
          <w:tcPr>
            <w:tcW w:w="5385" w:type="dxa"/>
            <w:gridSpan w:val="4"/>
            <w:shd w:val="clear" w:color="auto" w:fill="D9E2F3"/>
            <w:vAlign w:val="center"/>
          </w:tcPr>
          <w:p w14:paraId="17089145" w14:textId="77777777" w:rsidR="00017C16" w:rsidRDefault="008A47E6">
            <w:pPr>
              <w:jc w:val="center"/>
              <w:rPr>
                <w:b/>
              </w:rPr>
            </w:pPr>
            <w:r>
              <w:rPr>
                <w:b/>
                <w:sz w:val="16"/>
                <w:szCs w:val="16"/>
              </w:rPr>
              <w:t>Stebėsenos rodikliai</w:t>
            </w:r>
          </w:p>
        </w:tc>
      </w:tr>
      <w:tr w:rsidR="00017C16" w14:paraId="76DF0D01" w14:textId="77777777">
        <w:trPr>
          <w:gridAfter w:val="1"/>
          <w:wAfter w:w="851" w:type="dxa"/>
          <w:trHeight w:val="618"/>
        </w:trPr>
        <w:tc>
          <w:tcPr>
            <w:tcW w:w="1699" w:type="dxa"/>
            <w:vMerge/>
            <w:shd w:val="clear" w:color="auto" w:fill="D9E2F3"/>
            <w:vAlign w:val="center"/>
          </w:tcPr>
          <w:p w14:paraId="756CE50B" w14:textId="77777777" w:rsidR="00017C16" w:rsidRDefault="00017C16">
            <w:pPr>
              <w:rPr>
                <w:b/>
              </w:rPr>
            </w:pPr>
          </w:p>
        </w:tc>
        <w:tc>
          <w:tcPr>
            <w:tcW w:w="565" w:type="dxa"/>
            <w:vMerge/>
            <w:shd w:val="clear" w:color="auto" w:fill="D9E2F3"/>
            <w:vAlign w:val="center"/>
          </w:tcPr>
          <w:p w14:paraId="6D9BDF4A" w14:textId="77777777" w:rsidR="00017C16" w:rsidRDefault="00017C16">
            <w:pPr>
              <w:jc w:val="center"/>
              <w:rPr>
                <w:b/>
              </w:rPr>
            </w:pPr>
          </w:p>
        </w:tc>
        <w:tc>
          <w:tcPr>
            <w:tcW w:w="1281" w:type="dxa"/>
            <w:vMerge/>
            <w:shd w:val="clear" w:color="auto" w:fill="D9E2F3"/>
            <w:vAlign w:val="center"/>
          </w:tcPr>
          <w:p w14:paraId="0FD2034F" w14:textId="77777777" w:rsidR="00017C16" w:rsidRDefault="00017C16">
            <w:pPr>
              <w:rPr>
                <w:b/>
              </w:rPr>
            </w:pPr>
          </w:p>
        </w:tc>
        <w:tc>
          <w:tcPr>
            <w:tcW w:w="1133" w:type="dxa"/>
            <w:vMerge/>
            <w:shd w:val="clear" w:color="auto" w:fill="D9E2F3"/>
            <w:vAlign w:val="center"/>
          </w:tcPr>
          <w:p w14:paraId="06D5B70F" w14:textId="77777777" w:rsidR="00017C16" w:rsidRDefault="00017C16">
            <w:pPr>
              <w:rPr>
                <w:b/>
              </w:rPr>
            </w:pPr>
          </w:p>
        </w:tc>
        <w:tc>
          <w:tcPr>
            <w:tcW w:w="425" w:type="dxa"/>
            <w:vMerge/>
            <w:shd w:val="clear" w:color="auto" w:fill="D9E2F3"/>
            <w:vAlign w:val="center"/>
          </w:tcPr>
          <w:p w14:paraId="4FDC6741" w14:textId="77777777" w:rsidR="00017C16" w:rsidRDefault="00017C16">
            <w:pPr>
              <w:rPr>
                <w:b/>
              </w:rPr>
            </w:pPr>
          </w:p>
        </w:tc>
        <w:tc>
          <w:tcPr>
            <w:tcW w:w="567" w:type="dxa"/>
            <w:vMerge/>
            <w:shd w:val="clear" w:color="auto" w:fill="D9E2F3"/>
            <w:vAlign w:val="center"/>
          </w:tcPr>
          <w:p w14:paraId="55721A47" w14:textId="77777777" w:rsidR="00017C16" w:rsidRDefault="00017C16">
            <w:pPr>
              <w:rPr>
                <w:b/>
              </w:rPr>
            </w:pPr>
          </w:p>
        </w:tc>
        <w:tc>
          <w:tcPr>
            <w:tcW w:w="425" w:type="dxa"/>
            <w:vMerge/>
            <w:shd w:val="clear" w:color="auto" w:fill="D9E2F3"/>
            <w:vAlign w:val="center"/>
          </w:tcPr>
          <w:p w14:paraId="156704B1" w14:textId="77777777" w:rsidR="00017C16" w:rsidRDefault="00017C16">
            <w:pPr>
              <w:rPr>
                <w:b/>
              </w:rPr>
            </w:pPr>
          </w:p>
        </w:tc>
        <w:tc>
          <w:tcPr>
            <w:tcW w:w="993" w:type="dxa"/>
            <w:vMerge w:val="restart"/>
            <w:shd w:val="clear" w:color="auto" w:fill="D9E2F3"/>
            <w:vAlign w:val="center"/>
          </w:tcPr>
          <w:p w14:paraId="2C2BA72F" w14:textId="77777777" w:rsidR="00017C16" w:rsidRDefault="008A47E6">
            <w:pPr>
              <w:ind w:right="-57"/>
              <w:jc w:val="center"/>
              <w:rPr>
                <w:b/>
                <w:sz w:val="16"/>
                <w:szCs w:val="16"/>
              </w:rPr>
            </w:pPr>
            <w:r>
              <w:rPr>
                <w:b/>
                <w:sz w:val="16"/>
                <w:szCs w:val="16"/>
              </w:rPr>
              <w:t>Iš viso</w:t>
            </w:r>
          </w:p>
          <w:p w14:paraId="21B98859" w14:textId="77777777" w:rsidR="00017C16" w:rsidRDefault="00017C16">
            <w:pPr>
              <w:rPr>
                <w:b/>
              </w:rPr>
            </w:pPr>
          </w:p>
        </w:tc>
        <w:tc>
          <w:tcPr>
            <w:tcW w:w="2559" w:type="dxa"/>
            <w:gridSpan w:val="3"/>
            <w:shd w:val="clear" w:color="auto" w:fill="D9E2F3"/>
            <w:vAlign w:val="center"/>
          </w:tcPr>
          <w:p w14:paraId="65B082BD" w14:textId="77777777" w:rsidR="00017C16" w:rsidRDefault="008A47E6">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3F9486A5" w14:textId="77777777" w:rsidR="00017C16" w:rsidRDefault="008A47E6">
            <w:pPr>
              <w:jc w:val="center"/>
              <w:rPr>
                <w:b/>
              </w:rPr>
            </w:pPr>
            <w:r>
              <w:rPr>
                <w:b/>
                <w:sz w:val="16"/>
                <w:szCs w:val="16"/>
              </w:rPr>
              <w:t>Iš jų kitos lėšos, ne mažiau kaip</w:t>
            </w:r>
          </w:p>
        </w:tc>
        <w:tc>
          <w:tcPr>
            <w:tcW w:w="2833" w:type="dxa"/>
            <w:vMerge w:val="restart"/>
            <w:shd w:val="clear" w:color="auto" w:fill="D9E2F3"/>
            <w:vAlign w:val="center"/>
          </w:tcPr>
          <w:p w14:paraId="3FFE36B1"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1684FA79" w14:textId="77777777" w:rsidR="00017C16" w:rsidRDefault="008A47E6">
            <w:pPr>
              <w:jc w:val="center"/>
              <w:rPr>
                <w:b/>
                <w:sz w:val="16"/>
                <w:szCs w:val="16"/>
              </w:rPr>
            </w:pPr>
            <w:r>
              <w:rPr>
                <w:b/>
                <w:sz w:val="16"/>
                <w:szCs w:val="16"/>
              </w:rPr>
              <w:t>Siektina rodiklio reikšmė</w:t>
            </w:r>
          </w:p>
          <w:p w14:paraId="0689A317" w14:textId="77777777" w:rsidR="00017C16" w:rsidRDefault="008A47E6">
            <w:pPr>
              <w:jc w:val="center"/>
              <w:rPr>
                <w:b/>
                <w:sz w:val="16"/>
                <w:szCs w:val="16"/>
              </w:rPr>
            </w:pPr>
            <w:r>
              <w:rPr>
                <w:b/>
                <w:sz w:val="16"/>
                <w:szCs w:val="16"/>
              </w:rPr>
              <w:t>(metai)</w:t>
            </w:r>
          </w:p>
        </w:tc>
        <w:tc>
          <w:tcPr>
            <w:tcW w:w="850" w:type="dxa"/>
            <w:vMerge w:val="restart"/>
            <w:shd w:val="clear" w:color="auto" w:fill="D9E2F3"/>
            <w:vAlign w:val="center"/>
          </w:tcPr>
          <w:p w14:paraId="6942667F"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362F85E"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44A716B0" w14:textId="77777777">
        <w:trPr>
          <w:gridAfter w:val="1"/>
          <w:wAfter w:w="851" w:type="dxa"/>
        </w:trPr>
        <w:tc>
          <w:tcPr>
            <w:tcW w:w="1699" w:type="dxa"/>
            <w:vMerge/>
            <w:shd w:val="clear" w:color="auto" w:fill="D9E2F3"/>
            <w:vAlign w:val="center"/>
          </w:tcPr>
          <w:p w14:paraId="6602DDEA" w14:textId="77777777" w:rsidR="00017C16" w:rsidRDefault="00017C16">
            <w:pPr>
              <w:rPr>
                <w:b/>
              </w:rPr>
            </w:pPr>
          </w:p>
        </w:tc>
        <w:tc>
          <w:tcPr>
            <w:tcW w:w="565" w:type="dxa"/>
            <w:vMerge/>
            <w:shd w:val="clear" w:color="auto" w:fill="D9E2F3"/>
            <w:vAlign w:val="center"/>
          </w:tcPr>
          <w:p w14:paraId="17085245" w14:textId="77777777" w:rsidR="00017C16" w:rsidRDefault="00017C16">
            <w:pPr>
              <w:jc w:val="center"/>
              <w:rPr>
                <w:b/>
              </w:rPr>
            </w:pPr>
          </w:p>
        </w:tc>
        <w:tc>
          <w:tcPr>
            <w:tcW w:w="1281" w:type="dxa"/>
            <w:vMerge/>
            <w:shd w:val="clear" w:color="auto" w:fill="D9E2F3"/>
            <w:vAlign w:val="center"/>
          </w:tcPr>
          <w:p w14:paraId="3548E900" w14:textId="77777777" w:rsidR="00017C16" w:rsidRDefault="00017C16">
            <w:pPr>
              <w:rPr>
                <w:b/>
              </w:rPr>
            </w:pPr>
          </w:p>
        </w:tc>
        <w:tc>
          <w:tcPr>
            <w:tcW w:w="1133" w:type="dxa"/>
            <w:vMerge/>
            <w:shd w:val="clear" w:color="auto" w:fill="D9E2F3"/>
            <w:vAlign w:val="center"/>
          </w:tcPr>
          <w:p w14:paraId="491F66DD" w14:textId="77777777" w:rsidR="00017C16" w:rsidRDefault="00017C16">
            <w:pPr>
              <w:rPr>
                <w:b/>
              </w:rPr>
            </w:pPr>
          </w:p>
        </w:tc>
        <w:tc>
          <w:tcPr>
            <w:tcW w:w="425" w:type="dxa"/>
            <w:vMerge/>
            <w:shd w:val="clear" w:color="auto" w:fill="D9E2F3"/>
            <w:vAlign w:val="center"/>
          </w:tcPr>
          <w:p w14:paraId="54B9F929" w14:textId="77777777" w:rsidR="00017C16" w:rsidRDefault="00017C16">
            <w:pPr>
              <w:rPr>
                <w:b/>
              </w:rPr>
            </w:pPr>
          </w:p>
        </w:tc>
        <w:tc>
          <w:tcPr>
            <w:tcW w:w="567" w:type="dxa"/>
            <w:vMerge/>
            <w:shd w:val="clear" w:color="auto" w:fill="D9E2F3"/>
            <w:vAlign w:val="center"/>
          </w:tcPr>
          <w:p w14:paraId="7D9881AB" w14:textId="77777777" w:rsidR="00017C16" w:rsidRDefault="00017C16">
            <w:pPr>
              <w:rPr>
                <w:b/>
              </w:rPr>
            </w:pPr>
          </w:p>
        </w:tc>
        <w:tc>
          <w:tcPr>
            <w:tcW w:w="425" w:type="dxa"/>
            <w:vMerge/>
            <w:shd w:val="clear" w:color="auto" w:fill="D9E2F3"/>
            <w:vAlign w:val="center"/>
          </w:tcPr>
          <w:p w14:paraId="5EB36CEA" w14:textId="77777777" w:rsidR="00017C16" w:rsidRDefault="00017C16">
            <w:pPr>
              <w:rPr>
                <w:b/>
              </w:rPr>
            </w:pPr>
          </w:p>
        </w:tc>
        <w:tc>
          <w:tcPr>
            <w:tcW w:w="993" w:type="dxa"/>
            <w:vMerge/>
            <w:shd w:val="clear" w:color="auto" w:fill="D9E2F3"/>
            <w:vAlign w:val="center"/>
          </w:tcPr>
          <w:p w14:paraId="24662726" w14:textId="77777777" w:rsidR="00017C16" w:rsidRDefault="00017C16">
            <w:pPr>
              <w:rPr>
                <w:b/>
              </w:rPr>
            </w:pPr>
          </w:p>
        </w:tc>
        <w:tc>
          <w:tcPr>
            <w:tcW w:w="712" w:type="dxa"/>
            <w:shd w:val="clear" w:color="auto" w:fill="D9E2F3"/>
            <w:vAlign w:val="center"/>
          </w:tcPr>
          <w:p w14:paraId="7DF8A3FC"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6B7E9D1"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891C6BA"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B819235" w14:textId="77777777" w:rsidR="00017C16" w:rsidRDefault="00017C16">
            <w:pPr>
              <w:rPr>
                <w:b/>
              </w:rPr>
            </w:pPr>
          </w:p>
        </w:tc>
        <w:tc>
          <w:tcPr>
            <w:tcW w:w="2833" w:type="dxa"/>
            <w:vMerge/>
            <w:shd w:val="clear" w:color="auto" w:fill="D9E2F3"/>
          </w:tcPr>
          <w:p w14:paraId="24D2BD6B" w14:textId="77777777" w:rsidR="00017C16" w:rsidRDefault="00017C16">
            <w:pPr>
              <w:rPr>
                <w:b/>
              </w:rPr>
            </w:pPr>
          </w:p>
        </w:tc>
        <w:tc>
          <w:tcPr>
            <w:tcW w:w="851" w:type="dxa"/>
            <w:vMerge/>
            <w:shd w:val="clear" w:color="auto" w:fill="D9E2F3"/>
          </w:tcPr>
          <w:p w14:paraId="43B97442" w14:textId="77777777" w:rsidR="00017C16" w:rsidRDefault="00017C16">
            <w:pPr>
              <w:rPr>
                <w:b/>
              </w:rPr>
            </w:pPr>
          </w:p>
        </w:tc>
        <w:tc>
          <w:tcPr>
            <w:tcW w:w="850" w:type="dxa"/>
            <w:vMerge/>
            <w:shd w:val="clear" w:color="auto" w:fill="D9E2F3"/>
          </w:tcPr>
          <w:p w14:paraId="3CADDF45" w14:textId="77777777" w:rsidR="00017C16" w:rsidRDefault="00017C16">
            <w:pPr>
              <w:rPr>
                <w:b/>
              </w:rPr>
            </w:pPr>
          </w:p>
        </w:tc>
        <w:tc>
          <w:tcPr>
            <w:tcW w:w="851" w:type="dxa"/>
            <w:vMerge/>
            <w:shd w:val="clear" w:color="auto" w:fill="D9E2F3"/>
          </w:tcPr>
          <w:p w14:paraId="755B24FE" w14:textId="77777777" w:rsidR="00017C16" w:rsidRDefault="00017C16">
            <w:pPr>
              <w:rPr>
                <w:b/>
              </w:rPr>
            </w:pPr>
          </w:p>
        </w:tc>
      </w:tr>
      <w:tr w:rsidR="00017C16" w14:paraId="3958DC3E" w14:textId="77777777">
        <w:trPr>
          <w:gridAfter w:val="1"/>
          <w:wAfter w:w="851" w:type="dxa"/>
        </w:trPr>
        <w:tc>
          <w:tcPr>
            <w:tcW w:w="1699" w:type="dxa"/>
            <w:shd w:val="clear" w:color="auto" w:fill="D9E2F3"/>
            <w:vAlign w:val="center"/>
          </w:tcPr>
          <w:p w14:paraId="591E45DD"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796B06A6" w14:textId="77777777" w:rsidR="00017C16" w:rsidRDefault="008A47E6">
            <w:pPr>
              <w:jc w:val="center"/>
              <w:rPr>
                <w:bCs/>
                <w:sz w:val="16"/>
                <w:szCs w:val="16"/>
              </w:rPr>
            </w:pPr>
            <w:r>
              <w:rPr>
                <w:bCs/>
                <w:sz w:val="16"/>
                <w:szCs w:val="16"/>
              </w:rPr>
              <w:t>2</w:t>
            </w:r>
          </w:p>
        </w:tc>
        <w:tc>
          <w:tcPr>
            <w:tcW w:w="1281" w:type="dxa"/>
            <w:shd w:val="clear" w:color="auto" w:fill="D9E2F3"/>
            <w:vAlign w:val="center"/>
          </w:tcPr>
          <w:p w14:paraId="19EB0691"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6867B0AE"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6CF1F267"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18ED488A"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620497FE"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6547DE83"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11302F5E"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0095F295" w14:textId="77777777" w:rsidR="00017C16" w:rsidRDefault="008A47E6">
            <w:pPr>
              <w:jc w:val="center"/>
              <w:rPr>
                <w:bCs/>
                <w:sz w:val="16"/>
                <w:szCs w:val="16"/>
              </w:rPr>
            </w:pPr>
            <w:r>
              <w:rPr>
                <w:bCs/>
                <w:sz w:val="16"/>
                <w:szCs w:val="16"/>
              </w:rPr>
              <w:t>10</w:t>
            </w:r>
          </w:p>
        </w:tc>
        <w:tc>
          <w:tcPr>
            <w:tcW w:w="855" w:type="dxa"/>
            <w:shd w:val="clear" w:color="auto" w:fill="D9E2F3"/>
          </w:tcPr>
          <w:p w14:paraId="1387F1E8" w14:textId="77777777" w:rsidR="00017C16" w:rsidRDefault="008A47E6">
            <w:pPr>
              <w:jc w:val="center"/>
              <w:rPr>
                <w:bCs/>
                <w:sz w:val="16"/>
                <w:szCs w:val="16"/>
              </w:rPr>
            </w:pPr>
            <w:r>
              <w:rPr>
                <w:bCs/>
                <w:sz w:val="16"/>
                <w:szCs w:val="16"/>
              </w:rPr>
              <w:t>11</w:t>
            </w:r>
          </w:p>
        </w:tc>
        <w:tc>
          <w:tcPr>
            <w:tcW w:w="850" w:type="dxa"/>
            <w:shd w:val="clear" w:color="auto" w:fill="D9E2F3"/>
          </w:tcPr>
          <w:p w14:paraId="61581876" w14:textId="77777777" w:rsidR="00017C16" w:rsidRDefault="008A47E6">
            <w:pPr>
              <w:jc w:val="center"/>
              <w:rPr>
                <w:bCs/>
                <w:sz w:val="16"/>
                <w:szCs w:val="16"/>
              </w:rPr>
            </w:pPr>
            <w:r>
              <w:rPr>
                <w:bCs/>
                <w:sz w:val="16"/>
                <w:szCs w:val="16"/>
              </w:rPr>
              <w:t>12</w:t>
            </w:r>
          </w:p>
        </w:tc>
        <w:tc>
          <w:tcPr>
            <w:tcW w:w="2833" w:type="dxa"/>
            <w:shd w:val="clear" w:color="auto" w:fill="D9E2F3"/>
          </w:tcPr>
          <w:p w14:paraId="0BAF61A4" w14:textId="77777777" w:rsidR="00017C16" w:rsidRDefault="008A47E6">
            <w:pPr>
              <w:jc w:val="center"/>
              <w:rPr>
                <w:bCs/>
                <w:sz w:val="16"/>
                <w:szCs w:val="16"/>
              </w:rPr>
            </w:pPr>
            <w:r>
              <w:rPr>
                <w:bCs/>
                <w:sz w:val="16"/>
                <w:szCs w:val="16"/>
              </w:rPr>
              <w:t>13</w:t>
            </w:r>
          </w:p>
        </w:tc>
        <w:tc>
          <w:tcPr>
            <w:tcW w:w="851" w:type="dxa"/>
            <w:shd w:val="clear" w:color="auto" w:fill="D9E2F3"/>
          </w:tcPr>
          <w:p w14:paraId="6241889F" w14:textId="77777777" w:rsidR="00017C16" w:rsidRDefault="008A47E6">
            <w:pPr>
              <w:jc w:val="center"/>
              <w:rPr>
                <w:bCs/>
                <w:sz w:val="16"/>
                <w:szCs w:val="16"/>
              </w:rPr>
            </w:pPr>
            <w:r>
              <w:rPr>
                <w:bCs/>
                <w:sz w:val="16"/>
                <w:szCs w:val="16"/>
              </w:rPr>
              <w:t>14</w:t>
            </w:r>
          </w:p>
        </w:tc>
        <w:tc>
          <w:tcPr>
            <w:tcW w:w="850" w:type="dxa"/>
            <w:shd w:val="clear" w:color="auto" w:fill="D9E2F3"/>
          </w:tcPr>
          <w:p w14:paraId="072336DF" w14:textId="77777777" w:rsidR="00017C16" w:rsidRDefault="008A47E6">
            <w:pPr>
              <w:jc w:val="center"/>
              <w:rPr>
                <w:bCs/>
                <w:sz w:val="16"/>
                <w:szCs w:val="16"/>
              </w:rPr>
            </w:pPr>
            <w:r>
              <w:rPr>
                <w:bCs/>
                <w:sz w:val="16"/>
                <w:szCs w:val="16"/>
              </w:rPr>
              <w:t>15</w:t>
            </w:r>
          </w:p>
        </w:tc>
        <w:tc>
          <w:tcPr>
            <w:tcW w:w="851" w:type="dxa"/>
            <w:shd w:val="clear" w:color="auto" w:fill="D9E2F3"/>
          </w:tcPr>
          <w:p w14:paraId="6CFCCD32" w14:textId="77777777" w:rsidR="00017C16" w:rsidRDefault="008A47E6">
            <w:pPr>
              <w:jc w:val="center"/>
              <w:rPr>
                <w:bCs/>
                <w:sz w:val="16"/>
                <w:szCs w:val="16"/>
              </w:rPr>
            </w:pPr>
            <w:r>
              <w:rPr>
                <w:bCs/>
                <w:sz w:val="16"/>
                <w:szCs w:val="16"/>
              </w:rPr>
              <w:t>16</w:t>
            </w:r>
          </w:p>
        </w:tc>
      </w:tr>
      <w:tr w:rsidR="00017C16" w14:paraId="353A3D63" w14:textId="77777777">
        <w:trPr>
          <w:gridAfter w:val="1"/>
          <w:wAfter w:w="851" w:type="dxa"/>
          <w:trHeight w:val="716"/>
        </w:trPr>
        <w:tc>
          <w:tcPr>
            <w:tcW w:w="1699" w:type="dxa"/>
            <w:vMerge w:val="restart"/>
          </w:tcPr>
          <w:p w14:paraId="210611B7" w14:textId="77777777" w:rsidR="00017C16" w:rsidRDefault="008A47E6">
            <w:pPr>
              <w:rPr>
                <w:sz w:val="16"/>
                <w:szCs w:val="16"/>
              </w:rPr>
            </w:pPr>
            <w:r>
              <w:rPr>
                <w:sz w:val="16"/>
                <w:szCs w:val="16"/>
              </w:rPr>
              <w:t>1</w:t>
            </w:r>
            <w:r>
              <w:rPr>
                <w:color w:val="808080"/>
                <w:sz w:val="16"/>
                <w:szCs w:val="16"/>
              </w:rPr>
              <w:t>.</w:t>
            </w:r>
            <w:r>
              <w:rPr>
                <w:sz w:val="16"/>
                <w:szCs w:val="16"/>
              </w:rPr>
              <w:t xml:space="preserve"> </w:t>
            </w:r>
          </w:p>
          <w:p w14:paraId="00E24F22" w14:textId="77777777" w:rsidR="00017C16" w:rsidRDefault="008A47E6">
            <w:pPr>
              <w:rPr>
                <w:sz w:val="16"/>
                <w:szCs w:val="16"/>
              </w:rPr>
            </w:pPr>
            <w:r>
              <w:rPr>
                <w:b/>
                <w:sz w:val="16"/>
                <w:szCs w:val="16"/>
              </w:rPr>
              <w:t>Kokybiškų visuomenės sveikatos paslaugų prieinamumo didinimas Šiaulių regione</w:t>
            </w:r>
          </w:p>
        </w:tc>
        <w:tc>
          <w:tcPr>
            <w:tcW w:w="565" w:type="dxa"/>
            <w:vMerge w:val="restart"/>
            <w:vAlign w:val="center"/>
          </w:tcPr>
          <w:p w14:paraId="050280EE" w14:textId="77777777" w:rsidR="00017C16" w:rsidRDefault="008A47E6">
            <w:pPr>
              <w:jc w:val="center"/>
              <w:rPr>
                <w:i/>
                <w:color w:val="808080"/>
                <w:sz w:val="16"/>
                <w:szCs w:val="16"/>
              </w:rPr>
            </w:pPr>
            <w:r>
              <w:rPr>
                <w:b/>
                <w:sz w:val="20"/>
              </w:rPr>
              <w:t>I</w:t>
            </w:r>
          </w:p>
        </w:tc>
        <w:tc>
          <w:tcPr>
            <w:tcW w:w="1281" w:type="dxa"/>
            <w:vMerge w:val="restart"/>
          </w:tcPr>
          <w:p w14:paraId="4C18D911" w14:textId="77777777" w:rsidR="00017C16" w:rsidRDefault="008A47E6">
            <w:pPr>
              <w:jc w:val="both"/>
              <w:rPr>
                <w:sz w:val="16"/>
                <w:szCs w:val="16"/>
              </w:rPr>
            </w:pPr>
            <w:r>
              <w:rPr>
                <w:sz w:val="16"/>
                <w:szCs w:val="16"/>
              </w:rPr>
              <w:t>Šiaulių regiono       savivaldybių visuomenės sveikatos biurai</w:t>
            </w:r>
          </w:p>
        </w:tc>
        <w:tc>
          <w:tcPr>
            <w:tcW w:w="1133" w:type="dxa"/>
            <w:vMerge w:val="restart"/>
          </w:tcPr>
          <w:p w14:paraId="704C45C2" w14:textId="77777777" w:rsidR="00017C16" w:rsidRDefault="008A47E6">
            <w:pPr>
              <w:jc w:val="both"/>
              <w:rPr>
                <w:sz w:val="16"/>
                <w:szCs w:val="16"/>
              </w:rPr>
            </w:pPr>
            <w:r>
              <w:rPr>
                <w:sz w:val="16"/>
                <w:szCs w:val="16"/>
              </w:rPr>
              <w:t xml:space="preserve">Šiaulių regiono     savivaldybių </w:t>
            </w:r>
            <w:proofErr w:type="spellStart"/>
            <w:r>
              <w:rPr>
                <w:sz w:val="16"/>
                <w:szCs w:val="16"/>
              </w:rPr>
              <w:t>administra-cijos</w:t>
            </w:r>
            <w:proofErr w:type="spellEnd"/>
          </w:p>
        </w:tc>
        <w:tc>
          <w:tcPr>
            <w:tcW w:w="425" w:type="dxa"/>
            <w:vMerge w:val="restart"/>
            <w:textDirection w:val="btLr"/>
            <w:vAlign w:val="center"/>
          </w:tcPr>
          <w:p w14:paraId="391D2999" w14:textId="77777777" w:rsidR="00017C16" w:rsidRDefault="008A47E6">
            <w:pPr>
              <w:ind w:right="113"/>
              <w:jc w:val="right"/>
              <w:rPr>
                <w:i/>
                <w:color w:val="808080"/>
                <w:sz w:val="16"/>
                <w:szCs w:val="16"/>
              </w:rPr>
            </w:pPr>
            <w:r>
              <w:rPr>
                <w:sz w:val="16"/>
                <w:szCs w:val="16"/>
              </w:rPr>
              <w:t>Projektų planavimo</w:t>
            </w:r>
          </w:p>
        </w:tc>
        <w:tc>
          <w:tcPr>
            <w:tcW w:w="567" w:type="dxa"/>
            <w:vMerge w:val="restart"/>
            <w:textDirection w:val="btLr"/>
            <w:vAlign w:val="center"/>
          </w:tcPr>
          <w:p w14:paraId="2ED1B1D1" w14:textId="77777777" w:rsidR="00017C16" w:rsidRDefault="008A47E6">
            <w:pPr>
              <w:ind w:left="113" w:right="113"/>
              <w:jc w:val="right"/>
              <w:rPr>
                <w:sz w:val="16"/>
                <w:szCs w:val="16"/>
              </w:rPr>
            </w:pPr>
            <w:r>
              <w:rPr>
                <w:sz w:val="16"/>
                <w:szCs w:val="16"/>
              </w:rPr>
              <w:t>Darnaus vystymosi, Lygių galimybių HP</w:t>
            </w:r>
          </w:p>
        </w:tc>
        <w:tc>
          <w:tcPr>
            <w:tcW w:w="425" w:type="dxa"/>
            <w:vMerge w:val="restart"/>
            <w:textDirection w:val="btLr"/>
            <w:vAlign w:val="center"/>
          </w:tcPr>
          <w:p w14:paraId="3D9F7398" w14:textId="77777777" w:rsidR="00017C16" w:rsidRDefault="008A47E6">
            <w:pPr>
              <w:ind w:right="113"/>
              <w:jc w:val="right"/>
              <w:rPr>
                <w:i/>
                <w:color w:val="808080"/>
                <w:sz w:val="16"/>
                <w:szCs w:val="16"/>
              </w:rPr>
            </w:pPr>
            <w:r>
              <w:rPr>
                <w:sz w:val="16"/>
                <w:szCs w:val="16"/>
              </w:rPr>
              <w:t>Dotacija</w:t>
            </w:r>
          </w:p>
        </w:tc>
        <w:tc>
          <w:tcPr>
            <w:tcW w:w="993" w:type="dxa"/>
            <w:vMerge w:val="restart"/>
            <w:vAlign w:val="center"/>
          </w:tcPr>
          <w:p w14:paraId="292271CD" w14:textId="77777777" w:rsidR="00017C16" w:rsidRDefault="008A47E6">
            <w:pPr>
              <w:jc w:val="center"/>
              <w:rPr>
                <w:b/>
                <w:sz w:val="16"/>
                <w:szCs w:val="16"/>
              </w:rPr>
            </w:pPr>
            <w:r>
              <w:rPr>
                <w:b/>
                <w:sz w:val="16"/>
                <w:szCs w:val="16"/>
              </w:rPr>
              <w:t>1 706 000</w:t>
            </w:r>
          </w:p>
        </w:tc>
        <w:tc>
          <w:tcPr>
            <w:tcW w:w="712" w:type="dxa"/>
            <w:vMerge w:val="restart"/>
            <w:vAlign w:val="center"/>
          </w:tcPr>
          <w:p w14:paraId="2974884F" w14:textId="77777777" w:rsidR="00017C16" w:rsidRDefault="00017C16">
            <w:pPr>
              <w:jc w:val="center"/>
              <w:rPr>
                <w:b/>
                <w:sz w:val="16"/>
                <w:szCs w:val="16"/>
              </w:rPr>
            </w:pPr>
          </w:p>
        </w:tc>
        <w:tc>
          <w:tcPr>
            <w:tcW w:w="992" w:type="dxa"/>
            <w:vMerge w:val="restart"/>
            <w:vAlign w:val="center"/>
          </w:tcPr>
          <w:p w14:paraId="769E196F" w14:textId="77777777" w:rsidR="00017C16" w:rsidRDefault="00017C16">
            <w:pPr>
              <w:jc w:val="center"/>
              <w:rPr>
                <w:b/>
                <w:iCs/>
                <w:sz w:val="16"/>
                <w:szCs w:val="16"/>
              </w:rPr>
            </w:pPr>
          </w:p>
        </w:tc>
        <w:tc>
          <w:tcPr>
            <w:tcW w:w="855" w:type="dxa"/>
            <w:vMerge w:val="restart"/>
            <w:vAlign w:val="center"/>
          </w:tcPr>
          <w:p w14:paraId="2A42B641" w14:textId="77777777" w:rsidR="00017C16" w:rsidRDefault="008A47E6">
            <w:pPr>
              <w:jc w:val="center"/>
              <w:rPr>
                <w:b/>
                <w:sz w:val="16"/>
                <w:szCs w:val="16"/>
              </w:rPr>
            </w:pPr>
            <w:r>
              <w:rPr>
                <w:b/>
                <w:sz w:val="16"/>
                <w:szCs w:val="16"/>
              </w:rPr>
              <w:t>1 450 100</w:t>
            </w:r>
          </w:p>
        </w:tc>
        <w:tc>
          <w:tcPr>
            <w:tcW w:w="850" w:type="dxa"/>
            <w:vMerge w:val="restart"/>
            <w:vAlign w:val="center"/>
          </w:tcPr>
          <w:p w14:paraId="5C56AA10" w14:textId="77777777" w:rsidR="00017C16" w:rsidRDefault="008A47E6">
            <w:pPr>
              <w:jc w:val="center"/>
              <w:rPr>
                <w:b/>
                <w:sz w:val="16"/>
                <w:szCs w:val="16"/>
              </w:rPr>
            </w:pPr>
            <w:r>
              <w:rPr>
                <w:b/>
                <w:sz w:val="16"/>
                <w:szCs w:val="16"/>
              </w:rPr>
              <w:t>255 900</w:t>
            </w:r>
          </w:p>
        </w:tc>
        <w:tc>
          <w:tcPr>
            <w:tcW w:w="2833" w:type="dxa"/>
          </w:tcPr>
          <w:p w14:paraId="03C70879" w14:textId="77777777" w:rsidR="00017C16" w:rsidRDefault="008A47E6">
            <w:pPr>
              <w:jc w:val="both"/>
              <w:rPr>
                <w:color w:val="000000"/>
                <w:sz w:val="16"/>
                <w:szCs w:val="16"/>
              </w:rPr>
            </w:pPr>
            <w:r>
              <w:rPr>
                <w:b/>
                <w:color w:val="000000"/>
                <w:sz w:val="16"/>
                <w:szCs w:val="16"/>
              </w:rPr>
              <w:t>R.S.2.3523</w:t>
            </w:r>
            <w:r>
              <w:rPr>
                <w:color w:val="000000"/>
                <w:sz w:val="16"/>
                <w:szCs w:val="16"/>
              </w:rPr>
              <w:t xml:space="preserve"> </w:t>
            </w:r>
          </w:p>
          <w:p w14:paraId="059CC993" w14:textId="77777777" w:rsidR="00017C16" w:rsidRDefault="008A47E6">
            <w:pPr>
              <w:jc w:val="both"/>
              <w:rPr>
                <w:b/>
                <w:bCs/>
                <w:sz w:val="16"/>
                <w:szCs w:val="16"/>
              </w:rPr>
            </w:pPr>
            <w:r>
              <w:rPr>
                <w:b/>
                <w:bCs/>
                <w:sz w:val="16"/>
                <w:szCs w:val="16"/>
              </w:rPr>
              <w:t>Asmenų, kurie po dalyvavimo veiklose pagerino sveikatos raštingumo kompetenciją, dalis (procentai)</w:t>
            </w:r>
          </w:p>
          <w:p w14:paraId="6AEDC80B" w14:textId="77777777" w:rsidR="00017C16" w:rsidRDefault="00017C16">
            <w:pPr>
              <w:jc w:val="both"/>
              <w:rPr>
                <w:b/>
                <w:bCs/>
                <w:sz w:val="16"/>
                <w:szCs w:val="16"/>
              </w:rPr>
            </w:pPr>
          </w:p>
        </w:tc>
        <w:tc>
          <w:tcPr>
            <w:tcW w:w="851" w:type="dxa"/>
            <w:vAlign w:val="center"/>
          </w:tcPr>
          <w:p w14:paraId="3F203E50" w14:textId="77777777" w:rsidR="00017C16" w:rsidRDefault="008A47E6">
            <w:pPr>
              <w:jc w:val="center"/>
              <w:rPr>
                <w:b/>
                <w:sz w:val="16"/>
                <w:szCs w:val="16"/>
              </w:rPr>
            </w:pPr>
            <w:r>
              <w:rPr>
                <w:b/>
                <w:sz w:val="16"/>
                <w:szCs w:val="16"/>
              </w:rPr>
              <w:t>80</w:t>
            </w:r>
          </w:p>
          <w:p w14:paraId="530367B1" w14:textId="77777777" w:rsidR="00017C16" w:rsidRDefault="008A47E6">
            <w:pPr>
              <w:jc w:val="center"/>
              <w:rPr>
                <w:b/>
                <w:sz w:val="16"/>
                <w:szCs w:val="16"/>
              </w:rPr>
            </w:pPr>
            <w:r>
              <w:rPr>
                <w:b/>
                <w:sz w:val="16"/>
                <w:szCs w:val="16"/>
              </w:rPr>
              <w:t>(2029)</w:t>
            </w:r>
          </w:p>
        </w:tc>
        <w:tc>
          <w:tcPr>
            <w:tcW w:w="850" w:type="dxa"/>
            <w:vMerge w:val="restart"/>
          </w:tcPr>
          <w:p w14:paraId="44ADC8F8" w14:textId="77777777" w:rsidR="00017C16" w:rsidRDefault="008A47E6">
            <w:pPr>
              <w:jc w:val="both"/>
              <w:rPr>
                <w:sz w:val="16"/>
                <w:szCs w:val="16"/>
              </w:rPr>
            </w:pPr>
            <w:r>
              <w:rPr>
                <w:sz w:val="16"/>
                <w:szCs w:val="16"/>
              </w:rPr>
              <w:t xml:space="preserve">2024 m. II </w:t>
            </w:r>
            <w:proofErr w:type="spellStart"/>
            <w:r>
              <w:rPr>
                <w:sz w:val="16"/>
                <w:szCs w:val="16"/>
              </w:rPr>
              <w:t>ketv</w:t>
            </w:r>
            <w:proofErr w:type="spellEnd"/>
            <w:r>
              <w:rPr>
                <w:sz w:val="16"/>
                <w:szCs w:val="16"/>
              </w:rPr>
              <w:t>.</w:t>
            </w:r>
          </w:p>
          <w:p w14:paraId="5A039980" w14:textId="77777777" w:rsidR="00017C16" w:rsidRDefault="00017C16">
            <w:pPr>
              <w:jc w:val="both"/>
              <w:rPr>
                <w:sz w:val="16"/>
                <w:szCs w:val="16"/>
              </w:rPr>
            </w:pPr>
          </w:p>
        </w:tc>
        <w:tc>
          <w:tcPr>
            <w:tcW w:w="851" w:type="dxa"/>
            <w:vMerge w:val="restart"/>
          </w:tcPr>
          <w:p w14:paraId="5724A14F" w14:textId="77777777" w:rsidR="00017C16" w:rsidRDefault="008A47E6">
            <w:pPr>
              <w:jc w:val="both"/>
              <w:rPr>
                <w:sz w:val="16"/>
                <w:szCs w:val="16"/>
              </w:rPr>
            </w:pPr>
            <w:r>
              <w:rPr>
                <w:sz w:val="16"/>
                <w:szCs w:val="16"/>
              </w:rPr>
              <w:t xml:space="preserve">2029 m. I </w:t>
            </w:r>
            <w:proofErr w:type="spellStart"/>
            <w:r>
              <w:rPr>
                <w:sz w:val="16"/>
                <w:szCs w:val="16"/>
              </w:rPr>
              <w:t>ketv</w:t>
            </w:r>
            <w:proofErr w:type="spellEnd"/>
            <w:r>
              <w:rPr>
                <w:sz w:val="16"/>
                <w:szCs w:val="16"/>
              </w:rPr>
              <w:t>.</w:t>
            </w:r>
          </w:p>
          <w:p w14:paraId="334D3D6D" w14:textId="77777777" w:rsidR="00017C16" w:rsidRDefault="00017C16">
            <w:pPr>
              <w:jc w:val="both"/>
              <w:rPr>
                <w:sz w:val="16"/>
                <w:szCs w:val="16"/>
              </w:rPr>
            </w:pPr>
          </w:p>
        </w:tc>
      </w:tr>
      <w:tr w:rsidR="00017C16" w14:paraId="71AAA613" w14:textId="77777777">
        <w:trPr>
          <w:gridAfter w:val="1"/>
          <w:wAfter w:w="851" w:type="dxa"/>
        </w:trPr>
        <w:tc>
          <w:tcPr>
            <w:tcW w:w="1699" w:type="dxa"/>
            <w:vMerge/>
          </w:tcPr>
          <w:p w14:paraId="1651E10D" w14:textId="77777777" w:rsidR="00017C16" w:rsidRDefault="00017C16">
            <w:pPr>
              <w:rPr>
                <w:sz w:val="16"/>
                <w:szCs w:val="16"/>
              </w:rPr>
            </w:pPr>
          </w:p>
        </w:tc>
        <w:tc>
          <w:tcPr>
            <w:tcW w:w="565" w:type="dxa"/>
            <w:vMerge/>
          </w:tcPr>
          <w:p w14:paraId="5E335A48" w14:textId="77777777" w:rsidR="00017C16" w:rsidRDefault="00017C16">
            <w:pPr>
              <w:jc w:val="both"/>
              <w:rPr>
                <w:i/>
                <w:color w:val="808080"/>
                <w:sz w:val="16"/>
                <w:szCs w:val="16"/>
              </w:rPr>
            </w:pPr>
          </w:p>
        </w:tc>
        <w:tc>
          <w:tcPr>
            <w:tcW w:w="1281" w:type="dxa"/>
            <w:vMerge/>
          </w:tcPr>
          <w:p w14:paraId="731B5C96" w14:textId="77777777" w:rsidR="00017C16" w:rsidRDefault="00017C16">
            <w:pPr>
              <w:jc w:val="both"/>
              <w:rPr>
                <w:sz w:val="16"/>
                <w:szCs w:val="16"/>
              </w:rPr>
            </w:pPr>
          </w:p>
        </w:tc>
        <w:tc>
          <w:tcPr>
            <w:tcW w:w="1133" w:type="dxa"/>
            <w:vMerge/>
          </w:tcPr>
          <w:p w14:paraId="7BBBDDED" w14:textId="77777777" w:rsidR="00017C16" w:rsidRDefault="00017C16">
            <w:pPr>
              <w:jc w:val="both"/>
              <w:rPr>
                <w:sz w:val="16"/>
                <w:szCs w:val="16"/>
              </w:rPr>
            </w:pPr>
          </w:p>
        </w:tc>
        <w:tc>
          <w:tcPr>
            <w:tcW w:w="425" w:type="dxa"/>
            <w:vMerge/>
          </w:tcPr>
          <w:p w14:paraId="713DBB9D" w14:textId="77777777" w:rsidR="00017C16" w:rsidRDefault="00017C16">
            <w:pPr>
              <w:jc w:val="both"/>
              <w:rPr>
                <w:i/>
                <w:color w:val="808080"/>
                <w:sz w:val="16"/>
                <w:szCs w:val="16"/>
              </w:rPr>
            </w:pPr>
          </w:p>
        </w:tc>
        <w:tc>
          <w:tcPr>
            <w:tcW w:w="567" w:type="dxa"/>
            <w:vMerge/>
          </w:tcPr>
          <w:p w14:paraId="6853733D" w14:textId="77777777" w:rsidR="00017C16" w:rsidRDefault="00017C16">
            <w:pPr>
              <w:jc w:val="both"/>
              <w:rPr>
                <w:sz w:val="16"/>
                <w:szCs w:val="16"/>
              </w:rPr>
            </w:pPr>
          </w:p>
        </w:tc>
        <w:tc>
          <w:tcPr>
            <w:tcW w:w="425" w:type="dxa"/>
            <w:vMerge/>
          </w:tcPr>
          <w:p w14:paraId="6478D914" w14:textId="77777777" w:rsidR="00017C16" w:rsidRDefault="00017C16">
            <w:pPr>
              <w:jc w:val="both"/>
              <w:rPr>
                <w:i/>
                <w:color w:val="808080"/>
                <w:sz w:val="16"/>
                <w:szCs w:val="16"/>
              </w:rPr>
            </w:pPr>
          </w:p>
        </w:tc>
        <w:tc>
          <w:tcPr>
            <w:tcW w:w="993" w:type="dxa"/>
            <w:vMerge/>
          </w:tcPr>
          <w:p w14:paraId="0B2CC004" w14:textId="77777777" w:rsidR="00017C16" w:rsidRDefault="00017C16">
            <w:pPr>
              <w:jc w:val="both"/>
              <w:rPr>
                <w:b/>
                <w:color w:val="FF0000"/>
                <w:sz w:val="16"/>
                <w:szCs w:val="16"/>
              </w:rPr>
            </w:pPr>
          </w:p>
        </w:tc>
        <w:tc>
          <w:tcPr>
            <w:tcW w:w="712" w:type="dxa"/>
            <w:vMerge/>
          </w:tcPr>
          <w:p w14:paraId="4ECF1492" w14:textId="77777777" w:rsidR="00017C16" w:rsidRDefault="00017C16">
            <w:pPr>
              <w:jc w:val="both"/>
              <w:rPr>
                <w:b/>
                <w:color w:val="808080"/>
                <w:sz w:val="16"/>
                <w:szCs w:val="16"/>
              </w:rPr>
            </w:pPr>
          </w:p>
        </w:tc>
        <w:tc>
          <w:tcPr>
            <w:tcW w:w="992" w:type="dxa"/>
            <w:vMerge/>
          </w:tcPr>
          <w:p w14:paraId="79550AF0" w14:textId="77777777" w:rsidR="00017C16" w:rsidRDefault="00017C16">
            <w:pPr>
              <w:jc w:val="both"/>
              <w:rPr>
                <w:b/>
                <w:i/>
                <w:color w:val="808080"/>
                <w:sz w:val="16"/>
                <w:szCs w:val="16"/>
              </w:rPr>
            </w:pPr>
          </w:p>
        </w:tc>
        <w:tc>
          <w:tcPr>
            <w:tcW w:w="855" w:type="dxa"/>
            <w:vMerge/>
          </w:tcPr>
          <w:p w14:paraId="4E919A97" w14:textId="77777777" w:rsidR="00017C16" w:rsidRDefault="00017C16">
            <w:pPr>
              <w:jc w:val="both"/>
              <w:rPr>
                <w:b/>
                <w:i/>
                <w:color w:val="808080"/>
                <w:sz w:val="16"/>
                <w:szCs w:val="16"/>
              </w:rPr>
            </w:pPr>
          </w:p>
        </w:tc>
        <w:tc>
          <w:tcPr>
            <w:tcW w:w="850" w:type="dxa"/>
            <w:vMerge/>
          </w:tcPr>
          <w:p w14:paraId="42E46101" w14:textId="77777777" w:rsidR="00017C16" w:rsidRDefault="00017C16">
            <w:pPr>
              <w:jc w:val="both"/>
              <w:rPr>
                <w:b/>
                <w:color w:val="808080"/>
                <w:sz w:val="16"/>
                <w:szCs w:val="16"/>
              </w:rPr>
            </w:pPr>
          </w:p>
        </w:tc>
        <w:tc>
          <w:tcPr>
            <w:tcW w:w="2833" w:type="dxa"/>
          </w:tcPr>
          <w:p w14:paraId="4E6A4E83" w14:textId="77777777" w:rsidR="00017C16" w:rsidRDefault="008A47E6">
            <w:pPr>
              <w:ind w:firstLine="38"/>
              <w:jc w:val="both"/>
              <w:rPr>
                <w:color w:val="000000"/>
                <w:sz w:val="16"/>
                <w:szCs w:val="16"/>
              </w:rPr>
            </w:pPr>
            <w:r>
              <w:rPr>
                <w:b/>
                <w:color w:val="000000"/>
                <w:sz w:val="16"/>
                <w:szCs w:val="16"/>
              </w:rPr>
              <w:t>R.S.2.3526</w:t>
            </w:r>
            <w:r>
              <w:rPr>
                <w:color w:val="000000"/>
                <w:sz w:val="16"/>
                <w:szCs w:val="16"/>
              </w:rPr>
              <w:t xml:space="preserve"> </w:t>
            </w:r>
          </w:p>
          <w:p w14:paraId="5F52C7B0" w14:textId="77777777" w:rsidR="00017C16" w:rsidRDefault="008A47E6">
            <w:pPr>
              <w:jc w:val="both"/>
              <w:rPr>
                <w:b/>
                <w:bCs/>
                <w:sz w:val="16"/>
                <w:szCs w:val="16"/>
              </w:rPr>
            </w:pPr>
            <w:r>
              <w:rPr>
                <w:b/>
                <w:bCs/>
                <w:sz w:val="16"/>
                <w:szCs w:val="16"/>
              </w:rPr>
              <w:t>Asmenų, palankiai vertinančių visuomenės sveikatos priežiūros paslaugų kokybę, dalis (procentai)</w:t>
            </w:r>
          </w:p>
        </w:tc>
        <w:tc>
          <w:tcPr>
            <w:tcW w:w="851" w:type="dxa"/>
            <w:vAlign w:val="center"/>
          </w:tcPr>
          <w:p w14:paraId="05C38B73" w14:textId="77777777" w:rsidR="00017C16" w:rsidRDefault="008A47E6">
            <w:pPr>
              <w:jc w:val="center"/>
              <w:rPr>
                <w:b/>
                <w:sz w:val="16"/>
                <w:szCs w:val="16"/>
              </w:rPr>
            </w:pPr>
            <w:r>
              <w:rPr>
                <w:b/>
                <w:sz w:val="16"/>
                <w:szCs w:val="16"/>
              </w:rPr>
              <w:t>80</w:t>
            </w:r>
          </w:p>
          <w:p w14:paraId="39C96C75" w14:textId="77777777" w:rsidR="00017C16" w:rsidRDefault="008A47E6">
            <w:pPr>
              <w:jc w:val="center"/>
              <w:rPr>
                <w:b/>
                <w:sz w:val="16"/>
                <w:szCs w:val="16"/>
              </w:rPr>
            </w:pPr>
            <w:r>
              <w:rPr>
                <w:b/>
                <w:sz w:val="16"/>
                <w:szCs w:val="16"/>
              </w:rPr>
              <w:t>(2029)</w:t>
            </w:r>
          </w:p>
        </w:tc>
        <w:tc>
          <w:tcPr>
            <w:tcW w:w="850" w:type="dxa"/>
            <w:vMerge/>
          </w:tcPr>
          <w:p w14:paraId="7F528863" w14:textId="77777777" w:rsidR="00017C16" w:rsidRDefault="00017C16">
            <w:pPr>
              <w:jc w:val="both"/>
              <w:rPr>
                <w:sz w:val="16"/>
                <w:szCs w:val="16"/>
              </w:rPr>
            </w:pPr>
          </w:p>
        </w:tc>
        <w:tc>
          <w:tcPr>
            <w:tcW w:w="851" w:type="dxa"/>
            <w:vMerge/>
          </w:tcPr>
          <w:p w14:paraId="1C472D89" w14:textId="77777777" w:rsidR="00017C16" w:rsidRDefault="00017C16">
            <w:pPr>
              <w:jc w:val="both"/>
              <w:rPr>
                <w:sz w:val="16"/>
                <w:szCs w:val="16"/>
              </w:rPr>
            </w:pPr>
          </w:p>
        </w:tc>
      </w:tr>
      <w:tr w:rsidR="00017C16" w14:paraId="23079A2D" w14:textId="77777777">
        <w:trPr>
          <w:gridAfter w:val="1"/>
          <w:wAfter w:w="851" w:type="dxa"/>
        </w:trPr>
        <w:tc>
          <w:tcPr>
            <w:tcW w:w="1699" w:type="dxa"/>
            <w:vMerge/>
          </w:tcPr>
          <w:p w14:paraId="3AB227C8" w14:textId="77777777" w:rsidR="00017C16" w:rsidRDefault="00017C16">
            <w:pPr>
              <w:rPr>
                <w:sz w:val="16"/>
                <w:szCs w:val="16"/>
              </w:rPr>
            </w:pPr>
          </w:p>
        </w:tc>
        <w:tc>
          <w:tcPr>
            <w:tcW w:w="565" w:type="dxa"/>
            <w:vMerge/>
          </w:tcPr>
          <w:p w14:paraId="5FACE751" w14:textId="77777777" w:rsidR="00017C16" w:rsidRDefault="00017C16">
            <w:pPr>
              <w:jc w:val="both"/>
              <w:rPr>
                <w:i/>
                <w:color w:val="808080"/>
                <w:sz w:val="16"/>
                <w:szCs w:val="16"/>
              </w:rPr>
            </w:pPr>
          </w:p>
        </w:tc>
        <w:tc>
          <w:tcPr>
            <w:tcW w:w="1281" w:type="dxa"/>
            <w:vMerge/>
          </w:tcPr>
          <w:p w14:paraId="0732E918" w14:textId="77777777" w:rsidR="00017C16" w:rsidRDefault="00017C16">
            <w:pPr>
              <w:jc w:val="both"/>
              <w:rPr>
                <w:sz w:val="16"/>
                <w:szCs w:val="16"/>
              </w:rPr>
            </w:pPr>
          </w:p>
        </w:tc>
        <w:tc>
          <w:tcPr>
            <w:tcW w:w="1133" w:type="dxa"/>
            <w:vMerge/>
          </w:tcPr>
          <w:p w14:paraId="4724E8F4" w14:textId="77777777" w:rsidR="00017C16" w:rsidRDefault="00017C16">
            <w:pPr>
              <w:jc w:val="both"/>
              <w:rPr>
                <w:sz w:val="16"/>
                <w:szCs w:val="16"/>
              </w:rPr>
            </w:pPr>
          </w:p>
        </w:tc>
        <w:tc>
          <w:tcPr>
            <w:tcW w:w="425" w:type="dxa"/>
            <w:vMerge/>
          </w:tcPr>
          <w:p w14:paraId="6E09AB0F" w14:textId="77777777" w:rsidR="00017C16" w:rsidRDefault="00017C16">
            <w:pPr>
              <w:jc w:val="both"/>
              <w:rPr>
                <w:i/>
                <w:color w:val="808080"/>
                <w:sz w:val="16"/>
                <w:szCs w:val="16"/>
              </w:rPr>
            </w:pPr>
          </w:p>
        </w:tc>
        <w:tc>
          <w:tcPr>
            <w:tcW w:w="567" w:type="dxa"/>
            <w:vMerge/>
          </w:tcPr>
          <w:p w14:paraId="03F4572A" w14:textId="77777777" w:rsidR="00017C16" w:rsidRDefault="00017C16">
            <w:pPr>
              <w:jc w:val="both"/>
              <w:rPr>
                <w:sz w:val="16"/>
                <w:szCs w:val="16"/>
              </w:rPr>
            </w:pPr>
          </w:p>
        </w:tc>
        <w:tc>
          <w:tcPr>
            <w:tcW w:w="425" w:type="dxa"/>
            <w:vMerge/>
          </w:tcPr>
          <w:p w14:paraId="4FC08B59" w14:textId="77777777" w:rsidR="00017C16" w:rsidRDefault="00017C16">
            <w:pPr>
              <w:jc w:val="both"/>
              <w:rPr>
                <w:i/>
                <w:color w:val="808080"/>
                <w:sz w:val="16"/>
                <w:szCs w:val="16"/>
              </w:rPr>
            </w:pPr>
          </w:p>
        </w:tc>
        <w:tc>
          <w:tcPr>
            <w:tcW w:w="993" w:type="dxa"/>
            <w:vMerge/>
          </w:tcPr>
          <w:p w14:paraId="28AEABCD" w14:textId="77777777" w:rsidR="00017C16" w:rsidRDefault="00017C16">
            <w:pPr>
              <w:jc w:val="both"/>
              <w:rPr>
                <w:b/>
                <w:color w:val="FF0000"/>
                <w:sz w:val="16"/>
                <w:szCs w:val="16"/>
              </w:rPr>
            </w:pPr>
          </w:p>
        </w:tc>
        <w:tc>
          <w:tcPr>
            <w:tcW w:w="712" w:type="dxa"/>
            <w:vMerge/>
          </w:tcPr>
          <w:p w14:paraId="5001A27A" w14:textId="77777777" w:rsidR="00017C16" w:rsidRDefault="00017C16">
            <w:pPr>
              <w:jc w:val="both"/>
              <w:rPr>
                <w:b/>
                <w:color w:val="808080"/>
                <w:sz w:val="16"/>
                <w:szCs w:val="16"/>
              </w:rPr>
            </w:pPr>
          </w:p>
        </w:tc>
        <w:tc>
          <w:tcPr>
            <w:tcW w:w="992" w:type="dxa"/>
            <w:vMerge/>
          </w:tcPr>
          <w:p w14:paraId="69C2F557" w14:textId="77777777" w:rsidR="00017C16" w:rsidRDefault="00017C16">
            <w:pPr>
              <w:jc w:val="both"/>
              <w:rPr>
                <w:b/>
                <w:i/>
                <w:color w:val="808080"/>
                <w:sz w:val="16"/>
                <w:szCs w:val="16"/>
              </w:rPr>
            </w:pPr>
          </w:p>
        </w:tc>
        <w:tc>
          <w:tcPr>
            <w:tcW w:w="855" w:type="dxa"/>
            <w:vMerge/>
          </w:tcPr>
          <w:p w14:paraId="774AEE55" w14:textId="77777777" w:rsidR="00017C16" w:rsidRDefault="00017C16">
            <w:pPr>
              <w:jc w:val="both"/>
              <w:rPr>
                <w:b/>
                <w:i/>
                <w:color w:val="808080"/>
                <w:sz w:val="16"/>
                <w:szCs w:val="16"/>
              </w:rPr>
            </w:pPr>
          </w:p>
        </w:tc>
        <w:tc>
          <w:tcPr>
            <w:tcW w:w="850" w:type="dxa"/>
            <w:vMerge/>
          </w:tcPr>
          <w:p w14:paraId="10A62A05" w14:textId="77777777" w:rsidR="00017C16" w:rsidRDefault="00017C16">
            <w:pPr>
              <w:jc w:val="both"/>
              <w:rPr>
                <w:b/>
                <w:color w:val="808080"/>
                <w:sz w:val="16"/>
                <w:szCs w:val="16"/>
              </w:rPr>
            </w:pPr>
          </w:p>
        </w:tc>
        <w:tc>
          <w:tcPr>
            <w:tcW w:w="2833" w:type="dxa"/>
          </w:tcPr>
          <w:p w14:paraId="51A6AE19" w14:textId="77777777" w:rsidR="00017C16" w:rsidRDefault="008A47E6">
            <w:pPr>
              <w:jc w:val="both"/>
              <w:rPr>
                <w:color w:val="000000"/>
                <w:sz w:val="16"/>
                <w:szCs w:val="16"/>
              </w:rPr>
            </w:pPr>
            <w:r>
              <w:rPr>
                <w:color w:val="000000"/>
                <w:sz w:val="16"/>
                <w:szCs w:val="16"/>
              </w:rPr>
              <w:t xml:space="preserve">P.S.2.1519 </w:t>
            </w:r>
          </w:p>
          <w:p w14:paraId="0271DC56" w14:textId="77777777" w:rsidR="00017C16" w:rsidRDefault="008A47E6">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651E8E41" w14:textId="77777777" w:rsidR="00017C16" w:rsidRDefault="008A47E6">
            <w:pPr>
              <w:jc w:val="center"/>
              <w:rPr>
                <w:b/>
                <w:sz w:val="16"/>
                <w:szCs w:val="16"/>
              </w:rPr>
            </w:pPr>
            <w:r>
              <w:rPr>
                <w:b/>
                <w:sz w:val="16"/>
                <w:szCs w:val="16"/>
              </w:rPr>
              <w:t>7 387</w:t>
            </w:r>
          </w:p>
          <w:p w14:paraId="60444A9A" w14:textId="77777777" w:rsidR="00017C16" w:rsidRDefault="008A47E6">
            <w:pPr>
              <w:jc w:val="center"/>
              <w:rPr>
                <w:b/>
                <w:sz w:val="16"/>
                <w:szCs w:val="16"/>
              </w:rPr>
            </w:pPr>
            <w:r>
              <w:rPr>
                <w:b/>
                <w:sz w:val="16"/>
                <w:szCs w:val="16"/>
              </w:rPr>
              <w:t>(2029)</w:t>
            </w:r>
          </w:p>
        </w:tc>
        <w:tc>
          <w:tcPr>
            <w:tcW w:w="850" w:type="dxa"/>
            <w:vMerge/>
          </w:tcPr>
          <w:p w14:paraId="36EED182" w14:textId="77777777" w:rsidR="00017C16" w:rsidRDefault="00017C16">
            <w:pPr>
              <w:jc w:val="both"/>
              <w:rPr>
                <w:sz w:val="16"/>
                <w:szCs w:val="16"/>
              </w:rPr>
            </w:pPr>
          </w:p>
        </w:tc>
        <w:tc>
          <w:tcPr>
            <w:tcW w:w="851" w:type="dxa"/>
            <w:vMerge/>
          </w:tcPr>
          <w:p w14:paraId="02E840B9" w14:textId="77777777" w:rsidR="00017C16" w:rsidRDefault="00017C16">
            <w:pPr>
              <w:jc w:val="both"/>
              <w:rPr>
                <w:sz w:val="16"/>
                <w:szCs w:val="16"/>
              </w:rPr>
            </w:pPr>
          </w:p>
        </w:tc>
      </w:tr>
      <w:tr w:rsidR="00017C16" w14:paraId="1B944B7C" w14:textId="77777777">
        <w:trPr>
          <w:gridAfter w:val="1"/>
          <w:wAfter w:w="851" w:type="dxa"/>
        </w:trPr>
        <w:tc>
          <w:tcPr>
            <w:tcW w:w="1699" w:type="dxa"/>
            <w:vMerge/>
          </w:tcPr>
          <w:p w14:paraId="75B28730" w14:textId="77777777" w:rsidR="00017C16" w:rsidRDefault="00017C16">
            <w:pPr>
              <w:rPr>
                <w:sz w:val="16"/>
                <w:szCs w:val="16"/>
              </w:rPr>
            </w:pPr>
          </w:p>
        </w:tc>
        <w:tc>
          <w:tcPr>
            <w:tcW w:w="565" w:type="dxa"/>
            <w:vMerge/>
          </w:tcPr>
          <w:p w14:paraId="5CF94149" w14:textId="77777777" w:rsidR="00017C16" w:rsidRDefault="00017C16">
            <w:pPr>
              <w:jc w:val="both"/>
              <w:rPr>
                <w:i/>
                <w:color w:val="808080"/>
                <w:sz w:val="16"/>
                <w:szCs w:val="16"/>
              </w:rPr>
            </w:pPr>
          </w:p>
        </w:tc>
        <w:tc>
          <w:tcPr>
            <w:tcW w:w="1281" w:type="dxa"/>
            <w:vMerge/>
          </w:tcPr>
          <w:p w14:paraId="614A694E" w14:textId="77777777" w:rsidR="00017C16" w:rsidRDefault="00017C16">
            <w:pPr>
              <w:jc w:val="both"/>
              <w:rPr>
                <w:sz w:val="16"/>
                <w:szCs w:val="16"/>
              </w:rPr>
            </w:pPr>
          </w:p>
        </w:tc>
        <w:tc>
          <w:tcPr>
            <w:tcW w:w="1133" w:type="dxa"/>
            <w:vMerge/>
          </w:tcPr>
          <w:p w14:paraId="7EB6C2BA" w14:textId="77777777" w:rsidR="00017C16" w:rsidRDefault="00017C16">
            <w:pPr>
              <w:jc w:val="both"/>
              <w:rPr>
                <w:sz w:val="16"/>
                <w:szCs w:val="16"/>
              </w:rPr>
            </w:pPr>
          </w:p>
        </w:tc>
        <w:tc>
          <w:tcPr>
            <w:tcW w:w="425" w:type="dxa"/>
            <w:vMerge/>
          </w:tcPr>
          <w:p w14:paraId="44596144" w14:textId="77777777" w:rsidR="00017C16" w:rsidRDefault="00017C16">
            <w:pPr>
              <w:jc w:val="both"/>
              <w:rPr>
                <w:i/>
                <w:color w:val="808080"/>
                <w:sz w:val="16"/>
                <w:szCs w:val="16"/>
              </w:rPr>
            </w:pPr>
          </w:p>
        </w:tc>
        <w:tc>
          <w:tcPr>
            <w:tcW w:w="567" w:type="dxa"/>
            <w:vMerge/>
          </w:tcPr>
          <w:p w14:paraId="33F545BF" w14:textId="77777777" w:rsidR="00017C16" w:rsidRDefault="00017C16">
            <w:pPr>
              <w:jc w:val="both"/>
              <w:rPr>
                <w:sz w:val="16"/>
                <w:szCs w:val="16"/>
              </w:rPr>
            </w:pPr>
          </w:p>
        </w:tc>
        <w:tc>
          <w:tcPr>
            <w:tcW w:w="425" w:type="dxa"/>
            <w:vMerge/>
          </w:tcPr>
          <w:p w14:paraId="63817445" w14:textId="77777777" w:rsidR="00017C16" w:rsidRDefault="00017C16">
            <w:pPr>
              <w:jc w:val="both"/>
              <w:rPr>
                <w:i/>
                <w:color w:val="808080"/>
                <w:sz w:val="16"/>
                <w:szCs w:val="16"/>
              </w:rPr>
            </w:pPr>
          </w:p>
        </w:tc>
        <w:tc>
          <w:tcPr>
            <w:tcW w:w="993" w:type="dxa"/>
            <w:vMerge/>
          </w:tcPr>
          <w:p w14:paraId="78566AA2" w14:textId="77777777" w:rsidR="00017C16" w:rsidRDefault="00017C16">
            <w:pPr>
              <w:jc w:val="both"/>
              <w:rPr>
                <w:b/>
                <w:color w:val="FF0000"/>
                <w:sz w:val="16"/>
                <w:szCs w:val="16"/>
              </w:rPr>
            </w:pPr>
          </w:p>
        </w:tc>
        <w:tc>
          <w:tcPr>
            <w:tcW w:w="712" w:type="dxa"/>
            <w:vMerge/>
          </w:tcPr>
          <w:p w14:paraId="2645B473" w14:textId="77777777" w:rsidR="00017C16" w:rsidRDefault="00017C16">
            <w:pPr>
              <w:jc w:val="both"/>
              <w:rPr>
                <w:b/>
                <w:color w:val="808080"/>
                <w:sz w:val="16"/>
                <w:szCs w:val="16"/>
              </w:rPr>
            </w:pPr>
          </w:p>
        </w:tc>
        <w:tc>
          <w:tcPr>
            <w:tcW w:w="992" w:type="dxa"/>
            <w:vMerge/>
          </w:tcPr>
          <w:p w14:paraId="5B287352" w14:textId="77777777" w:rsidR="00017C16" w:rsidRDefault="00017C16">
            <w:pPr>
              <w:jc w:val="both"/>
              <w:rPr>
                <w:b/>
                <w:i/>
                <w:color w:val="808080"/>
                <w:sz w:val="16"/>
                <w:szCs w:val="16"/>
              </w:rPr>
            </w:pPr>
          </w:p>
        </w:tc>
        <w:tc>
          <w:tcPr>
            <w:tcW w:w="855" w:type="dxa"/>
            <w:vMerge/>
          </w:tcPr>
          <w:p w14:paraId="39DCFEEF" w14:textId="77777777" w:rsidR="00017C16" w:rsidRDefault="00017C16">
            <w:pPr>
              <w:jc w:val="both"/>
              <w:rPr>
                <w:b/>
                <w:i/>
                <w:color w:val="808080"/>
                <w:sz w:val="16"/>
                <w:szCs w:val="16"/>
              </w:rPr>
            </w:pPr>
          </w:p>
        </w:tc>
        <w:tc>
          <w:tcPr>
            <w:tcW w:w="850" w:type="dxa"/>
            <w:vMerge/>
          </w:tcPr>
          <w:p w14:paraId="6E2CF11C" w14:textId="77777777" w:rsidR="00017C16" w:rsidRDefault="00017C16">
            <w:pPr>
              <w:jc w:val="both"/>
              <w:rPr>
                <w:b/>
                <w:color w:val="808080"/>
                <w:sz w:val="16"/>
                <w:szCs w:val="16"/>
              </w:rPr>
            </w:pPr>
          </w:p>
        </w:tc>
        <w:tc>
          <w:tcPr>
            <w:tcW w:w="2833" w:type="dxa"/>
          </w:tcPr>
          <w:p w14:paraId="4D2ABAA7" w14:textId="77777777" w:rsidR="00017C16" w:rsidRDefault="008A47E6">
            <w:pPr>
              <w:jc w:val="both"/>
              <w:rPr>
                <w:color w:val="000000"/>
                <w:sz w:val="16"/>
                <w:szCs w:val="16"/>
              </w:rPr>
            </w:pPr>
            <w:r>
              <w:rPr>
                <w:color w:val="000000"/>
                <w:sz w:val="16"/>
                <w:szCs w:val="16"/>
              </w:rPr>
              <w:t xml:space="preserve">P.B.2.0518 / (EECO018) </w:t>
            </w:r>
          </w:p>
          <w:p w14:paraId="7B477FB1" w14:textId="77777777" w:rsidR="00017C16" w:rsidRDefault="008A47E6">
            <w:pPr>
              <w:jc w:val="both"/>
              <w:rPr>
                <w:b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00FAA024" w14:textId="77777777" w:rsidR="00017C16" w:rsidRDefault="008A47E6">
            <w:pPr>
              <w:jc w:val="center"/>
              <w:rPr>
                <w:b/>
                <w:sz w:val="16"/>
                <w:szCs w:val="16"/>
              </w:rPr>
            </w:pPr>
            <w:r>
              <w:rPr>
                <w:b/>
                <w:sz w:val="16"/>
                <w:szCs w:val="16"/>
              </w:rPr>
              <w:t>6</w:t>
            </w:r>
          </w:p>
          <w:p w14:paraId="29DE3BDA" w14:textId="77777777" w:rsidR="00017C16" w:rsidRDefault="008A47E6">
            <w:pPr>
              <w:jc w:val="center"/>
              <w:rPr>
                <w:b/>
                <w:sz w:val="16"/>
                <w:szCs w:val="16"/>
              </w:rPr>
            </w:pPr>
            <w:r>
              <w:rPr>
                <w:b/>
                <w:sz w:val="16"/>
                <w:szCs w:val="16"/>
              </w:rPr>
              <w:t>(2029)</w:t>
            </w:r>
          </w:p>
        </w:tc>
        <w:tc>
          <w:tcPr>
            <w:tcW w:w="850" w:type="dxa"/>
            <w:vMerge/>
          </w:tcPr>
          <w:p w14:paraId="4DAAEB91" w14:textId="77777777" w:rsidR="00017C16" w:rsidRDefault="00017C16">
            <w:pPr>
              <w:jc w:val="both"/>
              <w:rPr>
                <w:sz w:val="16"/>
                <w:szCs w:val="16"/>
              </w:rPr>
            </w:pPr>
          </w:p>
        </w:tc>
        <w:tc>
          <w:tcPr>
            <w:tcW w:w="851" w:type="dxa"/>
            <w:vMerge/>
          </w:tcPr>
          <w:p w14:paraId="311C090F" w14:textId="77777777" w:rsidR="00017C16" w:rsidRDefault="00017C16">
            <w:pPr>
              <w:jc w:val="both"/>
              <w:rPr>
                <w:sz w:val="16"/>
                <w:szCs w:val="16"/>
              </w:rPr>
            </w:pPr>
          </w:p>
        </w:tc>
      </w:tr>
      <w:tr w:rsidR="00017C16" w14:paraId="25992B53" w14:textId="77777777">
        <w:trPr>
          <w:gridAfter w:val="1"/>
          <w:wAfter w:w="851" w:type="dxa"/>
        </w:trPr>
        <w:tc>
          <w:tcPr>
            <w:tcW w:w="1699" w:type="dxa"/>
            <w:vMerge w:val="restart"/>
          </w:tcPr>
          <w:p w14:paraId="23208F04" w14:textId="77777777" w:rsidR="00017C16" w:rsidRDefault="008A47E6">
            <w:pPr>
              <w:rPr>
                <w:sz w:val="16"/>
                <w:szCs w:val="16"/>
              </w:rPr>
            </w:pPr>
            <w:r>
              <w:rPr>
                <w:sz w:val="16"/>
                <w:szCs w:val="16"/>
              </w:rPr>
              <w:t xml:space="preserve">1.1. </w:t>
            </w:r>
            <w:r>
              <w:rPr>
                <w:b/>
                <w:sz w:val="16"/>
                <w:szCs w:val="16"/>
              </w:rPr>
              <w:t>Akmenės rajono gyventojų sveikatos raštingumo didinimas</w:t>
            </w:r>
          </w:p>
        </w:tc>
        <w:tc>
          <w:tcPr>
            <w:tcW w:w="565" w:type="dxa"/>
            <w:vMerge w:val="restart"/>
          </w:tcPr>
          <w:p w14:paraId="331B646C" w14:textId="77777777" w:rsidR="00017C16" w:rsidRDefault="00017C16">
            <w:pPr>
              <w:jc w:val="both"/>
              <w:rPr>
                <w:i/>
                <w:color w:val="808080"/>
                <w:sz w:val="16"/>
                <w:szCs w:val="16"/>
              </w:rPr>
            </w:pPr>
          </w:p>
        </w:tc>
        <w:tc>
          <w:tcPr>
            <w:tcW w:w="1281" w:type="dxa"/>
            <w:vMerge w:val="restart"/>
          </w:tcPr>
          <w:p w14:paraId="3CE84027" w14:textId="77777777" w:rsidR="00017C16" w:rsidRDefault="008A47E6">
            <w:pPr>
              <w:jc w:val="both"/>
              <w:rPr>
                <w:sz w:val="16"/>
                <w:szCs w:val="16"/>
              </w:rPr>
            </w:pPr>
            <w:r>
              <w:rPr>
                <w:sz w:val="16"/>
                <w:szCs w:val="16"/>
              </w:rPr>
              <w:t>Akmenės rajono savivaldybės visuomenės sveikatos biuras</w:t>
            </w:r>
          </w:p>
        </w:tc>
        <w:tc>
          <w:tcPr>
            <w:tcW w:w="1133" w:type="dxa"/>
            <w:vMerge w:val="restart"/>
          </w:tcPr>
          <w:p w14:paraId="34F1E57F" w14:textId="77777777" w:rsidR="00017C16" w:rsidRDefault="00017C16">
            <w:pPr>
              <w:rPr>
                <w:sz w:val="16"/>
                <w:szCs w:val="16"/>
              </w:rPr>
            </w:pPr>
          </w:p>
        </w:tc>
        <w:tc>
          <w:tcPr>
            <w:tcW w:w="425" w:type="dxa"/>
            <w:vMerge/>
          </w:tcPr>
          <w:p w14:paraId="3EFDFDFF" w14:textId="77777777" w:rsidR="00017C16" w:rsidRDefault="00017C16">
            <w:pPr>
              <w:jc w:val="both"/>
              <w:rPr>
                <w:i/>
                <w:color w:val="808080"/>
                <w:sz w:val="16"/>
                <w:szCs w:val="16"/>
              </w:rPr>
            </w:pPr>
          </w:p>
        </w:tc>
        <w:tc>
          <w:tcPr>
            <w:tcW w:w="567" w:type="dxa"/>
            <w:vMerge/>
          </w:tcPr>
          <w:p w14:paraId="3105F6B4" w14:textId="77777777" w:rsidR="00017C16" w:rsidRDefault="00017C16">
            <w:pPr>
              <w:jc w:val="both"/>
              <w:rPr>
                <w:sz w:val="16"/>
                <w:szCs w:val="16"/>
              </w:rPr>
            </w:pPr>
          </w:p>
        </w:tc>
        <w:tc>
          <w:tcPr>
            <w:tcW w:w="425" w:type="dxa"/>
            <w:vMerge/>
          </w:tcPr>
          <w:p w14:paraId="4CD633C7" w14:textId="77777777" w:rsidR="00017C16" w:rsidRDefault="00017C16">
            <w:pPr>
              <w:jc w:val="both"/>
              <w:rPr>
                <w:i/>
                <w:color w:val="808080"/>
                <w:sz w:val="16"/>
                <w:szCs w:val="16"/>
              </w:rPr>
            </w:pPr>
          </w:p>
        </w:tc>
        <w:tc>
          <w:tcPr>
            <w:tcW w:w="993" w:type="dxa"/>
            <w:vMerge w:val="restart"/>
            <w:vAlign w:val="center"/>
          </w:tcPr>
          <w:p w14:paraId="508D31B5" w14:textId="77777777" w:rsidR="00017C16" w:rsidRDefault="008A47E6">
            <w:pPr>
              <w:jc w:val="center"/>
              <w:rPr>
                <w:b/>
                <w:sz w:val="16"/>
                <w:szCs w:val="16"/>
              </w:rPr>
            </w:pPr>
            <w:r>
              <w:rPr>
                <w:b/>
                <w:sz w:val="16"/>
                <w:szCs w:val="16"/>
              </w:rPr>
              <w:t>320 000</w:t>
            </w:r>
          </w:p>
        </w:tc>
        <w:tc>
          <w:tcPr>
            <w:tcW w:w="712" w:type="dxa"/>
            <w:vMerge w:val="restart"/>
            <w:vAlign w:val="center"/>
          </w:tcPr>
          <w:p w14:paraId="53B8D37B" w14:textId="77777777" w:rsidR="00017C16" w:rsidRDefault="00017C16">
            <w:pPr>
              <w:jc w:val="center"/>
              <w:rPr>
                <w:b/>
                <w:sz w:val="16"/>
                <w:szCs w:val="16"/>
              </w:rPr>
            </w:pPr>
          </w:p>
        </w:tc>
        <w:tc>
          <w:tcPr>
            <w:tcW w:w="992" w:type="dxa"/>
            <w:vMerge w:val="restart"/>
            <w:vAlign w:val="center"/>
          </w:tcPr>
          <w:p w14:paraId="7495F0A5" w14:textId="77777777" w:rsidR="00017C16" w:rsidRDefault="00017C16">
            <w:pPr>
              <w:jc w:val="center"/>
              <w:rPr>
                <w:b/>
                <w:iCs/>
                <w:sz w:val="16"/>
                <w:szCs w:val="16"/>
              </w:rPr>
            </w:pPr>
          </w:p>
        </w:tc>
        <w:tc>
          <w:tcPr>
            <w:tcW w:w="855" w:type="dxa"/>
            <w:vMerge w:val="restart"/>
            <w:vAlign w:val="center"/>
          </w:tcPr>
          <w:p w14:paraId="373DD76A" w14:textId="77777777" w:rsidR="00017C16" w:rsidRDefault="008A47E6">
            <w:pPr>
              <w:jc w:val="center"/>
              <w:rPr>
                <w:b/>
                <w:sz w:val="16"/>
                <w:szCs w:val="16"/>
              </w:rPr>
            </w:pPr>
            <w:r>
              <w:rPr>
                <w:b/>
                <w:sz w:val="16"/>
                <w:szCs w:val="16"/>
              </w:rPr>
              <w:t>272 000</w:t>
            </w:r>
          </w:p>
        </w:tc>
        <w:tc>
          <w:tcPr>
            <w:tcW w:w="850" w:type="dxa"/>
            <w:vMerge w:val="restart"/>
            <w:vAlign w:val="center"/>
          </w:tcPr>
          <w:p w14:paraId="5A7DBF85" w14:textId="77777777" w:rsidR="00017C16" w:rsidRDefault="008A47E6">
            <w:pPr>
              <w:jc w:val="center"/>
              <w:rPr>
                <w:b/>
                <w:sz w:val="16"/>
                <w:szCs w:val="16"/>
              </w:rPr>
            </w:pPr>
            <w:r>
              <w:rPr>
                <w:b/>
                <w:sz w:val="16"/>
                <w:szCs w:val="16"/>
              </w:rPr>
              <w:t xml:space="preserve">48 000 </w:t>
            </w:r>
          </w:p>
        </w:tc>
        <w:tc>
          <w:tcPr>
            <w:tcW w:w="2833" w:type="dxa"/>
          </w:tcPr>
          <w:p w14:paraId="25292C22" w14:textId="77777777" w:rsidR="00017C16" w:rsidRDefault="008A47E6">
            <w:pPr>
              <w:jc w:val="both"/>
              <w:rPr>
                <w:color w:val="000000"/>
                <w:sz w:val="16"/>
                <w:szCs w:val="16"/>
              </w:rPr>
            </w:pPr>
            <w:r>
              <w:rPr>
                <w:b/>
                <w:color w:val="000000"/>
                <w:sz w:val="16"/>
                <w:szCs w:val="16"/>
              </w:rPr>
              <w:t>R.S.2.3523</w:t>
            </w:r>
            <w:r>
              <w:rPr>
                <w:color w:val="000000"/>
                <w:sz w:val="16"/>
                <w:szCs w:val="16"/>
              </w:rPr>
              <w:t xml:space="preserve"> </w:t>
            </w:r>
          </w:p>
          <w:p w14:paraId="378ECD86" w14:textId="77777777" w:rsidR="00017C16" w:rsidRDefault="008A47E6">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7C6F57DB" w14:textId="77777777" w:rsidR="00017C16" w:rsidRDefault="008A47E6">
            <w:pPr>
              <w:jc w:val="center"/>
              <w:rPr>
                <w:b/>
                <w:sz w:val="16"/>
                <w:szCs w:val="16"/>
              </w:rPr>
            </w:pPr>
            <w:r>
              <w:rPr>
                <w:b/>
                <w:sz w:val="16"/>
                <w:szCs w:val="16"/>
              </w:rPr>
              <w:t>80</w:t>
            </w:r>
          </w:p>
          <w:p w14:paraId="568A6604" w14:textId="77777777" w:rsidR="00017C16" w:rsidRDefault="008A47E6">
            <w:pPr>
              <w:jc w:val="center"/>
              <w:rPr>
                <w:b/>
                <w:sz w:val="16"/>
                <w:szCs w:val="16"/>
              </w:rPr>
            </w:pPr>
            <w:r>
              <w:rPr>
                <w:b/>
                <w:sz w:val="16"/>
                <w:szCs w:val="16"/>
              </w:rPr>
              <w:t>(2029)</w:t>
            </w:r>
          </w:p>
        </w:tc>
        <w:tc>
          <w:tcPr>
            <w:tcW w:w="850" w:type="dxa"/>
            <w:vMerge w:val="restart"/>
          </w:tcPr>
          <w:p w14:paraId="1678923B" w14:textId="77777777" w:rsidR="00017C16" w:rsidRDefault="008A47E6">
            <w:pPr>
              <w:jc w:val="both"/>
              <w:rPr>
                <w:sz w:val="16"/>
                <w:szCs w:val="16"/>
              </w:rPr>
            </w:pPr>
            <w:r>
              <w:rPr>
                <w:sz w:val="16"/>
                <w:szCs w:val="16"/>
              </w:rPr>
              <w:t xml:space="preserve">2025 m. II </w:t>
            </w:r>
            <w:proofErr w:type="spellStart"/>
            <w:r>
              <w:rPr>
                <w:sz w:val="16"/>
                <w:szCs w:val="16"/>
              </w:rPr>
              <w:t>ketv</w:t>
            </w:r>
            <w:proofErr w:type="spellEnd"/>
            <w:r>
              <w:rPr>
                <w:sz w:val="16"/>
                <w:szCs w:val="16"/>
              </w:rPr>
              <w:t>.</w:t>
            </w:r>
          </w:p>
          <w:p w14:paraId="2A8E8EB1" w14:textId="77777777" w:rsidR="00017C16" w:rsidRDefault="00017C16">
            <w:pPr>
              <w:jc w:val="both"/>
              <w:rPr>
                <w:sz w:val="16"/>
                <w:szCs w:val="16"/>
              </w:rPr>
            </w:pPr>
          </w:p>
        </w:tc>
        <w:tc>
          <w:tcPr>
            <w:tcW w:w="851" w:type="dxa"/>
            <w:vMerge w:val="restart"/>
          </w:tcPr>
          <w:p w14:paraId="3A04EB0D" w14:textId="77777777" w:rsidR="00017C16" w:rsidRDefault="008A47E6">
            <w:pPr>
              <w:jc w:val="both"/>
              <w:rPr>
                <w:sz w:val="16"/>
                <w:szCs w:val="16"/>
              </w:rPr>
            </w:pPr>
            <w:r>
              <w:rPr>
                <w:sz w:val="16"/>
                <w:szCs w:val="16"/>
              </w:rPr>
              <w:t xml:space="preserve">2028 m. II </w:t>
            </w:r>
            <w:proofErr w:type="spellStart"/>
            <w:r>
              <w:rPr>
                <w:sz w:val="16"/>
                <w:szCs w:val="16"/>
              </w:rPr>
              <w:t>ketv</w:t>
            </w:r>
            <w:proofErr w:type="spellEnd"/>
            <w:r>
              <w:rPr>
                <w:sz w:val="16"/>
                <w:szCs w:val="16"/>
              </w:rPr>
              <w:t>.</w:t>
            </w:r>
          </w:p>
          <w:p w14:paraId="69BA27E3" w14:textId="77777777" w:rsidR="00017C16" w:rsidRDefault="00017C16">
            <w:pPr>
              <w:jc w:val="both"/>
              <w:rPr>
                <w:sz w:val="16"/>
                <w:szCs w:val="16"/>
              </w:rPr>
            </w:pPr>
          </w:p>
        </w:tc>
      </w:tr>
      <w:tr w:rsidR="00017C16" w14:paraId="62BEDE68" w14:textId="77777777">
        <w:trPr>
          <w:gridAfter w:val="1"/>
          <w:wAfter w:w="851" w:type="dxa"/>
        </w:trPr>
        <w:tc>
          <w:tcPr>
            <w:tcW w:w="1699" w:type="dxa"/>
            <w:vMerge/>
          </w:tcPr>
          <w:p w14:paraId="001FCC4C" w14:textId="77777777" w:rsidR="00017C16" w:rsidRDefault="00017C16">
            <w:pPr>
              <w:rPr>
                <w:sz w:val="16"/>
                <w:szCs w:val="16"/>
              </w:rPr>
            </w:pPr>
          </w:p>
        </w:tc>
        <w:tc>
          <w:tcPr>
            <w:tcW w:w="565" w:type="dxa"/>
            <w:vMerge/>
          </w:tcPr>
          <w:p w14:paraId="5EED3B7A" w14:textId="77777777" w:rsidR="00017C16" w:rsidRDefault="00017C16">
            <w:pPr>
              <w:jc w:val="both"/>
              <w:rPr>
                <w:i/>
                <w:color w:val="808080"/>
                <w:sz w:val="16"/>
                <w:szCs w:val="16"/>
              </w:rPr>
            </w:pPr>
          </w:p>
        </w:tc>
        <w:tc>
          <w:tcPr>
            <w:tcW w:w="1281" w:type="dxa"/>
            <w:vMerge/>
          </w:tcPr>
          <w:p w14:paraId="4E0F962E" w14:textId="77777777" w:rsidR="00017C16" w:rsidRDefault="00017C16">
            <w:pPr>
              <w:jc w:val="both"/>
              <w:rPr>
                <w:sz w:val="16"/>
                <w:szCs w:val="16"/>
              </w:rPr>
            </w:pPr>
          </w:p>
        </w:tc>
        <w:tc>
          <w:tcPr>
            <w:tcW w:w="1133" w:type="dxa"/>
            <w:vMerge/>
          </w:tcPr>
          <w:p w14:paraId="4701494A" w14:textId="77777777" w:rsidR="00017C16" w:rsidRDefault="00017C16">
            <w:pPr>
              <w:jc w:val="both"/>
              <w:rPr>
                <w:sz w:val="16"/>
                <w:szCs w:val="16"/>
              </w:rPr>
            </w:pPr>
          </w:p>
        </w:tc>
        <w:tc>
          <w:tcPr>
            <w:tcW w:w="425" w:type="dxa"/>
            <w:vMerge/>
          </w:tcPr>
          <w:p w14:paraId="176568E9" w14:textId="77777777" w:rsidR="00017C16" w:rsidRDefault="00017C16">
            <w:pPr>
              <w:jc w:val="both"/>
              <w:rPr>
                <w:i/>
                <w:color w:val="808080"/>
                <w:sz w:val="16"/>
                <w:szCs w:val="16"/>
              </w:rPr>
            </w:pPr>
          </w:p>
        </w:tc>
        <w:tc>
          <w:tcPr>
            <w:tcW w:w="567" w:type="dxa"/>
            <w:vMerge/>
          </w:tcPr>
          <w:p w14:paraId="287681FF" w14:textId="77777777" w:rsidR="00017C16" w:rsidRDefault="00017C16">
            <w:pPr>
              <w:jc w:val="both"/>
              <w:rPr>
                <w:sz w:val="16"/>
                <w:szCs w:val="16"/>
              </w:rPr>
            </w:pPr>
          </w:p>
        </w:tc>
        <w:tc>
          <w:tcPr>
            <w:tcW w:w="425" w:type="dxa"/>
            <w:vMerge/>
          </w:tcPr>
          <w:p w14:paraId="6565D4D3" w14:textId="77777777" w:rsidR="00017C16" w:rsidRDefault="00017C16">
            <w:pPr>
              <w:jc w:val="both"/>
              <w:rPr>
                <w:i/>
                <w:color w:val="808080"/>
                <w:sz w:val="16"/>
                <w:szCs w:val="16"/>
              </w:rPr>
            </w:pPr>
          </w:p>
        </w:tc>
        <w:tc>
          <w:tcPr>
            <w:tcW w:w="993" w:type="dxa"/>
            <w:vMerge/>
            <w:vAlign w:val="center"/>
          </w:tcPr>
          <w:p w14:paraId="0EA27D8B" w14:textId="77777777" w:rsidR="00017C16" w:rsidRDefault="00017C16">
            <w:pPr>
              <w:jc w:val="center"/>
              <w:rPr>
                <w:b/>
                <w:color w:val="FF0000"/>
                <w:sz w:val="16"/>
                <w:szCs w:val="16"/>
              </w:rPr>
            </w:pPr>
          </w:p>
        </w:tc>
        <w:tc>
          <w:tcPr>
            <w:tcW w:w="712" w:type="dxa"/>
            <w:vMerge/>
          </w:tcPr>
          <w:p w14:paraId="0AB6FDA3" w14:textId="77777777" w:rsidR="00017C16" w:rsidRDefault="00017C16">
            <w:pPr>
              <w:jc w:val="center"/>
              <w:rPr>
                <w:b/>
                <w:color w:val="808080"/>
                <w:sz w:val="16"/>
                <w:szCs w:val="16"/>
              </w:rPr>
            </w:pPr>
          </w:p>
        </w:tc>
        <w:tc>
          <w:tcPr>
            <w:tcW w:w="992" w:type="dxa"/>
            <w:vMerge/>
          </w:tcPr>
          <w:p w14:paraId="292D1C46" w14:textId="77777777" w:rsidR="00017C16" w:rsidRDefault="00017C16">
            <w:pPr>
              <w:jc w:val="center"/>
              <w:rPr>
                <w:b/>
                <w:iCs/>
                <w:sz w:val="16"/>
                <w:szCs w:val="16"/>
              </w:rPr>
            </w:pPr>
          </w:p>
        </w:tc>
        <w:tc>
          <w:tcPr>
            <w:tcW w:w="855" w:type="dxa"/>
            <w:vMerge/>
          </w:tcPr>
          <w:p w14:paraId="42A27CE6" w14:textId="77777777" w:rsidR="00017C16" w:rsidRDefault="00017C16">
            <w:pPr>
              <w:jc w:val="center"/>
              <w:rPr>
                <w:b/>
                <w:i/>
                <w:color w:val="808080"/>
                <w:sz w:val="16"/>
                <w:szCs w:val="16"/>
              </w:rPr>
            </w:pPr>
          </w:p>
        </w:tc>
        <w:tc>
          <w:tcPr>
            <w:tcW w:w="850" w:type="dxa"/>
            <w:vMerge/>
          </w:tcPr>
          <w:p w14:paraId="6E9E6ABA" w14:textId="77777777" w:rsidR="00017C16" w:rsidRDefault="00017C16">
            <w:pPr>
              <w:jc w:val="center"/>
              <w:rPr>
                <w:b/>
                <w:color w:val="808080"/>
                <w:sz w:val="16"/>
                <w:szCs w:val="16"/>
              </w:rPr>
            </w:pPr>
          </w:p>
        </w:tc>
        <w:tc>
          <w:tcPr>
            <w:tcW w:w="2833" w:type="dxa"/>
          </w:tcPr>
          <w:p w14:paraId="4E716658" w14:textId="77777777" w:rsidR="00017C16" w:rsidRDefault="008A47E6">
            <w:pPr>
              <w:ind w:firstLine="38"/>
              <w:jc w:val="both"/>
              <w:rPr>
                <w:color w:val="000000"/>
                <w:sz w:val="16"/>
                <w:szCs w:val="16"/>
              </w:rPr>
            </w:pPr>
            <w:r>
              <w:rPr>
                <w:b/>
                <w:color w:val="000000"/>
                <w:sz w:val="16"/>
                <w:szCs w:val="16"/>
              </w:rPr>
              <w:t>R.S.2.3526</w:t>
            </w:r>
            <w:r>
              <w:rPr>
                <w:color w:val="000000"/>
                <w:sz w:val="16"/>
                <w:szCs w:val="16"/>
              </w:rPr>
              <w:t xml:space="preserve"> </w:t>
            </w:r>
          </w:p>
          <w:p w14:paraId="6F7012B6" w14:textId="77777777" w:rsidR="00017C16" w:rsidRDefault="008A47E6">
            <w:pPr>
              <w:jc w:val="both"/>
              <w:rPr>
                <w:iCs/>
                <w:sz w:val="16"/>
                <w:szCs w:val="16"/>
              </w:rPr>
            </w:pPr>
            <w:r>
              <w:rPr>
                <w:b/>
                <w:bCs/>
                <w:sz w:val="16"/>
                <w:szCs w:val="16"/>
              </w:rPr>
              <w:t>Asmenų, palankiai vertinančių visuomenės sveikatos priežiūros paslaugų kokybę, dalis (procentai)</w:t>
            </w:r>
          </w:p>
        </w:tc>
        <w:tc>
          <w:tcPr>
            <w:tcW w:w="851" w:type="dxa"/>
            <w:vAlign w:val="center"/>
          </w:tcPr>
          <w:p w14:paraId="398ABAAA" w14:textId="77777777" w:rsidR="00017C16" w:rsidRDefault="008A47E6">
            <w:pPr>
              <w:jc w:val="center"/>
              <w:rPr>
                <w:b/>
                <w:sz w:val="16"/>
                <w:szCs w:val="16"/>
              </w:rPr>
            </w:pPr>
            <w:r>
              <w:rPr>
                <w:b/>
                <w:sz w:val="16"/>
                <w:szCs w:val="16"/>
              </w:rPr>
              <w:t>80</w:t>
            </w:r>
          </w:p>
          <w:p w14:paraId="1A27F0FD" w14:textId="77777777" w:rsidR="00017C16" w:rsidRDefault="008A47E6">
            <w:pPr>
              <w:jc w:val="center"/>
              <w:rPr>
                <w:b/>
                <w:sz w:val="16"/>
                <w:szCs w:val="16"/>
              </w:rPr>
            </w:pPr>
            <w:r>
              <w:rPr>
                <w:b/>
                <w:sz w:val="16"/>
                <w:szCs w:val="16"/>
              </w:rPr>
              <w:t>(2029)</w:t>
            </w:r>
          </w:p>
        </w:tc>
        <w:tc>
          <w:tcPr>
            <w:tcW w:w="850" w:type="dxa"/>
            <w:vMerge/>
          </w:tcPr>
          <w:p w14:paraId="0954DC9A" w14:textId="77777777" w:rsidR="00017C16" w:rsidRDefault="00017C16">
            <w:pPr>
              <w:jc w:val="both"/>
              <w:rPr>
                <w:b/>
                <w:sz w:val="16"/>
                <w:szCs w:val="16"/>
              </w:rPr>
            </w:pPr>
          </w:p>
        </w:tc>
        <w:tc>
          <w:tcPr>
            <w:tcW w:w="851" w:type="dxa"/>
            <w:vMerge/>
          </w:tcPr>
          <w:p w14:paraId="179FA663" w14:textId="77777777" w:rsidR="00017C16" w:rsidRDefault="00017C16">
            <w:pPr>
              <w:jc w:val="both"/>
              <w:rPr>
                <w:sz w:val="16"/>
                <w:szCs w:val="16"/>
              </w:rPr>
            </w:pPr>
          </w:p>
        </w:tc>
      </w:tr>
      <w:tr w:rsidR="00017C16" w14:paraId="6841D69A" w14:textId="77777777">
        <w:trPr>
          <w:gridAfter w:val="1"/>
          <w:wAfter w:w="851" w:type="dxa"/>
          <w:trHeight w:val="536"/>
        </w:trPr>
        <w:tc>
          <w:tcPr>
            <w:tcW w:w="1699" w:type="dxa"/>
            <w:vMerge/>
          </w:tcPr>
          <w:p w14:paraId="4F672FB2" w14:textId="77777777" w:rsidR="00017C16" w:rsidRDefault="00017C16">
            <w:pPr>
              <w:rPr>
                <w:sz w:val="16"/>
                <w:szCs w:val="16"/>
              </w:rPr>
            </w:pPr>
          </w:p>
        </w:tc>
        <w:tc>
          <w:tcPr>
            <w:tcW w:w="565" w:type="dxa"/>
            <w:vMerge/>
          </w:tcPr>
          <w:p w14:paraId="449D996E" w14:textId="77777777" w:rsidR="00017C16" w:rsidRDefault="00017C16">
            <w:pPr>
              <w:jc w:val="both"/>
              <w:rPr>
                <w:i/>
                <w:color w:val="808080"/>
                <w:sz w:val="16"/>
                <w:szCs w:val="16"/>
              </w:rPr>
            </w:pPr>
          </w:p>
        </w:tc>
        <w:tc>
          <w:tcPr>
            <w:tcW w:w="1281" w:type="dxa"/>
            <w:vMerge/>
          </w:tcPr>
          <w:p w14:paraId="6D13DBA9" w14:textId="77777777" w:rsidR="00017C16" w:rsidRDefault="00017C16">
            <w:pPr>
              <w:jc w:val="both"/>
              <w:rPr>
                <w:sz w:val="16"/>
                <w:szCs w:val="16"/>
              </w:rPr>
            </w:pPr>
          </w:p>
        </w:tc>
        <w:tc>
          <w:tcPr>
            <w:tcW w:w="1133" w:type="dxa"/>
            <w:vMerge/>
          </w:tcPr>
          <w:p w14:paraId="2DDEE645" w14:textId="77777777" w:rsidR="00017C16" w:rsidRDefault="00017C16">
            <w:pPr>
              <w:jc w:val="both"/>
              <w:rPr>
                <w:sz w:val="16"/>
                <w:szCs w:val="16"/>
              </w:rPr>
            </w:pPr>
          </w:p>
        </w:tc>
        <w:tc>
          <w:tcPr>
            <w:tcW w:w="425" w:type="dxa"/>
            <w:vMerge/>
          </w:tcPr>
          <w:p w14:paraId="5B34B2EA" w14:textId="77777777" w:rsidR="00017C16" w:rsidRDefault="00017C16">
            <w:pPr>
              <w:jc w:val="both"/>
              <w:rPr>
                <w:i/>
                <w:color w:val="808080"/>
                <w:sz w:val="16"/>
                <w:szCs w:val="16"/>
              </w:rPr>
            </w:pPr>
          </w:p>
        </w:tc>
        <w:tc>
          <w:tcPr>
            <w:tcW w:w="567" w:type="dxa"/>
            <w:vMerge/>
          </w:tcPr>
          <w:p w14:paraId="0FC0B0A6" w14:textId="77777777" w:rsidR="00017C16" w:rsidRDefault="00017C16">
            <w:pPr>
              <w:jc w:val="both"/>
              <w:rPr>
                <w:sz w:val="16"/>
                <w:szCs w:val="16"/>
              </w:rPr>
            </w:pPr>
          </w:p>
        </w:tc>
        <w:tc>
          <w:tcPr>
            <w:tcW w:w="425" w:type="dxa"/>
            <w:vMerge/>
          </w:tcPr>
          <w:p w14:paraId="6E458A85" w14:textId="77777777" w:rsidR="00017C16" w:rsidRDefault="00017C16">
            <w:pPr>
              <w:jc w:val="both"/>
              <w:rPr>
                <w:i/>
                <w:color w:val="808080"/>
                <w:sz w:val="16"/>
                <w:szCs w:val="16"/>
              </w:rPr>
            </w:pPr>
          </w:p>
        </w:tc>
        <w:tc>
          <w:tcPr>
            <w:tcW w:w="993" w:type="dxa"/>
            <w:vMerge/>
            <w:vAlign w:val="center"/>
          </w:tcPr>
          <w:p w14:paraId="7CE015AF" w14:textId="77777777" w:rsidR="00017C16" w:rsidRDefault="00017C16">
            <w:pPr>
              <w:jc w:val="center"/>
              <w:rPr>
                <w:b/>
                <w:color w:val="FF0000"/>
                <w:sz w:val="16"/>
                <w:szCs w:val="16"/>
              </w:rPr>
            </w:pPr>
          </w:p>
        </w:tc>
        <w:tc>
          <w:tcPr>
            <w:tcW w:w="712" w:type="dxa"/>
            <w:vMerge/>
          </w:tcPr>
          <w:p w14:paraId="3BACE711" w14:textId="77777777" w:rsidR="00017C16" w:rsidRDefault="00017C16">
            <w:pPr>
              <w:jc w:val="center"/>
              <w:rPr>
                <w:b/>
                <w:color w:val="808080"/>
                <w:sz w:val="16"/>
                <w:szCs w:val="16"/>
              </w:rPr>
            </w:pPr>
          </w:p>
        </w:tc>
        <w:tc>
          <w:tcPr>
            <w:tcW w:w="992" w:type="dxa"/>
            <w:vMerge/>
          </w:tcPr>
          <w:p w14:paraId="732940D4" w14:textId="77777777" w:rsidR="00017C16" w:rsidRDefault="00017C16">
            <w:pPr>
              <w:jc w:val="center"/>
              <w:rPr>
                <w:b/>
                <w:iCs/>
                <w:sz w:val="16"/>
                <w:szCs w:val="16"/>
              </w:rPr>
            </w:pPr>
          </w:p>
        </w:tc>
        <w:tc>
          <w:tcPr>
            <w:tcW w:w="855" w:type="dxa"/>
            <w:vMerge/>
          </w:tcPr>
          <w:p w14:paraId="10A8F410" w14:textId="77777777" w:rsidR="00017C16" w:rsidRDefault="00017C16">
            <w:pPr>
              <w:jc w:val="center"/>
              <w:rPr>
                <w:b/>
                <w:i/>
                <w:color w:val="808080"/>
                <w:sz w:val="16"/>
                <w:szCs w:val="16"/>
              </w:rPr>
            </w:pPr>
          </w:p>
        </w:tc>
        <w:tc>
          <w:tcPr>
            <w:tcW w:w="850" w:type="dxa"/>
            <w:vMerge/>
          </w:tcPr>
          <w:p w14:paraId="3CA7C4C8" w14:textId="77777777" w:rsidR="00017C16" w:rsidRDefault="00017C16">
            <w:pPr>
              <w:jc w:val="center"/>
              <w:rPr>
                <w:b/>
                <w:color w:val="808080"/>
                <w:sz w:val="16"/>
                <w:szCs w:val="16"/>
              </w:rPr>
            </w:pPr>
          </w:p>
        </w:tc>
        <w:tc>
          <w:tcPr>
            <w:tcW w:w="2833" w:type="dxa"/>
          </w:tcPr>
          <w:p w14:paraId="0B3504A0" w14:textId="77777777" w:rsidR="00017C16" w:rsidRDefault="008A47E6">
            <w:pPr>
              <w:jc w:val="both"/>
              <w:rPr>
                <w:color w:val="000000"/>
                <w:sz w:val="16"/>
                <w:szCs w:val="16"/>
              </w:rPr>
            </w:pPr>
            <w:r>
              <w:rPr>
                <w:color w:val="000000"/>
                <w:sz w:val="16"/>
                <w:szCs w:val="16"/>
              </w:rPr>
              <w:t xml:space="preserve">P.S.2.1519 </w:t>
            </w:r>
          </w:p>
          <w:p w14:paraId="0BFF2B0C" w14:textId="77777777" w:rsidR="00017C16" w:rsidRDefault="008A47E6">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57231252" w14:textId="77777777" w:rsidR="00017C16" w:rsidRDefault="008A47E6">
            <w:pPr>
              <w:jc w:val="center"/>
              <w:rPr>
                <w:b/>
                <w:sz w:val="16"/>
                <w:szCs w:val="16"/>
              </w:rPr>
            </w:pPr>
            <w:r>
              <w:rPr>
                <w:b/>
                <w:sz w:val="16"/>
                <w:szCs w:val="16"/>
              </w:rPr>
              <w:t>495</w:t>
            </w:r>
          </w:p>
          <w:p w14:paraId="7782BF02" w14:textId="77777777" w:rsidR="00017C16" w:rsidRDefault="008A47E6">
            <w:pPr>
              <w:jc w:val="center"/>
              <w:rPr>
                <w:b/>
                <w:sz w:val="16"/>
                <w:szCs w:val="16"/>
              </w:rPr>
            </w:pPr>
            <w:r>
              <w:rPr>
                <w:b/>
                <w:sz w:val="16"/>
                <w:szCs w:val="16"/>
              </w:rPr>
              <w:t>(2029)</w:t>
            </w:r>
          </w:p>
        </w:tc>
        <w:tc>
          <w:tcPr>
            <w:tcW w:w="850" w:type="dxa"/>
            <w:vMerge/>
          </w:tcPr>
          <w:p w14:paraId="6DE6AD27" w14:textId="77777777" w:rsidR="00017C16" w:rsidRDefault="00017C16">
            <w:pPr>
              <w:jc w:val="both"/>
              <w:rPr>
                <w:b/>
                <w:sz w:val="16"/>
                <w:szCs w:val="16"/>
              </w:rPr>
            </w:pPr>
          </w:p>
        </w:tc>
        <w:tc>
          <w:tcPr>
            <w:tcW w:w="851" w:type="dxa"/>
            <w:vMerge/>
          </w:tcPr>
          <w:p w14:paraId="458DB411" w14:textId="77777777" w:rsidR="00017C16" w:rsidRDefault="00017C16">
            <w:pPr>
              <w:jc w:val="both"/>
              <w:rPr>
                <w:sz w:val="16"/>
                <w:szCs w:val="16"/>
              </w:rPr>
            </w:pPr>
          </w:p>
        </w:tc>
      </w:tr>
      <w:tr w:rsidR="00017C16" w14:paraId="14C334E3" w14:textId="77777777">
        <w:trPr>
          <w:gridAfter w:val="1"/>
          <w:wAfter w:w="851" w:type="dxa"/>
          <w:trHeight w:val="536"/>
        </w:trPr>
        <w:tc>
          <w:tcPr>
            <w:tcW w:w="1699" w:type="dxa"/>
            <w:vMerge/>
          </w:tcPr>
          <w:p w14:paraId="40D2B766" w14:textId="77777777" w:rsidR="00017C16" w:rsidRDefault="00017C16">
            <w:pPr>
              <w:rPr>
                <w:sz w:val="16"/>
                <w:szCs w:val="16"/>
              </w:rPr>
            </w:pPr>
          </w:p>
        </w:tc>
        <w:tc>
          <w:tcPr>
            <w:tcW w:w="565" w:type="dxa"/>
            <w:vMerge/>
          </w:tcPr>
          <w:p w14:paraId="6ED29BA5" w14:textId="77777777" w:rsidR="00017C16" w:rsidRDefault="00017C16">
            <w:pPr>
              <w:jc w:val="both"/>
              <w:rPr>
                <w:i/>
                <w:color w:val="808080"/>
                <w:sz w:val="16"/>
                <w:szCs w:val="16"/>
              </w:rPr>
            </w:pPr>
          </w:p>
        </w:tc>
        <w:tc>
          <w:tcPr>
            <w:tcW w:w="1281" w:type="dxa"/>
            <w:vMerge/>
          </w:tcPr>
          <w:p w14:paraId="20A9EFBF" w14:textId="77777777" w:rsidR="00017C16" w:rsidRDefault="00017C16">
            <w:pPr>
              <w:jc w:val="both"/>
              <w:rPr>
                <w:sz w:val="16"/>
                <w:szCs w:val="16"/>
              </w:rPr>
            </w:pPr>
          </w:p>
        </w:tc>
        <w:tc>
          <w:tcPr>
            <w:tcW w:w="1133" w:type="dxa"/>
            <w:vMerge/>
          </w:tcPr>
          <w:p w14:paraId="325F2DF5" w14:textId="77777777" w:rsidR="00017C16" w:rsidRDefault="00017C16">
            <w:pPr>
              <w:jc w:val="both"/>
              <w:rPr>
                <w:sz w:val="16"/>
                <w:szCs w:val="16"/>
              </w:rPr>
            </w:pPr>
          </w:p>
        </w:tc>
        <w:tc>
          <w:tcPr>
            <w:tcW w:w="425" w:type="dxa"/>
            <w:vMerge/>
          </w:tcPr>
          <w:p w14:paraId="0872D2FE" w14:textId="77777777" w:rsidR="00017C16" w:rsidRDefault="00017C16">
            <w:pPr>
              <w:jc w:val="both"/>
              <w:rPr>
                <w:i/>
                <w:color w:val="808080"/>
                <w:sz w:val="16"/>
                <w:szCs w:val="16"/>
              </w:rPr>
            </w:pPr>
          </w:p>
        </w:tc>
        <w:tc>
          <w:tcPr>
            <w:tcW w:w="567" w:type="dxa"/>
            <w:vMerge/>
          </w:tcPr>
          <w:p w14:paraId="38151C96" w14:textId="77777777" w:rsidR="00017C16" w:rsidRDefault="00017C16">
            <w:pPr>
              <w:jc w:val="both"/>
              <w:rPr>
                <w:sz w:val="16"/>
                <w:szCs w:val="16"/>
              </w:rPr>
            </w:pPr>
          </w:p>
        </w:tc>
        <w:tc>
          <w:tcPr>
            <w:tcW w:w="425" w:type="dxa"/>
            <w:vMerge/>
          </w:tcPr>
          <w:p w14:paraId="1CF676D1" w14:textId="77777777" w:rsidR="00017C16" w:rsidRDefault="00017C16">
            <w:pPr>
              <w:jc w:val="both"/>
              <w:rPr>
                <w:i/>
                <w:color w:val="808080"/>
                <w:sz w:val="16"/>
                <w:szCs w:val="16"/>
              </w:rPr>
            </w:pPr>
          </w:p>
        </w:tc>
        <w:tc>
          <w:tcPr>
            <w:tcW w:w="993" w:type="dxa"/>
            <w:vMerge/>
            <w:vAlign w:val="center"/>
          </w:tcPr>
          <w:p w14:paraId="3638FEFA" w14:textId="77777777" w:rsidR="00017C16" w:rsidRDefault="00017C16">
            <w:pPr>
              <w:jc w:val="center"/>
              <w:rPr>
                <w:b/>
                <w:color w:val="FF0000"/>
                <w:sz w:val="16"/>
                <w:szCs w:val="16"/>
              </w:rPr>
            </w:pPr>
          </w:p>
        </w:tc>
        <w:tc>
          <w:tcPr>
            <w:tcW w:w="712" w:type="dxa"/>
            <w:vMerge/>
          </w:tcPr>
          <w:p w14:paraId="439A887F" w14:textId="77777777" w:rsidR="00017C16" w:rsidRDefault="00017C16">
            <w:pPr>
              <w:jc w:val="center"/>
              <w:rPr>
                <w:b/>
                <w:color w:val="808080"/>
                <w:sz w:val="16"/>
                <w:szCs w:val="16"/>
              </w:rPr>
            </w:pPr>
          </w:p>
        </w:tc>
        <w:tc>
          <w:tcPr>
            <w:tcW w:w="992" w:type="dxa"/>
            <w:vMerge/>
          </w:tcPr>
          <w:p w14:paraId="1A735B83" w14:textId="77777777" w:rsidR="00017C16" w:rsidRDefault="00017C16">
            <w:pPr>
              <w:jc w:val="center"/>
              <w:rPr>
                <w:b/>
                <w:iCs/>
                <w:sz w:val="16"/>
                <w:szCs w:val="16"/>
              </w:rPr>
            </w:pPr>
          </w:p>
        </w:tc>
        <w:tc>
          <w:tcPr>
            <w:tcW w:w="855" w:type="dxa"/>
            <w:vMerge/>
          </w:tcPr>
          <w:p w14:paraId="568A6F3B" w14:textId="77777777" w:rsidR="00017C16" w:rsidRDefault="00017C16">
            <w:pPr>
              <w:jc w:val="center"/>
              <w:rPr>
                <w:b/>
                <w:i/>
                <w:color w:val="808080"/>
                <w:sz w:val="16"/>
                <w:szCs w:val="16"/>
              </w:rPr>
            </w:pPr>
          </w:p>
        </w:tc>
        <w:tc>
          <w:tcPr>
            <w:tcW w:w="850" w:type="dxa"/>
            <w:vMerge/>
          </w:tcPr>
          <w:p w14:paraId="17D9FE95" w14:textId="77777777" w:rsidR="00017C16" w:rsidRDefault="00017C16">
            <w:pPr>
              <w:jc w:val="center"/>
              <w:rPr>
                <w:b/>
                <w:color w:val="808080"/>
                <w:sz w:val="16"/>
                <w:szCs w:val="16"/>
              </w:rPr>
            </w:pPr>
          </w:p>
        </w:tc>
        <w:tc>
          <w:tcPr>
            <w:tcW w:w="2833" w:type="dxa"/>
          </w:tcPr>
          <w:p w14:paraId="21084CEF" w14:textId="77777777" w:rsidR="00017C16" w:rsidRDefault="008A47E6">
            <w:pPr>
              <w:jc w:val="both"/>
              <w:rPr>
                <w:color w:val="000000"/>
                <w:sz w:val="16"/>
                <w:szCs w:val="16"/>
              </w:rPr>
            </w:pPr>
            <w:r>
              <w:rPr>
                <w:color w:val="000000"/>
                <w:sz w:val="16"/>
                <w:szCs w:val="16"/>
              </w:rPr>
              <w:t xml:space="preserve">P.B.2.0518 / (EECO018) </w:t>
            </w:r>
          </w:p>
          <w:p w14:paraId="567C2625" w14:textId="77777777" w:rsidR="00017C16" w:rsidRDefault="008A47E6">
            <w:pPr>
              <w:jc w:val="both"/>
              <w:rPr>
                <w:b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73D0318E" w14:textId="77777777" w:rsidR="00017C16" w:rsidRDefault="008A47E6">
            <w:pPr>
              <w:jc w:val="center"/>
              <w:rPr>
                <w:b/>
                <w:sz w:val="16"/>
                <w:szCs w:val="16"/>
              </w:rPr>
            </w:pPr>
            <w:r>
              <w:rPr>
                <w:b/>
                <w:sz w:val="16"/>
                <w:szCs w:val="16"/>
              </w:rPr>
              <w:t>1</w:t>
            </w:r>
          </w:p>
          <w:p w14:paraId="150A05CE" w14:textId="77777777" w:rsidR="00017C16" w:rsidRDefault="008A47E6">
            <w:pPr>
              <w:jc w:val="center"/>
              <w:rPr>
                <w:b/>
                <w:sz w:val="16"/>
                <w:szCs w:val="16"/>
              </w:rPr>
            </w:pPr>
            <w:r>
              <w:rPr>
                <w:b/>
                <w:sz w:val="16"/>
                <w:szCs w:val="16"/>
              </w:rPr>
              <w:t>(2029)</w:t>
            </w:r>
          </w:p>
        </w:tc>
        <w:tc>
          <w:tcPr>
            <w:tcW w:w="850" w:type="dxa"/>
            <w:vMerge/>
          </w:tcPr>
          <w:p w14:paraId="3C8D74FF" w14:textId="77777777" w:rsidR="00017C16" w:rsidRDefault="00017C16">
            <w:pPr>
              <w:jc w:val="both"/>
              <w:rPr>
                <w:b/>
                <w:sz w:val="16"/>
                <w:szCs w:val="16"/>
              </w:rPr>
            </w:pPr>
          </w:p>
        </w:tc>
        <w:tc>
          <w:tcPr>
            <w:tcW w:w="851" w:type="dxa"/>
            <w:vMerge/>
          </w:tcPr>
          <w:p w14:paraId="19CE2737" w14:textId="77777777" w:rsidR="00017C16" w:rsidRDefault="00017C16">
            <w:pPr>
              <w:jc w:val="both"/>
              <w:rPr>
                <w:sz w:val="16"/>
                <w:szCs w:val="16"/>
              </w:rPr>
            </w:pPr>
          </w:p>
        </w:tc>
      </w:tr>
      <w:tr w:rsidR="00017C16" w14:paraId="6829501B" w14:textId="77777777">
        <w:trPr>
          <w:trHeight w:val="300"/>
        </w:trPr>
        <w:tc>
          <w:tcPr>
            <w:tcW w:w="1699" w:type="dxa"/>
            <w:vMerge w:val="restart"/>
            <w:shd w:val="clear" w:color="auto" w:fill="D9E2F3"/>
            <w:vAlign w:val="center"/>
          </w:tcPr>
          <w:p w14:paraId="1FD09C05" w14:textId="77777777" w:rsidR="00017C16" w:rsidRDefault="008A47E6">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0FE1E18"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4FD553FD"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4603DF83"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1DA26CD3"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7B359205" w14:textId="77777777" w:rsidR="00017C16" w:rsidRDefault="008A47E6">
            <w:pPr>
              <w:ind w:right="-57"/>
              <w:jc w:val="center"/>
              <w:rPr>
                <w:b/>
                <w:sz w:val="16"/>
                <w:szCs w:val="16"/>
              </w:rPr>
            </w:pPr>
            <w:r>
              <w:rPr>
                <w:b/>
                <w:sz w:val="16"/>
                <w:szCs w:val="16"/>
              </w:rPr>
              <w:t>Aktyviais veiksmais prisidedama</w:t>
            </w:r>
          </w:p>
          <w:p w14:paraId="512FD2EF" w14:textId="77777777" w:rsidR="00017C16" w:rsidRDefault="008A47E6">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32BC0440" w14:textId="77777777" w:rsidR="00017C16" w:rsidRDefault="008A47E6">
            <w:pPr>
              <w:ind w:right="113"/>
              <w:jc w:val="center"/>
              <w:rPr>
                <w:b/>
              </w:rPr>
            </w:pPr>
            <w:r>
              <w:rPr>
                <w:b/>
                <w:sz w:val="16"/>
                <w:szCs w:val="16"/>
              </w:rPr>
              <w:t>Projektų finansavimo forma</w:t>
            </w:r>
          </w:p>
        </w:tc>
        <w:tc>
          <w:tcPr>
            <w:tcW w:w="4402" w:type="dxa"/>
            <w:gridSpan w:val="5"/>
            <w:shd w:val="clear" w:color="auto" w:fill="D9E2F3"/>
            <w:vAlign w:val="center"/>
          </w:tcPr>
          <w:p w14:paraId="71FBD487" w14:textId="77777777" w:rsidR="00017C16" w:rsidRDefault="008A47E6">
            <w:pPr>
              <w:jc w:val="center"/>
              <w:rPr>
                <w:b/>
              </w:rPr>
            </w:pPr>
            <w:r>
              <w:rPr>
                <w:b/>
                <w:sz w:val="16"/>
                <w:szCs w:val="16"/>
              </w:rPr>
              <w:t>Pažangos lėšos (eurais) ir jų finansavimo šaltiniai</w:t>
            </w:r>
          </w:p>
        </w:tc>
        <w:tc>
          <w:tcPr>
            <w:tcW w:w="5385" w:type="dxa"/>
            <w:gridSpan w:val="4"/>
            <w:tcBorders>
              <w:right w:val="single" w:sz="4" w:space="0" w:color="auto"/>
            </w:tcBorders>
            <w:shd w:val="clear" w:color="auto" w:fill="D9E2F3"/>
            <w:vAlign w:val="center"/>
          </w:tcPr>
          <w:p w14:paraId="6515319B" w14:textId="77777777" w:rsidR="00017C16" w:rsidRDefault="008A47E6">
            <w:pPr>
              <w:jc w:val="center"/>
              <w:rPr>
                <w:b/>
              </w:rPr>
            </w:pPr>
            <w:r>
              <w:rPr>
                <w:b/>
                <w:sz w:val="16"/>
                <w:szCs w:val="16"/>
              </w:rPr>
              <w:t>Stebėsenos rodikliai</w:t>
            </w:r>
          </w:p>
        </w:tc>
        <w:tc>
          <w:tcPr>
            <w:tcW w:w="851" w:type="dxa"/>
            <w:tcBorders>
              <w:top w:val="nil"/>
              <w:left w:val="single" w:sz="4" w:space="0" w:color="auto"/>
              <w:bottom w:val="nil"/>
              <w:right w:val="nil"/>
            </w:tcBorders>
          </w:tcPr>
          <w:p w14:paraId="791CFD2B" w14:textId="77777777" w:rsidR="00017C16" w:rsidRDefault="00017C16">
            <w:pPr>
              <w:spacing w:line="259" w:lineRule="auto"/>
            </w:pPr>
          </w:p>
        </w:tc>
      </w:tr>
      <w:tr w:rsidR="00017C16" w14:paraId="48E7776D" w14:textId="77777777">
        <w:trPr>
          <w:gridAfter w:val="1"/>
          <w:wAfter w:w="851" w:type="dxa"/>
          <w:trHeight w:val="618"/>
        </w:trPr>
        <w:tc>
          <w:tcPr>
            <w:tcW w:w="1699" w:type="dxa"/>
            <w:vMerge/>
            <w:shd w:val="clear" w:color="auto" w:fill="D9E2F3"/>
            <w:vAlign w:val="center"/>
          </w:tcPr>
          <w:p w14:paraId="13F314D2" w14:textId="77777777" w:rsidR="00017C16" w:rsidRDefault="00017C16">
            <w:pPr>
              <w:rPr>
                <w:b/>
              </w:rPr>
            </w:pPr>
          </w:p>
        </w:tc>
        <w:tc>
          <w:tcPr>
            <w:tcW w:w="565" w:type="dxa"/>
            <w:vMerge/>
            <w:shd w:val="clear" w:color="auto" w:fill="D9E2F3"/>
            <w:vAlign w:val="center"/>
          </w:tcPr>
          <w:p w14:paraId="6F727D2D" w14:textId="77777777" w:rsidR="00017C16" w:rsidRDefault="00017C16">
            <w:pPr>
              <w:rPr>
                <w:b/>
              </w:rPr>
            </w:pPr>
          </w:p>
        </w:tc>
        <w:tc>
          <w:tcPr>
            <w:tcW w:w="1281" w:type="dxa"/>
            <w:vMerge/>
            <w:shd w:val="clear" w:color="auto" w:fill="D9E2F3"/>
            <w:vAlign w:val="center"/>
          </w:tcPr>
          <w:p w14:paraId="16390CBB" w14:textId="77777777" w:rsidR="00017C16" w:rsidRDefault="00017C16">
            <w:pPr>
              <w:rPr>
                <w:b/>
              </w:rPr>
            </w:pPr>
          </w:p>
        </w:tc>
        <w:tc>
          <w:tcPr>
            <w:tcW w:w="1133" w:type="dxa"/>
            <w:vMerge/>
            <w:shd w:val="clear" w:color="auto" w:fill="D9E2F3"/>
            <w:vAlign w:val="center"/>
          </w:tcPr>
          <w:p w14:paraId="25AA0C45" w14:textId="77777777" w:rsidR="00017C16" w:rsidRDefault="00017C16">
            <w:pPr>
              <w:rPr>
                <w:b/>
              </w:rPr>
            </w:pPr>
          </w:p>
        </w:tc>
        <w:tc>
          <w:tcPr>
            <w:tcW w:w="425" w:type="dxa"/>
            <w:vMerge/>
            <w:shd w:val="clear" w:color="auto" w:fill="D9E2F3"/>
            <w:vAlign w:val="center"/>
          </w:tcPr>
          <w:p w14:paraId="07A57E99" w14:textId="77777777" w:rsidR="00017C16" w:rsidRDefault="00017C16">
            <w:pPr>
              <w:rPr>
                <w:b/>
              </w:rPr>
            </w:pPr>
          </w:p>
        </w:tc>
        <w:tc>
          <w:tcPr>
            <w:tcW w:w="567" w:type="dxa"/>
            <w:vMerge/>
            <w:shd w:val="clear" w:color="auto" w:fill="D9E2F3"/>
            <w:vAlign w:val="center"/>
          </w:tcPr>
          <w:p w14:paraId="72F66AA7" w14:textId="77777777" w:rsidR="00017C16" w:rsidRDefault="00017C16">
            <w:pPr>
              <w:rPr>
                <w:b/>
              </w:rPr>
            </w:pPr>
          </w:p>
        </w:tc>
        <w:tc>
          <w:tcPr>
            <w:tcW w:w="425" w:type="dxa"/>
            <w:vMerge/>
            <w:shd w:val="clear" w:color="auto" w:fill="D9E2F3"/>
            <w:vAlign w:val="center"/>
          </w:tcPr>
          <w:p w14:paraId="726675E9" w14:textId="77777777" w:rsidR="00017C16" w:rsidRDefault="00017C16">
            <w:pPr>
              <w:rPr>
                <w:b/>
              </w:rPr>
            </w:pPr>
          </w:p>
        </w:tc>
        <w:tc>
          <w:tcPr>
            <w:tcW w:w="993" w:type="dxa"/>
            <w:vMerge w:val="restart"/>
            <w:shd w:val="clear" w:color="auto" w:fill="D9E2F3"/>
            <w:vAlign w:val="center"/>
          </w:tcPr>
          <w:p w14:paraId="5FC6658D" w14:textId="77777777" w:rsidR="00017C16" w:rsidRDefault="008A47E6">
            <w:pPr>
              <w:ind w:right="-57"/>
              <w:jc w:val="center"/>
              <w:rPr>
                <w:b/>
                <w:sz w:val="16"/>
                <w:szCs w:val="16"/>
              </w:rPr>
            </w:pPr>
            <w:r>
              <w:rPr>
                <w:b/>
                <w:sz w:val="16"/>
                <w:szCs w:val="16"/>
              </w:rPr>
              <w:t>Iš viso</w:t>
            </w:r>
          </w:p>
          <w:p w14:paraId="5932C071" w14:textId="77777777" w:rsidR="00017C16" w:rsidRDefault="00017C16">
            <w:pPr>
              <w:rPr>
                <w:b/>
              </w:rPr>
            </w:pPr>
          </w:p>
        </w:tc>
        <w:tc>
          <w:tcPr>
            <w:tcW w:w="2559" w:type="dxa"/>
            <w:gridSpan w:val="3"/>
            <w:shd w:val="clear" w:color="auto" w:fill="D9E2F3"/>
            <w:vAlign w:val="center"/>
          </w:tcPr>
          <w:p w14:paraId="0B0D9050" w14:textId="77777777" w:rsidR="00017C16" w:rsidRDefault="008A47E6">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2265F7B3" w14:textId="77777777" w:rsidR="00017C16" w:rsidRDefault="008A47E6">
            <w:pPr>
              <w:jc w:val="center"/>
              <w:rPr>
                <w:b/>
              </w:rPr>
            </w:pPr>
            <w:r>
              <w:rPr>
                <w:b/>
                <w:sz w:val="16"/>
                <w:szCs w:val="16"/>
              </w:rPr>
              <w:t>Iš jų kitos lėšos, ne mažiau kaip</w:t>
            </w:r>
          </w:p>
        </w:tc>
        <w:tc>
          <w:tcPr>
            <w:tcW w:w="2833" w:type="dxa"/>
            <w:vMerge w:val="restart"/>
            <w:shd w:val="clear" w:color="auto" w:fill="D9E2F3"/>
            <w:vAlign w:val="center"/>
          </w:tcPr>
          <w:p w14:paraId="3CDC4F11"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6AD20C20" w14:textId="77777777" w:rsidR="00017C16" w:rsidRDefault="008A47E6">
            <w:pPr>
              <w:jc w:val="center"/>
              <w:rPr>
                <w:b/>
                <w:sz w:val="16"/>
                <w:szCs w:val="16"/>
              </w:rPr>
            </w:pPr>
            <w:r>
              <w:rPr>
                <w:b/>
                <w:sz w:val="16"/>
                <w:szCs w:val="16"/>
              </w:rPr>
              <w:t>Siektina rodiklio reikšmė</w:t>
            </w:r>
          </w:p>
          <w:p w14:paraId="1728165F" w14:textId="77777777" w:rsidR="00017C16" w:rsidRDefault="008A47E6">
            <w:pPr>
              <w:jc w:val="center"/>
              <w:rPr>
                <w:b/>
                <w:sz w:val="16"/>
                <w:szCs w:val="16"/>
              </w:rPr>
            </w:pPr>
            <w:r>
              <w:rPr>
                <w:b/>
                <w:sz w:val="16"/>
                <w:szCs w:val="16"/>
              </w:rPr>
              <w:t>(metai)</w:t>
            </w:r>
          </w:p>
        </w:tc>
        <w:tc>
          <w:tcPr>
            <w:tcW w:w="850" w:type="dxa"/>
            <w:vMerge w:val="restart"/>
            <w:shd w:val="clear" w:color="auto" w:fill="D9E2F3"/>
            <w:vAlign w:val="center"/>
          </w:tcPr>
          <w:p w14:paraId="77EEFFF8"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6DEB58C"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488D73F0" w14:textId="77777777">
        <w:trPr>
          <w:gridAfter w:val="1"/>
          <w:wAfter w:w="851" w:type="dxa"/>
        </w:trPr>
        <w:tc>
          <w:tcPr>
            <w:tcW w:w="1699" w:type="dxa"/>
            <w:vMerge/>
            <w:shd w:val="clear" w:color="auto" w:fill="D9E2F3"/>
            <w:vAlign w:val="center"/>
          </w:tcPr>
          <w:p w14:paraId="72DD79F2" w14:textId="77777777" w:rsidR="00017C16" w:rsidRDefault="00017C16">
            <w:pPr>
              <w:rPr>
                <w:b/>
              </w:rPr>
            </w:pPr>
          </w:p>
        </w:tc>
        <w:tc>
          <w:tcPr>
            <w:tcW w:w="565" w:type="dxa"/>
            <w:vMerge/>
            <w:shd w:val="clear" w:color="auto" w:fill="D9E2F3"/>
            <w:vAlign w:val="center"/>
          </w:tcPr>
          <w:p w14:paraId="359C2197" w14:textId="77777777" w:rsidR="00017C16" w:rsidRDefault="00017C16">
            <w:pPr>
              <w:rPr>
                <w:b/>
              </w:rPr>
            </w:pPr>
          </w:p>
        </w:tc>
        <w:tc>
          <w:tcPr>
            <w:tcW w:w="1281" w:type="dxa"/>
            <w:vMerge/>
            <w:shd w:val="clear" w:color="auto" w:fill="D9E2F3"/>
            <w:vAlign w:val="center"/>
          </w:tcPr>
          <w:p w14:paraId="41C16E41" w14:textId="77777777" w:rsidR="00017C16" w:rsidRDefault="00017C16">
            <w:pPr>
              <w:rPr>
                <w:b/>
              </w:rPr>
            </w:pPr>
          </w:p>
        </w:tc>
        <w:tc>
          <w:tcPr>
            <w:tcW w:w="1133" w:type="dxa"/>
            <w:vMerge/>
            <w:shd w:val="clear" w:color="auto" w:fill="D9E2F3"/>
            <w:vAlign w:val="center"/>
          </w:tcPr>
          <w:p w14:paraId="34AF89A2" w14:textId="77777777" w:rsidR="00017C16" w:rsidRDefault="00017C16">
            <w:pPr>
              <w:rPr>
                <w:b/>
              </w:rPr>
            </w:pPr>
          </w:p>
        </w:tc>
        <w:tc>
          <w:tcPr>
            <w:tcW w:w="425" w:type="dxa"/>
            <w:vMerge/>
            <w:shd w:val="clear" w:color="auto" w:fill="D9E2F3"/>
            <w:vAlign w:val="center"/>
          </w:tcPr>
          <w:p w14:paraId="4D3FD368" w14:textId="77777777" w:rsidR="00017C16" w:rsidRDefault="00017C16">
            <w:pPr>
              <w:rPr>
                <w:b/>
              </w:rPr>
            </w:pPr>
          </w:p>
        </w:tc>
        <w:tc>
          <w:tcPr>
            <w:tcW w:w="567" w:type="dxa"/>
            <w:vMerge/>
            <w:shd w:val="clear" w:color="auto" w:fill="D9E2F3"/>
            <w:vAlign w:val="center"/>
          </w:tcPr>
          <w:p w14:paraId="249E2888" w14:textId="77777777" w:rsidR="00017C16" w:rsidRDefault="00017C16">
            <w:pPr>
              <w:rPr>
                <w:b/>
              </w:rPr>
            </w:pPr>
          </w:p>
        </w:tc>
        <w:tc>
          <w:tcPr>
            <w:tcW w:w="425" w:type="dxa"/>
            <w:vMerge/>
            <w:shd w:val="clear" w:color="auto" w:fill="D9E2F3"/>
            <w:vAlign w:val="center"/>
          </w:tcPr>
          <w:p w14:paraId="6285A486" w14:textId="77777777" w:rsidR="00017C16" w:rsidRDefault="00017C16">
            <w:pPr>
              <w:rPr>
                <w:b/>
              </w:rPr>
            </w:pPr>
          </w:p>
        </w:tc>
        <w:tc>
          <w:tcPr>
            <w:tcW w:w="993" w:type="dxa"/>
            <w:vMerge/>
            <w:shd w:val="clear" w:color="auto" w:fill="D9E2F3"/>
            <w:vAlign w:val="center"/>
          </w:tcPr>
          <w:p w14:paraId="3C058E95" w14:textId="77777777" w:rsidR="00017C16" w:rsidRDefault="00017C16">
            <w:pPr>
              <w:rPr>
                <w:b/>
              </w:rPr>
            </w:pPr>
          </w:p>
        </w:tc>
        <w:tc>
          <w:tcPr>
            <w:tcW w:w="712" w:type="dxa"/>
            <w:shd w:val="clear" w:color="auto" w:fill="D9E2F3"/>
            <w:vAlign w:val="center"/>
          </w:tcPr>
          <w:p w14:paraId="3C3BC52B"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C07D0B2"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2DE20D8"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E9ED2B1" w14:textId="77777777" w:rsidR="00017C16" w:rsidRDefault="00017C16">
            <w:pPr>
              <w:rPr>
                <w:b/>
              </w:rPr>
            </w:pPr>
          </w:p>
        </w:tc>
        <w:tc>
          <w:tcPr>
            <w:tcW w:w="2833" w:type="dxa"/>
            <w:vMerge/>
            <w:shd w:val="clear" w:color="auto" w:fill="D9E2F3"/>
          </w:tcPr>
          <w:p w14:paraId="7E058A11" w14:textId="77777777" w:rsidR="00017C16" w:rsidRDefault="00017C16">
            <w:pPr>
              <w:rPr>
                <w:b/>
              </w:rPr>
            </w:pPr>
          </w:p>
        </w:tc>
        <w:tc>
          <w:tcPr>
            <w:tcW w:w="851" w:type="dxa"/>
            <w:vMerge/>
            <w:shd w:val="clear" w:color="auto" w:fill="D9E2F3"/>
          </w:tcPr>
          <w:p w14:paraId="358EB01A" w14:textId="77777777" w:rsidR="00017C16" w:rsidRDefault="00017C16">
            <w:pPr>
              <w:rPr>
                <w:b/>
              </w:rPr>
            </w:pPr>
          </w:p>
        </w:tc>
        <w:tc>
          <w:tcPr>
            <w:tcW w:w="850" w:type="dxa"/>
            <w:vMerge/>
            <w:shd w:val="clear" w:color="auto" w:fill="D9E2F3"/>
          </w:tcPr>
          <w:p w14:paraId="3E06AE16" w14:textId="77777777" w:rsidR="00017C16" w:rsidRDefault="00017C16">
            <w:pPr>
              <w:rPr>
                <w:b/>
              </w:rPr>
            </w:pPr>
          </w:p>
        </w:tc>
        <w:tc>
          <w:tcPr>
            <w:tcW w:w="851" w:type="dxa"/>
            <w:vMerge/>
            <w:shd w:val="clear" w:color="auto" w:fill="D9E2F3"/>
          </w:tcPr>
          <w:p w14:paraId="21515743" w14:textId="77777777" w:rsidR="00017C16" w:rsidRDefault="00017C16">
            <w:pPr>
              <w:rPr>
                <w:b/>
              </w:rPr>
            </w:pPr>
          </w:p>
        </w:tc>
      </w:tr>
      <w:tr w:rsidR="00017C16" w14:paraId="69575B86" w14:textId="77777777">
        <w:trPr>
          <w:gridAfter w:val="1"/>
          <w:wAfter w:w="851" w:type="dxa"/>
        </w:trPr>
        <w:tc>
          <w:tcPr>
            <w:tcW w:w="1699" w:type="dxa"/>
            <w:shd w:val="clear" w:color="auto" w:fill="D9E2F3"/>
            <w:vAlign w:val="center"/>
          </w:tcPr>
          <w:p w14:paraId="75A5ACC7"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6FE25264" w14:textId="77777777" w:rsidR="00017C16" w:rsidRDefault="008A47E6">
            <w:pPr>
              <w:jc w:val="center"/>
              <w:rPr>
                <w:bCs/>
                <w:sz w:val="16"/>
                <w:szCs w:val="16"/>
              </w:rPr>
            </w:pPr>
            <w:r>
              <w:rPr>
                <w:bCs/>
                <w:sz w:val="16"/>
                <w:szCs w:val="16"/>
              </w:rPr>
              <w:t>2</w:t>
            </w:r>
          </w:p>
        </w:tc>
        <w:tc>
          <w:tcPr>
            <w:tcW w:w="1281" w:type="dxa"/>
            <w:shd w:val="clear" w:color="auto" w:fill="D9E2F3"/>
            <w:vAlign w:val="center"/>
          </w:tcPr>
          <w:p w14:paraId="587FA928"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348953DA"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13629064"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4749F6AA"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7B88A348"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43ED04F5"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76E3F1F5"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21C644BC" w14:textId="77777777" w:rsidR="00017C16" w:rsidRDefault="008A47E6">
            <w:pPr>
              <w:jc w:val="center"/>
              <w:rPr>
                <w:bCs/>
                <w:sz w:val="16"/>
                <w:szCs w:val="16"/>
              </w:rPr>
            </w:pPr>
            <w:r>
              <w:rPr>
                <w:bCs/>
                <w:sz w:val="16"/>
                <w:szCs w:val="16"/>
              </w:rPr>
              <w:t>10</w:t>
            </w:r>
          </w:p>
        </w:tc>
        <w:tc>
          <w:tcPr>
            <w:tcW w:w="855" w:type="dxa"/>
            <w:shd w:val="clear" w:color="auto" w:fill="D9E2F3"/>
          </w:tcPr>
          <w:p w14:paraId="4E47962B" w14:textId="77777777" w:rsidR="00017C16" w:rsidRDefault="008A47E6">
            <w:pPr>
              <w:jc w:val="center"/>
              <w:rPr>
                <w:bCs/>
                <w:sz w:val="16"/>
                <w:szCs w:val="16"/>
              </w:rPr>
            </w:pPr>
            <w:r>
              <w:rPr>
                <w:bCs/>
                <w:sz w:val="16"/>
                <w:szCs w:val="16"/>
              </w:rPr>
              <w:t>11</w:t>
            </w:r>
          </w:p>
        </w:tc>
        <w:tc>
          <w:tcPr>
            <w:tcW w:w="850" w:type="dxa"/>
            <w:shd w:val="clear" w:color="auto" w:fill="D9E2F3"/>
          </w:tcPr>
          <w:p w14:paraId="2B58E077" w14:textId="77777777" w:rsidR="00017C16" w:rsidRDefault="008A47E6">
            <w:pPr>
              <w:jc w:val="center"/>
              <w:rPr>
                <w:bCs/>
                <w:sz w:val="16"/>
                <w:szCs w:val="16"/>
              </w:rPr>
            </w:pPr>
            <w:r>
              <w:rPr>
                <w:bCs/>
                <w:sz w:val="16"/>
                <w:szCs w:val="16"/>
              </w:rPr>
              <w:t>12</w:t>
            </w:r>
          </w:p>
        </w:tc>
        <w:tc>
          <w:tcPr>
            <w:tcW w:w="2833" w:type="dxa"/>
            <w:shd w:val="clear" w:color="auto" w:fill="D9E2F3"/>
          </w:tcPr>
          <w:p w14:paraId="0BA7FDD7" w14:textId="77777777" w:rsidR="00017C16" w:rsidRDefault="008A47E6">
            <w:pPr>
              <w:jc w:val="center"/>
              <w:rPr>
                <w:bCs/>
                <w:sz w:val="16"/>
                <w:szCs w:val="16"/>
              </w:rPr>
            </w:pPr>
            <w:r>
              <w:rPr>
                <w:bCs/>
                <w:sz w:val="16"/>
                <w:szCs w:val="16"/>
              </w:rPr>
              <w:t>13</w:t>
            </w:r>
          </w:p>
        </w:tc>
        <w:tc>
          <w:tcPr>
            <w:tcW w:w="851" w:type="dxa"/>
            <w:shd w:val="clear" w:color="auto" w:fill="D9E2F3"/>
          </w:tcPr>
          <w:p w14:paraId="46C1D4F5" w14:textId="77777777" w:rsidR="00017C16" w:rsidRDefault="008A47E6">
            <w:pPr>
              <w:jc w:val="center"/>
              <w:rPr>
                <w:bCs/>
                <w:sz w:val="16"/>
                <w:szCs w:val="16"/>
              </w:rPr>
            </w:pPr>
            <w:r>
              <w:rPr>
                <w:bCs/>
                <w:sz w:val="16"/>
                <w:szCs w:val="16"/>
              </w:rPr>
              <w:t>14</w:t>
            </w:r>
          </w:p>
        </w:tc>
        <w:tc>
          <w:tcPr>
            <w:tcW w:w="850" w:type="dxa"/>
            <w:shd w:val="clear" w:color="auto" w:fill="D9E2F3"/>
          </w:tcPr>
          <w:p w14:paraId="15138928" w14:textId="77777777" w:rsidR="00017C16" w:rsidRDefault="008A47E6">
            <w:pPr>
              <w:jc w:val="center"/>
              <w:rPr>
                <w:bCs/>
                <w:sz w:val="16"/>
                <w:szCs w:val="16"/>
              </w:rPr>
            </w:pPr>
            <w:r>
              <w:rPr>
                <w:bCs/>
                <w:sz w:val="16"/>
                <w:szCs w:val="16"/>
              </w:rPr>
              <w:t>15</w:t>
            </w:r>
          </w:p>
        </w:tc>
        <w:tc>
          <w:tcPr>
            <w:tcW w:w="851" w:type="dxa"/>
            <w:shd w:val="clear" w:color="auto" w:fill="D9E2F3"/>
          </w:tcPr>
          <w:p w14:paraId="29818851" w14:textId="77777777" w:rsidR="00017C16" w:rsidRDefault="008A47E6">
            <w:pPr>
              <w:jc w:val="center"/>
              <w:rPr>
                <w:bCs/>
                <w:sz w:val="16"/>
                <w:szCs w:val="16"/>
              </w:rPr>
            </w:pPr>
            <w:r>
              <w:rPr>
                <w:bCs/>
                <w:sz w:val="16"/>
                <w:szCs w:val="16"/>
              </w:rPr>
              <w:t>16</w:t>
            </w:r>
          </w:p>
        </w:tc>
      </w:tr>
      <w:tr w:rsidR="00017C16" w14:paraId="3FD0F82C" w14:textId="77777777">
        <w:trPr>
          <w:gridAfter w:val="1"/>
          <w:wAfter w:w="851" w:type="dxa"/>
          <w:trHeight w:val="853"/>
        </w:trPr>
        <w:tc>
          <w:tcPr>
            <w:tcW w:w="1699" w:type="dxa"/>
            <w:vMerge w:val="restart"/>
          </w:tcPr>
          <w:p w14:paraId="575F0430" w14:textId="77777777" w:rsidR="00017C16" w:rsidRDefault="008A47E6">
            <w:pPr>
              <w:rPr>
                <w:sz w:val="16"/>
                <w:szCs w:val="16"/>
              </w:rPr>
            </w:pPr>
            <w:r>
              <w:rPr>
                <w:sz w:val="16"/>
                <w:szCs w:val="16"/>
              </w:rPr>
              <w:t>1.2.</w:t>
            </w:r>
            <w:r>
              <w:rPr>
                <w:b/>
                <w:sz w:val="16"/>
                <w:szCs w:val="16"/>
              </w:rPr>
              <w:t xml:space="preserve"> Kokybiškų visuomenės sveikatos paslaugų prieinamumo didinimas Joniškio rajone</w:t>
            </w:r>
          </w:p>
        </w:tc>
        <w:tc>
          <w:tcPr>
            <w:tcW w:w="565" w:type="dxa"/>
            <w:vMerge w:val="restart"/>
          </w:tcPr>
          <w:p w14:paraId="73307D7A" w14:textId="77777777" w:rsidR="00017C16" w:rsidRDefault="00017C16">
            <w:pPr>
              <w:jc w:val="both"/>
              <w:rPr>
                <w:i/>
                <w:color w:val="808080"/>
                <w:sz w:val="16"/>
                <w:szCs w:val="16"/>
              </w:rPr>
            </w:pPr>
          </w:p>
        </w:tc>
        <w:tc>
          <w:tcPr>
            <w:tcW w:w="1281" w:type="dxa"/>
            <w:vMerge w:val="restart"/>
          </w:tcPr>
          <w:p w14:paraId="264A9B92" w14:textId="77777777" w:rsidR="00017C16" w:rsidRDefault="008A47E6">
            <w:pPr>
              <w:jc w:val="both"/>
              <w:rPr>
                <w:sz w:val="16"/>
                <w:szCs w:val="16"/>
              </w:rPr>
            </w:pPr>
            <w:r>
              <w:rPr>
                <w:sz w:val="16"/>
                <w:szCs w:val="16"/>
              </w:rPr>
              <w:t>Joniškio rajono savivaldybės visuomenės sveikatos biuras</w:t>
            </w:r>
          </w:p>
        </w:tc>
        <w:tc>
          <w:tcPr>
            <w:tcW w:w="1133" w:type="dxa"/>
            <w:vMerge w:val="restart"/>
          </w:tcPr>
          <w:p w14:paraId="173EF966" w14:textId="77777777" w:rsidR="00017C16" w:rsidRDefault="008A47E6">
            <w:pPr>
              <w:rPr>
                <w:sz w:val="16"/>
                <w:szCs w:val="16"/>
              </w:rPr>
            </w:pPr>
            <w:r>
              <w:rPr>
                <w:sz w:val="16"/>
                <w:szCs w:val="16"/>
              </w:rPr>
              <w:t>Joniškio rajono savivaldybės administracija</w:t>
            </w:r>
          </w:p>
        </w:tc>
        <w:tc>
          <w:tcPr>
            <w:tcW w:w="425" w:type="dxa"/>
            <w:vMerge w:val="restart"/>
          </w:tcPr>
          <w:p w14:paraId="65F26ADC" w14:textId="77777777" w:rsidR="00017C16" w:rsidRDefault="00017C16">
            <w:pPr>
              <w:jc w:val="both"/>
              <w:rPr>
                <w:i/>
                <w:color w:val="808080"/>
                <w:sz w:val="16"/>
                <w:szCs w:val="16"/>
              </w:rPr>
            </w:pPr>
          </w:p>
        </w:tc>
        <w:tc>
          <w:tcPr>
            <w:tcW w:w="567" w:type="dxa"/>
            <w:vMerge w:val="restart"/>
          </w:tcPr>
          <w:p w14:paraId="1FFA6B97" w14:textId="77777777" w:rsidR="00017C16" w:rsidRDefault="00017C16">
            <w:pPr>
              <w:jc w:val="both"/>
              <w:rPr>
                <w:b/>
                <w:color w:val="808080"/>
                <w:sz w:val="16"/>
                <w:szCs w:val="16"/>
              </w:rPr>
            </w:pPr>
          </w:p>
        </w:tc>
        <w:tc>
          <w:tcPr>
            <w:tcW w:w="425" w:type="dxa"/>
            <w:vMerge w:val="restart"/>
          </w:tcPr>
          <w:p w14:paraId="64FE4862" w14:textId="77777777" w:rsidR="00017C16" w:rsidRDefault="00017C16">
            <w:pPr>
              <w:jc w:val="both"/>
              <w:rPr>
                <w:i/>
                <w:color w:val="808080"/>
                <w:sz w:val="16"/>
                <w:szCs w:val="16"/>
              </w:rPr>
            </w:pPr>
          </w:p>
        </w:tc>
        <w:tc>
          <w:tcPr>
            <w:tcW w:w="993" w:type="dxa"/>
            <w:vMerge w:val="restart"/>
            <w:vAlign w:val="center"/>
          </w:tcPr>
          <w:p w14:paraId="0A2BD137" w14:textId="77777777" w:rsidR="00017C16" w:rsidRDefault="008A47E6">
            <w:pPr>
              <w:jc w:val="center"/>
              <w:rPr>
                <w:b/>
                <w:sz w:val="16"/>
                <w:szCs w:val="16"/>
              </w:rPr>
            </w:pPr>
            <w:r>
              <w:rPr>
                <w:b/>
                <w:sz w:val="16"/>
                <w:szCs w:val="16"/>
              </w:rPr>
              <w:t>150 000</w:t>
            </w:r>
          </w:p>
        </w:tc>
        <w:tc>
          <w:tcPr>
            <w:tcW w:w="712" w:type="dxa"/>
            <w:vMerge w:val="restart"/>
            <w:vAlign w:val="center"/>
          </w:tcPr>
          <w:p w14:paraId="4E05D6E3" w14:textId="77777777" w:rsidR="00017C16" w:rsidRDefault="00017C16">
            <w:pPr>
              <w:jc w:val="center"/>
              <w:rPr>
                <w:b/>
                <w:sz w:val="16"/>
                <w:szCs w:val="16"/>
              </w:rPr>
            </w:pPr>
          </w:p>
        </w:tc>
        <w:tc>
          <w:tcPr>
            <w:tcW w:w="992" w:type="dxa"/>
            <w:vMerge w:val="restart"/>
            <w:vAlign w:val="center"/>
          </w:tcPr>
          <w:p w14:paraId="5111AD3D" w14:textId="77777777" w:rsidR="00017C16" w:rsidRDefault="00017C16">
            <w:pPr>
              <w:jc w:val="center"/>
              <w:rPr>
                <w:b/>
                <w:iCs/>
                <w:sz w:val="16"/>
                <w:szCs w:val="16"/>
              </w:rPr>
            </w:pPr>
          </w:p>
        </w:tc>
        <w:tc>
          <w:tcPr>
            <w:tcW w:w="855" w:type="dxa"/>
            <w:vMerge w:val="restart"/>
            <w:vAlign w:val="center"/>
          </w:tcPr>
          <w:p w14:paraId="2E2FD0C8" w14:textId="77777777" w:rsidR="00017C16" w:rsidRDefault="008A47E6">
            <w:pPr>
              <w:jc w:val="center"/>
              <w:rPr>
                <w:b/>
                <w:sz w:val="16"/>
                <w:szCs w:val="16"/>
              </w:rPr>
            </w:pPr>
            <w:r>
              <w:rPr>
                <w:b/>
                <w:sz w:val="16"/>
                <w:szCs w:val="16"/>
              </w:rPr>
              <w:t>127 500</w:t>
            </w:r>
          </w:p>
        </w:tc>
        <w:tc>
          <w:tcPr>
            <w:tcW w:w="850" w:type="dxa"/>
            <w:vMerge w:val="restart"/>
            <w:vAlign w:val="center"/>
          </w:tcPr>
          <w:p w14:paraId="7B695767" w14:textId="77777777" w:rsidR="00017C16" w:rsidRDefault="008A47E6">
            <w:pPr>
              <w:jc w:val="center"/>
              <w:rPr>
                <w:b/>
                <w:sz w:val="16"/>
                <w:szCs w:val="16"/>
              </w:rPr>
            </w:pPr>
            <w:r>
              <w:rPr>
                <w:b/>
                <w:sz w:val="16"/>
                <w:szCs w:val="16"/>
              </w:rPr>
              <w:t>22 500</w:t>
            </w:r>
          </w:p>
        </w:tc>
        <w:tc>
          <w:tcPr>
            <w:tcW w:w="2833" w:type="dxa"/>
          </w:tcPr>
          <w:p w14:paraId="134B06F4" w14:textId="77777777" w:rsidR="00017C16" w:rsidRDefault="008A47E6">
            <w:pPr>
              <w:jc w:val="both"/>
              <w:rPr>
                <w:color w:val="000000"/>
                <w:sz w:val="16"/>
                <w:szCs w:val="16"/>
              </w:rPr>
            </w:pPr>
            <w:r>
              <w:rPr>
                <w:b/>
                <w:color w:val="000000"/>
                <w:sz w:val="16"/>
                <w:szCs w:val="16"/>
              </w:rPr>
              <w:t>R.S.2.3523</w:t>
            </w:r>
            <w:r>
              <w:rPr>
                <w:color w:val="000000"/>
                <w:sz w:val="16"/>
                <w:szCs w:val="16"/>
              </w:rPr>
              <w:t xml:space="preserve"> </w:t>
            </w:r>
          </w:p>
          <w:p w14:paraId="40566DEC" w14:textId="77777777" w:rsidR="00017C16" w:rsidRDefault="008A47E6">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4EC3C1D0" w14:textId="77777777" w:rsidR="00017C16" w:rsidRDefault="008A47E6">
            <w:pPr>
              <w:jc w:val="center"/>
              <w:rPr>
                <w:b/>
                <w:sz w:val="16"/>
                <w:szCs w:val="16"/>
              </w:rPr>
            </w:pPr>
            <w:r>
              <w:rPr>
                <w:b/>
                <w:sz w:val="16"/>
                <w:szCs w:val="16"/>
              </w:rPr>
              <w:t>80</w:t>
            </w:r>
          </w:p>
          <w:p w14:paraId="46EF228D" w14:textId="77777777" w:rsidR="00017C16" w:rsidRDefault="008A47E6">
            <w:pPr>
              <w:jc w:val="center"/>
              <w:rPr>
                <w:b/>
                <w:sz w:val="16"/>
                <w:szCs w:val="16"/>
              </w:rPr>
            </w:pPr>
            <w:r>
              <w:rPr>
                <w:b/>
                <w:sz w:val="16"/>
                <w:szCs w:val="16"/>
              </w:rPr>
              <w:t>(2029)</w:t>
            </w:r>
          </w:p>
        </w:tc>
        <w:tc>
          <w:tcPr>
            <w:tcW w:w="850" w:type="dxa"/>
            <w:vMerge w:val="restart"/>
          </w:tcPr>
          <w:p w14:paraId="5F0D5AD4" w14:textId="77777777" w:rsidR="00017C16" w:rsidRDefault="008A47E6">
            <w:pPr>
              <w:jc w:val="both"/>
              <w:rPr>
                <w:sz w:val="16"/>
                <w:szCs w:val="16"/>
              </w:rPr>
            </w:pPr>
            <w:r>
              <w:rPr>
                <w:sz w:val="16"/>
                <w:szCs w:val="16"/>
              </w:rPr>
              <w:t xml:space="preserve">2024 m. II </w:t>
            </w:r>
            <w:proofErr w:type="spellStart"/>
            <w:r>
              <w:rPr>
                <w:sz w:val="16"/>
                <w:szCs w:val="16"/>
              </w:rPr>
              <w:t>ketv</w:t>
            </w:r>
            <w:proofErr w:type="spellEnd"/>
            <w:r>
              <w:rPr>
                <w:sz w:val="16"/>
                <w:szCs w:val="16"/>
              </w:rPr>
              <w:t>.</w:t>
            </w:r>
          </w:p>
          <w:p w14:paraId="1E626E87" w14:textId="77777777" w:rsidR="00017C16" w:rsidRDefault="00017C16">
            <w:pPr>
              <w:jc w:val="both"/>
              <w:rPr>
                <w:sz w:val="16"/>
                <w:szCs w:val="16"/>
              </w:rPr>
            </w:pPr>
          </w:p>
        </w:tc>
        <w:tc>
          <w:tcPr>
            <w:tcW w:w="851" w:type="dxa"/>
            <w:vMerge w:val="restart"/>
          </w:tcPr>
          <w:p w14:paraId="41370005" w14:textId="77777777" w:rsidR="00017C16" w:rsidRDefault="008A47E6">
            <w:pPr>
              <w:jc w:val="both"/>
              <w:rPr>
                <w:sz w:val="16"/>
                <w:szCs w:val="16"/>
              </w:rPr>
            </w:pPr>
            <w:r>
              <w:rPr>
                <w:sz w:val="16"/>
                <w:szCs w:val="16"/>
              </w:rPr>
              <w:t xml:space="preserve">2027 m. IV </w:t>
            </w:r>
            <w:proofErr w:type="spellStart"/>
            <w:r>
              <w:rPr>
                <w:sz w:val="16"/>
                <w:szCs w:val="16"/>
              </w:rPr>
              <w:t>ketv</w:t>
            </w:r>
            <w:proofErr w:type="spellEnd"/>
            <w:r>
              <w:rPr>
                <w:sz w:val="16"/>
                <w:szCs w:val="16"/>
              </w:rPr>
              <w:t>.</w:t>
            </w:r>
          </w:p>
          <w:p w14:paraId="76088486" w14:textId="77777777" w:rsidR="00017C16" w:rsidRDefault="00017C16">
            <w:pPr>
              <w:jc w:val="both"/>
              <w:rPr>
                <w:sz w:val="16"/>
                <w:szCs w:val="16"/>
              </w:rPr>
            </w:pPr>
          </w:p>
        </w:tc>
      </w:tr>
      <w:tr w:rsidR="00017C16" w14:paraId="0A2F1445" w14:textId="77777777">
        <w:trPr>
          <w:gridAfter w:val="1"/>
          <w:wAfter w:w="851" w:type="dxa"/>
        </w:trPr>
        <w:tc>
          <w:tcPr>
            <w:tcW w:w="1699" w:type="dxa"/>
            <w:vMerge/>
          </w:tcPr>
          <w:p w14:paraId="4ECD949D" w14:textId="77777777" w:rsidR="00017C16" w:rsidRDefault="00017C16">
            <w:pPr>
              <w:rPr>
                <w:sz w:val="16"/>
                <w:szCs w:val="16"/>
              </w:rPr>
            </w:pPr>
          </w:p>
        </w:tc>
        <w:tc>
          <w:tcPr>
            <w:tcW w:w="565" w:type="dxa"/>
            <w:vMerge/>
          </w:tcPr>
          <w:p w14:paraId="3FCB22B4" w14:textId="77777777" w:rsidR="00017C16" w:rsidRDefault="00017C16">
            <w:pPr>
              <w:jc w:val="both"/>
              <w:rPr>
                <w:i/>
                <w:color w:val="808080"/>
                <w:sz w:val="16"/>
                <w:szCs w:val="16"/>
              </w:rPr>
            </w:pPr>
          </w:p>
        </w:tc>
        <w:tc>
          <w:tcPr>
            <w:tcW w:w="1281" w:type="dxa"/>
            <w:vMerge/>
          </w:tcPr>
          <w:p w14:paraId="6EFF1ACB" w14:textId="77777777" w:rsidR="00017C16" w:rsidRDefault="00017C16">
            <w:pPr>
              <w:jc w:val="both"/>
              <w:rPr>
                <w:sz w:val="16"/>
                <w:szCs w:val="16"/>
              </w:rPr>
            </w:pPr>
          </w:p>
        </w:tc>
        <w:tc>
          <w:tcPr>
            <w:tcW w:w="1133" w:type="dxa"/>
            <w:vMerge/>
          </w:tcPr>
          <w:p w14:paraId="4BB3E1EB" w14:textId="77777777" w:rsidR="00017C16" w:rsidRDefault="00017C16">
            <w:pPr>
              <w:jc w:val="both"/>
              <w:rPr>
                <w:sz w:val="16"/>
                <w:szCs w:val="16"/>
              </w:rPr>
            </w:pPr>
          </w:p>
        </w:tc>
        <w:tc>
          <w:tcPr>
            <w:tcW w:w="425" w:type="dxa"/>
            <w:vMerge/>
          </w:tcPr>
          <w:p w14:paraId="4EEEDE18" w14:textId="77777777" w:rsidR="00017C16" w:rsidRDefault="00017C16">
            <w:pPr>
              <w:jc w:val="both"/>
              <w:rPr>
                <w:i/>
                <w:color w:val="808080"/>
                <w:sz w:val="16"/>
                <w:szCs w:val="16"/>
              </w:rPr>
            </w:pPr>
          </w:p>
        </w:tc>
        <w:tc>
          <w:tcPr>
            <w:tcW w:w="567" w:type="dxa"/>
            <w:vMerge/>
          </w:tcPr>
          <w:p w14:paraId="3CCB23DF" w14:textId="77777777" w:rsidR="00017C16" w:rsidRDefault="00017C16">
            <w:pPr>
              <w:jc w:val="both"/>
              <w:rPr>
                <w:b/>
                <w:color w:val="808080"/>
                <w:sz w:val="16"/>
                <w:szCs w:val="16"/>
              </w:rPr>
            </w:pPr>
          </w:p>
        </w:tc>
        <w:tc>
          <w:tcPr>
            <w:tcW w:w="425" w:type="dxa"/>
            <w:vMerge/>
          </w:tcPr>
          <w:p w14:paraId="582C0417" w14:textId="77777777" w:rsidR="00017C16" w:rsidRDefault="00017C16">
            <w:pPr>
              <w:jc w:val="both"/>
              <w:rPr>
                <w:i/>
                <w:color w:val="808080"/>
                <w:sz w:val="16"/>
                <w:szCs w:val="16"/>
              </w:rPr>
            </w:pPr>
          </w:p>
        </w:tc>
        <w:tc>
          <w:tcPr>
            <w:tcW w:w="993" w:type="dxa"/>
            <w:vMerge/>
          </w:tcPr>
          <w:p w14:paraId="2BA5DDA5" w14:textId="77777777" w:rsidR="00017C16" w:rsidRDefault="00017C16">
            <w:pPr>
              <w:jc w:val="center"/>
              <w:rPr>
                <w:b/>
                <w:color w:val="FF0000"/>
                <w:sz w:val="16"/>
                <w:szCs w:val="16"/>
              </w:rPr>
            </w:pPr>
          </w:p>
        </w:tc>
        <w:tc>
          <w:tcPr>
            <w:tcW w:w="712" w:type="dxa"/>
            <w:vMerge/>
          </w:tcPr>
          <w:p w14:paraId="1534BD04" w14:textId="77777777" w:rsidR="00017C16" w:rsidRDefault="00017C16">
            <w:pPr>
              <w:jc w:val="center"/>
              <w:rPr>
                <w:b/>
                <w:sz w:val="16"/>
                <w:szCs w:val="16"/>
              </w:rPr>
            </w:pPr>
          </w:p>
        </w:tc>
        <w:tc>
          <w:tcPr>
            <w:tcW w:w="992" w:type="dxa"/>
            <w:vMerge/>
          </w:tcPr>
          <w:p w14:paraId="2343ED2A" w14:textId="77777777" w:rsidR="00017C16" w:rsidRDefault="00017C16">
            <w:pPr>
              <w:jc w:val="center"/>
              <w:rPr>
                <w:b/>
                <w:iCs/>
                <w:sz w:val="16"/>
                <w:szCs w:val="16"/>
              </w:rPr>
            </w:pPr>
          </w:p>
        </w:tc>
        <w:tc>
          <w:tcPr>
            <w:tcW w:w="855" w:type="dxa"/>
            <w:vMerge/>
          </w:tcPr>
          <w:p w14:paraId="7FEE2C43" w14:textId="77777777" w:rsidR="00017C16" w:rsidRDefault="00017C16">
            <w:pPr>
              <w:jc w:val="center"/>
              <w:rPr>
                <w:b/>
                <w:i/>
                <w:color w:val="808080"/>
                <w:sz w:val="16"/>
                <w:szCs w:val="16"/>
              </w:rPr>
            </w:pPr>
          </w:p>
        </w:tc>
        <w:tc>
          <w:tcPr>
            <w:tcW w:w="850" w:type="dxa"/>
            <w:vMerge/>
          </w:tcPr>
          <w:p w14:paraId="6F24F588" w14:textId="77777777" w:rsidR="00017C16" w:rsidRDefault="00017C16">
            <w:pPr>
              <w:jc w:val="center"/>
              <w:rPr>
                <w:b/>
                <w:color w:val="808080"/>
                <w:sz w:val="16"/>
                <w:szCs w:val="16"/>
              </w:rPr>
            </w:pPr>
          </w:p>
        </w:tc>
        <w:tc>
          <w:tcPr>
            <w:tcW w:w="2833" w:type="dxa"/>
          </w:tcPr>
          <w:p w14:paraId="77EC5186" w14:textId="77777777" w:rsidR="00017C16" w:rsidRDefault="008A47E6">
            <w:pPr>
              <w:ind w:firstLine="38"/>
              <w:jc w:val="both"/>
              <w:rPr>
                <w:color w:val="000000"/>
                <w:sz w:val="16"/>
                <w:szCs w:val="16"/>
              </w:rPr>
            </w:pPr>
            <w:r>
              <w:rPr>
                <w:b/>
                <w:color w:val="000000"/>
                <w:sz w:val="16"/>
                <w:szCs w:val="16"/>
              </w:rPr>
              <w:t>R.S.2.3526</w:t>
            </w:r>
            <w:r>
              <w:rPr>
                <w:color w:val="000000"/>
                <w:sz w:val="16"/>
                <w:szCs w:val="16"/>
              </w:rPr>
              <w:t xml:space="preserve"> </w:t>
            </w:r>
          </w:p>
          <w:p w14:paraId="400069E8" w14:textId="77777777" w:rsidR="00017C16" w:rsidRDefault="008A47E6">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6AEBB63B" w14:textId="77777777" w:rsidR="00017C16" w:rsidRDefault="008A47E6">
            <w:pPr>
              <w:jc w:val="center"/>
              <w:rPr>
                <w:b/>
                <w:sz w:val="16"/>
                <w:szCs w:val="16"/>
              </w:rPr>
            </w:pPr>
            <w:r>
              <w:rPr>
                <w:b/>
                <w:sz w:val="16"/>
                <w:szCs w:val="16"/>
              </w:rPr>
              <w:t>80</w:t>
            </w:r>
          </w:p>
          <w:p w14:paraId="6FBAE42D" w14:textId="77777777" w:rsidR="00017C16" w:rsidRDefault="008A47E6">
            <w:pPr>
              <w:jc w:val="center"/>
              <w:rPr>
                <w:b/>
                <w:sz w:val="16"/>
                <w:szCs w:val="16"/>
              </w:rPr>
            </w:pPr>
            <w:r>
              <w:rPr>
                <w:b/>
                <w:sz w:val="16"/>
                <w:szCs w:val="16"/>
              </w:rPr>
              <w:t>(2029)</w:t>
            </w:r>
          </w:p>
        </w:tc>
        <w:tc>
          <w:tcPr>
            <w:tcW w:w="850" w:type="dxa"/>
            <w:vMerge/>
          </w:tcPr>
          <w:p w14:paraId="6FD07E2B" w14:textId="77777777" w:rsidR="00017C16" w:rsidRDefault="00017C16">
            <w:pPr>
              <w:jc w:val="both"/>
              <w:rPr>
                <w:sz w:val="16"/>
                <w:szCs w:val="16"/>
              </w:rPr>
            </w:pPr>
          </w:p>
        </w:tc>
        <w:tc>
          <w:tcPr>
            <w:tcW w:w="851" w:type="dxa"/>
            <w:vMerge/>
          </w:tcPr>
          <w:p w14:paraId="2C852026" w14:textId="77777777" w:rsidR="00017C16" w:rsidRDefault="00017C16">
            <w:pPr>
              <w:jc w:val="both"/>
              <w:rPr>
                <w:sz w:val="16"/>
                <w:szCs w:val="16"/>
              </w:rPr>
            </w:pPr>
          </w:p>
        </w:tc>
      </w:tr>
      <w:tr w:rsidR="00017C16" w14:paraId="55290D8D" w14:textId="77777777">
        <w:trPr>
          <w:gridAfter w:val="1"/>
          <w:wAfter w:w="851" w:type="dxa"/>
          <w:trHeight w:val="824"/>
        </w:trPr>
        <w:tc>
          <w:tcPr>
            <w:tcW w:w="1699" w:type="dxa"/>
            <w:vMerge/>
          </w:tcPr>
          <w:p w14:paraId="4B2952F6" w14:textId="77777777" w:rsidR="00017C16" w:rsidRDefault="00017C16">
            <w:pPr>
              <w:rPr>
                <w:sz w:val="16"/>
                <w:szCs w:val="16"/>
              </w:rPr>
            </w:pPr>
          </w:p>
        </w:tc>
        <w:tc>
          <w:tcPr>
            <w:tcW w:w="565" w:type="dxa"/>
            <w:vMerge/>
          </w:tcPr>
          <w:p w14:paraId="0B60948B" w14:textId="77777777" w:rsidR="00017C16" w:rsidRDefault="00017C16">
            <w:pPr>
              <w:jc w:val="both"/>
              <w:rPr>
                <w:i/>
                <w:color w:val="808080"/>
                <w:sz w:val="16"/>
                <w:szCs w:val="16"/>
              </w:rPr>
            </w:pPr>
          </w:p>
        </w:tc>
        <w:tc>
          <w:tcPr>
            <w:tcW w:w="1281" w:type="dxa"/>
            <w:vMerge/>
          </w:tcPr>
          <w:p w14:paraId="132F3E90" w14:textId="77777777" w:rsidR="00017C16" w:rsidRDefault="00017C16">
            <w:pPr>
              <w:jc w:val="both"/>
              <w:rPr>
                <w:sz w:val="16"/>
                <w:szCs w:val="16"/>
              </w:rPr>
            </w:pPr>
          </w:p>
        </w:tc>
        <w:tc>
          <w:tcPr>
            <w:tcW w:w="1133" w:type="dxa"/>
            <w:vMerge/>
          </w:tcPr>
          <w:p w14:paraId="167FD848" w14:textId="77777777" w:rsidR="00017C16" w:rsidRDefault="00017C16">
            <w:pPr>
              <w:jc w:val="both"/>
              <w:rPr>
                <w:sz w:val="16"/>
                <w:szCs w:val="16"/>
              </w:rPr>
            </w:pPr>
          </w:p>
        </w:tc>
        <w:tc>
          <w:tcPr>
            <w:tcW w:w="425" w:type="dxa"/>
            <w:vMerge/>
          </w:tcPr>
          <w:p w14:paraId="4198FDF3" w14:textId="77777777" w:rsidR="00017C16" w:rsidRDefault="00017C16">
            <w:pPr>
              <w:jc w:val="both"/>
              <w:rPr>
                <w:i/>
                <w:color w:val="808080"/>
                <w:sz w:val="16"/>
                <w:szCs w:val="16"/>
              </w:rPr>
            </w:pPr>
          </w:p>
        </w:tc>
        <w:tc>
          <w:tcPr>
            <w:tcW w:w="567" w:type="dxa"/>
            <w:vMerge/>
          </w:tcPr>
          <w:p w14:paraId="25532B2C" w14:textId="77777777" w:rsidR="00017C16" w:rsidRDefault="00017C16">
            <w:pPr>
              <w:jc w:val="both"/>
              <w:rPr>
                <w:b/>
                <w:color w:val="808080"/>
                <w:sz w:val="16"/>
                <w:szCs w:val="16"/>
              </w:rPr>
            </w:pPr>
          </w:p>
        </w:tc>
        <w:tc>
          <w:tcPr>
            <w:tcW w:w="425" w:type="dxa"/>
            <w:vMerge/>
          </w:tcPr>
          <w:p w14:paraId="02ABECF0" w14:textId="77777777" w:rsidR="00017C16" w:rsidRDefault="00017C16">
            <w:pPr>
              <w:jc w:val="both"/>
              <w:rPr>
                <w:i/>
                <w:color w:val="808080"/>
                <w:sz w:val="16"/>
                <w:szCs w:val="16"/>
              </w:rPr>
            </w:pPr>
          </w:p>
        </w:tc>
        <w:tc>
          <w:tcPr>
            <w:tcW w:w="993" w:type="dxa"/>
            <w:vMerge/>
            <w:vAlign w:val="center"/>
          </w:tcPr>
          <w:p w14:paraId="18AD5E46" w14:textId="77777777" w:rsidR="00017C16" w:rsidRDefault="00017C16">
            <w:pPr>
              <w:jc w:val="center"/>
              <w:rPr>
                <w:b/>
                <w:color w:val="FF0000"/>
                <w:sz w:val="16"/>
                <w:szCs w:val="16"/>
              </w:rPr>
            </w:pPr>
          </w:p>
        </w:tc>
        <w:tc>
          <w:tcPr>
            <w:tcW w:w="712" w:type="dxa"/>
            <w:vMerge/>
            <w:vAlign w:val="center"/>
          </w:tcPr>
          <w:p w14:paraId="4E0667EA" w14:textId="77777777" w:rsidR="00017C16" w:rsidRDefault="00017C16">
            <w:pPr>
              <w:jc w:val="center"/>
              <w:rPr>
                <w:b/>
                <w:sz w:val="16"/>
                <w:szCs w:val="16"/>
              </w:rPr>
            </w:pPr>
          </w:p>
        </w:tc>
        <w:tc>
          <w:tcPr>
            <w:tcW w:w="992" w:type="dxa"/>
            <w:vMerge/>
            <w:vAlign w:val="center"/>
          </w:tcPr>
          <w:p w14:paraId="66CD6D99" w14:textId="77777777" w:rsidR="00017C16" w:rsidRDefault="00017C16">
            <w:pPr>
              <w:jc w:val="center"/>
              <w:rPr>
                <w:b/>
                <w:iCs/>
                <w:sz w:val="16"/>
                <w:szCs w:val="16"/>
              </w:rPr>
            </w:pPr>
          </w:p>
        </w:tc>
        <w:tc>
          <w:tcPr>
            <w:tcW w:w="855" w:type="dxa"/>
            <w:vMerge/>
            <w:vAlign w:val="center"/>
          </w:tcPr>
          <w:p w14:paraId="71F26E81" w14:textId="77777777" w:rsidR="00017C16" w:rsidRDefault="00017C16">
            <w:pPr>
              <w:jc w:val="center"/>
              <w:rPr>
                <w:b/>
                <w:i/>
                <w:color w:val="808080"/>
                <w:sz w:val="16"/>
                <w:szCs w:val="16"/>
              </w:rPr>
            </w:pPr>
          </w:p>
        </w:tc>
        <w:tc>
          <w:tcPr>
            <w:tcW w:w="850" w:type="dxa"/>
            <w:vMerge/>
            <w:vAlign w:val="center"/>
          </w:tcPr>
          <w:p w14:paraId="7C864897" w14:textId="77777777" w:rsidR="00017C16" w:rsidRDefault="00017C16">
            <w:pPr>
              <w:jc w:val="center"/>
              <w:rPr>
                <w:b/>
                <w:color w:val="808080"/>
                <w:sz w:val="16"/>
                <w:szCs w:val="16"/>
              </w:rPr>
            </w:pPr>
          </w:p>
        </w:tc>
        <w:tc>
          <w:tcPr>
            <w:tcW w:w="2833" w:type="dxa"/>
          </w:tcPr>
          <w:p w14:paraId="469BC144" w14:textId="77777777" w:rsidR="00017C16" w:rsidRDefault="008A47E6">
            <w:pPr>
              <w:jc w:val="both"/>
              <w:rPr>
                <w:color w:val="000000"/>
                <w:sz w:val="16"/>
                <w:szCs w:val="16"/>
              </w:rPr>
            </w:pPr>
            <w:r>
              <w:rPr>
                <w:color w:val="000000"/>
                <w:sz w:val="16"/>
                <w:szCs w:val="16"/>
              </w:rPr>
              <w:t xml:space="preserve">P.S.2.1519 </w:t>
            </w:r>
          </w:p>
          <w:p w14:paraId="605223A5" w14:textId="77777777" w:rsidR="00017C16" w:rsidRDefault="008A47E6">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4A2E57E5" w14:textId="77777777" w:rsidR="00017C16" w:rsidRDefault="008A47E6">
            <w:pPr>
              <w:jc w:val="center"/>
              <w:rPr>
                <w:b/>
                <w:sz w:val="16"/>
                <w:szCs w:val="16"/>
              </w:rPr>
            </w:pPr>
            <w:r>
              <w:rPr>
                <w:b/>
                <w:sz w:val="16"/>
                <w:szCs w:val="16"/>
              </w:rPr>
              <w:t>440</w:t>
            </w:r>
          </w:p>
          <w:p w14:paraId="6EEEB5B2" w14:textId="77777777" w:rsidR="00017C16" w:rsidRDefault="008A47E6">
            <w:pPr>
              <w:jc w:val="center"/>
              <w:rPr>
                <w:b/>
                <w:sz w:val="16"/>
                <w:szCs w:val="16"/>
              </w:rPr>
            </w:pPr>
            <w:r>
              <w:rPr>
                <w:b/>
                <w:sz w:val="16"/>
                <w:szCs w:val="16"/>
              </w:rPr>
              <w:t>(2029)</w:t>
            </w:r>
          </w:p>
        </w:tc>
        <w:tc>
          <w:tcPr>
            <w:tcW w:w="850" w:type="dxa"/>
            <w:vMerge/>
          </w:tcPr>
          <w:p w14:paraId="56BD4EC5" w14:textId="77777777" w:rsidR="00017C16" w:rsidRDefault="00017C16">
            <w:pPr>
              <w:jc w:val="both"/>
              <w:rPr>
                <w:sz w:val="16"/>
                <w:szCs w:val="16"/>
              </w:rPr>
            </w:pPr>
          </w:p>
        </w:tc>
        <w:tc>
          <w:tcPr>
            <w:tcW w:w="851" w:type="dxa"/>
            <w:vMerge/>
          </w:tcPr>
          <w:p w14:paraId="3783C4FE" w14:textId="77777777" w:rsidR="00017C16" w:rsidRDefault="00017C16">
            <w:pPr>
              <w:jc w:val="both"/>
              <w:rPr>
                <w:sz w:val="16"/>
                <w:szCs w:val="16"/>
              </w:rPr>
            </w:pPr>
          </w:p>
        </w:tc>
      </w:tr>
      <w:tr w:rsidR="00017C16" w14:paraId="12E2E212" w14:textId="77777777">
        <w:trPr>
          <w:gridAfter w:val="1"/>
          <w:wAfter w:w="851" w:type="dxa"/>
          <w:trHeight w:val="824"/>
        </w:trPr>
        <w:tc>
          <w:tcPr>
            <w:tcW w:w="1699" w:type="dxa"/>
            <w:vMerge/>
          </w:tcPr>
          <w:p w14:paraId="22F9CCCA" w14:textId="77777777" w:rsidR="00017C16" w:rsidRDefault="00017C16">
            <w:pPr>
              <w:rPr>
                <w:sz w:val="16"/>
                <w:szCs w:val="16"/>
              </w:rPr>
            </w:pPr>
          </w:p>
        </w:tc>
        <w:tc>
          <w:tcPr>
            <w:tcW w:w="565" w:type="dxa"/>
            <w:vMerge/>
          </w:tcPr>
          <w:p w14:paraId="643230CE" w14:textId="77777777" w:rsidR="00017C16" w:rsidRDefault="00017C16">
            <w:pPr>
              <w:jc w:val="both"/>
              <w:rPr>
                <w:i/>
                <w:color w:val="808080"/>
                <w:sz w:val="16"/>
                <w:szCs w:val="16"/>
              </w:rPr>
            </w:pPr>
          </w:p>
        </w:tc>
        <w:tc>
          <w:tcPr>
            <w:tcW w:w="1281" w:type="dxa"/>
            <w:vMerge/>
          </w:tcPr>
          <w:p w14:paraId="74873D5A" w14:textId="77777777" w:rsidR="00017C16" w:rsidRDefault="00017C16">
            <w:pPr>
              <w:jc w:val="both"/>
              <w:rPr>
                <w:sz w:val="16"/>
                <w:szCs w:val="16"/>
              </w:rPr>
            </w:pPr>
          </w:p>
        </w:tc>
        <w:tc>
          <w:tcPr>
            <w:tcW w:w="1133" w:type="dxa"/>
            <w:vMerge/>
          </w:tcPr>
          <w:p w14:paraId="0349A2D4" w14:textId="77777777" w:rsidR="00017C16" w:rsidRDefault="00017C16">
            <w:pPr>
              <w:jc w:val="both"/>
              <w:rPr>
                <w:sz w:val="16"/>
                <w:szCs w:val="16"/>
              </w:rPr>
            </w:pPr>
          </w:p>
        </w:tc>
        <w:tc>
          <w:tcPr>
            <w:tcW w:w="425" w:type="dxa"/>
            <w:vMerge/>
          </w:tcPr>
          <w:p w14:paraId="3AF85FAE" w14:textId="77777777" w:rsidR="00017C16" w:rsidRDefault="00017C16">
            <w:pPr>
              <w:jc w:val="both"/>
              <w:rPr>
                <w:i/>
                <w:color w:val="808080"/>
                <w:sz w:val="16"/>
                <w:szCs w:val="16"/>
              </w:rPr>
            </w:pPr>
          </w:p>
        </w:tc>
        <w:tc>
          <w:tcPr>
            <w:tcW w:w="567" w:type="dxa"/>
            <w:vMerge/>
          </w:tcPr>
          <w:p w14:paraId="657B66AF" w14:textId="77777777" w:rsidR="00017C16" w:rsidRDefault="00017C16">
            <w:pPr>
              <w:jc w:val="both"/>
              <w:rPr>
                <w:b/>
                <w:color w:val="808080"/>
                <w:sz w:val="16"/>
                <w:szCs w:val="16"/>
              </w:rPr>
            </w:pPr>
          </w:p>
        </w:tc>
        <w:tc>
          <w:tcPr>
            <w:tcW w:w="425" w:type="dxa"/>
            <w:vMerge/>
          </w:tcPr>
          <w:p w14:paraId="4A1F3B90" w14:textId="77777777" w:rsidR="00017C16" w:rsidRDefault="00017C16">
            <w:pPr>
              <w:jc w:val="both"/>
              <w:rPr>
                <w:i/>
                <w:color w:val="808080"/>
                <w:sz w:val="16"/>
                <w:szCs w:val="16"/>
              </w:rPr>
            </w:pPr>
          </w:p>
        </w:tc>
        <w:tc>
          <w:tcPr>
            <w:tcW w:w="993" w:type="dxa"/>
            <w:vMerge/>
            <w:vAlign w:val="center"/>
          </w:tcPr>
          <w:p w14:paraId="2B3CE40C" w14:textId="77777777" w:rsidR="00017C16" w:rsidRDefault="00017C16">
            <w:pPr>
              <w:jc w:val="center"/>
              <w:rPr>
                <w:b/>
                <w:color w:val="FF0000"/>
                <w:sz w:val="16"/>
                <w:szCs w:val="16"/>
              </w:rPr>
            </w:pPr>
          </w:p>
        </w:tc>
        <w:tc>
          <w:tcPr>
            <w:tcW w:w="712" w:type="dxa"/>
            <w:vMerge/>
            <w:vAlign w:val="center"/>
          </w:tcPr>
          <w:p w14:paraId="5A0566F1" w14:textId="77777777" w:rsidR="00017C16" w:rsidRDefault="00017C16">
            <w:pPr>
              <w:jc w:val="center"/>
              <w:rPr>
                <w:b/>
                <w:sz w:val="16"/>
                <w:szCs w:val="16"/>
              </w:rPr>
            </w:pPr>
          </w:p>
        </w:tc>
        <w:tc>
          <w:tcPr>
            <w:tcW w:w="992" w:type="dxa"/>
            <w:vMerge/>
            <w:vAlign w:val="center"/>
          </w:tcPr>
          <w:p w14:paraId="1C4B0970" w14:textId="77777777" w:rsidR="00017C16" w:rsidRDefault="00017C16">
            <w:pPr>
              <w:jc w:val="center"/>
              <w:rPr>
                <w:b/>
                <w:iCs/>
                <w:sz w:val="16"/>
                <w:szCs w:val="16"/>
              </w:rPr>
            </w:pPr>
          </w:p>
        </w:tc>
        <w:tc>
          <w:tcPr>
            <w:tcW w:w="855" w:type="dxa"/>
            <w:vMerge/>
            <w:vAlign w:val="center"/>
          </w:tcPr>
          <w:p w14:paraId="05B5D805" w14:textId="77777777" w:rsidR="00017C16" w:rsidRDefault="00017C16">
            <w:pPr>
              <w:jc w:val="center"/>
              <w:rPr>
                <w:b/>
                <w:i/>
                <w:color w:val="808080"/>
                <w:sz w:val="16"/>
                <w:szCs w:val="16"/>
              </w:rPr>
            </w:pPr>
          </w:p>
        </w:tc>
        <w:tc>
          <w:tcPr>
            <w:tcW w:w="850" w:type="dxa"/>
            <w:vMerge/>
            <w:vAlign w:val="center"/>
          </w:tcPr>
          <w:p w14:paraId="2C2CF27D" w14:textId="77777777" w:rsidR="00017C16" w:rsidRDefault="00017C16">
            <w:pPr>
              <w:jc w:val="center"/>
              <w:rPr>
                <w:b/>
                <w:color w:val="808080"/>
                <w:sz w:val="16"/>
                <w:szCs w:val="16"/>
              </w:rPr>
            </w:pPr>
          </w:p>
        </w:tc>
        <w:tc>
          <w:tcPr>
            <w:tcW w:w="2833" w:type="dxa"/>
          </w:tcPr>
          <w:p w14:paraId="535F6180" w14:textId="77777777" w:rsidR="00017C16" w:rsidRDefault="008A47E6">
            <w:pPr>
              <w:jc w:val="both"/>
              <w:rPr>
                <w:color w:val="000000"/>
                <w:sz w:val="16"/>
                <w:szCs w:val="16"/>
              </w:rPr>
            </w:pPr>
            <w:r>
              <w:rPr>
                <w:color w:val="000000"/>
                <w:sz w:val="16"/>
                <w:szCs w:val="16"/>
              </w:rPr>
              <w:t xml:space="preserve">P.B.2.0518 / (EECO018) </w:t>
            </w:r>
          </w:p>
          <w:p w14:paraId="0D2C5F45" w14:textId="77777777" w:rsidR="00017C16" w:rsidRDefault="008A47E6">
            <w:pPr>
              <w:jc w:val="both"/>
              <w:rPr>
                <w:i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7A4F7F87" w14:textId="77777777" w:rsidR="00017C16" w:rsidRDefault="008A47E6">
            <w:pPr>
              <w:jc w:val="center"/>
              <w:rPr>
                <w:b/>
                <w:sz w:val="16"/>
                <w:szCs w:val="16"/>
              </w:rPr>
            </w:pPr>
            <w:r>
              <w:rPr>
                <w:b/>
                <w:sz w:val="16"/>
                <w:szCs w:val="16"/>
              </w:rPr>
              <w:t>1</w:t>
            </w:r>
          </w:p>
          <w:p w14:paraId="56DC575A" w14:textId="77777777" w:rsidR="00017C16" w:rsidRDefault="008A47E6">
            <w:pPr>
              <w:jc w:val="center"/>
              <w:rPr>
                <w:b/>
                <w:sz w:val="16"/>
                <w:szCs w:val="16"/>
              </w:rPr>
            </w:pPr>
            <w:r>
              <w:rPr>
                <w:b/>
                <w:sz w:val="16"/>
                <w:szCs w:val="16"/>
              </w:rPr>
              <w:t>(2029)</w:t>
            </w:r>
          </w:p>
        </w:tc>
        <w:tc>
          <w:tcPr>
            <w:tcW w:w="850" w:type="dxa"/>
            <w:vMerge/>
          </w:tcPr>
          <w:p w14:paraId="5E0FF488" w14:textId="77777777" w:rsidR="00017C16" w:rsidRDefault="00017C16">
            <w:pPr>
              <w:jc w:val="both"/>
              <w:rPr>
                <w:sz w:val="16"/>
                <w:szCs w:val="16"/>
              </w:rPr>
            </w:pPr>
          </w:p>
        </w:tc>
        <w:tc>
          <w:tcPr>
            <w:tcW w:w="851" w:type="dxa"/>
            <w:vMerge/>
          </w:tcPr>
          <w:p w14:paraId="2524E145" w14:textId="77777777" w:rsidR="00017C16" w:rsidRDefault="00017C16">
            <w:pPr>
              <w:jc w:val="both"/>
              <w:rPr>
                <w:sz w:val="16"/>
                <w:szCs w:val="16"/>
              </w:rPr>
            </w:pPr>
          </w:p>
        </w:tc>
      </w:tr>
      <w:tr w:rsidR="00017C16" w14:paraId="2D8BD01A" w14:textId="77777777">
        <w:trPr>
          <w:gridAfter w:val="1"/>
          <w:wAfter w:w="851" w:type="dxa"/>
        </w:trPr>
        <w:tc>
          <w:tcPr>
            <w:tcW w:w="1699" w:type="dxa"/>
            <w:vMerge w:val="restart"/>
          </w:tcPr>
          <w:p w14:paraId="25078363" w14:textId="77777777" w:rsidR="00017C16" w:rsidRDefault="008A47E6">
            <w:pPr>
              <w:rPr>
                <w:sz w:val="16"/>
                <w:szCs w:val="16"/>
              </w:rPr>
            </w:pPr>
            <w:r>
              <w:rPr>
                <w:sz w:val="16"/>
                <w:szCs w:val="16"/>
              </w:rPr>
              <w:t>1.3.</w:t>
            </w:r>
            <w:r>
              <w:rPr>
                <w:b/>
                <w:sz w:val="16"/>
                <w:szCs w:val="16"/>
              </w:rPr>
              <w:t xml:space="preserve"> Prevencinių priemonių, skirtų visuomenės sveikatos stiprinimui, įgyvendinimas Kelmės rajono savivaldybėje</w:t>
            </w:r>
          </w:p>
        </w:tc>
        <w:tc>
          <w:tcPr>
            <w:tcW w:w="565" w:type="dxa"/>
            <w:vMerge w:val="restart"/>
          </w:tcPr>
          <w:p w14:paraId="2C48454F" w14:textId="77777777" w:rsidR="00017C16" w:rsidRDefault="00017C16">
            <w:pPr>
              <w:jc w:val="both"/>
              <w:rPr>
                <w:i/>
                <w:color w:val="808080"/>
                <w:sz w:val="16"/>
                <w:szCs w:val="16"/>
              </w:rPr>
            </w:pPr>
          </w:p>
        </w:tc>
        <w:tc>
          <w:tcPr>
            <w:tcW w:w="1281" w:type="dxa"/>
            <w:vMerge w:val="restart"/>
          </w:tcPr>
          <w:p w14:paraId="6B97A118" w14:textId="77777777" w:rsidR="00017C16" w:rsidRDefault="008A47E6">
            <w:pPr>
              <w:jc w:val="both"/>
              <w:rPr>
                <w:sz w:val="16"/>
                <w:szCs w:val="16"/>
              </w:rPr>
            </w:pPr>
            <w:r>
              <w:rPr>
                <w:sz w:val="16"/>
                <w:szCs w:val="16"/>
              </w:rPr>
              <w:t>Kelmės rajono savivaldybės visuomenės sveikatos biuras</w:t>
            </w:r>
          </w:p>
        </w:tc>
        <w:tc>
          <w:tcPr>
            <w:tcW w:w="1133" w:type="dxa"/>
            <w:vMerge w:val="restart"/>
          </w:tcPr>
          <w:p w14:paraId="330BF4CE" w14:textId="77777777" w:rsidR="00017C16" w:rsidRDefault="008A47E6">
            <w:pPr>
              <w:rPr>
                <w:sz w:val="16"/>
                <w:szCs w:val="16"/>
              </w:rPr>
            </w:pPr>
            <w:r>
              <w:rPr>
                <w:sz w:val="16"/>
                <w:szCs w:val="16"/>
              </w:rPr>
              <w:t>Kelmės rajono savivaldybės administracija</w:t>
            </w:r>
          </w:p>
        </w:tc>
        <w:tc>
          <w:tcPr>
            <w:tcW w:w="425" w:type="dxa"/>
            <w:vMerge w:val="restart"/>
          </w:tcPr>
          <w:p w14:paraId="6CBB49A4" w14:textId="77777777" w:rsidR="00017C16" w:rsidRDefault="00017C16">
            <w:pPr>
              <w:jc w:val="both"/>
              <w:rPr>
                <w:i/>
                <w:color w:val="808080"/>
                <w:sz w:val="16"/>
                <w:szCs w:val="16"/>
              </w:rPr>
            </w:pPr>
          </w:p>
        </w:tc>
        <w:tc>
          <w:tcPr>
            <w:tcW w:w="567" w:type="dxa"/>
            <w:vMerge/>
          </w:tcPr>
          <w:p w14:paraId="68050B5E" w14:textId="77777777" w:rsidR="00017C16" w:rsidRDefault="00017C16">
            <w:pPr>
              <w:jc w:val="both"/>
              <w:rPr>
                <w:b/>
                <w:color w:val="808080"/>
                <w:sz w:val="16"/>
                <w:szCs w:val="16"/>
              </w:rPr>
            </w:pPr>
          </w:p>
        </w:tc>
        <w:tc>
          <w:tcPr>
            <w:tcW w:w="425" w:type="dxa"/>
            <w:vMerge w:val="restart"/>
          </w:tcPr>
          <w:p w14:paraId="2491F97B" w14:textId="77777777" w:rsidR="00017C16" w:rsidRDefault="00017C16">
            <w:pPr>
              <w:jc w:val="both"/>
              <w:rPr>
                <w:i/>
                <w:color w:val="808080"/>
                <w:sz w:val="16"/>
                <w:szCs w:val="16"/>
              </w:rPr>
            </w:pPr>
          </w:p>
        </w:tc>
        <w:tc>
          <w:tcPr>
            <w:tcW w:w="993" w:type="dxa"/>
            <w:vMerge w:val="restart"/>
            <w:vAlign w:val="center"/>
          </w:tcPr>
          <w:p w14:paraId="0F1C9F7B" w14:textId="77777777" w:rsidR="00017C16" w:rsidRDefault="008A47E6">
            <w:pPr>
              <w:jc w:val="center"/>
              <w:rPr>
                <w:b/>
                <w:sz w:val="16"/>
                <w:szCs w:val="16"/>
              </w:rPr>
            </w:pPr>
            <w:r>
              <w:rPr>
                <w:b/>
                <w:sz w:val="16"/>
                <w:szCs w:val="16"/>
              </w:rPr>
              <w:t>230 000</w:t>
            </w:r>
          </w:p>
        </w:tc>
        <w:tc>
          <w:tcPr>
            <w:tcW w:w="712" w:type="dxa"/>
            <w:vMerge w:val="restart"/>
            <w:vAlign w:val="center"/>
          </w:tcPr>
          <w:p w14:paraId="581EE336" w14:textId="77777777" w:rsidR="00017C16" w:rsidRDefault="00017C16">
            <w:pPr>
              <w:jc w:val="center"/>
              <w:rPr>
                <w:b/>
                <w:sz w:val="16"/>
                <w:szCs w:val="16"/>
              </w:rPr>
            </w:pPr>
          </w:p>
        </w:tc>
        <w:tc>
          <w:tcPr>
            <w:tcW w:w="992" w:type="dxa"/>
            <w:vMerge w:val="restart"/>
            <w:vAlign w:val="center"/>
          </w:tcPr>
          <w:p w14:paraId="33FF6AEE" w14:textId="77777777" w:rsidR="00017C16" w:rsidRDefault="00017C16">
            <w:pPr>
              <w:jc w:val="center"/>
              <w:rPr>
                <w:b/>
                <w:iCs/>
                <w:sz w:val="16"/>
                <w:szCs w:val="16"/>
              </w:rPr>
            </w:pPr>
          </w:p>
        </w:tc>
        <w:tc>
          <w:tcPr>
            <w:tcW w:w="855" w:type="dxa"/>
            <w:vMerge w:val="restart"/>
            <w:vAlign w:val="center"/>
          </w:tcPr>
          <w:p w14:paraId="68B5FDE8" w14:textId="77777777" w:rsidR="00017C16" w:rsidRDefault="008A47E6">
            <w:pPr>
              <w:jc w:val="center"/>
              <w:rPr>
                <w:b/>
                <w:sz w:val="16"/>
                <w:szCs w:val="16"/>
              </w:rPr>
            </w:pPr>
            <w:r>
              <w:rPr>
                <w:b/>
                <w:sz w:val="16"/>
                <w:szCs w:val="16"/>
              </w:rPr>
              <w:t>195 500</w:t>
            </w:r>
          </w:p>
        </w:tc>
        <w:tc>
          <w:tcPr>
            <w:tcW w:w="850" w:type="dxa"/>
            <w:vMerge w:val="restart"/>
            <w:vAlign w:val="center"/>
          </w:tcPr>
          <w:p w14:paraId="28DA9821" w14:textId="77777777" w:rsidR="00017C16" w:rsidRDefault="008A47E6">
            <w:pPr>
              <w:jc w:val="center"/>
              <w:rPr>
                <w:b/>
                <w:sz w:val="16"/>
                <w:szCs w:val="16"/>
              </w:rPr>
            </w:pPr>
            <w:r>
              <w:rPr>
                <w:b/>
                <w:sz w:val="16"/>
                <w:szCs w:val="16"/>
              </w:rPr>
              <w:t>34 500</w:t>
            </w:r>
          </w:p>
        </w:tc>
        <w:tc>
          <w:tcPr>
            <w:tcW w:w="2833" w:type="dxa"/>
          </w:tcPr>
          <w:p w14:paraId="650B0493" w14:textId="77777777" w:rsidR="00017C16" w:rsidRDefault="008A47E6">
            <w:pPr>
              <w:jc w:val="both"/>
              <w:rPr>
                <w:color w:val="000000"/>
                <w:sz w:val="16"/>
                <w:szCs w:val="16"/>
              </w:rPr>
            </w:pPr>
            <w:r>
              <w:rPr>
                <w:b/>
                <w:color w:val="000000"/>
                <w:sz w:val="16"/>
                <w:szCs w:val="16"/>
              </w:rPr>
              <w:t>R.S.2.3523</w:t>
            </w:r>
            <w:r>
              <w:rPr>
                <w:color w:val="000000"/>
                <w:sz w:val="16"/>
                <w:szCs w:val="16"/>
              </w:rPr>
              <w:t xml:space="preserve"> </w:t>
            </w:r>
          </w:p>
          <w:p w14:paraId="72BB6C64" w14:textId="77777777" w:rsidR="00017C16" w:rsidRDefault="008A47E6">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1B3A353C" w14:textId="77777777" w:rsidR="00017C16" w:rsidRDefault="008A47E6">
            <w:pPr>
              <w:jc w:val="center"/>
              <w:rPr>
                <w:b/>
                <w:sz w:val="16"/>
                <w:szCs w:val="16"/>
              </w:rPr>
            </w:pPr>
            <w:r>
              <w:rPr>
                <w:b/>
                <w:sz w:val="16"/>
                <w:szCs w:val="16"/>
              </w:rPr>
              <w:t>80</w:t>
            </w:r>
          </w:p>
          <w:p w14:paraId="231910D8" w14:textId="77777777" w:rsidR="00017C16" w:rsidRDefault="008A47E6">
            <w:pPr>
              <w:jc w:val="center"/>
              <w:rPr>
                <w:b/>
                <w:sz w:val="16"/>
                <w:szCs w:val="16"/>
              </w:rPr>
            </w:pPr>
            <w:r>
              <w:rPr>
                <w:b/>
                <w:sz w:val="16"/>
                <w:szCs w:val="16"/>
              </w:rPr>
              <w:t>(2029)</w:t>
            </w:r>
          </w:p>
        </w:tc>
        <w:tc>
          <w:tcPr>
            <w:tcW w:w="850" w:type="dxa"/>
            <w:vMerge w:val="restart"/>
          </w:tcPr>
          <w:p w14:paraId="13A80457" w14:textId="77777777" w:rsidR="00017C16" w:rsidRDefault="008A47E6">
            <w:pPr>
              <w:jc w:val="both"/>
              <w:rPr>
                <w:sz w:val="16"/>
                <w:szCs w:val="16"/>
              </w:rPr>
            </w:pPr>
            <w:r>
              <w:rPr>
                <w:sz w:val="16"/>
                <w:szCs w:val="16"/>
              </w:rPr>
              <w:t>2025 m. I</w:t>
            </w:r>
          </w:p>
          <w:p w14:paraId="2FBB373A" w14:textId="77777777" w:rsidR="00017C16" w:rsidRDefault="008A47E6">
            <w:pPr>
              <w:ind w:firstLine="38"/>
              <w:jc w:val="both"/>
              <w:rPr>
                <w:sz w:val="16"/>
                <w:szCs w:val="16"/>
              </w:rPr>
            </w:pPr>
            <w:proofErr w:type="spellStart"/>
            <w:r>
              <w:rPr>
                <w:sz w:val="16"/>
                <w:szCs w:val="16"/>
              </w:rPr>
              <w:t>ketv</w:t>
            </w:r>
            <w:proofErr w:type="spellEnd"/>
            <w:r>
              <w:rPr>
                <w:sz w:val="16"/>
                <w:szCs w:val="16"/>
              </w:rPr>
              <w:t>.</w:t>
            </w:r>
          </w:p>
          <w:p w14:paraId="3C4279B2" w14:textId="77777777" w:rsidR="00017C16" w:rsidRDefault="00017C16">
            <w:pPr>
              <w:jc w:val="both"/>
              <w:rPr>
                <w:sz w:val="16"/>
                <w:szCs w:val="16"/>
              </w:rPr>
            </w:pPr>
          </w:p>
        </w:tc>
        <w:tc>
          <w:tcPr>
            <w:tcW w:w="851" w:type="dxa"/>
            <w:vMerge w:val="restart"/>
          </w:tcPr>
          <w:p w14:paraId="5D438265" w14:textId="77777777" w:rsidR="00017C16" w:rsidRDefault="008A47E6">
            <w:pPr>
              <w:jc w:val="both"/>
              <w:rPr>
                <w:sz w:val="16"/>
                <w:szCs w:val="16"/>
              </w:rPr>
            </w:pPr>
            <w:r>
              <w:rPr>
                <w:sz w:val="16"/>
                <w:szCs w:val="16"/>
              </w:rPr>
              <w:t xml:space="preserve">2027 m. IV </w:t>
            </w:r>
            <w:proofErr w:type="spellStart"/>
            <w:r>
              <w:rPr>
                <w:sz w:val="16"/>
                <w:szCs w:val="16"/>
              </w:rPr>
              <w:t>ketv</w:t>
            </w:r>
            <w:proofErr w:type="spellEnd"/>
            <w:r>
              <w:rPr>
                <w:sz w:val="16"/>
                <w:szCs w:val="16"/>
              </w:rPr>
              <w:t>.</w:t>
            </w:r>
          </w:p>
          <w:p w14:paraId="01EE49A4" w14:textId="77777777" w:rsidR="00017C16" w:rsidRDefault="00017C16">
            <w:pPr>
              <w:jc w:val="both"/>
              <w:rPr>
                <w:sz w:val="16"/>
                <w:szCs w:val="16"/>
              </w:rPr>
            </w:pPr>
          </w:p>
        </w:tc>
      </w:tr>
      <w:tr w:rsidR="00017C16" w14:paraId="09118D4E" w14:textId="77777777">
        <w:trPr>
          <w:gridAfter w:val="1"/>
          <w:wAfter w:w="851" w:type="dxa"/>
        </w:trPr>
        <w:tc>
          <w:tcPr>
            <w:tcW w:w="1699" w:type="dxa"/>
            <w:vMerge/>
          </w:tcPr>
          <w:p w14:paraId="67BB3FC6" w14:textId="77777777" w:rsidR="00017C16" w:rsidRDefault="00017C16">
            <w:pPr>
              <w:jc w:val="both"/>
              <w:rPr>
                <w:sz w:val="16"/>
                <w:szCs w:val="16"/>
              </w:rPr>
            </w:pPr>
          </w:p>
        </w:tc>
        <w:tc>
          <w:tcPr>
            <w:tcW w:w="565" w:type="dxa"/>
            <w:vMerge/>
          </w:tcPr>
          <w:p w14:paraId="158A86F8" w14:textId="77777777" w:rsidR="00017C16" w:rsidRDefault="00017C16">
            <w:pPr>
              <w:jc w:val="both"/>
              <w:rPr>
                <w:i/>
                <w:color w:val="808080"/>
                <w:sz w:val="16"/>
                <w:szCs w:val="16"/>
              </w:rPr>
            </w:pPr>
          </w:p>
        </w:tc>
        <w:tc>
          <w:tcPr>
            <w:tcW w:w="1281" w:type="dxa"/>
            <w:vMerge/>
          </w:tcPr>
          <w:p w14:paraId="7E688B1E" w14:textId="77777777" w:rsidR="00017C16" w:rsidRDefault="00017C16">
            <w:pPr>
              <w:jc w:val="both"/>
              <w:rPr>
                <w:sz w:val="16"/>
                <w:szCs w:val="16"/>
              </w:rPr>
            </w:pPr>
          </w:p>
        </w:tc>
        <w:tc>
          <w:tcPr>
            <w:tcW w:w="1133" w:type="dxa"/>
            <w:vMerge/>
          </w:tcPr>
          <w:p w14:paraId="0BADF27E" w14:textId="77777777" w:rsidR="00017C16" w:rsidRDefault="00017C16">
            <w:pPr>
              <w:jc w:val="both"/>
              <w:rPr>
                <w:sz w:val="16"/>
                <w:szCs w:val="16"/>
              </w:rPr>
            </w:pPr>
          </w:p>
        </w:tc>
        <w:tc>
          <w:tcPr>
            <w:tcW w:w="425" w:type="dxa"/>
            <w:vMerge/>
          </w:tcPr>
          <w:p w14:paraId="2B3C712A" w14:textId="77777777" w:rsidR="00017C16" w:rsidRDefault="00017C16">
            <w:pPr>
              <w:jc w:val="both"/>
              <w:rPr>
                <w:i/>
                <w:color w:val="808080"/>
                <w:sz w:val="16"/>
                <w:szCs w:val="16"/>
              </w:rPr>
            </w:pPr>
          </w:p>
        </w:tc>
        <w:tc>
          <w:tcPr>
            <w:tcW w:w="567" w:type="dxa"/>
            <w:vMerge/>
          </w:tcPr>
          <w:p w14:paraId="48CE243C" w14:textId="77777777" w:rsidR="00017C16" w:rsidRDefault="00017C16">
            <w:pPr>
              <w:jc w:val="both"/>
              <w:rPr>
                <w:b/>
                <w:color w:val="808080"/>
                <w:sz w:val="16"/>
                <w:szCs w:val="16"/>
              </w:rPr>
            </w:pPr>
          </w:p>
        </w:tc>
        <w:tc>
          <w:tcPr>
            <w:tcW w:w="425" w:type="dxa"/>
            <w:vMerge/>
          </w:tcPr>
          <w:p w14:paraId="2750F2AE" w14:textId="77777777" w:rsidR="00017C16" w:rsidRDefault="00017C16">
            <w:pPr>
              <w:jc w:val="both"/>
              <w:rPr>
                <w:i/>
                <w:color w:val="808080"/>
                <w:sz w:val="16"/>
                <w:szCs w:val="16"/>
              </w:rPr>
            </w:pPr>
          </w:p>
        </w:tc>
        <w:tc>
          <w:tcPr>
            <w:tcW w:w="993" w:type="dxa"/>
            <w:vMerge/>
          </w:tcPr>
          <w:p w14:paraId="677AD1BA" w14:textId="77777777" w:rsidR="00017C16" w:rsidRDefault="00017C16">
            <w:pPr>
              <w:jc w:val="both"/>
              <w:rPr>
                <w:b/>
                <w:color w:val="808080"/>
                <w:sz w:val="16"/>
                <w:szCs w:val="16"/>
              </w:rPr>
            </w:pPr>
          </w:p>
        </w:tc>
        <w:tc>
          <w:tcPr>
            <w:tcW w:w="712" w:type="dxa"/>
            <w:vMerge/>
          </w:tcPr>
          <w:p w14:paraId="6DCCC893" w14:textId="77777777" w:rsidR="00017C16" w:rsidRDefault="00017C16">
            <w:pPr>
              <w:jc w:val="both"/>
              <w:rPr>
                <w:b/>
                <w:color w:val="808080"/>
                <w:sz w:val="16"/>
                <w:szCs w:val="16"/>
              </w:rPr>
            </w:pPr>
          </w:p>
        </w:tc>
        <w:tc>
          <w:tcPr>
            <w:tcW w:w="992" w:type="dxa"/>
            <w:vMerge/>
          </w:tcPr>
          <w:p w14:paraId="6437A0D8" w14:textId="77777777" w:rsidR="00017C16" w:rsidRDefault="00017C16">
            <w:pPr>
              <w:jc w:val="both"/>
              <w:rPr>
                <w:b/>
                <w:i/>
                <w:color w:val="808080"/>
                <w:sz w:val="16"/>
                <w:szCs w:val="16"/>
              </w:rPr>
            </w:pPr>
          </w:p>
        </w:tc>
        <w:tc>
          <w:tcPr>
            <w:tcW w:w="855" w:type="dxa"/>
            <w:vMerge/>
          </w:tcPr>
          <w:p w14:paraId="4522589C" w14:textId="77777777" w:rsidR="00017C16" w:rsidRDefault="00017C16">
            <w:pPr>
              <w:jc w:val="both"/>
              <w:rPr>
                <w:b/>
                <w:i/>
                <w:color w:val="808080"/>
                <w:sz w:val="16"/>
                <w:szCs w:val="16"/>
              </w:rPr>
            </w:pPr>
          </w:p>
        </w:tc>
        <w:tc>
          <w:tcPr>
            <w:tcW w:w="850" w:type="dxa"/>
            <w:vMerge/>
          </w:tcPr>
          <w:p w14:paraId="51AE1FDA" w14:textId="77777777" w:rsidR="00017C16" w:rsidRDefault="00017C16">
            <w:pPr>
              <w:jc w:val="both"/>
              <w:rPr>
                <w:b/>
                <w:color w:val="808080"/>
                <w:sz w:val="16"/>
                <w:szCs w:val="16"/>
              </w:rPr>
            </w:pPr>
          </w:p>
        </w:tc>
        <w:tc>
          <w:tcPr>
            <w:tcW w:w="2833" w:type="dxa"/>
          </w:tcPr>
          <w:p w14:paraId="2008DD77" w14:textId="77777777" w:rsidR="00017C16" w:rsidRDefault="008A47E6">
            <w:pPr>
              <w:ind w:firstLine="38"/>
              <w:jc w:val="both"/>
              <w:rPr>
                <w:color w:val="000000"/>
                <w:sz w:val="16"/>
                <w:szCs w:val="16"/>
              </w:rPr>
            </w:pPr>
            <w:r>
              <w:rPr>
                <w:b/>
                <w:color w:val="000000"/>
                <w:sz w:val="16"/>
                <w:szCs w:val="16"/>
              </w:rPr>
              <w:t>R.S.2.3526</w:t>
            </w:r>
            <w:r>
              <w:rPr>
                <w:color w:val="000000"/>
                <w:sz w:val="16"/>
                <w:szCs w:val="16"/>
              </w:rPr>
              <w:t xml:space="preserve"> </w:t>
            </w:r>
          </w:p>
          <w:p w14:paraId="0F24EDF5" w14:textId="77777777" w:rsidR="00017C16" w:rsidRDefault="008A47E6">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16C98DAC" w14:textId="77777777" w:rsidR="00017C16" w:rsidRDefault="008A47E6">
            <w:pPr>
              <w:jc w:val="center"/>
              <w:rPr>
                <w:b/>
                <w:sz w:val="16"/>
                <w:szCs w:val="16"/>
              </w:rPr>
            </w:pPr>
            <w:r>
              <w:rPr>
                <w:b/>
                <w:sz w:val="16"/>
                <w:szCs w:val="16"/>
              </w:rPr>
              <w:t>80</w:t>
            </w:r>
          </w:p>
          <w:p w14:paraId="4D4CC5C4" w14:textId="77777777" w:rsidR="00017C16" w:rsidRDefault="008A47E6">
            <w:pPr>
              <w:jc w:val="center"/>
              <w:rPr>
                <w:b/>
                <w:sz w:val="16"/>
                <w:szCs w:val="16"/>
              </w:rPr>
            </w:pPr>
            <w:r>
              <w:rPr>
                <w:b/>
                <w:sz w:val="16"/>
                <w:szCs w:val="16"/>
              </w:rPr>
              <w:t>(2029)</w:t>
            </w:r>
          </w:p>
        </w:tc>
        <w:tc>
          <w:tcPr>
            <w:tcW w:w="850" w:type="dxa"/>
            <w:vMerge/>
          </w:tcPr>
          <w:p w14:paraId="154BD895" w14:textId="77777777" w:rsidR="00017C16" w:rsidRDefault="00017C16">
            <w:pPr>
              <w:jc w:val="both"/>
              <w:rPr>
                <w:sz w:val="16"/>
                <w:szCs w:val="16"/>
              </w:rPr>
            </w:pPr>
          </w:p>
        </w:tc>
        <w:tc>
          <w:tcPr>
            <w:tcW w:w="851" w:type="dxa"/>
            <w:vMerge/>
          </w:tcPr>
          <w:p w14:paraId="19C08095" w14:textId="77777777" w:rsidR="00017C16" w:rsidRDefault="00017C16">
            <w:pPr>
              <w:jc w:val="both"/>
              <w:rPr>
                <w:sz w:val="16"/>
                <w:szCs w:val="16"/>
              </w:rPr>
            </w:pPr>
          </w:p>
        </w:tc>
      </w:tr>
      <w:tr w:rsidR="00017C16" w14:paraId="33E8F6A1" w14:textId="77777777">
        <w:trPr>
          <w:gridAfter w:val="1"/>
          <w:wAfter w:w="851" w:type="dxa"/>
        </w:trPr>
        <w:tc>
          <w:tcPr>
            <w:tcW w:w="1699" w:type="dxa"/>
            <w:vMerge/>
          </w:tcPr>
          <w:p w14:paraId="01668D28" w14:textId="77777777" w:rsidR="00017C16" w:rsidRDefault="00017C16">
            <w:pPr>
              <w:jc w:val="both"/>
              <w:rPr>
                <w:sz w:val="16"/>
                <w:szCs w:val="16"/>
              </w:rPr>
            </w:pPr>
          </w:p>
        </w:tc>
        <w:tc>
          <w:tcPr>
            <w:tcW w:w="565" w:type="dxa"/>
            <w:vMerge/>
          </w:tcPr>
          <w:p w14:paraId="5641E443" w14:textId="77777777" w:rsidR="00017C16" w:rsidRDefault="00017C16">
            <w:pPr>
              <w:jc w:val="both"/>
              <w:rPr>
                <w:i/>
                <w:color w:val="808080"/>
                <w:sz w:val="16"/>
                <w:szCs w:val="16"/>
              </w:rPr>
            </w:pPr>
          </w:p>
        </w:tc>
        <w:tc>
          <w:tcPr>
            <w:tcW w:w="1281" w:type="dxa"/>
            <w:vMerge/>
          </w:tcPr>
          <w:p w14:paraId="38DEC90A" w14:textId="77777777" w:rsidR="00017C16" w:rsidRDefault="00017C16">
            <w:pPr>
              <w:jc w:val="both"/>
              <w:rPr>
                <w:sz w:val="16"/>
                <w:szCs w:val="16"/>
              </w:rPr>
            </w:pPr>
          </w:p>
        </w:tc>
        <w:tc>
          <w:tcPr>
            <w:tcW w:w="1133" w:type="dxa"/>
            <w:vMerge/>
          </w:tcPr>
          <w:p w14:paraId="55D35CBF" w14:textId="77777777" w:rsidR="00017C16" w:rsidRDefault="00017C16">
            <w:pPr>
              <w:jc w:val="both"/>
              <w:rPr>
                <w:sz w:val="16"/>
                <w:szCs w:val="16"/>
              </w:rPr>
            </w:pPr>
          </w:p>
        </w:tc>
        <w:tc>
          <w:tcPr>
            <w:tcW w:w="425" w:type="dxa"/>
            <w:vMerge/>
          </w:tcPr>
          <w:p w14:paraId="2899FC9B" w14:textId="77777777" w:rsidR="00017C16" w:rsidRDefault="00017C16">
            <w:pPr>
              <w:jc w:val="both"/>
              <w:rPr>
                <w:i/>
                <w:color w:val="808080"/>
                <w:sz w:val="16"/>
                <w:szCs w:val="16"/>
              </w:rPr>
            </w:pPr>
          </w:p>
        </w:tc>
        <w:tc>
          <w:tcPr>
            <w:tcW w:w="567" w:type="dxa"/>
            <w:vMerge/>
          </w:tcPr>
          <w:p w14:paraId="367C8B65" w14:textId="77777777" w:rsidR="00017C16" w:rsidRDefault="00017C16">
            <w:pPr>
              <w:jc w:val="both"/>
              <w:rPr>
                <w:b/>
                <w:color w:val="808080"/>
                <w:sz w:val="16"/>
                <w:szCs w:val="16"/>
              </w:rPr>
            </w:pPr>
          </w:p>
        </w:tc>
        <w:tc>
          <w:tcPr>
            <w:tcW w:w="425" w:type="dxa"/>
            <w:vMerge/>
          </w:tcPr>
          <w:p w14:paraId="62FC674C" w14:textId="77777777" w:rsidR="00017C16" w:rsidRDefault="00017C16">
            <w:pPr>
              <w:jc w:val="both"/>
              <w:rPr>
                <w:i/>
                <w:color w:val="808080"/>
                <w:sz w:val="16"/>
                <w:szCs w:val="16"/>
              </w:rPr>
            </w:pPr>
          </w:p>
        </w:tc>
        <w:tc>
          <w:tcPr>
            <w:tcW w:w="993" w:type="dxa"/>
            <w:vMerge/>
          </w:tcPr>
          <w:p w14:paraId="0813C500" w14:textId="77777777" w:rsidR="00017C16" w:rsidRDefault="00017C16">
            <w:pPr>
              <w:jc w:val="both"/>
              <w:rPr>
                <w:b/>
                <w:color w:val="808080"/>
                <w:sz w:val="16"/>
                <w:szCs w:val="16"/>
              </w:rPr>
            </w:pPr>
          </w:p>
        </w:tc>
        <w:tc>
          <w:tcPr>
            <w:tcW w:w="712" w:type="dxa"/>
            <w:vMerge/>
          </w:tcPr>
          <w:p w14:paraId="7979442C" w14:textId="77777777" w:rsidR="00017C16" w:rsidRDefault="00017C16">
            <w:pPr>
              <w:jc w:val="both"/>
              <w:rPr>
                <w:b/>
                <w:color w:val="808080"/>
                <w:sz w:val="16"/>
                <w:szCs w:val="16"/>
              </w:rPr>
            </w:pPr>
          </w:p>
        </w:tc>
        <w:tc>
          <w:tcPr>
            <w:tcW w:w="992" w:type="dxa"/>
            <w:vMerge/>
          </w:tcPr>
          <w:p w14:paraId="3C394E83" w14:textId="77777777" w:rsidR="00017C16" w:rsidRDefault="00017C16">
            <w:pPr>
              <w:jc w:val="both"/>
              <w:rPr>
                <w:b/>
                <w:i/>
                <w:color w:val="808080"/>
                <w:sz w:val="16"/>
                <w:szCs w:val="16"/>
              </w:rPr>
            </w:pPr>
          </w:p>
        </w:tc>
        <w:tc>
          <w:tcPr>
            <w:tcW w:w="855" w:type="dxa"/>
            <w:vMerge/>
          </w:tcPr>
          <w:p w14:paraId="7D85BB3F" w14:textId="77777777" w:rsidR="00017C16" w:rsidRDefault="00017C16">
            <w:pPr>
              <w:jc w:val="both"/>
              <w:rPr>
                <w:b/>
                <w:i/>
                <w:color w:val="808080"/>
                <w:sz w:val="16"/>
                <w:szCs w:val="16"/>
              </w:rPr>
            </w:pPr>
          </w:p>
        </w:tc>
        <w:tc>
          <w:tcPr>
            <w:tcW w:w="850" w:type="dxa"/>
            <w:vMerge/>
          </w:tcPr>
          <w:p w14:paraId="0E6D60EB" w14:textId="77777777" w:rsidR="00017C16" w:rsidRDefault="00017C16">
            <w:pPr>
              <w:jc w:val="both"/>
              <w:rPr>
                <w:b/>
                <w:color w:val="808080"/>
                <w:sz w:val="16"/>
                <w:szCs w:val="16"/>
              </w:rPr>
            </w:pPr>
          </w:p>
        </w:tc>
        <w:tc>
          <w:tcPr>
            <w:tcW w:w="2833" w:type="dxa"/>
          </w:tcPr>
          <w:p w14:paraId="152BC2C2" w14:textId="77777777" w:rsidR="00017C16" w:rsidRDefault="008A47E6">
            <w:pPr>
              <w:jc w:val="both"/>
              <w:rPr>
                <w:color w:val="000000"/>
                <w:sz w:val="16"/>
                <w:szCs w:val="16"/>
              </w:rPr>
            </w:pPr>
            <w:r>
              <w:rPr>
                <w:color w:val="000000"/>
                <w:sz w:val="16"/>
                <w:szCs w:val="16"/>
              </w:rPr>
              <w:t xml:space="preserve">P.S.2.1519 </w:t>
            </w:r>
          </w:p>
          <w:p w14:paraId="4ADB4679" w14:textId="77777777" w:rsidR="00017C16" w:rsidRDefault="008A47E6">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592B5A0F" w14:textId="77777777" w:rsidR="00017C16" w:rsidRDefault="008A47E6">
            <w:pPr>
              <w:jc w:val="center"/>
              <w:rPr>
                <w:b/>
                <w:sz w:val="16"/>
                <w:szCs w:val="16"/>
              </w:rPr>
            </w:pPr>
            <w:r>
              <w:rPr>
                <w:b/>
                <w:sz w:val="16"/>
                <w:szCs w:val="16"/>
              </w:rPr>
              <w:t>2300</w:t>
            </w:r>
          </w:p>
          <w:p w14:paraId="6F2AE3F0" w14:textId="77777777" w:rsidR="00017C16" w:rsidRDefault="008A47E6">
            <w:pPr>
              <w:jc w:val="center"/>
              <w:rPr>
                <w:b/>
                <w:sz w:val="16"/>
                <w:szCs w:val="16"/>
              </w:rPr>
            </w:pPr>
            <w:r>
              <w:rPr>
                <w:b/>
                <w:sz w:val="16"/>
                <w:szCs w:val="16"/>
              </w:rPr>
              <w:t>(2029)</w:t>
            </w:r>
          </w:p>
        </w:tc>
        <w:tc>
          <w:tcPr>
            <w:tcW w:w="850" w:type="dxa"/>
            <w:vMerge/>
          </w:tcPr>
          <w:p w14:paraId="5B775D01" w14:textId="77777777" w:rsidR="00017C16" w:rsidRDefault="00017C16">
            <w:pPr>
              <w:jc w:val="both"/>
              <w:rPr>
                <w:sz w:val="16"/>
                <w:szCs w:val="16"/>
              </w:rPr>
            </w:pPr>
          </w:p>
        </w:tc>
        <w:tc>
          <w:tcPr>
            <w:tcW w:w="851" w:type="dxa"/>
            <w:vMerge/>
          </w:tcPr>
          <w:p w14:paraId="0D37E215" w14:textId="77777777" w:rsidR="00017C16" w:rsidRDefault="00017C16">
            <w:pPr>
              <w:jc w:val="both"/>
              <w:rPr>
                <w:sz w:val="16"/>
                <w:szCs w:val="16"/>
              </w:rPr>
            </w:pPr>
          </w:p>
        </w:tc>
      </w:tr>
      <w:tr w:rsidR="00017C16" w14:paraId="3F164F95" w14:textId="77777777">
        <w:trPr>
          <w:gridAfter w:val="1"/>
          <w:wAfter w:w="851" w:type="dxa"/>
        </w:trPr>
        <w:tc>
          <w:tcPr>
            <w:tcW w:w="1699" w:type="dxa"/>
            <w:vMerge/>
          </w:tcPr>
          <w:p w14:paraId="0B4A3E68" w14:textId="77777777" w:rsidR="00017C16" w:rsidRDefault="00017C16">
            <w:pPr>
              <w:jc w:val="both"/>
              <w:rPr>
                <w:sz w:val="16"/>
                <w:szCs w:val="16"/>
              </w:rPr>
            </w:pPr>
          </w:p>
        </w:tc>
        <w:tc>
          <w:tcPr>
            <w:tcW w:w="565" w:type="dxa"/>
            <w:vMerge/>
          </w:tcPr>
          <w:p w14:paraId="3A48CCEF" w14:textId="77777777" w:rsidR="00017C16" w:rsidRDefault="00017C16">
            <w:pPr>
              <w:jc w:val="both"/>
              <w:rPr>
                <w:i/>
                <w:color w:val="808080"/>
                <w:sz w:val="16"/>
                <w:szCs w:val="16"/>
              </w:rPr>
            </w:pPr>
          </w:p>
        </w:tc>
        <w:tc>
          <w:tcPr>
            <w:tcW w:w="1281" w:type="dxa"/>
            <w:vMerge/>
          </w:tcPr>
          <w:p w14:paraId="15EACCA9" w14:textId="77777777" w:rsidR="00017C16" w:rsidRDefault="00017C16">
            <w:pPr>
              <w:jc w:val="both"/>
              <w:rPr>
                <w:sz w:val="16"/>
                <w:szCs w:val="16"/>
              </w:rPr>
            </w:pPr>
          </w:p>
        </w:tc>
        <w:tc>
          <w:tcPr>
            <w:tcW w:w="1133" w:type="dxa"/>
            <w:vMerge/>
          </w:tcPr>
          <w:p w14:paraId="6BBA2F15" w14:textId="77777777" w:rsidR="00017C16" w:rsidRDefault="00017C16">
            <w:pPr>
              <w:jc w:val="both"/>
              <w:rPr>
                <w:sz w:val="16"/>
                <w:szCs w:val="16"/>
              </w:rPr>
            </w:pPr>
          </w:p>
        </w:tc>
        <w:tc>
          <w:tcPr>
            <w:tcW w:w="425" w:type="dxa"/>
            <w:vMerge/>
          </w:tcPr>
          <w:p w14:paraId="60AD219A" w14:textId="77777777" w:rsidR="00017C16" w:rsidRDefault="00017C16">
            <w:pPr>
              <w:jc w:val="both"/>
              <w:rPr>
                <w:i/>
                <w:color w:val="808080"/>
                <w:sz w:val="16"/>
                <w:szCs w:val="16"/>
              </w:rPr>
            </w:pPr>
          </w:p>
        </w:tc>
        <w:tc>
          <w:tcPr>
            <w:tcW w:w="567" w:type="dxa"/>
            <w:vMerge/>
          </w:tcPr>
          <w:p w14:paraId="6CEEFD37" w14:textId="77777777" w:rsidR="00017C16" w:rsidRDefault="00017C16">
            <w:pPr>
              <w:jc w:val="both"/>
              <w:rPr>
                <w:b/>
                <w:color w:val="808080"/>
                <w:sz w:val="16"/>
                <w:szCs w:val="16"/>
              </w:rPr>
            </w:pPr>
          </w:p>
        </w:tc>
        <w:tc>
          <w:tcPr>
            <w:tcW w:w="425" w:type="dxa"/>
            <w:vMerge/>
          </w:tcPr>
          <w:p w14:paraId="277512E1" w14:textId="77777777" w:rsidR="00017C16" w:rsidRDefault="00017C16">
            <w:pPr>
              <w:jc w:val="both"/>
              <w:rPr>
                <w:i/>
                <w:color w:val="808080"/>
                <w:sz w:val="16"/>
                <w:szCs w:val="16"/>
              </w:rPr>
            </w:pPr>
          </w:p>
        </w:tc>
        <w:tc>
          <w:tcPr>
            <w:tcW w:w="993" w:type="dxa"/>
            <w:vMerge/>
          </w:tcPr>
          <w:p w14:paraId="51620ACB" w14:textId="77777777" w:rsidR="00017C16" w:rsidRDefault="00017C16">
            <w:pPr>
              <w:jc w:val="both"/>
              <w:rPr>
                <w:b/>
                <w:color w:val="808080"/>
                <w:sz w:val="16"/>
                <w:szCs w:val="16"/>
              </w:rPr>
            </w:pPr>
          </w:p>
        </w:tc>
        <w:tc>
          <w:tcPr>
            <w:tcW w:w="712" w:type="dxa"/>
            <w:vMerge/>
          </w:tcPr>
          <w:p w14:paraId="3944EB68" w14:textId="77777777" w:rsidR="00017C16" w:rsidRDefault="00017C16">
            <w:pPr>
              <w:jc w:val="both"/>
              <w:rPr>
                <w:b/>
                <w:color w:val="808080"/>
                <w:sz w:val="16"/>
                <w:szCs w:val="16"/>
              </w:rPr>
            </w:pPr>
          </w:p>
        </w:tc>
        <w:tc>
          <w:tcPr>
            <w:tcW w:w="992" w:type="dxa"/>
            <w:vMerge/>
          </w:tcPr>
          <w:p w14:paraId="2407D092" w14:textId="77777777" w:rsidR="00017C16" w:rsidRDefault="00017C16">
            <w:pPr>
              <w:jc w:val="both"/>
              <w:rPr>
                <w:b/>
                <w:i/>
                <w:color w:val="808080"/>
                <w:sz w:val="16"/>
                <w:szCs w:val="16"/>
              </w:rPr>
            </w:pPr>
          </w:p>
        </w:tc>
        <w:tc>
          <w:tcPr>
            <w:tcW w:w="855" w:type="dxa"/>
            <w:vMerge/>
          </w:tcPr>
          <w:p w14:paraId="5AD93812" w14:textId="77777777" w:rsidR="00017C16" w:rsidRDefault="00017C16">
            <w:pPr>
              <w:jc w:val="both"/>
              <w:rPr>
                <w:b/>
                <w:i/>
                <w:color w:val="808080"/>
                <w:sz w:val="16"/>
                <w:szCs w:val="16"/>
              </w:rPr>
            </w:pPr>
          </w:p>
        </w:tc>
        <w:tc>
          <w:tcPr>
            <w:tcW w:w="850" w:type="dxa"/>
            <w:vMerge/>
          </w:tcPr>
          <w:p w14:paraId="5A48EBDF" w14:textId="77777777" w:rsidR="00017C16" w:rsidRDefault="00017C16">
            <w:pPr>
              <w:jc w:val="both"/>
              <w:rPr>
                <w:b/>
                <w:color w:val="808080"/>
                <w:sz w:val="16"/>
                <w:szCs w:val="16"/>
              </w:rPr>
            </w:pPr>
          </w:p>
        </w:tc>
        <w:tc>
          <w:tcPr>
            <w:tcW w:w="2833" w:type="dxa"/>
          </w:tcPr>
          <w:p w14:paraId="3A8DA1FA" w14:textId="77777777" w:rsidR="00017C16" w:rsidRDefault="008A47E6">
            <w:pPr>
              <w:jc w:val="both"/>
              <w:rPr>
                <w:color w:val="000000"/>
                <w:sz w:val="16"/>
                <w:szCs w:val="16"/>
              </w:rPr>
            </w:pPr>
            <w:r>
              <w:rPr>
                <w:color w:val="000000"/>
                <w:sz w:val="16"/>
                <w:szCs w:val="16"/>
              </w:rPr>
              <w:t xml:space="preserve">P.B.2.0518 / (EECO018) </w:t>
            </w:r>
          </w:p>
          <w:p w14:paraId="668BD719" w14:textId="77777777" w:rsidR="00017C16" w:rsidRDefault="008A47E6">
            <w:pPr>
              <w:jc w:val="both"/>
              <w:rPr>
                <w:bCs/>
                <w:sz w:val="16"/>
                <w:szCs w:val="16"/>
              </w:rPr>
            </w:pPr>
            <w:r>
              <w:rPr>
                <w:bCs/>
                <w:sz w:val="16"/>
                <w:szCs w:val="16"/>
              </w:rPr>
              <w:t>Paramą gavusių nacionalinio, regionų ar vietos lygmens viešojo administravimo ar viešąsias paslaugas teikiančių įstaigų skaičius (subjektų skaičius)</w:t>
            </w:r>
          </w:p>
          <w:p w14:paraId="1DC7CDC6" w14:textId="77777777" w:rsidR="00017C16" w:rsidRDefault="00017C16">
            <w:pPr>
              <w:jc w:val="both"/>
              <w:rPr>
                <w:bCs/>
                <w:sz w:val="16"/>
                <w:szCs w:val="16"/>
              </w:rPr>
            </w:pPr>
          </w:p>
          <w:p w14:paraId="152DE9CB" w14:textId="77777777" w:rsidR="00017C16" w:rsidRDefault="00017C16">
            <w:pPr>
              <w:jc w:val="both"/>
              <w:rPr>
                <w:iCs/>
                <w:sz w:val="16"/>
                <w:szCs w:val="16"/>
              </w:rPr>
            </w:pPr>
          </w:p>
        </w:tc>
        <w:tc>
          <w:tcPr>
            <w:tcW w:w="851" w:type="dxa"/>
            <w:vAlign w:val="center"/>
          </w:tcPr>
          <w:p w14:paraId="1D6EC174" w14:textId="77777777" w:rsidR="00017C16" w:rsidRDefault="008A47E6">
            <w:pPr>
              <w:jc w:val="center"/>
              <w:rPr>
                <w:b/>
                <w:sz w:val="16"/>
                <w:szCs w:val="16"/>
              </w:rPr>
            </w:pPr>
            <w:r>
              <w:rPr>
                <w:b/>
                <w:sz w:val="16"/>
                <w:szCs w:val="16"/>
              </w:rPr>
              <w:t>1</w:t>
            </w:r>
          </w:p>
          <w:p w14:paraId="3D00352A" w14:textId="77777777" w:rsidR="00017C16" w:rsidRDefault="008A47E6">
            <w:pPr>
              <w:jc w:val="center"/>
              <w:rPr>
                <w:b/>
                <w:sz w:val="16"/>
                <w:szCs w:val="16"/>
              </w:rPr>
            </w:pPr>
            <w:r>
              <w:rPr>
                <w:b/>
                <w:sz w:val="16"/>
                <w:szCs w:val="16"/>
              </w:rPr>
              <w:t>(2029)</w:t>
            </w:r>
          </w:p>
        </w:tc>
        <w:tc>
          <w:tcPr>
            <w:tcW w:w="850" w:type="dxa"/>
            <w:vMerge/>
          </w:tcPr>
          <w:p w14:paraId="4C0464AC" w14:textId="77777777" w:rsidR="00017C16" w:rsidRDefault="00017C16">
            <w:pPr>
              <w:jc w:val="both"/>
              <w:rPr>
                <w:sz w:val="16"/>
                <w:szCs w:val="16"/>
              </w:rPr>
            </w:pPr>
          </w:p>
        </w:tc>
        <w:tc>
          <w:tcPr>
            <w:tcW w:w="851" w:type="dxa"/>
            <w:vMerge/>
          </w:tcPr>
          <w:p w14:paraId="5F970136" w14:textId="77777777" w:rsidR="00017C16" w:rsidRDefault="00017C16">
            <w:pPr>
              <w:jc w:val="both"/>
              <w:rPr>
                <w:sz w:val="16"/>
                <w:szCs w:val="16"/>
              </w:rPr>
            </w:pPr>
          </w:p>
        </w:tc>
      </w:tr>
      <w:tr w:rsidR="00017C16" w14:paraId="4BFC274B" w14:textId="77777777">
        <w:trPr>
          <w:gridAfter w:val="1"/>
          <w:wAfter w:w="851" w:type="dxa"/>
          <w:trHeight w:val="442"/>
        </w:trPr>
        <w:tc>
          <w:tcPr>
            <w:tcW w:w="1699" w:type="dxa"/>
            <w:vMerge w:val="restart"/>
            <w:shd w:val="clear" w:color="auto" w:fill="D9E2F3"/>
            <w:vAlign w:val="center"/>
          </w:tcPr>
          <w:p w14:paraId="55F7CE3C" w14:textId="77777777" w:rsidR="00017C16" w:rsidRDefault="008A47E6">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1EAFBC19"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56CFDEED"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FA80DC0"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6D246EEA"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29C00411" w14:textId="77777777" w:rsidR="00017C16" w:rsidRDefault="008A47E6">
            <w:pPr>
              <w:ind w:right="-57"/>
              <w:jc w:val="center"/>
              <w:rPr>
                <w:b/>
                <w:sz w:val="16"/>
                <w:szCs w:val="16"/>
              </w:rPr>
            </w:pPr>
            <w:r>
              <w:rPr>
                <w:b/>
                <w:sz w:val="16"/>
                <w:szCs w:val="16"/>
              </w:rPr>
              <w:t>Aktyviais veiksmais prisidedama</w:t>
            </w:r>
          </w:p>
          <w:p w14:paraId="4668B9CC" w14:textId="77777777" w:rsidR="00017C16" w:rsidRDefault="008A47E6">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3AAC94BC" w14:textId="77777777" w:rsidR="00017C16" w:rsidRDefault="008A47E6">
            <w:pPr>
              <w:ind w:right="113"/>
              <w:jc w:val="center"/>
              <w:rPr>
                <w:b/>
              </w:rPr>
            </w:pPr>
            <w:r>
              <w:rPr>
                <w:b/>
                <w:sz w:val="16"/>
                <w:szCs w:val="16"/>
              </w:rPr>
              <w:t>Projektų finansavimo forma</w:t>
            </w:r>
          </w:p>
        </w:tc>
        <w:tc>
          <w:tcPr>
            <w:tcW w:w="4402" w:type="dxa"/>
            <w:gridSpan w:val="5"/>
            <w:shd w:val="clear" w:color="auto" w:fill="D9E2F3"/>
            <w:vAlign w:val="center"/>
          </w:tcPr>
          <w:p w14:paraId="09D2D108" w14:textId="77777777" w:rsidR="00017C16" w:rsidRDefault="008A47E6">
            <w:pPr>
              <w:jc w:val="center"/>
              <w:rPr>
                <w:b/>
              </w:rPr>
            </w:pPr>
            <w:r>
              <w:rPr>
                <w:b/>
                <w:sz w:val="16"/>
                <w:szCs w:val="16"/>
              </w:rPr>
              <w:t>Pažangos lėšos (eurais) ir jų finansavimo šaltiniai</w:t>
            </w:r>
          </w:p>
        </w:tc>
        <w:tc>
          <w:tcPr>
            <w:tcW w:w="5385" w:type="dxa"/>
            <w:gridSpan w:val="4"/>
            <w:shd w:val="clear" w:color="auto" w:fill="D9E2F3"/>
            <w:vAlign w:val="center"/>
          </w:tcPr>
          <w:p w14:paraId="77A9E67C" w14:textId="77777777" w:rsidR="00017C16" w:rsidRDefault="008A47E6">
            <w:pPr>
              <w:jc w:val="center"/>
              <w:rPr>
                <w:b/>
              </w:rPr>
            </w:pPr>
            <w:r>
              <w:rPr>
                <w:b/>
                <w:sz w:val="16"/>
                <w:szCs w:val="16"/>
              </w:rPr>
              <w:t>Stebėsenos rodikliai</w:t>
            </w:r>
          </w:p>
        </w:tc>
      </w:tr>
      <w:tr w:rsidR="00017C16" w14:paraId="12D63678" w14:textId="77777777">
        <w:trPr>
          <w:gridAfter w:val="1"/>
          <w:wAfter w:w="851" w:type="dxa"/>
          <w:trHeight w:val="618"/>
        </w:trPr>
        <w:tc>
          <w:tcPr>
            <w:tcW w:w="1699" w:type="dxa"/>
            <w:vMerge/>
            <w:shd w:val="clear" w:color="auto" w:fill="D9E2F3"/>
            <w:vAlign w:val="center"/>
          </w:tcPr>
          <w:p w14:paraId="237C5904" w14:textId="77777777" w:rsidR="00017C16" w:rsidRDefault="00017C16">
            <w:pPr>
              <w:rPr>
                <w:b/>
              </w:rPr>
            </w:pPr>
          </w:p>
        </w:tc>
        <w:tc>
          <w:tcPr>
            <w:tcW w:w="565" w:type="dxa"/>
            <w:vMerge/>
            <w:shd w:val="clear" w:color="auto" w:fill="D9E2F3"/>
            <w:vAlign w:val="center"/>
          </w:tcPr>
          <w:p w14:paraId="746FB016" w14:textId="77777777" w:rsidR="00017C16" w:rsidRDefault="00017C16">
            <w:pPr>
              <w:rPr>
                <w:b/>
              </w:rPr>
            </w:pPr>
          </w:p>
        </w:tc>
        <w:tc>
          <w:tcPr>
            <w:tcW w:w="1281" w:type="dxa"/>
            <w:vMerge/>
            <w:shd w:val="clear" w:color="auto" w:fill="D9E2F3"/>
            <w:vAlign w:val="center"/>
          </w:tcPr>
          <w:p w14:paraId="7BC340B0" w14:textId="77777777" w:rsidR="00017C16" w:rsidRDefault="00017C16">
            <w:pPr>
              <w:rPr>
                <w:b/>
              </w:rPr>
            </w:pPr>
          </w:p>
        </w:tc>
        <w:tc>
          <w:tcPr>
            <w:tcW w:w="1133" w:type="dxa"/>
            <w:vMerge/>
            <w:shd w:val="clear" w:color="auto" w:fill="D9E2F3"/>
            <w:vAlign w:val="center"/>
          </w:tcPr>
          <w:p w14:paraId="0C959428" w14:textId="77777777" w:rsidR="00017C16" w:rsidRDefault="00017C16">
            <w:pPr>
              <w:rPr>
                <w:b/>
              </w:rPr>
            </w:pPr>
          </w:p>
        </w:tc>
        <w:tc>
          <w:tcPr>
            <w:tcW w:w="425" w:type="dxa"/>
            <w:vMerge/>
            <w:shd w:val="clear" w:color="auto" w:fill="D9E2F3"/>
            <w:vAlign w:val="center"/>
          </w:tcPr>
          <w:p w14:paraId="61616B84" w14:textId="77777777" w:rsidR="00017C16" w:rsidRDefault="00017C16">
            <w:pPr>
              <w:rPr>
                <w:b/>
              </w:rPr>
            </w:pPr>
          </w:p>
        </w:tc>
        <w:tc>
          <w:tcPr>
            <w:tcW w:w="567" w:type="dxa"/>
            <w:vMerge/>
            <w:shd w:val="clear" w:color="auto" w:fill="D9E2F3"/>
            <w:vAlign w:val="center"/>
          </w:tcPr>
          <w:p w14:paraId="71668E80" w14:textId="77777777" w:rsidR="00017C16" w:rsidRDefault="00017C16">
            <w:pPr>
              <w:rPr>
                <w:b/>
              </w:rPr>
            </w:pPr>
          </w:p>
        </w:tc>
        <w:tc>
          <w:tcPr>
            <w:tcW w:w="425" w:type="dxa"/>
            <w:vMerge/>
            <w:shd w:val="clear" w:color="auto" w:fill="D9E2F3"/>
            <w:vAlign w:val="center"/>
          </w:tcPr>
          <w:p w14:paraId="0675C5C1" w14:textId="77777777" w:rsidR="00017C16" w:rsidRDefault="00017C16">
            <w:pPr>
              <w:rPr>
                <w:b/>
              </w:rPr>
            </w:pPr>
          </w:p>
        </w:tc>
        <w:tc>
          <w:tcPr>
            <w:tcW w:w="993" w:type="dxa"/>
            <w:vMerge w:val="restart"/>
            <w:shd w:val="clear" w:color="auto" w:fill="D9E2F3"/>
            <w:vAlign w:val="center"/>
          </w:tcPr>
          <w:p w14:paraId="6F303D53" w14:textId="77777777" w:rsidR="00017C16" w:rsidRDefault="008A47E6">
            <w:pPr>
              <w:ind w:right="-57"/>
              <w:jc w:val="center"/>
              <w:rPr>
                <w:b/>
                <w:sz w:val="16"/>
                <w:szCs w:val="16"/>
              </w:rPr>
            </w:pPr>
            <w:r>
              <w:rPr>
                <w:b/>
                <w:sz w:val="16"/>
                <w:szCs w:val="16"/>
              </w:rPr>
              <w:t>Iš viso</w:t>
            </w:r>
          </w:p>
          <w:p w14:paraId="28AD8C8B" w14:textId="77777777" w:rsidR="00017C16" w:rsidRDefault="00017C16">
            <w:pPr>
              <w:rPr>
                <w:b/>
              </w:rPr>
            </w:pPr>
          </w:p>
        </w:tc>
        <w:tc>
          <w:tcPr>
            <w:tcW w:w="2559" w:type="dxa"/>
            <w:gridSpan w:val="3"/>
            <w:shd w:val="clear" w:color="auto" w:fill="D9E2F3"/>
            <w:vAlign w:val="center"/>
          </w:tcPr>
          <w:p w14:paraId="24F57FD9" w14:textId="77777777" w:rsidR="00017C16" w:rsidRDefault="008A47E6">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79366904" w14:textId="77777777" w:rsidR="00017C16" w:rsidRDefault="008A47E6">
            <w:pPr>
              <w:jc w:val="center"/>
              <w:rPr>
                <w:b/>
              </w:rPr>
            </w:pPr>
            <w:r>
              <w:rPr>
                <w:b/>
                <w:sz w:val="16"/>
                <w:szCs w:val="16"/>
              </w:rPr>
              <w:t>Iš jų kitos lėšos, ne mažiau kaip</w:t>
            </w:r>
          </w:p>
        </w:tc>
        <w:tc>
          <w:tcPr>
            <w:tcW w:w="2833" w:type="dxa"/>
            <w:vMerge w:val="restart"/>
            <w:shd w:val="clear" w:color="auto" w:fill="D9E2F3"/>
            <w:vAlign w:val="center"/>
          </w:tcPr>
          <w:p w14:paraId="3767BFB5"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223242F8" w14:textId="77777777" w:rsidR="00017C16" w:rsidRDefault="008A47E6">
            <w:pPr>
              <w:jc w:val="center"/>
              <w:rPr>
                <w:b/>
                <w:sz w:val="16"/>
                <w:szCs w:val="16"/>
              </w:rPr>
            </w:pPr>
            <w:r>
              <w:rPr>
                <w:b/>
                <w:sz w:val="16"/>
                <w:szCs w:val="16"/>
              </w:rPr>
              <w:t>Siektina rodiklio reikšmė</w:t>
            </w:r>
          </w:p>
          <w:p w14:paraId="7D3FF11E" w14:textId="77777777" w:rsidR="00017C16" w:rsidRDefault="008A47E6">
            <w:pPr>
              <w:jc w:val="center"/>
              <w:rPr>
                <w:b/>
                <w:sz w:val="16"/>
                <w:szCs w:val="16"/>
              </w:rPr>
            </w:pPr>
            <w:r>
              <w:rPr>
                <w:b/>
                <w:sz w:val="16"/>
                <w:szCs w:val="16"/>
              </w:rPr>
              <w:t>(metai)</w:t>
            </w:r>
          </w:p>
        </w:tc>
        <w:tc>
          <w:tcPr>
            <w:tcW w:w="850" w:type="dxa"/>
            <w:vMerge w:val="restart"/>
            <w:shd w:val="clear" w:color="auto" w:fill="D9E2F3"/>
            <w:vAlign w:val="center"/>
          </w:tcPr>
          <w:p w14:paraId="1912019D"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2D4A54C"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6F8114DE" w14:textId="77777777">
        <w:trPr>
          <w:gridAfter w:val="1"/>
          <w:wAfter w:w="851" w:type="dxa"/>
        </w:trPr>
        <w:tc>
          <w:tcPr>
            <w:tcW w:w="1699" w:type="dxa"/>
            <w:vMerge/>
            <w:shd w:val="clear" w:color="auto" w:fill="D9E2F3"/>
            <w:vAlign w:val="center"/>
          </w:tcPr>
          <w:p w14:paraId="3EF4559D" w14:textId="77777777" w:rsidR="00017C16" w:rsidRDefault="00017C16">
            <w:pPr>
              <w:rPr>
                <w:b/>
              </w:rPr>
            </w:pPr>
          </w:p>
        </w:tc>
        <w:tc>
          <w:tcPr>
            <w:tcW w:w="565" w:type="dxa"/>
            <w:vMerge/>
            <w:shd w:val="clear" w:color="auto" w:fill="D9E2F3"/>
            <w:vAlign w:val="center"/>
          </w:tcPr>
          <w:p w14:paraId="3E852E78" w14:textId="77777777" w:rsidR="00017C16" w:rsidRDefault="00017C16">
            <w:pPr>
              <w:rPr>
                <w:b/>
              </w:rPr>
            </w:pPr>
          </w:p>
        </w:tc>
        <w:tc>
          <w:tcPr>
            <w:tcW w:w="1281" w:type="dxa"/>
            <w:vMerge/>
            <w:shd w:val="clear" w:color="auto" w:fill="D9E2F3"/>
            <w:vAlign w:val="center"/>
          </w:tcPr>
          <w:p w14:paraId="1654818C" w14:textId="77777777" w:rsidR="00017C16" w:rsidRDefault="00017C16">
            <w:pPr>
              <w:rPr>
                <w:b/>
              </w:rPr>
            </w:pPr>
          </w:p>
        </w:tc>
        <w:tc>
          <w:tcPr>
            <w:tcW w:w="1133" w:type="dxa"/>
            <w:vMerge/>
            <w:shd w:val="clear" w:color="auto" w:fill="D9E2F3"/>
            <w:vAlign w:val="center"/>
          </w:tcPr>
          <w:p w14:paraId="42FA8411" w14:textId="77777777" w:rsidR="00017C16" w:rsidRDefault="00017C16">
            <w:pPr>
              <w:rPr>
                <w:b/>
              </w:rPr>
            </w:pPr>
          </w:p>
        </w:tc>
        <w:tc>
          <w:tcPr>
            <w:tcW w:w="425" w:type="dxa"/>
            <w:vMerge/>
            <w:shd w:val="clear" w:color="auto" w:fill="D9E2F3"/>
            <w:vAlign w:val="center"/>
          </w:tcPr>
          <w:p w14:paraId="1FA96076" w14:textId="77777777" w:rsidR="00017C16" w:rsidRDefault="00017C16">
            <w:pPr>
              <w:rPr>
                <w:b/>
              </w:rPr>
            </w:pPr>
          </w:p>
        </w:tc>
        <w:tc>
          <w:tcPr>
            <w:tcW w:w="567" w:type="dxa"/>
            <w:vMerge/>
            <w:shd w:val="clear" w:color="auto" w:fill="D9E2F3"/>
            <w:vAlign w:val="center"/>
          </w:tcPr>
          <w:p w14:paraId="3FE65201" w14:textId="77777777" w:rsidR="00017C16" w:rsidRDefault="00017C16">
            <w:pPr>
              <w:rPr>
                <w:b/>
              </w:rPr>
            </w:pPr>
          </w:p>
        </w:tc>
        <w:tc>
          <w:tcPr>
            <w:tcW w:w="425" w:type="dxa"/>
            <w:vMerge/>
            <w:shd w:val="clear" w:color="auto" w:fill="D9E2F3"/>
            <w:vAlign w:val="center"/>
          </w:tcPr>
          <w:p w14:paraId="01E4C09E" w14:textId="77777777" w:rsidR="00017C16" w:rsidRDefault="00017C16">
            <w:pPr>
              <w:rPr>
                <w:b/>
              </w:rPr>
            </w:pPr>
          </w:p>
        </w:tc>
        <w:tc>
          <w:tcPr>
            <w:tcW w:w="993" w:type="dxa"/>
            <w:vMerge/>
            <w:shd w:val="clear" w:color="auto" w:fill="D9E2F3"/>
            <w:vAlign w:val="center"/>
          </w:tcPr>
          <w:p w14:paraId="3FBE0F1E" w14:textId="77777777" w:rsidR="00017C16" w:rsidRDefault="00017C16">
            <w:pPr>
              <w:rPr>
                <w:b/>
              </w:rPr>
            </w:pPr>
          </w:p>
        </w:tc>
        <w:tc>
          <w:tcPr>
            <w:tcW w:w="712" w:type="dxa"/>
            <w:shd w:val="clear" w:color="auto" w:fill="D9E2F3"/>
            <w:vAlign w:val="center"/>
          </w:tcPr>
          <w:p w14:paraId="7956C1B2"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051CBAB"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CFF184B"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153BF6D" w14:textId="77777777" w:rsidR="00017C16" w:rsidRDefault="00017C16">
            <w:pPr>
              <w:rPr>
                <w:b/>
              </w:rPr>
            </w:pPr>
          </w:p>
        </w:tc>
        <w:tc>
          <w:tcPr>
            <w:tcW w:w="2833" w:type="dxa"/>
            <w:vMerge/>
            <w:shd w:val="clear" w:color="auto" w:fill="D9E2F3"/>
          </w:tcPr>
          <w:p w14:paraId="14E38BB2" w14:textId="77777777" w:rsidR="00017C16" w:rsidRDefault="00017C16">
            <w:pPr>
              <w:rPr>
                <w:b/>
              </w:rPr>
            </w:pPr>
          </w:p>
        </w:tc>
        <w:tc>
          <w:tcPr>
            <w:tcW w:w="851" w:type="dxa"/>
            <w:vMerge/>
            <w:shd w:val="clear" w:color="auto" w:fill="D9E2F3"/>
          </w:tcPr>
          <w:p w14:paraId="7872EFFF" w14:textId="77777777" w:rsidR="00017C16" w:rsidRDefault="00017C16">
            <w:pPr>
              <w:rPr>
                <w:b/>
              </w:rPr>
            </w:pPr>
          </w:p>
        </w:tc>
        <w:tc>
          <w:tcPr>
            <w:tcW w:w="850" w:type="dxa"/>
            <w:vMerge/>
            <w:shd w:val="clear" w:color="auto" w:fill="D9E2F3"/>
          </w:tcPr>
          <w:p w14:paraId="6C6DFCA6" w14:textId="77777777" w:rsidR="00017C16" w:rsidRDefault="00017C16">
            <w:pPr>
              <w:rPr>
                <w:b/>
              </w:rPr>
            </w:pPr>
          </w:p>
        </w:tc>
        <w:tc>
          <w:tcPr>
            <w:tcW w:w="851" w:type="dxa"/>
            <w:vMerge/>
            <w:shd w:val="clear" w:color="auto" w:fill="D9E2F3"/>
          </w:tcPr>
          <w:p w14:paraId="5282659D" w14:textId="77777777" w:rsidR="00017C16" w:rsidRDefault="00017C16">
            <w:pPr>
              <w:rPr>
                <w:b/>
              </w:rPr>
            </w:pPr>
          </w:p>
        </w:tc>
      </w:tr>
      <w:tr w:rsidR="00017C16" w14:paraId="5B1634ED" w14:textId="77777777">
        <w:trPr>
          <w:gridAfter w:val="1"/>
          <w:wAfter w:w="851" w:type="dxa"/>
        </w:trPr>
        <w:tc>
          <w:tcPr>
            <w:tcW w:w="1699" w:type="dxa"/>
            <w:shd w:val="clear" w:color="auto" w:fill="D9E2F3"/>
            <w:vAlign w:val="center"/>
          </w:tcPr>
          <w:p w14:paraId="460A8AE0"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1D7E8187" w14:textId="77777777" w:rsidR="00017C16" w:rsidRDefault="008A47E6">
            <w:pPr>
              <w:jc w:val="center"/>
              <w:rPr>
                <w:bCs/>
                <w:sz w:val="16"/>
                <w:szCs w:val="16"/>
              </w:rPr>
            </w:pPr>
            <w:r>
              <w:rPr>
                <w:bCs/>
                <w:sz w:val="16"/>
                <w:szCs w:val="16"/>
              </w:rPr>
              <w:t>2</w:t>
            </w:r>
          </w:p>
        </w:tc>
        <w:tc>
          <w:tcPr>
            <w:tcW w:w="1281" w:type="dxa"/>
            <w:shd w:val="clear" w:color="auto" w:fill="D9E2F3"/>
            <w:vAlign w:val="center"/>
          </w:tcPr>
          <w:p w14:paraId="193BDCD4"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2893811E"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3DCD160B"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7FD37C09"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6F4A4F84"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10D96AAD"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7FDE1BBA"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06DAA735" w14:textId="77777777" w:rsidR="00017C16" w:rsidRDefault="008A47E6">
            <w:pPr>
              <w:jc w:val="center"/>
              <w:rPr>
                <w:bCs/>
                <w:sz w:val="16"/>
                <w:szCs w:val="16"/>
              </w:rPr>
            </w:pPr>
            <w:r>
              <w:rPr>
                <w:bCs/>
                <w:sz w:val="16"/>
                <w:szCs w:val="16"/>
              </w:rPr>
              <w:t>10</w:t>
            </w:r>
          </w:p>
        </w:tc>
        <w:tc>
          <w:tcPr>
            <w:tcW w:w="855" w:type="dxa"/>
            <w:shd w:val="clear" w:color="auto" w:fill="D9E2F3"/>
          </w:tcPr>
          <w:p w14:paraId="0D4D60D1" w14:textId="77777777" w:rsidR="00017C16" w:rsidRDefault="008A47E6">
            <w:pPr>
              <w:jc w:val="center"/>
              <w:rPr>
                <w:bCs/>
                <w:sz w:val="16"/>
                <w:szCs w:val="16"/>
              </w:rPr>
            </w:pPr>
            <w:r>
              <w:rPr>
                <w:bCs/>
                <w:sz w:val="16"/>
                <w:szCs w:val="16"/>
              </w:rPr>
              <w:t>11</w:t>
            </w:r>
          </w:p>
        </w:tc>
        <w:tc>
          <w:tcPr>
            <w:tcW w:w="850" w:type="dxa"/>
            <w:shd w:val="clear" w:color="auto" w:fill="D9E2F3"/>
          </w:tcPr>
          <w:p w14:paraId="6C87ED1E" w14:textId="77777777" w:rsidR="00017C16" w:rsidRDefault="008A47E6">
            <w:pPr>
              <w:jc w:val="center"/>
              <w:rPr>
                <w:bCs/>
                <w:sz w:val="16"/>
                <w:szCs w:val="16"/>
              </w:rPr>
            </w:pPr>
            <w:r>
              <w:rPr>
                <w:bCs/>
                <w:sz w:val="16"/>
                <w:szCs w:val="16"/>
              </w:rPr>
              <w:t>12</w:t>
            </w:r>
          </w:p>
        </w:tc>
        <w:tc>
          <w:tcPr>
            <w:tcW w:w="2833" w:type="dxa"/>
            <w:shd w:val="clear" w:color="auto" w:fill="D9E2F3"/>
          </w:tcPr>
          <w:p w14:paraId="35A084C5" w14:textId="77777777" w:rsidR="00017C16" w:rsidRDefault="008A47E6">
            <w:pPr>
              <w:jc w:val="center"/>
              <w:rPr>
                <w:bCs/>
                <w:sz w:val="16"/>
                <w:szCs w:val="16"/>
              </w:rPr>
            </w:pPr>
            <w:r>
              <w:rPr>
                <w:bCs/>
                <w:sz w:val="16"/>
                <w:szCs w:val="16"/>
              </w:rPr>
              <w:t>13</w:t>
            </w:r>
          </w:p>
        </w:tc>
        <w:tc>
          <w:tcPr>
            <w:tcW w:w="851" w:type="dxa"/>
            <w:shd w:val="clear" w:color="auto" w:fill="D9E2F3"/>
          </w:tcPr>
          <w:p w14:paraId="6A12508E" w14:textId="77777777" w:rsidR="00017C16" w:rsidRDefault="008A47E6">
            <w:pPr>
              <w:jc w:val="center"/>
              <w:rPr>
                <w:bCs/>
                <w:sz w:val="16"/>
                <w:szCs w:val="16"/>
              </w:rPr>
            </w:pPr>
            <w:r>
              <w:rPr>
                <w:bCs/>
                <w:sz w:val="16"/>
                <w:szCs w:val="16"/>
              </w:rPr>
              <w:t>14</w:t>
            </w:r>
          </w:p>
        </w:tc>
        <w:tc>
          <w:tcPr>
            <w:tcW w:w="850" w:type="dxa"/>
            <w:shd w:val="clear" w:color="auto" w:fill="D9E2F3"/>
          </w:tcPr>
          <w:p w14:paraId="5BA9535E" w14:textId="77777777" w:rsidR="00017C16" w:rsidRDefault="008A47E6">
            <w:pPr>
              <w:jc w:val="center"/>
              <w:rPr>
                <w:bCs/>
                <w:sz w:val="16"/>
                <w:szCs w:val="16"/>
              </w:rPr>
            </w:pPr>
            <w:r>
              <w:rPr>
                <w:bCs/>
                <w:sz w:val="16"/>
                <w:szCs w:val="16"/>
              </w:rPr>
              <w:t>15</w:t>
            </w:r>
          </w:p>
        </w:tc>
        <w:tc>
          <w:tcPr>
            <w:tcW w:w="851" w:type="dxa"/>
            <w:shd w:val="clear" w:color="auto" w:fill="D9E2F3"/>
          </w:tcPr>
          <w:p w14:paraId="09F019B0" w14:textId="77777777" w:rsidR="00017C16" w:rsidRDefault="008A47E6">
            <w:pPr>
              <w:jc w:val="center"/>
              <w:rPr>
                <w:bCs/>
                <w:sz w:val="16"/>
                <w:szCs w:val="16"/>
              </w:rPr>
            </w:pPr>
            <w:r>
              <w:rPr>
                <w:bCs/>
                <w:sz w:val="16"/>
                <w:szCs w:val="16"/>
              </w:rPr>
              <w:t>16</w:t>
            </w:r>
          </w:p>
        </w:tc>
      </w:tr>
      <w:tr w:rsidR="00017C16" w14:paraId="6CF42BF9" w14:textId="77777777">
        <w:trPr>
          <w:gridAfter w:val="1"/>
          <w:wAfter w:w="851" w:type="dxa"/>
          <w:trHeight w:val="907"/>
        </w:trPr>
        <w:tc>
          <w:tcPr>
            <w:tcW w:w="1699" w:type="dxa"/>
            <w:vMerge w:val="restart"/>
          </w:tcPr>
          <w:p w14:paraId="7DF94694" w14:textId="77777777" w:rsidR="00017C16" w:rsidRDefault="008A47E6">
            <w:pPr>
              <w:rPr>
                <w:sz w:val="16"/>
                <w:szCs w:val="16"/>
              </w:rPr>
            </w:pPr>
            <w:r>
              <w:rPr>
                <w:sz w:val="16"/>
                <w:szCs w:val="16"/>
              </w:rPr>
              <w:t xml:space="preserve">1.4. </w:t>
            </w:r>
            <w:r>
              <w:rPr>
                <w:b/>
                <w:sz w:val="16"/>
                <w:szCs w:val="16"/>
              </w:rPr>
              <w:t>Kokybiškų visuomenės sveikatos paslaugų prieinamumo didinimas Pakruojo rajone</w:t>
            </w:r>
          </w:p>
        </w:tc>
        <w:tc>
          <w:tcPr>
            <w:tcW w:w="565" w:type="dxa"/>
            <w:vMerge w:val="restart"/>
          </w:tcPr>
          <w:p w14:paraId="5F159DD7" w14:textId="77777777" w:rsidR="00017C16" w:rsidRDefault="00017C16">
            <w:pPr>
              <w:jc w:val="both"/>
              <w:rPr>
                <w:i/>
                <w:color w:val="808080"/>
                <w:sz w:val="16"/>
                <w:szCs w:val="16"/>
              </w:rPr>
            </w:pPr>
          </w:p>
        </w:tc>
        <w:tc>
          <w:tcPr>
            <w:tcW w:w="1281" w:type="dxa"/>
            <w:vMerge w:val="restart"/>
          </w:tcPr>
          <w:p w14:paraId="5B552788" w14:textId="77777777" w:rsidR="00017C16" w:rsidRDefault="008A47E6">
            <w:pPr>
              <w:jc w:val="both"/>
              <w:rPr>
                <w:sz w:val="16"/>
                <w:szCs w:val="16"/>
              </w:rPr>
            </w:pPr>
            <w:r>
              <w:rPr>
                <w:sz w:val="16"/>
                <w:szCs w:val="16"/>
              </w:rPr>
              <w:t>Pakruojo rajono savivaldybės visuomenės sveikatos biuras</w:t>
            </w:r>
          </w:p>
        </w:tc>
        <w:tc>
          <w:tcPr>
            <w:tcW w:w="1133" w:type="dxa"/>
            <w:vMerge w:val="restart"/>
          </w:tcPr>
          <w:p w14:paraId="6CDA71DB" w14:textId="77777777" w:rsidR="00017C16" w:rsidRDefault="00017C16">
            <w:pPr>
              <w:rPr>
                <w:sz w:val="16"/>
                <w:szCs w:val="16"/>
              </w:rPr>
            </w:pPr>
          </w:p>
        </w:tc>
        <w:tc>
          <w:tcPr>
            <w:tcW w:w="425" w:type="dxa"/>
            <w:vMerge w:val="restart"/>
            <w:textDirection w:val="btLr"/>
            <w:vAlign w:val="center"/>
          </w:tcPr>
          <w:p w14:paraId="134EDC84" w14:textId="77777777" w:rsidR="00017C16" w:rsidRDefault="008A47E6">
            <w:pPr>
              <w:jc w:val="right"/>
              <w:rPr>
                <w:i/>
                <w:color w:val="808080"/>
                <w:sz w:val="16"/>
                <w:szCs w:val="16"/>
              </w:rPr>
            </w:pPr>
            <w:r>
              <w:rPr>
                <w:sz w:val="16"/>
                <w:szCs w:val="16"/>
              </w:rPr>
              <w:t xml:space="preserve">Projektų planavimo </w:t>
            </w:r>
          </w:p>
        </w:tc>
        <w:tc>
          <w:tcPr>
            <w:tcW w:w="567" w:type="dxa"/>
            <w:vMerge w:val="restart"/>
            <w:textDirection w:val="btLr"/>
            <w:vAlign w:val="center"/>
          </w:tcPr>
          <w:p w14:paraId="536E7477" w14:textId="77777777" w:rsidR="00017C16" w:rsidRDefault="008A47E6">
            <w:pPr>
              <w:ind w:firstLine="38"/>
              <w:jc w:val="right"/>
              <w:rPr>
                <w:b/>
                <w:color w:val="808080"/>
                <w:sz w:val="16"/>
                <w:szCs w:val="16"/>
              </w:rPr>
            </w:pPr>
            <w:r>
              <w:rPr>
                <w:sz w:val="16"/>
                <w:szCs w:val="16"/>
              </w:rPr>
              <w:t xml:space="preserve">Darnaus vystymosi, Lygių galimybių HP  </w:t>
            </w:r>
            <w:r>
              <w:rPr>
                <w:b/>
                <w:color w:val="808080"/>
                <w:sz w:val="16"/>
                <w:szCs w:val="16"/>
              </w:rPr>
              <w:t xml:space="preserve">  </w:t>
            </w:r>
          </w:p>
        </w:tc>
        <w:tc>
          <w:tcPr>
            <w:tcW w:w="425" w:type="dxa"/>
            <w:vMerge w:val="restart"/>
            <w:textDirection w:val="btLr"/>
            <w:vAlign w:val="center"/>
          </w:tcPr>
          <w:p w14:paraId="4F76E221" w14:textId="77777777" w:rsidR="00017C16" w:rsidRDefault="008A47E6">
            <w:pPr>
              <w:ind w:right="113"/>
              <w:jc w:val="right"/>
              <w:rPr>
                <w:sz w:val="16"/>
                <w:szCs w:val="16"/>
              </w:rPr>
            </w:pPr>
            <w:r>
              <w:rPr>
                <w:sz w:val="16"/>
                <w:szCs w:val="16"/>
              </w:rPr>
              <w:t>Dotacija</w:t>
            </w:r>
          </w:p>
          <w:p w14:paraId="1ECDF138" w14:textId="77777777" w:rsidR="00017C16" w:rsidRDefault="00017C16">
            <w:pPr>
              <w:jc w:val="both"/>
              <w:rPr>
                <w:i/>
                <w:color w:val="808080"/>
                <w:sz w:val="16"/>
                <w:szCs w:val="16"/>
              </w:rPr>
            </w:pPr>
          </w:p>
        </w:tc>
        <w:tc>
          <w:tcPr>
            <w:tcW w:w="993" w:type="dxa"/>
            <w:vMerge w:val="restart"/>
            <w:vAlign w:val="center"/>
          </w:tcPr>
          <w:p w14:paraId="5DABB407" w14:textId="77777777" w:rsidR="00017C16" w:rsidRDefault="008A47E6">
            <w:pPr>
              <w:jc w:val="center"/>
              <w:rPr>
                <w:b/>
                <w:sz w:val="16"/>
                <w:szCs w:val="16"/>
              </w:rPr>
            </w:pPr>
            <w:r>
              <w:rPr>
                <w:b/>
                <w:sz w:val="16"/>
                <w:szCs w:val="16"/>
              </w:rPr>
              <w:t>400 000</w:t>
            </w:r>
          </w:p>
        </w:tc>
        <w:tc>
          <w:tcPr>
            <w:tcW w:w="712" w:type="dxa"/>
            <w:vMerge w:val="restart"/>
            <w:vAlign w:val="center"/>
          </w:tcPr>
          <w:p w14:paraId="1F2663B6" w14:textId="77777777" w:rsidR="00017C16" w:rsidRDefault="00017C16">
            <w:pPr>
              <w:jc w:val="center"/>
              <w:rPr>
                <w:b/>
                <w:sz w:val="16"/>
                <w:szCs w:val="16"/>
              </w:rPr>
            </w:pPr>
          </w:p>
        </w:tc>
        <w:tc>
          <w:tcPr>
            <w:tcW w:w="992" w:type="dxa"/>
            <w:vMerge w:val="restart"/>
            <w:vAlign w:val="center"/>
          </w:tcPr>
          <w:p w14:paraId="1ECBF790" w14:textId="77777777" w:rsidR="00017C16" w:rsidRDefault="00017C16">
            <w:pPr>
              <w:jc w:val="center"/>
              <w:rPr>
                <w:b/>
                <w:iCs/>
                <w:sz w:val="16"/>
                <w:szCs w:val="16"/>
              </w:rPr>
            </w:pPr>
          </w:p>
        </w:tc>
        <w:tc>
          <w:tcPr>
            <w:tcW w:w="855" w:type="dxa"/>
            <w:vMerge w:val="restart"/>
            <w:vAlign w:val="center"/>
          </w:tcPr>
          <w:p w14:paraId="11E51CDE" w14:textId="77777777" w:rsidR="00017C16" w:rsidRDefault="008A47E6">
            <w:pPr>
              <w:jc w:val="center"/>
              <w:rPr>
                <w:b/>
                <w:sz w:val="16"/>
                <w:szCs w:val="16"/>
              </w:rPr>
            </w:pPr>
            <w:r>
              <w:rPr>
                <w:b/>
                <w:sz w:val="16"/>
                <w:szCs w:val="16"/>
              </w:rPr>
              <w:t>340 000</w:t>
            </w:r>
          </w:p>
        </w:tc>
        <w:tc>
          <w:tcPr>
            <w:tcW w:w="850" w:type="dxa"/>
            <w:vMerge w:val="restart"/>
            <w:vAlign w:val="center"/>
          </w:tcPr>
          <w:p w14:paraId="1D91240D" w14:textId="77777777" w:rsidR="00017C16" w:rsidRDefault="008A47E6">
            <w:pPr>
              <w:jc w:val="center"/>
              <w:rPr>
                <w:b/>
                <w:sz w:val="16"/>
                <w:szCs w:val="16"/>
              </w:rPr>
            </w:pPr>
            <w:r>
              <w:rPr>
                <w:b/>
                <w:sz w:val="16"/>
                <w:szCs w:val="16"/>
              </w:rPr>
              <w:t>60 000</w:t>
            </w:r>
          </w:p>
        </w:tc>
        <w:tc>
          <w:tcPr>
            <w:tcW w:w="2833" w:type="dxa"/>
          </w:tcPr>
          <w:p w14:paraId="6420D16D" w14:textId="77777777" w:rsidR="00017C16" w:rsidRDefault="008A47E6">
            <w:pPr>
              <w:jc w:val="both"/>
              <w:rPr>
                <w:color w:val="000000"/>
                <w:sz w:val="16"/>
                <w:szCs w:val="16"/>
              </w:rPr>
            </w:pPr>
            <w:r>
              <w:rPr>
                <w:b/>
                <w:color w:val="000000"/>
                <w:sz w:val="16"/>
                <w:szCs w:val="16"/>
              </w:rPr>
              <w:t>R.S.2.3523</w:t>
            </w:r>
            <w:r>
              <w:rPr>
                <w:color w:val="000000"/>
                <w:sz w:val="16"/>
                <w:szCs w:val="16"/>
              </w:rPr>
              <w:t xml:space="preserve"> </w:t>
            </w:r>
          </w:p>
          <w:p w14:paraId="5A0F201B" w14:textId="77777777" w:rsidR="00017C16" w:rsidRDefault="008A47E6">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114FA007" w14:textId="77777777" w:rsidR="00017C16" w:rsidRDefault="008A47E6">
            <w:pPr>
              <w:jc w:val="center"/>
              <w:rPr>
                <w:b/>
                <w:sz w:val="16"/>
                <w:szCs w:val="16"/>
                <w:lang w:eastAsia="lt-LT"/>
              </w:rPr>
            </w:pPr>
            <w:r>
              <w:rPr>
                <w:b/>
                <w:sz w:val="16"/>
                <w:szCs w:val="16"/>
                <w:lang w:eastAsia="lt-LT"/>
              </w:rPr>
              <w:t>80</w:t>
            </w:r>
          </w:p>
          <w:p w14:paraId="36BAD574" w14:textId="77777777" w:rsidR="00017C16" w:rsidRDefault="008A47E6">
            <w:pPr>
              <w:jc w:val="center"/>
              <w:rPr>
                <w:b/>
                <w:sz w:val="16"/>
                <w:szCs w:val="16"/>
                <w:lang w:eastAsia="lt-LT"/>
              </w:rPr>
            </w:pPr>
            <w:r>
              <w:rPr>
                <w:b/>
                <w:sz w:val="16"/>
                <w:szCs w:val="16"/>
              </w:rPr>
              <w:t>(2029)</w:t>
            </w:r>
          </w:p>
        </w:tc>
        <w:tc>
          <w:tcPr>
            <w:tcW w:w="850" w:type="dxa"/>
            <w:vMerge w:val="restart"/>
          </w:tcPr>
          <w:p w14:paraId="389BA3B9" w14:textId="77777777" w:rsidR="00017C16" w:rsidRDefault="008A47E6">
            <w:pPr>
              <w:jc w:val="both"/>
              <w:rPr>
                <w:sz w:val="16"/>
                <w:szCs w:val="16"/>
              </w:rPr>
            </w:pPr>
            <w:r>
              <w:rPr>
                <w:sz w:val="16"/>
                <w:szCs w:val="16"/>
              </w:rPr>
              <w:t xml:space="preserve">2025 m. I </w:t>
            </w:r>
            <w:proofErr w:type="spellStart"/>
            <w:r>
              <w:rPr>
                <w:sz w:val="16"/>
                <w:szCs w:val="16"/>
              </w:rPr>
              <w:t>ketv</w:t>
            </w:r>
            <w:proofErr w:type="spellEnd"/>
            <w:r>
              <w:rPr>
                <w:sz w:val="16"/>
                <w:szCs w:val="16"/>
              </w:rPr>
              <w:t>.</w:t>
            </w:r>
          </w:p>
          <w:p w14:paraId="45E4CF37" w14:textId="77777777" w:rsidR="00017C16" w:rsidRDefault="00017C16">
            <w:pPr>
              <w:jc w:val="both"/>
              <w:rPr>
                <w:sz w:val="16"/>
                <w:szCs w:val="16"/>
              </w:rPr>
            </w:pPr>
          </w:p>
        </w:tc>
        <w:tc>
          <w:tcPr>
            <w:tcW w:w="851" w:type="dxa"/>
            <w:vMerge w:val="restart"/>
          </w:tcPr>
          <w:p w14:paraId="75EE571B" w14:textId="77777777" w:rsidR="00017C16" w:rsidRDefault="008A47E6">
            <w:pPr>
              <w:jc w:val="both"/>
              <w:rPr>
                <w:sz w:val="16"/>
                <w:szCs w:val="16"/>
              </w:rPr>
            </w:pPr>
            <w:r>
              <w:rPr>
                <w:sz w:val="16"/>
                <w:szCs w:val="16"/>
              </w:rPr>
              <w:t xml:space="preserve">2029 m. I </w:t>
            </w:r>
            <w:proofErr w:type="spellStart"/>
            <w:r>
              <w:rPr>
                <w:sz w:val="16"/>
                <w:szCs w:val="16"/>
              </w:rPr>
              <w:t>ketv</w:t>
            </w:r>
            <w:proofErr w:type="spellEnd"/>
            <w:r>
              <w:rPr>
                <w:sz w:val="16"/>
                <w:szCs w:val="16"/>
              </w:rPr>
              <w:t>.</w:t>
            </w:r>
          </w:p>
          <w:p w14:paraId="539096C0" w14:textId="77777777" w:rsidR="00017C16" w:rsidRDefault="00017C16">
            <w:pPr>
              <w:jc w:val="both"/>
              <w:rPr>
                <w:sz w:val="16"/>
                <w:szCs w:val="16"/>
              </w:rPr>
            </w:pPr>
          </w:p>
        </w:tc>
      </w:tr>
      <w:tr w:rsidR="00017C16" w14:paraId="6D942130" w14:textId="77777777">
        <w:trPr>
          <w:gridAfter w:val="1"/>
          <w:wAfter w:w="851" w:type="dxa"/>
        </w:trPr>
        <w:tc>
          <w:tcPr>
            <w:tcW w:w="1699" w:type="dxa"/>
            <w:vMerge/>
          </w:tcPr>
          <w:p w14:paraId="6E47E2B2" w14:textId="77777777" w:rsidR="00017C16" w:rsidRDefault="00017C16">
            <w:pPr>
              <w:rPr>
                <w:sz w:val="16"/>
                <w:szCs w:val="16"/>
              </w:rPr>
            </w:pPr>
          </w:p>
        </w:tc>
        <w:tc>
          <w:tcPr>
            <w:tcW w:w="565" w:type="dxa"/>
            <w:vMerge/>
          </w:tcPr>
          <w:p w14:paraId="56D0AE97" w14:textId="77777777" w:rsidR="00017C16" w:rsidRDefault="00017C16">
            <w:pPr>
              <w:jc w:val="both"/>
              <w:rPr>
                <w:i/>
                <w:color w:val="808080"/>
                <w:sz w:val="16"/>
                <w:szCs w:val="16"/>
              </w:rPr>
            </w:pPr>
          </w:p>
        </w:tc>
        <w:tc>
          <w:tcPr>
            <w:tcW w:w="1281" w:type="dxa"/>
            <w:vMerge/>
          </w:tcPr>
          <w:p w14:paraId="1EC6AE4D" w14:textId="77777777" w:rsidR="00017C16" w:rsidRDefault="00017C16">
            <w:pPr>
              <w:jc w:val="both"/>
              <w:rPr>
                <w:sz w:val="16"/>
                <w:szCs w:val="16"/>
              </w:rPr>
            </w:pPr>
          </w:p>
        </w:tc>
        <w:tc>
          <w:tcPr>
            <w:tcW w:w="1133" w:type="dxa"/>
            <w:vMerge/>
          </w:tcPr>
          <w:p w14:paraId="47197279" w14:textId="77777777" w:rsidR="00017C16" w:rsidRDefault="00017C16">
            <w:pPr>
              <w:jc w:val="both"/>
              <w:rPr>
                <w:sz w:val="16"/>
                <w:szCs w:val="16"/>
              </w:rPr>
            </w:pPr>
          </w:p>
        </w:tc>
        <w:tc>
          <w:tcPr>
            <w:tcW w:w="425" w:type="dxa"/>
            <w:vMerge/>
          </w:tcPr>
          <w:p w14:paraId="36497622" w14:textId="77777777" w:rsidR="00017C16" w:rsidRDefault="00017C16">
            <w:pPr>
              <w:jc w:val="both"/>
              <w:rPr>
                <w:i/>
                <w:color w:val="808080"/>
                <w:sz w:val="16"/>
                <w:szCs w:val="16"/>
              </w:rPr>
            </w:pPr>
          </w:p>
        </w:tc>
        <w:tc>
          <w:tcPr>
            <w:tcW w:w="567" w:type="dxa"/>
            <w:vMerge/>
          </w:tcPr>
          <w:p w14:paraId="3B45B897" w14:textId="77777777" w:rsidR="00017C16" w:rsidRDefault="00017C16">
            <w:pPr>
              <w:jc w:val="both"/>
              <w:rPr>
                <w:b/>
                <w:color w:val="808080"/>
                <w:sz w:val="16"/>
                <w:szCs w:val="16"/>
              </w:rPr>
            </w:pPr>
          </w:p>
        </w:tc>
        <w:tc>
          <w:tcPr>
            <w:tcW w:w="425" w:type="dxa"/>
            <w:vMerge/>
          </w:tcPr>
          <w:p w14:paraId="7CC74235" w14:textId="77777777" w:rsidR="00017C16" w:rsidRDefault="00017C16">
            <w:pPr>
              <w:jc w:val="both"/>
              <w:rPr>
                <w:i/>
                <w:color w:val="808080"/>
                <w:sz w:val="16"/>
                <w:szCs w:val="16"/>
              </w:rPr>
            </w:pPr>
          </w:p>
        </w:tc>
        <w:tc>
          <w:tcPr>
            <w:tcW w:w="993" w:type="dxa"/>
            <w:vMerge/>
            <w:vAlign w:val="center"/>
          </w:tcPr>
          <w:p w14:paraId="0343E4CB" w14:textId="77777777" w:rsidR="00017C16" w:rsidRDefault="00017C16">
            <w:pPr>
              <w:jc w:val="center"/>
              <w:rPr>
                <w:b/>
                <w:color w:val="FF0000"/>
                <w:sz w:val="16"/>
                <w:szCs w:val="16"/>
              </w:rPr>
            </w:pPr>
          </w:p>
        </w:tc>
        <w:tc>
          <w:tcPr>
            <w:tcW w:w="712" w:type="dxa"/>
            <w:vMerge/>
            <w:vAlign w:val="center"/>
          </w:tcPr>
          <w:p w14:paraId="5EACE4D6" w14:textId="77777777" w:rsidR="00017C16" w:rsidRDefault="00017C16">
            <w:pPr>
              <w:jc w:val="center"/>
              <w:rPr>
                <w:b/>
                <w:color w:val="808080"/>
                <w:sz w:val="16"/>
                <w:szCs w:val="16"/>
              </w:rPr>
            </w:pPr>
          </w:p>
        </w:tc>
        <w:tc>
          <w:tcPr>
            <w:tcW w:w="992" w:type="dxa"/>
            <w:vMerge/>
            <w:vAlign w:val="center"/>
          </w:tcPr>
          <w:p w14:paraId="29D3BC37" w14:textId="77777777" w:rsidR="00017C16" w:rsidRDefault="00017C16">
            <w:pPr>
              <w:jc w:val="center"/>
              <w:rPr>
                <w:b/>
                <w:iCs/>
                <w:sz w:val="16"/>
                <w:szCs w:val="16"/>
              </w:rPr>
            </w:pPr>
          </w:p>
        </w:tc>
        <w:tc>
          <w:tcPr>
            <w:tcW w:w="855" w:type="dxa"/>
            <w:vMerge/>
            <w:vAlign w:val="center"/>
          </w:tcPr>
          <w:p w14:paraId="3AE845A0" w14:textId="77777777" w:rsidR="00017C16" w:rsidRDefault="00017C16">
            <w:pPr>
              <w:jc w:val="center"/>
              <w:rPr>
                <w:b/>
                <w:i/>
                <w:color w:val="808080"/>
                <w:sz w:val="16"/>
                <w:szCs w:val="16"/>
              </w:rPr>
            </w:pPr>
          </w:p>
        </w:tc>
        <w:tc>
          <w:tcPr>
            <w:tcW w:w="850" w:type="dxa"/>
            <w:vMerge/>
            <w:vAlign w:val="center"/>
          </w:tcPr>
          <w:p w14:paraId="7BC3D513" w14:textId="77777777" w:rsidR="00017C16" w:rsidRDefault="00017C16">
            <w:pPr>
              <w:jc w:val="center"/>
              <w:rPr>
                <w:b/>
                <w:color w:val="808080"/>
                <w:sz w:val="16"/>
                <w:szCs w:val="16"/>
              </w:rPr>
            </w:pPr>
          </w:p>
        </w:tc>
        <w:tc>
          <w:tcPr>
            <w:tcW w:w="2833" w:type="dxa"/>
          </w:tcPr>
          <w:p w14:paraId="22D244D2" w14:textId="77777777" w:rsidR="00017C16" w:rsidRDefault="008A47E6">
            <w:pPr>
              <w:ind w:firstLine="38"/>
              <w:jc w:val="both"/>
              <w:rPr>
                <w:color w:val="000000"/>
                <w:sz w:val="16"/>
                <w:szCs w:val="16"/>
              </w:rPr>
            </w:pPr>
            <w:r>
              <w:rPr>
                <w:b/>
                <w:color w:val="000000"/>
                <w:sz w:val="16"/>
                <w:szCs w:val="16"/>
              </w:rPr>
              <w:t>R.S.2.3526</w:t>
            </w:r>
            <w:r>
              <w:rPr>
                <w:color w:val="000000"/>
                <w:sz w:val="16"/>
                <w:szCs w:val="16"/>
              </w:rPr>
              <w:t xml:space="preserve"> </w:t>
            </w:r>
          </w:p>
          <w:p w14:paraId="77A6FD22" w14:textId="77777777" w:rsidR="00017C16" w:rsidRDefault="008A47E6">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5C4A012E" w14:textId="77777777" w:rsidR="00017C16" w:rsidRDefault="008A47E6">
            <w:pPr>
              <w:jc w:val="center"/>
              <w:rPr>
                <w:b/>
                <w:sz w:val="16"/>
                <w:szCs w:val="16"/>
                <w:lang w:eastAsia="lt-LT"/>
              </w:rPr>
            </w:pPr>
            <w:r>
              <w:rPr>
                <w:b/>
                <w:sz w:val="16"/>
                <w:szCs w:val="16"/>
                <w:lang w:eastAsia="lt-LT"/>
              </w:rPr>
              <w:t>80</w:t>
            </w:r>
          </w:p>
          <w:p w14:paraId="1E1C170F" w14:textId="77777777" w:rsidR="00017C16" w:rsidRDefault="008A47E6">
            <w:pPr>
              <w:jc w:val="center"/>
              <w:rPr>
                <w:b/>
                <w:sz w:val="16"/>
                <w:szCs w:val="16"/>
                <w:lang w:eastAsia="lt-LT"/>
              </w:rPr>
            </w:pPr>
            <w:r>
              <w:rPr>
                <w:b/>
                <w:sz w:val="16"/>
                <w:szCs w:val="16"/>
              </w:rPr>
              <w:t>(2029)</w:t>
            </w:r>
          </w:p>
        </w:tc>
        <w:tc>
          <w:tcPr>
            <w:tcW w:w="850" w:type="dxa"/>
            <w:vMerge/>
          </w:tcPr>
          <w:p w14:paraId="36AD49A8" w14:textId="77777777" w:rsidR="00017C16" w:rsidRDefault="00017C16">
            <w:pPr>
              <w:jc w:val="both"/>
              <w:rPr>
                <w:sz w:val="16"/>
                <w:szCs w:val="16"/>
              </w:rPr>
            </w:pPr>
          </w:p>
        </w:tc>
        <w:tc>
          <w:tcPr>
            <w:tcW w:w="851" w:type="dxa"/>
            <w:vMerge/>
          </w:tcPr>
          <w:p w14:paraId="30EF7624" w14:textId="77777777" w:rsidR="00017C16" w:rsidRDefault="00017C16">
            <w:pPr>
              <w:jc w:val="both"/>
              <w:rPr>
                <w:sz w:val="16"/>
                <w:szCs w:val="16"/>
              </w:rPr>
            </w:pPr>
          </w:p>
        </w:tc>
      </w:tr>
      <w:tr w:rsidR="00017C16" w14:paraId="391BD810" w14:textId="77777777">
        <w:trPr>
          <w:gridAfter w:val="1"/>
          <w:wAfter w:w="851" w:type="dxa"/>
        </w:trPr>
        <w:tc>
          <w:tcPr>
            <w:tcW w:w="1699" w:type="dxa"/>
            <w:vMerge/>
          </w:tcPr>
          <w:p w14:paraId="66CA0DAB" w14:textId="77777777" w:rsidR="00017C16" w:rsidRDefault="00017C16">
            <w:pPr>
              <w:rPr>
                <w:sz w:val="16"/>
                <w:szCs w:val="16"/>
              </w:rPr>
            </w:pPr>
          </w:p>
        </w:tc>
        <w:tc>
          <w:tcPr>
            <w:tcW w:w="565" w:type="dxa"/>
            <w:vMerge/>
          </w:tcPr>
          <w:p w14:paraId="707B543A" w14:textId="77777777" w:rsidR="00017C16" w:rsidRDefault="00017C16">
            <w:pPr>
              <w:jc w:val="both"/>
              <w:rPr>
                <w:i/>
                <w:color w:val="808080"/>
                <w:sz w:val="16"/>
                <w:szCs w:val="16"/>
              </w:rPr>
            </w:pPr>
          </w:p>
        </w:tc>
        <w:tc>
          <w:tcPr>
            <w:tcW w:w="1281" w:type="dxa"/>
            <w:vMerge/>
          </w:tcPr>
          <w:p w14:paraId="465B1F9E" w14:textId="77777777" w:rsidR="00017C16" w:rsidRDefault="00017C16">
            <w:pPr>
              <w:jc w:val="both"/>
              <w:rPr>
                <w:sz w:val="16"/>
                <w:szCs w:val="16"/>
              </w:rPr>
            </w:pPr>
          </w:p>
        </w:tc>
        <w:tc>
          <w:tcPr>
            <w:tcW w:w="1133" w:type="dxa"/>
            <w:vMerge/>
          </w:tcPr>
          <w:p w14:paraId="30D8D5A1" w14:textId="77777777" w:rsidR="00017C16" w:rsidRDefault="00017C16">
            <w:pPr>
              <w:jc w:val="both"/>
              <w:rPr>
                <w:sz w:val="16"/>
                <w:szCs w:val="16"/>
              </w:rPr>
            </w:pPr>
          </w:p>
        </w:tc>
        <w:tc>
          <w:tcPr>
            <w:tcW w:w="425" w:type="dxa"/>
            <w:vMerge/>
          </w:tcPr>
          <w:p w14:paraId="0988442E" w14:textId="77777777" w:rsidR="00017C16" w:rsidRDefault="00017C16">
            <w:pPr>
              <w:jc w:val="both"/>
              <w:rPr>
                <w:i/>
                <w:color w:val="808080"/>
                <w:sz w:val="16"/>
                <w:szCs w:val="16"/>
              </w:rPr>
            </w:pPr>
          </w:p>
        </w:tc>
        <w:tc>
          <w:tcPr>
            <w:tcW w:w="567" w:type="dxa"/>
            <w:vMerge/>
          </w:tcPr>
          <w:p w14:paraId="4BAC3F26" w14:textId="77777777" w:rsidR="00017C16" w:rsidRDefault="00017C16">
            <w:pPr>
              <w:jc w:val="both"/>
              <w:rPr>
                <w:b/>
                <w:color w:val="808080"/>
                <w:sz w:val="16"/>
                <w:szCs w:val="16"/>
              </w:rPr>
            </w:pPr>
          </w:p>
        </w:tc>
        <w:tc>
          <w:tcPr>
            <w:tcW w:w="425" w:type="dxa"/>
            <w:vMerge/>
          </w:tcPr>
          <w:p w14:paraId="29FF759D" w14:textId="77777777" w:rsidR="00017C16" w:rsidRDefault="00017C16">
            <w:pPr>
              <w:jc w:val="both"/>
              <w:rPr>
                <w:i/>
                <w:color w:val="808080"/>
                <w:sz w:val="16"/>
                <w:szCs w:val="16"/>
              </w:rPr>
            </w:pPr>
          </w:p>
        </w:tc>
        <w:tc>
          <w:tcPr>
            <w:tcW w:w="993" w:type="dxa"/>
            <w:vMerge/>
            <w:vAlign w:val="center"/>
          </w:tcPr>
          <w:p w14:paraId="484FD596" w14:textId="77777777" w:rsidR="00017C16" w:rsidRDefault="00017C16">
            <w:pPr>
              <w:jc w:val="center"/>
              <w:rPr>
                <w:b/>
                <w:color w:val="FF0000"/>
                <w:sz w:val="16"/>
                <w:szCs w:val="16"/>
              </w:rPr>
            </w:pPr>
          </w:p>
        </w:tc>
        <w:tc>
          <w:tcPr>
            <w:tcW w:w="712" w:type="dxa"/>
            <w:vMerge/>
            <w:vAlign w:val="center"/>
          </w:tcPr>
          <w:p w14:paraId="39C1B542" w14:textId="77777777" w:rsidR="00017C16" w:rsidRDefault="00017C16">
            <w:pPr>
              <w:jc w:val="center"/>
              <w:rPr>
                <w:b/>
                <w:color w:val="808080"/>
                <w:sz w:val="16"/>
                <w:szCs w:val="16"/>
              </w:rPr>
            </w:pPr>
          </w:p>
        </w:tc>
        <w:tc>
          <w:tcPr>
            <w:tcW w:w="992" w:type="dxa"/>
            <w:vMerge/>
            <w:vAlign w:val="center"/>
          </w:tcPr>
          <w:p w14:paraId="57536FAE" w14:textId="77777777" w:rsidR="00017C16" w:rsidRDefault="00017C16">
            <w:pPr>
              <w:jc w:val="center"/>
              <w:rPr>
                <w:b/>
                <w:iCs/>
                <w:sz w:val="16"/>
                <w:szCs w:val="16"/>
              </w:rPr>
            </w:pPr>
          </w:p>
        </w:tc>
        <w:tc>
          <w:tcPr>
            <w:tcW w:w="855" w:type="dxa"/>
            <w:vMerge/>
            <w:vAlign w:val="center"/>
          </w:tcPr>
          <w:p w14:paraId="36F043B9" w14:textId="77777777" w:rsidR="00017C16" w:rsidRDefault="00017C16">
            <w:pPr>
              <w:jc w:val="center"/>
              <w:rPr>
                <w:b/>
                <w:i/>
                <w:color w:val="808080"/>
                <w:sz w:val="16"/>
                <w:szCs w:val="16"/>
              </w:rPr>
            </w:pPr>
          </w:p>
        </w:tc>
        <w:tc>
          <w:tcPr>
            <w:tcW w:w="850" w:type="dxa"/>
            <w:vMerge/>
            <w:vAlign w:val="center"/>
          </w:tcPr>
          <w:p w14:paraId="3A62DE0F" w14:textId="77777777" w:rsidR="00017C16" w:rsidRDefault="00017C16">
            <w:pPr>
              <w:jc w:val="center"/>
              <w:rPr>
                <w:b/>
                <w:color w:val="808080"/>
                <w:sz w:val="16"/>
                <w:szCs w:val="16"/>
              </w:rPr>
            </w:pPr>
          </w:p>
        </w:tc>
        <w:tc>
          <w:tcPr>
            <w:tcW w:w="2833" w:type="dxa"/>
          </w:tcPr>
          <w:p w14:paraId="7DEDB4B8" w14:textId="77777777" w:rsidR="00017C16" w:rsidRDefault="008A47E6">
            <w:pPr>
              <w:jc w:val="both"/>
              <w:rPr>
                <w:color w:val="000000"/>
                <w:sz w:val="16"/>
                <w:szCs w:val="16"/>
              </w:rPr>
            </w:pPr>
            <w:r>
              <w:rPr>
                <w:color w:val="000000"/>
                <w:sz w:val="16"/>
                <w:szCs w:val="16"/>
              </w:rPr>
              <w:t xml:space="preserve">P.S.2.1519 </w:t>
            </w:r>
          </w:p>
          <w:p w14:paraId="233AFDCB" w14:textId="77777777" w:rsidR="00017C16" w:rsidRDefault="008A47E6">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29270D78" w14:textId="77777777" w:rsidR="00017C16" w:rsidRDefault="008A47E6">
            <w:pPr>
              <w:jc w:val="center"/>
              <w:rPr>
                <w:b/>
                <w:sz w:val="16"/>
                <w:szCs w:val="16"/>
                <w:lang w:eastAsia="lt-LT"/>
              </w:rPr>
            </w:pPr>
            <w:r>
              <w:rPr>
                <w:b/>
                <w:sz w:val="16"/>
                <w:szCs w:val="16"/>
                <w:lang w:eastAsia="lt-LT"/>
              </w:rPr>
              <w:t>1200</w:t>
            </w:r>
          </w:p>
          <w:p w14:paraId="5A3C7B53" w14:textId="77777777" w:rsidR="00017C16" w:rsidRDefault="008A47E6">
            <w:pPr>
              <w:jc w:val="center"/>
              <w:rPr>
                <w:b/>
                <w:sz w:val="16"/>
                <w:szCs w:val="16"/>
                <w:lang w:eastAsia="lt-LT"/>
              </w:rPr>
            </w:pPr>
            <w:r>
              <w:rPr>
                <w:b/>
                <w:sz w:val="16"/>
                <w:szCs w:val="16"/>
              </w:rPr>
              <w:t>(2029)</w:t>
            </w:r>
          </w:p>
        </w:tc>
        <w:tc>
          <w:tcPr>
            <w:tcW w:w="850" w:type="dxa"/>
            <w:vMerge/>
          </w:tcPr>
          <w:p w14:paraId="5D540AF9" w14:textId="77777777" w:rsidR="00017C16" w:rsidRDefault="00017C16">
            <w:pPr>
              <w:jc w:val="both"/>
              <w:rPr>
                <w:sz w:val="16"/>
                <w:szCs w:val="16"/>
              </w:rPr>
            </w:pPr>
          </w:p>
        </w:tc>
        <w:tc>
          <w:tcPr>
            <w:tcW w:w="851" w:type="dxa"/>
            <w:vMerge/>
          </w:tcPr>
          <w:p w14:paraId="7C35DAE7" w14:textId="77777777" w:rsidR="00017C16" w:rsidRDefault="00017C16">
            <w:pPr>
              <w:jc w:val="both"/>
              <w:rPr>
                <w:sz w:val="16"/>
                <w:szCs w:val="16"/>
              </w:rPr>
            </w:pPr>
          </w:p>
        </w:tc>
      </w:tr>
      <w:tr w:rsidR="00017C16" w14:paraId="029955AB" w14:textId="77777777">
        <w:trPr>
          <w:gridAfter w:val="1"/>
          <w:wAfter w:w="851" w:type="dxa"/>
        </w:trPr>
        <w:tc>
          <w:tcPr>
            <w:tcW w:w="1699" w:type="dxa"/>
            <w:vMerge/>
          </w:tcPr>
          <w:p w14:paraId="7C3CB94C" w14:textId="77777777" w:rsidR="00017C16" w:rsidRDefault="00017C16">
            <w:pPr>
              <w:rPr>
                <w:sz w:val="16"/>
                <w:szCs w:val="16"/>
              </w:rPr>
            </w:pPr>
          </w:p>
        </w:tc>
        <w:tc>
          <w:tcPr>
            <w:tcW w:w="565" w:type="dxa"/>
            <w:vMerge/>
          </w:tcPr>
          <w:p w14:paraId="409D907F" w14:textId="77777777" w:rsidR="00017C16" w:rsidRDefault="00017C16">
            <w:pPr>
              <w:jc w:val="both"/>
              <w:rPr>
                <w:i/>
                <w:color w:val="808080"/>
                <w:sz w:val="16"/>
                <w:szCs w:val="16"/>
              </w:rPr>
            </w:pPr>
          </w:p>
        </w:tc>
        <w:tc>
          <w:tcPr>
            <w:tcW w:w="1281" w:type="dxa"/>
            <w:vMerge/>
          </w:tcPr>
          <w:p w14:paraId="77BD2396" w14:textId="77777777" w:rsidR="00017C16" w:rsidRDefault="00017C16">
            <w:pPr>
              <w:jc w:val="both"/>
              <w:rPr>
                <w:sz w:val="16"/>
                <w:szCs w:val="16"/>
              </w:rPr>
            </w:pPr>
          </w:p>
        </w:tc>
        <w:tc>
          <w:tcPr>
            <w:tcW w:w="1133" w:type="dxa"/>
            <w:vMerge/>
          </w:tcPr>
          <w:p w14:paraId="2E0B2E53" w14:textId="77777777" w:rsidR="00017C16" w:rsidRDefault="00017C16">
            <w:pPr>
              <w:jc w:val="both"/>
              <w:rPr>
                <w:sz w:val="16"/>
                <w:szCs w:val="16"/>
              </w:rPr>
            </w:pPr>
          </w:p>
        </w:tc>
        <w:tc>
          <w:tcPr>
            <w:tcW w:w="425" w:type="dxa"/>
            <w:vMerge/>
          </w:tcPr>
          <w:p w14:paraId="7DFCF14D" w14:textId="77777777" w:rsidR="00017C16" w:rsidRDefault="00017C16">
            <w:pPr>
              <w:jc w:val="both"/>
              <w:rPr>
                <w:i/>
                <w:color w:val="808080"/>
                <w:sz w:val="16"/>
                <w:szCs w:val="16"/>
              </w:rPr>
            </w:pPr>
          </w:p>
        </w:tc>
        <w:tc>
          <w:tcPr>
            <w:tcW w:w="567" w:type="dxa"/>
            <w:vMerge/>
          </w:tcPr>
          <w:p w14:paraId="6BC21E4A" w14:textId="77777777" w:rsidR="00017C16" w:rsidRDefault="00017C16">
            <w:pPr>
              <w:jc w:val="both"/>
              <w:rPr>
                <w:b/>
                <w:color w:val="808080"/>
                <w:sz w:val="16"/>
                <w:szCs w:val="16"/>
              </w:rPr>
            </w:pPr>
          </w:p>
        </w:tc>
        <w:tc>
          <w:tcPr>
            <w:tcW w:w="425" w:type="dxa"/>
            <w:vMerge/>
          </w:tcPr>
          <w:p w14:paraId="1110FEE3" w14:textId="77777777" w:rsidR="00017C16" w:rsidRDefault="00017C16">
            <w:pPr>
              <w:jc w:val="both"/>
              <w:rPr>
                <w:i/>
                <w:color w:val="808080"/>
                <w:sz w:val="16"/>
                <w:szCs w:val="16"/>
              </w:rPr>
            </w:pPr>
          </w:p>
        </w:tc>
        <w:tc>
          <w:tcPr>
            <w:tcW w:w="993" w:type="dxa"/>
            <w:vMerge/>
            <w:vAlign w:val="center"/>
          </w:tcPr>
          <w:p w14:paraId="540F03A2" w14:textId="77777777" w:rsidR="00017C16" w:rsidRDefault="00017C16">
            <w:pPr>
              <w:jc w:val="center"/>
              <w:rPr>
                <w:b/>
                <w:color w:val="FF0000"/>
                <w:sz w:val="16"/>
                <w:szCs w:val="16"/>
              </w:rPr>
            </w:pPr>
          </w:p>
        </w:tc>
        <w:tc>
          <w:tcPr>
            <w:tcW w:w="712" w:type="dxa"/>
            <w:vMerge/>
            <w:vAlign w:val="center"/>
          </w:tcPr>
          <w:p w14:paraId="5F0B4E64" w14:textId="77777777" w:rsidR="00017C16" w:rsidRDefault="00017C16">
            <w:pPr>
              <w:jc w:val="center"/>
              <w:rPr>
                <w:b/>
                <w:color w:val="808080"/>
                <w:sz w:val="16"/>
                <w:szCs w:val="16"/>
              </w:rPr>
            </w:pPr>
          </w:p>
        </w:tc>
        <w:tc>
          <w:tcPr>
            <w:tcW w:w="992" w:type="dxa"/>
            <w:vMerge/>
            <w:vAlign w:val="center"/>
          </w:tcPr>
          <w:p w14:paraId="4FCB4BC9" w14:textId="77777777" w:rsidR="00017C16" w:rsidRDefault="00017C16">
            <w:pPr>
              <w:jc w:val="center"/>
              <w:rPr>
                <w:b/>
                <w:iCs/>
                <w:sz w:val="16"/>
                <w:szCs w:val="16"/>
              </w:rPr>
            </w:pPr>
          </w:p>
        </w:tc>
        <w:tc>
          <w:tcPr>
            <w:tcW w:w="855" w:type="dxa"/>
            <w:vMerge/>
            <w:vAlign w:val="center"/>
          </w:tcPr>
          <w:p w14:paraId="452748B8" w14:textId="77777777" w:rsidR="00017C16" w:rsidRDefault="00017C16">
            <w:pPr>
              <w:jc w:val="center"/>
              <w:rPr>
                <w:b/>
                <w:i/>
                <w:color w:val="808080"/>
                <w:sz w:val="16"/>
                <w:szCs w:val="16"/>
              </w:rPr>
            </w:pPr>
          </w:p>
        </w:tc>
        <w:tc>
          <w:tcPr>
            <w:tcW w:w="850" w:type="dxa"/>
            <w:vMerge/>
            <w:vAlign w:val="center"/>
          </w:tcPr>
          <w:p w14:paraId="0F1D8780" w14:textId="77777777" w:rsidR="00017C16" w:rsidRDefault="00017C16">
            <w:pPr>
              <w:jc w:val="center"/>
              <w:rPr>
                <w:b/>
                <w:color w:val="808080"/>
                <w:sz w:val="16"/>
                <w:szCs w:val="16"/>
              </w:rPr>
            </w:pPr>
          </w:p>
        </w:tc>
        <w:tc>
          <w:tcPr>
            <w:tcW w:w="2833" w:type="dxa"/>
          </w:tcPr>
          <w:p w14:paraId="7AE3E601" w14:textId="77777777" w:rsidR="00017C16" w:rsidRDefault="008A47E6">
            <w:pPr>
              <w:jc w:val="both"/>
              <w:rPr>
                <w:color w:val="000000"/>
                <w:sz w:val="16"/>
                <w:szCs w:val="16"/>
              </w:rPr>
            </w:pPr>
            <w:r>
              <w:rPr>
                <w:color w:val="000000"/>
                <w:sz w:val="16"/>
                <w:szCs w:val="16"/>
              </w:rPr>
              <w:t xml:space="preserve">P.B.2.0518 / (EECO018) </w:t>
            </w:r>
          </w:p>
          <w:p w14:paraId="13FBB086" w14:textId="77777777" w:rsidR="00017C16" w:rsidRDefault="008A47E6">
            <w:pPr>
              <w:jc w:val="both"/>
              <w:rPr>
                <w:iCs/>
                <w:sz w:val="16"/>
                <w:szCs w:val="16"/>
              </w:rPr>
            </w:pPr>
            <w:r>
              <w:rPr>
                <w:bCs/>
                <w:sz w:val="16"/>
                <w:szCs w:val="16"/>
              </w:rPr>
              <w:t>Paramą gavusių nacionalinio, regionų ar vietos lygmens viešojo administravimo ar viešąsias paslaugas teikiančių įstaigų skaičius (subjektų skaičius)</w:t>
            </w:r>
          </w:p>
        </w:tc>
        <w:tc>
          <w:tcPr>
            <w:tcW w:w="851" w:type="dxa"/>
            <w:vAlign w:val="center"/>
          </w:tcPr>
          <w:p w14:paraId="39AFB768" w14:textId="77777777" w:rsidR="00017C16" w:rsidRDefault="008A47E6">
            <w:pPr>
              <w:jc w:val="center"/>
              <w:rPr>
                <w:b/>
                <w:sz w:val="16"/>
                <w:szCs w:val="16"/>
                <w:lang w:eastAsia="lt-LT"/>
              </w:rPr>
            </w:pPr>
            <w:r>
              <w:rPr>
                <w:b/>
                <w:sz w:val="16"/>
                <w:szCs w:val="16"/>
                <w:lang w:eastAsia="lt-LT"/>
              </w:rPr>
              <w:t>1</w:t>
            </w:r>
          </w:p>
          <w:p w14:paraId="251BE980" w14:textId="77777777" w:rsidR="00017C16" w:rsidRDefault="008A47E6">
            <w:pPr>
              <w:jc w:val="center"/>
              <w:rPr>
                <w:b/>
                <w:sz w:val="16"/>
                <w:szCs w:val="16"/>
                <w:lang w:eastAsia="lt-LT"/>
              </w:rPr>
            </w:pPr>
            <w:r>
              <w:rPr>
                <w:b/>
                <w:sz w:val="16"/>
                <w:szCs w:val="16"/>
              </w:rPr>
              <w:t>(2029)</w:t>
            </w:r>
          </w:p>
        </w:tc>
        <w:tc>
          <w:tcPr>
            <w:tcW w:w="850" w:type="dxa"/>
            <w:vMerge/>
          </w:tcPr>
          <w:p w14:paraId="3AD98960" w14:textId="77777777" w:rsidR="00017C16" w:rsidRDefault="00017C16">
            <w:pPr>
              <w:jc w:val="both"/>
              <w:rPr>
                <w:sz w:val="16"/>
                <w:szCs w:val="16"/>
              </w:rPr>
            </w:pPr>
          </w:p>
        </w:tc>
        <w:tc>
          <w:tcPr>
            <w:tcW w:w="851" w:type="dxa"/>
            <w:vMerge/>
          </w:tcPr>
          <w:p w14:paraId="4677F25B" w14:textId="77777777" w:rsidR="00017C16" w:rsidRDefault="00017C16">
            <w:pPr>
              <w:jc w:val="both"/>
              <w:rPr>
                <w:sz w:val="16"/>
                <w:szCs w:val="16"/>
              </w:rPr>
            </w:pPr>
          </w:p>
        </w:tc>
      </w:tr>
      <w:tr w:rsidR="00017C16" w14:paraId="338BAA0F" w14:textId="77777777">
        <w:trPr>
          <w:gridAfter w:val="1"/>
          <w:wAfter w:w="851" w:type="dxa"/>
        </w:trPr>
        <w:tc>
          <w:tcPr>
            <w:tcW w:w="1699" w:type="dxa"/>
            <w:vMerge w:val="restart"/>
          </w:tcPr>
          <w:p w14:paraId="4F7834F9" w14:textId="77777777" w:rsidR="00017C16" w:rsidRDefault="008A47E6">
            <w:pPr>
              <w:rPr>
                <w:sz w:val="16"/>
                <w:szCs w:val="16"/>
              </w:rPr>
            </w:pPr>
            <w:r>
              <w:rPr>
                <w:sz w:val="16"/>
                <w:szCs w:val="16"/>
              </w:rPr>
              <w:t xml:space="preserve">1.5. </w:t>
            </w:r>
            <w:r>
              <w:rPr>
                <w:b/>
                <w:sz w:val="16"/>
                <w:szCs w:val="16"/>
              </w:rPr>
              <w:t>Kokybiškų visuomenės sveikatos paslaugų prieinamumo didinimas Radviliškio rajone</w:t>
            </w:r>
          </w:p>
        </w:tc>
        <w:tc>
          <w:tcPr>
            <w:tcW w:w="565" w:type="dxa"/>
            <w:vMerge w:val="restart"/>
          </w:tcPr>
          <w:p w14:paraId="5195029C" w14:textId="77777777" w:rsidR="00017C16" w:rsidRDefault="00017C16">
            <w:pPr>
              <w:jc w:val="both"/>
              <w:rPr>
                <w:i/>
                <w:color w:val="808080"/>
                <w:sz w:val="16"/>
                <w:szCs w:val="16"/>
              </w:rPr>
            </w:pPr>
          </w:p>
        </w:tc>
        <w:tc>
          <w:tcPr>
            <w:tcW w:w="1281" w:type="dxa"/>
            <w:vMerge w:val="restart"/>
          </w:tcPr>
          <w:p w14:paraId="5C91F675" w14:textId="77777777" w:rsidR="00017C16" w:rsidRDefault="008A47E6">
            <w:pPr>
              <w:jc w:val="both"/>
              <w:rPr>
                <w:sz w:val="16"/>
                <w:szCs w:val="16"/>
              </w:rPr>
            </w:pPr>
            <w:r>
              <w:rPr>
                <w:sz w:val="16"/>
                <w:szCs w:val="16"/>
              </w:rPr>
              <w:t>Radviliškio rajono savivaldybės visuomenės sveikatos biuras</w:t>
            </w:r>
          </w:p>
        </w:tc>
        <w:tc>
          <w:tcPr>
            <w:tcW w:w="1133" w:type="dxa"/>
            <w:vMerge w:val="restart"/>
          </w:tcPr>
          <w:p w14:paraId="66A8D3E6" w14:textId="77777777" w:rsidR="00017C16" w:rsidRDefault="008A47E6">
            <w:pPr>
              <w:rPr>
                <w:sz w:val="16"/>
                <w:szCs w:val="16"/>
              </w:rPr>
            </w:pPr>
            <w:r>
              <w:rPr>
                <w:sz w:val="16"/>
                <w:szCs w:val="16"/>
              </w:rPr>
              <w:t>Radviliškio rajono savivaldybės administracija</w:t>
            </w:r>
          </w:p>
        </w:tc>
        <w:tc>
          <w:tcPr>
            <w:tcW w:w="425" w:type="dxa"/>
            <w:vMerge/>
          </w:tcPr>
          <w:p w14:paraId="75D5FFE2" w14:textId="77777777" w:rsidR="00017C16" w:rsidRDefault="00017C16">
            <w:pPr>
              <w:jc w:val="both"/>
              <w:rPr>
                <w:i/>
                <w:color w:val="808080"/>
                <w:sz w:val="16"/>
                <w:szCs w:val="16"/>
              </w:rPr>
            </w:pPr>
          </w:p>
        </w:tc>
        <w:tc>
          <w:tcPr>
            <w:tcW w:w="567" w:type="dxa"/>
            <w:vMerge/>
          </w:tcPr>
          <w:p w14:paraId="2DC67F6F" w14:textId="77777777" w:rsidR="00017C16" w:rsidRDefault="00017C16">
            <w:pPr>
              <w:jc w:val="both"/>
              <w:rPr>
                <w:b/>
                <w:color w:val="808080"/>
                <w:sz w:val="16"/>
                <w:szCs w:val="16"/>
              </w:rPr>
            </w:pPr>
          </w:p>
        </w:tc>
        <w:tc>
          <w:tcPr>
            <w:tcW w:w="425" w:type="dxa"/>
            <w:vMerge/>
          </w:tcPr>
          <w:p w14:paraId="33138264" w14:textId="77777777" w:rsidR="00017C16" w:rsidRDefault="00017C16">
            <w:pPr>
              <w:jc w:val="both"/>
              <w:rPr>
                <w:i/>
                <w:color w:val="808080"/>
                <w:sz w:val="16"/>
                <w:szCs w:val="16"/>
              </w:rPr>
            </w:pPr>
          </w:p>
        </w:tc>
        <w:tc>
          <w:tcPr>
            <w:tcW w:w="993" w:type="dxa"/>
            <w:vMerge w:val="restart"/>
            <w:vAlign w:val="center"/>
          </w:tcPr>
          <w:p w14:paraId="0E7E1198" w14:textId="77777777" w:rsidR="00017C16" w:rsidRDefault="008A47E6">
            <w:pPr>
              <w:jc w:val="center"/>
              <w:rPr>
                <w:b/>
                <w:sz w:val="16"/>
                <w:szCs w:val="16"/>
              </w:rPr>
            </w:pPr>
            <w:r>
              <w:rPr>
                <w:b/>
                <w:sz w:val="16"/>
                <w:szCs w:val="16"/>
              </w:rPr>
              <w:t>306 000</w:t>
            </w:r>
          </w:p>
        </w:tc>
        <w:tc>
          <w:tcPr>
            <w:tcW w:w="712" w:type="dxa"/>
            <w:vMerge w:val="restart"/>
            <w:vAlign w:val="center"/>
          </w:tcPr>
          <w:p w14:paraId="1575B0D7" w14:textId="77777777" w:rsidR="00017C16" w:rsidRDefault="00017C16">
            <w:pPr>
              <w:jc w:val="center"/>
              <w:rPr>
                <w:b/>
                <w:sz w:val="16"/>
                <w:szCs w:val="16"/>
              </w:rPr>
            </w:pPr>
          </w:p>
        </w:tc>
        <w:tc>
          <w:tcPr>
            <w:tcW w:w="992" w:type="dxa"/>
            <w:vMerge w:val="restart"/>
            <w:vAlign w:val="center"/>
          </w:tcPr>
          <w:p w14:paraId="5F0DD98E" w14:textId="77777777" w:rsidR="00017C16" w:rsidRDefault="00017C16">
            <w:pPr>
              <w:jc w:val="center"/>
              <w:rPr>
                <w:b/>
                <w:iCs/>
                <w:sz w:val="16"/>
                <w:szCs w:val="16"/>
              </w:rPr>
            </w:pPr>
          </w:p>
        </w:tc>
        <w:tc>
          <w:tcPr>
            <w:tcW w:w="855" w:type="dxa"/>
            <w:vMerge w:val="restart"/>
            <w:vAlign w:val="center"/>
          </w:tcPr>
          <w:p w14:paraId="3160184B" w14:textId="77777777" w:rsidR="00017C16" w:rsidRDefault="008A47E6">
            <w:pPr>
              <w:jc w:val="center"/>
              <w:rPr>
                <w:b/>
                <w:sz w:val="16"/>
                <w:szCs w:val="16"/>
              </w:rPr>
            </w:pPr>
            <w:r>
              <w:rPr>
                <w:b/>
                <w:sz w:val="16"/>
                <w:szCs w:val="16"/>
              </w:rPr>
              <w:t>260 100</w:t>
            </w:r>
          </w:p>
        </w:tc>
        <w:tc>
          <w:tcPr>
            <w:tcW w:w="850" w:type="dxa"/>
            <w:vMerge w:val="restart"/>
            <w:vAlign w:val="center"/>
          </w:tcPr>
          <w:p w14:paraId="4E90CAD0" w14:textId="77777777" w:rsidR="00017C16" w:rsidRDefault="008A47E6">
            <w:pPr>
              <w:jc w:val="center"/>
              <w:rPr>
                <w:b/>
                <w:sz w:val="16"/>
                <w:szCs w:val="16"/>
              </w:rPr>
            </w:pPr>
            <w:r>
              <w:rPr>
                <w:b/>
                <w:sz w:val="16"/>
                <w:szCs w:val="16"/>
              </w:rPr>
              <w:t>45 900</w:t>
            </w:r>
          </w:p>
        </w:tc>
        <w:tc>
          <w:tcPr>
            <w:tcW w:w="2833" w:type="dxa"/>
          </w:tcPr>
          <w:p w14:paraId="23C1780A" w14:textId="77777777" w:rsidR="00017C16" w:rsidRDefault="008A47E6">
            <w:pPr>
              <w:jc w:val="both"/>
              <w:rPr>
                <w:color w:val="000000"/>
                <w:sz w:val="16"/>
                <w:szCs w:val="16"/>
              </w:rPr>
            </w:pPr>
            <w:r>
              <w:rPr>
                <w:b/>
                <w:color w:val="000000"/>
                <w:sz w:val="16"/>
                <w:szCs w:val="16"/>
              </w:rPr>
              <w:t>R.S.2.3523</w:t>
            </w:r>
            <w:r>
              <w:rPr>
                <w:color w:val="000000"/>
                <w:sz w:val="16"/>
                <w:szCs w:val="16"/>
              </w:rPr>
              <w:t xml:space="preserve"> </w:t>
            </w:r>
          </w:p>
          <w:p w14:paraId="5026CF61" w14:textId="77777777" w:rsidR="00017C16" w:rsidRDefault="008A47E6">
            <w:pPr>
              <w:jc w:val="both"/>
              <w:rPr>
                <w:iCs/>
                <w:sz w:val="16"/>
                <w:szCs w:val="16"/>
              </w:rPr>
            </w:pPr>
            <w:r>
              <w:rPr>
                <w:b/>
                <w:bCs/>
                <w:sz w:val="16"/>
                <w:szCs w:val="16"/>
              </w:rPr>
              <w:t>Asmenų, kurie po dalyvavimo veiklose pagerino sveikatos raštingumo kompetenciją, dalis (procentai)</w:t>
            </w:r>
          </w:p>
        </w:tc>
        <w:tc>
          <w:tcPr>
            <w:tcW w:w="851" w:type="dxa"/>
            <w:vAlign w:val="center"/>
          </w:tcPr>
          <w:p w14:paraId="7BEE9B78" w14:textId="77777777" w:rsidR="00017C16" w:rsidRDefault="008A47E6">
            <w:pPr>
              <w:jc w:val="center"/>
              <w:rPr>
                <w:b/>
                <w:sz w:val="16"/>
                <w:szCs w:val="16"/>
                <w:lang w:eastAsia="lt-LT"/>
              </w:rPr>
            </w:pPr>
            <w:r>
              <w:rPr>
                <w:b/>
                <w:sz w:val="16"/>
                <w:szCs w:val="16"/>
                <w:lang w:eastAsia="lt-LT"/>
              </w:rPr>
              <w:t>80</w:t>
            </w:r>
          </w:p>
          <w:p w14:paraId="0BCF45A1" w14:textId="77777777" w:rsidR="00017C16" w:rsidRDefault="008A47E6">
            <w:pPr>
              <w:jc w:val="center"/>
              <w:rPr>
                <w:b/>
                <w:sz w:val="16"/>
                <w:szCs w:val="16"/>
                <w:lang w:eastAsia="lt-LT"/>
              </w:rPr>
            </w:pPr>
            <w:r>
              <w:rPr>
                <w:b/>
                <w:sz w:val="16"/>
                <w:szCs w:val="16"/>
              </w:rPr>
              <w:t>(2029)</w:t>
            </w:r>
          </w:p>
        </w:tc>
        <w:tc>
          <w:tcPr>
            <w:tcW w:w="850" w:type="dxa"/>
            <w:vMerge w:val="restart"/>
          </w:tcPr>
          <w:p w14:paraId="29AEEEDB" w14:textId="77777777" w:rsidR="00017C16" w:rsidRDefault="008A47E6">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p w14:paraId="370E1855" w14:textId="77777777" w:rsidR="00017C16" w:rsidRDefault="00017C16">
            <w:pPr>
              <w:jc w:val="center"/>
              <w:rPr>
                <w:sz w:val="16"/>
                <w:szCs w:val="16"/>
              </w:rPr>
            </w:pPr>
          </w:p>
        </w:tc>
        <w:tc>
          <w:tcPr>
            <w:tcW w:w="851" w:type="dxa"/>
            <w:vMerge w:val="restart"/>
          </w:tcPr>
          <w:p w14:paraId="32C84760" w14:textId="77777777" w:rsidR="00017C16" w:rsidRDefault="008A47E6">
            <w:pPr>
              <w:jc w:val="center"/>
              <w:rPr>
                <w:sz w:val="16"/>
                <w:szCs w:val="16"/>
              </w:rPr>
            </w:pPr>
            <w:r>
              <w:rPr>
                <w:sz w:val="16"/>
                <w:szCs w:val="16"/>
              </w:rPr>
              <w:t xml:space="preserve">2027 m.   IV </w:t>
            </w:r>
            <w:proofErr w:type="spellStart"/>
            <w:r>
              <w:rPr>
                <w:sz w:val="16"/>
                <w:szCs w:val="16"/>
              </w:rPr>
              <w:t>ketv</w:t>
            </w:r>
            <w:proofErr w:type="spellEnd"/>
            <w:r>
              <w:rPr>
                <w:sz w:val="16"/>
                <w:szCs w:val="16"/>
              </w:rPr>
              <w:t>.</w:t>
            </w:r>
          </w:p>
          <w:p w14:paraId="48670730" w14:textId="77777777" w:rsidR="00017C16" w:rsidRDefault="00017C16">
            <w:pPr>
              <w:jc w:val="center"/>
              <w:rPr>
                <w:sz w:val="16"/>
                <w:szCs w:val="16"/>
              </w:rPr>
            </w:pPr>
          </w:p>
        </w:tc>
      </w:tr>
      <w:tr w:rsidR="00017C16" w14:paraId="00D868E2" w14:textId="77777777">
        <w:trPr>
          <w:gridAfter w:val="1"/>
          <w:wAfter w:w="851" w:type="dxa"/>
        </w:trPr>
        <w:tc>
          <w:tcPr>
            <w:tcW w:w="1699" w:type="dxa"/>
            <w:vMerge/>
          </w:tcPr>
          <w:p w14:paraId="1007D153" w14:textId="77777777" w:rsidR="00017C16" w:rsidRDefault="00017C16">
            <w:pPr>
              <w:jc w:val="both"/>
              <w:rPr>
                <w:sz w:val="16"/>
                <w:szCs w:val="16"/>
              </w:rPr>
            </w:pPr>
          </w:p>
        </w:tc>
        <w:tc>
          <w:tcPr>
            <w:tcW w:w="565" w:type="dxa"/>
            <w:vMerge/>
          </w:tcPr>
          <w:p w14:paraId="16F628C2" w14:textId="77777777" w:rsidR="00017C16" w:rsidRDefault="00017C16">
            <w:pPr>
              <w:jc w:val="both"/>
              <w:rPr>
                <w:i/>
                <w:color w:val="808080"/>
                <w:sz w:val="16"/>
                <w:szCs w:val="16"/>
              </w:rPr>
            </w:pPr>
          </w:p>
        </w:tc>
        <w:tc>
          <w:tcPr>
            <w:tcW w:w="1281" w:type="dxa"/>
            <w:vMerge/>
          </w:tcPr>
          <w:p w14:paraId="7C865884" w14:textId="77777777" w:rsidR="00017C16" w:rsidRDefault="00017C16">
            <w:pPr>
              <w:jc w:val="both"/>
              <w:rPr>
                <w:sz w:val="16"/>
                <w:szCs w:val="16"/>
              </w:rPr>
            </w:pPr>
          </w:p>
        </w:tc>
        <w:tc>
          <w:tcPr>
            <w:tcW w:w="1133" w:type="dxa"/>
            <w:vMerge/>
          </w:tcPr>
          <w:p w14:paraId="48FEA914" w14:textId="77777777" w:rsidR="00017C16" w:rsidRDefault="00017C16">
            <w:pPr>
              <w:jc w:val="both"/>
              <w:rPr>
                <w:sz w:val="16"/>
                <w:szCs w:val="16"/>
              </w:rPr>
            </w:pPr>
          </w:p>
        </w:tc>
        <w:tc>
          <w:tcPr>
            <w:tcW w:w="425" w:type="dxa"/>
            <w:vMerge/>
          </w:tcPr>
          <w:p w14:paraId="6CA9381C" w14:textId="77777777" w:rsidR="00017C16" w:rsidRDefault="00017C16">
            <w:pPr>
              <w:jc w:val="both"/>
              <w:rPr>
                <w:i/>
                <w:color w:val="808080"/>
                <w:sz w:val="16"/>
                <w:szCs w:val="16"/>
              </w:rPr>
            </w:pPr>
          </w:p>
        </w:tc>
        <w:tc>
          <w:tcPr>
            <w:tcW w:w="567" w:type="dxa"/>
            <w:vMerge/>
          </w:tcPr>
          <w:p w14:paraId="32DA6DD4" w14:textId="77777777" w:rsidR="00017C16" w:rsidRDefault="00017C16">
            <w:pPr>
              <w:jc w:val="both"/>
              <w:rPr>
                <w:b/>
                <w:color w:val="808080"/>
                <w:sz w:val="16"/>
                <w:szCs w:val="16"/>
              </w:rPr>
            </w:pPr>
          </w:p>
        </w:tc>
        <w:tc>
          <w:tcPr>
            <w:tcW w:w="425" w:type="dxa"/>
            <w:vMerge/>
          </w:tcPr>
          <w:p w14:paraId="00B427F9" w14:textId="77777777" w:rsidR="00017C16" w:rsidRDefault="00017C16">
            <w:pPr>
              <w:jc w:val="both"/>
              <w:rPr>
                <w:i/>
                <w:color w:val="808080"/>
                <w:sz w:val="16"/>
                <w:szCs w:val="16"/>
              </w:rPr>
            </w:pPr>
          </w:p>
        </w:tc>
        <w:tc>
          <w:tcPr>
            <w:tcW w:w="993" w:type="dxa"/>
            <w:vMerge/>
          </w:tcPr>
          <w:p w14:paraId="1A6E39A6" w14:textId="77777777" w:rsidR="00017C16" w:rsidRDefault="00017C16">
            <w:pPr>
              <w:jc w:val="both"/>
              <w:rPr>
                <w:b/>
                <w:color w:val="808080"/>
                <w:sz w:val="16"/>
                <w:szCs w:val="16"/>
              </w:rPr>
            </w:pPr>
          </w:p>
        </w:tc>
        <w:tc>
          <w:tcPr>
            <w:tcW w:w="712" w:type="dxa"/>
            <w:vMerge/>
          </w:tcPr>
          <w:p w14:paraId="11A66602" w14:textId="77777777" w:rsidR="00017C16" w:rsidRDefault="00017C16">
            <w:pPr>
              <w:jc w:val="both"/>
              <w:rPr>
                <w:b/>
                <w:color w:val="808080"/>
                <w:sz w:val="16"/>
                <w:szCs w:val="16"/>
              </w:rPr>
            </w:pPr>
          </w:p>
        </w:tc>
        <w:tc>
          <w:tcPr>
            <w:tcW w:w="992" w:type="dxa"/>
            <w:vMerge/>
          </w:tcPr>
          <w:p w14:paraId="37A40B65" w14:textId="77777777" w:rsidR="00017C16" w:rsidRDefault="00017C16">
            <w:pPr>
              <w:jc w:val="both"/>
              <w:rPr>
                <w:b/>
                <w:i/>
                <w:color w:val="808080"/>
                <w:sz w:val="16"/>
                <w:szCs w:val="16"/>
              </w:rPr>
            </w:pPr>
          </w:p>
        </w:tc>
        <w:tc>
          <w:tcPr>
            <w:tcW w:w="855" w:type="dxa"/>
            <w:vMerge/>
          </w:tcPr>
          <w:p w14:paraId="2B55E76A" w14:textId="77777777" w:rsidR="00017C16" w:rsidRDefault="00017C16">
            <w:pPr>
              <w:jc w:val="both"/>
              <w:rPr>
                <w:b/>
                <w:i/>
                <w:color w:val="808080"/>
                <w:sz w:val="16"/>
                <w:szCs w:val="16"/>
              </w:rPr>
            </w:pPr>
          </w:p>
        </w:tc>
        <w:tc>
          <w:tcPr>
            <w:tcW w:w="850" w:type="dxa"/>
            <w:vMerge/>
          </w:tcPr>
          <w:p w14:paraId="199B94D8" w14:textId="77777777" w:rsidR="00017C16" w:rsidRDefault="00017C16">
            <w:pPr>
              <w:jc w:val="both"/>
              <w:rPr>
                <w:b/>
                <w:color w:val="808080"/>
                <w:sz w:val="16"/>
                <w:szCs w:val="16"/>
              </w:rPr>
            </w:pPr>
          </w:p>
        </w:tc>
        <w:tc>
          <w:tcPr>
            <w:tcW w:w="2833" w:type="dxa"/>
          </w:tcPr>
          <w:p w14:paraId="00A9D2F4" w14:textId="77777777" w:rsidR="00017C16" w:rsidRDefault="008A47E6">
            <w:pPr>
              <w:ind w:firstLine="38"/>
              <w:jc w:val="both"/>
              <w:rPr>
                <w:color w:val="000000"/>
                <w:sz w:val="16"/>
                <w:szCs w:val="16"/>
              </w:rPr>
            </w:pPr>
            <w:r>
              <w:rPr>
                <w:b/>
                <w:color w:val="000000"/>
                <w:sz w:val="16"/>
                <w:szCs w:val="16"/>
              </w:rPr>
              <w:t>R.S.2.3526</w:t>
            </w:r>
            <w:r>
              <w:rPr>
                <w:color w:val="000000"/>
                <w:sz w:val="16"/>
                <w:szCs w:val="16"/>
              </w:rPr>
              <w:t xml:space="preserve"> </w:t>
            </w:r>
          </w:p>
          <w:p w14:paraId="0E0E7BC3" w14:textId="77777777" w:rsidR="00017C16" w:rsidRDefault="008A47E6">
            <w:pPr>
              <w:jc w:val="both"/>
              <w:rPr>
                <w:rFonts w:eastAsia="Calibri"/>
                <w:b/>
                <w:sz w:val="16"/>
                <w:szCs w:val="16"/>
                <w:lang w:eastAsia="lt-LT"/>
              </w:rPr>
            </w:pPr>
            <w:r>
              <w:rPr>
                <w:b/>
                <w:bCs/>
                <w:sz w:val="16"/>
                <w:szCs w:val="16"/>
              </w:rPr>
              <w:t>Asmenų, palankiai vertinančių visuomenės sveikatos priežiūros paslaugų kokybę, dalis (procentai)</w:t>
            </w:r>
          </w:p>
        </w:tc>
        <w:tc>
          <w:tcPr>
            <w:tcW w:w="851" w:type="dxa"/>
            <w:vAlign w:val="center"/>
          </w:tcPr>
          <w:p w14:paraId="5CAEA641" w14:textId="77777777" w:rsidR="00017C16" w:rsidRDefault="008A47E6">
            <w:pPr>
              <w:jc w:val="center"/>
              <w:rPr>
                <w:b/>
                <w:sz w:val="16"/>
                <w:szCs w:val="16"/>
                <w:lang w:eastAsia="lt-LT"/>
              </w:rPr>
            </w:pPr>
            <w:r>
              <w:rPr>
                <w:b/>
                <w:sz w:val="16"/>
                <w:szCs w:val="16"/>
                <w:lang w:eastAsia="lt-LT"/>
              </w:rPr>
              <w:t>80</w:t>
            </w:r>
          </w:p>
          <w:p w14:paraId="332CFCB8" w14:textId="77777777" w:rsidR="00017C16" w:rsidRDefault="008A47E6">
            <w:pPr>
              <w:jc w:val="center"/>
              <w:rPr>
                <w:b/>
                <w:sz w:val="16"/>
                <w:szCs w:val="16"/>
                <w:lang w:eastAsia="lt-LT"/>
              </w:rPr>
            </w:pPr>
            <w:r>
              <w:rPr>
                <w:b/>
                <w:sz w:val="16"/>
                <w:szCs w:val="16"/>
              </w:rPr>
              <w:t>(2029)</w:t>
            </w:r>
          </w:p>
        </w:tc>
        <w:tc>
          <w:tcPr>
            <w:tcW w:w="850" w:type="dxa"/>
            <w:vMerge/>
          </w:tcPr>
          <w:p w14:paraId="5FE7EC9E" w14:textId="77777777" w:rsidR="00017C16" w:rsidRDefault="00017C16">
            <w:pPr>
              <w:jc w:val="both"/>
              <w:rPr>
                <w:sz w:val="16"/>
                <w:szCs w:val="16"/>
              </w:rPr>
            </w:pPr>
          </w:p>
        </w:tc>
        <w:tc>
          <w:tcPr>
            <w:tcW w:w="851" w:type="dxa"/>
            <w:vMerge/>
          </w:tcPr>
          <w:p w14:paraId="5F6D5811" w14:textId="77777777" w:rsidR="00017C16" w:rsidRDefault="00017C16">
            <w:pPr>
              <w:jc w:val="both"/>
              <w:rPr>
                <w:sz w:val="16"/>
                <w:szCs w:val="16"/>
              </w:rPr>
            </w:pPr>
          </w:p>
        </w:tc>
      </w:tr>
      <w:tr w:rsidR="00017C16" w14:paraId="7F9428F9" w14:textId="77777777">
        <w:trPr>
          <w:gridAfter w:val="1"/>
          <w:wAfter w:w="851" w:type="dxa"/>
          <w:trHeight w:val="708"/>
        </w:trPr>
        <w:tc>
          <w:tcPr>
            <w:tcW w:w="1699" w:type="dxa"/>
            <w:vMerge/>
          </w:tcPr>
          <w:p w14:paraId="093C5E60" w14:textId="77777777" w:rsidR="00017C16" w:rsidRDefault="00017C16">
            <w:pPr>
              <w:jc w:val="both"/>
              <w:rPr>
                <w:sz w:val="16"/>
                <w:szCs w:val="16"/>
              </w:rPr>
            </w:pPr>
          </w:p>
        </w:tc>
        <w:tc>
          <w:tcPr>
            <w:tcW w:w="565" w:type="dxa"/>
            <w:vMerge/>
          </w:tcPr>
          <w:p w14:paraId="6BFD4C29" w14:textId="77777777" w:rsidR="00017C16" w:rsidRDefault="00017C16">
            <w:pPr>
              <w:jc w:val="both"/>
              <w:rPr>
                <w:i/>
                <w:color w:val="808080"/>
                <w:sz w:val="16"/>
                <w:szCs w:val="16"/>
              </w:rPr>
            </w:pPr>
          </w:p>
        </w:tc>
        <w:tc>
          <w:tcPr>
            <w:tcW w:w="1281" w:type="dxa"/>
            <w:vMerge/>
          </w:tcPr>
          <w:p w14:paraId="6F5FAA94" w14:textId="77777777" w:rsidR="00017C16" w:rsidRDefault="00017C16">
            <w:pPr>
              <w:jc w:val="both"/>
              <w:rPr>
                <w:sz w:val="16"/>
                <w:szCs w:val="16"/>
              </w:rPr>
            </w:pPr>
          </w:p>
        </w:tc>
        <w:tc>
          <w:tcPr>
            <w:tcW w:w="1133" w:type="dxa"/>
            <w:vMerge/>
          </w:tcPr>
          <w:p w14:paraId="441FE4BB" w14:textId="77777777" w:rsidR="00017C16" w:rsidRDefault="00017C16">
            <w:pPr>
              <w:jc w:val="both"/>
              <w:rPr>
                <w:sz w:val="16"/>
                <w:szCs w:val="16"/>
              </w:rPr>
            </w:pPr>
          </w:p>
        </w:tc>
        <w:tc>
          <w:tcPr>
            <w:tcW w:w="425" w:type="dxa"/>
            <w:vMerge/>
          </w:tcPr>
          <w:p w14:paraId="1696A23E" w14:textId="77777777" w:rsidR="00017C16" w:rsidRDefault="00017C16">
            <w:pPr>
              <w:jc w:val="both"/>
              <w:rPr>
                <w:i/>
                <w:color w:val="808080"/>
                <w:sz w:val="16"/>
                <w:szCs w:val="16"/>
              </w:rPr>
            </w:pPr>
          </w:p>
        </w:tc>
        <w:tc>
          <w:tcPr>
            <w:tcW w:w="567" w:type="dxa"/>
            <w:vMerge/>
          </w:tcPr>
          <w:p w14:paraId="2BDAE2DE" w14:textId="77777777" w:rsidR="00017C16" w:rsidRDefault="00017C16">
            <w:pPr>
              <w:jc w:val="both"/>
              <w:rPr>
                <w:b/>
                <w:color w:val="808080"/>
                <w:sz w:val="16"/>
                <w:szCs w:val="16"/>
              </w:rPr>
            </w:pPr>
          </w:p>
        </w:tc>
        <w:tc>
          <w:tcPr>
            <w:tcW w:w="425" w:type="dxa"/>
            <w:vMerge/>
          </w:tcPr>
          <w:p w14:paraId="073E16EC" w14:textId="77777777" w:rsidR="00017C16" w:rsidRDefault="00017C16">
            <w:pPr>
              <w:jc w:val="both"/>
              <w:rPr>
                <w:i/>
                <w:color w:val="808080"/>
                <w:sz w:val="16"/>
                <w:szCs w:val="16"/>
              </w:rPr>
            </w:pPr>
          </w:p>
        </w:tc>
        <w:tc>
          <w:tcPr>
            <w:tcW w:w="993" w:type="dxa"/>
            <w:vMerge/>
          </w:tcPr>
          <w:p w14:paraId="74021F04" w14:textId="77777777" w:rsidR="00017C16" w:rsidRDefault="00017C16">
            <w:pPr>
              <w:jc w:val="both"/>
              <w:rPr>
                <w:b/>
                <w:color w:val="808080"/>
                <w:sz w:val="16"/>
                <w:szCs w:val="16"/>
              </w:rPr>
            </w:pPr>
          </w:p>
        </w:tc>
        <w:tc>
          <w:tcPr>
            <w:tcW w:w="712" w:type="dxa"/>
            <w:vMerge/>
          </w:tcPr>
          <w:p w14:paraId="106CE101" w14:textId="77777777" w:rsidR="00017C16" w:rsidRDefault="00017C16">
            <w:pPr>
              <w:jc w:val="both"/>
              <w:rPr>
                <w:b/>
                <w:color w:val="808080"/>
                <w:sz w:val="16"/>
                <w:szCs w:val="16"/>
              </w:rPr>
            </w:pPr>
          </w:p>
        </w:tc>
        <w:tc>
          <w:tcPr>
            <w:tcW w:w="992" w:type="dxa"/>
            <w:vMerge/>
          </w:tcPr>
          <w:p w14:paraId="3C00A347" w14:textId="77777777" w:rsidR="00017C16" w:rsidRDefault="00017C16">
            <w:pPr>
              <w:jc w:val="both"/>
              <w:rPr>
                <w:b/>
                <w:i/>
                <w:color w:val="808080"/>
                <w:sz w:val="16"/>
                <w:szCs w:val="16"/>
              </w:rPr>
            </w:pPr>
          </w:p>
        </w:tc>
        <w:tc>
          <w:tcPr>
            <w:tcW w:w="855" w:type="dxa"/>
            <w:vMerge/>
          </w:tcPr>
          <w:p w14:paraId="7F84B24E" w14:textId="77777777" w:rsidR="00017C16" w:rsidRDefault="00017C16">
            <w:pPr>
              <w:jc w:val="both"/>
              <w:rPr>
                <w:b/>
                <w:i/>
                <w:color w:val="808080"/>
                <w:sz w:val="16"/>
                <w:szCs w:val="16"/>
              </w:rPr>
            </w:pPr>
          </w:p>
        </w:tc>
        <w:tc>
          <w:tcPr>
            <w:tcW w:w="850" w:type="dxa"/>
            <w:vMerge/>
          </w:tcPr>
          <w:p w14:paraId="20B96089" w14:textId="77777777" w:rsidR="00017C16" w:rsidRDefault="00017C16">
            <w:pPr>
              <w:jc w:val="both"/>
              <w:rPr>
                <w:b/>
                <w:color w:val="808080"/>
                <w:sz w:val="16"/>
                <w:szCs w:val="16"/>
              </w:rPr>
            </w:pPr>
          </w:p>
        </w:tc>
        <w:tc>
          <w:tcPr>
            <w:tcW w:w="2833" w:type="dxa"/>
          </w:tcPr>
          <w:p w14:paraId="02B9278A" w14:textId="77777777" w:rsidR="00017C16" w:rsidRDefault="008A47E6">
            <w:pPr>
              <w:jc w:val="both"/>
              <w:rPr>
                <w:color w:val="000000"/>
                <w:sz w:val="16"/>
                <w:szCs w:val="16"/>
              </w:rPr>
            </w:pPr>
            <w:r>
              <w:rPr>
                <w:color w:val="000000"/>
                <w:sz w:val="16"/>
                <w:szCs w:val="16"/>
              </w:rPr>
              <w:t xml:space="preserve">P.S.2.1519 </w:t>
            </w:r>
          </w:p>
          <w:p w14:paraId="142E7C5A" w14:textId="77777777" w:rsidR="00017C16" w:rsidRDefault="008A47E6">
            <w:pPr>
              <w:jc w:val="both"/>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56654A69" w14:textId="77777777" w:rsidR="00017C16" w:rsidRDefault="008A47E6">
            <w:pPr>
              <w:jc w:val="center"/>
              <w:rPr>
                <w:b/>
                <w:sz w:val="16"/>
                <w:szCs w:val="16"/>
                <w:lang w:eastAsia="lt-LT"/>
              </w:rPr>
            </w:pPr>
            <w:r>
              <w:rPr>
                <w:b/>
                <w:sz w:val="16"/>
                <w:szCs w:val="16"/>
                <w:lang w:eastAsia="lt-LT"/>
              </w:rPr>
              <w:t>2362</w:t>
            </w:r>
          </w:p>
          <w:p w14:paraId="06E47417" w14:textId="77777777" w:rsidR="00017C16" w:rsidRDefault="008A47E6">
            <w:pPr>
              <w:jc w:val="center"/>
              <w:rPr>
                <w:b/>
                <w:sz w:val="16"/>
                <w:szCs w:val="16"/>
                <w:lang w:eastAsia="lt-LT"/>
              </w:rPr>
            </w:pPr>
            <w:r>
              <w:rPr>
                <w:b/>
                <w:sz w:val="16"/>
                <w:szCs w:val="16"/>
              </w:rPr>
              <w:t>(2029)</w:t>
            </w:r>
          </w:p>
        </w:tc>
        <w:tc>
          <w:tcPr>
            <w:tcW w:w="850" w:type="dxa"/>
            <w:vMerge/>
          </w:tcPr>
          <w:p w14:paraId="054656F3" w14:textId="77777777" w:rsidR="00017C16" w:rsidRDefault="00017C16">
            <w:pPr>
              <w:jc w:val="both"/>
              <w:rPr>
                <w:sz w:val="16"/>
                <w:szCs w:val="16"/>
              </w:rPr>
            </w:pPr>
          </w:p>
        </w:tc>
        <w:tc>
          <w:tcPr>
            <w:tcW w:w="851" w:type="dxa"/>
            <w:vMerge/>
          </w:tcPr>
          <w:p w14:paraId="76824B6A" w14:textId="77777777" w:rsidR="00017C16" w:rsidRDefault="00017C16">
            <w:pPr>
              <w:jc w:val="both"/>
              <w:rPr>
                <w:sz w:val="16"/>
                <w:szCs w:val="16"/>
              </w:rPr>
            </w:pPr>
          </w:p>
        </w:tc>
      </w:tr>
      <w:tr w:rsidR="00017C16" w14:paraId="5312EB88" w14:textId="77777777">
        <w:trPr>
          <w:gridAfter w:val="1"/>
          <w:wAfter w:w="851" w:type="dxa"/>
          <w:trHeight w:val="828"/>
        </w:trPr>
        <w:tc>
          <w:tcPr>
            <w:tcW w:w="1699" w:type="dxa"/>
            <w:vMerge/>
          </w:tcPr>
          <w:p w14:paraId="71F4E83E" w14:textId="77777777" w:rsidR="00017C16" w:rsidRDefault="00017C16">
            <w:pPr>
              <w:jc w:val="both"/>
              <w:rPr>
                <w:sz w:val="16"/>
                <w:szCs w:val="16"/>
              </w:rPr>
            </w:pPr>
          </w:p>
        </w:tc>
        <w:tc>
          <w:tcPr>
            <w:tcW w:w="565" w:type="dxa"/>
            <w:vMerge/>
          </w:tcPr>
          <w:p w14:paraId="5B7E823D" w14:textId="77777777" w:rsidR="00017C16" w:rsidRDefault="00017C16">
            <w:pPr>
              <w:jc w:val="both"/>
              <w:rPr>
                <w:i/>
                <w:color w:val="808080"/>
                <w:sz w:val="16"/>
                <w:szCs w:val="16"/>
              </w:rPr>
            </w:pPr>
          </w:p>
        </w:tc>
        <w:tc>
          <w:tcPr>
            <w:tcW w:w="1281" w:type="dxa"/>
            <w:vMerge/>
          </w:tcPr>
          <w:p w14:paraId="1F5757C5" w14:textId="77777777" w:rsidR="00017C16" w:rsidRDefault="00017C16">
            <w:pPr>
              <w:jc w:val="both"/>
              <w:rPr>
                <w:sz w:val="16"/>
                <w:szCs w:val="16"/>
              </w:rPr>
            </w:pPr>
          </w:p>
        </w:tc>
        <w:tc>
          <w:tcPr>
            <w:tcW w:w="1133" w:type="dxa"/>
            <w:vMerge/>
          </w:tcPr>
          <w:p w14:paraId="74CEF2D6" w14:textId="77777777" w:rsidR="00017C16" w:rsidRDefault="00017C16">
            <w:pPr>
              <w:jc w:val="both"/>
              <w:rPr>
                <w:sz w:val="16"/>
                <w:szCs w:val="16"/>
              </w:rPr>
            </w:pPr>
          </w:p>
        </w:tc>
        <w:tc>
          <w:tcPr>
            <w:tcW w:w="425" w:type="dxa"/>
            <w:vMerge/>
          </w:tcPr>
          <w:p w14:paraId="4246E684" w14:textId="77777777" w:rsidR="00017C16" w:rsidRDefault="00017C16">
            <w:pPr>
              <w:jc w:val="both"/>
              <w:rPr>
                <w:i/>
                <w:color w:val="808080"/>
                <w:sz w:val="16"/>
                <w:szCs w:val="16"/>
              </w:rPr>
            </w:pPr>
          </w:p>
        </w:tc>
        <w:tc>
          <w:tcPr>
            <w:tcW w:w="567" w:type="dxa"/>
            <w:vMerge/>
          </w:tcPr>
          <w:p w14:paraId="350629A6" w14:textId="77777777" w:rsidR="00017C16" w:rsidRDefault="00017C16">
            <w:pPr>
              <w:jc w:val="both"/>
              <w:rPr>
                <w:b/>
                <w:color w:val="808080"/>
                <w:sz w:val="16"/>
                <w:szCs w:val="16"/>
              </w:rPr>
            </w:pPr>
          </w:p>
        </w:tc>
        <w:tc>
          <w:tcPr>
            <w:tcW w:w="425" w:type="dxa"/>
            <w:vMerge/>
          </w:tcPr>
          <w:p w14:paraId="48789B06" w14:textId="77777777" w:rsidR="00017C16" w:rsidRDefault="00017C16">
            <w:pPr>
              <w:jc w:val="both"/>
              <w:rPr>
                <w:i/>
                <w:color w:val="808080"/>
                <w:sz w:val="16"/>
                <w:szCs w:val="16"/>
              </w:rPr>
            </w:pPr>
          </w:p>
        </w:tc>
        <w:tc>
          <w:tcPr>
            <w:tcW w:w="993" w:type="dxa"/>
            <w:vMerge/>
          </w:tcPr>
          <w:p w14:paraId="55E0073A" w14:textId="77777777" w:rsidR="00017C16" w:rsidRDefault="00017C16">
            <w:pPr>
              <w:jc w:val="both"/>
              <w:rPr>
                <w:b/>
                <w:color w:val="808080"/>
                <w:sz w:val="16"/>
                <w:szCs w:val="16"/>
              </w:rPr>
            </w:pPr>
          </w:p>
        </w:tc>
        <w:tc>
          <w:tcPr>
            <w:tcW w:w="712" w:type="dxa"/>
            <w:vMerge/>
          </w:tcPr>
          <w:p w14:paraId="0E8211F1" w14:textId="77777777" w:rsidR="00017C16" w:rsidRDefault="00017C16">
            <w:pPr>
              <w:jc w:val="both"/>
              <w:rPr>
                <w:b/>
                <w:color w:val="808080"/>
                <w:sz w:val="16"/>
                <w:szCs w:val="16"/>
              </w:rPr>
            </w:pPr>
          </w:p>
        </w:tc>
        <w:tc>
          <w:tcPr>
            <w:tcW w:w="992" w:type="dxa"/>
            <w:vMerge/>
          </w:tcPr>
          <w:p w14:paraId="2EF7042C" w14:textId="77777777" w:rsidR="00017C16" w:rsidRDefault="00017C16">
            <w:pPr>
              <w:jc w:val="both"/>
              <w:rPr>
                <w:b/>
                <w:i/>
                <w:color w:val="808080"/>
                <w:sz w:val="16"/>
                <w:szCs w:val="16"/>
              </w:rPr>
            </w:pPr>
          </w:p>
        </w:tc>
        <w:tc>
          <w:tcPr>
            <w:tcW w:w="855" w:type="dxa"/>
            <w:vMerge/>
          </w:tcPr>
          <w:p w14:paraId="5567D99C" w14:textId="77777777" w:rsidR="00017C16" w:rsidRDefault="00017C16">
            <w:pPr>
              <w:jc w:val="both"/>
              <w:rPr>
                <w:b/>
                <w:i/>
                <w:color w:val="808080"/>
                <w:sz w:val="16"/>
                <w:szCs w:val="16"/>
              </w:rPr>
            </w:pPr>
          </w:p>
        </w:tc>
        <w:tc>
          <w:tcPr>
            <w:tcW w:w="850" w:type="dxa"/>
            <w:vMerge/>
          </w:tcPr>
          <w:p w14:paraId="0C141668" w14:textId="77777777" w:rsidR="00017C16" w:rsidRDefault="00017C16">
            <w:pPr>
              <w:jc w:val="both"/>
              <w:rPr>
                <w:b/>
                <w:color w:val="808080"/>
                <w:sz w:val="16"/>
                <w:szCs w:val="16"/>
              </w:rPr>
            </w:pPr>
          </w:p>
        </w:tc>
        <w:tc>
          <w:tcPr>
            <w:tcW w:w="2833" w:type="dxa"/>
          </w:tcPr>
          <w:p w14:paraId="79AC5A5C" w14:textId="77777777" w:rsidR="00017C16" w:rsidRDefault="008A47E6">
            <w:pPr>
              <w:jc w:val="both"/>
              <w:rPr>
                <w:color w:val="000000"/>
                <w:sz w:val="16"/>
                <w:szCs w:val="16"/>
              </w:rPr>
            </w:pPr>
            <w:r>
              <w:rPr>
                <w:color w:val="000000"/>
                <w:sz w:val="16"/>
                <w:szCs w:val="16"/>
              </w:rPr>
              <w:t xml:space="preserve">P.B.2.0518 / (EECO018) </w:t>
            </w:r>
          </w:p>
          <w:p w14:paraId="64137FAB" w14:textId="77777777" w:rsidR="00017C16" w:rsidRDefault="008A47E6">
            <w:pPr>
              <w:jc w:val="both"/>
              <w:rPr>
                <w:bCs/>
                <w:sz w:val="16"/>
                <w:szCs w:val="16"/>
              </w:rPr>
            </w:pPr>
            <w:r>
              <w:rPr>
                <w:bCs/>
                <w:sz w:val="16"/>
                <w:szCs w:val="16"/>
              </w:rPr>
              <w:t>Paramą gavusių nacionalinio, regionų ar vietos lygmens viešojo administravimo ar viešąsias paslaugas teikiančių įstaigų skaičius (subjektų skaičius)</w:t>
            </w:r>
          </w:p>
          <w:p w14:paraId="5B15B3E3" w14:textId="77777777" w:rsidR="00017C16" w:rsidRDefault="00017C16">
            <w:pPr>
              <w:jc w:val="both"/>
              <w:rPr>
                <w:bCs/>
                <w:sz w:val="16"/>
                <w:szCs w:val="16"/>
              </w:rPr>
            </w:pPr>
          </w:p>
          <w:p w14:paraId="6AA2F377" w14:textId="77777777" w:rsidR="00017C16" w:rsidRDefault="00017C16">
            <w:pPr>
              <w:jc w:val="both"/>
              <w:rPr>
                <w:iCs/>
                <w:sz w:val="16"/>
                <w:szCs w:val="16"/>
              </w:rPr>
            </w:pPr>
          </w:p>
        </w:tc>
        <w:tc>
          <w:tcPr>
            <w:tcW w:w="851" w:type="dxa"/>
            <w:vAlign w:val="center"/>
          </w:tcPr>
          <w:p w14:paraId="0862FA92" w14:textId="77777777" w:rsidR="00017C16" w:rsidRDefault="008A47E6">
            <w:pPr>
              <w:jc w:val="center"/>
              <w:rPr>
                <w:b/>
                <w:sz w:val="16"/>
                <w:szCs w:val="16"/>
                <w:lang w:eastAsia="lt-LT"/>
              </w:rPr>
            </w:pPr>
            <w:r>
              <w:rPr>
                <w:b/>
                <w:sz w:val="16"/>
                <w:szCs w:val="16"/>
                <w:lang w:eastAsia="lt-LT"/>
              </w:rPr>
              <w:t>1</w:t>
            </w:r>
          </w:p>
          <w:p w14:paraId="58335A73" w14:textId="77777777" w:rsidR="00017C16" w:rsidRDefault="008A47E6">
            <w:pPr>
              <w:jc w:val="center"/>
              <w:rPr>
                <w:b/>
                <w:sz w:val="16"/>
                <w:szCs w:val="16"/>
                <w:lang w:eastAsia="lt-LT"/>
              </w:rPr>
            </w:pPr>
            <w:r>
              <w:rPr>
                <w:b/>
                <w:sz w:val="16"/>
                <w:szCs w:val="16"/>
              </w:rPr>
              <w:t>(2029)</w:t>
            </w:r>
          </w:p>
        </w:tc>
        <w:tc>
          <w:tcPr>
            <w:tcW w:w="850" w:type="dxa"/>
            <w:vMerge/>
          </w:tcPr>
          <w:p w14:paraId="4521DC72" w14:textId="77777777" w:rsidR="00017C16" w:rsidRDefault="00017C16">
            <w:pPr>
              <w:jc w:val="both"/>
              <w:rPr>
                <w:sz w:val="16"/>
                <w:szCs w:val="16"/>
              </w:rPr>
            </w:pPr>
          </w:p>
        </w:tc>
        <w:tc>
          <w:tcPr>
            <w:tcW w:w="851" w:type="dxa"/>
            <w:vMerge/>
          </w:tcPr>
          <w:p w14:paraId="3F12E61E" w14:textId="77777777" w:rsidR="00017C16" w:rsidRDefault="00017C16">
            <w:pPr>
              <w:jc w:val="both"/>
              <w:rPr>
                <w:sz w:val="16"/>
                <w:szCs w:val="16"/>
              </w:rPr>
            </w:pPr>
          </w:p>
        </w:tc>
      </w:tr>
      <w:tr w:rsidR="00017C16" w14:paraId="2EB8B80C" w14:textId="77777777">
        <w:trPr>
          <w:gridAfter w:val="1"/>
          <w:wAfter w:w="851" w:type="dxa"/>
          <w:trHeight w:val="442"/>
        </w:trPr>
        <w:tc>
          <w:tcPr>
            <w:tcW w:w="1699" w:type="dxa"/>
            <w:vMerge w:val="restart"/>
            <w:shd w:val="clear" w:color="auto" w:fill="D9E2F3"/>
            <w:vAlign w:val="center"/>
          </w:tcPr>
          <w:p w14:paraId="17E2AA0F" w14:textId="77777777" w:rsidR="00017C16" w:rsidRDefault="008A47E6">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6DA2B945"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1" w:type="dxa"/>
            <w:vMerge w:val="restart"/>
            <w:shd w:val="clear" w:color="auto" w:fill="D9E2F3"/>
            <w:vAlign w:val="center"/>
          </w:tcPr>
          <w:p w14:paraId="16AA7245"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23EE919E"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125517FE"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5862A96" w14:textId="77777777" w:rsidR="00017C16" w:rsidRDefault="008A47E6">
            <w:pPr>
              <w:ind w:right="-57"/>
              <w:jc w:val="center"/>
              <w:rPr>
                <w:b/>
                <w:sz w:val="16"/>
                <w:szCs w:val="16"/>
              </w:rPr>
            </w:pPr>
            <w:r>
              <w:rPr>
                <w:b/>
                <w:sz w:val="16"/>
                <w:szCs w:val="16"/>
              </w:rPr>
              <w:t>Aktyviais veiksmais prisidedama</w:t>
            </w:r>
          </w:p>
          <w:p w14:paraId="671CA8FC" w14:textId="77777777" w:rsidR="00017C16" w:rsidRDefault="008A47E6">
            <w:pPr>
              <w:ind w:right="-57"/>
              <w:jc w:val="center"/>
              <w:rPr>
                <w:b/>
                <w:sz w:val="16"/>
                <w:szCs w:val="16"/>
              </w:rPr>
            </w:pPr>
            <w:r>
              <w:rPr>
                <w:b/>
                <w:sz w:val="16"/>
                <w:szCs w:val="16"/>
              </w:rPr>
              <w:t>prie HP  (Taip / Ne)</w:t>
            </w:r>
          </w:p>
        </w:tc>
        <w:tc>
          <w:tcPr>
            <w:tcW w:w="425" w:type="dxa"/>
            <w:vMerge w:val="restart"/>
            <w:shd w:val="clear" w:color="auto" w:fill="D9E2F3"/>
            <w:textDirection w:val="btLr"/>
            <w:vAlign w:val="center"/>
          </w:tcPr>
          <w:p w14:paraId="518BCC59" w14:textId="77777777" w:rsidR="00017C16" w:rsidRDefault="008A47E6">
            <w:pPr>
              <w:ind w:right="113"/>
              <w:jc w:val="center"/>
              <w:rPr>
                <w:b/>
              </w:rPr>
            </w:pPr>
            <w:r>
              <w:rPr>
                <w:b/>
                <w:sz w:val="16"/>
                <w:szCs w:val="16"/>
              </w:rPr>
              <w:t>Projektų finansavimo forma</w:t>
            </w:r>
          </w:p>
        </w:tc>
        <w:tc>
          <w:tcPr>
            <w:tcW w:w="4402" w:type="dxa"/>
            <w:gridSpan w:val="5"/>
            <w:shd w:val="clear" w:color="auto" w:fill="D9E2F3"/>
            <w:vAlign w:val="center"/>
          </w:tcPr>
          <w:p w14:paraId="7B2B5562" w14:textId="77777777" w:rsidR="00017C16" w:rsidRDefault="008A47E6">
            <w:pPr>
              <w:jc w:val="center"/>
              <w:rPr>
                <w:b/>
              </w:rPr>
            </w:pPr>
            <w:r>
              <w:rPr>
                <w:b/>
                <w:sz w:val="16"/>
                <w:szCs w:val="16"/>
              </w:rPr>
              <w:t>Pažangos lėšos (eurais) ir jų finansavimo šaltiniai</w:t>
            </w:r>
          </w:p>
        </w:tc>
        <w:tc>
          <w:tcPr>
            <w:tcW w:w="5385" w:type="dxa"/>
            <w:gridSpan w:val="4"/>
            <w:shd w:val="clear" w:color="auto" w:fill="D9E2F3"/>
            <w:vAlign w:val="center"/>
          </w:tcPr>
          <w:p w14:paraId="487795C0" w14:textId="77777777" w:rsidR="00017C16" w:rsidRDefault="008A47E6">
            <w:pPr>
              <w:jc w:val="center"/>
              <w:rPr>
                <w:b/>
              </w:rPr>
            </w:pPr>
            <w:r>
              <w:rPr>
                <w:b/>
                <w:sz w:val="16"/>
                <w:szCs w:val="16"/>
              </w:rPr>
              <w:t>Stebėsenos rodikliai</w:t>
            </w:r>
          </w:p>
        </w:tc>
      </w:tr>
      <w:tr w:rsidR="00017C16" w14:paraId="5D4678B6" w14:textId="77777777">
        <w:trPr>
          <w:gridAfter w:val="1"/>
          <w:wAfter w:w="851" w:type="dxa"/>
          <w:trHeight w:val="618"/>
        </w:trPr>
        <w:tc>
          <w:tcPr>
            <w:tcW w:w="1699" w:type="dxa"/>
            <w:vMerge/>
            <w:shd w:val="clear" w:color="auto" w:fill="D9E2F3"/>
            <w:vAlign w:val="center"/>
          </w:tcPr>
          <w:p w14:paraId="7F798144" w14:textId="77777777" w:rsidR="00017C16" w:rsidRDefault="00017C16">
            <w:pPr>
              <w:rPr>
                <w:b/>
              </w:rPr>
            </w:pPr>
          </w:p>
        </w:tc>
        <w:tc>
          <w:tcPr>
            <w:tcW w:w="565" w:type="dxa"/>
            <w:vMerge/>
            <w:shd w:val="clear" w:color="auto" w:fill="D9E2F3"/>
            <w:vAlign w:val="center"/>
          </w:tcPr>
          <w:p w14:paraId="736116E5" w14:textId="77777777" w:rsidR="00017C16" w:rsidRDefault="00017C16">
            <w:pPr>
              <w:rPr>
                <w:b/>
              </w:rPr>
            </w:pPr>
          </w:p>
        </w:tc>
        <w:tc>
          <w:tcPr>
            <w:tcW w:w="1281" w:type="dxa"/>
            <w:vMerge/>
            <w:shd w:val="clear" w:color="auto" w:fill="D9E2F3"/>
            <w:vAlign w:val="center"/>
          </w:tcPr>
          <w:p w14:paraId="6EB83F82" w14:textId="77777777" w:rsidR="00017C16" w:rsidRDefault="00017C16">
            <w:pPr>
              <w:rPr>
                <w:b/>
              </w:rPr>
            </w:pPr>
          </w:p>
        </w:tc>
        <w:tc>
          <w:tcPr>
            <w:tcW w:w="1133" w:type="dxa"/>
            <w:vMerge/>
            <w:shd w:val="clear" w:color="auto" w:fill="D9E2F3"/>
            <w:vAlign w:val="center"/>
          </w:tcPr>
          <w:p w14:paraId="2D6942DB" w14:textId="77777777" w:rsidR="00017C16" w:rsidRDefault="00017C16">
            <w:pPr>
              <w:rPr>
                <w:b/>
              </w:rPr>
            </w:pPr>
          </w:p>
        </w:tc>
        <w:tc>
          <w:tcPr>
            <w:tcW w:w="425" w:type="dxa"/>
            <w:vMerge/>
            <w:shd w:val="clear" w:color="auto" w:fill="D9E2F3"/>
            <w:vAlign w:val="center"/>
          </w:tcPr>
          <w:p w14:paraId="3A36A34D" w14:textId="77777777" w:rsidR="00017C16" w:rsidRDefault="00017C16">
            <w:pPr>
              <w:rPr>
                <w:b/>
              </w:rPr>
            </w:pPr>
          </w:p>
        </w:tc>
        <w:tc>
          <w:tcPr>
            <w:tcW w:w="567" w:type="dxa"/>
            <w:vMerge/>
            <w:shd w:val="clear" w:color="auto" w:fill="D9E2F3"/>
            <w:vAlign w:val="center"/>
          </w:tcPr>
          <w:p w14:paraId="5D238F59" w14:textId="77777777" w:rsidR="00017C16" w:rsidRDefault="00017C16">
            <w:pPr>
              <w:rPr>
                <w:b/>
              </w:rPr>
            </w:pPr>
          </w:p>
        </w:tc>
        <w:tc>
          <w:tcPr>
            <w:tcW w:w="425" w:type="dxa"/>
            <w:vMerge/>
            <w:shd w:val="clear" w:color="auto" w:fill="D9E2F3"/>
            <w:vAlign w:val="center"/>
          </w:tcPr>
          <w:p w14:paraId="383F2306" w14:textId="77777777" w:rsidR="00017C16" w:rsidRDefault="00017C16">
            <w:pPr>
              <w:rPr>
                <w:b/>
              </w:rPr>
            </w:pPr>
          </w:p>
        </w:tc>
        <w:tc>
          <w:tcPr>
            <w:tcW w:w="993" w:type="dxa"/>
            <w:vMerge w:val="restart"/>
            <w:shd w:val="clear" w:color="auto" w:fill="D9E2F3"/>
            <w:vAlign w:val="center"/>
          </w:tcPr>
          <w:p w14:paraId="692F60EA" w14:textId="77777777" w:rsidR="00017C16" w:rsidRDefault="008A47E6">
            <w:pPr>
              <w:ind w:right="-57"/>
              <w:jc w:val="center"/>
              <w:rPr>
                <w:b/>
                <w:sz w:val="16"/>
                <w:szCs w:val="16"/>
              </w:rPr>
            </w:pPr>
            <w:r>
              <w:rPr>
                <w:b/>
                <w:sz w:val="16"/>
                <w:szCs w:val="16"/>
              </w:rPr>
              <w:t>Iš viso</w:t>
            </w:r>
          </w:p>
          <w:p w14:paraId="59A5D2A3" w14:textId="77777777" w:rsidR="00017C16" w:rsidRDefault="00017C16">
            <w:pPr>
              <w:rPr>
                <w:b/>
              </w:rPr>
            </w:pPr>
          </w:p>
        </w:tc>
        <w:tc>
          <w:tcPr>
            <w:tcW w:w="2559" w:type="dxa"/>
            <w:gridSpan w:val="3"/>
            <w:shd w:val="clear" w:color="auto" w:fill="D9E2F3"/>
            <w:vAlign w:val="center"/>
          </w:tcPr>
          <w:p w14:paraId="498EAB0E" w14:textId="77777777" w:rsidR="00017C16" w:rsidRDefault="008A47E6">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01450AE3" w14:textId="77777777" w:rsidR="00017C16" w:rsidRDefault="008A47E6">
            <w:pPr>
              <w:jc w:val="center"/>
              <w:rPr>
                <w:b/>
              </w:rPr>
            </w:pPr>
            <w:r>
              <w:rPr>
                <w:b/>
                <w:sz w:val="16"/>
                <w:szCs w:val="16"/>
              </w:rPr>
              <w:t>Iš jų kitos lėšos, ne mažiau kaip</w:t>
            </w:r>
          </w:p>
        </w:tc>
        <w:tc>
          <w:tcPr>
            <w:tcW w:w="2833" w:type="dxa"/>
            <w:vMerge w:val="restart"/>
            <w:shd w:val="clear" w:color="auto" w:fill="D9E2F3"/>
            <w:vAlign w:val="center"/>
          </w:tcPr>
          <w:p w14:paraId="50BF4EED"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5643B73C" w14:textId="77777777" w:rsidR="00017C16" w:rsidRDefault="008A47E6">
            <w:pPr>
              <w:jc w:val="center"/>
              <w:rPr>
                <w:b/>
                <w:sz w:val="16"/>
                <w:szCs w:val="16"/>
              </w:rPr>
            </w:pPr>
            <w:r>
              <w:rPr>
                <w:b/>
                <w:sz w:val="16"/>
                <w:szCs w:val="16"/>
              </w:rPr>
              <w:t>Siektina rodiklio reikšmė</w:t>
            </w:r>
          </w:p>
          <w:p w14:paraId="7ED955A1" w14:textId="77777777" w:rsidR="00017C16" w:rsidRDefault="008A47E6">
            <w:pPr>
              <w:jc w:val="center"/>
              <w:rPr>
                <w:b/>
                <w:sz w:val="16"/>
                <w:szCs w:val="16"/>
              </w:rPr>
            </w:pPr>
            <w:r>
              <w:rPr>
                <w:b/>
                <w:sz w:val="16"/>
                <w:szCs w:val="16"/>
              </w:rPr>
              <w:t>(metai)</w:t>
            </w:r>
          </w:p>
        </w:tc>
        <w:tc>
          <w:tcPr>
            <w:tcW w:w="850" w:type="dxa"/>
            <w:vMerge w:val="restart"/>
            <w:shd w:val="clear" w:color="auto" w:fill="D9E2F3"/>
            <w:vAlign w:val="center"/>
          </w:tcPr>
          <w:p w14:paraId="72B703B6"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21651A1"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477D3E3A" w14:textId="77777777">
        <w:trPr>
          <w:gridAfter w:val="1"/>
          <w:wAfter w:w="851" w:type="dxa"/>
        </w:trPr>
        <w:tc>
          <w:tcPr>
            <w:tcW w:w="1699" w:type="dxa"/>
            <w:vMerge/>
            <w:shd w:val="clear" w:color="auto" w:fill="D9E2F3"/>
            <w:vAlign w:val="center"/>
          </w:tcPr>
          <w:p w14:paraId="7391B542" w14:textId="77777777" w:rsidR="00017C16" w:rsidRDefault="00017C16">
            <w:pPr>
              <w:rPr>
                <w:b/>
              </w:rPr>
            </w:pPr>
          </w:p>
        </w:tc>
        <w:tc>
          <w:tcPr>
            <w:tcW w:w="565" w:type="dxa"/>
            <w:vMerge/>
            <w:shd w:val="clear" w:color="auto" w:fill="D9E2F3"/>
            <w:vAlign w:val="center"/>
          </w:tcPr>
          <w:p w14:paraId="37E38855" w14:textId="77777777" w:rsidR="00017C16" w:rsidRDefault="00017C16">
            <w:pPr>
              <w:rPr>
                <w:b/>
              </w:rPr>
            </w:pPr>
          </w:p>
        </w:tc>
        <w:tc>
          <w:tcPr>
            <w:tcW w:w="1281" w:type="dxa"/>
            <w:vMerge/>
            <w:shd w:val="clear" w:color="auto" w:fill="D9E2F3"/>
            <w:vAlign w:val="center"/>
          </w:tcPr>
          <w:p w14:paraId="2EF1F953" w14:textId="77777777" w:rsidR="00017C16" w:rsidRDefault="00017C16">
            <w:pPr>
              <w:rPr>
                <w:b/>
              </w:rPr>
            </w:pPr>
          </w:p>
        </w:tc>
        <w:tc>
          <w:tcPr>
            <w:tcW w:w="1133" w:type="dxa"/>
            <w:vMerge/>
            <w:shd w:val="clear" w:color="auto" w:fill="D9E2F3"/>
            <w:vAlign w:val="center"/>
          </w:tcPr>
          <w:p w14:paraId="13F6B3D4" w14:textId="77777777" w:rsidR="00017C16" w:rsidRDefault="00017C16">
            <w:pPr>
              <w:rPr>
                <w:b/>
              </w:rPr>
            </w:pPr>
          </w:p>
        </w:tc>
        <w:tc>
          <w:tcPr>
            <w:tcW w:w="425" w:type="dxa"/>
            <w:vMerge/>
            <w:shd w:val="clear" w:color="auto" w:fill="D9E2F3"/>
            <w:vAlign w:val="center"/>
          </w:tcPr>
          <w:p w14:paraId="7A5D9B36" w14:textId="77777777" w:rsidR="00017C16" w:rsidRDefault="00017C16">
            <w:pPr>
              <w:rPr>
                <w:b/>
              </w:rPr>
            </w:pPr>
          </w:p>
        </w:tc>
        <w:tc>
          <w:tcPr>
            <w:tcW w:w="567" w:type="dxa"/>
            <w:vMerge/>
            <w:shd w:val="clear" w:color="auto" w:fill="D9E2F3"/>
            <w:vAlign w:val="center"/>
          </w:tcPr>
          <w:p w14:paraId="74186698" w14:textId="77777777" w:rsidR="00017C16" w:rsidRDefault="00017C16">
            <w:pPr>
              <w:rPr>
                <w:b/>
              </w:rPr>
            </w:pPr>
          </w:p>
        </w:tc>
        <w:tc>
          <w:tcPr>
            <w:tcW w:w="425" w:type="dxa"/>
            <w:vMerge/>
            <w:shd w:val="clear" w:color="auto" w:fill="D9E2F3"/>
            <w:vAlign w:val="center"/>
          </w:tcPr>
          <w:p w14:paraId="6724B859" w14:textId="77777777" w:rsidR="00017C16" w:rsidRDefault="00017C16">
            <w:pPr>
              <w:rPr>
                <w:b/>
              </w:rPr>
            </w:pPr>
          </w:p>
        </w:tc>
        <w:tc>
          <w:tcPr>
            <w:tcW w:w="993" w:type="dxa"/>
            <w:vMerge/>
            <w:shd w:val="clear" w:color="auto" w:fill="D9E2F3"/>
            <w:vAlign w:val="center"/>
          </w:tcPr>
          <w:p w14:paraId="06C1142A" w14:textId="77777777" w:rsidR="00017C16" w:rsidRDefault="00017C16">
            <w:pPr>
              <w:rPr>
                <w:b/>
              </w:rPr>
            </w:pPr>
          </w:p>
        </w:tc>
        <w:tc>
          <w:tcPr>
            <w:tcW w:w="712" w:type="dxa"/>
            <w:shd w:val="clear" w:color="auto" w:fill="D9E2F3"/>
            <w:vAlign w:val="center"/>
          </w:tcPr>
          <w:p w14:paraId="382F3CF7"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742A1EE"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24AE4E7"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E3C49A9" w14:textId="77777777" w:rsidR="00017C16" w:rsidRDefault="00017C16">
            <w:pPr>
              <w:rPr>
                <w:b/>
              </w:rPr>
            </w:pPr>
          </w:p>
        </w:tc>
        <w:tc>
          <w:tcPr>
            <w:tcW w:w="2833" w:type="dxa"/>
            <w:vMerge/>
            <w:shd w:val="clear" w:color="auto" w:fill="D9E2F3"/>
          </w:tcPr>
          <w:p w14:paraId="59E2A6C5" w14:textId="77777777" w:rsidR="00017C16" w:rsidRDefault="00017C16">
            <w:pPr>
              <w:rPr>
                <w:b/>
              </w:rPr>
            </w:pPr>
          </w:p>
        </w:tc>
        <w:tc>
          <w:tcPr>
            <w:tcW w:w="851" w:type="dxa"/>
            <w:vMerge/>
            <w:shd w:val="clear" w:color="auto" w:fill="D9E2F3"/>
          </w:tcPr>
          <w:p w14:paraId="6724AD41" w14:textId="77777777" w:rsidR="00017C16" w:rsidRDefault="00017C16">
            <w:pPr>
              <w:rPr>
                <w:b/>
              </w:rPr>
            </w:pPr>
          </w:p>
        </w:tc>
        <w:tc>
          <w:tcPr>
            <w:tcW w:w="850" w:type="dxa"/>
            <w:vMerge/>
            <w:shd w:val="clear" w:color="auto" w:fill="D9E2F3"/>
          </w:tcPr>
          <w:p w14:paraId="051780B7" w14:textId="77777777" w:rsidR="00017C16" w:rsidRDefault="00017C16">
            <w:pPr>
              <w:rPr>
                <w:b/>
              </w:rPr>
            </w:pPr>
          </w:p>
        </w:tc>
        <w:tc>
          <w:tcPr>
            <w:tcW w:w="851" w:type="dxa"/>
            <w:vMerge/>
            <w:shd w:val="clear" w:color="auto" w:fill="D9E2F3"/>
          </w:tcPr>
          <w:p w14:paraId="71B1A7BF" w14:textId="77777777" w:rsidR="00017C16" w:rsidRDefault="00017C16">
            <w:pPr>
              <w:rPr>
                <w:b/>
              </w:rPr>
            </w:pPr>
          </w:p>
        </w:tc>
      </w:tr>
      <w:tr w:rsidR="00017C16" w14:paraId="0A79A87E" w14:textId="77777777">
        <w:trPr>
          <w:gridAfter w:val="1"/>
          <w:wAfter w:w="851" w:type="dxa"/>
        </w:trPr>
        <w:tc>
          <w:tcPr>
            <w:tcW w:w="1699" w:type="dxa"/>
            <w:shd w:val="clear" w:color="auto" w:fill="D9E2F3"/>
            <w:vAlign w:val="center"/>
          </w:tcPr>
          <w:p w14:paraId="2AC90A04"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7D921836" w14:textId="77777777" w:rsidR="00017C16" w:rsidRDefault="008A47E6">
            <w:pPr>
              <w:jc w:val="center"/>
              <w:rPr>
                <w:bCs/>
                <w:sz w:val="16"/>
                <w:szCs w:val="16"/>
              </w:rPr>
            </w:pPr>
            <w:r>
              <w:rPr>
                <w:bCs/>
                <w:sz w:val="16"/>
                <w:szCs w:val="16"/>
              </w:rPr>
              <w:t>2</w:t>
            </w:r>
          </w:p>
        </w:tc>
        <w:tc>
          <w:tcPr>
            <w:tcW w:w="1281" w:type="dxa"/>
            <w:shd w:val="clear" w:color="auto" w:fill="D9E2F3"/>
            <w:vAlign w:val="center"/>
          </w:tcPr>
          <w:p w14:paraId="68B7CADF"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6DEEC592"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7C1E55D7"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32D01736"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74174110"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3B2809D5"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0A0E1683"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598242CE" w14:textId="77777777" w:rsidR="00017C16" w:rsidRDefault="008A47E6">
            <w:pPr>
              <w:jc w:val="center"/>
              <w:rPr>
                <w:bCs/>
                <w:sz w:val="16"/>
                <w:szCs w:val="16"/>
              </w:rPr>
            </w:pPr>
            <w:r>
              <w:rPr>
                <w:bCs/>
                <w:sz w:val="16"/>
                <w:szCs w:val="16"/>
              </w:rPr>
              <w:t>10</w:t>
            </w:r>
          </w:p>
        </w:tc>
        <w:tc>
          <w:tcPr>
            <w:tcW w:w="855" w:type="dxa"/>
            <w:shd w:val="clear" w:color="auto" w:fill="D9E2F3"/>
          </w:tcPr>
          <w:p w14:paraId="7549C0E9" w14:textId="77777777" w:rsidR="00017C16" w:rsidRDefault="008A47E6">
            <w:pPr>
              <w:jc w:val="center"/>
              <w:rPr>
                <w:bCs/>
                <w:sz w:val="16"/>
                <w:szCs w:val="16"/>
              </w:rPr>
            </w:pPr>
            <w:r>
              <w:rPr>
                <w:bCs/>
                <w:sz w:val="16"/>
                <w:szCs w:val="16"/>
              </w:rPr>
              <w:t>11</w:t>
            </w:r>
          </w:p>
        </w:tc>
        <w:tc>
          <w:tcPr>
            <w:tcW w:w="850" w:type="dxa"/>
            <w:shd w:val="clear" w:color="auto" w:fill="D9E2F3"/>
          </w:tcPr>
          <w:p w14:paraId="297A8FF3" w14:textId="77777777" w:rsidR="00017C16" w:rsidRDefault="008A47E6">
            <w:pPr>
              <w:jc w:val="center"/>
              <w:rPr>
                <w:bCs/>
                <w:sz w:val="16"/>
                <w:szCs w:val="16"/>
              </w:rPr>
            </w:pPr>
            <w:r>
              <w:rPr>
                <w:bCs/>
                <w:sz w:val="16"/>
                <w:szCs w:val="16"/>
              </w:rPr>
              <w:t>12</w:t>
            </w:r>
          </w:p>
        </w:tc>
        <w:tc>
          <w:tcPr>
            <w:tcW w:w="2833" w:type="dxa"/>
            <w:shd w:val="clear" w:color="auto" w:fill="D9E2F3"/>
          </w:tcPr>
          <w:p w14:paraId="5DF126EE" w14:textId="77777777" w:rsidR="00017C16" w:rsidRDefault="008A47E6">
            <w:pPr>
              <w:jc w:val="center"/>
              <w:rPr>
                <w:bCs/>
                <w:sz w:val="16"/>
                <w:szCs w:val="16"/>
              </w:rPr>
            </w:pPr>
            <w:r>
              <w:rPr>
                <w:bCs/>
                <w:sz w:val="16"/>
                <w:szCs w:val="16"/>
              </w:rPr>
              <w:t>13</w:t>
            </w:r>
          </w:p>
        </w:tc>
        <w:tc>
          <w:tcPr>
            <w:tcW w:w="851" w:type="dxa"/>
            <w:shd w:val="clear" w:color="auto" w:fill="D9E2F3"/>
          </w:tcPr>
          <w:p w14:paraId="076F6782" w14:textId="77777777" w:rsidR="00017C16" w:rsidRDefault="008A47E6">
            <w:pPr>
              <w:jc w:val="center"/>
              <w:rPr>
                <w:bCs/>
                <w:sz w:val="16"/>
                <w:szCs w:val="16"/>
              </w:rPr>
            </w:pPr>
            <w:r>
              <w:rPr>
                <w:bCs/>
                <w:sz w:val="16"/>
                <w:szCs w:val="16"/>
              </w:rPr>
              <w:t>14</w:t>
            </w:r>
          </w:p>
        </w:tc>
        <w:tc>
          <w:tcPr>
            <w:tcW w:w="850" w:type="dxa"/>
            <w:shd w:val="clear" w:color="auto" w:fill="D9E2F3"/>
          </w:tcPr>
          <w:p w14:paraId="57E2A10B" w14:textId="77777777" w:rsidR="00017C16" w:rsidRDefault="008A47E6">
            <w:pPr>
              <w:jc w:val="center"/>
              <w:rPr>
                <w:bCs/>
                <w:sz w:val="16"/>
                <w:szCs w:val="16"/>
              </w:rPr>
            </w:pPr>
            <w:r>
              <w:rPr>
                <w:bCs/>
                <w:sz w:val="16"/>
                <w:szCs w:val="16"/>
              </w:rPr>
              <w:t>15</w:t>
            </w:r>
          </w:p>
        </w:tc>
        <w:tc>
          <w:tcPr>
            <w:tcW w:w="851" w:type="dxa"/>
            <w:shd w:val="clear" w:color="auto" w:fill="D9E2F3"/>
          </w:tcPr>
          <w:p w14:paraId="2C491364" w14:textId="77777777" w:rsidR="00017C16" w:rsidRDefault="008A47E6">
            <w:pPr>
              <w:jc w:val="center"/>
              <w:rPr>
                <w:bCs/>
                <w:sz w:val="16"/>
                <w:szCs w:val="16"/>
              </w:rPr>
            </w:pPr>
            <w:r>
              <w:rPr>
                <w:bCs/>
                <w:sz w:val="16"/>
                <w:szCs w:val="16"/>
              </w:rPr>
              <w:t>16</w:t>
            </w:r>
          </w:p>
        </w:tc>
      </w:tr>
      <w:tr w:rsidR="00017C16" w14:paraId="242C56B8" w14:textId="77777777">
        <w:trPr>
          <w:gridAfter w:val="1"/>
          <w:wAfter w:w="851" w:type="dxa"/>
          <w:trHeight w:val="866"/>
        </w:trPr>
        <w:tc>
          <w:tcPr>
            <w:tcW w:w="1699" w:type="dxa"/>
            <w:vMerge w:val="restart"/>
          </w:tcPr>
          <w:p w14:paraId="78418FFC" w14:textId="77777777" w:rsidR="00017C16" w:rsidRDefault="00017C16">
            <w:pPr>
              <w:rPr>
                <w:sz w:val="10"/>
                <w:szCs w:val="10"/>
              </w:rPr>
            </w:pPr>
          </w:p>
          <w:p w14:paraId="063DA8D1" w14:textId="77777777" w:rsidR="00017C16" w:rsidRDefault="008A47E6">
            <w:pPr>
              <w:rPr>
                <w:sz w:val="16"/>
                <w:szCs w:val="16"/>
              </w:rPr>
            </w:pPr>
            <w:r>
              <w:rPr>
                <w:sz w:val="16"/>
                <w:szCs w:val="16"/>
              </w:rPr>
              <w:t xml:space="preserve">1.6. </w:t>
            </w:r>
            <w:r>
              <w:rPr>
                <w:b/>
                <w:sz w:val="16"/>
                <w:szCs w:val="16"/>
              </w:rPr>
              <w:t>Kokybiškų visuomenės sveikatos paslaugų prieinamumo didinimas Šiaulių rajone</w:t>
            </w:r>
          </w:p>
        </w:tc>
        <w:tc>
          <w:tcPr>
            <w:tcW w:w="565" w:type="dxa"/>
            <w:vMerge w:val="restart"/>
            <w:vAlign w:val="center"/>
          </w:tcPr>
          <w:p w14:paraId="06820D8E" w14:textId="77777777" w:rsidR="00017C16" w:rsidRDefault="00017C16">
            <w:pPr>
              <w:jc w:val="both"/>
              <w:rPr>
                <w:i/>
                <w:sz w:val="20"/>
              </w:rPr>
            </w:pPr>
          </w:p>
        </w:tc>
        <w:tc>
          <w:tcPr>
            <w:tcW w:w="1281" w:type="dxa"/>
            <w:vMerge w:val="restart"/>
          </w:tcPr>
          <w:p w14:paraId="464EB9D5" w14:textId="77777777" w:rsidR="00017C16" w:rsidRDefault="00017C16">
            <w:pPr>
              <w:rPr>
                <w:sz w:val="10"/>
                <w:szCs w:val="10"/>
              </w:rPr>
            </w:pPr>
          </w:p>
          <w:p w14:paraId="553BF186" w14:textId="77777777" w:rsidR="00017C16" w:rsidRDefault="008A47E6">
            <w:pPr>
              <w:jc w:val="both"/>
              <w:rPr>
                <w:sz w:val="16"/>
                <w:szCs w:val="16"/>
              </w:rPr>
            </w:pPr>
            <w:r>
              <w:rPr>
                <w:sz w:val="16"/>
                <w:szCs w:val="16"/>
              </w:rPr>
              <w:t>Šiaulių rajono savivaldybės visuomenės sveikatos biuras</w:t>
            </w:r>
          </w:p>
        </w:tc>
        <w:tc>
          <w:tcPr>
            <w:tcW w:w="1133" w:type="dxa"/>
            <w:vMerge w:val="restart"/>
          </w:tcPr>
          <w:p w14:paraId="77AD9704" w14:textId="77777777" w:rsidR="00017C16" w:rsidRDefault="00017C16">
            <w:pPr>
              <w:rPr>
                <w:sz w:val="10"/>
                <w:szCs w:val="10"/>
              </w:rPr>
            </w:pPr>
          </w:p>
          <w:p w14:paraId="59875F86" w14:textId="77777777" w:rsidR="00017C16" w:rsidRDefault="008A47E6">
            <w:pPr>
              <w:rPr>
                <w:sz w:val="16"/>
                <w:szCs w:val="16"/>
              </w:rPr>
            </w:pPr>
            <w:r>
              <w:rPr>
                <w:sz w:val="16"/>
                <w:szCs w:val="16"/>
              </w:rPr>
              <w:t>Šiaulių rajono savivaldybės administracija</w:t>
            </w:r>
          </w:p>
        </w:tc>
        <w:tc>
          <w:tcPr>
            <w:tcW w:w="425" w:type="dxa"/>
            <w:vMerge w:val="restart"/>
            <w:vAlign w:val="center"/>
          </w:tcPr>
          <w:p w14:paraId="39688740" w14:textId="77777777" w:rsidR="00017C16" w:rsidRDefault="00017C16">
            <w:pPr>
              <w:jc w:val="both"/>
              <w:rPr>
                <w:i/>
                <w:sz w:val="20"/>
              </w:rPr>
            </w:pPr>
          </w:p>
        </w:tc>
        <w:tc>
          <w:tcPr>
            <w:tcW w:w="567" w:type="dxa"/>
            <w:vMerge w:val="restart"/>
          </w:tcPr>
          <w:p w14:paraId="7A19677B" w14:textId="77777777" w:rsidR="00017C16" w:rsidRDefault="00017C16">
            <w:pPr>
              <w:jc w:val="center"/>
              <w:rPr>
                <w:b/>
                <w:sz w:val="20"/>
              </w:rPr>
            </w:pPr>
          </w:p>
        </w:tc>
        <w:tc>
          <w:tcPr>
            <w:tcW w:w="425" w:type="dxa"/>
            <w:vMerge w:val="restart"/>
            <w:vAlign w:val="center"/>
          </w:tcPr>
          <w:p w14:paraId="3BA3D398" w14:textId="77777777" w:rsidR="00017C16" w:rsidRDefault="00017C16">
            <w:pPr>
              <w:jc w:val="both"/>
              <w:rPr>
                <w:i/>
                <w:sz w:val="20"/>
              </w:rPr>
            </w:pPr>
          </w:p>
        </w:tc>
        <w:tc>
          <w:tcPr>
            <w:tcW w:w="993" w:type="dxa"/>
            <w:vMerge w:val="restart"/>
            <w:vAlign w:val="center"/>
          </w:tcPr>
          <w:p w14:paraId="16F93614" w14:textId="77777777" w:rsidR="00017C16" w:rsidRDefault="008A47E6">
            <w:pPr>
              <w:jc w:val="center"/>
              <w:rPr>
                <w:b/>
                <w:sz w:val="16"/>
                <w:szCs w:val="16"/>
              </w:rPr>
            </w:pPr>
            <w:r>
              <w:rPr>
                <w:b/>
                <w:sz w:val="16"/>
                <w:szCs w:val="16"/>
              </w:rPr>
              <w:t>300 000</w:t>
            </w:r>
          </w:p>
        </w:tc>
        <w:tc>
          <w:tcPr>
            <w:tcW w:w="712" w:type="dxa"/>
            <w:vMerge w:val="restart"/>
            <w:vAlign w:val="center"/>
          </w:tcPr>
          <w:p w14:paraId="719C5828" w14:textId="77777777" w:rsidR="00017C16" w:rsidRDefault="00017C16">
            <w:pPr>
              <w:jc w:val="center"/>
              <w:rPr>
                <w:b/>
                <w:sz w:val="16"/>
                <w:szCs w:val="16"/>
              </w:rPr>
            </w:pPr>
          </w:p>
        </w:tc>
        <w:tc>
          <w:tcPr>
            <w:tcW w:w="992" w:type="dxa"/>
            <w:vMerge w:val="restart"/>
            <w:vAlign w:val="center"/>
          </w:tcPr>
          <w:p w14:paraId="15EEEDE5" w14:textId="77777777" w:rsidR="00017C16" w:rsidRDefault="00017C16">
            <w:pPr>
              <w:jc w:val="center"/>
              <w:rPr>
                <w:b/>
                <w:iCs/>
                <w:sz w:val="16"/>
                <w:szCs w:val="16"/>
              </w:rPr>
            </w:pPr>
          </w:p>
        </w:tc>
        <w:tc>
          <w:tcPr>
            <w:tcW w:w="855" w:type="dxa"/>
            <w:vMerge w:val="restart"/>
            <w:vAlign w:val="center"/>
          </w:tcPr>
          <w:p w14:paraId="0A292B4F" w14:textId="77777777" w:rsidR="00017C16" w:rsidRDefault="008A47E6">
            <w:pPr>
              <w:jc w:val="center"/>
              <w:rPr>
                <w:b/>
                <w:sz w:val="16"/>
                <w:szCs w:val="16"/>
              </w:rPr>
            </w:pPr>
            <w:r>
              <w:rPr>
                <w:b/>
                <w:sz w:val="16"/>
                <w:szCs w:val="16"/>
              </w:rPr>
              <w:t>255 000</w:t>
            </w:r>
          </w:p>
        </w:tc>
        <w:tc>
          <w:tcPr>
            <w:tcW w:w="850" w:type="dxa"/>
            <w:vMerge w:val="restart"/>
            <w:vAlign w:val="center"/>
          </w:tcPr>
          <w:p w14:paraId="686F2341" w14:textId="77777777" w:rsidR="00017C16" w:rsidRDefault="008A47E6">
            <w:pPr>
              <w:jc w:val="center"/>
              <w:rPr>
                <w:b/>
                <w:sz w:val="16"/>
                <w:szCs w:val="16"/>
              </w:rPr>
            </w:pPr>
            <w:r>
              <w:rPr>
                <w:b/>
                <w:sz w:val="16"/>
                <w:szCs w:val="16"/>
              </w:rPr>
              <w:t>45 000</w:t>
            </w:r>
          </w:p>
        </w:tc>
        <w:tc>
          <w:tcPr>
            <w:tcW w:w="2833" w:type="dxa"/>
          </w:tcPr>
          <w:p w14:paraId="0AA85F3D" w14:textId="77777777" w:rsidR="00017C16" w:rsidRDefault="00017C16">
            <w:pPr>
              <w:rPr>
                <w:sz w:val="20"/>
              </w:rPr>
            </w:pPr>
          </w:p>
          <w:p w14:paraId="785A6CD7" w14:textId="77777777" w:rsidR="00017C16" w:rsidRDefault="008A47E6">
            <w:pPr>
              <w:rPr>
                <w:color w:val="000000"/>
                <w:sz w:val="16"/>
                <w:szCs w:val="16"/>
              </w:rPr>
            </w:pPr>
            <w:r>
              <w:rPr>
                <w:b/>
                <w:color w:val="000000"/>
                <w:sz w:val="16"/>
                <w:szCs w:val="16"/>
              </w:rPr>
              <w:t>R.S.2.3523</w:t>
            </w:r>
            <w:r>
              <w:rPr>
                <w:color w:val="000000"/>
                <w:sz w:val="16"/>
                <w:szCs w:val="16"/>
              </w:rPr>
              <w:t xml:space="preserve"> </w:t>
            </w:r>
          </w:p>
          <w:p w14:paraId="400E7176" w14:textId="77777777" w:rsidR="00017C16" w:rsidRDefault="008A47E6">
            <w:pPr>
              <w:rPr>
                <w:iCs/>
                <w:sz w:val="16"/>
                <w:szCs w:val="16"/>
              </w:rPr>
            </w:pPr>
            <w:r>
              <w:rPr>
                <w:b/>
                <w:bCs/>
                <w:sz w:val="16"/>
                <w:szCs w:val="16"/>
              </w:rPr>
              <w:t>Asmenų, kurie po dalyvavimo veiklose pagerino sveikatos raštingumo kompetenciją, dalis (procentai)</w:t>
            </w:r>
          </w:p>
        </w:tc>
        <w:tc>
          <w:tcPr>
            <w:tcW w:w="851" w:type="dxa"/>
            <w:vAlign w:val="center"/>
          </w:tcPr>
          <w:p w14:paraId="0523915D" w14:textId="77777777" w:rsidR="00017C16" w:rsidRDefault="008A47E6">
            <w:pPr>
              <w:jc w:val="center"/>
              <w:rPr>
                <w:b/>
                <w:sz w:val="16"/>
                <w:szCs w:val="16"/>
                <w:lang w:eastAsia="lt-LT"/>
              </w:rPr>
            </w:pPr>
            <w:r>
              <w:rPr>
                <w:b/>
                <w:sz w:val="16"/>
                <w:szCs w:val="16"/>
                <w:lang w:eastAsia="lt-LT"/>
              </w:rPr>
              <w:t>80</w:t>
            </w:r>
          </w:p>
          <w:p w14:paraId="408C59ED" w14:textId="77777777" w:rsidR="00017C16" w:rsidRDefault="008A47E6">
            <w:pPr>
              <w:jc w:val="center"/>
              <w:rPr>
                <w:b/>
                <w:sz w:val="16"/>
                <w:szCs w:val="16"/>
                <w:lang w:eastAsia="lt-LT"/>
              </w:rPr>
            </w:pPr>
            <w:r>
              <w:rPr>
                <w:b/>
                <w:sz w:val="16"/>
                <w:szCs w:val="16"/>
              </w:rPr>
              <w:t>(2029)</w:t>
            </w:r>
          </w:p>
        </w:tc>
        <w:tc>
          <w:tcPr>
            <w:tcW w:w="850" w:type="dxa"/>
            <w:vMerge w:val="restart"/>
          </w:tcPr>
          <w:p w14:paraId="6362BB54" w14:textId="77777777" w:rsidR="00017C16" w:rsidRDefault="00017C16">
            <w:pPr>
              <w:rPr>
                <w:sz w:val="10"/>
                <w:szCs w:val="10"/>
              </w:rPr>
            </w:pPr>
          </w:p>
          <w:p w14:paraId="5DB96460" w14:textId="77777777" w:rsidR="00017C16" w:rsidRDefault="008A47E6">
            <w:pPr>
              <w:rPr>
                <w:sz w:val="16"/>
                <w:szCs w:val="16"/>
              </w:rPr>
            </w:pPr>
            <w:r>
              <w:rPr>
                <w:sz w:val="16"/>
                <w:szCs w:val="16"/>
              </w:rPr>
              <w:t xml:space="preserve">2025 m. II </w:t>
            </w:r>
            <w:proofErr w:type="spellStart"/>
            <w:r>
              <w:rPr>
                <w:sz w:val="16"/>
                <w:szCs w:val="16"/>
              </w:rPr>
              <w:t>ketv</w:t>
            </w:r>
            <w:proofErr w:type="spellEnd"/>
            <w:r>
              <w:rPr>
                <w:sz w:val="16"/>
                <w:szCs w:val="16"/>
              </w:rPr>
              <w:t>.</w:t>
            </w:r>
          </w:p>
          <w:p w14:paraId="2C4C8F11" w14:textId="77777777" w:rsidR="00017C16" w:rsidRDefault="00017C16">
            <w:pPr>
              <w:rPr>
                <w:sz w:val="10"/>
                <w:szCs w:val="10"/>
              </w:rPr>
            </w:pPr>
          </w:p>
          <w:p w14:paraId="10195100" w14:textId="77777777" w:rsidR="00017C16" w:rsidRDefault="00017C16">
            <w:pPr>
              <w:rPr>
                <w:sz w:val="16"/>
                <w:szCs w:val="16"/>
              </w:rPr>
            </w:pPr>
          </w:p>
        </w:tc>
        <w:tc>
          <w:tcPr>
            <w:tcW w:w="851" w:type="dxa"/>
            <w:vMerge w:val="restart"/>
          </w:tcPr>
          <w:p w14:paraId="36452DF7" w14:textId="77777777" w:rsidR="00017C16" w:rsidRDefault="00017C16">
            <w:pPr>
              <w:rPr>
                <w:sz w:val="10"/>
                <w:szCs w:val="10"/>
              </w:rPr>
            </w:pPr>
          </w:p>
          <w:p w14:paraId="170122B7" w14:textId="77777777" w:rsidR="00017C16" w:rsidRDefault="008A47E6">
            <w:pPr>
              <w:rPr>
                <w:sz w:val="16"/>
                <w:szCs w:val="16"/>
              </w:rPr>
            </w:pPr>
            <w:r>
              <w:rPr>
                <w:sz w:val="16"/>
                <w:szCs w:val="16"/>
              </w:rPr>
              <w:t xml:space="preserve">2028 m. II </w:t>
            </w:r>
            <w:proofErr w:type="spellStart"/>
            <w:r>
              <w:rPr>
                <w:sz w:val="16"/>
                <w:szCs w:val="16"/>
              </w:rPr>
              <w:t>ketv</w:t>
            </w:r>
            <w:proofErr w:type="spellEnd"/>
            <w:r>
              <w:rPr>
                <w:sz w:val="16"/>
                <w:szCs w:val="16"/>
              </w:rPr>
              <w:t>.</w:t>
            </w:r>
          </w:p>
          <w:p w14:paraId="219D92FC" w14:textId="77777777" w:rsidR="00017C16" w:rsidRDefault="00017C16">
            <w:pPr>
              <w:rPr>
                <w:sz w:val="10"/>
                <w:szCs w:val="10"/>
              </w:rPr>
            </w:pPr>
          </w:p>
          <w:p w14:paraId="351C927B" w14:textId="77777777" w:rsidR="00017C16" w:rsidRDefault="00017C16">
            <w:pPr>
              <w:rPr>
                <w:sz w:val="16"/>
                <w:szCs w:val="16"/>
              </w:rPr>
            </w:pPr>
          </w:p>
        </w:tc>
      </w:tr>
      <w:tr w:rsidR="00017C16" w14:paraId="69A0A1C7" w14:textId="77777777">
        <w:trPr>
          <w:gridAfter w:val="1"/>
          <w:wAfter w:w="851" w:type="dxa"/>
          <w:trHeight w:val="48"/>
        </w:trPr>
        <w:tc>
          <w:tcPr>
            <w:tcW w:w="1699" w:type="dxa"/>
            <w:vMerge/>
            <w:vAlign w:val="center"/>
          </w:tcPr>
          <w:p w14:paraId="5407A91C" w14:textId="77777777" w:rsidR="00017C16" w:rsidRDefault="00017C16">
            <w:pPr>
              <w:jc w:val="both"/>
              <w:rPr>
                <w:sz w:val="16"/>
                <w:szCs w:val="16"/>
              </w:rPr>
            </w:pPr>
          </w:p>
        </w:tc>
        <w:tc>
          <w:tcPr>
            <w:tcW w:w="565" w:type="dxa"/>
            <w:vMerge/>
            <w:vAlign w:val="center"/>
          </w:tcPr>
          <w:p w14:paraId="44EF6FF6" w14:textId="77777777" w:rsidR="00017C16" w:rsidRDefault="00017C16">
            <w:pPr>
              <w:jc w:val="both"/>
              <w:rPr>
                <w:i/>
                <w:sz w:val="20"/>
              </w:rPr>
            </w:pPr>
          </w:p>
        </w:tc>
        <w:tc>
          <w:tcPr>
            <w:tcW w:w="1281" w:type="dxa"/>
            <w:vMerge/>
          </w:tcPr>
          <w:p w14:paraId="30A71393" w14:textId="77777777" w:rsidR="00017C16" w:rsidRDefault="00017C16">
            <w:pPr>
              <w:jc w:val="both"/>
              <w:rPr>
                <w:sz w:val="16"/>
                <w:szCs w:val="16"/>
              </w:rPr>
            </w:pPr>
          </w:p>
        </w:tc>
        <w:tc>
          <w:tcPr>
            <w:tcW w:w="1133" w:type="dxa"/>
            <w:vMerge/>
          </w:tcPr>
          <w:p w14:paraId="14A6B4C3" w14:textId="77777777" w:rsidR="00017C16" w:rsidRDefault="00017C16">
            <w:pPr>
              <w:jc w:val="both"/>
              <w:rPr>
                <w:sz w:val="16"/>
                <w:szCs w:val="16"/>
              </w:rPr>
            </w:pPr>
          </w:p>
        </w:tc>
        <w:tc>
          <w:tcPr>
            <w:tcW w:w="425" w:type="dxa"/>
            <w:vMerge/>
            <w:vAlign w:val="center"/>
          </w:tcPr>
          <w:p w14:paraId="5A7165D2" w14:textId="77777777" w:rsidR="00017C16" w:rsidRDefault="00017C16">
            <w:pPr>
              <w:jc w:val="both"/>
              <w:rPr>
                <w:i/>
                <w:sz w:val="20"/>
              </w:rPr>
            </w:pPr>
          </w:p>
        </w:tc>
        <w:tc>
          <w:tcPr>
            <w:tcW w:w="567" w:type="dxa"/>
            <w:vMerge/>
            <w:vAlign w:val="center"/>
          </w:tcPr>
          <w:p w14:paraId="4B5BFFFB" w14:textId="77777777" w:rsidR="00017C16" w:rsidRDefault="00017C16">
            <w:pPr>
              <w:jc w:val="both"/>
              <w:rPr>
                <w:b/>
                <w:sz w:val="20"/>
              </w:rPr>
            </w:pPr>
          </w:p>
        </w:tc>
        <w:tc>
          <w:tcPr>
            <w:tcW w:w="425" w:type="dxa"/>
            <w:vMerge/>
            <w:vAlign w:val="center"/>
          </w:tcPr>
          <w:p w14:paraId="23782018" w14:textId="77777777" w:rsidR="00017C16" w:rsidRDefault="00017C16">
            <w:pPr>
              <w:jc w:val="both"/>
              <w:rPr>
                <w:i/>
                <w:sz w:val="20"/>
              </w:rPr>
            </w:pPr>
          </w:p>
        </w:tc>
        <w:tc>
          <w:tcPr>
            <w:tcW w:w="993" w:type="dxa"/>
            <w:vMerge/>
            <w:vAlign w:val="center"/>
          </w:tcPr>
          <w:p w14:paraId="5273FF60" w14:textId="77777777" w:rsidR="00017C16" w:rsidRDefault="00017C16">
            <w:pPr>
              <w:jc w:val="both"/>
              <w:rPr>
                <w:b/>
                <w:sz w:val="20"/>
              </w:rPr>
            </w:pPr>
          </w:p>
        </w:tc>
        <w:tc>
          <w:tcPr>
            <w:tcW w:w="712" w:type="dxa"/>
            <w:vMerge/>
            <w:vAlign w:val="center"/>
          </w:tcPr>
          <w:p w14:paraId="4718EABA" w14:textId="77777777" w:rsidR="00017C16" w:rsidRDefault="00017C16">
            <w:pPr>
              <w:jc w:val="both"/>
              <w:rPr>
                <w:b/>
                <w:sz w:val="20"/>
              </w:rPr>
            </w:pPr>
          </w:p>
        </w:tc>
        <w:tc>
          <w:tcPr>
            <w:tcW w:w="992" w:type="dxa"/>
            <w:vMerge/>
            <w:vAlign w:val="center"/>
          </w:tcPr>
          <w:p w14:paraId="21F1CE25" w14:textId="77777777" w:rsidR="00017C16" w:rsidRDefault="00017C16">
            <w:pPr>
              <w:jc w:val="both"/>
              <w:rPr>
                <w:b/>
                <w:i/>
                <w:sz w:val="20"/>
              </w:rPr>
            </w:pPr>
          </w:p>
        </w:tc>
        <w:tc>
          <w:tcPr>
            <w:tcW w:w="855" w:type="dxa"/>
            <w:vMerge/>
          </w:tcPr>
          <w:p w14:paraId="547E1C7C" w14:textId="77777777" w:rsidR="00017C16" w:rsidRDefault="00017C16">
            <w:pPr>
              <w:jc w:val="both"/>
              <w:rPr>
                <w:b/>
                <w:i/>
                <w:sz w:val="20"/>
              </w:rPr>
            </w:pPr>
          </w:p>
        </w:tc>
        <w:tc>
          <w:tcPr>
            <w:tcW w:w="850" w:type="dxa"/>
            <w:vMerge/>
          </w:tcPr>
          <w:p w14:paraId="05179FFC" w14:textId="77777777" w:rsidR="00017C16" w:rsidRDefault="00017C16">
            <w:pPr>
              <w:jc w:val="both"/>
              <w:rPr>
                <w:b/>
                <w:sz w:val="20"/>
              </w:rPr>
            </w:pPr>
          </w:p>
        </w:tc>
        <w:tc>
          <w:tcPr>
            <w:tcW w:w="2833" w:type="dxa"/>
          </w:tcPr>
          <w:p w14:paraId="76613F57" w14:textId="77777777" w:rsidR="00017C16" w:rsidRDefault="00017C16">
            <w:pPr>
              <w:rPr>
                <w:sz w:val="20"/>
              </w:rPr>
            </w:pPr>
          </w:p>
          <w:p w14:paraId="0BC7E0AC" w14:textId="77777777" w:rsidR="00017C16" w:rsidRDefault="00017C16">
            <w:pPr>
              <w:rPr>
                <w:sz w:val="14"/>
                <w:szCs w:val="14"/>
              </w:rPr>
            </w:pPr>
          </w:p>
          <w:p w14:paraId="0E02E7E6" w14:textId="77777777" w:rsidR="00017C16" w:rsidRDefault="008A47E6">
            <w:pPr>
              <w:ind w:firstLine="38"/>
              <w:rPr>
                <w:color w:val="000000"/>
                <w:sz w:val="16"/>
                <w:szCs w:val="16"/>
              </w:rPr>
            </w:pPr>
            <w:r>
              <w:rPr>
                <w:b/>
                <w:color w:val="000000"/>
                <w:sz w:val="16"/>
                <w:szCs w:val="16"/>
              </w:rPr>
              <w:t>R.S.2.3526</w:t>
            </w:r>
            <w:r>
              <w:rPr>
                <w:color w:val="000000"/>
                <w:sz w:val="16"/>
                <w:szCs w:val="16"/>
              </w:rPr>
              <w:t xml:space="preserve"> </w:t>
            </w:r>
          </w:p>
          <w:p w14:paraId="20872BFD" w14:textId="77777777" w:rsidR="00017C16" w:rsidRDefault="008A47E6">
            <w:pPr>
              <w:rPr>
                <w:iCs/>
                <w:sz w:val="16"/>
                <w:szCs w:val="16"/>
              </w:rPr>
            </w:pPr>
            <w:r>
              <w:rPr>
                <w:b/>
                <w:bCs/>
                <w:sz w:val="16"/>
                <w:szCs w:val="16"/>
              </w:rPr>
              <w:t>Asmenų, palankiai vertinančių visuomenės sveikatos priežiūros paslaugų kokybę, dalis (procentai)</w:t>
            </w:r>
          </w:p>
        </w:tc>
        <w:tc>
          <w:tcPr>
            <w:tcW w:w="851" w:type="dxa"/>
            <w:vAlign w:val="center"/>
          </w:tcPr>
          <w:p w14:paraId="7CAF3CAF" w14:textId="77777777" w:rsidR="00017C16" w:rsidRDefault="008A47E6">
            <w:pPr>
              <w:jc w:val="center"/>
              <w:rPr>
                <w:b/>
                <w:sz w:val="16"/>
                <w:szCs w:val="16"/>
                <w:lang w:eastAsia="lt-LT"/>
              </w:rPr>
            </w:pPr>
            <w:r>
              <w:rPr>
                <w:b/>
                <w:sz w:val="16"/>
                <w:szCs w:val="16"/>
                <w:lang w:eastAsia="lt-LT"/>
              </w:rPr>
              <w:t>80</w:t>
            </w:r>
          </w:p>
          <w:p w14:paraId="69B7F31E" w14:textId="77777777" w:rsidR="00017C16" w:rsidRDefault="008A47E6">
            <w:pPr>
              <w:jc w:val="center"/>
              <w:rPr>
                <w:b/>
                <w:sz w:val="16"/>
                <w:szCs w:val="16"/>
                <w:lang w:eastAsia="lt-LT"/>
              </w:rPr>
            </w:pPr>
            <w:r>
              <w:rPr>
                <w:b/>
                <w:sz w:val="16"/>
                <w:szCs w:val="16"/>
              </w:rPr>
              <w:t>(2029)</w:t>
            </w:r>
          </w:p>
        </w:tc>
        <w:tc>
          <w:tcPr>
            <w:tcW w:w="850" w:type="dxa"/>
            <w:vMerge/>
          </w:tcPr>
          <w:p w14:paraId="50F6B551" w14:textId="77777777" w:rsidR="00017C16" w:rsidRDefault="00017C16">
            <w:pPr>
              <w:jc w:val="both"/>
              <w:rPr>
                <w:sz w:val="16"/>
                <w:szCs w:val="16"/>
              </w:rPr>
            </w:pPr>
          </w:p>
        </w:tc>
        <w:tc>
          <w:tcPr>
            <w:tcW w:w="851" w:type="dxa"/>
            <w:vMerge/>
          </w:tcPr>
          <w:p w14:paraId="2396C217" w14:textId="77777777" w:rsidR="00017C16" w:rsidRDefault="00017C16">
            <w:pPr>
              <w:jc w:val="both"/>
              <w:rPr>
                <w:sz w:val="16"/>
                <w:szCs w:val="16"/>
              </w:rPr>
            </w:pPr>
          </w:p>
        </w:tc>
      </w:tr>
      <w:tr w:rsidR="00017C16" w14:paraId="10517FB2" w14:textId="77777777">
        <w:trPr>
          <w:gridAfter w:val="1"/>
          <w:wAfter w:w="851" w:type="dxa"/>
        </w:trPr>
        <w:tc>
          <w:tcPr>
            <w:tcW w:w="1699" w:type="dxa"/>
            <w:vMerge/>
            <w:vAlign w:val="center"/>
          </w:tcPr>
          <w:p w14:paraId="526B3CB0" w14:textId="77777777" w:rsidR="00017C16" w:rsidRDefault="00017C16">
            <w:pPr>
              <w:jc w:val="both"/>
              <w:rPr>
                <w:sz w:val="16"/>
                <w:szCs w:val="16"/>
              </w:rPr>
            </w:pPr>
          </w:p>
        </w:tc>
        <w:tc>
          <w:tcPr>
            <w:tcW w:w="565" w:type="dxa"/>
            <w:vMerge/>
            <w:vAlign w:val="center"/>
          </w:tcPr>
          <w:p w14:paraId="77040D44" w14:textId="77777777" w:rsidR="00017C16" w:rsidRDefault="00017C16">
            <w:pPr>
              <w:jc w:val="both"/>
              <w:rPr>
                <w:i/>
                <w:sz w:val="20"/>
              </w:rPr>
            </w:pPr>
          </w:p>
        </w:tc>
        <w:tc>
          <w:tcPr>
            <w:tcW w:w="1281" w:type="dxa"/>
            <w:vMerge/>
          </w:tcPr>
          <w:p w14:paraId="717DE808" w14:textId="77777777" w:rsidR="00017C16" w:rsidRDefault="00017C16">
            <w:pPr>
              <w:jc w:val="both"/>
              <w:rPr>
                <w:sz w:val="16"/>
                <w:szCs w:val="16"/>
              </w:rPr>
            </w:pPr>
          </w:p>
        </w:tc>
        <w:tc>
          <w:tcPr>
            <w:tcW w:w="1133" w:type="dxa"/>
            <w:vMerge/>
          </w:tcPr>
          <w:p w14:paraId="063B5E57" w14:textId="77777777" w:rsidR="00017C16" w:rsidRDefault="00017C16">
            <w:pPr>
              <w:jc w:val="both"/>
              <w:rPr>
                <w:sz w:val="16"/>
                <w:szCs w:val="16"/>
              </w:rPr>
            </w:pPr>
          </w:p>
        </w:tc>
        <w:tc>
          <w:tcPr>
            <w:tcW w:w="425" w:type="dxa"/>
            <w:vMerge/>
            <w:vAlign w:val="center"/>
          </w:tcPr>
          <w:p w14:paraId="2E9EE495" w14:textId="77777777" w:rsidR="00017C16" w:rsidRDefault="00017C16">
            <w:pPr>
              <w:jc w:val="both"/>
              <w:rPr>
                <w:i/>
                <w:sz w:val="20"/>
              </w:rPr>
            </w:pPr>
          </w:p>
        </w:tc>
        <w:tc>
          <w:tcPr>
            <w:tcW w:w="567" w:type="dxa"/>
            <w:vMerge/>
            <w:vAlign w:val="center"/>
          </w:tcPr>
          <w:p w14:paraId="20B3EBB7" w14:textId="77777777" w:rsidR="00017C16" w:rsidRDefault="00017C16">
            <w:pPr>
              <w:jc w:val="both"/>
              <w:rPr>
                <w:b/>
                <w:sz w:val="20"/>
              </w:rPr>
            </w:pPr>
          </w:p>
        </w:tc>
        <w:tc>
          <w:tcPr>
            <w:tcW w:w="425" w:type="dxa"/>
            <w:vMerge/>
            <w:vAlign w:val="center"/>
          </w:tcPr>
          <w:p w14:paraId="31669F2D" w14:textId="77777777" w:rsidR="00017C16" w:rsidRDefault="00017C16">
            <w:pPr>
              <w:jc w:val="both"/>
              <w:rPr>
                <w:i/>
                <w:sz w:val="20"/>
              </w:rPr>
            </w:pPr>
          </w:p>
        </w:tc>
        <w:tc>
          <w:tcPr>
            <w:tcW w:w="993" w:type="dxa"/>
            <w:vMerge/>
            <w:vAlign w:val="center"/>
          </w:tcPr>
          <w:p w14:paraId="48F55711" w14:textId="77777777" w:rsidR="00017C16" w:rsidRDefault="00017C16">
            <w:pPr>
              <w:jc w:val="both"/>
              <w:rPr>
                <w:b/>
                <w:sz w:val="20"/>
              </w:rPr>
            </w:pPr>
          </w:p>
        </w:tc>
        <w:tc>
          <w:tcPr>
            <w:tcW w:w="712" w:type="dxa"/>
            <w:vMerge/>
            <w:vAlign w:val="center"/>
          </w:tcPr>
          <w:p w14:paraId="0719F93A" w14:textId="77777777" w:rsidR="00017C16" w:rsidRDefault="00017C16">
            <w:pPr>
              <w:jc w:val="both"/>
              <w:rPr>
                <w:b/>
                <w:sz w:val="20"/>
              </w:rPr>
            </w:pPr>
          </w:p>
        </w:tc>
        <w:tc>
          <w:tcPr>
            <w:tcW w:w="992" w:type="dxa"/>
            <w:vMerge/>
            <w:vAlign w:val="center"/>
          </w:tcPr>
          <w:p w14:paraId="0A7AD594" w14:textId="77777777" w:rsidR="00017C16" w:rsidRDefault="00017C16">
            <w:pPr>
              <w:jc w:val="both"/>
              <w:rPr>
                <w:b/>
                <w:i/>
                <w:sz w:val="20"/>
              </w:rPr>
            </w:pPr>
          </w:p>
        </w:tc>
        <w:tc>
          <w:tcPr>
            <w:tcW w:w="855" w:type="dxa"/>
            <w:vMerge/>
          </w:tcPr>
          <w:p w14:paraId="25604863" w14:textId="77777777" w:rsidR="00017C16" w:rsidRDefault="00017C16">
            <w:pPr>
              <w:jc w:val="both"/>
              <w:rPr>
                <w:b/>
                <w:i/>
                <w:sz w:val="20"/>
              </w:rPr>
            </w:pPr>
          </w:p>
        </w:tc>
        <w:tc>
          <w:tcPr>
            <w:tcW w:w="850" w:type="dxa"/>
            <w:vMerge/>
          </w:tcPr>
          <w:p w14:paraId="79C5CB96" w14:textId="77777777" w:rsidR="00017C16" w:rsidRDefault="00017C16">
            <w:pPr>
              <w:jc w:val="both"/>
              <w:rPr>
                <w:b/>
                <w:sz w:val="20"/>
              </w:rPr>
            </w:pPr>
          </w:p>
        </w:tc>
        <w:tc>
          <w:tcPr>
            <w:tcW w:w="2833" w:type="dxa"/>
          </w:tcPr>
          <w:p w14:paraId="34204097" w14:textId="77777777" w:rsidR="00017C16" w:rsidRDefault="00017C16">
            <w:pPr>
              <w:rPr>
                <w:sz w:val="20"/>
              </w:rPr>
            </w:pPr>
          </w:p>
          <w:p w14:paraId="545AA783" w14:textId="77777777" w:rsidR="00017C16" w:rsidRDefault="00017C16">
            <w:pPr>
              <w:rPr>
                <w:sz w:val="14"/>
                <w:szCs w:val="14"/>
              </w:rPr>
            </w:pPr>
          </w:p>
          <w:p w14:paraId="34D93172" w14:textId="77777777" w:rsidR="00017C16" w:rsidRDefault="008A47E6">
            <w:pPr>
              <w:rPr>
                <w:color w:val="000000"/>
                <w:sz w:val="16"/>
                <w:szCs w:val="16"/>
              </w:rPr>
            </w:pPr>
            <w:r>
              <w:rPr>
                <w:color w:val="000000"/>
                <w:sz w:val="16"/>
                <w:szCs w:val="16"/>
              </w:rPr>
              <w:t xml:space="preserve">P.S.2.1519 </w:t>
            </w:r>
          </w:p>
          <w:p w14:paraId="0B4AA8A0" w14:textId="77777777" w:rsidR="00017C16" w:rsidRDefault="008A47E6">
            <w:pPr>
              <w:rPr>
                <w:iCs/>
                <w:sz w:val="16"/>
                <w:szCs w:val="16"/>
              </w:rPr>
            </w:pPr>
            <w:r>
              <w:rPr>
                <w:bCs/>
                <w:sz w:val="16"/>
                <w:szCs w:val="16"/>
              </w:rPr>
              <w:t xml:space="preserve">Asmenys, dalyvavę sveikatos raštingumo didinimo veiklose </w:t>
            </w:r>
            <w:r>
              <w:rPr>
                <w:iCs/>
                <w:sz w:val="16"/>
                <w:szCs w:val="16"/>
              </w:rPr>
              <w:t>(asmenys)</w:t>
            </w:r>
          </w:p>
        </w:tc>
        <w:tc>
          <w:tcPr>
            <w:tcW w:w="851" w:type="dxa"/>
            <w:vAlign w:val="center"/>
          </w:tcPr>
          <w:p w14:paraId="4A33BD2B" w14:textId="77777777" w:rsidR="00017C16" w:rsidRDefault="008A47E6">
            <w:pPr>
              <w:jc w:val="center"/>
              <w:rPr>
                <w:b/>
                <w:sz w:val="16"/>
                <w:szCs w:val="16"/>
                <w:lang w:eastAsia="lt-LT"/>
              </w:rPr>
            </w:pPr>
            <w:r>
              <w:rPr>
                <w:b/>
                <w:sz w:val="16"/>
                <w:szCs w:val="16"/>
                <w:lang w:eastAsia="lt-LT"/>
              </w:rPr>
              <w:t>590</w:t>
            </w:r>
          </w:p>
          <w:p w14:paraId="3DECF98E" w14:textId="77777777" w:rsidR="00017C16" w:rsidRDefault="008A47E6">
            <w:pPr>
              <w:jc w:val="center"/>
              <w:rPr>
                <w:b/>
                <w:sz w:val="16"/>
                <w:szCs w:val="16"/>
                <w:lang w:eastAsia="lt-LT"/>
              </w:rPr>
            </w:pPr>
            <w:r>
              <w:rPr>
                <w:b/>
                <w:sz w:val="16"/>
                <w:szCs w:val="16"/>
              </w:rPr>
              <w:t>(2029)</w:t>
            </w:r>
          </w:p>
        </w:tc>
        <w:tc>
          <w:tcPr>
            <w:tcW w:w="850" w:type="dxa"/>
            <w:vMerge/>
          </w:tcPr>
          <w:p w14:paraId="472E9BBF" w14:textId="77777777" w:rsidR="00017C16" w:rsidRDefault="00017C16">
            <w:pPr>
              <w:jc w:val="both"/>
              <w:rPr>
                <w:sz w:val="16"/>
                <w:szCs w:val="16"/>
              </w:rPr>
            </w:pPr>
          </w:p>
        </w:tc>
        <w:tc>
          <w:tcPr>
            <w:tcW w:w="851" w:type="dxa"/>
            <w:vMerge/>
          </w:tcPr>
          <w:p w14:paraId="6219BC16" w14:textId="77777777" w:rsidR="00017C16" w:rsidRDefault="00017C16">
            <w:pPr>
              <w:jc w:val="both"/>
              <w:rPr>
                <w:sz w:val="16"/>
                <w:szCs w:val="16"/>
              </w:rPr>
            </w:pPr>
          </w:p>
        </w:tc>
      </w:tr>
      <w:tr w:rsidR="00017C16" w14:paraId="058B59FD" w14:textId="77777777">
        <w:trPr>
          <w:gridAfter w:val="1"/>
          <w:wAfter w:w="851" w:type="dxa"/>
        </w:trPr>
        <w:tc>
          <w:tcPr>
            <w:tcW w:w="1699" w:type="dxa"/>
            <w:vMerge/>
            <w:vAlign w:val="center"/>
          </w:tcPr>
          <w:p w14:paraId="219C9221" w14:textId="77777777" w:rsidR="00017C16" w:rsidRDefault="00017C16">
            <w:pPr>
              <w:jc w:val="both"/>
              <w:rPr>
                <w:sz w:val="16"/>
                <w:szCs w:val="16"/>
              </w:rPr>
            </w:pPr>
          </w:p>
        </w:tc>
        <w:tc>
          <w:tcPr>
            <w:tcW w:w="565" w:type="dxa"/>
            <w:vMerge/>
            <w:vAlign w:val="center"/>
          </w:tcPr>
          <w:p w14:paraId="0E9EB3E3" w14:textId="77777777" w:rsidR="00017C16" w:rsidRDefault="00017C16">
            <w:pPr>
              <w:jc w:val="both"/>
              <w:rPr>
                <w:i/>
                <w:sz w:val="20"/>
              </w:rPr>
            </w:pPr>
          </w:p>
        </w:tc>
        <w:tc>
          <w:tcPr>
            <w:tcW w:w="1281" w:type="dxa"/>
            <w:vMerge/>
          </w:tcPr>
          <w:p w14:paraId="7967D245" w14:textId="77777777" w:rsidR="00017C16" w:rsidRDefault="00017C16">
            <w:pPr>
              <w:jc w:val="both"/>
              <w:rPr>
                <w:sz w:val="16"/>
                <w:szCs w:val="16"/>
              </w:rPr>
            </w:pPr>
          </w:p>
        </w:tc>
        <w:tc>
          <w:tcPr>
            <w:tcW w:w="1133" w:type="dxa"/>
            <w:vMerge/>
          </w:tcPr>
          <w:p w14:paraId="1EFA93DC" w14:textId="77777777" w:rsidR="00017C16" w:rsidRDefault="00017C16">
            <w:pPr>
              <w:jc w:val="both"/>
              <w:rPr>
                <w:sz w:val="16"/>
                <w:szCs w:val="16"/>
              </w:rPr>
            </w:pPr>
          </w:p>
        </w:tc>
        <w:tc>
          <w:tcPr>
            <w:tcW w:w="425" w:type="dxa"/>
            <w:vMerge/>
            <w:vAlign w:val="center"/>
          </w:tcPr>
          <w:p w14:paraId="0E071CE4" w14:textId="77777777" w:rsidR="00017C16" w:rsidRDefault="00017C16">
            <w:pPr>
              <w:jc w:val="both"/>
              <w:rPr>
                <w:i/>
                <w:sz w:val="20"/>
              </w:rPr>
            </w:pPr>
          </w:p>
        </w:tc>
        <w:tc>
          <w:tcPr>
            <w:tcW w:w="567" w:type="dxa"/>
            <w:vMerge/>
            <w:vAlign w:val="center"/>
          </w:tcPr>
          <w:p w14:paraId="41EC129F" w14:textId="77777777" w:rsidR="00017C16" w:rsidRDefault="00017C16">
            <w:pPr>
              <w:jc w:val="both"/>
              <w:rPr>
                <w:b/>
                <w:sz w:val="20"/>
              </w:rPr>
            </w:pPr>
          </w:p>
        </w:tc>
        <w:tc>
          <w:tcPr>
            <w:tcW w:w="425" w:type="dxa"/>
            <w:vMerge/>
            <w:vAlign w:val="center"/>
          </w:tcPr>
          <w:p w14:paraId="189335A8" w14:textId="77777777" w:rsidR="00017C16" w:rsidRDefault="00017C16">
            <w:pPr>
              <w:jc w:val="both"/>
              <w:rPr>
                <w:i/>
                <w:sz w:val="20"/>
              </w:rPr>
            </w:pPr>
          </w:p>
        </w:tc>
        <w:tc>
          <w:tcPr>
            <w:tcW w:w="993" w:type="dxa"/>
            <w:vMerge/>
            <w:vAlign w:val="center"/>
          </w:tcPr>
          <w:p w14:paraId="627E23FA" w14:textId="77777777" w:rsidR="00017C16" w:rsidRDefault="00017C16">
            <w:pPr>
              <w:jc w:val="both"/>
              <w:rPr>
                <w:b/>
                <w:sz w:val="20"/>
              </w:rPr>
            </w:pPr>
          </w:p>
        </w:tc>
        <w:tc>
          <w:tcPr>
            <w:tcW w:w="712" w:type="dxa"/>
            <w:vMerge/>
            <w:vAlign w:val="center"/>
          </w:tcPr>
          <w:p w14:paraId="1C3725A2" w14:textId="77777777" w:rsidR="00017C16" w:rsidRDefault="00017C16">
            <w:pPr>
              <w:jc w:val="both"/>
              <w:rPr>
                <w:b/>
                <w:sz w:val="20"/>
              </w:rPr>
            </w:pPr>
          </w:p>
        </w:tc>
        <w:tc>
          <w:tcPr>
            <w:tcW w:w="992" w:type="dxa"/>
            <w:vMerge/>
            <w:vAlign w:val="center"/>
          </w:tcPr>
          <w:p w14:paraId="0AAB7C57" w14:textId="77777777" w:rsidR="00017C16" w:rsidRDefault="00017C16">
            <w:pPr>
              <w:jc w:val="both"/>
              <w:rPr>
                <w:b/>
                <w:i/>
                <w:sz w:val="20"/>
              </w:rPr>
            </w:pPr>
          </w:p>
        </w:tc>
        <w:tc>
          <w:tcPr>
            <w:tcW w:w="855" w:type="dxa"/>
            <w:vMerge/>
          </w:tcPr>
          <w:p w14:paraId="6FCDC9D4" w14:textId="77777777" w:rsidR="00017C16" w:rsidRDefault="00017C16">
            <w:pPr>
              <w:jc w:val="both"/>
              <w:rPr>
                <w:b/>
                <w:i/>
                <w:sz w:val="20"/>
              </w:rPr>
            </w:pPr>
          </w:p>
        </w:tc>
        <w:tc>
          <w:tcPr>
            <w:tcW w:w="850" w:type="dxa"/>
            <w:vMerge/>
          </w:tcPr>
          <w:p w14:paraId="44C4BB02" w14:textId="77777777" w:rsidR="00017C16" w:rsidRDefault="00017C16">
            <w:pPr>
              <w:jc w:val="both"/>
              <w:rPr>
                <w:b/>
                <w:sz w:val="20"/>
              </w:rPr>
            </w:pPr>
          </w:p>
        </w:tc>
        <w:tc>
          <w:tcPr>
            <w:tcW w:w="2833" w:type="dxa"/>
          </w:tcPr>
          <w:p w14:paraId="4A471245" w14:textId="77777777" w:rsidR="00017C16" w:rsidRDefault="00017C16">
            <w:pPr>
              <w:rPr>
                <w:sz w:val="20"/>
              </w:rPr>
            </w:pPr>
          </w:p>
          <w:p w14:paraId="2394B30A" w14:textId="77777777" w:rsidR="00017C16" w:rsidRDefault="00017C16">
            <w:pPr>
              <w:rPr>
                <w:sz w:val="20"/>
              </w:rPr>
            </w:pPr>
          </w:p>
          <w:p w14:paraId="1AA55589" w14:textId="77777777" w:rsidR="00017C16" w:rsidRDefault="008A47E6">
            <w:pPr>
              <w:rPr>
                <w:color w:val="000000"/>
                <w:sz w:val="16"/>
                <w:szCs w:val="16"/>
              </w:rPr>
            </w:pPr>
            <w:r>
              <w:rPr>
                <w:color w:val="000000"/>
                <w:sz w:val="16"/>
                <w:szCs w:val="16"/>
              </w:rPr>
              <w:t xml:space="preserve">P.B.2.0518 / (EECO018) </w:t>
            </w:r>
          </w:p>
          <w:p w14:paraId="53CF2682" w14:textId="77777777" w:rsidR="00017C16" w:rsidRDefault="008A47E6">
            <w:pPr>
              <w:rPr>
                <w:bCs/>
                <w:sz w:val="16"/>
                <w:szCs w:val="16"/>
              </w:rPr>
            </w:pPr>
            <w:r>
              <w:rPr>
                <w:bCs/>
                <w:sz w:val="16"/>
                <w:szCs w:val="16"/>
              </w:rPr>
              <w:t>Paramą gavusių nacionalinio, regionų ar vietos lygmens viešojo administravimo ar viešąsias paslaugas teikiančių įstaigų skaičius (subjektų skaičius)</w:t>
            </w:r>
          </w:p>
          <w:p w14:paraId="4D053CD7" w14:textId="77777777" w:rsidR="00017C16" w:rsidRDefault="00017C16">
            <w:pPr>
              <w:rPr>
                <w:sz w:val="32"/>
                <w:szCs w:val="32"/>
              </w:rPr>
            </w:pPr>
          </w:p>
          <w:p w14:paraId="5CFBE85C" w14:textId="77777777" w:rsidR="00017C16" w:rsidRDefault="00017C16">
            <w:pPr>
              <w:rPr>
                <w:iCs/>
                <w:sz w:val="16"/>
                <w:szCs w:val="16"/>
              </w:rPr>
            </w:pPr>
          </w:p>
        </w:tc>
        <w:tc>
          <w:tcPr>
            <w:tcW w:w="851" w:type="dxa"/>
            <w:vAlign w:val="center"/>
          </w:tcPr>
          <w:p w14:paraId="470DEC9C" w14:textId="77777777" w:rsidR="00017C16" w:rsidRDefault="008A47E6">
            <w:pPr>
              <w:jc w:val="center"/>
              <w:rPr>
                <w:b/>
                <w:sz w:val="16"/>
                <w:szCs w:val="16"/>
                <w:lang w:eastAsia="lt-LT"/>
              </w:rPr>
            </w:pPr>
            <w:r>
              <w:rPr>
                <w:b/>
                <w:sz w:val="16"/>
                <w:szCs w:val="16"/>
                <w:lang w:eastAsia="lt-LT"/>
              </w:rPr>
              <w:t>1</w:t>
            </w:r>
          </w:p>
          <w:p w14:paraId="7C3AF8AE" w14:textId="77777777" w:rsidR="00017C16" w:rsidRDefault="008A47E6">
            <w:pPr>
              <w:jc w:val="center"/>
              <w:rPr>
                <w:b/>
                <w:sz w:val="16"/>
                <w:szCs w:val="16"/>
                <w:lang w:eastAsia="lt-LT"/>
              </w:rPr>
            </w:pPr>
            <w:r>
              <w:rPr>
                <w:b/>
                <w:sz w:val="16"/>
                <w:szCs w:val="16"/>
              </w:rPr>
              <w:t>(2029)</w:t>
            </w:r>
          </w:p>
        </w:tc>
        <w:tc>
          <w:tcPr>
            <w:tcW w:w="850" w:type="dxa"/>
            <w:vMerge/>
          </w:tcPr>
          <w:p w14:paraId="7D632D82" w14:textId="77777777" w:rsidR="00017C16" w:rsidRDefault="00017C16">
            <w:pPr>
              <w:jc w:val="both"/>
              <w:rPr>
                <w:sz w:val="16"/>
                <w:szCs w:val="16"/>
              </w:rPr>
            </w:pPr>
          </w:p>
        </w:tc>
        <w:tc>
          <w:tcPr>
            <w:tcW w:w="851" w:type="dxa"/>
            <w:vMerge/>
          </w:tcPr>
          <w:p w14:paraId="60D5CFA2" w14:textId="77777777" w:rsidR="00017C16" w:rsidRDefault="00017C16">
            <w:pPr>
              <w:jc w:val="both"/>
              <w:rPr>
                <w:sz w:val="16"/>
                <w:szCs w:val="16"/>
              </w:rPr>
            </w:pPr>
          </w:p>
        </w:tc>
      </w:tr>
      <w:tr w:rsidR="00017C16" w14:paraId="7F4C25C1" w14:textId="77777777">
        <w:trPr>
          <w:gridAfter w:val="1"/>
          <w:wAfter w:w="851" w:type="dxa"/>
          <w:trHeight w:val="473"/>
        </w:trPr>
        <w:tc>
          <w:tcPr>
            <w:tcW w:w="6095" w:type="dxa"/>
            <w:gridSpan w:val="7"/>
            <w:vAlign w:val="center"/>
          </w:tcPr>
          <w:p w14:paraId="4E07F41C" w14:textId="77777777" w:rsidR="00017C16" w:rsidRDefault="008A47E6">
            <w:pPr>
              <w:ind w:firstLine="1272"/>
              <w:jc w:val="right"/>
              <w:rPr>
                <w:i/>
                <w:sz w:val="20"/>
              </w:rPr>
            </w:pPr>
            <w:r>
              <w:rPr>
                <w:rFonts w:eastAsia="Calibri"/>
                <w:b/>
                <w:sz w:val="20"/>
                <w:szCs w:val="22"/>
              </w:rPr>
              <w:t>Iš viso pažangos priemonės 1 veiklai:</w:t>
            </w:r>
          </w:p>
        </w:tc>
        <w:tc>
          <w:tcPr>
            <w:tcW w:w="993" w:type="dxa"/>
            <w:vAlign w:val="center"/>
          </w:tcPr>
          <w:p w14:paraId="222CAEAA" w14:textId="77777777" w:rsidR="00017C16" w:rsidRDefault="008A47E6">
            <w:pPr>
              <w:jc w:val="center"/>
              <w:rPr>
                <w:b/>
                <w:sz w:val="20"/>
              </w:rPr>
            </w:pPr>
            <w:r>
              <w:rPr>
                <w:b/>
                <w:sz w:val="20"/>
              </w:rPr>
              <w:t>1 706 000</w:t>
            </w:r>
          </w:p>
        </w:tc>
        <w:tc>
          <w:tcPr>
            <w:tcW w:w="712" w:type="dxa"/>
            <w:vAlign w:val="center"/>
          </w:tcPr>
          <w:p w14:paraId="27357717" w14:textId="77777777" w:rsidR="00017C16" w:rsidRDefault="00017C16">
            <w:pPr>
              <w:jc w:val="center"/>
              <w:rPr>
                <w:b/>
                <w:sz w:val="20"/>
              </w:rPr>
            </w:pPr>
          </w:p>
        </w:tc>
        <w:tc>
          <w:tcPr>
            <w:tcW w:w="992" w:type="dxa"/>
            <w:vAlign w:val="center"/>
          </w:tcPr>
          <w:p w14:paraId="49268432" w14:textId="77777777" w:rsidR="00017C16" w:rsidRDefault="00017C16">
            <w:pPr>
              <w:jc w:val="center"/>
              <w:rPr>
                <w:b/>
                <w:i/>
                <w:sz w:val="20"/>
              </w:rPr>
            </w:pPr>
          </w:p>
        </w:tc>
        <w:tc>
          <w:tcPr>
            <w:tcW w:w="855" w:type="dxa"/>
          </w:tcPr>
          <w:p w14:paraId="65AA6002" w14:textId="77777777" w:rsidR="00017C16" w:rsidRDefault="008A47E6">
            <w:pPr>
              <w:jc w:val="center"/>
              <w:rPr>
                <w:b/>
                <w:i/>
                <w:sz w:val="20"/>
              </w:rPr>
            </w:pPr>
            <w:r>
              <w:rPr>
                <w:b/>
                <w:sz w:val="20"/>
              </w:rPr>
              <w:t>1 450 100</w:t>
            </w:r>
          </w:p>
        </w:tc>
        <w:tc>
          <w:tcPr>
            <w:tcW w:w="850" w:type="dxa"/>
          </w:tcPr>
          <w:p w14:paraId="54321181" w14:textId="77777777" w:rsidR="00017C16" w:rsidRDefault="008A47E6">
            <w:pPr>
              <w:jc w:val="center"/>
              <w:rPr>
                <w:b/>
                <w:sz w:val="20"/>
              </w:rPr>
            </w:pPr>
            <w:r>
              <w:rPr>
                <w:b/>
                <w:sz w:val="20"/>
              </w:rPr>
              <w:t>255 900</w:t>
            </w:r>
          </w:p>
        </w:tc>
        <w:tc>
          <w:tcPr>
            <w:tcW w:w="5385" w:type="dxa"/>
            <w:gridSpan w:val="4"/>
          </w:tcPr>
          <w:p w14:paraId="1FD66778" w14:textId="77777777" w:rsidR="00017C16" w:rsidRDefault="00017C16">
            <w:pPr>
              <w:jc w:val="both"/>
              <w:rPr>
                <w:sz w:val="16"/>
                <w:szCs w:val="16"/>
              </w:rPr>
            </w:pPr>
          </w:p>
        </w:tc>
      </w:tr>
    </w:tbl>
    <w:p w14:paraId="2751620A" w14:textId="77777777" w:rsidR="00017C16" w:rsidRDefault="00017C16">
      <w:pPr>
        <w:jc w:val="both"/>
        <w:rPr>
          <w:sz w:val="4"/>
          <w:szCs w:val="4"/>
        </w:rPr>
      </w:pPr>
    </w:p>
    <w:p w14:paraId="782AD619" w14:textId="77777777" w:rsidR="00017C16" w:rsidRDefault="00017C16">
      <w:pPr>
        <w:jc w:val="both"/>
        <w:rPr>
          <w:sz w:val="4"/>
          <w:szCs w:val="4"/>
        </w:rPr>
      </w:pPr>
    </w:p>
    <w:p w14:paraId="1E646D54" w14:textId="77777777" w:rsidR="00017C16" w:rsidRDefault="00017C16">
      <w:pPr>
        <w:jc w:val="both"/>
        <w:rPr>
          <w:sz w:val="4"/>
          <w:szCs w:val="4"/>
        </w:rPr>
      </w:pPr>
    </w:p>
    <w:p w14:paraId="0DC2E6E4" w14:textId="77777777" w:rsidR="00017C16" w:rsidRDefault="00017C16">
      <w:pPr>
        <w:jc w:val="both"/>
        <w:rPr>
          <w:sz w:val="4"/>
          <w:szCs w:val="4"/>
        </w:rPr>
      </w:pPr>
    </w:p>
    <w:p w14:paraId="09207539" w14:textId="77777777" w:rsidR="00017C16" w:rsidRDefault="00017C16">
      <w:pPr>
        <w:jc w:val="both"/>
        <w:rPr>
          <w:sz w:val="4"/>
          <w:szCs w:val="4"/>
        </w:rPr>
      </w:pPr>
    </w:p>
    <w:p w14:paraId="3D3DCE9E" w14:textId="77777777" w:rsidR="00017C16" w:rsidRDefault="00017C16">
      <w:pPr>
        <w:jc w:val="both"/>
        <w:rPr>
          <w:sz w:val="4"/>
          <w:szCs w:val="4"/>
        </w:rPr>
      </w:pPr>
    </w:p>
    <w:p w14:paraId="072C651C" w14:textId="77777777" w:rsidR="00017C16" w:rsidRDefault="00017C16">
      <w:pPr>
        <w:jc w:val="both"/>
        <w:rPr>
          <w:sz w:val="4"/>
          <w:szCs w:val="4"/>
        </w:rPr>
      </w:pPr>
    </w:p>
    <w:p w14:paraId="4D2F9141" w14:textId="77777777" w:rsidR="00017C16" w:rsidRDefault="00017C16">
      <w:pPr>
        <w:jc w:val="both"/>
        <w:rPr>
          <w:sz w:val="4"/>
          <w:szCs w:val="4"/>
        </w:rPr>
      </w:pPr>
    </w:p>
    <w:p w14:paraId="34E4394A" w14:textId="77777777" w:rsidR="00017C16" w:rsidRDefault="00017C16">
      <w:pPr>
        <w:jc w:val="both"/>
        <w:rPr>
          <w:sz w:val="4"/>
          <w:szCs w:val="4"/>
        </w:rPr>
      </w:pPr>
    </w:p>
    <w:p w14:paraId="32769B15" w14:textId="77777777" w:rsidR="00017C16" w:rsidRDefault="00017C16">
      <w:pPr>
        <w:jc w:val="both"/>
        <w:rPr>
          <w:sz w:val="4"/>
          <w:szCs w:val="4"/>
        </w:rPr>
      </w:pPr>
    </w:p>
    <w:p w14:paraId="0B284E3F" w14:textId="77777777" w:rsidR="00017C16" w:rsidRDefault="00017C16">
      <w:pPr>
        <w:jc w:val="both"/>
        <w:rPr>
          <w:sz w:val="4"/>
          <w:szCs w:val="4"/>
        </w:rPr>
      </w:pPr>
    </w:p>
    <w:p w14:paraId="244E83A8" w14:textId="77777777" w:rsidR="00017C16" w:rsidRDefault="00017C16">
      <w:pPr>
        <w:jc w:val="both"/>
        <w:rPr>
          <w:sz w:val="4"/>
          <w:szCs w:val="4"/>
        </w:rPr>
      </w:pPr>
    </w:p>
    <w:p w14:paraId="731D836B" w14:textId="77777777" w:rsidR="00017C16" w:rsidRDefault="00017C16">
      <w:pPr>
        <w:jc w:val="both"/>
        <w:rPr>
          <w:sz w:val="4"/>
          <w:szCs w:val="4"/>
        </w:rPr>
      </w:pPr>
    </w:p>
    <w:p w14:paraId="4E479356" w14:textId="77777777" w:rsidR="00017C16" w:rsidRDefault="00017C16">
      <w:pPr>
        <w:jc w:val="both"/>
        <w:rPr>
          <w:sz w:val="4"/>
          <w:szCs w:val="4"/>
        </w:rPr>
      </w:pPr>
    </w:p>
    <w:p w14:paraId="2AEC20A3" w14:textId="77777777" w:rsidR="00017C16" w:rsidRDefault="00017C16">
      <w:pPr>
        <w:jc w:val="both"/>
        <w:rPr>
          <w:sz w:val="4"/>
          <w:szCs w:val="4"/>
        </w:rPr>
      </w:pPr>
    </w:p>
    <w:p w14:paraId="3FACD140" w14:textId="77777777" w:rsidR="00017C16" w:rsidRDefault="00017C16">
      <w:pPr>
        <w:jc w:val="both"/>
        <w:rPr>
          <w:sz w:val="4"/>
          <w:szCs w:val="4"/>
        </w:rPr>
      </w:pPr>
    </w:p>
    <w:p w14:paraId="63E45B64" w14:textId="77777777" w:rsidR="00017C16" w:rsidRDefault="00017C16">
      <w:pPr>
        <w:jc w:val="both"/>
        <w:rPr>
          <w:sz w:val="4"/>
          <w:szCs w:val="4"/>
        </w:rPr>
      </w:pPr>
    </w:p>
    <w:p w14:paraId="4A92EEAF" w14:textId="77777777" w:rsidR="00017C16" w:rsidRDefault="00017C16">
      <w:pPr>
        <w:jc w:val="both"/>
        <w:rPr>
          <w:sz w:val="4"/>
          <w:szCs w:val="4"/>
        </w:rPr>
      </w:pPr>
    </w:p>
    <w:p w14:paraId="01DB83DF" w14:textId="77777777" w:rsidR="00017C16" w:rsidRDefault="00017C16">
      <w:pPr>
        <w:jc w:val="both"/>
        <w:rPr>
          <w:sz w:val="4"/>
          <w:szCs w:val="4"/>
        </w:rPr>
      </w:pPr>
    </w:p>
    <w:p w14:paraId="5D5EC2C0" w14:textId="77777777" w:rsidR="00017C16" w:rsidRDefault="00017C16">
      <w:pPr>
        <w:jc w:val="both"/>
        <w:rPr>
          <w:sz w:val="4"/>
          <w:szCs w:val="4"/>
        </w:rPr>
      </w:pPr>
    </w:p>
    <w:p w14:paraId="17621732" w14:textId="77777777" w:rsidR="00017C16" w:rsidRDefault="00017C16">
      <w:pPr>
        <w:jc w:val="both"/>
        <w:rPr>
          <w:sz w:val="4"/>
          <w:szCs w:val="4"/>
        </w:rPr>
      </w:pPr>
    </w:p>
    <w:p w14:paraId="2920A2AC" w14:textId="77777777" w:rsidR="00017C16" w:rsidRDefault="00017C16">
      <w:pPr>
        <w:jc w:val="both"/>
        <w:rPr>
          <w:sz w:val="4"/>
          <w:szCs w:val="4"/>
        </w:rPr>
      </w:pPr>
    </w:p>
    <w:p w14:paraId="640D5B3A" w14:textId="77777777" w:rsidR="00017C16" w:rsidRDefault="00017C16">
      <w:pPr>
        <w:jc w:val="both"/>
        <w:rPr>
          <w:sz w:val="4"/>
          <w:szCs w:val="4"/>
        </w:rPr>
      </w:pPr>
    </w:p>
    <w:p w14:paraId="6F71A97E" w14:textId="77777777" w:rsidR="00017C16" w:rsidRDefault="00017C16">
      <w:pPr>
        <w:jc w:val="both"/>
        <w:rPr>
          <w:sz w:val="4"/>
          <w:szCs w:val="4"/>
        </w:rPr>
      </w:pPr>
    </w:p>
    <w:p w14:paraId="7680366A" w14:textId="77777777" w:rsidR="00017C16" w:rsidRDefault="00017C16">
      <w:pPr>
        <w:jc w:val="both"/>
        <w:rPr>
          <w:sz w:val="4"/>
          <w:szCs w:val="4"/>
        </w:rPr>
      </w:pPr>
    </w:p>
    <w:tbl>
      <w:tblPr>
        <w:tblW w:w="15877"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567"/>
        <w:gridCol w:w="1276"/>
        <w:gridCol w:w="1134"/>
        <w:gridCol w:w="425"/>
        <w:gridCol w:w="567"/>
        <w:gridCol w:w="425"/>
        <w:gridCol w:w="992"/>
        <w:gridCol w:w="709"/>
        <w:gridCol w:w="992"/>
        <w:gridCol w:w="851"/>
        <w:gridCol w:w="850"/>
        <w:gridCol w:w="2835"/>
        <w:gridCol w:w="851"/>
        <w:gridCol w:w="850"/>
        <w:gridCol w:w="851"/>
      </w:tblGrid>
      <w:tr w:rsidR="00017C16" w14:paraId="5DAA0EDA" w14:textId="77777777">
        <w:tc>
          <w:tcPr>
            <w:tcW w:w="1702" w:type="dxa"/>
            <w:vMerge w:val="restart"/>
            <w:shd w:val="clear" w:color="auto" w:fill="D9E2F3"/>
            <w:vAlign w:val="center"/>
          </w:tcPr>
          <w:p w14:paraId="2FB47339"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38B52F25" w14:textId="77777777" w:rsidR="00017C16" w:rsidRDefault="008A47E6">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19DE6554" w14:textId="77777777" w:rsidR="00017C16" w:rsidRDefault="008A47E6">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03E1F48D" w14:textId="77777777" w:rsidR="00017C16" w:rsidRDefault="008A47E6">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0E6F7F12"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66A91B4"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164A120" w14:textId="77777777" w:rsidR="00017C16" w:rsidRDefault="008A47E6">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2C861055" w14:textId="77777777" w:rsidR="00017C16" w:rsidRDefault="008A47E6">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2E2D6033" w14:textId="77777777" w:rsidR="00017C16" w:rsidRDefault="008A47E6">
            <w:pPr>
              <w:jc w:val="center"/>
              <w:rPr>
                <w:b/>
                <w:sz w:val="16"/>
                <w:szCs w:val="16"/>
              </w:rPr>
            </w:pPr>
            <w:r>
              <w:rPr>
                <w:b/>
                <w:sz w:val="16"/>
                <w:szCs w:val="16"/>
              </w:rPr>
              <w:t>Stebėsenos rodikliai</w:t>
            </w:r>
          </w:p>
        </w:tc>
        <w:tc>
          <w:tcPr>
            <w:tcW w:w="1701" w:type="dxa"/>
            <w:gridSpan w:val="2"/>
            <w:shd w:val="clear" w:color="auto" w:fill="D9E2F3"/>
            <w:vAlign w:val="center"/>
          </w:tcPr>
          <w:p w14:paraId="1DD05DC5" w14:textId="77777777" w:rsidR="00017C16" w:rsidRDefault="00017C16">
            <w:pPr>
              <w:jc w:val="center"/>
              <w:rPr>
                <w:b/>
                <w:sz w:val="16"/>
                <w:szCs w:val="16"/>
              </w:rPr>
            </w:pPr>
          </w:p>
        </w:tc>
      </w:tr>
      <w:tr w:rsidR="00017C16" w14:paraId="71FFA35A" w14:textId="77777777">
        <w:trPr>
          <w:trHeight w:val="618"/>
        </w:trPr>
        <w:tc>
          <w:tcPr>
            <w:tcW w:w="1702" w:type="dxa"/>
            <w:vMerge/>
            <w:shd w:val="clear" w:color="auto" w:fill="D9E2F3"/>
            <w:vAlign w:val="center"/>
          </w:tcPr>
          <w:p w14:paraId="6008BB8D" w14:textId="77777777" w:rsidR="00017C16" w:rsidRDefault="00017C16">
            <w:pPr>
              <w:rPr>
                <w:b/>
                <w:sz w:val="16"/>
                <w:szCs w:val="16"/>
              </w:rPr>
            </w:pPr>
          </w:p>
        </w:tc>
        <w:tc>
          <w:tcPr>
            <w:tcW w:w="567" w:type="dxa"/>
            <w:vMerge/>
            <w:shd w:val="clear" w:color="auto" w:fill="D9E2F3"/>
            <w:vAlign w:val="center"/>
          </w:tcPr>
          <w:p w14:paraId="4A1001D0" w14:textId="77777777" w:rsidR="00017C16" w:rsidRDefault="00017C16">
            <w:pPr>
              <w:rPr>
                <w:b/>
                <w:sz w:val="16"/>
                <w:szCs w:val="16"/>
              </w:rPr>
            </w:pPr>
          </w:p>
        </w:tc>
        <w:tc>
          <w:tcPr>
            <w:tcW w:w="1276" w:type="dxa"/>
            <w:vMerge/>
            <w:shd w:val="clear" w:color="auto" w:fill="D9E2F3"/>
            <w:vAlign w:val="center"/>
          </w:tcPr>
          <w:p w14:paraId="6322707C" w14:textId="77777777" w:rsidR="00017C16" w:rsidRDefault="00017C16">
            <w:pPr>
              <w:rPr>
                <w:b/>
                <w:sz w:val="16"/>
                <w:szCs w:val="16"/>
              </w:rPr>
            </w:pPr>
          </w:p>
        </w:tc>
        <w:tc>
          <w:tcPr>
            <w:tcW w:w="1134" w:type="dxa"/>
            <w:vMerge/>
            <w:shd w:val="clear" w:color="auto" w:fill="D9E2F3"/>
            <w:vAlign w:val="center"/>
          </w:tcPr>
          <w:p w14:paraId="3B4242C7" w14:textId="77777777" w:rsidR="00017C16" w:rsidRDefault="00017C16">
            <w:pPr>
              <w:rPr>
                <w:b/>
                <w:sz w:val="16"/>
                <w:szCs w:val="16"/>
              </w:rPr>
            </w:pPr>
          </w:p>
        </w:tc>
        <w:tc>
          <w:tcPr>
            <w:tcW w:w="425" w:type="dxa"/>
            <w:vMerge/>
            <w:shd w:val="clear" w:color="auto" w:fill="D9E2F3"/>
            <w:vAlign w:val="center"/>
          </w:tcPr>
          <w:p w14:paraId="78089E30" w14:textId="77777777" w:rsidR="00017C16" w:rsidRDefault="00017C16">
            <w:pPr>
              <w:rPr>
                <w:b/>
                <w:sz w:val="16"/>
                <w:szCs w:val="16"/>
              </w:rPr>
            </w:pPr>
          </w:p>
        </w:tc>
        <w:tc>
          <w:tcPr>
            <w:tcW w:w="567" w:type="dxa"/>
            <w:vMerge/>
            <w:shd w:val="clear" w:color="auto" w:fill="D9E2F3"/>
            <w:vAlign w:val="center"/>
          </w:tcPr>
          <w:p w14:paraId="7DA985BA" w14:textId="77777777" w:rsidR="00017C16" w:rsidRDefault="00017C16">
            <w:pPr>
              <w:rPr>
                <w:b/>
                <w:sz w:val="16"/>
                <w:szCs w:val="16"/>
              </w:rPr>
            </w:pPr>
          </w:p>
        </w:tc>
        <w:tc>
          <w:tcPr>
            <w:tcW w:w="425" w:type="dxa"/>
            <w:vMerge/>
            <w:shd w:val="clear" w:color="auto" w:fill="D9E2F3"/>
            <w:vAlign w:val="center"/>
          </w:tcPr>
          <w:p w14:paraId="6B7C3F28" w14:textId="77777777" w:rsidR="00017C16" w:rsidRDefault="00017C16">
            <w:pPr>
              <w:rPr>
                <w:b/>
                <w:sz w:val="16"/>
                <w:szCs w:val="16"/>
              </w:rPr>
            </w:pPr>
          </w:p>
        </w:tc>
        <w:tc>
          <w:tcPr>
            <w:tcW w:w="992" w:type="dxa"/>
            <w:vMerge w:val="restart"/>
            <w:shd w:val="clear" w:color="auto" w:fill="D9E2F3"/>
            <w:vAlign w:val="center"/>
          </w:tcPr>
          <w:p w14:paraId="188FD4D9" w14:textId="77777777" w:rsidR="00017C16" w:rsidRDefault="008A47E6">
            <w:pPr>
              <w:ind w:right="-57"/>
              <w:jc w:val="center"/>
              <w:rPr>
                <w:b/>
                <w:sz w:val="16"/>
                <w:szCs w:val="16"/>
              </w:rPr>
            </w:pPr>
            <w:r>
              <w:rPr>
                <w:b/>
                <w:sz w:val="16"/>
                <w:szCs w:val="16"/>
              </w:rPr>
              <w:t>Iš viso</w:t>
            </w:r>
          </w:p>
          <w:p w14:paraId="60E55149" w14:textId="77777777" w:rsidR="00017C16" w:rsidRDefault="00017C16">
            <w:pPr>
              <w:rPr>
                <w:b/>
                <w:sz w:val="16"/>
                <w:szCs w:val="16"/>
              </w:rPr>
            </w:pPr>
          </w:p>
        </w:tc>
        <w:tc>
          <w:tcPr>
            <w:tcW w:w="2552" w:type="dxa"/>
            <w:gridSpan w:val="3"/>
            <w:shd w:val="clear" w:color="auto" w:fill="D9E2F3"/>
            <w:vAlign w:val="center"/>
          </w:tcPr>
          <w:p w14:paraId="586C5029"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E4C0B49" w14:textId="77777777" w:rsidR="00017C16" w:rsidRDefault="008A47E6">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5659D9EB"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5009E383"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2669FBF2"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AF34735"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56DDF37E" w14:textId="77777777">
        <w:trPr>
          <w:trHeight w:val="1641"/>
        </w:trPr>
        <w:tc>
          <w:tcPr>
            <w:tcW w:w="1702" w:type="dxa"/>
            <w:vMerge/>
            <w:shd w:val="clear" w:color="auto" w:fill="D9E2F3"/>
            <w:vAlign w:val="center"/>
          </w:tcPr>
          <w:p w14:paraId="772AB17F" w14:textId="77777777" w:rsidR="00017C16" w:rsidRDefault="00017C16">
            <w:pPr>
              <w:rPr>
                <w:b/>
                <w:sz w:val="16"/>
                <w:szCs w:val="16"/>
              </w:rPr>
            </w:pPr>
          </w:p>
        </w:tc>
        <w:tc>
          <w:tcPr>
            <w:tcW w:w="567" w:type="dxa"/>
            <w:vMerge/>
            <w:shd w:val="clear" w:color="auto" w:fill="D9E2F3"/>
            <w:vAlign w:val="center"/>
          </w:tcPr>
          <w:p w14:paraId="3BE85471" w14:textId="77777777" w:rsidR="00017C16" w:rsidRDefault="00017C16">
            <w:pPr>
              <w:rPr>
                <w:b/>
                <w:sz w:val="16"/>
                <w:szCs w:val="16"/>
              </w:rPr>
            </w:pPr>
          </w:p>
        </w:tc>
        <w:tc>
          <w:tcPr>
            <w:tcW w:w="1276" w:type="dxa"/>
            <w:vMerge/>
            <w:shd w:val="clear" w:color="auto" w:fill="D9E2F3"/>
            <w:vAlign w:val="center"/>
          </w:tcPr>
          <w:p w14:paraId="5AFC3DE7" w14:textId="77777777" w:rsidR="00017C16" w:rsidRDefault="00017C16">
            <w:pPr>
              <w:rPr>
                <w:b/>
                <w:sz w:val="16"/>
                <w:szCs w:val="16"/>
              </w:rPr>
            </w:pPr>
          </w:p>
        </w:tc>
        <w:tc>
          <w:tcPr>
            <w:tcW w:w="1134" w:type="dxa"/>
            <w:vMerge/>
            <w:shd w:val="clear" w:color="auto" w:fill="D9E2F3"/>
            <w:vAlign w:val="center"/>
          </w:tcPr>
          <w:p w14:paraId="19DFB25E" w14:textId="77777777" w:rsidR="00017C16" w:rsidRDefault="00017C16">
            <w:pPr>
              <w:rPr>
                <w:b/>
                <w:sz w:val="16"/>
                <w:szCs w:val="16"/>
              </w:rPr>
            </w:pPr>
          </w:p>
        </w:tc>
        <w:tc>
          <w:tcPr>
            <w:tcW w:w="425" w:type="dxa"/>
            <w:vMerge/>
            <w:shd w:val="clear" w:color="auto" w:fill="D9E2F3"/>
            <w:vAlign w:val="center"/>
          </w:tcPr>
          <w:p w14:paraId="35CA85C2" w14:textId="77777777" w:rsidR="00017C16" w:rsidRDefault="00017C16">
            <w:pPr>
              <w:rPr>
                <w:b/>
                <w:sz w:val="16"/>
                <w:szCs w:val="16"/>
              </w:rPr>
            </w:pPr>
          </w:p>
        </w:tc>
        <w:tc>
          <w:tcPr>
            <w:tcW w:w="567" w:type="dxa"/>
            <w:vMerge/>
            <w:shd w:val="clear" w:color="auto" w:fill="D9E2F3"/>
            <w:vAlign w:val="center"/>
          </w:tcPr>
          <w:p w14:paraId="357A3380" w14:textId="77777777" w:rsidR="00017C16" w:rsidRDefault="00017C16">
            <w:pPr>
              <w:rPr>
                <w:b/>
                <w:sz w:val="16"/>
                <w:szCs w:val="16"/>
              </w:rPr>
            </w:pPr>
          </w:p>
        </w:tc>
        <w:tc>
          <w:tcPr>
            <w:tcW w:w="425" w:type="dxa"/>
            <w:vMerge/>
            <w:shd w:val="clear" w:color="auto" w:fill="D9E2F3"/>
            <w:vAlign w:val="center"/>
          </w:tcPr>
          <w:p w14:paraId="2C168F0A" w14:textId="77777777" w:rsidR="00017C16" w:rsidRDefault="00017C16">
            <w:pPr>
              <w:rPr>
                <w:b/>
                <w:sz w:val="16"/>
                <w:szCs w:val="16"/>
              </w:rPr>
            </w:pPr>
          </w:p>
        </w:tc>
        <w:tc>
          <w:tcPr>
            <w:tcW w:w="992" w:type="dxa"/>
            <w:vMerge/>
            <w:shd w:val="clear" w:color="auto" w:fill="D9E2F3"/>
            <w:vAlign w:val="center"/>
          </w:tcPr>
          <w:p w14:paraId="787A4ECB" w14:textId="77777777" w:rsidR="00017C16" w:rsidRDefault="00017C16">
            <w:pPr>
              <w:rPr>
                <w:b/>
                <w:sz w:val="16"/>
                <w:szCs w:val="16"/>
              </w:rPr>
            </w:pPr>
          </w:p>
        </w:tc>
        <w:tc>
          <w:tcPr>
            <w:tcW w:w="709" w:type="dxa"/>
            <w:shd w:val="clear" w:color="auto" w:fill="D9E2F3"/>
            <w:vAlign w:val="center"/>
          </w:tcPr>
          <w:p w14:paraId="072DABA0"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E1DBF8F"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564AD81E"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051EAD1" w14:textId="77777777" w:rsidR="00017C16" w:rsidRDefault="00017C16">
            <w:pPr>
              <w:rPr>
                <w:b/>
                <w:sz w:val="16"/>
                <w:szCs w:val="16"/>
              </w:rPr>
            </w:pPr>
          </w:p>
        </w:tc>
        <w:tc>
          <w:tcPr>
            <w:tcW w:w="2835" w:type="dxa"/>
            <w:vMerge/>
            <w:shd w:val="clear" w:color="auto" w:fill="D9E2F3"/>
          </w:tcPr>
          <w:p w14:paraId="31AA0754" w14:textId="77777777" w:rsidR="00017C16" w:rsidRDefault="00017C16">
            <w:pPr>
              <w:rPr>
                <w:b/>
                <w:sz w:val="16"/>
                <w:szCs w:val="16"/>
              </w:rPr>
            </w:pPr>
          </w:p>
        </w:tc>
        <w:tc>
          <w:tcPr>
            <w:tcW w:w="851" w:type="dxa"/>
            <w:vMerge/>
            <w:shd w:val="clear" w:color="auto" w:fill="D9E2F3"/>
          </w:tcPr>
          <w:p w14:paraId="62E7EC38" w14:textId="77777777" w:rsidR="00017C16" w:rsidRDefault="00017C16">
            <w:pPr>
              <w:rPr>
                <w:b/>
                <w:sz w:val="16"/>
                <w:szCs w:val="16"/>
              </w:rPr>
            </w:pPr>
          </w:p>
        </w:tc>
        <w:tc>
          <w:tcPr>
            <w:tcW w:w="850" w:type="dxa"/>
            <w:vMerge/>
            <w:shd w:val="clear" w:color="auto" w:fill="D9E2F3"/>
          </w:tcPr>
          <w:p w14:paraId="765DFDDA" w14:textId="77777777" w:rsidR="00017C16" w:rsidRDefault="00017C16">
            <w:pPr>
              <w:rPr>
                <w:b/>
                <w:sz w:val="16"/>
                <w:szCs w:val="16"/>
              </w:rPr>
            </w:pPr>
          </w:p>
        </w:tc>
        <w:tc>
          <w:tcPr>
            <w:tcW w:w="851" w:type="dxa"/>
            <w:vMerge/>
            <w:shd w:val="clear" w:color="auto" w:fill="D9E2F3"/>
          </w:tcPr>
          <w:p w14:paraId="0EE0886A" w14:textId="77777777" w:rsidR="00017C16" w:rsidRDefault="00017C16">
            <w:pPr>
              <w:rPr>
                <w:b/>
                <w:sz w:val="16"/>
                <w:szCs w:val="16"/>
              </w:rPr>
            </w:pPr>
          </w:p>
        </w:tc>
      </w:tr>
      <w:tr w:rsidR="00017C16" w14:paraId="365D27EC" w14:textId="77777777">
        <w:tc>
          <w:tcPr>
            <w:tcW w:w="1702" w:type="dxa"/>
            <w:shd w:val="clear" w:color="auto" w:fill="D9E2F3"/>
            <w:vAlign w:val="center"/>
          </w:tcPr>
          <w:p w14:paraId="1BD31054" w14:textId="77777777" w:rsidR="00017C16" w:rsidRDefault="008A47E6">
            <w:pPr>
              <w:jc w:val="center"/>
              <w:rPr>
                <w:bCs/>
                <w:sz w:val="16"/>
                <w:szCs w:val="16"/>
              </w:rPr>
            </w:pPr>
            <w:r>
              <w:rPr>
                <w:bCs/>
                <w:sz w:val="16"/>
                <w:szCs w:val="16"/>
              </w:rPr>
              <w:t>1</w:t>
            </w:r>
          </w:p>
        </w:tc>
        <w:tc>
          <w:tcPr>
            <w:tcW w:w="567" w:type="dxa"/>
            <w:shd w:val="clear" w:color="auto" w:fill="D9E2F3"/>
            <w:vAlign w:val="center"/>
          </w:tcPr>
          <w:p w14:paraId="0B261B0B" w14:textId="77777777" w:rsidR="00017C16" w:rsidRDefault="008A47E6">
            <w:pPr>
              <w:jc w:val="center"/>
              <w:rPr>
                <w:bCs/>
                <w:sz w:val="16"/>
                <w:szCs w:val="16"/>
              </w:rPr>
            </w:pPr>
            <w:r>
              <w:rPr>
                <w:bCs/>
                <w:sz w:val="16"/>
                <w:szCs w:val="16"/>
              </w:rPr>
              <w:t>2</w:t>
            </w:r>
          </w:p>
        </w:tc>
        <w:tc>
          <w:tcPr>
            <w:tcW w:w="1276" w:type="dxa"/>
            <w:shd w:val="clear" w:color="auto" w:fill="D9E2F3"/>
            <w:vAlign w:val="center"/>
          </w:tcPr>
          <w:p w14:paraId="4FE83522" w14:textId="77777777" w:rsidR="00017C16" w:rsidRDefault="008A47E6">
            <w:pPr>
              <w:jc w:val="center"/>
              <w:rPr>
                <w:bCs/>
                <w:sz w:val="16"/>
                <w:szCs w:val="16"/>
              </w:rPr>
            </w:pPr>
            <w:r>
              <w:rPr>
                <w:bCs/>
                <w:sz w:val="16"/>
                <w:szCs w:val="16"/>
              </w:rPr>
              <w:t>3</w:t>
            </w:r>
          </w:p>
        </w:tc>
        <w:tc>
          <w:tcPr>
            <w:tcW w:w="1134" w:type="dxa"/>
            <w:shd w:val="clear" w:color="auto" w:fill="D9E2F3"/>
            <w:vAlign w:val="center"/>
          </w:tcPr>
          <w:p w14:paraId="1A4B45C7"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54C09066"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7A70803A"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48F435D8" w14:textId="77777777" w:rsidR="00017C16" w:rsidRDefault="008A47E6">
            <w:pPr>
              <w:jc w:val="center"/>
              <w:rPr>
                <w:bCs/>
                <w:sz w:val="16"/>
                <w:szCs w:val="16"/>
              </w:rPr>
            </w:pPr>
            <w:r>
              <w:rPr>
                <w:bCs/>
                <w:sz w:val="16"/>
                <w:szCs w:val="16"/>
              </w:rPr>
              <w:t>7</w:t>
            </w:r>
          </w:p>
        </w:tc>
        <w:tc>
          <w:tcPr>
            <w:tcW w:w="992" w:type="dxa"/>
            <w:shd w:val="clear" w:color="auto" w:fill="D9E2F3"/>
            <w:vAlign w:val="center"/>
          </w:tcPr>
          <w:p w14:paraId="5BC27436" w14:textId="77777777" w:rsidR="00017C16" w:rsidRDefault="008A47E6">
            <w:pPr>
              <w:jc w:val="center"/>
              <w:rPr>
                <w:bCs/>
                <w:sz w:val="16"/>
                <w:szCs w:val="16"/>
              </w:rPr>
            </w:pPr>
            <w:r>
              <w:rPr>
                <w:bCs/>
                <w:sz w:val="16"/>
                <w:szCs w:val="16"/>
              </w:rPr>
              <w:t>8</w:t>
            </w:r>
          </w:p>
        </w:tc>
        <w:tc>
          <w:tcPr>
            <w:tcW w:w="709" w:type="dxa"/>
            <w:shd w:val="clear" w:color="auto" w:fill="D9E2F3"/>
            <w:vAlign w:val="center"/>
          </w:tcPr>
          <w:p w14:paraId="4DF1262A"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3751FE56" w14:textId="77777777" w:rsidR="00017C16" w:rsidRDefault="008A47E6">
            <w:pPr>
              <w:jc w:val="center"/>
              <w:rPr>
                <w:bCs/>
                <w:sz w:val="16"/>
                <w:szCs w:val="16"/>
              </w:rPr>
            </w:pPr>
            <w:r>
              <w:rPr>
                <w:bCs/>
                <w:sz w:val="16"/>
                <w:szCs w:val="16"/>
              </w:rPr>
              <w:t>10</w:t>
            </w:r>
          </w:p>
        </w:tc>
        <w:tc>
          <w:tcPr>
            <w:tcW w:w="851" w:type="dxa"/>
            <w:shd w:val="clear" w:color="auto" w:fill="D9E2F3"/>
          </w:tcPr>
          <w:p w14:paraId="5F97045A" w14:textId="77777777" w:rsidR="00017C16" w:rsidRDefault="008A47E6">
            <w:pPr>
              <w:jc w:val="center"/>
              <w:rPr>
                <w:bCs/>
                <w:sz w:val="16"/>
                <w:szCs w:val="16"/>
              </w:rPr>
            </w:pPr>
            <w:r>
              <w:rPr>
                <w:bCs/>
                <w:sz w:val="16"/>
                <w:szCs w:val="16"/>
              </w:rPr>
              <w:t>11</w:t>
            </w:r>
          </w:p>
        </w:tc>
        <w:tc>
          <w:tcPr>
            <w:tcW w:w="850" w:type="dxa"/>
            <w:shd w:val="clear" w:color="auto" w:fill="D9E2F3"/>
          </w:tcPr>
          <w:p w14:paraId="3F8EEC1A" w14:textId="77777777" w:rsidR="00017C16" w:rsidRDefault="008A47E6">
            <w:pPr>
              <w:jc w:val="center"/>
              <w:rPr>
                <w:bCs/>
                <w:sz w:val="16"/>
                <w:szCs w:val="16"/>
              </w:rPr>
            </w:pPr>
            <w:r>
              <w:rPr>
                <w:bCs/>
                <w:sz w:val="16"/>
                <w:szCs w:val="16"/>
              </w:rPr>
              <w:t>12</w:t>
            </w:r>
          </w:p>
        </w:tc>
        <w:tc>
          <w:tcPr>
            <w:tcW w:w="2835" w:type="dxa"/>
            <w:shd w:val="clear" w:color="auto" w:fill="D9E2F3"/>
          </w:tcPr>
          <w:p w14:paraId="69048180" w14:textId="77777777" w:rsidR="00017C16" w:rsidRDefault="008A47E6">
            <w:pPr>
              <w:jc w:val="center"/>
              <w:rPr>
                <w:bCs/>
                <w:sz w:val="16"/>
                <w:szCs w:val="16"/>
              </w:rPr>
            </w:pPr>
            <w:r>
              <w:rPr>
                <w:bCs/>
                <w:sz w:val="16"/>
                <w:szCs w:val="16"/>
              </w:rPr>
              <w:t>13</w:t>
            </w:r>
          </w:p>
        </w:tc>
        <w:tc>
          <w:tcPr>
            <w:tcW w:w="851" w:type="dxa"/>
            <w:shd w:val="clear" w:color="auto" w:fill="D9E2F3"/>
          </w:tcPr>
          <w:p w14:paraId="6CE90674" w14:textId="77777777" w:rsidR="00017C16" w:rsidRDefault="008A47E6">
            <w:pPr>
              <w:jc w:val="center"/>
              <w:rPr>
                <w:bCs/>
                <w:sz w:val="16"/>
                <w:szCs w:val="16"/>
              </w:rPr>
            </w:pPr>
            <w:r>
              <w:rPr>
                <w:bCs/>
                <w:sz w:val="16"/>
                <w:szCs w:val="16"/>
              </w:rPr>
              <w:t>14</w:t>
            </w:r>
          </w:p>
        </w:tc>
        <w:tc>
          <w:tcPr>
            <w:tcW w:w="850" w:type="dxa"/>
            <w:shd w:val="clear" w:color="auto" w:fill="D9E2F3"/>
          </w:tcPr>
          <w:p w14:paraId="42A9931E" w14:textId="77777777" w:rsidR="00017C16" w:rsidRDefault="008A47E6">
            <w:pPr>
              <w:jc w:val="center"/>
              <w:rPr>
                <w:bCs/>
                <w:sz w:val="16"/>
                <w:szCs w:val="16"/>
              </w:rPr>
            </w:pPr>
            <w:r>
              <w:rPr>
                <w:bCs/>
                <w:sz w:val="16"/>
                <w:szCs w:val="16"/>
              </w:rPr>
              <w:t>15</w:t>
            </w:r>
          </w:p>
        </w:tc>
        <w:tc>
          <w:tcPr>
            <w:tcW w:w="851" w:type="dxa"/>
            <w:shd w:val="clear" w:color="auto" w:fill="D9E2F3"/>
          </w:tcPr>
          <w:p w14:paraId="7E7DACDA" w14:textId="77777777" w:rsidR="00017C16" w:rsidRDefault="008A47E6">
            <w:pPr>
              <w:jc w:val="center"/>
              <w:rPr>
                <w:bCs/>
                <w:sz w:val="16"/>
                <w:szCs w:val="16"/>
              </w:rPr>
            </w:pPr>
            <w:r>
              <w:rPr>
                <w:bCs/>
                <w:sz w:val="16"/>
                <w:szCs w:val="16"/>
              </w:rPr>
              <w:t>16</w:t>
            </w:r>
          </w:p>
        </w:tc>
      </w:tr>
      <w:tr w:rsidR="00017C16" w14:paraId="68238AFD" w14:textId="77777777">
        <w:trPr>
          <w:trHeight w:val="137"/>
        </w:trPr>
        <w:tc>
          <w:tcPr>
            <w:tcW w:w="1702" w:type="dxa"/>
            <w:vMerge w:val="restart"/>
          </w:tcPr>
          <w:p w14:paraId="2ED164F9" w14:textId="77777777" w:rsidR="00017C16" w:rsidRDefault="008A47E6">
            <w:pPr>
              <w:rPr>
                <w:sz w:val="16"/>
                <w:szCs w:val="16"/>
              </w:rPr>
            </w:pPr>
            <w:r>
              <w:rPr>
                <w:b/>
                <w:sz w:val="16"/>
                <w:szCs w:val="16"/>
              </w:rPr>
              <w:t>2. Ilgalaikės priežiūros paslaugų užtikrinimas Šiaulių regione</w:t>
            </w:r>
          </w:p>
          <w:p w14:paraId="321B6EF0" w14:textId="77777777" w:rsidR="00017C16" w:rsidRDefault="00017C16">
            <w:pPr>
              <w:rPr>
                <w:b/>
                <w:sz w:val="16"/>
                <w:szCs w:val="16"/>
              </w:rPr>
            </w:pPr>
          </w:p>
          <w:p w14:paraId="617BB5CB" w14:textId="77777777" w:rsidR="00017C16" w:rsidRDefault="00017C16">
            <w:pPr>
              <w:rPr>
                <w:b/>
                <w:sz w:val="16"/>
                <w:szCs w:val="16"/>
              </w:rPr>
            </w:pPr>
          </w:p>
          <w:p w14:paraId="61FA06F5" w14:textId="77777777" w:rsidR="00017C16" w:rsidRDefault="00017C16">
            <w:pPr>
              <w:rPr>
                <w:b/>
                <w:sz w:val="16"/>
                <w:szCs w:val="16"/>
              </w:rPr>
            </w:pPr>
          </w:p>
          <w:p w14:paraId="4FE9D984" w14:textId="77777777" w:rsidR="00017C16" w:rsidRDefault="00017C16">
            <w:pPr>
              <w:rPr>
                <w:sz w:val="16"/>
                <w:szCs w:val="16"/>
              </w:rPr>
            </w:pPr>
          </w:p>
        </w:tc>
        <w:tc>
          <w:tcPr>
            <w:tcW w:w="567" w:type="dxa"/>
            <w:vMerge w:val="restart"/>
          </w:tcPr>
          <w:p w14:paraId="594A8819" w14:textId="77777777" w:rsidR="00017C16" w:rsidRDefault="00017C16">
            <w:pPr>
              <w:jc w:val="center"/>
              <w:rPr>
                <w:b/>
                <w:color w:val="808080"/>
                <w:sz w:val="16"/>
                <w:szCs w:val="16"/>
              </w:rPr>
            </w:pPr>
          </w:p>
          <w:p w14:paraId="1B541D8C" w14:textId="77777777" w:rsidR="00017C16" w:rsidRDefault="008A47E6">
            <w:pPr>
              <w:jc w:val="center"/>
              <w:rPr>
                <w:b/>
                <w:color w:val="808080"/>
                <w:sz w:val="16"/>
                <w:szCs w:val="16"/>
              </w:rPr>
            </w:pPr>
            <w:r>
              <w:rPr>
                <w:b/>
                <w:sz w:val="16"/>
                <w:szCs w:val="16"/>
              </w:rPr>
              <w:t>I</w:t>
            </w:r>
          </w:p>
          <w:p w14:paraId="04FE3E02" w14:textId="77777777" w:rsidR="00017C16" w:rsidRDefault="00017C16">
            <w:pPr>
              <w:jc w:val="center"/>
              <w:rPr>
                <w:b/>
                <w:color w:val="808080"/>
                <w:sz w:val="16"/>
                <w:szCs w:val="16"/>
              </w:rPr>
            </w:pPr>
          </w:p>
          <w:p w14:paraId="289D8468" w14:textId="77777777" w:rsidR="00017C16" w:rsidRDefault="00017C16">
            <w:pPr>
              <w:jc w:val="center"/>
              <w:rPr>
                <w:b/>
                <w:color w:val="808080"/>
                <w:sz w:val="16"/>
                <w:szCs w:val="16"/>
              </w:rPr>
            </w:pPr>
          </w:p>
          <w:p w14:paraId="3DED4DAB" w14:textId="77777777" w:rsidR="00017C16" w:rsidRDefault="00017C16">
            <w:pPr>
              <w:jc w:val="center"/>
              <w:rPr>
                <w:b/>
                <w:color w:val="808080"/>
                <w:sz w:val="16"/>
                <w:szCs w:val="16"/>
              </w:rPr>
            </w:pPr>
          </w:p>
          <w:p w14:paraId="53C96253" w14:textId="77777777" w:rsidR="00017C16" w:rsidRDefault="00017C16">
            <w:pPr>
              <w:jc w:val="center"/>
              <w:rPr>
                <w:b/>
                <w:color w:val="808080"/>
                <w:sz w:val="16"/>
                <w:szCs w:val="16"/>
              </w:rPr>
            </w:pPr>
          </w:p>
          <w:p w14:paraId="6FCDF5BF" w14:textId="77777777" w:rsidR="00017C16" w:rsidRDefault="00017C16">
            <w:pPr>
              <w:jc w:val="center"/>
              <w:rPr>
                <w:b/>
                <w:color w:val="808080"/>
                <w:sz w:val="16"/>
                <w:szCs w:val="16"/>
              </w:rPr>
            </w:pPr>
          </w:p>
        </w:tc>
        <w:tc>
          <w:tcPr>
            <w:tcW w:w="1276" w:type="dxa"/>
            <w:vMerge w:val="restart"/>
          </w:tcPr>
          <w:p w14:paraId="4B599A4B" w14:textId="77777777" w:rsidR="00017C16" w:rsidRDefault="008A47E6">
            <w:pPr>
              <w:rPr>
                <w:color w:val="808080"/>
                <w:sz w:val="16"/>
                <w:szCs w:val="16"/>
              </w:rPr>
            </w:pPr>
            <w:r>
              <w:rPr>
                <w:sz w:val="16"/>
                <w:szCs w:val="16"/>
              </w:rPr>
              <w:t>Šiaulių regiono savivaldybių administracijos</w:t>
            </w:r>
          </w:p>
        </w:tc>
        <w:tc>
          <w:tcPr>
            <w:tcW w:w="1134" w:type="dxa"/>
            <w:vMerge w:val="restart"/>
          </w:tcPr>
          <w:p w14:paraId="47811D77" w14:textId="77777777" w:rsidR="00017C16" w:rsidRDefault="008A47E6">
            <w:pPr>
              <w:rPr>
                <w:color w:val="808080"/>
                <w:sz w:val="16"/>
                <w:szCs w:val="16"/>
              </w:rPr>
            </w:pPr>
            <w:r>
              <w:rPr>
                <w:sz w:val="16"/>
                <w:szCs w:val="16"/>
              </w:rPr>
              <w:t>Šiaulių regiono sveikatos priežiūros įstaigos</w:t>
            </w:r>
          </w:p>
        </w:tc>
        <w:tc>
          <w:tcPr>
            <w:tcW w:w="425" w:type="dxa"/>
            <w:vMerge w:val="restart"/>
            <w:textDirection w:val="btLr"/>
            <w:vAlign w:val="center"/>
          </w:tcPr>
          <w:p w14:paraId="3F543F7D" w14:textId="77777777" w:rsidR="00017C16" w:rsidRDefault="008A47E6">
            <w:pPr>
              <w:ind w:right="113"/>
              <w:jc w:val="right"/>
              <w:rPr>
                <w:color w:val="808080"/>
                <w:sz w:val="16"/>
                <w:szCs w:val="16"/>
              </w:rPr>
            </w:pPr>
            <w:r>
              <w:rPr>
                <w:sz w:val="16"/>
                <w:szCs w:val="16"/>
              </w:rPr>
              <w:t>Projektų planavimo</w:t>
            </w:r>
          </w:p>
        </w:tc>
        <w:tc>
          <w:tcPr>
            <w:tcW w:w="567" w:type="dxa"/>
            <w:vMerge w:val="restart"/>
            <w:textDirection w:val="btLr"/>
            <w:vAlign w:val="center"/>
          </w:tcPr>
          <w:p w14:paraId="1E146F69" w14:textId="77777777" w:rsidR="00017C16" w:rsidRDefault="008A47E6">
            <w:pPr>
              <w:ind w:left="113" w:right="113"/>
              <w:jc w:val="right"/>
              <w:rPr>
                <w:sz w:val="16"/>
                <w:szCs w:val="16"/>
              </w:rPr>
            </w:pPr>
            <w:r>
              <w:rPr>
                <w:sz w:val="16"/>
                <w:szCs w:val="16"/>
              </w:rPr>
              <w:t>Taip, Darnaus vystymosi, Lygių galimybių HP</w:t>
            </w:r>
          </w:p>
        </w:tc>
        <w:tc>
          <w:tcPr>
            <w:tcW w:w="425" w:type="dxa"/>
            <w:vMerge w:val="restart"/>
            <w:textDirection w:val="btLr"/>
            <w:vAlign w:val="center"/>
          </w:tcPr>
          <w:p w14:paraId="1102D02F" w14:textId="77777777" w:rsidR="00017C16" w:rsidRDefault="008A47E6">
            <w:pPr>
              <w:ind w:right="113"/>
              <w:jc w:val="right"/>
              <w:rPr>
                <w:sz w:val="16"/>
                <w:szCs w:val="16"/>
              </w:rPr>
            </w:pPr>
            <w:r>
              <w:rPr>
                <w:sz w:val="16"/>
                <w:szCs w:val="16"/>
              </w:rPr>
              <w:t>Dotacija</w:t>
            </w:r>
          </w:p>
          <w:p w14:paraId="33F96807" w14:textId="77777777" w:rsidR="00017C16" w:rsidRDefault="00017C16">
            <w:pPr>
              <w:ind w:right="113"/>
              <w:jc w:val="right"/>
              <w:rPr>
                <w:sz w:val="16"/>
                <w:szCs w:val="16"/>
              </w:rPr>
            </w:pPr>
          </w:p>
          <w:p w14:paraId="02189CEE" w14:textId="77777777" w:rsidR="00017C16" w:rsidRDefault="00017C16">
            <w:pPr>
              <w:jc w:val="center"/>
              <w:rPr>
                <w:sz w:val="16"/>
                <w:szCs w:val="16"/>
              </w:rPr>
            </w:pPr>
          </w:p>
        </w:tc>
        <w:tc>
          <w:tcPr>
            <w:tcW w:w="992" w:type="dxa"/>
            <w:vMerge w:val="restart"/>
            <w:vAlign w:val="center"/>
          </w:tcPr>
          <w:p w14:paraId="0548F569" w14:textId="77777777" w:rsidR="00017C16" w:rsidRDefault="008A47E6">
            <w:pPr>
              <w:jc w:val="center"/>
              <w:rPr>
                <w:b/>
                <w:sz w:val="20"/>
              </w:rPr>
            </w:pPr>
            <w:r>
              <w:rPr>
                <w:b/>
                <w:sz w:val="20"/>
              </w:rPr>
              <w:t>6 900 224,09</w:t>
            </w:r>
          </w:p>
        </w:tc>
        <w:tc>
          <w:tcPr>
            <w:tcW w:w="709" w:type="dxa"/>
            <w:vMerge w:val="restart"/>
            <w:vAlign w:val="center"/>
          </w:tcPr>
          <w:p w14:paraId="5AFB714C" w14:textId="77777777" w:rsidR="00017C16" w:rsidRDefault="00017C16">
            <w:pPr>
              <w:jc w:val="center"/>
              <w:rPr>
                <w:b/>
                <w:sz w:val="20"/>
              </w:rPr>
            </w:pPr>
          </w:p>
        </w:tc>
        <w:tc>
          <w:tcPr>
            <w:tcW w:w="992" w:type="dxa"/>
            <w:vMerge w:val="restart"/>
            <w:vAlign w:val="center"/>
          </w:tcPr>
          <w:p w14:paraId="7B364B43" w14:textId="77777777" w:rsidR="00017C16" w:rsidRDefault="00017C16">
            <w:pPr>
              <w:jc w:val="center"/>
              <w:rPr>
                <w:b/>
                <w:sz w:val="20"/>
              </w:rPr>
            </w:pPr>
          </w:p>
        </w:tc>
        <w:tc>
          <w:tcPr>
            <w:tcW w:w="851" w:type="dxa"/>
            <w:vMerge w:val="restart"/>
            <w:vAlign w:val="center"/>
          </w:tcPr>
          <w:p w14:paraId="6CF23203" w14:textId="77777777" w:rsidR="00017C16" w:rsidRDefault="008A47E6">
            <w:pPr>
              <w:jc w:val="center"/>
              <w:rPr>
                <w:b/>
                <w:sz w:val="20"/>
              </w:rPr>
            </w:pPr>
            <w:r>
              <w:rPr>
                <w:b/>
                <w:sz w:val="20"/>
              </w:rPr>
              <w:t>5 599 </w:t>
            </w:r>
          </w:p>
          <w:p w14:paraId="227593DA" w14:textId="77777777" w:rsidR="00017C16" w:rsidRDefault="008A47E6">
            <w:pPr>
              <w:jc w:val="center"/>
              <w:rPr>
                <w:b/>
                <w:sz w:val="20"/>
              </w:rPr>
            </w:pPr>
            <w:r>
              <w:rPr>
                <w:b/>
                <w:sz w:val="20"/>
              </w:rPr>
              <w:t>007,37</w:t>
            </w:r>
          </w:p>
        </w:tc>
        <w:tc>
          <w:tcPr>
            <w:tcW w:w="850" w:type="dxa"/>
            <w:vMerge w:val="restart"/>
            <w:vAlign w:val="center"/>
          </w:tcPr>
          <w:p w14:paraId="13B5E84A" w14:textId="77777777" w:rsidR="00017C16" w:rsidRDefault="008A47E6">
            <w:pPr>
              <w:jc w:val="center"/>
              <w:rPr>
                <w:b/>
                <w:sz w:val="20"/>
              </w:rPr>
            </w:pPr>
            <w:r>
              <w:rPr>
                <w:b/>
                <w:sz w:val="20"/>
              </w:rPr>
              <w:t xml:space="preserve">1 301 </w:t>
            </w:r>
          </w:p>
          <w:p w14:paraId="449D2D68" w14:textId="77777777" w:rsidR="00017C16" w:rsidRDefault="008A47E6">
            <w:pPr>
              <w:jc w:val="center"/>
              <w:rPr>
                <w:b/>
                <w:sz w:val="20"/>
              </w:rPr>
            </w:pPr>
            <w:r>
              <w:rPr>
                <w:b/>
                <w:sz w:val="20"/>
              </w:rPr>
              <w:t>216,72</w:t>
            </w:r>
          </w:p>
        </w:tc>
        <w:tc>
          <w:tcPr>
            <w:tcW w:w="2835" w:type="dxa"/>
          </w:tcPr>
          <w:p w14:paraId="5CE3D668" w14:textId="77777777" w:rsidR="00017C16" w:rsidRDefault="00017C16">
            <w:pPr>
              <w:rPr>
                <w:sz w:val="42"/>
                <w:szCs w:val="42"/>
              </w:rPr>
            </w:pPr>
          </w:p>
          <w:p w14:paraId="7CAE43A0" w14:textId="77777777" w:rsidR="00017C16" w:rsidRDefault="008A47E6">
            <w:pPr>
              <w:rPr>
                <w:rFonts w:eastAsia="Calibri"/>
                <w:b/>
                <w:bCs/>
                <w:iCs/>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p w14:paraId="16D6EE7F" w14:textId="77777777" w:rsidR="00FF0DC6" w:rsidRDefault="00FF0DC6">
            <w:pPr>
              <w:rPr>
                <w:rFonts w:eastAsia="Calibri"/>
                <w:b/>
                <w:bCs/>
                <w:iCs/>
                <w:sz w:val="16"/>
                <w:szCs w:val="16"/>
              </w:rPr>
            </w:pPr>
          </w:p>
          <w:p w14:paraId="48702F96" w14:textId="77777777" w:rsidR="00FF0DC6" w:rsidRDefault="00FF0DC6">
            <w:pPr>
              <w:rPr>
                <w:rFonts w:eastAsia="Calibri"/>
                <w:b/>
                <w:bCs/>
                <w:iCs/>
                <w:sz w:val="16"/>
                <w:szCs w:val="16"/>
              </w:rPr>
            </w:pPr>
          </w:p>
          <w:p w14:paraId="2BA535A4" w14:textId="77777777" w:rsidR="00FF0DC6" w:rsidRDefault="00FF0DC6">
            <w:pPr>
              <w:rPr>
                <w:b/>
                <w:color w:val="808080"/>
                <w:sz w:val="16"/>
                <w:szCs w:val="16"/>
              </w:rPr>
            </w:pPr>
          </w:p>
        </w:tc>
        <w:tc>
          <w:tcPr>
            <w:tcW w:w="851" w:type="dxa"/>
            <w:vAlign w:val="center"/>
          </w:tcPr>
          <w:p w14:paraId="7C079098" w14:textId="77777777" w:rsidR="00017C16" w:rsidRDefault="008A47E6">
            <w:pPr>
              <w:jc w:val="center"/>
              <w:rPr>
                <w:b/>
                <w:sz w:val="16"/>
                <w:szCs w:val="16"/>
              </w:rPr>
            </w:pPr>
            <w:r>
              <w:rPr>
                <w:b/>
                <w:sz w:val="16"/>
                <w:szCs w:val="16"/>
              </w:rPr>
              <w:t>1 516 (2029)</w:t>
            </w:r>
          </w:p>
        </w:tc>
        <w:tc>
          <w:tcPr>
            <w:tcW w:w="850" w:type="dxa"/>
            <w:vMerge w:val="restart"/>
          </w:tcPr>
          <w:p w14:paraId="49430404" w14:textId="77777777" w:rsidR="00017C16" w:rsidRDefault="008A47E6">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2AFDDD67" w14:textId="77777777" w:rsidR="00017C16" w:rsidRDefault="008A47E6">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017C16" w14:paraId="35445DE2" w14:textId="77777777">
        <w:trPr>
          <w:trHeight w:val="856"/>
        </w:trPr>
        <w:tc>
          <w:tcPr>
            <w:tcW w:w="1702" w:type="dxa"/>
            <w:vMerge/>
          </w:tcPr>
          <w:p w14:paraId="3697EC32" w14:textId="77777777" w:rsidR="00017C16" w:rsidRDefault="00017C16">
            <w:pPr>
              <w:rPr>
                <w:sz w:val="16"/>
                <w:szCs w:val="16"/>
              </w:rPr>
            </w:pPr>
          </w:p>
        </w:tc>
        <w:tc>
          <w:tcPr>
            <w:tcW w:w="567" w:type="dxa"/>
            <w:vMerge/>
          </w:tcPr>
          <w:p w14:paraId="7D4CFD4C" w14:textId="77777777" w:rsidR="00017C16" w:rsidRDefault="00017C16">
            <w:pPr>
              <w:jc w:val="both"/>
              <w:rPr>
                <w:b/>
                <w:color w:val="808080"/>
                <w:sz w:val="16"/>
                <w:szCs w:val="16"/>
              </w:rPr>
            </w:pPr>
          </w:p>
        </w:tc>
        <w:tc>
          <w:tcPr>
            <w:tcW w:w="1276" w:type="dxa"/>
            <w:vMerge/>
          </w:tcPr>
          <w:p w14:paraId="0D9E4339" w14:textId="77777777" w:rsidR="00017C16" w:rsidRDefault="00017C16">
            <w:pPr>
              <w:rPr>
                <w:sz w:val="16"/>
                <w:szCs w:val="16"/>
              </w:rPr>
            </w:pPr>
          </w:p>
        </w:tc>
        <w:tc>
          <w:tcPr>
            <w:tcW w:w="1134" w:type="dxa"/>
            <w:vMerge/>
          </w:tcPr>
          <w:p w14:paraId="0B85A9DE" w14:textId="77777777" w:rsidR="00017C16" w:rsidRDefault="00017C16">
            <w:pPr>
              <w:jc w:val="center"/>
              <w:rPr>
                <w:sz w:val="16"/>
                <w:szCs w:val="16"/>
              </w:rPr>
            </w:pPr>
          </w:p>
        </w:tc>
        <w:tc>
          <w:tcPr>
            <w:tcW w:w="425" w:type="dxa"/>
            <w:vMerge/>
          </w:tcPr>
          <w:p w14:paraId="21D25A0E" w14:textId="77777777" w:rsidR="00017C16" w:rsidRDefault="00017C16">
            <w:pPr>
              <w:jc w:val="center"/>
              <w:rPr>
                <w:sz w:val="16"/>
                <w:szCs w:val="16"/>
              </w:rPr>
            </w:pPr>
          </w:p>
        </w:tc>
        <w:tc>
          <w:tcPr>
            <w:tcW w:w="567" w:type="dxa"/>
            <w:vMerge/>
          </w:tcPr>
          <w:p w14:paraId="1DD58B9A" w14:textId="77777777" w:rsidR="00017C16" w:rsidRDefault="00017C16">
            <w:pPr>
              <w:jc w:val="center"/>
              <w:rPr>
                <w:sz w:val="16"/>
                <w:szCs w:val="16"/>
              </w:rPr>
            </w:pPr>
          </w:p>
        </w:tc>
        <w:tc>
          <w:tcPr>
            <w:tcW w:w="425" w:type="dxa"/>
            <w:vMerge/>
          </w:tcPr>
          <w:p w14:paraId="2459557C" w14:textId="77777777" w:rsidR="00017C16" w:rsidRDefault="00017C16">
            <w:pPr>
              <w:jc w:val="center"/>
              <w:rPr>
                <w:sz w:val="16"/>
                <w:szCs w:val="16"/>
              </w:rPr>
            </w:pPr>
          </w:p>
        </w:tc>
        <w:tc>
          <w:tcPr>
            <w:tcW w:w="992" w:type="dxa"/>
            <w:vMerge/>
          </w:tcPr>
          <w:p w14:paraId="123134EA" w14:textId="77777777" w:rsidR="00017C16" w:rsidRDefault="00017C16">
            <w:pPr>
              <w:jc w:val="both"/>
              <w:rPr>
                <w:b/>
                <w:color w:val="FF0000"/>
                <w:sz w:val="16"/>
                <w:szCs w:val="16"/>
              </w:rPr>
            </w:pPr>
          </w:p>
        </w:tc>
        <w:tc>
          <w:tcPr>
            <w:tcW w:w="709" w:type="dxa"/>
            <w:vMerge/>
          </w:tcPr>
          <w:p w14:paraId="04C7B7B3" w14:textId="77777777" w:rsidR="00017C16" w:rsidRDefault="00017C16">
            <w:pPr>
              <w:jc w:val="both"/>
              <w:rPr>
                <w:b/>
                <w:color w:val="808080"/>
                <w:sz w:val="16"/>
                <w:szCs w:val="16"/>
              </w:rPr>
            </w:pPr>
          </w:p>
        </w:tc>
        <w:tc>
          <w:tcPr>
            <w:tcW w:w="992" w:type="dxa"/>
            <w:vMerge/>
            <w:vAlign w:val="center"/>
          </w:tcPr>
          <w:p w14:paraId="7CDEF476" w14:textId="77777777" w:rsidR="00017C16" w:rsidRDefault="00017C16">
            <w:pPr>
              <w:jc w:val="center"/>
              <w:rPr>
                <w:b/>
                <w:iCs/>
                <w:sz w:val="16"/>
                <w:szCs w:val="16"/>
              </w:rPr>
            </w:pPr>
          </w:p>
        </w:tc>
        <w:tc>
          <w:tcPr>
            <w:tcW w:w="851" w:type="dxa"/>
            <w:vMerge/>
            <w:vAlign w:val="center"/>
          </w:tcPr>
          <w:p w14:paraId="10555A0B" w14:textId="77777777" w:rsidR="00017C16" w:rsidRDefault="00017C16">
            <w:pPr>
              <w:jc w:val="center"/>
              <w:rPr>
                <w:b/>
                <w:i/>
                <w:color w:val="808080"/>
                <w:sz w:val="16"/>
                <w:szCs w:val="16"/>
              </w:rPr>
            </w:pPr>
          </w:p>
        </w:tc>
        <w:tc>
          <w:tcPr>
            <w:tcW w:w="850" w:type="dxa"/>
            <w:vMerge/>
          </w:tcPr>
          <w:p w14:paraId="356BFF2F" w14:textId="77777777" w:rsidR="00017C16" w:rsidRDefault="00017C16">
            <w:pPr>
              <w:jc w:val="both"/>
              <w:rPr>
                <w:b/>
                <w:color w:val="808080"/>
                <w:sz w:val="16"/>
                <w:szCs w:val="16"/>
              </w:rPr>
            </w:pPr>
          </w:p>
        </w:tc>
        <w:tc>
          <w:tcPr>
            <w:tcW w:w="2835" w:type="dxa"/>
          </w:tcPr>
          <w:p w14:paraId="0B2987D8" w14:textId="77777777" w:rsidR="00017C16" w:rsidRDefault="00017C16">
            <w:pPr>
              <w:rPr>
                <w:sz w:val="42"/>
                <w:szCs w:val="42"/>
              </w:rPr>
            </w:pPr>
          </w:p>
          <w:p w14:paraId="7FBCA05D" w14:textId="77777777" w:rsidR="00017C16" w:rsidRDefault="008A47E6">
            <w:pPr>
              <w:rPr>
                <w:iCs/>
                <w:sz w:val="16"/>
                <w:szCs w:val="16"/>
              </w:rPr>
            </w:pPr>
            <w:r>
              <w:rPr>
                <w:iCs/>
                <w:sz w:val="16"/>
                <w:szCs w:val="16"/>
              </w:rPr>
              <w:t>P.B.2.0069 Naujos arba modernizuotos sveikatos priežiūros infrastruktūros talpumas (asmenys per metus)</w:t>
            </w:r>
          </w:p>
          <w:p w14:paraId="58E73116" w14:textId="77777777" w:rsidR="00FF0DC6" w:rsidRDefault="00FF0DC6">
            <w:pPr>
              <w:rPr>
                <w:iCs/>
                <w:sz w:val="16"/>
                <w:szCs w:val="16"/>
              </w:rPr>
            </w:pPr>
          </w:p>
          <w:p w14:paraId="788E00CA" w14:textId="77777777" w:rsidR="00FF0DC6" w:rsidRDefault="00FF0DC6">
            <w:pPr>
              <w:rPr>
                <w:b/>
                <w:color w:val="808080"/>
                <w:sz w:val="16"/>
                <w:szCs w:val="16"/>
              </w:rPr>
            </w:pPr>
          </w:p>
          <w:p w14:paraId="534D0DCF" w14:textId="77777777" w:rsidR="00FF0DC6" w:rsidRDefault="00FF0DC6">
            <w:pPr>
              <w:rPr>
                <w:b/>
                <w:color w:val="808080"/>
                <w:sz w:val="16"/>
                <w:szCs w:val="16"/>
              </w:rPr>
            </w:pPr>
          </w:p>
        </w:tc>
        <w:tc>
          <w:tcPr>
            <w:tcW w:w="851" w:type="dxa"/>
            <w:vAlign w:val="center"/>
          </w:tcPr>
          <w:p w14:paraId="4E179BB6" w14:textId="77777777" w:rsidR="00017C16" w:rsidRDefault="008A47E6">
            <w:pPr>
              <w:jc w:val="center"/>
              <w:rPr>
                <w:b/>
                <w:sz w:val="16"/>
                <w:szCs w:val="16"/>
                <w:lang w:eastAsia="lt-LT"/>
              </w:rPr>
            </w:pPr>
            <w:r>
              <w:rPr>
                <w:b/>
                <w:sz w:val="16"/>
                <w:szCs w:val="16"/>
              </w:rPr>
              <w:t>1 502 (2029)</w:t>
            </w:r>
          </w:p>
        </w:tc>
        <w:tc>
          <w:tcPr>
            <w:tcW w:w="850" w:type="dxa"/>
            <w:vMerge/>
          </w:tcPr>
          <w:p w14:paraId="7ABD62F7" w14:textId="77777777" w:rsidR="00017C16" w:rsidRDefault="00017C16">
            <w:pPr>
              <w:jc w:val="both"/>
              <w:rPr>
                <w:i/>
                <w:color w:val="808080"/>
                <w:sz w:val="16"/>
                <w:szCs w:val="16"/>
              </w:rPr>
            </w:pPr>
          </w:p>
        </w:tc>
        <w:tc>
          <w:tcPr>
            <w:tcW w:w="851" w:type="dxa"/>
            <w:vMerge/>
          </w:tcPr>
          <w:p w14:paraId="4E8A935E" w14:textId="77777777" w:rsidR="00017C16" w:rsidRDefault="00017C16">
            <w:pPr>
              <w:jc w:val="both"/>
              <w:rPr>
                <w:b/>
                <w:sz w:val="16"/>
                <w:szCs w:val="16"/>
              </w:rPr>
            </w:pPr>
          </w:p>
        </w:tc>
      </w:tr>
      <w:tr w:rsidR="00017C16" w14:paraId="4AEB1BE1" w14:textId="77777777">
        <w:trPr>
          <w:trHeight w:val="600"/>
        </w:trPr>
        <w:tc>
          <w:tcPr>
            <w:tcW w:w="1702" w:type="dxa"/>
            <w:vMerge/>
          </w:tcPr>
          <w:p w14:paraId="1AD26DB0" w14:textId="77777777" w:rsidR="00017C16" w:rsidRDefault="00017C16">
            <w:pPr>
              <w:rPr>
                <w:sz w:val="16"/>
                <w:szCs w:val="16"/>
              </w:rPr>
            </w:pPr>
          </w:p>
        </w:tc>
        <w:tc>
          <w:tcPr>
            <w:tcW w:w="567" w:type="dxa"/>
            <w:vMerge/>
          </w:tcPr>
          <w:p w14:paraId="15C6B076" w14:textId="77777777" w:rsidR="00017C16" w:rsidRDefault="00017C16">
            <w:pPr>
              <w:jc w:val="both"/>
              <w:rPr>
                <w:b/>
                <w:color w:val="808080"/>
                <w:sz w:val="16"/>
                <w:szCs w:val="16"/>
              </w:rPr>
            </w:pPr>
          </w:p>
        </w:tc>
        <w:tc>
          <w:tcPr>
            <w:tcW w:w="1276" w:type="dxa"/>
            <w:vMerge/>
          </w:tcPr>
          <w:p w14:paraId="026C6933" w14:textId="77777777" w:rsidR="00017C16" w:rsidRDefault="00017C16">
            <w:pPr>
              <w:rPr>
                <w:sz w:val="16"/>
                <w:szCs w:val="16"/>
              </w:rPr>
            </w:pPr>
          </w:p>
        </w:tc>
        <w:tc>
          <w:tcPr>
            <w:tcW w:w="1134" w:type="dxa"/>
            <w:vMerge/>
          </w:tcPr>
          <w:p w14:paraId="140C8433" w14:textId="77777777" w:rsidR="00017C16" w:rsidRDefault="00017C16">
            <w:pPr>
              <w:jc w:val="center"/>
              <w:rPr>
                <w:sz w:val="16"/>
                <w:szCs w:val="16"/>
              </w:rPr>
            </w:pPr>
          </w:p>
        </w:tc>
        <w:tc>
          <w:tcPr>
            <w:tcW w:w="425" w:type="dxa"/>
            <w:vMerge/>
          </w:tcPr>
          <w:p w14:paraId="3F38549F" w14:textId="77777777" w:rsidR="00017C16" w:rsidRDefault="00017C16">
            <w:pPr>
              <w:jc w:val="center"/>
              <w:rPr>
                <w:sz w:val="16"/>
                <w:szCs w:val="16"/>
              </w:rPr>
            </w:pPr>
          </w:p>
        </w:tc>
        <w:tc>
          <w:tcPr>
            <w:tcW w:w="567" w:type="dxa"/>
            <w:vMerge/>
          </w:tcPr>
          <w:p w14:paraId="6F133C2A" w14:textId="77777777" w:rsidR="00017C16" w:rsidRDefault="00017C16">
            <w:pPr>
              <w:jc w:val="center"/>
              <w:rPr>
                <w:sz w:val="16"/>
                <w:szCs w:val="16"/>
              </w:rPr>
            </w:pPr>
          </w:p>
        </w:tc>
        <w:tc>
          <w:tcPr>
            <w:tcW w:w="425" w:type="dxa"/>
            <w:vMerge/>
          </w:tcPr>
          <w:p w14:paraId="4FF80062" w14:textId="77777777" w:rsidR="00017C16" w:rsidRDefault="00017C16">
            <w:pPr>
              <w:jc w:val="center"/>
              <w:rPr>
                <w:sz w:val="16"/>
                <w:szCs w:val="16"/>
              </w:rPr>
            </w:pPr>
          </w:p>
        </w:tc>
        <w:tc>
          <w:tcPr>
            <w:tcW w:w="992" w:type="dxa"/>
            <w:vMerge/>
          </w:tcPr>
          <w:p w14:paraId="78338371" w14:textId="77777777" w:rsidR="00017C16" w:rsidRDefault="00017C16">
            <w:pPr>
              <w:jc w:val="both"/>
              <w:rPr>
                <w:b/>
                <w:color w:val="FF0000"/>
                <w:sz w:val="16"/>
                <w:szCs w:val="16"/>
              </w:rPr>
            </w:pPr>
          </w:p>
        </w:tc>
        <w:tc>
          <w:tcPr>
            <w:tcW w:w="709" w:type="dxa"/>
            <w:vMerge/>
          </w:tcPr>
          <w:p w14:paraId="6B469011" w14:textId="77777777" w:rsidR="00017C16" w:rsidRDefault="00017C16">
            <w:pPr>
              <w:jc w:val="both"/>
              <w:rPr>
                <w:b/>
                <w:color w:val="808080"/>
                <w:sz w:val="16"/>
                <w:szCs w:val="16"/>
              </w:rPr>
            </w:pPr>
          </w:p>
        </w:tc>
        <w:tc>
          <w:tcPr>
            <w:tcW w:w="992" w:type="dxa"/>
            <w:vMerge/>
            <w:vAlign w:val="center"/>
          </w:tcPr>
          <w:p w14:paraId="0D11CC7F" w14:textId="77777777" w:rsidR="00017C16" w:rsidRDefault="00017C16">
            <w:pPr>
              <w:jc w:val="center"/>
              <w:rPr>
                <w:b/>
                <w:iCs/>
                <w:sz w:val="16"/>
                <w:szCs w:val="16"/>
              </w:rPr>
            </w:pPr>
          </w:p>
        </w:tc>
        <w:tc>
          <w:tcPr>
            <w:tcW w:w="851" w:type="dxa"/>
            <w:vMerge/>
            <w:vAlign w:val="center"/>
          </w:tcPr>
          <w:p w14:paraId="7EDEE266" w14:textId="77777777" w:rsidR="00017C16" w:rsidRDefault="00017C16">
            <w:pPr>
              <w:jc w:val="center"/>
              <w:rPr>
                <w:b/>
                <w:i/>
                <w:color w:val="808080"/>
                <w:sz w:val="16"/>
                <w:szCs w:val="16"/>
              </w:rPr>
            </w:pPr>
          </w:p>
        </w:tc>
        <w:tc>
          <w:tcPr>
            <w:tcW w:w="850" w:type="dxa"/>
            <w:vMerge/>
          </w:tcPr>
          <w:p w14:paraId="47A06115" w14:textId="77777777" w:rsidR="00017C16" w:rsidRDefault="00017C16">
            <w:pPr>
              <w:jc w:val="both"/>
              <w:rPr>
                <w:b/>
                <w:color w:val="808080"/>
                <w:sz w:val="16"/>
                <w:szCs w:val="16"/>
              </w:rPr>
            </w:pPr>
          </w:p>
        </w:tc>
        <w:tc>
          <w:tcPr>
            <w:tcW w:w="2835" w:type="dxa"/>
          </w:tcPr>
          <w:p w14:paraId="6EB9508C" w14:textId="77777777" w:rsidR="00017C16" w:rsidRDefault="00017C16">
            <w:pPr>
              <w:rPr>
                <w:sz w:val="42"/>
                <w:szCs w:val="42"/>
              </w:rPr>
            </w:pPr>
          </w:p>
          <w:p w14:paraId="5EEBE309" w14:textId="77777777" w:rsidR="00017C16" w:rsidRDefault="008A47E6">
            <w:pPr>
              <w:rPr>
                <w:rFonts w:eastAsia="Calibri"/>
                <w:b/>
                <w:bCs/>
                <w:sz w:val="16"/>
                <w:szCs w:val="16"/>
                <w:lang w:eastAsia="lt-LT"/>
              </w:rPr>
            </w:pPr>
            <w:r>
              <w:rPr>
                <w:rFonts w:eastAsia="Calibri"/>
                <w:b/>
                <w:bCs/>
                <w:sz w:val="16"/>
                <w:szCs w:val="16"/>
                <w:lang w:eastAsia="lt-LT"/>
              </w:rPr>
              <w:t>R.S.2.3530 Ilgalaikės priežiūros paslaugų gavėjų, palankiai vertinančių gaunamų paslaugų kokybę, dalis (procentai)</w:t>
            </w:r>
          </w:p>
          <w:p w14:paraId="63C449D2" w14:textId="77777777" w:rsidR="00FF0DC6" w:rsidRDefault="00FF0DC6">
            <w:pPr>
              <w:rPr>
                <w:iCs/>
                <w:sz w:val="16"/>
                <w:szCs w:val="16"/>
              </w:rPr>
            </w:pPr>
          </w:p>
          <w:p w14:paraId="639D1CFA" w14:textId="77777777" w:rsidR="00FF0DC6" w:rsidRDefault="00FF0DC6">
            <w:pPr>
              <w:rPr>
                <w:iCs/>
                <w:sz w:val="16"/>
                <w:szCs w:val="16"/>
              </w:rPr>
            </w:pPr>
          </w:p>
          <w:p w14:paraId="11D4B1B3" w14:textId="77777777" w:rsidR="00FF0DC6" w:rsidRDefault="00FF0DC6">
            <w:pPr>
              <w:rPr>
                <w:iCs/>
                <w:sz w:val="16"/>
                <w:szCs w:val="16"/>
              </w:rPr>
            </w:pPr>
          </w:p>
          <w:p w14:paraId="5653F69B" w14:textId="77777777" w:rsidR="00FF0DC6" w:rsidRDefault="00FF0DC6">
            <w:pPr>
              <w:rPr>
                <w:iCs/>
                <w:sz w:val="16"/>
                <w:szCs w:val="16"/>
              </w:rPr>
            </w:pPr>
          </w:p>
        </w:tc>
        <w:tc>
          <w:tcPr>
            <w:tcW w:w="851" w:type="dxa"/>
            <w:vAlign w:val="center"/>
          </w:tcPr>
          <w:p w14:paraId="6E2879F0" w14:textId="77777777" w:rsidR="00017C16" w:rsidRDefault="008A47E6">
            <w:pPr>
              <w:jc w:val="center"/>
              <w:rPr>
                <w:b/>
                <w:sz w:val="16"/>
                <w:szCs w:val="16"/>
              </w:rPr>
            </w:pPr>
            <w:r>
              <w:rPr>
                <w:b/>
                <w:sz w:val="16"/>
                <w:szCs w:val="16"/>
              </w:rPr>
              <w:t>80</w:t>
            </w:r>
          </w:p>
          <w:p w14:paraId="21DAE007" w14:textId="77777777" w:rsidR="00017C16" w:rsidRDefault="008A47E6">
            <w:pPr>
              <w:jc w:val="center"/>
              <w:rPr>
                <w:b/>
                <w:sz w:val="16"/>
                <w:szCs w:val="16"/>
              </w:rPr>
            </w:pPr>
            <w:r>
              <w:rPr>
                <w:b/>
                <w:sz w:val="16"/>
                <w:szCs w:val="16"/>
              </w:rPr>
              <w:t>(2029)</w:t>
            </w:r>
          </w:p>
        </w:tc>
        <w:tc>
          <w:tcPr>
            <w:tcW w:w="850" w:type="dxa"/>
            <w:vMerge/>
          </w:tcPr>
          <w:p w14:paraId="64D13F7D" w14:textId="77777777" w:rsidR="00017C16" w:rsidRDefault="00017C16">
            <w:pPr>
              <w:jc w:val="both"/>
              <w:rPr>
                <w:i/>
                <w:color w:val="808080"/>
                <w:sz w:val="16"/>
                <w:szCs w:val="16"/>
              </w:rPr>
            </w:pPr>
          </w:p>
        </w:tc>
        <w:tc>
          <w:tcPr>
            <w:tcW w:w="851" w:type="dxa"/>
            <w:vMerge/>
          </w:tcPr>
          <w:p w14:paraId="4A7D7B2C" w14:textId="77777777" w:rsidR="00017C16" w:rsidRDefault="00017C16">
            <w:pPr>
              <w:jc w:val="both"/>
              <w:rPr>
                <w:b/>
                <w:sz w:val="16"/>
                <w:szCs w:val="16"/>
              </w:rPr>
            </w:pPr>
          </w:p>
        </w:tc>
      </w:tr>
      <w:tr w:rsidR="00017C16" w14:paraId="2415F28E" w14:textId="77777777">
        <w:trPr>
          <w:trHeight w:val="720"/>
        </w:trPr>
        <w:tc>
          <w:tcPr>
            <w:tcW w:w="1702" w:type="dxa"/>
            <w:vMerge/>
          </w:tcPr>
          <w:p w14:paraId="389958DC" w14:textId="77777777" w:rsidR="00017C16" w:rsidRDefault="00017C16">
            <w:pPr>
              <w:rPr>
                <w:sz w:val="16"/>
                <w:szCs w:val="16"/>
              </w:rPr>
            </w:pPr>
          </w:p>
        </w:tc>
        <w:tc>
          <w:tcPr>
            <w:tcW w:w="567" w:type="dxa"/>
            <w:vMerge/>
          </w:tcPr>
          <w:p w14:paraId="6DF2CCC1" w14:textId="77777777" w:rsidR="00017C16" w:rsidRDefault="00017C16">
            <w:pPr>
              <w:jc w:val="both"/>
              <w:rPr>
                <w:b/>
                <w:color w:val="808080"/>
                <w:sz w:val="16"/>
                <w:szCs w:val="16"/>
              </w:rPr>
            </w:pPr>
          </w:p>
        </w:tc>
        <w:tc>
          <w:tcPr>
            <w:tcW w:w="1276" w:type="dxa"/>
            <w:vMerge/>
          </w:tcPr>
          <w:p w14:paraId="16A60A57" w14:textId="77777777" w:rsidR="00017C16" w:rsidRDefault="00017C16">
            <w:pPr>
              <w:rPr>
                <w:sz w:val="16"/>
                <w:szCs w:val="16"/>
              </w:rPr>
            </w:pPr>
          </w:p>
        </w:tc>
        <w:tc>
          <w:tcPr>
            <w:tcW w:w="1134" w:type="dxa"/>
            <w:vMerge/>
          </w:tcPr>
          <w:p w14:paraId="7AE779C1" w14:textId="77777777" w:rsidR="00017C16" w:rsidRDefault="00017C16">
            <w:pPr>
              <w:jc w:val="center"/>
              <w:rPr>
                <w:sz w:val="16"/>
                <w:szCs w:val="16"/>
              </w:rPr>
            </w:pPr>
          </w:p>
        </w:tc>
        <w:tc>
          <w:tcPr>
            <w:tcW w:w="425" w:type="dxa"/>
            <w:vMerge/>
          </w:tcPr>
          <w:p w14:paraId="1D36CC43" w14:textId="77777777" w:rsidR="00017C16" w:rsidRDefault="00017C16">
            <w:pPr>
              <w:jc w:val="center"/>
              <w:rPr>
                <w:sz w:val="16"/>
                <w:szCs w:val="16"/>
              </w:rPr>
            </w:pPr>
          </w:p>
        </w:tc>
        <w:tc>
          <w:tcPr>
            <w:tcW w:w="567" w:type="dxa"/>
            <w:vMerge/>
          </w:tcPr>
          <w:p w14:paraId="5A46F696" w14:textId="77777777" w:rsidR="00017C16" w:rsidRDefault="00017C16">
            <w:pPr>
              <w:jc w:val="center"/>
              <w:rPr>
                <w:sz w:val="16"/>
                <w:szCs w:val="16"/>
              </w:rPr>
            </w:pPr>
          </w:p>
        </w:tc>
        <w:tc>
          <w:tcPr>
            <w:tcW w:w="425" w:type="dxa"/>
            <w:vMerge/>
          </w:tcPr>
          <w:p w14:paraId="6F6EC6EF" w14:textId="77777777" w:rsidR="00017C16" w:rsidRDefault="00017C16">
            <w:pPr>
              <w:jc w:val="center"/>
              <w:rPr>
                <w:sz w:val="16"/>
                <w:szCs w:val="16"/>
              </w:rPr>
            </w:pPr>
          </w:p>
        </w:tc>
        <w:tc>
          <w:tcPr>
            <w:tcW w:w="992" w:type="dxa"/>
            <w:vMerge/>
          </w:tcPr>
          <w:p w14:paraId="07D2B4FD" w14:textId="77777777" w:rsidR="00017C16" w:rsidRDefault="00017C16">
            <w:pPr>
              <w:jc w:val="both"/>
              <w:rPr>
                <w:b/>
                <w:color w:val="FF0000"/>
                <w:sz w:val="16"/>
                <w:szCs w:val="16"/>
              </w:rPr>
            </w:pPr>
          </w:p>
        </w:tc>
        <w:tc>
          <w:tcPr>
            <w:tcW w:w="709" w:type="dxa"/>
            <w:vMerge/>
          </w:tcPr>
          <w:p w14:paraId="3976129F" w14:textId="77777777" w:rsidR="00017C16" w:rsidRDefault="00017C16">
            <w:pPr>
              <w:jc w:val="both"/>
              <w:rPr>
                <w:b/>
                <w:color w:val="808080"/>
                <w:sz w:val="16"/>
                <w:szCs w:val="16"/>
              </w:rPr>
            </w:pPr>
          </w:p>
        </w:tc>
        <w:tc>
          <w:tcPr>
            <w:tcW w:w="992" w:type="dxa"/>
            <w:vMerge/>
            <w:vAlign w:val="center"/>
          </w:tcPr>
          <w:p w14:paraId="01B526E5" w14:textId="77777777" w:rsidR="00017C16" w:rsidRDefault="00017C16">
            <w:pPr>
              <w:jc w:val="center"/>
              <w:rPr>
                <w:b/>
                <w:iCs/>
                <w:sz w:val="16"/>
                <w:szCs w:val="16"/>
              </w:rPr>
            </w:pPr>
          </w:p>
        </w:tc>
        <w:tc>
          <w:tcPr>
            <w:tcW w:w="851" w:type="dxa"/>
            <w:vMerge/>
            <w:vAlign w:val="center"/>
          </w:tcPr>
          <w:p w14:paraId="1DA1DD76" w14:textId="77777777" w:rsidR="00017C16" w:rsidRDefault="00017C16">
            <w:pPr>
              <w:jc w:val="center"/>
              <w:rPr>
                <w:b/>
                <w:i/>
                <w:color w:val="808080"/>
                <w:sz w:val="16"/>
                <w:szCs w:val="16"/>
              </w:rPr>
            </w:pPr>
          </w:p>
        </w:tc>
        <w:tc>
          <w:tcPr>
            <w:tcW w:w="850" w:type="dxa"/>
            <w:vMerge/>
          </w:tcPr>
          <w:p w14:paraId="65B9A92C" w14:textId="77777777" w:rsidR="00017C16" w:rsidRDefault="00017C16">
            <w:pPr>
              <w:jc w:val="both"/>
              <w:rPr>
                <w:b/>
                <w:color w:val="808080"/>
                <w:sz w:val="16"/>
                <w:szCs w:val="16"/>
              </w:rPr>
            </w:pPr>
          </w:p>
        </w:tc>
        <w:tc>
          <w:tcPr>
            <w:tcW w:w="2835" w:type="dxa"/>
          </w:tcPr>
          <w:p w14:paraId="1E9BDB65" w14:textId="77777777" w:rsidR="00017C16" w:rsidRDefault="00017C16">
            <w:pPr>
              <w:rPr>
                <w:sz w:val="42"/>
                <w:szCs w:val="42"/>
              </w:rPr>
            </w:pPr>
          </w:p>
          <w:p w14:paraId="5C3C866F" w14:textId="77777777" w:rsidR="00017C16" w:rsidRDefault="008A47E6">
            <w:pPr>
              <w:rPr>
                <w:rFonts w:eastAsia="Calibri"/>
                <w:bCs/>
                <w:sz w:val="16"/>
                <w:szCs w:val="16"/>
                <w:lang w:eastAsia="lt-LT"/>
              </w:rPr>
            </w:pPr>
            <w:r>
              <w:rPr>
                <w:rFonts w:eastAsia="Calibri"/>
                <w:bCs/>
                <w:sz w:val="16"/>
                <w:szCs w:val="16"/>
                <w:lang w:eastAsia="lt-LT"/>
              </w:rPr>
              <w:t>P.S.2.1525 Asmenys, gavę ilgalaikės priežiūros paslaugas (asmenys)</w:t>
            </w:r>
          </w:p>
          <w:p w14:paraId="18FE3AE0" w14:textId="77777777" w:rsidR="00017C16" w:rsidRDefault="00017C16">
            <w:pPr>
              <w:rPr>
                <w:sz w:val="42"/>
                <w:szCs w:val="42"/>
              </w:rPr>
            </w:pPr>
          </w:p>
          <w:p w14:paraId="6C256216" w14:textId="77777777" w:rsidR="00017C16" w:rsidRDefault="00017C16">
            <w:pPr>
              <w:rPr>
                <w:iCs/>
                <w:sz w:val="16"/>
                <w:szCs w:val="16"/>
              </w:rPr>
            </w:pPr>
          </w:p>
        </w:tc>
        <w:tc>
          <w:tcPr>
            <w:tcW w:w="851" w:type="dxa"/>
            <w:vAlign w:val="center"/>
          </w:tcPr>
          <w:p w14:paraId="7130E777" w14:textId="77777777" w:rsidR="00017C16" w:rsidRDefault="008A47E6">
            <w:pPr>
              <w:jc w:val="center"/>
              <w:rPr>
                <w:b/>
                <w:sz w:val="16"/>
                <w:szCs w:val="16"/>
              </w:rPr>
            </w:pPr>
            <w:r>
              <w:rPr>
                <w:b/>
                <w:sz w:val="16"/>
                <w:szCs w:val="16"/>
              </w:rPr>
              <w:t>26</w:t>
            </w:r>
          </w:p>
          <w:p w14:paraId="7C2CBBA2" w14:textId="77777777" w:rsidR="00017C16" w:rsidRDefault="008A47E6">
            <w:pPr>
              <w:jc w:val="center"/>
              <w:rPr>
                <w:b/>
                <w:sz w:val="16"/>
                <w:szCs w:val="16"/>
              </w:rPr>
            </w:pPr>
            <w:r>
              <w:rPr>
                <w:b/>
                <w:sz w:val="16"/>
                <w:szCs w:val="16"/>
              </w:rPr>
              <w:t>(2029)</w:t>
            </w:r>
          </w:p>
        </w:tc>
        <w:tc>
          <w:tcPr>
            <w:tcW w:w="850" w:type="dxa"/>
            <w:vMerge/>
          </w:tcPr>
          <w:p w14:paraId="5B273C59" w14:textId="77777777" w:rsidR="00017C16" w:rsidRDefault="00017C16">
            <w:pPr>
              <w:jc w:val="both"/>
              <w:rPr>
                <w:i/>
                <w:color w:val="808080"/>
                <w:sz w:val="16"/>
                <w:szCs w:val="16"/>
              </w:rPr>
            </w:pPr>
          </w:p>
        </w:tc>
        <w:tc>
          <w:tcPr>
            <w:tcW w:w="851" w:type="dxa"/>
            <w:vMerge/>
          </w:tcPr>
          <w:p w14:paraId="0B42FDF9" w14:textId="77777777" w:rsidR="00017C16" w:rsidRDefault="00017C16">
            <w:pPr>
              <w:jc w:val="both"/>
              <w:rPr>
                <w:b/>
                <w:sz w:val="16"/>
                <w:szCs w:val="16"/>
              </w:rPr>
            </w:pPr>
          </w:p>
        </w:tc>
      </w:tr>
      <w:tr w:rsidR="00017C16" w14:paraId="258471B1" w14:textId="77777777">
        <w:tc>
          <w:tcPr>
            <w:tcW w:w="1702" w:type="dxa"/>
            <w:vMerge w:val="restart"/>
            <w:shd w:val="clear" w:color="auto" w:fill="D9E2F3"/>
            <w:vAlign w:val="center"/>
          </w:tcPr>
          <w:p w14:paraId="7906F4CB"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1AEA0D54" w14:textId="77777777" w:rsidR="00017C16" w:rsidRDefault="008A47E6">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200E137A" w14:textId="77777777" w:rsidR="00017C16" w:rsidRDefault="008A47E6">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570DFF7E" w14:textId="77777777" w:rsidR="00017C16" w:rsidRDefault="008A47E6">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4F0F6C40"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DB8A72C"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FF2073E" w14:textId="77777777" w:rsidR="00017C16" w:rsidRDefault="008A47E6">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130CC193" w14:textId="77777777" w:rsidR="00017C16" w:rsidRDefault="008A47E6">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6B6AD507" w14:textId="77777777" w:rsidR="00017C16" w:rsidRDefault="008A47E6">
            <w:pPr>
              <w:jc w:val="center"/>
              <w:rPr>
                <w:b/>
                <w:sz w:val="16"/>
                <w:szCs w:val="16"/>
              </w:rPr>
            </w:pPr>
            <w:r>
              <w:rPr>
                <w:b/>
                <w:sz w:val="16"/>
                <w:szCs w:val="16"/>
              </w:rPr>
              <w:t>Stebėsenos rodikliai</w:t>
            </w:r>
          </w:p>
        </w:tc>
        <w:tc>
          <w:tcPr>
            <w:tcW w:w="1701" w:type="dxa"/>
            <w:gridSpan w:val="2"/>
            <w:shd w:val="clear" w:color="auto" w:fill="D9E2F3"/>
            <w:vAlign w:val="center"/>
          </w:tcPr>
          <w:p w14:paraId="7C7B6952" w14:textId="77777777" w:rsidR="00017C16" w:rsidRDefault="00017C16">
            <w:pPr>
              <w:jc w:val="center"/>
              <w:rPr>
                <w:b/>
                <w:sz w:val="16"/>
                <w:szCs w:val="16"/>
              </w:rPr>
            </w:pPr>
          </w:p>
        </w:tc>
      </w:tr>
      <w:tr w:rsidR="00017C16" w14:paraId="1E9F4A2C" w14:textId="77777777">
        <w:trPr>
          <w:trHeight w:val="618"/>
        </w:trPr>
        <w:tc>
          <w:tcPr>
            <w:tcW w:w="1702" w:type="dxa"/>
            <w:vMerge/>
            <w:shd w:val="clear" w:color="auto" w:fill="D9E2F3"/>
            <w:vAlign w:val="center"/>
          </w:tcPr>
          <w:p w14:paraId="650A535D" w14:textId="77777777" w:rsidR="00017C16" w:rsidRDefault="00017C16">
            <w:pPr>
              <w:rPr>
                <w:b/>
                <w:sz w:val="16"/>
                <w:szCs w:val="16"/>
              </w:rPr>
            </w:pPr>
          </w:p>
        </w:tc>
        <w:tc>
          <w:tcPr>
            <w:tcW w:w="567" w:type="dxa"/>
            <w:vMerge/>
            <w:shd w:val="clear" w:color="auto" w:fill="D9E2F3"/>
            <w:vAlign w:val="center"/>
          </w:tcPr>
          <w:p w14:paraId="582CFC3D" w14:textId="77777777" w:rsidR="00017C16" w:rsidRDefault="00017C16">
            <w:pPr>
              <w:rPr>
                <w:b/>
                <w:sz w:val="16"/>
                <w:szCs w:val="16"/>
              </w:rPr>
            </w:pPr>
          </w:p>
        </w:tc>
        <w:tc>
          <w:tcPr>
            <w:tcW w:w="1276" w:type="dxa"/>
            <w:vMerge/>
            <w:shd w:val="clear" w:color="auto" w:fill="D9E2F3"/>
            <w:vAlign w:val="center"/>
          </w:tcPr>
          <w:p w14:paraId="50D587C0" w14:textId="77777777" w:rsidR="00017C16" w:rsidRDefault="00017C16">
            <w:pPr>
              <w:rPr>
                <w:b/>
                <w:sz w:val="16"/>
                <w:szCs w:val="16"/>
              </w:rPr>
            </w:pPr>
          </w:p>
        </w:tc>
        <w:tc>
          <w:tcPr>
            <w:tcW w:w="1134" w:type="dxa"/>
            <w:vMerge/>
            <w:shd w:val="clear" w:color="auto" w:fill="D9E2F3"/>
            <w:vAlign w:val="center"/>
          </w:tcPr>
          <w:p w14:paraId="2AC5B78E" w14:textId="77777777" w:rsidR="00017C16" w:rsidRDefault="00017C16">
            <w:pPr>
              <w:rPr>
                <w:b/>
                <w:sz w:val="16"/>
                <w:szCs w:val="16"/>
              </w:rPr>
            </w:pPr>
          </w:p>
        </w:tc>
        <w:tc>
          <w:tcPr>
            <w:tcW w:w="425" w:type="dxa"/>
            <w:vMerge/>
            <w:shd w:val="clear" w:color="auto" w:fill="D9E2F3"/>
            <w:vAlign w:val="center"/>
          </w:tcPr>
          <w:p w14:paraId="7E1F7E27" w14:textId="77777777" w:rsidR="00017C16" w:rsidRDefault="00017C16">
            <w:pPr>
              <w:rPr>
                <w:b/>
                <w:sz w:val="16"/>
                <w:szCs w:val="16"/>
              </w:rPr>
            </w:pPr>
          </w:p>
        </w:tc>
        <w:tc>
          <w:tcPr>
            <w:tcW w:w="567" w:type="dxa"/>
            <w:vMerge/>
            <w:shd w:val="clear" w:color="auto" w:fill="D9E2F3"/>
            <w:vAlign w:val="center"/>
          </w:tcPr>
          <w:p w14:paraId="19378785" w14:textId="77777777" w:rsidR="00017C16" w:rsidRDefault="00017C16">
            <w:pPr>
              <w:rPr>
                <w:b/>
                <w:sz w:val="16"/>
                <w:szCs w:val="16"/>
              </w:rPr>
            </w:pPr>
          </w:p>
        </w:tc>
        <w:tc>
          <w:tcPr>
            <w:tcW w:w="425" w:type="dxa"/>
            <w:vMerge/>
            <w:shd w:val="clear" w:color="auto" w:fill="D9E2F3"/>
            <w:vAlign w:val="center"/>
          </w:tcPr>
          <w:p w14:paraId="0256BBC8" w14:textId="77777777" w:rsidR="00017C16" w:rsidRDefault="00017C16">
            <w:pPr>
              <w:rPr>
                <w:b/>
                <w:sz w:val="16"/>
                <w:szCs w:val="16"/>
              </w:rPr>
            </w:pPr>
          </w:p>
        </w:tc>
        <w:tc>
          <w:tcPr>
            <w:tcW w:w="992" w:type="dxa"/>
            <w:vMerge w:val="restart"/>
            <w:shd w:val="clear" w:color="auto" w:fill="D9E2F3"/>
            <w:vAlign w:val="center"/>
          </w:tcPr>
          <w:p w14:paraId="546E9F8D" w14:textId="77777777" w:rsidR="00017C16" w:rsidRDefault="008A47E6">
            <w:pPr>
              <w:ind w:right="-57"/>
              <w:jc w:val="center"/>
              <w:rPr>
                <w:b/>
                <w:sz w:val="16"/>
                <w:szCs w:val="16"/>
              </w:rPr>
            </w:pPr>
            <w:r>
              <w:rPr>
                <w:b/>
                <w:sz w:val="16"/>
                <w:szCs w:val="16"/>
              </w:rPr>
              <w:t>Iš viso</w:t>
            </w:r>
          </w:p>
          <w:p w14:paraId="32EBD166" w14:textId="77777777" w:rsidR="00017C16" w:rsidRDefault="00017C16">
            <w:pPr>
              <w:rPr>
                <w:b/>
                <w:sz w:val="16"/>
                <w:szCs w:val="16"/>
              </w:rPr>
            </w:pPr>
          </w:p>
        </w:tc>
        <w:tc>
          <w:tcPr>
            <w:tcW w:w="2552" w:type="dxa"/>
            <w:gridSpan w:val="3"/>
            <w:shd w:val="clear" w:color="auto" w:fill="D9E2F3"/>
            <w:vAlign w:val="center"/>
          </w:tcPr>
          <w:p w14:paraId="1BCCF320"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097C787" w14:textId="77777777" w:rsidR="00017C16" w:rsidRDefault="008A47E6">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79CE42A8"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8E02535"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4A005DF6"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B217C04"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5688A0A0" w14:textId="77777777">
        <w:trPr>
          <w:trHeight w:val="1641"/>
        </w:trPr>
        <w:tc>
          <w:tcPr>
            <w:tcW w:w="1702" w:type="dxa"/>
            <w:vMerge/>
            <w:shd w:val="clear" w:color="auto" w:fill="D9E2F3"/>
            <w:vAlign w:val="center"/>
          </w:tcPr>
          <w:p w14:paraId="5FED2D9C" w14:textId="77777777" w:rsidR="00017C16" w:rsidRDefault="00017C16">
            <w:pPr>
              <w:rPr>
                <w:b/>
                <w:sz w:val="16"/>
                <w:szCs w:val="16"/>
              </w:rPr>
            </w:pPr>
          </w:p>
        </w:tc>
        <w:tc>
          <w:tcPr>
            <w:tcW w:w="567" w:type="dxa"/>
            <w:vMerge/>
            <w:shd w:val="clear" w:color="auto" w:fill="D9E2F3"/>
            <w:vAlign w:val="center"/>
          </w:tcPr>
          <w:p w14:paraId="28FB9948" w14:textId="77777777" w:rsidR="00017C16" w:rsidRDefault="00017C16">
            <w:pPr>
              <w:rPr>
                <w:b/>
                <w:sz w:val="16"/>
                <w:szCs w:val="16"/>
              </w:rPr>
            </w:pPr>
          </w:p>
        </w:tc>
        <w:tc>
          <w:tcPr>
            <w:tcW w:w="1276" w:type="dxa"/>
            <w:vMerge/>
            <w:shd w:val="clear" w:color="auto" w:fill="D9E2F3"/>
            <w:vAlign w:val="center"/>
          </w:tcPr>
          <w:p w14:paraId="5734304D" w14:textId="77777777" w:rsidR="00017C16" w:rsidRDefault="00017C16">
            <w:pPr>
              <w:rPr>
                <w:b/>
                <w:sz w:val="16"/>
                <w:szCs w:val="16"/>
              </w:rPr>
            </w:pPr>
          </w:p>
        </w:tc>
        <w:tc>
          <w:tcPr>
            <w:tcW w:w="1134" w:type="dxa"/>
            <w:vMerge/>
            <w:shd w:val="clear" w:color="auto" w:fill="D9E2F3"/>
            <w:vAlign w:val="center"/>
          </w:tcPr>
          <w:p w14:paraId="082DEF50" w14:textId="77777777" w:rsidR="00017C16" w:rsidRDefault="00017C16">
            <w:pPr>
              <w:rPr>
                <w:b/>
                <w:sz w:val="16"/>
                <w:szCs w:val="16"/>
              </w:rPr>
            </w:pPr>
          </w:p>
        </w:tc>
        <w:tc>
          <w:tcPr>
            <w:tcW w:w="425" w:type="dxa"/>
            <w:vMerge/>
            <w:shd w:val="clear" w:color="auto" w:fill="D9E2F3"/>
            <w:vAlign w:val="center"/>
          </w:tcPr>
          <w:p w14:paraId="654294C5" w14:textId="77777777" w:rsidR="00017C16" w:rsidRDefault="00017C16">
            <w:pPr>
              <w:rPr>
                <w:b/>
                <w:sz w:val="16"/>
                <w:szCs w:val="16"/>
              </w:rPr>
            </w:pPr>
          </w:p>
        </w:tc>
        <w:tc>
          <w:tcPr>
            <w:tcW w:w="567" w:type="dxa"/>
            <w:vMerge/>
            <w:shd w:val="clear" w:color="auto" w:fill="D9E2F3"/>
            <w:vAlign w:val="center"/>
          </w:tcPr>
          <w:p w14:paraId="4652390F" w14:textId="77777777" w:rsidR="00017C16" w:rsidRDefault="00017C16">
            <w:pPr>
              <w:rPr>
                <w:b/>
                <w:sz w:val="16"/>
                <w:szCs w:val="16"/>
              </w:rPr>
            </w:pPr>
          </w:p>
        </w:tc>
        <w:tc>
          <w:tcPr>
            <w:tcW w:w="425" w:type="dxa"/>
            <w:vMerge/>
            <w:shd w:val="clear" w:color="auto" w:fill="D9E2F3"/>
            <w:vAlign w:val="center"/>
          </w:tcPr>
          <w:p w14:paraId="5B63D914" w14:textId="77777777" w:rsidR="00017C16" w:rsidRDefault="00017C16">
            <w:pPr>
              <w:rPr>
                <w:b/>
                <w:sz w:val="16"/>
                <w:szCs w:val="16"/>
              </w:rPr>
            </w:pPr>
          </w:p>
        </w:tc>
        <w:tc>
          <w:tcPr>
            <w:tcW w:w="992" w:type="dxa"/>
            <w:vMerge/>
            <w:shd w:val="clear" w:color="auto" w:fill="D9E2F3"/>
            <w:vAlign w:val="center"/>
          </w:tcPr>
          <w:p w14:paraId="208BABEF" w14:textId="77777777" w:rsidR="00017C16" w:rsidRDefault="00017C16">
            <w:pPr>
              <w:rPr>
                <w:b/>
                <w:sz w:val="16"/>
                <w:szCs w:val="16"/>
              </w:rPr>
            </w:pPr>
          </w:p>
        </w:tc>
        <w:tc>
          <w:tcPr>
            <w:tcW w:w="709" w:type="dxa"/>
            <w:shd w:val="clear" w:color="auto" w:fill="D9E2F3"/>
            <w:vAlign w:val="center"/>
          </w:tcPr>
          <w:p w14:paraId="294FB73C"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235303E"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7D88A43E"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E11EA1D" w14:textId="77777777" w:rsidR="00017C16" w:rsidRDefault="00017C16">
            <w:pPr>
              <w:rPr>
                <w:b/>
                <w:sz w:val="16"/>
                <w:szCs w:val="16"/>
              </w:rPr>
            </w:pPr>
          </w:p>
        </w:tc>
        <w:tc>
          <w:tcPr>
            <w:tcW w:w="2835" w:type="dxa"/>
            <w:vMerge/>
            <w:shd w:val="clear" w:color="auto" w:fill="D9E2F3"/>
          </w:tcPr>
          <w:p w14:paraId="104F43AA" w14:textId="77777777" w:rsidR="00017C16" w:rsidRDefault="00017C16">
            <w:pPr>
              <w:rPr>
                <w:b/>
                <w:sz w:val="16"/>
                <w:szCs w:val="16"/>
              </w:rPr>
            </w:pPr>
          </w:p>
        </w:tc>
        <w:tc>
          <w:tcPr>
            <w:tcW w:w="851" w:type="dxa"/>
            <w:vMerge/>
            <w:shd w:val="clear" w:color="auto" w:fill="D9E2F3"/>
          </w:tcPr>
          <w:p w14:paraId="4BE37E3D" w14:textId="77777777" w:rsidR="00017C16" w:rsidRDefault="00017C16">
            <w:pPr>
              <w:rPr>
                <w:b/>
                <w:sz w:val="16"/>
                <w:szCs w:val="16"/>
              </w:rPr>
            </w:pPr>
          </w:p>
        </w:tc>
        <w:tc>
          <w:tcPr>
            <w:tcW w:w="850" w:type="dxa"/>
            <w:vMerge/>
            <w:shd w:val="clear" w:color="auto" w:fill="D9E2F3"/>
          </w:tcPr>
          <w:p w14:paraId="716ECDD0" w14:textId="77777777" w:rsidR="00017C16" w:rsidRDefault="00017C16">
            <w:pPr>
              <w:rPr>
                <w:b/>
                <w:sz w:val="16"/>
                <w:szCs w:val="16"/>
              </w:rPr>
            </w:pPr>
          </w:p>
        </w:tc>
        <w:tc>
          <w:tcPr>
            <w:tcW w:w="851" w:type="dxa"/>
            <w:vMerge/>
            <w:shd w:val="clear" w:color="auto" w:fill="D9E2F3"/>
          </w:tcPr>
          <w:p w14:paraId="42DA94BB" w14:textId="77777777" w:rsidR="00017C16" w:rsidRDefault="00017C16">
            <w:pPr>
              <w:rPr>
                <w:b/>
                <w:sz w:val="16"/>
                <w:szCs w:val="16"/>
              </w:rPr>
            </w:pPr>
          </w:p>
        </w:tc>
      </w:tr>
      <w:tr w:rsidR="00017C16" w14:paraId="4E1A4FE3" w14:textId="77777777">
        <w:tc>
          <w:tcPr>
            <w:tcW w:w="1702" w:type="dxa"/>
            <w:shd w:val="clear" w:color="auto" w:fill="D9E2F3"/>
            <w:vAlign w:val="center"/>
          </w:tcPr>
          <w:p w14:paraId="5286FA08" w14:textId="77777777" w:rsidR="00017C16" w:rsidRDefault="008A47E6">
            <w:pPr>
              <w:jc w:val="center"/>
              <w:rPr>
                <w:bCs/>
                <w:sz w:val="16"/>
                <w:szCs w:val="16"/>
              </w:rPr>
            </w:pPr>
            <w:r>
              <w:rPr>
                <w:bCs/>
                <w:sz w:val="16"/>
                <w:szCs w:val="16"/>
              </w:rPr>
              <w:t>1</w:t>
            </w:r>
          </w:p>
        </w:tc>
        <w:tc>
          <w:tcPr>
            <w:tcW w:w="567" w:type="dxa"/>
            <w:shd w:val="clear" w:color="auto" w:fill="D9E2F3"/>
            <w:vAlign w:val="center"/>
          </w:tcPr>
          <w:p w14:paraId="1F32F1EE" w14:textId="77777777" w:rsidR="00017C16" w:rsidRDefault="008A47E6">
            <w:pPr>
              <w:jc w:val="center"/>
              <w:rPr>
                <w:bCs/>
                <w:sz w:val="16"/>
                <w:szCs w:val="16"/>
              </w:rPr>
            </w:pPr>
            <w:r>
              <w:rPr>
                <w:bCs/>
                <w:sz w:val="16"/>
                <w:szCs w:val="16"/>
              </w:rPr>
              <w:t>2</w:t>
            </w:r>
          </w:p>
        </w:tc>
        <w:tc>
          <w:tcPr>
            <w:tcW w:w="1276" w:type="dxa"/>
            <w:shd w:val="clear" w:color="auto" w:fill="D9E2F3"/>
            <w:vAlign w:val="center"/>
          </w:tcPr>
          <w:p w14:paraId="0077F5F5" w14:textId="77777777" w:rsidR="00017C16" w:rsidRDefault="008A47E6">
            <w:pPr>
              <w:jc w:val="center"/>
              <w:rPr>
                <w:bCs/>
                <w:sz w:val="16"/>
                <w:szCs w:val="16"/>
              </w:rPr>
            </w:pPr>
            <w:r>
              <w:rPr>
                <w:bCs/>
                <w:sz w:val="16"/>
                <w:szCs w:val="16"/>
              </w:rPr>
              <w:t>3</w:t>
            </w:r>
          </w:p>
        </w:tc>
        <w:tc>
          <w:tcPr>
            <w:tcW w:w="1134" w:type="dxa"/>
            <w:shd w:val="clear" w:color="auto" w:fill="D9E2F3"/>
            <w:vAlign w:val="center"/>
          </w:tcPr>
          <w:p w14:paraId="152357DA"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07EE013E"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50B26B98"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67D69406" w14:textId="77777777" w:rsidR="00017C16" w:rsidRDefault="008A47E6">
            <w:pPr>
              <w:jc w:val="center"/>
              <w:rPr>
                <w:bCs/>
                <w:sz w:val="16"/>
                <w:szCs w:val="16"/>
              </w:rPr>
            </w:pPr>
            <w:r>
              <w:rPr>
                <w:bCs/>
                <w:sz w:val="16"/>
                <w:szCs w:val="16"/>
              </w:rPr>
              <w:t>7</w:t>
            </w:r>
          </w:p>
        </w:tc>
        <w:tc>
          <w:tcPr>
            <w:tcW w:w="992" w:type="dxa"/>
            <w:shd w:val="clear" w:color="auto" w:fill="D9E2F3"/>
            <w:vAlign w:val="center"/>
          </w:tcPr>
          <w:p w14:paraId="2DF99E9F" w14:textId="77777777" w:rsidR="00017C16" w:rsidRDefault="008A47E6">
            <w:pPr>
              <w:jc w:val="center"/>
              <w:rPr>
                <w:bCs/>
                <w:sz w:val="16"/>
                <w:szCs w:val="16"/>
              </w:rPr>
            </w:pPr>
            <w:r>
              <w:rPr>
                <w:bCs/>
                <w:sz w:val="16"/>
                <w:szCs w:val="16"/>
              </w:rPr>
              <w:t>8</w:t>
            </w:r>
          </w:p>
        </w:tc>
        <w:tc>
          <w:tcPr>
            <w:tcW w:w="709" w:type="dxa"/>
            <w:shd w:val="clear" w:color="auto" w:fill="D9E2F3"/>
            <w:vAlign w:val="center"/>
          </w:tcPr>
          <w:p w14:paraId="5C46F793"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2994BCFD" w14:textId="77777777" w:rsidR="00017C16" w:rsidRDefault="008A47E6">
            <w:pPr>
              <w:jc w:val="center"/>
              <w:rPr>
                <w:bCs/>
                <w:sz w:val="16"/>
                <w:szCs w:val="16"/>
              </w:rPr>
            </w:pPr>
            <w:r>
              <w:rPr>
                <w:bCs/>
                <w:sz w:val="16"/>
                <w:szCs w:val="16"/>
              </w:rPr>
              <w:t>10</w:t>
            </w:r>
          </w:p>
        </w:tc>
        <w:tc>
          <w:tcPr>
            <w:tcW w:w="851" w:type="dxa"/>
            <w:shd w:val="clear" w:color="auto" w:fill="D9E2F3"/>
          </w:tcPr>
          <w:p w14:paraId="4A22EFAE" w14:textId="77777777" w:rsidR="00017C16" w:rsidRDefault="008A47E6">
            <w:pPr>
              <w:jc w:val="center"/>
              <w:rPr>
                <w:bCs/>
                <w:sz w:val="16"/>
                <w:szCs w:val="16"/>
              </w:rPr>
            </w:pPr>
            <w:r>
              <w:rPr>
                <w:bCs/>
                <w:sz w:val="16"/>
                <w:szCs w:val="16"/>
              </w:rPr>
              <w:t>11</w:t>
            </w:r>
          </w:p>
        </w:tc>
        <w:tc>
          <w:tcPr>
            <w:tcW w:w="850" w:type="dxa"/>
            <w:shd w:val="clear" w:color="auto" w:fill="D9E2F3"/>
          </w:tcPr>
          <w:p w14:paraId="3951C1C6" w14:textId="77777777" w:rsidR="00017C16" w:rsidRDefault="008A47E6">
            <w:pPr>
              <w:jc w:val="center"/>
              <w:rPr>
                <w:bCs/>
                <w:sz w:val="16"/>
                <w:szCs w:val="16"/>
              </w:rPr>
            </w:pPr>
            <w:r>
              <w:rPr>
                <w:bCs/>
                <w:sz w:val="16"/>
                <w:szCs w:val="16"/>
              </w:rPr>
              <w:t>12</w:t>
            </w:r>
          </w:p>
        </w:tc>
        <w:tc>
          <w:tcPr>
            <w:tcW w:w="2835" w:type="dxa"/>
            <w:shd w:val="clear" w:color="auto" w:fill="D9E2F3"/>
          </w:tcPr>
          <w:p w14:paraId="1083A16C" w14:textId="77777777" w:rsidR="00017C16" w:rsidRDefault="008A47E6">
            <w:pPr>
              <w:jc w:val="center"/>
              <w:rPr>
                <w:bCs/>
                <w:sz w:val="16"/>
                <w:szCs w:val="16"/>
              </w:rPr>
            </w:pPr>
            <w:r>
              <w:rPr>
                <w:bCs/>
                <w:sz w:val="16"/>
                <w:szCs w:val="16"/>
              </w:rPr>
              <w:t>13</w:t>
            </w:r>
          </w:p>
        </w:tc>
        <w:tc>
          <w:tcPr>
            <w:tcW w:w="851" w:type="dxa"/>
            <w:shd w:val="clear" w:color="auto" w:fill="D9E2F3"/>
          </w:tcPr>
          <w:p w14:paraId="24D47391" w14:textId="77777777" w:rsidR="00017C16" w:rsidRDefault="008A47E6">
            <w:pPr>
              <w:jc w:val="center"/>
              <w:rPr>
                <w:bCs/>
                <w:sz w:val="16"/>
                <w:szCs w:val="16"/>
              </w:rPr>
            </w:pPr>
            <w:r>
              <w:rPr>
                <w:bCs/>
                <w:sz w:val="16"/>
                <w:szCs w:val="16"/>
              </w:rPr>
              <w:t>14</w:t>
            </w:r>
          </w:p>
        </w:tc>
        <w:tc>
          <w:tcPr>
            <w:tcW w:w="850" w:type="dxa"/>
            <w:shd w:val="clear" w:color="auto" w:fill="D9E2F3"/>
          </w:tcPr>
          <w:p w14:paraId="05625886" w14:textId="77777777" w:rsidR="00017C16" w:rsidRDefault="008A47E6">
            <w:pPr>
              <w:jc w:val="center"/>
              <w:rPr>
                <w:bCs/>
                <w:sz w:val="16"/>
                <w:szCs w:val="16"/>
              </w:rPr>
            </w:pPr>
            <w:r>
              <w:rPr>
                <w:bCs/>
                <w:sz w:val="16"/>
                <w:szCs w:val="16"/>
              </w:rPr>
              <w:t>15</w:t>
            </w:r>
          </w:p>
        </w:tc>
        <w:tc>
          <w:tcPr>
            <w:tcW w:w="851" w:type="dxa"/>
            <w:shd w:val="clear" w:color="auto" w:fill="D9E2F3"/>
          </w:tcPr>
          <w:p w14:paraId="28EAADCD" w14:textId="77777777" w:rsidR="00017C16" w:rsidRDefault="008A47E6">
            <w:pPr>
              <w:jc w:val="center"/>
              <w:rPr>
                <w:bCs/>
                <w:sz w:val="16"/>
                <w:szCs w:val="16"/>
              </w:rPr>
            </w:pPr>
            <w:r>
              <w:rPr>
                <w:bCs/>
                <w:sz w:val="16"/>
                <w:szCs w:val="16"/>
              </w:rPr>
              <w:t>16</w:t>
            </w:r>
          </w:p>
        </w:tc>
      </w:tr>
      <w:tr w:rsidR="00017C16" w14:paraId="4A2E9C2F" w14:textId="77777777">
        <w:trPr>
          <w:trHeight w:val="1182"/>
        </w:trPr>
        <w:tc>
          <w:tcPr>
            <w:tcW w:w="1702" w:type="dxa"/>
            <w:vMerge w:val="restart"/>
          </w:tcPr>
          <w:p w14:paraId="62779D11" w14:textId="77777777" w:rsidR="00017C16" w:rsidRDefault="008A47E6">
            <w:pPr>
              <w:rPr>
                <w:b/>
                <w:sz w:val="16"/>
                <w:szCs w:val="16"/>
              </w:rPr>
            </w:pPr>
            <w:r>
              <w:rPr>
                <w:b/>
                <w:sz w:val="16"/>
                <w:szCs w:val="16"/>
              </w:rPr>
              <w:t>2.1. Ilgalaikės</w:t>
            </w:r>
          </w:p>
          <w:p w14:paraId="21D17AB5" w14:textId="77777777" w:rsidR="00017C16" w:rsidRDefault="008A47E6">
            <w:pPr>
              <w:rPr>
                <w:b/>
                <w:sz w:val="16"/>
                <w:szCs w:val="16"/>
              </w:rPr>
            </w:pPr>
            <w:r>
              <w:rPr>
                <w:b/>
                <w:sz w:val="16"/>
                <w:szCs w:val="16"/>
              </w:rPr>
              <w:t>priežiūros paslaugų</w:t>
            </w:r>
          </w:p>
          <w:p w14:paraId="7C5D29F2" w14:textId="77777777" w:rsidR="00017C16" w:rsidRDefault="008A47E6">
            <w:pPr>
              <w:rPr>
                <w:b/>
                <w:sz w:val="16"/>
                <w:szCs w:val="16"/>
              </w:rPr>
            </w:pPr>
            <w:r>
              <w:rPr>
                <w:b/>
                <w:sz w:val="16"/>
                <w:szCs w:val="16"/>
              </w:rPr>
              <w:t xml:space="preserve">užtikrinimas Akmenės rajone </w:t>
            </w:r>
          </w:p>
          <w:p w14:paraId="1D1F31F6" w14:textId="77777777" w:rsidR="00017C16" w:rsidRDefault="00017C16">
            <w:pPr>
              <w:rPr>
                <w:b/>
                <w:sz w:val="16"/>
                <w:szCs w:val="16"/>
              </w:rPr>
            </w:pPr>
          </w:p>
          <w:p w14:paraId="50CC6662" w14:textId="77777777" w:rsidR="00017C16" w:rsidRDefault="00017C16">
            <w:pPr>
              <w:rPr>
                <w:sz w:val="16"/>
                <w:szCs w:val="16"/>
              </w:rPr>
            </w:pPr>
          </w:p>
        </w:tc>
        <w:tc>
          <w:tcPr>
            <w:tcW w:w="567" w:type="dxa"/>
            <w:vMerge w:val="restart"/>
          </w:tcPr>
          <w:p w14:paraId="4C80AA66" w14:textId="77777777" w:rsidR="00017C16" w:rsidRDefault="00017C16">
            <w:pPr>
              <w:jc w:val="center"/>
              <w:rPr>
                <w:i/>
                <w:color w:val="808080"/>
                <w:sz w:val="16"/>
                <w:szCs w:val="16"/>
              </w:rPr>
            </w:pPr>
          </w:p>
        </w:tc>
        <w:tc>
          <w:tcPr>
            <w:tcW w:w="1276" w:type="dxa"/>
            <w:vMerge w:val="restart"/>
          </w:tcPr>
          <w:p w14:paraId="7F15DB00" w14:textId="77777777" w:rsidR="00017C16" w:rsidRDefault="008A47E6">
            <w:pPr>
              <w:rPr>
                <w:sz w:val="16"/>
                <w:szCs w:val="16"/>
              </w:rPr>
            </w:pPr>
            <w:r>
              <w:rPr>
                <w:sz w:val="16"/>
                <w:szCs w:val="16"/>
              </w:rPr>
              <w:t>Akmenės</w:t>
            </w:r>
          </w:p>
          <w:p w14:paraId="047F87F0" w14:textId="77777777" w:rsidR="00017C16" w:rsidRDefault="008A47E6">
            <w:pPr>
              <w:rPr>
                <w:sz w:val="16"/>
                <w:szCs w:val="16"/>
              </w:rPr>
            </w:pPr>
            <w:r>
              <w:rPr>
                <w:sz w:val="16"/>
                <w:szCs w:val="16"/>
              </w:rPr>
              <w:t>rajono</w:t>
            </w:r>
          </w:p>
          <w:p w14:paraId="2B8EBC42" w14:textId="77777777" w:rsidR="00017C16" w:rsidRDefault="008A47E6">
            <w:pPr>
              <w:rPr>
                <w:sz w:val="16"/>
                <w:szCs w:val="16"/>
              </w:rPr>
            </w:pPr>
            <w:r>
              <w:rPr>
                <w:sz w:val="16"/>
                <w:szCs w:val="16"/>
              </w:rPr>
              <w:t>savivaldybės</w:t>
            </w:r>
          </w:p>
          <w:p w14:paraId="1DD9010D" w14:textId="77777777" w:rsidR="00017C16" w:rsidRDefault="008A47E6">
            <w:pPr>
              <w:rPr>
                <w:sz w:val="16"/>
                <w:szCs w:val="16"/>
              </w:rPr>
            </w:pPr>
            <w:r>
              <w:rPr>
                <w:sz w:val="16"/>
                <w:szCs w:val="16"/>
              </w:rPr>
              <w:t>administracija</w:t>
            </w:r>
          </w:p>
          <w:p w14:paraId="290A17BB" w14:textId="77777777" w:rsidR="00017C16" w:rsidRDefault="00017C16">
            <w:pPr>
              <w:rPr>
                <w:sz w:val="16"/>
                <w:szCs w:val="16"/>
              </w:rPr>
            </w:pPr>
          </w:p>
        </w:tc>
        <w:tc>
          <w:tcPr>
            <w:tcW w:w="1134" w:type="dxa"/>
            <w:vMerge w:val="restart"/>
          </w:tcPr>
          <w:p w14:paraId="033D29C5" w14:textId="77777777" w:rsidR="00017C16" w:rsidRDefault="008A47E6">
            <w:pPr>
              <w:rPr>
                <w:sz w:val="16"/>
                <w:szCs w:val="16"/>
              </w:rPr>
            </w:pPr>
            <w:r>
              <w:rPr>
                <w:sz w:val="16"/>
                <w:szCs w:val="16"/>
              </w:rPr>
              <w:t>VšĮ Naujosios</w:t>
            </w:r>
          </w:p>
          <w:p w14:paraId="5C780CF5" w14:textId="77777777" w:rsidR="00017C16" w:rsidRDefault="008A47E6">
            <w:pPr>
              <w:rPr>
                <w:sz w:val="16"/>
                <w:szCs w:val="16"/>
              </w:rPr>
            </w:pPr>
            <w:r>
              <w:rPr>
                <w:sz w:val="16"/>
                <w:szCs w:val="16"/>
              </w:rPr>
              <w:t>Akmenės</w:t>
            </w:r>
          </w:p>
          <w:p w14:paraId="0495FB29" w14:textId="77777777" w:rsidR="00017C16" w:rsidRDefault="008A47E6">
            <w:pPr>
              <w:rPr>
                <w:sz w:val="16"/>
                <w:szCs w:val="16"/>
              </w:rPr>
            </w:pPr>
            <w:r>
              <w:rPr>
                <w:sz w:val="16"/>
                <w:szCs w:val="16"/>
              </w:rPr>
              <w:t>ligoninė-sveikatos centras;</w:t>
            </w:r>
          </w:p>
          <w:p w14:paraId="08D10A72" w14:textId="77777777" w:rsidR="00017C16" w:rsidRDefault="008A47E6">
            <w:pPr>
              <w:rPr>
                <w:sz w:val="16"/>
                <w:szCs w:val="16"/>
              </w:rPr>
            </w:pPr>
            <w:r>
              <w:rPr>
                <w:sz w:val="16"/>
                <w:szCs w:val="16"/>
              </w:rPr>
              <w:t>UAB</w:t>
            </w:r>
          </w:p>
          <w:p w14:paraId="568A73E1" w14:textId="77777777" w:rsidR="00017C16" w:rsidRDefault="008A47E6">
            <w:pPr>
              <w:rPr>
                <w:sz w:val="16"/>
                <w:szCs w:val="16"/>
              </w:rPr>
            </w:pPr>
            <w:r>
              <w:rPr>
                <w:sz w:val="16"/>
                <w:szCs w:val="16"/>
              </w:rPr>
              <w:t>„Akmenės</w:t>
            </w:r>
          </w:p>
          <w:p w14:paraId="188C6EFC" w14:textId="77777777" w:rsidR="00017C16" w:rsidRDefault="008A47E6">
            <w:pPr>
              <w:rPr>
                <w:sz w:val="16"/>
                <w:szCs w:val="16"/>
              </w:rPr>
            </w:pPr>
            <w:r>
              <w:rPr>
                <w:sz w:val="16"/>
                <w:szCs w:val="16"/>
              </w:rPr>
              <w:t>sveikatos</w:t>
            </w:r>
          </w:p>
          <w:p w14:paraId="5E8A70C4" w14:textId="77777777" w:rsidR="00017C16" w:rsidRDefault="008A47E6">
            <w:pPr>
              <w:rPr>
                <w:sz w:val="16"/>
                <w:szCs w:val="16"/>
              </w:rPr>
            </w:pPr>
            <w:r>
              <w:rPr>
                <w:sz w:val="16"/>
                <w:szCs w:val="16"/>
              </w:rPr>
              <w:t>centras“;</w:t>
            </w:r>
          </w:p>
          <w:p w14:paraId="00150A64" w14:textId="77777777" w:rsidR="00017C16" w:rsidRDefault="008A47E6">
            <w:pPr>
              <w:rPr>
                <w:sz w:val="16"/>
                <w:szCs w:val="16"/>
              </w:rPr>
            </w:pPr>
            <w:r>
              <w:rPr>
                <w:sz w:val="16"/>
                <w:szCs w:val="16"/>
              </w:rPr>
              <w:t>UAB</w:t>
            </w:r>
          </w:p>
          <w:p w14:paraId="423C431E" w14:textId="77777777" w:rsidR="00017C16" w:rsidRDefault="008A47E6">
            <w:pPr>
              <w:rPr>
                <w:sz w:val="16"/>
                <w:szCs w:val="16"/>
              </w:rPr>
            </w:pPr>
            <w:r>
              <w:rPr>
                <w:sz w:val="16"/>
                <w:szCs w:val="16"/>
              </w:rPr>
              <w:t>„Antano</w:t>
            </w:r>
          </w:p>
          <w:p w14:paraId="1CE7B6DC" w14:textId="77777777" w:rsidR="00017C16" w:rsidRDefault="008A47E6">
            <w:pPr>
              <w:rPr>
                <w:sz w:val="16"/>
                <w:szCs w:val="16"/>
              </w:rPr>
            </w:pPr>
            <w:proofErr w:type="spellStart"/>
            <w:r>
              <w:rPr>
                <w:sz w:val="16"/>
                <w:szCs w:val="16"/>
              </w:rPr>
              <w:t>Lizdenio</w:t>
            </w:r>
            <w:proofErr w:type="spellEnd"/>
          </w:p>
          <w:p w14:paraId="005ED8B0" w14:textId="77777777" w:rsidR="00017C16" w:rsidRDefault="008A47E6">
            <w:pPr>
              <w:rPr>
                <w:sz w:val="16"/>
                <w:szCs w:val="16"/>
              </w:rPr>
            </w:pPr>
            <w:r>
              <w:rPr>
                <w:sz w:val="16"/>
                <w:szCs w:val="16"/>
              </w:rPr>
              <w:t>sveikatos</w:t>
            </w:r>
          </w:p>
          <w:p w14:paraId="51AB8558" w14:textId="77777777" w:rsidR="00017C16" w:rsidRDefault="008A47E6">
            <w:pPr>
              <w:rPr>
                <w:b/>
                <w:sz w:val="16"/>
                <w:szCs w:val="16"/>
              </w:rPr>
            </w:pPr>
            <w:r>
              <w:rPr>
                <w:sz w:val="16"/>
                <w:szCs w:val="16"/>
              </w:rPr>
              <w:t>centras“</w:t>
            </w:r>
          </w:p>
        </w:tc>
        <w:tc>
          <w:tcPr>
            <w:tcW w:w="425" w:type="dxa"/>
            <w:vMerge w:val="restart"/>
          </w:tcPr>
          <w:p w14:paraId="3C275DA8" w14:textId="77777777" w:rsidR="00017C16" w:rsidRDefault="00017C16">
            <w:pPr>
              <w:jc w:val="both"/>
              <w:rPr>
                <w:b/>
                <w:color w:val="808080"/>
                <w:sz w:val="16"/>
                <w:szCs w:val="16"/>
              </w:rPr>
            </w:pPr>
          </w:p>
        </w:tc>
        <w:tc>
          <w:tcPr>
            <w:tcW w:w="567" w:type="dxa"/>
            <w:vMerge w:val="restart"/>
            <w:textDirection w:val="btLr"/>
            <w:vAlign w:val="center"/>
          </w:tcPr>
          <w:p w14:paraId="4D40D258" w14:textId="77777777" w:rsidR="00017C16" w:rsidRDefault="00017C16">
            <w:pPr>
              <w:ind w:left="113" w:right="113"/>
              <w:jc w:val="right"/>
              <w:rPr>
                <w:b/>
                <w:color w:val="808080"/>
                <w:sz w:val="16"/>
                <w:szCs w:val="16"/>
              </w:rPr>
            </w:pPr>
          </w:p>
        </w:tc>
        <w:tc>
          <w:tcPr>
            <w:tcW w:w="425" w:type="dxa"/>
            <w:vMerge w:val="restart"/>
            <w:textDirection w:val="btLr"/>
            <w:vAlign w:val="center"/>
          </w:tcPr>
          <w:p w14:paraId="4AD24B6A" w14:textId="77777777" w:rsidR="00017C16" w:rsidRDefault="00017C16">
            <w:pPr>
              <w:ind w:left="113" w:right="113"/>
              <w:jc w:val="right"/>
              <w:rPr>
                <w:sz w:val="16"/>
                <w:szCs w:val="16"/>
              </w:rPr>
            </w:pPr>
          </w:p>
        </w:tc>
        <w:tc>
          <w:tcPr>
            <w:tcW w:w="992" w:type="dxa"/>
            <w:vMerge w:val="restart"/>
            <w:vAlign w:val="center"/>
          </w:tcPr>
          <w:p w14:paraId="00A40C5C" w14:textId="77777777" w:rsidR="00017C16" w:rsidRDefault="008A47E6">
            <w:pPr>
              <w:jc w:val="center"/>
              <w:rPr>
                <w:b/>
                <w:color w:val="FF0000"/>
                <w:sz w:val="16"/>
                <w:szCs w:val="16"/>
              </w:rPr>
            </w:pPr>
            <w:r>
              <w:rPr>
                <w:rFonts w:eastAsia="Calibri"/>
                <w:b/>
                <w:iCs/>
                <w:sz w:val="16"/>
                <w:szCs w:val="16"/>
              </w:rPr>
              <w:t>398 130,59</w:t>
            </w:r>
          </w:p>
        </w:tc>
        <w:tc>
          <w:tcPr>
            <w:tcW w:w="709" w:type="dxa"/>
            <w:vMerge w:val="restart"/>
          </w:tcPr>
          <w:p w14:paraId="307AD9A6" w14:textId="77777777" w:rsidR="00017C16" w:rsidRDefault="00017C16">
            <w:pPr>
              <w:jc w:val="center"/>
              <w:rPr>
                <w:b/>
                <w:sz w:val="16"/>
                <w:szCs w:val="16"/>
              </w:rPr>
            </w:pPr>
          </w:p>
        </w:tc>
        <w:tc>
          <w:tcPr>
            <w:tcW w:w="992" w:type="dxa"/>
            <w:vMerge w:val="restart"/>
            <w:vAlign w:val="center"/>
          </w:tcPr>
          <w:p w14:paraId="73FC7FEE" w14:textId="77777777" w:rsidR="00017C16" w:rsidRDefault="00017C16">
            <w:pPr>
              <w:jc w:val="center"/>
              <w:rPr>
                <w:b/>
                <w:iCs/>
                <w:sz w:val="16"/>
                <w:szCs w:val="16"/>
              </w:rPr>
            </w:pPr>
          </w:p>
        </w:tc>
        <w:tc>
          <w:tcPr>
            <w:tcW w:w="851" w:type="dxa"/>
            <w:vMerge w:val="restart"/>
            <w:vAlign w:val="center"/>
          </w:tcPr>
          <w:p w14:paraId="38C4D5DE" w14:textId="77777777" w:rsidR="00017C16" w:rsidRDefault="008A47E6">
            <w:pPr>
              <w:jc w:val="center"/>
              <w:rPr>
                <w:b/>
                <w:i/>
                <w:sz w:val="16"/>
                <w:szCs w:val="16"/>
              </w:rPr>
            </w:pPr>
            <w:r>
              <w:rPr>
                <w:b/>
                <w:sz w:val="16"/>
                <w:szCs w:val="16"/>
              </w:rPr>
              <w:t>338 411</w:t>
            </w:r>
          </w:p>
        </w:tc>
        <w:tc>
          <w:tcPr>
            <w:tcW w:w="850" w:type="dxa"/>
            <w:vMerge w:val="restart"/>
            <w:vAlign w:val="center"/>
          </w:tcPr>
          <w:p w14:paraId="724D8661" w14:textId="77777777" w:rsidR="00017C16" w:rsidRDefault="008A47E6">
            <w:pPr>
              <w:jc w:val="center"/>
              <w:rPr>
                <w:b/>
                <w:sz w:val="16"/>
                <w:szCs w:val="16"/>
              </w:rPr>
            </w:pPr>
            <w:r>
              <w:rPr>
                <w:b/>
                <w:sz w:val="16"/>
                <w:szCs w:val="16"/>
              </w:rPr>
              <w:t>59 719,59</w:t>
            </w:r>
          </w:p>
        </w:tc>
        <w:tc>
          <w:tcPr>
            <w:tcW w:w="2835" w:type="dxa"/>
            <w:vAlign w:val="center"/>
          </w:tcPr>
          <w:p w14:paraId="23292430" w14:textId="77777777" w:rsidR="00017C16" w:rsidRDefault="008A47E6">
            <w:pPr>
              <w:rPr>
                <w:b/>
                <w:color w:val="808080"/>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tc>
        <w:tc>
          <w:tcPr>
            <w:tcW w:w="851" w:type="dxa"/>
            <w:vAlign w:val="center"/>
          </w:tcPr>
          <w:p w14:paraId="7C5DFD1B" w14:textId="77777777" w:rsidR="00017C16" w:rsidRDefault="008A47E6">
            <w:pPr>
              <w:jc w:val="center"/>
              <w:rPr>
                <w:b/>
                <w:sz w:val="16"/>
                <w:szCs w:val="16"/>
                <w:lang w:eastAsia="lt-LT"/>
              </w:rPr>
            </w:pPr>
            <w:r>
              <w:rPr>
                <w:b/>
                <w:sz w:val="16"/>
                <w:szCs w:val="16"/>
                <w:lang w:eastAsia="lt-LT"/>
              </w:rPr>
              <w:t>181</w:t>
            </w:r>
          </w:p>
          <w:p w14:paraId="3CC3F370" w14:textId="77777777" w:rsidR="00017C16" w:rsidRDefault="008A47E6">
            <w:pPr>
              <w:jc w:val="center"/>
              <w:rPr>
                <w:b/>
                <w:sz w:val="16"/>
                <w:szCs w:val="16"/>
                <w:lang w:eastAsia="lt-LT"/>
              </w:rPr>
            </w:pPr>
            <w:r>
              <w:rPr>
                <w:b/>
                <w:sz w:val="16"/>
                <w:szCs w:val="16"/>
              </w:rPr>
              <w:t>(2029)</w:t>
            </w:r>
          </w:p>
        </w:tc>
        <w:tc>
          <w:tcPr>
            <w:tcW w:w="850" w:type="dxa"/>
            <w:vMerge w:val="restart"/>
          </w:tcPr>
          <w:p w14:paraId="445EE8A1" w14:textId="77777777" w:rsidR="00017C16" w:rsidRDefault="008A47E6">
            <w:pPr>
              <w:spacing w:line="259" w:lineRule="auto"/>
              <w:rPr>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080F3345" w14:textId="77777777" w:rsidR="00017C16" w:rsidRDefault="008A47E6">
            <w:pPr>
              <w:spacing w:line="259" w:lineRule="auto"/>
              <w:rPr>
                <w:sz w:val="16"/>
                <w:szCs w:val="16"/>
              </w:rPr>
            </w:pPr>
            <w:r>
              <w:rPr>
                <w:rFonts w:eastAsia="Calibri"/>
                <w:bCs/>
                <w:iCs/>
                <w:sz w:val="16"/>
                <w:szCs w:val="16"/>
              </w:rPr>
              <w:t xml:space="preserve">2027 m. II </w:t>
            </w:r>
            <w:proofErr w:type="spellStart"/>
            <w:r>
              <w:rPr>
                <w:rFonts w:eastAsia="Calibri"/>
                <w:bCs/>
                <w:iCs/>
                <w:sz w:val="16"/>
                <w:szCs w:val="16"/>
              </w:rPr>
              <w:t>ketv</w:t>
            </w:r>
            <w:proofErr w:type="spellEnd"/>
            <w:r>
              <w:rPr>
                <w:rFonts w:eastAsia="Calibri"/>
                <w:bCs/>
                <w:iCs/>
                <w:sz w:val="16"/>
                <w:szCs w:val="16"/>
              </w:rPr>
              <w:t>.</w:t>
            </w:r>
          </w:p>
        </w:tc>
      </w:tr>
      <w:tr w:rsidR="00017C16" w14:paraId="511E9FDD" w14:textId="77777777">
        <w:trPr>
          <w:trHeight w:val="721"/>
        </w:trPr>
        <w:tc>
          <w:tcPr>
            <w:tcW w:w="1702" w:type="dxa"/>
            <w:vMerge/>
          </w:tcPr>
          <w:p w14:paraId="792A80CD" w14:textId="77777777" w:rsidR="00017C16" w:rsidRDefault="00017C16">
            <w:pPr>
              <w:rPr>
                <w:b/>
                <w:sz w:val="16"/>
                <w:szCs w:val="16"/>
              </w:rPr>
            </w:pPr>
          </w:p>
        </w:tc>
        <w:tc>
          <w:tcPr>
            <w:tcW w:w="567" w:type="dxa"/>
            <w:vMerge/>
          </w:tcPr>
          <w:p w14:paraId="6E9C2E7B" w14:textId="77777777" w:rsidR="00017C16" w:rsidRDefault="00017C16">
            <w:pPr>
              <w:jc w:val="center"/>
              <w:rPr>
                <w:i/>
                <w:color w:val="808080"/>
                <w:sz w:val="16"/>
                <w:szCs w:val="16"/>
              </w:rPr>
            </w:pPr>
          </w:p>
        </w:tc>
        <w:tc>
          <w:tcPr>
            <w:tcW w:w="1276" w:type="dxa"/>
            <w:vMerge/>
          </w:tcPr>
          <w:p w14:paraId="78B0282E" w14:textId="77777777" w:rsidR="00017C16" w:rsidRDefault="00017C16">
            <w:pPr>
              <w:jc w:val="both"/>
              <w:rPr>
                <w:sz w:val="16"/>
                <w:szCs w:val="16"/>
              </w:rPr>
            </w:pPr>
          </w:p>
        </w:tc>
        <w:tc>
          <w:tcPr>
            <w:tcW w:w="1134" w:type="dxa"/>
            <w:vMerge/>
          </w:tcPr>
          <w:p w14:paraId="19026486" w14:textId="77777777" w:rsidR="00017C16" w:rsidRDefault="00017C16">
            <w:pPr>
              <w:jc w:val="center"/>
              <w:rPr>
                <w:b/>
                <w:sz w:val="16"/>
                <w:szCs w:val="16"/>
              </w:rPr>
            </w:pPr>
          </w:p>
        </w:tc>
        <w:tc>
          <w:tcPr>
            <w:tcW w:w="425" w:type="dxa"/>
            <w:vMerge/>
          </w:tcPr>
          <w:p w14:paraId="0BD72D3E" w14:textId="77777777" w:rsidR="00017C16" w:rsidRDefault="00017C16">
            <w:pPr>
              <w:jc w:val="both"/>
              <w:rPr>
                <w:b/>
                <w:color w:val="808080"/>
                <w:sz w:val="16"/>
                <w:szCs w:val="16"/>
              </w:rPr>
            </w:pPr>
          </w:p>
        </w:tc>
        <w:tc>
          <w:tcPr>
            <w:tcW w:w="567" w:type="dxa"/>
            <w:vMerge/>
            <w:textDirection w:val="btLr"/>
            <w:vAlign w:val="center"/>
          </w:tcPr>
          <w:p w14:paraId="58EF5EB7" w14:textId="77777777" w:rsidR="00017C16" w:rsidRDefault="00017C16">
            <w:pPr>
              <w:ind w:left="113" w:right="113"/>
              <w:jc w:val="right"/>
              <w:rPr>
                <w:b/>
                <w:color w:val="808080"/>
                <w:sz w:val="16"/>
                <w:szCs w:val="16"/>
              </w:rPr>
            </w:pPr>
          </w:p>
        </w:tc>
        <w:tc>
          <w:tcPr>
            <w:tcW w:w="425" w:type="dxa"/>
            <w:vMerge/>
            <w:textDirection w:val="btLr"/>
            <w:vAlign w:val="center"/>
          </w:tcPr>
          <w:p w14:paraId="72117F59" w14:textId="77777777" w:rsidR="00017C16" w:rsidRDefault="00017C16">
            <w:pPr>
              <w:ind w:left="113" w:right="113"/>
              <w:jc w:val="right"/>
              <w:rPr>
                <w:sz w:val="16"/>
                <w:szCs w:val="16"/>
              </w:rPr>
            </w:pPr>
          </w:p>
        </w:tc>
        <w:tc>
          <w:tcPr>
            <w:tcW w:w="992" w:type="dxa"/>
            <w:vMerge/>
            <w:vAlign w:val="center"/>
          </w:tcPr>
          <w:p w14:paraId="244F769D" w14:textId="77777777" w:rsidR="00017C16" w:rsidRDefault="00017C16">
            <w:pPr>
              <w:jc w:val="center"/>
              <w:rPr>
                <w:b/>
                <w:sz w:val="16"/>
                <w:szCs w:val="16"/>
              </w:rPr>
            </w:pPr>
          </w:p>
        </w:tc>
        <w:tc>
          <w:tcPr>
            <w:tcW w:w="709" w:type="dxa"/>
            <w:vMerge/>
            <w:vAlign w:val="center"/>
          </w:tcPr>
          <w:p w14:paraId="1786337D" w14:textId="77777777" w:rsidR="00017C16" w:rsidRDefault="00017C16">
            <w:pPr>
              <w:jc w:val="center"/>
              <w:rPr>
                <w:b/>
                <w:sz w:val="16"/>
                <w:szCs w:val="16"/>
              </w:rPr>
            </w:pPr>
          </w:p>
        </w:tc>
        <w:tc>
          <w:tcPr>
            <w:tcW w:w="992" w:type="dxa"/>
            <w:vMerge/>
            <w:vAlign w:val="center"/>
          </w:tcPr>
          <w:p w14:paraId="1271FCB5" w14:textId="77777777" w:rsidR="00017C16" w:rsidRDefault="00017C16">
            <w:pPr>
              <w:jc w:val="center"/>
              <w:rPr>
                <w:b/>
                <w:iCs/>
                <w:sz w:val="16"/>
                <w:szCs w:val="16"/>
              </w:rPr>
            </w:pPr>
          </w:p>
        </w:tc>
        <w:tc>
          <w:tcPr>
            <w:tcW w:w="851" w:type="dxa"/>
            <w:vMerge/>
            <w:vAlign w:val="center"/>
          </w:tcPr>
          <w:p w14:paraId="39F86B5E" w14:textId="77777777" w:rsidR="00017C16" w:rsidRDefault="00017C16">
            <w:pPr>
              <w:jc w:val="center"/>
              <w:rPr>
                <w:b/>
                <w:sz w:val="16"/>
                <w:szCs w:val="16"/>
              </w:rPr>
            </w:pPr>
          </w:p>
        </w:tc>
        <w:tc>
          <w:tcPr>
            <w:tcW w:w="850" w:type="dxa"/>
            <w:vMerge/>
            <w:vAlign w:val="center"/>
          </w:tcPr>
          <w:p w14:paraId="0A3BD729" w14:textId="77777777" w:rsidR="00017C16" w:rsidRDefault="00017C16">
            <w:pPr>
              <w:jc w:val="center"/>
              <w:rPr>
                <w:b/>
                <w:sz w:val="16"/>
                <w:szCs w:val="16"/>
              </w:rPr>
            </w:pPr>
          </w:p>
        </w:tc>
        <w:tc>
          <w:tcPr>
            <w:tcW w:w="2835" w:type="dxa"/>
            <w:tcBorders>
              <w:bottom w:val="single" w:sz="4" w:space="0" w:color="auto"/>
            </w:tcBorders>
            <w:vAlign w:val="center"/>
          </w:tcPr>
          <w:p w14:paraId="34B9E37D" w14:textId="77777777" w:rsidR="00017C16" w:rsidRDefault="008A47E6">
            <w:pPr>
              <w:rPr>
                <w:b/>
                <w:iCs/>
                <w:sz w:val="8"/>
                <w:szCs w:val="8"/>
              </w:rPr>
            </w:pPr>
            <w:r>
              <w:rPr>
                <w:iCs/>
                <w:sz w:val="16"/>
                <w:szCs w:val="16"/>
              </w:rPr>
              <w:t>P.B.2.0069 Naujos arba modernizuotos sveikatos priežiūros infrastruktūros talpumas (asmenys per metus)</w:t>
            </w:r>
          </w:p>
        </w:tc>
        <w:tc>
          <w:tcPr>
            <w:tcW w:w="851" w:type="dxa"/>
            <w:tcBorders>
              <w:bottom w:val="single" w:sz="4" w:space="0" w:color="auto"/>
            </w:tcBorders>
            <w:vAlign w:val="center"/>
          </w:tcPr>
          <w:p w14:paraId="5A58F099" w14:textId="77777777" w:rsidR="00017C16" w:rsidRDefault="008A47E6">
            <w:pPr>
              <w:jc w:val="center"/>
              <w:rPr>
                <w:b/>
                <w:sz w:val="16"/>
                <w:szCs w:val="16"/>
                <w:lang w:eastAsia="lt-LT"/>
              </w:rPr>
            </w:pPr>
            <w:r>
              <w:rPr>
                <w:b/>
                <w:sz w:val="16"/>
                <w:szCs w:val="16"/>
                <w:lang w:eastAsia="lt-LT"/>
              </w:rPr>
              <w:t>181</w:t>
            </w:r>
          </w:p>
          <w:p w14:paraId="211314A5" w14:textId="77777777" w:rsidR="00017C16" w:rsidRDefault="008A47E6">
            <w:pPr>
              <w:jc w:val="center"/>
              <w:rPr>
                <w:b/>
                <w:sz w:val="16"/>
                <w:szCs w:val="16"/>
                <w:lang w:eastAsia="lt-LT"/>
              </w:rPr>
            </w:pPr>
            <w:r>
              <w:rPr>
                <w:b/>
                <w:sz w:val="16"/>
                <w:szCs w:val="16"/>
              </w:rPr>
              <w:t>(2029)</w:t>
            </w:r>
          </w:p>
        </w:tc>
        <w:tc>
          <w:tcPr>
            <w:tcW w:w="850" w:type="dxa"/>
            <w:vMerge/>
          </w:tcPr>
          <w:p w14:paraId="740BC977" w14:textId="77777777" w:rsidR="00017C16" w:rsidRDefault="00017C16">
            <w:pPr>
              <w:spacing w:line="276" w:lineRule="auto"/>
              <w:jc w:val="center"/>
              <w:rPr>
                <w:rFonts w:eastAsia="Calibri"/>
                <w:bCs/>
                <w:sz w:val="16"/>
                <w:szCs w:val="16"/>
              </w:rPr>
            </w:pPr>
          </w:p>
        </w:tc>
        <w:tc>
          <w:tcPr>
            <w:tcW w:w="851" w:type="dxa"/>
            <w:vMerge/>
          </w:tcPr>
          <w:p w14:paraId="033CDE09" w14:textId="77777777" w:rsidR="00017C16" w:rsidRDefault="00017C16">
            <w:pPr>
              <w:spacing w:line="276" w:lineRule="auto"/>
              <w:jc w:val="center"/>
              <w:rPr>
                <w:rFonts w:eastAsia="Calibri"/>
                <w:bCs/>
                <w:iCs/>
                <w:sz w:val="16"/>
                <w:szCs w:val="16"/>
              </w:rPr>
            </w:pPr>
          </w:p>
        </w:tc>
      </w:tr>
      <w:tr w:rsidR="00017C16" w14:paraId="40AF4512" w14:textId="77777777">
        <w:trPr>
          <w:trHeight w:val="414"/>
        </w:trPr>
        <w:tc>
          <w:tcPr>
            <w:tcW w:w="1702" w:type="dxa"/>
            <w:vMerge w:val="restart"/>
          </w:tcPr>
          <w:p w14:paraId="1EE7BBA7" w14:textId="77777777" w:rsidR="00017C16" w:rsidRDefault="008A47E6">
            <w:pPr>
              <w:rPr>
                <w:sz w:val="16"/>
                <w:szCs w:val="16"/>
              </w:rPr>
            </w:pPr>
            <w:r>
              <w:rPr>
                <w:b/>
                <w:sz w:val="16"/>
                <w:szCs w:val="16"/>
              </w:rPr>
              <w:t>2.2. Ilgalaikės priežiūros paslaugų plėtros užtikrinimas Joniškio rajono savivaldybėje</w:t>
            </w:r>
          </w:p>
        </w:tc>
        <w:tc>
          <w:tcPr>
            <w:tcW w:w="567" w:type="dxa"/>
            <w:vMerge/>
          </w:tcPr>
          <w:p w14:paraId="3B16C265" w14:textId="77777777" w:rsidR="00017C16" w:rsidRDefault="00017C16">
            <w:pPr>
              <w:jc w:val="both"/>
              <w:rPr>
                <w:i/>
                <w:color w:val="808080"/>
                <w:sz w:val="16"/>
                <w:szCs w:val="16"/>
              </w:rPr>
            </w:pPr>
          </w:p>
        </w:tc>
        <w:tc>
          <w:tcPr>
            <w:tcW w:w="1276" w:type="dxa"/>
            <w:vMerge w:val="restart"/>
          </w:tcPr>
          <w:p w14:paraId="732C7687" w14:textId="77777777" w:rsidR="00017C16" w:rsidRDefault="008A47E6">
            <w:pPr>
              <w:rPr>
                <w:sz w:val="16"/>
                <w:szCs w:val="16"/>
              </w:rPr>
            </w:pPr>
            <w:r>
              <w:rPr>
                <w:sz w:val="16"/>
                <w:szCs w:val="16"/>
              </w:rPr>
              <w:t>Joniškio rajono savivaldybės administracija</w:t>
            </w:r>
          </w:p>
        </w:tc>
        <w:tc>
          <w:tcPr>
            <w:tcW w:w="1134" w:type="dxa"/>
            <w:vMerge w:val="restart"/>
          </w:tcPr>
          <w:p w14:paraId="0BCC1115" w14:textId="77777777" w:rsidR="00017C16" w:rsidRDefault="008A47E6">
            <w:pPr>
              <w:rPr>
                <w:b/>
                <w:sz w:val="16"/>
                <w:szCs w:val="16"/>
              </w:rPr>
            </w:pPr>
            <w:r>
              <w:rPr>
                <w:rFonts w:eastAsia="Calibri"/>
                <w:sz w:val="16"/>
                <w:szCs w:val="16"/>
              </w:rPr>
              <w:t>VšĮ Joniškio ligoninė</w:t>
            </w:r>
          </w:p>
        </w:tc>
        <w:tc>
          <w:tcPr>
            <w:tcW w:w="425" w:type="dxa"/>
            <w:vMerge/>
          </w:tcPr>
          <w:p w14:paraId="2EB805CE" w14:textId="77777777" w:rsidR="00017C16" w:rsidRDefault="00017C16">
            <w:pPr>
              <w:jc w:val="both"/>
              <w:rPr>
                <w:b/>
                <w:color w:val="808080"/>
                <w:sz w:val="16"/>
                <w:szCs w:val="16"/>
              </w:rPr>
            </w:pPr>
          </w:p>
        </w:tc>
        <w:tc>
          <w:tcPr>
            <w:tcW w:w="567" w:type="dxa"/>
            <w:vMerge/>
          </w:tcPr>
          <w:p w14:paraId="64C38BFF" w14:textId="77777777" w:rsidR="00017C16" w:rsidRDefault="00017C16">
            <w:pPr>
              <w:jc w:val="both"/>
              <w:rPr>
                <w:sz w:val="16"/>
                <w:szCs w:val="16"/>
              </w:rPr>
            </w:pPr>
          </w:p>
        </w:tc>
        <w:tc>
          <w:tcPr>
            <w:tcW w:w="425" w:type="dxa"/>
            <w:vMerge/>
          </w:tcPr>
          <w:p w14:paraId="3CDE9F83" w14:textId="77777777" w:rsidR="00017C16" w:rsidRDefault="00017C16">
            <w:pPr>
              <w:jc w:val="both"/>
              <w:rPr>
                <w:b/>
                <w:color w:val="808080"/>
                <w:sz w:val="16"/>
                <w:szCs w:val="16"/>
              </w:rPr>
            </w:pPr>
          </w:p>
        </w:tc>
        <w:tc>
          <w:tcPr>
            <w:tcW w:w="992" w:type="dxa"/>
            <w:vMerge w:val="restart"/>
            <w:vAlign w:val="center"/>
          </w:tcPr>
          <w:p w14:paraId="439A3151" w14:textId="77777777" w:rsidR="00017C16" w:rsidRDefault="008A47E6">
            <w:pPr>
              <w:jc w:val="center"/>
              <w:rPr>
                <w:b/>
                <w:sz w:val="16"/>
                <w:szCs w:val="16"/>
              </w:rPr>
            </w:pPr>
            <w:r>
              <w:rPr>
                <w:b/>
                <w:sz w:val="16"/>
                <w:szCs w:val="16"/>
              </w:rPr>
              <w:t>2 224 347,5</w:t>
            </w:r>
          </w:p>
        </w:tc>
        <w:tc>
          <w:tcPr>
            <w:tcW w:w="709" w:type="dxa"/>
            <w:vMerge w:val="restart"/>
            <w:vAlign w:val="center"/>
          </w:tcPr>
          <w:p w14:paraId="0D62CA45" w14:textId="77777777" w:rsidR="00017C16" w:rsidRDefault="00017C16">
            <w:pPr>
              <w:jc w:val="center"/>
              <w:rPr>
                <w:b/>
                <w:sz w:val="16"/>
                <w:szCs w:val="16"/>
              </w:rPr>
            </w:pPr>
          </w:p>
        </w:tc>
        <w:tc>
          <w:tcPr>
            <w:tcW w:w="992" w:type="dxa"/>
            <w:vMerge w:val="restart"/>
            <w:vAlign w:val="center"/>
          </w:tcPr>
          <w:p w14:paraId="21F66461" w14:textId="77777777" w:rsidR="00017C16" w:rsidRDefault="00017C16">
            <w:pPr>
              <w:jc w:val="center"/>
              <w:rPr>
                <w:b/>
                <w:iCs/>
                <w:sz w:val="16"/>
                <w:szCs w:val="16"/>
              </w:rPr>
            </w:pPr>
          </w:p>
        </w:tc>
        <w:tc>
          <w:tcPr>
            <w:tcW w:w="851" w:type="dxa"/>
            <w:vMerge w:val="restart"/>
            <w:vAlign w:val="center"/>
          </w:tcPr>
          <w:p w14:paraId="04759045" w14:textId="77777777" w:rsidR="00017C16" w:rsidRDefault="008A47E6">
            <w:pPr>
              <w:jc w:val="center"/>
              <w:rPr>
                <w:b/>
                <w:sz w:val="16"/>
                <w:szCs w:val="16"/>
              </w:rPr>
            </w:pPr>
            <w:r>
              <w:rPr>
                <w:b/>
                <w:sz w:val="16"/>
                <w:szCs w:val="16"/>
              </w:rPr>
              <w:t>1 890 695,37</w:t>
            </w:r>
          </w:p>
        </w:tc>
        <w:tc>
          <w:tcPr>
            <w:tcW w:w="850" w:type="dxa"/>
            <w:vMerge w:val="restart"/>
            <w:vAlign w:val="center"/>
          </w:tcPr>
          <w:p w14:paraId="2D2C4EEE" w14:textId="77777777" w:rsidR="00017C16" w:rsidRDefault="008A47E6">
            <w:pPr>
              <w:jc w:val="center"/>
              <w:rPr>
                <w:b/>
                <w:sz w:val="16"/>
                <w:szCs w:val="16"/>
              </w:rPr>
            </w:pPr>
            <w:r>
              <w:rPr>
                <w:b/>
                <w:sz w:val="16"/>
                <w:szCs w:val="16"/>
              </w:rPr>
              <w:t>333 652,13</w:t>
            </w:r>
          </w:p>
        </w:tc>
        <w:tc>
          <w:tcPr>
            <w:tcW w:w="2835" w:type="dxa"/>
            <w:vAlign w:val="center"/>
          </w:tcPr>
          <w:p w14:paraId="17DCCC37" w14:textId="77777777" w:rsidR="00017C16" w:rsidRDefault="00017C16">
            <w:pPr>
              <w:rPr>
                <w:sz w:val="18"/>
                <w:szCs w:val="18"/>
              </w:rPr>
            </w:pPr>
          </w:p>
          <w:p w14:paraId="0C9325F6" w14:textId="77777777" w:rsidR="00017C16" w:rsidRDefault="008A47E6">
            <w:pPr>
              <w:rPr>
                <w:rFonts w:eastAsia="Calibri"/>
                <w:b/>
                <w:bCs/>
                <w:iCs/>
                <w:sz w:val="16"/>
                <w:szCs w:val="16"/>
              </w:rPr>
            </w:pPr>
            <w:r>
              <w:rPr>
                <w:rFonts w:eastAsia="Calibri"/>
                <w:b/>
                <w:iCs/>
                <w:sz w:val="16"/>
                <w:szCs w:val="16"/>
              </w:rPr>
              <w:t xml:space="preserve">R.B.2.2073 </w:t>
            </w:r>
            <w:r>
              <w:rPr>
                <w:rFonts w:eastAsia="Calibri"/>
                <w:b/>
                <w:bCs/>
                <w:iCs/>
                <w:sz w:val="16"/>
                <w:szCs w:val="16"/>
              </w:rPr>
              <w:t>Naujos arba modernizuotos sveikatos priežiūros infrastruktūros naudotojų skaičius per metus (naudotojai per metus)</w:t>
            </w:r>
          </w:p>
          <w:p w14:paraId="042408E4" w14:textId="77777777" w:rsidR="00017C16" w:rsidRDefault="00017C16">
            <w:pPr>
              <w:rPr>
                <w:rFonts w:eastAsia="Calibri"/>
                <w:b/>
                <w:iCs/>
                <w:sz w:val="16"/>
                <w:szCs w:val="16"/>
              </w:rPr>
            </w:pPr>
          </w:p>
        </w:tc>
        <w:tc>
          <w:tcPr>
            <w:tcW w:w="851" w:type="dxa"/>
            <w:vAlign w:val="center"/>
          </w:tcPr>
          <w:p w14:paraId="7575C0FB" w14:textId="77777777" w:rsidR="00017C16" w:rsidRDefault="008A47E6">
            <w:pPr>
              <w:jc w:val="center"/>
              <w:rPr>
                <w:b/>
                <w:sz w:val="16"/>
                <w:szCs w:val="16"/>
                <w:lang w:eastAsia="lt-LT"/>
              </w:rPr>
            </w:pPr>
            <w:r>
              <w:rPr>
                <w:b/>
                <w:sz w:val="16"/>
                <w:szCs w:val="16"/>
                <w:lang w:eastAsia="lt-LT"/>
              </w:rPr>
              <w:t>84</w:t>
            </w:r>
          </w:p>
          <w:p w14:paraId="41795931" w14:textId="77777777" w:rsidR="00017C16" w:rsidRDefault="008A47E6">
            <w:pPr>
              <w:jc w:val="center"/>
              <w:rPr>
                <w:b/>
                <w:sz w:val="16"/>
                <w:szCs w:val="16"/>
                <w:lang w:eastAsia="lt-LT"/>
              </w:rPr>
            </w:pPr>
            <w:r>
              <w:rPr>
                <w:b/>
                <w:sz w:val="16"/>
                <w:szCs w:val="16"/>
              </w:rPr>
              <w:t>(2029)</w:t>
            </w:r>
          </w:p>
        </w:tc>
        <w:tc>
          <w:tcPr>
            <w:tcW w:w="850" w:type="dxa"/>
            <w:vMerge w:val="restart"/>
          </w:tcPr>
          <w:p w14:paraId="675F77F4" w14:textId="77777777" w:rsidR="00017C16" w:rsidRDefault="008A47E6">
            <w:pPr>
              <w:spacing w:line="276" w:lineRule="auto"/>
              <w:jc w:val="center"/>
              <w:rPr>
                <w:rFonts w:eastAsia="Calibri"/>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5489AC99" w14:textId="77777777" w:rsidR="00017C16" w:rsidRDefault="008A47E6">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017C16" w14:paraId="317D138B" w14:textId="77777777">
        <w:trPr>
          <w:trHeight w:val="750"/>
        </w:trPr>
        <w:tc>
          <w:tcPr>
            <w:tcW w:w="1702" w:type="dxa"/>
            <w:vMerge/>
            <w:tcBorders>
              <w:bottom w:val="single" w:sz="4" w:space="0" w:color="auto"/>
            </w:tcBorders>
          </w:tcPr>
          <w:p w14:paraId="1EF99510" w14:textId="77777777" w:rsidR="00017C16" w:rsidRDefault="00017C16">
            <w:pPr>
              <w:rPr>
                <w:sz w:val="16"/>
                <w:szCs w:val="16"/>
              </w:rPr>
            </w:pPr>
          </w:p>
        </w:tc>
        <w:tc>
          <w:tcPr>
            <w:tcW w:w="567" w:type="dxa"/>
            <w:vMerge/>
            <w:tcBorders>
              <w:bottom w:val="single" w:sz="4" w:space="0" w:color="auto"/>
            </w:tcBorders>
          </w:tcPr>
          <w:p w14:paraId="67D85243" w14:textId="77777777" w:rsidR="00017C16" w:rsidRDefault="00017C16">
            <w:pPr>
              <w:jc w:val="both"/>
              <w:rPr>
                <w:i/>
                <w:color w:val="808080"/>
                <w:sz w:val="16"/>
                <w:szCs w:val="16"/>
              </w:rPr>
            </w:pPr>
          </w:p>
        </w:tc>
        <w:tc>
          <w:tcPr>
            <w:tcW w:w="1276" w:type="dxa"/>
            <w:vMerge/>
            <w:tcBorders>
              <w:bottom w:val="single" w:sz="4" w:space="0" w:color="auto"/>
            </w:tcBorders>
          </w:tcPr>
          <w:p w14:paraId="70D8D12B" w14:textId="77777777" w:rsidR="00017C16" w:rsidRDefault="00017C16">
            <w:pPr>
              <w:rPr>
                <w:sz w:val="16"/>
                <w:szCs w:val="16"/>
              </w:rPr>
            </w:pPr>
          </w:p>
        </w:tc>
        <w:tc>
          <w:tcPr>
            <w:tcW w:w="1134" w:type="dxa"/>
            <w:vMerge/>
            <w:tcBorders>
              <w:bottom w:val="single" w:sz="4" w:space="0" w:color="auto"/>
            </w:tcBorders>
          </w:tcPr>
          <w:p w14:paraId="48DD4FFD" w14:textId="77777777" w:rsidR="00017C16" w:rsidRDefault="00017C16">
            <w:pPr>
              <w:rPr>
                <w:b/>
                <w:sz w:val="16"/>
                <w:szCs w:val="16"/>
              </w:rPr>
            </w:pPr>
          </w:p>
        </w:tc>
        <w:tc>
          <w:tcPr>
            <w:tcW w:w="425" w:type="dxa"/>
            <w:vMerge/>
            <w:tcBorders>
              <w:bottom w:val="single" w:sz="4" w:space="0" w:color="auto"/>
            </w:tcBorders>
          </w:tcPr>
          <w:p w14:paraId="6D527001" w14:textId="77777777" w:rsidR="00017C16" w:rsidRDefault="00017C16">
            <w:pPr>
              <w:jc w:val="both"/>
              <w:rPr>
                <w:b/>
                <w:color w:val="808080"/>
                <w:sz w:val="16"/>
                <w:szCs w:val="16"/>
              </w:rPr>
            </w:pPr>
          </w:p>
        </w:tc>
        <w:tc>
          <w:tcPr>
            <w:tcW w:w="567" w:type="dxa"/>
            <w:vMerge/>
            <w:tcBorders>
              <w:bottom w:val="single" w:sz="4" w:space="0" w:color="auto"/>
            </w:tcBorders>
          </w:tcPr>
          <w:p w14:paraId="0E9FC111" w14:textId="77777777" w:rsidR="00017C16" w:rsidRDefault="00017C16">
            <w:pPr>
              <w:jc w:val="both"/>
              <w:rPr>
                <w:sz w:val="16"/>
                <w:szCs w:val="16"/>
              </w:rPr>
            </w:pPr>
          </w:p>
        </w:tc>
        <w:tc>
          <w:tcPr>
            <w:tcW w:w="425" w:type="dxa"/>
            <w:vMerge/>
            <w:tcBorders>
              <w:bottom w:val="single" w:sz="4" w:space="0" w:color="auto"/>
            </w:tcBorders>
          </w:tcPr>
          <w:p w14:paraId="21BE4F77" w14:textId="77777777" w:rsidR="00017C16" w:rsidRDefault="00017C16">
            <w:pPr>
              <w:jc w:val="both"/>
              <w:rPr>
                <w:b/>
                <w:color w:val="808080"/>
                <w:sz w:val="16"/>
                <w:szCs w:val="16"/>
              </w:rPr>
            </w:pPr>
          </w:p>
        </w:tc>
        <w:tc>
          <w:tcPr>
            <w:tcW w:w="992" w:type="dxa"/>
            <w:vMerge/>
            <w:tcBorders>
              <w:bottom w:val="single" w:sz="4" w:space="0" w:color="auto"/>
            </w:tcBorders>
            <w:vAlign w:val="center"/>
          </w:tcPr>
          <w:p w14:paraId="1CFB5B1B" w14:textId="77777777" w:rsidR="00017C16" w:rsidRDefault="00017C16">
            <w:pPr>
              <w:jc w:val="center"/>
              <w:rPr>
                <w:b/>
                <w:color w:val="FF0000"/>
                <w:sz w:val="16"/>
                <w:szCs w:val="16"/>
              </w:rPr>
            </w:pPr>
          </w:p>
        </w:tc>
        <w:tc>
          <w:tcPr>
            <w:tcW w:w="709" w:type="dxa"/>
            <w:vMerge/>
            <w:tcBorders>
              <w:bottom w:val="single" w:sz="4" w:space="0" w:color="auto"/>
            </w:tcBorders>
            <w:vAlign w:val="center"/>
          </w:tcPr>
          <w:p w14:paraId="71E2CA3C" w14:textId="77777777" w:rsidR="00017C16" w:rsidRDefault="00017C16">
            <w:pPr>
              <w:jc w:val="center"/>
              <w:rPr>
                <w:b/>
                <w:sz w:val="16"/>
                <w:szCs w:val="16"/>
              </w:rPr>
            </w:pPr>
          </w:p>
        </w:tc>
        <w:tc>
          <w:tcPr>
            <w:tcW w:w="992" w:type="dxa"/>
            <w:vMerge/>
            <w:tcBorders>
              <w:bottom w:val="single" w:sz="4" w:space="0" w:color="auto"/>
            </w:tcBorders>
            <w:vAlign w:val="center"/>
          </w:tcPr>
          <w:p w14:paraId="24755F2D" w14:textId="77777777" w:rsidR="00017C16" w:rsidRDefault="00017C16">
            <w:pPr>
              <w:jc w:val="center"/>
              <w:rPr>
                <w:b/>
                <w:iCs/>
                <w:sz w:val="16"/>
                <w:szCs w:val="16"/>
              </w:rPr>
            </w:pPr>
          </w:p>
        </w:tc>
        <w:tc>
          <w:tcPr>
            <w:tcW w:w="851" w:type="dxa"/>
            <w:vMerge/>
            <w:tcBorders>
              <w:bottom w:val="single" w:sz="4" w:space="0" w:color="auto"/>
            </w:tcBorders>
            <w:vAlign w:val="center"/>
          </w:tcPr>
          <w:p w14:paraId="45D11318" w14:textId="77777777" w:rsidR="00017C16" w:rsidRDefault="00017C16">
            <w:pPr>
              <w:jc w:val="center"/>
              <w:rPr>
                <w:b/>
                <w:i/>
                <w:sz w:val="16"/>
                <w:szCs w:val="16"/>
              </w:rPr>
            </w:pPr>
          </w:p>
        </w:tc>
        <w:tc>
          <w:tcPr>
            <w:tcW w:w="850" w:type="dxa"/>
            <w:vMerge/>
            <w:tcBorders>
              <w:bottom w:val="single" w:sz="4" w:space="0" w:color="auto"/>
            </w:tcBorders>
            <w:vAlign w:val="center"/>
          </w:tcPr>
          <w:p w14:paraId="00D66015" w14:textId="77777777" w:rsidR="00017C16" w:rsidRDefault="00017C16">
            <w:pPr>
              <w:jc w:val="center"/>
              <w:rPr>
                <w:b/>
                <w:sz w:val="16"/>
                <w:szCs w:val="16"/>
              </w:rPr>
            </w:pPr>
          </w:p>
        </w:tc>
        <w:tc>
          <w:tcPr>
            <w:tcW w:w="2835" w:type="dxa"/>
            <w:tcBorders>
              <w:bottom w:val="single" w:sz="4" w:space="0" w:color="auto"/>
            </w:tcBorders>
            <w:vAlign w:val="center"/>
          </w:tcPr>
          <w:p w14:paraId="3B30A95F" w14:textId="77777777" w:rsidR="00017C16" w:rsidRDefault="008A47E6">
            <w:pPr>
              <w:rPr>
                <w:b/>
                <w:iCs/>
                <w:sz w:val="16"/>
                <w:szCs w:val="16"/>
              </w:rPr>
            </w:pPr>
            <w:r>
              <w:rPr>
                <w:iCs/>
                <w:sz w:val="16"/>
                <w:szCs w:val="16"/>
              </w:rPr>
              <w:t>P.B.2.0069 Naujos arba modernizuotos sveikatos priežiūros infrastruktūros talpumas (asmenys per metus)</w:t>
            </w:r>
          </w:p>
        </w:tc>
        <w:tc>
          <w:tcPr>
            <w:tcW w:w="851" w:type="dxa"/>
            <w:tcBorders>
              <w:bottom w:val="single" w:sz="4" w:space="0" w:color="auto"/>
            </w:tcBorders>
            <w:vAlign w:val="center"/>
          </w:tcPr>
          <w:p w14:paraId="54DE6DA4" w14:textId="77777777" w:rsidR="00017C16" w:rsidRDefault="008A47E6">
            <w:pPr>
              <w:jc w:val="center"/>
              <w:rPr>
                <w:b/>
                <w:sz w:val="16"/>
                <w:szCs w:val="16"/>
                <w:lang w:eastAsia="lt-LT"/>
              </w:rPr>
            </w:pPr>
            <w:r>
              <w:rPr>
                <w:b/>
                <w:sz w:val="16"/>
                <w:szCs w:val="16"/>
                <w:lang w:eastAsia="lt-LT"/>
              </w:rPr>
              <w:t>84</w:t>
            </w:r>
          </w:p>
          <w:p w14:paraId="7421007F" w14:textId="77777777" w:rsidR="00017C16" w:rsidRDefault="008A47E6">
            <w:pPr>
              <w:jc w:val="center"/>
              <w:rPr>
                <w:b/>
                <w:sz w:val="16"/>
                <w:szCs w:val="16"/>
                <w:lang w:eastAsia="lt-LT"/>
              </w:rPr>
            </w:pPr>
            <w:r>
              <w:rPr>
                <w:b/>
                <w:sz w:val="16"/>
                <w:szCs w:val="16"/>
              </w:rPr>
              <w:t>(2029)</w:t>
            </w:r>
          </w:p>
        </w:tc>
        <w:tc>
          <w:tcPr>
            <w:tcW w:w="850" w:type="dxa"/>
            <w:vMerge/>
            <w:tcBorders>
              <w:bottom w:val="single" w:sz="4" w:space="0" w:color="auto"/>
            </w:tcBorders>
          </w:tcPr>
          <w:p w14:paraId="311CF2C3" w14:textId="77777777" w:rsidR="00017C16" w:rsidRDefault="00017C16">
            <w:pPr>
              <w:spacing w:line="259" w:lineRule="auto"/>
              <w:jc w:val="center"/>
              <w:rPr>
                <w:sz w:val="16"/>
                <w:szCs w:val="16"/>
              </w:rPr>
            </w:pPr>
          </w:p>
        </w:tc>
        <w:tc>
          <w:tcPr>
            <w:tcW w:w="851" w:type="dxa"/>
            <w:vMerge/>
            <w:tcBorders>
              <w:bottom w:val="single" w:sz="4" w:space="0" w:color="auto"/>
            </w:tcBorders>
          </w:tcPr>
          <w:p w14:paraId="3E99E899" w14:textId="77777777" w:rsidR="00017C16" w:rsidRDefault="00017C16">
            <w:pPr>
              <w:spacing w:line="259" w:lineRule="auto"/>
              <w:jc w:val="center"/>
              <w:rPr>
                <w:sz w:val="16"/>
                <w:szCs w:val="16"/>
              </w:rPr>
            </w:pPr>
          </w:p>
        </w:tc>
      </w:tr>
      <w:tr w:rsidR="00017C16" w14:paraId="135B1EF4" w14:textId="77777777">
        <w:trPr>
          <w:trHeight w:val="368"/>
        </w:trPr>
        <w:tc>
          <w:tcPr>
            <w:tcW w:w="1702" w:type="dxa"/>
            <w:vMerge/>
          </w:tcPr>
          <w:p w14:paraId="26638CCC" w14:textId="77777777" w:rsidR="00017C16" w:rsidRDefault="00017C16">
            <w:pPr>
              <w:rPr>
                <w:b/>
                <w:sz w:val="16"/>
                <w:szCs w:val="16"/>
              </w:rPr>
            </w:pPr>
          </w:p>
        </w:tc>
        <w:tc>
          <w:tcPr>
            <w:tcW w:w="567" w:type="dxa"/>
            <w:vMerge/>
          </w:tcPr>
          <w:p w14:paraId="541D24A8" w14:textId="77777777" w:rsidR="00017C16" w:rsidRDefault="00017C16">
            <w:pPr>
              <w:jc w:val="both"/>
              <w:rPr>
                <w:i/>
                <w:color w:val="808080"/>
                <w:sz w:val="16"/>
                <w:szCs w:val="16"/>
              </w:rPr>
            </w:pPr>
          </w:p>
        </w:tc>
        <w:tc>
          <w:tcPr>
            <w:tcW w:w="1276" w:type="dxa"/>
            <w:vMerge/>
          </w:tcPr>
          <w:p w14:paraId="7D1423DC" w14:textId="77777777" w:rsidR="00017C16" w:rsidRDefault="00017C16">
            <w:pPr>
              <w:jc w:val="both"/>
              <w:rPr>
                <w:b/>
                <w:color w:val="808080"/>
                <w:sz w:val="16"/>
                <w:szCs w:val="16"/>
              </w:rPr>
            </w:pPr>
          </w:p>
        </w:tc>
        <w:tc>
          <w:tcPr>
            <w:tcW w:w="1134" w:type="dxa"/>
            <w:vMerge w:val="restart"/>
          </w:tcPr>
          <w:p w14:paraId="08B09F2B" w14:textId="77777777" w:rsidR="00017C16" w:rsidRDefault="008A47E6">
            <w:pPr>
              <w:rPr>
                <w:sz w:val="16"/>
                <w:szCs w:val="16"/>
              </w:rPr>
            </w:pPr>
            <w:r>
              <w:rPr>
                <w:sz w:val="16"/>
                <w:szCs w:val="16"/>
              </w:rPr>
              <w:t>VšĮ Joniškio pirminės sveikatos priežiūros centras</w:t>
            </w:r>
          </w:p>
        </w:tc>
        <w:tc>
          <w:tcPr>
            <w:tcW w:w="425" w:type="dxa"/>
            <w:vMerge/>
          </w:tcPr>
          <w:p w14:paraId="7AD6EBFD" w14:textId="77777777" w:rsidR="00017C16" w:rsidRDefault="00017C16">
            <w:pPr>
              <w:jc w:val="both"/>
              <w:rPr>
                <w:b/>
                <w:color w:val="808080"/>
                <w:sz w:val="16"/>
                <w:szCs w:val="16"/>
              </w:rPr>
            </w:pPr>
          </w:p>
        </w:tc>
        <w:tc>
          <w:tcPr>
            <w:tcW w:w="567" w:type="dxa"/>
            <w:vMerge/>
          </w:tcPr>
          <w:p w14:paraId="22285208" w14:textId="77777777" w:rsidR="00017C16" w:rsidRDefault="00017C16">
            <w:pPr>
              <w:jc w:val="both"/>
              <w:rPr>
                <w:sz w:val="16"/>
                <w:szCs w:val="16"/>
              </w:rPr>
            </w:pPr>
          </w:p>
        </w:tc>
        <w:tc>
          <w:tcPr>
            <w:tcW w:w="425" w:type="dxa"/>
            <w:vMerge/>
          </w:tcPr>
          <w:p w14:paraId="7FDFBFF7" w14:textId="77777777" w:rsidR="00017C16" w:rsidRDefault="00017C16">
            <w:pPr>
              <w:jc w:val="both"/>
              <w:rPr>
                <w:b/>
                <w:color w:val="808080"/>
                <w:sz w:val="16"/>
                <w:szCs w:val="16"/>
              </w:rPr>
            </w:pPr>
          </w:p>
        </w:tc>
        <w:tc>
          <w:tcPr>
            <w:tcW w:w="992" w:type="dxa"/>
            <w:vMerge w:val="restart"/>
            <w:vAlign w:val="center"/>
          </w:tcPr>
          <w:p w14:paraId="45D45660" w14:textId="77777777" w:rsidR="00017C16" w:rsidRDefault="008A47E6">
            <w:pPr>
              <w:jc w:val="center"/>
              <w:rPr>
                <w:b/>
                <w:sz w:val="16"/>
                <w:szCs w:val="16"/>
              </w:rPr>
            </w:pPr>
            <w:r>
              <w:rPr>
                <w:rFonts w:eastAsia="Calibri" w:cs="Vrinda"/>
                <w:b/>
                <w:sz w:val="16"/>
                <w:szCs w:val="16"/>
              </w:rPr>
              <w:t>46 000</w:t>
            </w:r>
          </w:p>
        </w:tc>
        <w:tc>
          <w:tcPr>
            <w:tcW w:w="709" w:type="dxa"/>
            <w:vMerge w:val="restart"/>
            <w:vAlign w:val="center"/>
          </w:tcPr>
          <w:p w14:paraId="7E026D39" w14:textId="77777777" w:rsidR="00017C16" w:rsidRDefault="00017C16">
            <w:pPr>
              <w:jc w:val="center"/>
              <w:rPr>
                <w:b/>
                <w:sz w:val="16"/>
                <w:szCs w:val="16"/>
              </w:rPr>
            </w:pPr>
          </w:p>
        </w:tc>
        <w:tc>
          <w:tcPr>
            <w:tcW w:w="992" w:type="dxa"/>
            <w:vMerge w:val="restart"/>
            <w:vAlign w:val="center"/>
          </w:tcPr>
          <w:p w14:paraId="3E25276E" w14:textId="77777777" w:rsidR="00017C16" w:rsidRDefault="00017C16">
            <w:pPr>
              <w:jc w:val="center"/>
              <w:rPr>
                <w:b/>
                <w:sz w:val="16"/>
                <w:szCs w:val="16"/>
              </w:rPr>
            </w:pPr>
          </w:p>
        </w:tc>
        <w:tc>
          <w:tcPr>
            <w:tcW w:w="851" w:type="dxa"/>
            <w:vMerge w:val="restart"/>
            <w:vAlign w:val="center"/>
          </w:tcPr>
          <w:p w14:paraId="32668D64" w14:textId="77777777" w:rsidR="00017C16" w:rsidRDefault="008A47E6">
            <w:pPr>
              <w:jc w:val="center"/>
              <w:rPr>
                <w:b/>
                <w:sz w:val="16"/>
                <w:szCs w:val="16"/>
              </w:rPr>
            </w:pPr>
            <w:r>
              <w:rPr>
                <w:b/>
                <w:sz w:val="16"/>
                <w:szCs w:val="16"/>
              </w:rPr>
              <w:t>39 100</w:t>
            </w:r>
          </w:p>
        </w:tc>
        <w:tc>
          <w:tcPr>
            <w:tcW w:w="850" w:type="dxa"/>
            <w:vMerge w:val="restart"/>
            <w:vAlign w:val="center"/>
          </w:tcPr>
          <w:p w14:paraId="234AF46B" w14:textId="77777777" w:rsidR="00017C16" w:rsidRDefault="008A47E6">
            <w:pPr>
              <w:jc w:val="center"/>
              <w:rPr>
                <w:b/>
                <w:sz w:val="16"/>
                <w:szCs w:val="16"/>
              </w:rPr>
            </w:pPr>
            <w:r>
              <w:rPr>
                <w:b/>
                <w:sz w:val="16"/>
                <w:szCs w:val="16"/>
              </w:rPr>
              <w:t>6 900</w:t>
            </w:r>
          </w:p>
        </w:tc>
        <w:tc>
          <w:tcPr>
            <w:tcW w:w="2835" w:type="dxa"/>
          </w:tcPr>
          <w:p w14:paraId="0D8F8477" w14:textId="77777777" w:rsidR="00017C16" w:rsidRDefault="00017C16">
            <w:pPr>
              <w:rPr>
                <w:sz w:val="18"/>
                <w:szCs w:val="18"/>
              </w:rPr>
            </w:pPr>
          </w:p>
          <w:p w14:paraId="55D989AB" w14:textId="77777777" w:rsidR="00017C16" w:rsidRDefault="008A47E6">
            <w:pPr>
              <w:rPr>
                <w:b/>
                <w:color w:val="000000"/>
                <w:sz w:val="16"/>
                <w:szCs w:val="16"/>
                <w:lang w:eastAsia="lt-LT"/>
              </w:rPr>
            </w:pPr>
            <w:r>
              <w:rPr>
                <w:b/>
                <w:color w:val="000000"/>
                <w:sz w:val="16"/>
                <w:szCs w:val="16"/>
                <w:lang w:eastAsia="lt-LT"/>
              </w:rPr>
              <w:t>R.B.2.2073 Naujos arba modernizuotos sveikatos priežiūros infrastruktūros naudotojų skaičius per metus (naudotojai per metus)</w:t>
            </w:r>
          </w:p>
          <w:p w14:paraId="1583470E" w14:textId="77777777" w:rsidR="00017C16" w:rsidRDefault="00017C16">
            <w:pPr>
              <w:rPr>
                <w:b/>
                <w:color w:val="000000"/>
                <w:sz w:val="16"/>
                <w:szCs w:val="16"/>
                <w:lang w:eastAsia="lt-LT"/>
              </w:rPr>
            </w:pPr>
          </w:p>
          <w:p w14:paraId="6849A712" w14:textId="77777777" w:rsidR="00017C16" w:rsidRDefault="00017C16">
            <w:pPr>
              <w:rPr>
                <w:b/>
                <w:iCs/>
                <w:sz w:val="16"/>
                <w:szCs w:val="16"/>
              </w:rPr>
            </w:pPr>
          </w:p>
        </w:tc>
        <w:tc>
          <w:tcPr>
            <w:tcW w:w="851" w:type="dxa"/>
            <w:vAlign w:val="center"/>
          </w:tcPr>
          <w:p w14:paraId="6C9B4636" w14:textId="77777777" w:rsidR="00017C16" w:rsidRDefault="008A47E6">
            <w:pPr>
              <w:jc w:val="center"/>
              <w:rPr>
                <w:b/>
                <w:sz w:val="16"/>
                <w:szCs w:val="16"/>
                <w:lang w:eastAsia="lt-LT"/>
              </w:rPr>
            </w:pPr>
            <w:r>
              <w:rPr>
                <w:b/>
                <w:sz w:val="16"/>
                <w:szCs w:val="16"/>
                <w:lang w:eastAsia="lt-LT"/>
              </w:rPr>
              <w:t>150</w:t>
            </w:r>
          </w:p>
          <w:p w14:paraId="1BE17C4E" w14:textId="77777777" w:rsidR="00017C16" w:rsidRDefault="008A47E6">
            <w:pPr>
              <w:jc w:val="center"/>
              <w:rPr>
                <w:b/>
                <w:sz w:val="16"/>
                <w:szCs w:val="16"/>
                <w:lang w:eastAsia="lt-LT"/>
              </w:rPr>
            </w:pPr>
            <w:r>
              <w:rPr>
                <w:b/>
                <w:sz w:val="16"/>
                <w:szCs w:val="16"/>
              </w:rPr>
              <w:t>(2029)</w:t>
            </w:r>
          </w:p>
        </w:tc>
        <w:tc>
          <w:tcPr>
            <w:tcW w:w="850" w:type="dxa"/>
            <w:vMerge w:val="restart"/>
          </w:tcPr>
          <w:p w14:paraId="346A8B63" w14:textId="77777777" w:rsidR="00017C16" w:rsidRDefault="008A47E6">
            <w:pPr>
              <w:spacing w:line="276" w:lineRule="auto"/>
              <w:jc w:val="center"/>
              <w:rPr>
                <w:rFonts w:eastAsia="Calibri"/>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767220A4" w14:textId="77777777" w:rsidR="00017C16" w:rsidRDefault="008A47E6">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017C16" w14:paraId="7303738C" w14:textId="77777777">
        <w:trPr>
          <w:trHeight w:val="323"/>
        </w:trPr>
        <w:tc>
          <w:tcPr>
            <w:tcW w:w="1702" w:type="dxa"/>
            <w:vMerge/>
          </w:tcPr>
          <w:p w14:paraId="29BF355B" w14:textId="77777777" w:rsidR="00017C16" w:rsidRDefault="00017C16">
            <w:pPr>
              <w:rPr>
                <w:b/>
                <w:sz w:val="16"/>
                <w:szCs w:val="16"/>
              </w:rPr>
            </w:pPr>
          </w:p>
        </w:tc>
        <w:tc>
          <w:tcPr>
            <w:tcW w:w="567" w:type="dxa"/>
            <w:vMerge/>
          </w:tcPr>
          <w:p w14:paraId="276EBF2C" w14:textId="77777777" w:rsidR="00017C16" w:rsidRDefault="00017C16">
            <w:pPr>
              <w:jc w:val="both"/>
              <w:rPr>
                <w:i/>
                <w:color w:val="808080"/>
                <w:sz w:val="16"/>
                <w:szCs w:val="16"/>
              </w:rPr>
            </w:pPr>
          </w:p>
        </w:tc>
        <w:tc>
          <w:tcPr>
            <w:tcW w:w="1276" w:type="dxa"/>
            <w:vMerge/>
          </w:tcPr>
          <w:p w14:paraId="5EA8D007" w14:textId="77777777" w:rsidR="00017C16" w:rsidRDefault="00017C16">
            <w:pPr>
              <w:jc w:val="both"/>
              <w:rPr>
                <w:b/>
                <w:color w:val="808080"/>
                <w:sz w:val="16"/>
                <w:szCs w:val="16"/>
              </w:rPr>
            </w:pPr>
          </w:p>
        </w:tc>
        <w:tc>
          <w:tcPr>
            <w:tcW w:w="1134" w:type="dxa"/>
            <w:vMerge/>
          </w:tcPr>
          <w:p w14:paraId="0D417C9B" w14:textId="77777777" w:rsidR="00017C16" w:rsidRDefault="00017C16">
            <w:pPr>
              <w:jc w:val="both"/>
              <w:rPr>
                <w:sz w:val="16"/>
                <w:szCs w:val="16"/>
              </w:rPr>
            </w:pPr>
          </w:p>
        </w:tc>
        <w:tc>
          <w:tcPr>
            <w:tcW w:w="425" w:type="dxa"/>
            <w:vMerge/>
          </w:tcPr>
          <w:p w14:paraId="2455F48B" w14:textId="77777777" w:rsidR="00017C16" w:rsidRDefault="00017C16">
            <w:pPr>
              <w:jc w:val="both"/>
              <w:rPr>
                <w:b/>
                <w:color w:val="808080"/>
                <w:sz w:val="16"/>
                <w:szCs w:val="16"/>
              </w:rPr>
            </w:pPr>
          </w:p>
        </w:tc>
        <w:tc>
          <w:tcPr>
            <w:tcW w:w="567" w:type="dxa"/>
            <w:vMerge/>
          </w:tcPr>
          <w:p w14:paraId="10932EBF" w14:textId="77777777" w:rsidR="00017C16" w:rsidRDefault="00017C16">
            <w:pPr>
              <w:jc w:val="both"/>
              <w:rPr>
                <w:sz w:val="16"/>
                <w:szCs w:val="16"/>
              </w:rPr>
            </w:pPr>
          </w:p>
        </w:tc>
        <w:tc>
          <w:tcPr>
            <w:tcW w:w="425" w:type="dxa"/>
            <w:vMerge/>
          </w:tcPr>
          <w:p w14:paraId="79751C57" w14:textId="77777777" w:rsidR="00017C16" w:rsidRDefault="00017C16">
            <w:pPr>
              <w:jc w:val="both"/>
              <w:rPr>
                <w:b/>
                <w:color w:val="808080"/>
                <w:sz w:val="16"/>
                <w:szCs w:val="16"/>
              </w:rPr>
            </w:pPr>
          </w:p>
        </w:tc>
        <w:tc>
          <w:tcPr>
            <w:tcW w:w="992" w:type="dxa"/>
            <w:vMerge/>
            <w:vAlign w:val="center"/>
          </w:tcPr>
          <w:p w14:paraId="1CCD3656" w14:textId="77777777" w:rsidR="00017C16" w:rsidRDefault="00017C16">
            <w:pPr>
              <w:jc w:val="center"/>
              <w:rPr>
                <w:b/>
                <w:sz w:val="16"/>
                <w:szCs w:val="16"/>
              </w:rPr>
            </w:pPr>
          </w:p>
        </w:tc>
        <w:tc>
          <w:tcPr>
            <w:tcW w:w="709" w:type="dxa"/>
            <w:vMerge/>
            <w:vAlign w:val="center"/>
          </w:tcPr>
          <w:p w14:paraId="07AA371F" w14:textId="77777777" w:rsidR="00017C16" w:rsidRDefault="00017C16">
            <w:pPr>
              <w:jc w:val="center"/>
              <w:rPr>
                <w:b/>
                <w:sz w:val="16"/>
                <w:szCs w:val="16"/>
              </w:rPr>
            </w:pPr>
          </w:p>
        </w:tc>
        <w:tc>
          <w:tcPr>
            <w:tcW w:w="992" w:type="dxa"/>
            <w:vMerge/>
            <w:vAlign w:val="center"/>
          </w:tcPr>
          <w:p w14:paraId="28114461" w14:textId="77777777" w:rsidR="00017C16" w:rsidRDefault="00017C16">
            <w:pPr>
              <w:jc w:val="center"/>
              <w:rPr>
                <w:b/>
                <w:sz w:val="16"/>
                <w:szCs w:val="16"/>
              </w:rPr>
            </w:pPr>
          </w:p>
        </w:tc>
        <w:tc>
          <w:tcPr>
            <w:tcW w:w="851" w:type="dxa"/>
            <w:vMerge/>
            <w:vAlign w:val="center"/>
          </w:tcPr>
          <w:p w14:paraId="397905D8" w14:textId="77777777" w:rsidR="00017C16" w:rsidRDefault="00017C16">
            <w:pPr>
              <w:jc w:val="center"/>
              <w:rPr>
                <w:b/>
                <w:sz w:val="16"/>
                <w:szCs w:val="16"/>
              </w:rPr>
            </w:pPr>
          </w:p>
        </w:tc>
        <w:tc>
          <w:tcPr>
            <w:tcW w:w="850" w:type="dxa"/>
            <w:vMerge/>
            <w:vAlign w:val="center"/>
          </w:tcPr>
          <w:p w14:paraId="72E209AE" w14:textId="77777777" w:rsidR="00017C16" w:rsidRDefault="00017C16">
            <w:pPr>
              <w:jc w:val="center"/>
              <w:rPr>
                <w:b/>
                <w:sz w:val="16"/>
                <w:szCs w:val="16"/>
              </w:rPr>
            </w:pPr>
          </w:p>
        </w:tc>
        <w:tc>
          <w:tcPr>
            <w:tcW w:w="2835" w:type="dxa"/>
          </w:tcPr>
          <w:p w14:paraId="649A4CB9" w14:textId="77777777" w:rsidR="00017C16" w:rsidRDefault="00017C16">
            <w:pPr>
              <w:rPr>
                <w:sz w:val="18"/>
                <w:szCs w:val="18"/>
              </w:rPr>
            </w:pPr>
          </w:p>
          <w:p w14:paraId="0E7E406F" w14:textId="77777777" w:rsidR="00017C16" w:rsidRDefault="008A47E6">
            <w:pPr>
              <w:rPr>
                <w:color w:val="000000"/>
                <w:sz w:val="16"/>
                <w:szCs w:val="16"/>
                <w:lang w:eastAsia="lt-LT"/>
              </w:rPr>
            </w:pPr>
            <w:r>
              <w:rPr>
                <w:color w:val="000000"/>
                <w:sz w:val="16"/>
                <w:szCs w:val="16"/>
                <w:lang w:eastAsia="lt-LT"/>
              </w:rPr>
              <w:t>P.B.2.0069 Naujos arba modernizuotos sveikatos priežiūros infrastruktūros  talpumas (asmenys per metus)</w:t>
            </w:r>
          </w:p>
          <w:p w14:paraId="1C7A9308" w14:textId="77777777" w:rsidR="00017C16" w:rsidRDefault="00017C16">
            <w:pPr>
              <w:rPr>
                <w:color w:val="000000"/>
                <w:sz w:val="16"/>
                <w:szCs w:val="16"/>
                <w:lang w:eastAsia="lt-LT"/>
              </w:rPr>
            </w:pPr>
          </w:p>
          <w:p w14:paraId="25674FEE" w14:textId="77777777" w:rsidR="00017C16" w:rsidRDefault="00017C16">
            <w:pPr>
              <w:rPr>
                <w:color w:val="000000"/>
                <w:sz w:val="16"/>
                <w:szCs w:val="16"/>
                <w:lang w:eastAsia="lt-LT"/>
              </w:rPr>
            </w:pPr>
          </w:p>
        </w:tc>
        <w:tc>
          <w:tcPr>
            <w:tcW w:w="851" w:type="dxa"/>
            <w:vAlign w:val="center"/>
          </w:tcPr>
          <w:p w14:paraId="077235E1" w14:textId="77777777" w:rsidR="00017C16" w:rsidRDefault="008A47E6">
            <w:pPr>
              <w:jc w:val="center"/>
              <w:rPr>
                <w:b/>
                <w:sz w:val="16"/>
                <w:szCs w:val="16"/>
                <w:lang w:eastAsia="lt-LT"/>
              </w:rPr>
            </w:pPr>
            <w:r>
              <w:rPr>
                <w:b/>
                <w:sz w:val="16"/>
                <w:szCs w:val="16"/>
                <w:lang w:eastAsia="lt-LT"/>
              </w:rPr>
              <w:t>150</w:t>
            </w:r>
          </w:p>
          <w:p w14:paraId="4389B91A" w14:textId="77777777" w:rsidR="00017C16" w:rsidRDefault="008A47E6">
            <w:pPr>
              <w:jc w:val="center"/>
              <w:rPr>
                <w:b/>
                <w:sz w:val="16"/>
                <w:szCs w:val="16"/>
                <w:lang w:eastAsia="lt-LT"/>
              </w:rPr>
            </w:pPr>
            <w:r>
              <w:rPr>
                <w:b/>
                <w:sz w:val="16"/>
                <w:szCs w:val="16"/>
              </w:rPr>
              <w:t>(2029)</w:t>
            </w:r>
          </w:p>
        </w:tc>
        <w:tc>
          <w:tcPr>
            <w:tcW w:w="850" w:type="dxa"/>
            <w:vMerge/>
          </w:tcPr>
          <w:p w14:paraId="158EF569" w14:textId="77777777" w:rsidR="00017C16" w:rsidRDefault="00017C16">
            <w:pPr>
              <w:spacing w:line="276" w:lineRule="auto"/>
              <w:jc w:val="center"/>
              <w:rPr>
                <w:rFonts w:eastAsia="Calibri"/>
                <w:sz w:val="16"/>
                <w:szCs w:val="16"/>
              </w:rPr>
            </w:pPr>
          </w:p>
        </w:tc>
        <w:tc>
          <w:tcPr>
            <w:tcW w:w="851" w:type="dxa"/>
            <w:vMerge/>
          </w:tcPr>
          <w:p w14:paraId="28698441" w14:textId="77777777" w:rsidR="00017C16" w:rsidRDefault="00017C16">
            <w:pPr>
              <w:spacing w:line="276" w:lineRule="auto"/>
              <w:jc w:val="center"/>
              <w:rPr>
                <w:rFonts w:eastAsia="Calibri"/>
                <w:sz w:val="16"/>
                <w:szCs w:val="16"/>
              </w:rPr>
            </w:pPr>
          </w:p>
        </w:tc>
      </w:tr>
      <w:tr w:rsidR="00017C16" w14:paraId="2739BA89" w14:textId="77777777">
        <w:tc>
          <w:tcPr>
            <w:tcW w:w="1702" w:type="dxa"/>
            <w:vMerge w:val="restart"/>
            <w:shd w:val="clear" w:color="auto" w:fill="D9E2F3"/>
            <w:vAlign w:val="center"/>
          </w:tcPr>
          <w:p w14:paraId="6674BC11"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275FBBE8"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1EB8840E" w14:textId="77777777" w:rsidR="00017C16" w:rsidRDefault="008A47E6">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27AEDF95" w14:textId="77777777" w:rsidR="00017C16" w:rsidRDefault="008A47E6">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7AC43071"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3834CAC"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F21326E" w14:textId="77777777" w:rsidR="00017C16" w:rsidRDefault="008A47E6">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67989EE5" w14:textId="77777777" w:rsidR="00017C16" w:rsidRDefault="008A47E6">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6514979F" w14:textId="77777777" w:rsidR="00017C16" w:rsidRDefault="008A47E6">
            <w:pPr>
              <w:jc w:val="center"/>
              <w:rPr>
                <w:b/>
                <w:sz w:val="16"/>
                <w:szCs w:val="16"/>
              </w:rPr>
            </w:pPr>
            <w:r>
              <w:rPr>
                <w:b/>
                <w:sz w:val="16"/>
                <w:szCs w:val="16"/>
              </w:rPr>
              <w:t>Stebėsenos rodikliai</w:t>
            </w:r>
          </w:p>
        </w:tc>
        <w:tc>
          <w:tcPr>
            <w:tcW w:w="1701" w:type="dxa"/>
            <w:gridSpan w:val="2"/>
            <w:shd w:val="clear" w:color="auto" w:fill="D9E2F3"/>
            <w:vAlign w:val="center"/>
          </w:tcPr>
          <w:p w14:paraId="6209A632" w14:textId="77777777" w:rsidR="00017C16" w:rsidRDefault="00017C16">
            <w:pPr>
              <w:jc w:val="center"/>
              <w:rPr>
                <w:b/>
                <w:sz w:val="16"/>
                <w:szCs w:val="16"/>
              </w:rPr>
            </w:pPr>
          </w:p>
        </w:tc>
      </w:tr>
      <w:tr w:rsidR="00017C16" w14:paraId="2CB7A9C5" w14:textId="77777777">
        <w:trPr>
          <w:trHeight w:val="618"/>
        </w:trPr>
        <w:tc>
          <w:tcPr>
            <w:tcW w:w="1702" w:type="dxa"/>
            <w:vMerge/>
            <w:shd w:val="clear" w:color="auto" w:fill="D9E2F3"/>
            <w:vAlign w:val="center"/>
          </w:tcPr>
          <w:p w14:paraId="6CB5E299" w14:textId="77777777" w:rsidR="00017C16" w:rsidRDefault="00017C16">
            <w:pPr>
              <w:rPr>
                <w:b/>
                <w:sz w:val="16"/>
                <w:szCs w:val="16"/>
              </w:rPr>
            </w:pPr>
          </w:p>
        </w:tc>
        <w:tc>
          <w:tcPr>
            <w:tcW w:w="567" w:type="dxa"/>
            <w:vMerge/>
            <w:shd w:val="clear" w:color="auto" w:fill="D9E2F3"/>
            <w:vAlign w:val="center"/>
          </w:tcPr>
          <w:p w14:paraId="18C2F6B4" w14:textId="77777777" w:rsidR="00017C16" w:rsidRDefault="00017C16">
            <w:pPr>
              <w:rPr>
                <w:b/>
                <w:sz w:val="16"/>
                <w:szCs w:val="16"/>
              </w:rPr>
            </w:pPr>
          </w:p>
        </w:tc>
        <w:tc>
          <w:tcPr>
            <w:tcW w:w="1276" w:type="dxa"/>
            <w:vMerge/>
            <w:shd w:val="clear" w:color="auto" w:fill="D9E2F3"/>
            <w:vAlign w:val="center"/>
          </w:tcPr>
          <w:p w14:paraId="0A7F1942" w14:textId="77777777" w:rsidR="00017C16" w:rsidRDefault="00017C16">
            <w:pPr>
              <w:rPr>
                <w:b/>
                <w:sz w:val="16"/>
                <w:szCs w:val="16"/>
              </w:rPr>
            </w:pPr>
          </w:p>
        </w:tc>
        <w:tc>
          <w:tcPr>
            <w:tcW w:w="1134" w:type="dxa"/>
            <w:vMerge/>
            <w:shd w:val="clear" w:color="auto" w:fill="D9E2F3"/>
            <w:vAlign w:val="center"/>
          </w:tcPr>
          <w:p w14:paraId="48F89F7D" w14:textId="77777777" w:rsidR="00017C16" w:rsidRDefault="00017C16">
            <w:pPr>
              <w:rPr>
                <w:b/>
                <w:sz w:val="16"/>
                <w:szCs w:val="16"/>
              </w:rPr>
            </w:pPr>
          </w:p>
        </w:tc>
        <w:tc>
          <w:tcPr>
            <w:tcW w:w="425" w:type="dxa"/>
            <w:vMerge/>
            <w:shd w:val="clear" w:color="auto" w:fill="D9E2F3"/>
            <w:vAlign w:val="center"/>
          </w:tcPr>
          <w:p w14:paraId="050B6631" w14:textId="77777777" w:rsidR="00017C16" w:rsidRDefault="00017C16">
            <w:pPr>
              <w:rPr>
                <w:b/>
                <w:sz w:val="16"/>
                <w:szCs w:val="16"/>
              </w:rPr>
            </w:pPr>
          </w:p>
        </w:tc>
        <w:tc>
          <w:tcPr>
            <w:tcW w:w="567" w:type="dxa"/>
            <w:vMerge/>
            <w:shd w:val="clear" w:color="auto" w:fill="D9E2F3"/>
            <w:vAlign w:val="center"/>
          </w:tcPr>
          <w:p w14:paraId="215C08DF" w14:textId="77777777" w:rsidR="00017C16" w:rsidRDefault="00017C16">
            <w:pPr>
              <w:rPr>
                <w:b/>
                <w:sz w:val="16"/>
                <w:szCs w:val="16"/>
              </w:rPr>
            </w:pPr>
          </w:p>
        </w:tc>
        <w:tc>
          <w:tcPr>
            <w:tcW w:w="425" w:type="dxa"/>
            <w:vMerge/>
            <w:shd w:val="clear" w:color="auto" w:fill="D9E2F3"/>
            <w:vAlign w:val="center"/>
          </w:tcPr>
          <w:p w14:paraId="62CD06C9" w14:textId="77777777" w:rsidR="00017C16" w:rsidRDefault="00017C16">
            <w:pPr>
              <w:rPr>
                <w:b/>
                <w:sz w:val="16"/>
                <w:szCs w:val="16"/>
              </w:rPr>
            </w:pPr>
          </w:p>
        </w:tc>
        <w:tc>
          <w:tcPr>
            <w:tcW w:w="992" w:type="dxa"/>
            <w:vMerge w:val="restart"/>
            <w:shd w:val="clear" w:color="auto" w:fill="D9E2F3"/>
            <w:vAlign w:val="center"/>
          </w:tcPr>
          <w:p w14:paraId="6E8A3A90" w14:textId="77777777" w:rsidR="00017C16" w:rsidRDefault="008A47E6">
            <w:pPr>
              <w:ind w:right="-57"/>
              <w:jc w:val="center"/>
              <w:rPr>
                <w:b/>
                <w:sz w:val="16"/>
                <w:szCs w:val="16"/>
              </w:rPr>
            </w:pPr>
            <w:r>
              <w:rPr>
                <w:b/>
                <w:sz w:val="16"/>
                <w:szCs w:val="16"/>
              </w:rPr>
              <w:t>Iš viso</w:t>
            </w:r>
          </w:p>
          <w:p w14:paraId="47F59595" w14:textId="77777777" w:rsidR="00017C16" w:rsidRDefault="00017C16">
            <w:pPr>
              <w:rPr>
                <w:b/>
                <w:sz w:val="16"/>
                <w:szCs w:val="16"/>
              </w:rPr>
            </w:pPr>
          </w:p>
        </w:tc>
        <w:tc>
          <w:tcPr>
            <w:tcW w:w="2552" w:type="dxa"/>
            <w:gridSpan w:val="3"/>
            <w:shd w:val="clear" w:color="auto" w:fill="D9E2F3"/>
            <w:vAlign w:val="center"/>
          </w:tcPr>
          <w:p w14:paraId="337844EE"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7F92319" w14:textId="77777777" w:rsidR="00017C16" w:rsidRDefault="008A47E6">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1BC4383F"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51AE8B46"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3021D3B9"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CC42B23"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66F1B437" w14:textId="77777777">
        <w:trPr>
          <w:trHeight w:val="1588"/>
        </w:trPr>
        <w:tc>
          <w:tcPr>
            <w:tcW w:w="1702" w:type="dxa"/>
            <w:vMerge/>
            <w:shd w:val="clear" w:color="auto" w:fill="D9E2F3"/>
            <w:vAlign w:val="center"/>
          </w:tcPr>
          <w:p w14:paraId="1CF8AC0E" w14:textId="77777777" w:rsidR="00017C16" w:rsidRDefault="00017C16">
            <w:pPr>
              <w:rPr>
                <w:b/>
                <w:sz w:val="16"/>
                <w:szCs w:val="16"/>
              </w:rPr>
            </w:pPr>
          </w:p>
        </w:tc>
        <w:tc>
          <w:tcPr>
            <w:tcW w:w="567" w:type="dxa"/>
            <w:vMerge/>
            <w:shd w:val="clear" w:color="auto" w:fill="D9E2F3"/>
            <w:vAlign w:val="center"/>
          </w:tcPr>
          <w:p w14:paraId="0AED657D" w14:textId="77777777" w:rsidR="00017C16" w:rsidRDefault="00017C16">
            <w:pPr>
              <w:rPr>
                <w:b/>
                <w:sz w:val="16"/>
                <w:szCs w:val="16"/>
              </w:rPr>
            </w:pPr>
          </w:p>
        </w:tc>
        <w:tc>
          <w:tcPr>
            <w:tcW w:w="1276" w:type="dxa"/>
            <w:vMerge/>
            <w:shd w:val="clear" w:color="auto" w:fill="D9E2F3"/>
            <w:vAlign w:val="center"/>
          </w:tcPr>
          <w:p w14:paraId="505B1C10" w14:textId="77777777" w:rsidR="00017C16" w:rsidRDefault="00017C16">
            <w:pPr>
              <w:rPr>
                <w:b/>
                <w:sz w:val="16"/>
                <w:szCs w:val="16"/>
              </w:rPr>
            </w:pPr>
          </w:p>
        </w:tc>
        <w:tc>
          <w:tcPr>
            <w:tcW w:w="1134" w:type="dxa"/>
            <w:vMerge/>
            <w:shd w:val="clear" w:color="auto" w:fill="D9E2F3"/>
            <w:vAlign w:val="center"/>
          </w:tcPr>
          <w:p w14:paraId="52507FBB" w14:textId="77777777" w:rsidR="00017C16" w:rsidRDefault="00017C16">
            <w:pPr>
              <w:rPr>
                <w:b/>
                <w:sz w:val="16"/>
                <w:szCs w:val="16"/>
              </w:rPr>
            </w:pPr>
          </w:p>
        </w:tc>
        <w:tc>
          <w:tcPr>
            <w:tcW w:w="425" w:type="dxa"/>
            <w:vMerge/>
            <w:shd w:val="clear" w:color="auto" w:fill="D9E2F3"/>
            <w:vAlign w:val="center"/>
          </w:tcPr>
          <w:p w14:paraId="754114AD" w14:textId="77777777" w:rsidR="00017C16" w:rsidRDefault="00017C16">
            <w:pPr>
              <w:rPr>
                <w:b/>
                <w:sz w:val="16"/>
                <w:szCs w:val="16"/>
              </w:rPr>
            </w:pPr>
          </w:p>
        </w:tc>
        <w:tc>
          <w:tcPr>
            <w:tcW w:w="567" w:type="dxa"/>
            <w:vMerge/>
            <w:shd w:val="clear" w:color="auto" w:fill="D9E2F3"/>
            <w:vAlign w:val="center"/>
          </w:tcPr>
          <w:p w14:paraId="5CC338B1" w14:textId="77777777" w:rsidR="00017C16" w:rsidRDefault="00017C16">
            <w:pPr>
              <w:rPr>
                <w:b/>
                <w:sz w:val="16"/>
                <w:szCs w:val="16"/>
              </w:rPr>
            </w:pPr>
          </w:p>
        </w:tc>
        <w:tc>
          <w:tcPr>
            <w:tcW w:w="425" w:type="dxa"/>
            <w:vMerge/>
            <w:shd w:val="clear" w:color="auto" w:fill="D9E2F3"/>
            <w:vAlign w:val="center"/>
          </w:tcPr>
          <w:p w14:paraId="4862C447" w14:textId="77777777" w:rsidR="00017C16" w:rsidRDefault="00017C16">
            <w:pPr>
              <w:rPr>
                <w:b/>
                <w:sz w:val="16"/>
                <w:szCs w:val="16"/>
              </w:rPr>
            </w:pPr>
          </w:p>
        </w:tc>
        <w:tc>
          <w:tcPr>
            <w:tcW w:w="992" w:type="dxa"/>
            <w:vMerge/>
            <w:shd w:val="clear" w:color="auto" w:fill="D9E2F3"/>
            <w:vAlign w:val="center"/>
          </w:tcPr>
          <w:p w14:paraId="1010B9CD" w14:textId="77777777" w:rsidR="00017C16" w:rsidRDefault="00017C16">
            <w:pPr>
              <w:rPr>
                <w:b/>
                <w:sz w:val="16"/>
                <w:szCs w:val="16"/>
              </w:rPr>
            </w:pPr>
          </w:p>
        </w:tc>
        <w:tc>
          <w:tcPr>
            <w:tcW w:w="709" w:type="dxa"/>
            <w:shd w:val="clear" w:color="auto" w:fill="D9E2F3"/>
            <w:vAlign w:val="center"/>
          </w:tcPr>
          <w:p w14:paraId="6CB4B76D"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BEDB526"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194B6A05"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D2EF4FD" w14:textId="77777777" w:rsidR="00017C16" w:rsidRDefault="00017C16">
            <w:pPr>
              <w:rPr>
                <w:b/>
                <w:sz w:val="16"/>
                <w:szCs w:val="16"/>
              </w:rPr>
            </w:pPr>
          </w:p>
        </w:tc>
        <w:tc>
          <w:tcPr>
            <w:tcW w:w="2835" w:type="dxa"/>
            <w:vMerge/>
            <w:shd w:val="clear" w:color="auto" w:fill="D9E2F3"/>
          </w:tcPr>
          <w:p w14:paraId="0D799070" w14:textId="77777777" w:rsidR="00017C16" w:rsidRDefault="00017C16">
            <w:pPr>
              <w:rPr>
                <w:b/>
                <w:sz w:val="16"/>
                <w:szCs w:val="16"/>
              </w:rPr>
            </w:pPr>
          </w:p>
        </w:tc>
        <w:tc>
          <w:tcPr>
            <w:tcW w:w="851" w:type="dxa"/>
            <w:vMerge/>
            <w:shd w:val="clear" w:color="auto" w:fill="D9E2F3"/>
          </w:tcPr>
          <w:p w14:paraId="0BA6DC5A" w14:textId="77777777" w:rsidR="00017C16" w:rsidRDefault="00017C16">
            <w:pPr>
              <w:rPr>
                <w:b/>
                <w:sz w:val="16"/>
                <w:szCs w:val="16"/>
              </w:rPr>
            </w:pPr>
          </w:p>
        </w:tc>
        <w:tc>
          <w:tcPr>
            <w:tcW w:w="850" w:type="dxa"/>
            <w:vMerge/>
            <w:shd w:val="clear" w:color="auto" w:fill="D9E2F3"/>
          </w:tcPr>
          <w:p w14:paraId="1B601CFF" w14:textId="77777777" w:rsidR="00017C16" w:rsidRDefault="00017C16">
            <w:pPr>
              <w:rPr>
                <w:b/>
                <w:sz w:val="16"/>
                <w:szCs w:val="16"/>
              </w:rPr>
            </w:pPr>
          </w:p>
        </w:tc>
        <w:tc>
          <w:tcPr>
            <w:tcW w:w="851" w:type="dxa"/>
            <w:vMerge/>
            <w:shd w:val="clear" w:color="auto" w:fill="D9E2F3"/>
          </w:tcPr>
          <w:p w14:paraId="5145343C" w14:textId="77777777" w:rsidR="00017C16" w:rsidRDefault="00017C16">
            <w:pPr>
              <w:rPr>
                <w:b/>
                <w:sz w:val="16"/>
                <w:szCs w:val="16"/>
              </w:rPr>
            </w:pPr>
          </w:p>
        </w:tc>
      </w:tr>
      <w:tr w:rsidR="00017C16" w14:paraId="626430E2" w14:textId="77777777">
        <w:tc>
          <w:tcPr>
            <w:tcW w:w="1702" w:type="dxa"/>
            <w:shd w:val="clear" w:color="auto" w:fill="D9E2F3"/>
            <w:vAlign w:val="center"/>
          </w:tcPr>
          <w:p w14:paraId="619B9AB0" w14:textId="77777777" w:rsidR="00017C16" w:rsidRDefault="008A47E6">
            <w:pPr>
              <w:jc w:val="center"/>
              <w:rPr>
                <w:bCs/>
                <w:sz w:val="16"/>
                <w:szCs w:val="16"/>
              </w:rPr>
            </w:pPr>
            <w:r>
              <w:rPr>
                <w:bCs/>
                <w:sz w:val="16"/>
                <w:szCs w:val="16"/>
              </w:rPr>
              <w:t>1</w:t>
            </w:r>
          </w:p>
        </w:tc>
        <w:tc>
          <w:tcPr>
            <w:tcW w:w="567" w:type="dxa"/>
            <w:shd w:val="clear" w:color="auto" w:fill="D9E2F3"/>
            <w:vAlign w:val="center"/>
          </w:tcPr>
          <w:p w14:paraId="298A43AE" w14:textId="77777777" w:rsidR="00017C16" w:rsidRDefault="008A47E6">
            <w:pPr>
              <w:jc w:val="center"/>
              <w:rPr>
                <w:bCs/>
                <w:sz w:val="16"/>
                <w:szCs w:val="16"/>
              </w:rPr>
            </w:pPr>
            <w:r>
              <w:rPr>
                <w:bCs/>
                <w:sz w:val="16"/>
                <w:szCs w:val="16"/>
              </w:rPr>
              <w:t>2</w:t>
            </w:r>
          </w:p>
        </w:tc>
        <w:tc>
          <w:tcPr>
            <w:tcW w:w="1276" w:type="dxa"/>
            <w:shd w:val="clear" w:color="auto" w:fill="D9E2F3"/>
            <w:vAlign w:val="center"/>
          </w:tcPr>
          <w:p w14:paraId="385339B6" w14:textId="77777777" w:rsidR="00017C16" w:rsidRDefault="008A47E6">
            <w:pPr>
              <w:jc w:val="center"/>
              <w:rPr>
                <w:bCs/>
                <w:sz w:val="16"/>
                <w:szCs w:val="16"/>
              </w:rPr>
            </w:pPr>
            <w:r>
              <w:rPr>
                <w:bCs/>
                <w:sz w:val="16"/>
                <w:szCs w:val="16"/>
              </w:rPr>
              <w:t>3</w:t>
            </w:r>
          </w:p>
        </w:tc>
        <w:tc>
          <w:tcPr>
            <w:tcW w:w="1134" w:type="dxa"/>
            <w:shd w:val="clear" w:color="auto" w:fill="D9E2F3"/>
            <w:vAlign w:val="center"/>
          </w:tcPr>
          <w:p w14:paraId="6BD9CA3D"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1D307F2C"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688B7BF2"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4A1EDF43" w14:textId="77777777" w:rsidR="00017C16" w:rsidRDefault="008A47E6">
            <w:pPr>
              <w:jc w:val="center"/>
              <w:rPr>
                <w:bCs/>
                <w:sz w:val="16"/>
                <w:szCs w:val="16"/>
              </w:rPr>
            </w:pPr>
            <w:r>
              <w:rPr>
                <w:bCs/>
                <w:sz w:val="16"/>
                <w:szCs w:val="16"/>
              </w:rPr>
              <w:t>7</w:t>
            </w:r>
          </w:p>
        </w:tc>
        <w:tc>
          <w:tcPr>
            <w:tcW w:w="992" w:type="dxa"/>
            <w:shd w:val="clear" w:color="auto" w:fill="D9E2F3"/>
            <w:vAlign w:val="center"/>
          </w:tcPr>
          <w:p w14:paraId="1D67D9D8" w14:textId="77777777" w:rsidR="00017C16" w:rsidRDefault="008A47E6">
            <w:pPr>
              <w:jc w:val="center"/>
              <w:rPr>
                <w:bCs/>
                <w:sz w:val="16"/>
                <w:szCs w:val="16"/>
              </w:rPr>
            </w:pPr>
            <w:r>
              <w:rPr>
                <w:bCs/>
                <w:sz w:val="16"/>
                <w:szCs w:val="16"/>
              </w:rPr>
              <w:t>8</w:t>
            </w:r>
          </w:p>
        </w:tc>
        <w:tc>
          <w:tcPr>
            <w:tcW w:w="709" w:type="dxa"/>
            <w:shd w:val="clear" w:color="auto" w:fill="D9E2F3"/>
            <w:vAlign w:val="center"/>
          </w:tcPr>
          <w:p w14:paraId="341CF867"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56726574" w14:textId="77777777" w:rsidR="00017C16" w:rsidRDefault="008A47E6">
            <w:pPr>
              <w:jc w:val="center"/>
              <w:rPr>
                <w:bCs/>
                <w:sz w:val="16"/>
                <w:szCs w:val="16"/>
              </w:rPr>
            </w:pPr>
            <w:r>
              <w:rPr>
                <w:bCs/>
                <w:sz w:val="16"/>
                <w:szCs w:val="16"/>
              </w:rPr>
              <w:t>10</w:t>
            </w:r>
          </w:p>
        </w:tc>
        <w:tc>
          <w:tcPr>
            <w:tcW w:w="851" w:type="dxa"/>
            <w:shd w:val="clear" w:color="auto" w:fill="D9E2F3"/>
          </w:tcPr>
          <w:p w14:paraId="7DAAEB67" w14:textId="77777777" w:rsidR="00017C16" w:rsidRDefault="008A47E6">
            <w:pPr>
              <w:jc w:val="center"/>
              <w:rPr>
                <w:bCs/>
                <w:sz w:val="16"/>
                <w:szCs w:val="16"/>
              </w:rPr>
            </w:pPr>
            <w:r>
              <w:rPr>
                <w:bCs/>
                <w:sz w:val="16"/>
                <w:szCs w:val="16"/>
              </w:rPr>
              <w:t>11</w:t>
            </w:r>
          </w:p>
        </w:tc>
        <w:tc>
          <w:tcPr>
            <w:tcW w:w="850" w:type="dxa"/>
            <w:shd w:val="clear" w:color="auto" w:fill="D9E2F3"/>
          </w:tcPr>
          <w:p w14:paraId="2115CD93" w14:textId="77777777" w:rsidR="00017C16" w:rsidRDefault="008A47E6">
            <w:pPr>
              <w:jc w:val="center"/>
              <w:rPr>
                <w:bCs/>
                <w:sz w:val="16"/>
                <w:szCs w:val="16"/>
              </w:rPr>
            </w:pPr>
            <w:r>
              <w:rPr>
                <w:bCs/>
                <w:sz w:val="16"/>
                <w:szCs w:val="16"/>
              </w:rPr>
              <w:t>12</w:t>
            </w:r>
          </w:p>
        </w:tc>
        <w:tc>
          <w:tcPr>
            <w:tcW w:w="2835" w:type="dxa"/>
            <w:shd w:val="clear" w:color="auto" w:fill="D9E2F3"/>
          </w:tcPr>
          <w:p w14:paraId="5C7C3D51" w14:textId="77777777" w:rsidR="00017C16" w:rsidRDefault="008A47E6">
            <w:pPr>
              <w:jc w:val="center"/>
              <w:rPr>
                <w:bCs/>
                <w:sz w:val="16"/>
                <w:szCs w:val="16"/>
              </w:rPr>
            </w:pPr>
            <w:r>
              <w:rPr>
                <w:bCs/>
                <w:sz w:val="16"/>
                <w:szCs w:val="16"/>
              </w:rPr>
              <w:t>13</w:t>
            </w:r>
          </w:p>
        </w:tc>
        <w:tc>
          <w:tcPr>
            <w:tcW w:w="851" w:type="dxa"/>
            <w:shd w:val="clear" w:color="auto" w:fill="D9E2F3"/>
          </w:tcPr>
          <w:p w14:paraId="2549401E" w14:textId="77777777" w:rsidR="00017C16" w:rsidRDefault="008A47E6">
            <w:pPr>
              <w:jc w:val="center"/>
              <w:rPr>
                <w:bCs/>
                <w:sz w:val="16"/>
                <w:szCs w:val="16"/>
              </w:rPr>
            </w:pPr>
            <w:r>
              <w:rPr>
                <w:bCs/>
                <w:sz w:val="16"/>
                <w:szCs w:val="16"/>
              </w:rPr>
              <w:t>14</w:t>
            </w:r>
          </w:p>
        </w:tc>
        <w:tc>
          <w:tcPr>
            <w:tcW w:w="850" w:type="dxa"/>
            <w:shd w:val="clear" w:color="auto" w:fill="D9E2F3"/>
          </w:tcPr>
          <w:p w14:paraId="062D83C3" w14:textId="77777777" w:rsidR="00017C16" w:rsidRDefault="008A47E6">
            <w:pPr>
              <w:jc w:val="center"/>
              <w:rPr>
                <w:bCs/>
                <w:sz w:val="16"/>
                <w:szCs w:val="16"/>
              </w:rPr>
            </w:pPr>
            <w:r>
              <w:rPr>
                <w:bCs/>
                <w:sz w:val="16"/>
                <w:szCs w:val="16"/>
              </w:rPr>
              <w:t>15</w:t>
            </w:r>
          </w:p>
        </w:tc>
        <w:tc>
          <w:tcPr>
            <w:tcW w:w="851" w:type="dxa"/>
            <w:shd w:val="clear" w:color="auto" w:fill="D9E2F3"/>
          </w:tcPr>
          <w:p w14:paraId="1B24808C" w14:textId="77777777" w:rsidR="00017C16" w:rsidRDefault="008A47E6">
            <w:pPr>
              <w:jc w:val="center"/>
              <w:rPr>
                <w:bCs/>
                <w:sz w:val="16"/>
                <w:szCs w:val="16"/>
              </w:rPr>
            </w:pPr>
            <w:r>
              <w:rPr>
                <w:bCs/>
                <w:sz w:val="16"/>
                <w:szCs w:val="16"/>
              </w:rPr>
              <w:t>16</w:t>
            </w:r>
          </w:p>
        </w:tc>
      </w:tr>
      <w:tr w:rsidR="00017C16" w14:paraId="1CB48575" w14:textId="77777777">
        <w:trPr>
          <w:trHeight w:val="776"/>
        </w:trPr>
        <w:tc>
          <w:tcPr>
            <w:tcW w:w="1702" w:type="dxa"/>
            <w:vMerge w:val="restart"/>
          </w:tcPr>
          <w:p w14:paraId="38B42685" w14:textId="77777777" w:rsidR="00017C16" w:rsidRDefault="008A47E6">
            <w:pPr>
              <w:rPr>
                <w:b/>
                <w:sz w:val="16"/>
                <w:szCs w:val="16"/>
              </w:rPr>
            </w:pPr>
            <w:r>
              <w:rPr>
                <w:b/>
                <w:sz w:val="16"/>
                <w:szCs w:val="16"/>
              </w:rPr>
              <w:t>2.3. Ilgalaikės priežiūros paslaugų plėtra Kelmės rajone</w:t>
            </w:r>
          </w:p>
        </w:tc>
        <w:tc>
          <w:tcPr>
            <w:tcW w:w="567" w:type="dxa"/>
            <w:vMerge w:val="restart"/>
          </w:tcPr>
          <w:p w14:paraId="72367CAD" w14:textId="77777777" w:rsidR="00017C16" w:rsidRDefault="00017C16">
            <w:pPr>
              <w:jc w:val="both"/>
              <w:rPr>
                <w:i/>
                <w:color w:val="808080"/>
                <w:sz w:val="16"/>
                <w:szCs w:val="16"/>
              </w:rPr>
            </w:pPr>
          </w:p>
        </w:tc>
        <w:tc>
          <w:tcPr>
            <w:tcW w:w="1276" w:type="dxa"/>
            <w:vMerge w:val="restart"/>
          </w:tcPr>
          <w:p w14:paraId="2F59FA2D" w14:textId="77777777" w:rsidR="00017C16" w:rsidRDefault="008A47E6">
            <w:pPr>
              <w:rPr>
                <w:sz w:val="16"/>
                <w:szCs w:val="16"/>
              </w:rPr>
            </w:pPr>
            <w:r>
              <w:rPr>
                <w:sz w:val="16"/>
                <w:szCs w:val="16"/>
              </w:rPr>
              <w:t>Kelmės</w:t>
            </w:r>
          </w:p>
          <w:p w14:paraId="29DF579B" w14:textId="77777777" w:rsidR="00017C16" w:rsidRDefault="008A47E6">
            <w:pPr>
              <w:rPr>
                <w:sz w:val="16"/>
                <w:szCs w:val="16"/>
              </w:rPr>
            </w:pPr>
            <w:r>
              <w:rPr>
                <w:sz w:val="16"/>
                <w:szCs w:val="16"/>
              </w:rPr>
              <w:t>rajono</w:t>
            </w:r>
          </w:p>
          <w:p w14:paraId="7830A52E" w14:textId="77777777" w:rsidR="00017C16" w:rsidRDefault="008A47E6">
            <w:pPr>
              <w:rPr>
                <w:sz w:val="16"/>
                <w:szCs w:val="16"/>
              </w:rPr>
            </w:pPr>
            <w:r>
              <w:rPr>
                <w:sz w:val="16"/>
                <w:szCs w:val="16"/>
              </w:rPr>
              <w:t>savivaldybės</w:t>
            </w:r>
          </w:p>
          <w:p w14:paraId="7D3DC7AC" w14:textId="77777777" w:rsidR="00017C16" w:rsidRDefault="008A47E6">
            <w:pPr>
              <w:rPr>
                <w:sz w:val="16"/>
                <w:szCs w:val="16"/>
              </w:rPr>
            </w:pPr>
            <w:r>
              <w:rPr>
                <w:sz w:val="16"/>
                <w:szCs w:val="16"/>
              </w:rPr>
              <w:t>administracija</w:t>
            </w:r>
          </w:p>
          <w:p w14:paraId="46221C54" w14:textId="77777777" w:rsidR="00017C16" w:rsidRDefault="00017C16">
            <w:pPr>
              <w:rPr>
                <w:b/>
                <w:color w:val="808080"/>
                <w:sz w:val="16"/>
                <w:szCs w:val="16"/>
              </w:rPr>
            </w:pPr>
          </w:p>
        </w:tc>
        <w:tc>
          <w:tcPr>
            <w:tcW w:w="1134" w:type="dxa"/>
            <w:vMerge w:val="restart"/>
          </w:tcPr>
          <w:p w14:paraId="25A58C52" w14:textId="77777777" w:rsidR="00017C16" w:rsidRDefault="008A47E6">
            <w:pPr>
              <w:spacing w:line="276" w:lineRule="auto"/>
              <w:rPr>
                <w:rFonts w:eastAsia="Calibri"/>
                <w:sz w:val="16"/>
                <w:szCs w:val="16"/>
              </w:rPr>
            </w:pPr>
            <w:r>
              <w:rPr>
                <w:rFonts w:eastAsia="Calibri"/>
                <w:sz w:val="16"/>
                <w:szCs w:val="16"/>
              </w:rPr>
              <w:t xml:space="preserve">VšĮ Kelmės r. BP gydytojų centras“, </w:t>
            </w:r>
          </w:p>
          <w:p w14:paraId="5B04FC68" w14:textId="77777777" w:rsidR="00017C16" w:rsidRDefault="008A47E6">
            <w:pPr>
              <w:rPr>
                <w:rFonts w:eastAsia="Calibri"/>
                <w:iCs/>
                <w:sz w:val="16"/>
                <w:szCs w:val="16"/>
              </w:rPr>
            </w:pPr>
            <w:r>
              <w:rPr>
                <w:rFonts w:eastAsia="Calibri"/>
                <w:iCs/>
                <w:sz w:val="16"/>
                <w:szCs w:val="16"/>
              </w:rPr>
              <w:t xml:space="preserve">VšĮ Tytuvėnų PSP centras, </w:t>
            </w:r>
          </w:p>
          <w:p w14:paraId="6953FAB8" w14:textId="77777777" w:rsidR="00017C16" w:rsidRDefault="008A47E6">
            <w:pPr>
              <w:rPr>
                <w:sz w:val="16"/>
                <w:szCs w:val="16"/>
              </w:rPr>
            </w:pPr>
            <w:r>
              <w:rPr>
                <w:rFonts w:eastAsia="Calibri"/>
                <w:iCs/>
                <w:sz w:val="16"/>
                <w:szCs w:val="16"/>
              </w:rPr>
              <w:t>UAB „Jūsų klinika</w:t>
            </w:r>
            <w:r>
              <w:rPr>
                <w:rFonts w:eastAsia="Calibri"/>
                <w:iCs/>
                <w:sz w:val="18"/>
                <w:szCs w:val="18"/>
              </w:rPr>
              <w:t>“</w:t>
            </w:r>
          </w:p>
        </w:tc>
        <w:tc>
          <w:tcPr>
            <w:tcW w:w="425" w:type="dxa"/>
            <w:vMerge w:val="restart"/>
          </w:tcPr>
          <w:p w14:paraId="55C655FC" w14:textId="77777777" w:rsidR="00017C16" w:rsidRDefault="00017C16">
            <w:pPr>
              <w:jc w:val="both"/>
              <w:rPr>
                <w:b/>
                <w:color w:val="808080"/>
                <w:sz w:val="16"/>
                <w:szCs w:val="16"/>
              </w:rPr>
            </w:pPr>
          </w:p>
        </w:tc>
        <w:tc>
          <w:tcPr>
            <w:tcW w:w="567" w:type="dxa"/>
            <w:vMerge w:val="restart"/>
          </w:tcPr>
          <w:p w14:paraId="34DD8907" w14:textId="77777777" w:rsidR="00017C16" w:rsidRDefault="00017C16">
            <w:pPr>
              <w:jc w:val="both"/>
              <w:rPr>
                <w:sz w:val="16"/>
                <w:szCs w:val="16"/>
              </w:rPr>
            </w:pPr>
          </w:p>
        </w:tc>
        <w:tc>
          <w:tcPr>
            <w:tcW w:w="425" w:type="dxa"/>
            <w:vMerge w:val="restart"/>
          </w:tcPr>
          <w:p w14:paraId="31DE9B46" w14:textId="77777777" w:rsidR="00017C16" w:rsidRDefault="00017C16">
            <w:pPr>
              <w:jc w:val="both"/>
              <w:rPr>
                <w:b/>
                <w:color w:val="808080"/>
                <w:sz w:val="16"/>
                <w:szCs w:val="16"/>
              </w:rPr>
            </w:pPr>
          </w:p>
        </w:tc>
        <w:tc>
          <w:tcPr>
            <w:tcW w:w="992" w:type="dxa"/>
            <w:vMerge w:val="restart"/>
            <w:vAlign w:val="center"/>
          </w:tcPr>
          <w:p w14:paraId="43F79C14" w14:textId="77777777" w:rsidR="00017C16" w:rsidRDefault="008A47E6">
            <w:pPr>
              <w:jc w:val="center"/>
              <w:rPr>
                <w:b/>
                <w:color w:val="FF0000"/>
                <w:sz w:val="16"/>
                <w:szCs w:val="16"/>
              </w:rPr>
            </w:pPr>
            <w:r>
              <w:rPr>
                <w:b/>
                <w:sz w:val="16"/>
                <w:szCs w:val="16"/>
              </w:rPr>
              <w:t>160 000</w:t>
            </w:r>
          </w:p>
        </w:tc>
        <w:tc>
          <w:tcPr>
            <w:tcW w:w="709" w:type="dxa"/>
            <w:vMerge w:val="restart"/>
            <w:vAlign w:val="center"/>
          </w:tcPr>
          <w:p w14:paraId="0D2B8854" w14:textId="77777777" w:rsidR="00017C16" w:rsidRDefault="00017C16">
            <w:pPr>
              <w:jc w:val="center"/>
              <w:rPr>
                <w:b/>
                <w:sz w:val="16"/>
                <w:szCs w:val="16"/>
              </w:rPr>
            </w:pPr>
          </w:p>
        </w:tc>
        <w:tc>
          <w:tcPr>
            <w:tcW w:w="992" w:type="dxa"/>
            <w:vMerge w:val="restart"/>
            <w:vAlign w:val="center"/>
          </w:tcPr>
          <w:p w14:paraId="5A19C8EB" w14:textId="77777777" w:rsidR="00017C16" w:rsidRDefault="00017C16">
            <w:pPr>
              <w:jc w:val="center"/>
              <w:rPr>
                <w:b/>
                <w:iCs/>
                <w:sz w:val="16"/>
                <w:szCs w:val="16"/>
              </w:rPr>
            </w:pPr>
          </w:p>
        </w:tc>
        <w:tc>
          <w:tcPr>
            <w:tcW w:w="851" w:type="dxa"/>
            <w:vMerge w:val="restart"/>
            <w:vAlign w:val="center"/>
          </w:tcPr>
          <w:p w14:paraId="2A3DC760" w14:textId="77777777" w:rsidR="00017C16" w:rsidRDefault="008A47E6">
            <w:pPr>
              <w:jc w:val="center"/>
              <w:rPr>
                <w:b/>
                <w:sz w:val="16"/>
                <w:szCs w:val="16"/>
              </w:rPr>
            </w:pPr>
            <w:r>
              <w:rPr>
                <w:b/>
                <w:sz w:val="16"/>
                <w:szCs w:val="16"/>
              </w:rPr>
              <w:t>136 000</w:t>
            </w:r>
          </w:p>
        </w:tc>
        <w:tc>
          <w:tcPr>
            <w:tcW w:w="850" w:type="dxa"/>
            <w:vMerge w:val="restart"/>
            <w:vAlign w:val="center"/>
          </w:tcPr>
          <w:p w14:paraId="1F1665D9" w14:textId="77777777" w:rsidR="00017C16" w:rsidRDefault="008A47E6">
            <w:pPr>
              <w:jc w:val="center"/>
              <w:rPr>
                <w:b/>
                <w:sz w:val="16"/>
                <w:szCs w:val="16"/>
              </w:rPr>
            </w:pPr>
            <w:r>
              <w:rPr>
                <w:b/>
                <w:sz w:val="16"/>
                <w:szCs w:val="16"/>
              </w:rPr>
              <w:t>24 000</w:t>
            </w:r>
          </w:p>
        </w:tc>
        <w:tc>
          <w:tcPr>
            <w:tcW w:w="2835" w:type="dxa"/>
          </w:tcPr>
          <w:p w14:paraId="394E039C" w14:textId="77777777" w:rsidR="00017C16" w:rsidRDefault="00017C16">
            <w:pPr>
              <w:rPr>
                <w:sz w:val="20"/>
              </w:rPr>
            </w:pPr>
          </w:p>
          <w:p w14:paraId="6E113641" w14:textId="77777777" w:rsidR="00017C16" w:rsidRDefault="008A47E6">
            <w:pPr>
              <w:rPr>
                <w:b/>
                <w:color w:val="000000"/>
                <w:sz w:val="16"/>
                <w:szCs w:val="16"/>
                <w:lang w:eastAsia="lt-LT"/>
              </w:rPr>
            </w:pPr>
            <w:r>
              <w:rPr>
                <w:b/>
                <w:color w:val="000000"/>
                <w:sz w:val="16"/>
                <w:szCs w:val="16"/>
                <w:lang w:eastAsia="lt-LT"/>
              </w:rPr>
              <w:t>R.B.2.2073 Naujos arba modernizuotos sveikatos priežiūros infrastruktūros naudotojų skaičius per metus (naudotojai per metus)</w:t>
            </w:r>
          </w:p>
          <w:p w14:paraId="251FB008" w14:textId="77777777" w:rsidR="00FF0DC6" w:rsidRDefault="00FF0DC6">
            <w:pPr>
              <w:rPr>
                <w:b/>
                <w:color w:val="808080"/>
                <w:sz w:val="16"/>
                <w:szCs w:val="16"/>
              </w:rPr>
            </w:pPr>
          </w:p>
          <w:p w14:paraId="00ED3FFB" w14:textId="77777777" w:rsidR="00FF0DC6" w:rsidRDefault="00FF0DC6">
            <w:pPr>
              <w:rPr>
                <w:b/>
                <w:color w:val="808080"/>
                <w:sz w:val="16"/>
                <w:szCs w:val="16"/>
              </w:rPr>
            </w:pPr>
          </w:p>
        </w:tc>
        <w:tc>
          <w:tcPr>
            <w:tcW w:w="851" w:type="dxa"/>
            <w:vAlign w:val="center"/>
          </w:tcPr>
          <w:p w14:paraId="28BC3E87" w14:textId="77777777" w:rsidR="00017C16" w:rsidRDefault="008A47E6">
            <w:pPr>
              <w:jc w:val="center"/>
              <w:rPr>
                <w:b/>
                <w:sz w:val="16"/>
                <w:szCs w:val="16"/>
              </w:rPr>
            </w:pPr>
            <w:r>
              <w:rPr>
                <w:b/>
                <w:sz w:val="16"/>
                <w:szCs w:val="16"/>
              </w:rPr>
              <w:t>407</w:t>
            </w:r>
          </w:p>
          <w:p w14:paraId="58B77950" w14:textId="77777777" w:rsidR="00017C16" w:rsidRDefault="008A47E6">
            <w:pPr>
              <w:jc w:val="center"/>
              <w:rPr>
                <w:b/>
                <w:sz w:val="16"/>
                <w:szCs w:val="16"/>
              </w:rPr>
            </w:pPr>
            <w:r>
              <w:rPr>
                <w:b/>
                <w:sz w:val="16"/>
                <w:szCs w:val="16"/>
              </w:rPr>
              <w:t>(2029)</w:t>
            </w:r>
          </w:p>
        </w:tc>
        <w:tc>
          <w:tcPr>
            <w:tcW w:w="850" w:type="dxa"/>
            <w:vMerge w:val="restart"/>
          </w:tcPr>
          <w:p w14:paraId="11B5E737" w14:textId="77777777" w:rsidR="00017C16" w:rsidRDefault="008A47E6">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0A73EF6B" w14:textId="77777777" w:rsidR="00017C16" w:rsidRDefault="008A47E6">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017C16" w14:paraId="40CAD170" w14:textId="77777777">
        <w:trPr>
          <w:trHeight w:val="547"/>
        </w:trPr>
        <w:tc>
          <w:tcPr>
            <w:tcW w:w="1702" w:type="dxa"/>
            <w:vMerge/>
          </w:tcPr>
          <w:p w14:paraId="5470AC13" w14:textId="77777777" w:rsidR="00017C16" w:rsidRDefault="00017C16">
            <w:pPr>
              <w:rPr>
                <w:b/>
                <w:sz w:val="16"/>
                <w:szCs w:val="16"/>
              </w:rPr>
            </w:pPr>
          </w:p>
        </w:tc>
        <w:tc>
          <w:tcPr>
            <w:tcW w:w="567" w:type="dxa"/>
            <w:vMerge/>
          </w:tcPr>
          <w:p w14:paraId="01863530" w14:textId="77777777" w:rsidR="00017C16" w:rsidRDefault="00017C16">
            <w:pPr>
              <w:jc w:val="both"/>
              <w:rPr>
                <w:i/>
                <w:color w:val="808080"/>
                <w:sz w:val="16"/>
                <w:szCs w:val="16"/>
              </w:rPr>
            </w:pPr>
          </w:p>
        </w:tc>
        <w:tc>
          <w:tcPr>
            <w:tcW w:w="1276" w:type="dxa"/>
            <w:vMerge/>
          </w:tcPr>
          <w:p w14:paraId="14B33594" w14:textId="77777777" w:rsidR="00017C16" w:rsidRDefault="00017C16">
            <w:pPr>
              <w:jc w:val="both"/>
              <w:rPr>
                <w:sz w:val="16"/>
                <w:szCs w:val="16"/>
              </w:rPr>
            </w:pPr>
          </w:p>
        </w:tc>
        <w:tc>
          <w:tcPr>
            <w:tcW w:w="1134" w:type="dxa"/>
            <w:vMerge/>
          </w:tcPr>
          <w:p w14:paraId="3A1B18A7" w14:textId="77777777" w:rsidR="00017C16" w:rsidRDefault="00017C16">
            <w:pPr>
              <w:jc w:val="both"/>
              <w:rPr>
                <w:sz w:val="16"/>
                <w:szCs w:val="16"/>
              </w:rPr>
            </w:pPr>
          </w:p>
        </w:tc>
        <w:tc>
          <w:tcPr>
            <w:tcW w:w="425" w:type="dxa"/>
            <w:vMerge/>
          </w:tcPr>
          <w:p w14:paraId="3C8D9240" w14:textId="77777777" w:rsidR="00017C16" w:rsidRDefault="00017C16">
            <w:pPr>
              <w:jc w:val="both"/>
              <w:rPr>
                <w:b/>
                <w:color w:val="808080"/>
                <w:sz w:val="16"/>
                <w:szCs w:val="16"/>
              </w:rPr>
            </w:pPr>
          </w:p>
        </w:tc>
        <w:tc>
          <w:tcPr>
            <w:tcW w:w="567" w:type="dxa"/>
            <w:vMerge/>
          </w:tcPr>
          <w:p w14:paraId="1E307FA9" w14:textId="77777777" w:rsidR="00017C16" w:rsidRDefault="00017C16">
            <w:pPr>
              <w:jc w:val="both"/>
              <w:rPr>
                <w:sz w:val="16"/>
                <w:szCs w:val="16"/>
              </w:rPr>
            </w:pPr>
          </w:p>
        </w:tc>
        <w:tc>
          <w:tcPr>
            <w:tcW w:w="425" w:type="dxa"/>
            <w:vMerge/>
          </w:tcPr>
          <w:p w14:paraId="459E4B23" w14:textId="77777777" w:rsidR="00017C16" w:rsidRDefault="00017C16">
            <w:pPr>
              <w:jc w:val="both"/>
              <w:rPr>
                <w:b/>
                <w:color w:val="808080"/>
                <w:sz w:val="16"/>
                <w:szCs w:val="16"/>
              </w:rPr>
            </w:pPr>
          </w:p>
        </w:tc>
        <w:tc>
          <w:tcPr>
            <w:tcW w:w="992" w:type="dxa"/>
            <w:vMerge/>
            <w:vAlign w:val="center"/>
          </w:tcPr>
          <w:p w14:paraId="64B56843" w14:textId="77777777" w:rsidR="00017C16" w:rsidRDefault="00017C16">
            <w:pPr>
              <w:jc w:val="center"/>
              <w:rPr>
                <w:b/>
                <w:sz w:val="16"/>
                <w:szCs w:val="16"/>
              </w:rPr>
            </w:pPr>
          </w:p>
        </w:tc>
        <w:tc>
          <w:tcPr>
            <w:tcW w:w="709" w:type="dxa"/>
            <w:vMerge/>
            <w:vAlign w:val="center"/>
          </w:tcPr>
          <w:p w14:paraId="1E6DB76C" w14:textId="77777777" w:rsidR="00017C16" w:rsidRDefault="00017C16">
            <w:pPr>
              <w:jc w:val="center"/>
              <w:rPr>
                <w:b/>
                <w:sz w:val="16"/>
                <w:szCs w:val="16"/>
              </w:rPr>
            </w:pPr>
          </w:p>
        </w:tc>
        <w:tc>
          <w:tcPr>
            <w:tcW w:w="992" w:type="dxa"/>
            <w:vMerge/>
            <w:vAlign w:val="center"/>
          </w:tcPr>
          <w:p w14:paraId="72225EFB" w14:textId="77777777" w:rsidR="00017C16" w:rsidRDefault="00017C16">
            <w:pPr>
              <w:jc w:val="center"/>
              <w:rPr>
                <w:b/>
                <w:iCs/>
                <w:sz w:val="16"/>
                <w:szCs w:val="16"/>
              </w:rPr>
            </w:pPr>
          </w:p>
        </w:tc>
        <w:tc>
          <w:tcPr>
            <w:tcW w:w="851" w:type="dxa"/>
            <w:vMerge/>
            <w:vAlign w:val="center"/>
          </w:tcPr>
          <w:p w14:paraId="2BA2BE98" w14:textId="77777777" w:rsidR="00017C16" w:rsidRDefault="00017C16">
            <w:pPr>
              <w:jc w:val="center"/>
              <w:rPr>
                <w:b/>
                <w:sz w:val="16"/>
                <w:szCs w:val="16"/>
              </w:rPr>
            </w:pPr>
          </w:p>
        </w:tc>
        <w:tc>
          <w:tcPr>
            <w:tcW w:w="850" w:type="dxa"/>
            <w:vMerge/>
            <w:vAlign w:val="center"/>
          </w:tcPr>
          <w:p w14:paraId="1D7686FE" w14:textId="77777777" w:rsidR="00017C16" w:rsidRDefault="00017C16">
            <w:pPr>
              <w:jc w:val="center"/>
              <w:rPr>
                <w:b/>
                <w:sz w:val="16"/>
                <w:szCs w:val="16"/>
              </w:rPr>
            </w:pPr>
          </w:p>
        </w:tc>
        <w:tc>
          <w:tcPr>
            <w:tcW w:w="2835" w:type="dxa"/>
          </w:tcPr>
          <w:p w14:paraId="67257378" w14:textId="77777777" w:rsidR="00017C16" w:rsidRDefault="00017C16">
            <w:pPr>
              <w:rPr>
                <w:sz w:val="20"/>
              </w:rPr>
            </w:pPr>
          </w:p>
          <w:p w14:paraId="3ADE89B1" w14:textId="77777777" w:rsidR="00017C16" w:rsidRDefault="008A47E6">
            <w:pPr>
              <w:rPr>
                <w:color w:val="000000"/>
                <w:sz w:val="16"/>
                <w:szCs w:val="16"/>
                <w:lang w:eastAsia="lt-LT"/>
              </w:rPr>
            </w:pPr>
            <w:r>
              <w:rPr>
                <w:color w:val="000000"/>
                <w:sz w:val="16"/>
                <w:szCs w:val="16"/>
                <w:lang w:eastAsia="lt-LT"/>
              </w:rPr>
              <w:t>P.B.2.0069 Naujos arba modernizuotos sveikatos priežiūros infrastruktūros  talpumas (asmenys per metus)</w:t>
            </w:r>
          </w:p>
          <w:p w14:paraId="22CBC173" w14:textId="77777777" w:rsidR="00FF0DC6" w:rsidRDefault="00FF0DC6">
            <w:pPr>
              <w:rPr>
                <w:b/>
                <w:color w:val="808080"/>
                <w:sz w:val="16"/>
                <w:szCs w:val="16"/>
              </w:rPr>
            </w:pPr>
          </w:p>
        </w:tc>
        <w:tc>
          <w:tcPr>
            <w:tcW w:w="851" w:type="dxa"/>
            <w:vAlign w:val="center"/>
          </w:tcPr>
          <w:p w14:paraId="7DC9201B" w14:textId="77777777" w:rsidR="00017C16" w:rsidRDefault="008A47E6">
            <w:pPr>
              <w:jc w:val="center"/>
              <w:rPr>
                <w:b/>
                <w:sz w:val="16"/>
                <w:szCs w:val="16"/>
              </w:rPr>
            </w:pPr>
            <w:r>
              <w:rPr>
                <w:b/>
                <w:sz w:val="16"/>
                <w:szCs w:val="16"/>
              </w:rPr>
              <w:t>407</w:t>
            </w:r>
          </w:p>
          <w:p w14:paraId="27E1A904" w14:textId="77777777" w:rsidR="00017C16" w:rsidRDefault="008A47E6">
            <w:pPr>
              <w:jc w:val="center"/>
              <w:rPr>
                <w:b/>
                <w:sz w:val="16"/>
                <w:szCs w:val="16"/>
              </w:rPr>
            </w:pPr>
            <w:r>
              <w:rPr>
                <w:b/>
                <w:sz w:val="16"/>
                <w:szCs w:val="16"/>
              </w:rPr>
              <w:t>(2029)</w:t>
            </w:r>
          </w:p>
        </w:tc>
        <w:tc>
          <w:tcPr>
            <w:tcW w:w="850" w:type="dxa"/>
            <w:vMerge/>
          </w:tcPr>
          <w:p w14:paraId="171DC603" w14:textId="77777777" w:rsidR="00017C16" w:rsidRDefault="00017C16">
            <w:pPr>
              <w:spacing w:line="276" w:lineRule="auto"/>
              <w:jc w:val="center"/>
              <w:rPr>
                <w:rFonts w:eastAsia="Calibri"/>
                <w:bCs/>
                <w:sz w:val="16"/>
                <w:szCs w:val="16"/>
              </w:rPr>
            </w:pPr>
          </w:p>
        </w:tc>
        <w:tc>
          <w:tcPr>
            <w:tcW w:w="851" w:type="dxa"/>
            <w:vMerge/>
          </w:tcPr>
          <w:p w14:paraId="6C422679" w14:textId="77777777" w:rsidR="00017C16" w:rsidRDefault="00017C16">
            <w:pPr>
              <w:spacing w:line="276" w:lineRule="auto"/>
              <w:jc w:val="center"/>
              <w:rPr>
                <w:rFonts w:eastAsia="Calibri"/>
                <w:bCs/>
                <w:iCs/>
                <w:sz w:val="16"/>
                <w:szCs w:val="16"/>
              </w:rPr>
            </w:pPr>
          </w:p>
        </w:tc>
      </w:tr>
      <w:tr w:rsidR="00017C16" w14:paraId="4EB43C31" w14:textId="77777777">
        <w:trPr>
          <w:trHeight w:val="518"/>
        </w:trPr>
        <w:tc>
          <w:tcPr>
            <w:tcW w:w="1702" w:type="dxa"/>
            <w:vMerge w:val="restart"/>
          </w:tcPr>
          <w:p w14:paraId="3FD19BAA" w14:textId="77777777" w:rsidR="00017C16" w:rsidRDefault="008A47E6">
            <w:pPr>
              <w:rPr>
                <w:b/>
                <w:sz w:val="16"/>
                <w:szCs w:val="16"/>
              </w:rPr>
            </w:pPr>
            <w:r>
              <w:rPr>
                <w:b/>
                <w:sz w:val="16"/>
                <w:szCs w:val="16"/>
              </w:rPr>
              <w:t>2.4. Ilgalaikės priežiūros paslaugų mobiliųjų komandų stiprinimas Kelmės rajone</w:t>
            </w:r>
          </w:p>
          <w:p w14:paraId="674DAAC3" w14:textId="77777777" w:rsidR="00017C16" w:rsidRDefault="00017C16">
            <w:pPr>
              <w:rPr>
                <w:bCs/>
                <w:sz w:val="16"/>
                <w:szCs w:val="16"/>
              </w:rPr>
            </w:pPr>
          </w:p>
        </w:tc>
        <w:tc>
          <w:tcPr>
            <w:tcW w:w="567" w:type="dxa"/>
            <w:vMerge/>
          </w:tcPr>
          <w:p w14:paraId="299CEB29" w14:textId="77777777" w:rsidR="00017C16" w:rsidRDefault="00017C16">
            <w:pPr>
              <w:jc w:val="both"/>
              <w:rPr>
                <w:i/>
                <w:color w:val="808080"/>
                <w:sz w:val="16"/>
                <w:szCs w:val="16"/>
              </w:rPr>
            </w:pPr>
          </w:p>
        </w:tc>
        <w:tc>
          <w:tcPr>
            <w:tcW w:w="1276" w:type="dxa"/>
            <w:vMerge w:val="restart"/>
          </w:tcPr>
          <w:p w14:paraId="03F64217" w14:textId="77777777" w:rsidR="00017C16" w:rsidRDefault="008A47E6">
            <w:pPr>
              <w:rPr>
                <w:sz w:val="16"/>
                <w:szCs w:val="16"/>
              </w:rPr>
            </w:pPr>
            <w:r>
              <w:rPr>
                <w:sz w:val="16"/>
                <w:szCs w:val="16"/>
              </w:rPr>
              <w:t>Kelmės</w:t>
            </w:r>
          </w:p>
          <w:p w14:paraId="195216B1" w14:textId="77777777" w:rsidR="00017C16" w:rsidRDefault="008A47E6">
            <w:pPr>
              <w:rPr>
                <w:sz w:val="16"/>
                <w:szCs w:val="16"/>
              </w:rPr>
            </w:pPr>
            <w:r>
              <w:rPr>
                <w:sz w:val="16"/>
                <w:szCs w:val="16"/>
              </w:rPr>
              <w:t>rajono</w:t>
            </w:r>
          </w:p>
          <w:p w14:paraId="7D3D4FD3" w14:textId="77777777" w:rsidR="00017C16" w:rsidRDefault="008A47E6">
            <w:pPr>
              <w:rPr>
                <w:sz w:val="16"/>
                <w:szCs w:val="16"/>
              </w:rPr>
            </w:pPr>
            <w:r>
              <w:rPr>
                <w:sz w:val="16"/>
                <w:szCs w:val="16"/>
              </w:rPr>
              <w:t>savivaldybės</w:t>
            </w:r>
          </w:p>
          <w:p w14:paraId="342C5574" w14:textId="77777777" w:rsidR="00017C16" w:rsidRDefault="008A47E6">
            <w:pPr>
              <w:rPr>
                <w:sz w:val="16"/>
                <w:szCs w:val="16"/>
              </w:rPr>
            </w:pPr>
            <w:r>
              <w:rPr>
                <w:sz w:val="16"/>
                <w:szCs w:val="16"/>
              </w:rPr>
              <w:t>administracija</w:t>
            </w:r>
          </w:p>
        </w:tc>
        <w:tc>
          <w:tcPr>
            <w:tcW w:w="1134" w:type="dxa"/>
            <w:vMerge w:val="restart"/>
          </w:tcPr>
          <w:p w14:paraId="23D70A1A" w14:textId="77777777" w:rsidR="00017C16" w:rsidRDefault="008A47E6">
            <w:pPr>
              <w:rPr>
                <w:sz w:val="16"/>
                <w:szCs w:val="16"/>
              </w:rPr>
            </w:pPr>
            <w:r>
              <w:rPr>
                <w:sz w:val="16"/>
                <w:szCs w:val="16"/>
              </w:rPr>
              <w:t>VšĮ „Kelmės rajono pirminės sveikatos priežiūros centras“</w:t>
            </w:r>
          </w:p>
        </w:tc>
        <w:tc>
          <w:tcPr>
            <w:tcW w:w="425" w:type="dxa"/>
            <w:vMerge/>
          </w:tcPr>
          <w:p w14:paraId="0BAB3B73" w14:textId="77777777" w:rsidR="00017C16" w:rsidRDefault="00017C16">
            <w:pPr>
              <w:jc w:val="both"/>
              <w:rPr>
                <w:b/>
                <w:color w:val="808080"/>
                <w:sz w:val="16"/>
                <w:szCs w:val="16"/>
              </w:rPr>
            </w:pPr>
          </w:p>
        </w:tc>
        <w:tc>
          <w:tcPr>
            <w:tcW w:w="567" w:type="dxa"/>
            <w:vMerge/>
          </w:tcPr>
          <w:p w14:paraId="43146080" w14:textId="77777777" w:rsidR="00017C16" w:rsidRDefault="00017C16">
            <w:pPr>
              <w:jc w:val="both"/>
              <w:rPr>
                <w:sz w:val="16"/>
                <w:szCs w:val="16"/>
              </w:rPr>
            </w:pPr>
          </w:p>
        </w:tc>
        <w:tc>
          <w:tcPr>
            <w:tcW w:w="425" w:type="dxa"/>
            <w:vMerge/>
          </w:tcPr>
          <w:p w14:paraId="7FC6F167" w14:textId="77777777" w:rsidR="00017C16" w:rsidRDefault="00017C16">
            <w:pPr>
              <w:jc w:val="both"/>
              <w:rPr>
                <w:b/>
                <w:color w:val="808080"/>
                <w:sz w:val="16"/>
                <w:szCs w:val="16"/>
              </w:rPr>
            </w:pPr>
          </w:p>
        </w:tc>
        <w:tc>
          <w:tcPr>
            <w:tcW w:w="992" w:type="dxa"/>
            <w:vMerge w:val="restart"/>
            <w:vAlign w:val="center"/>
          </w:tcPr>
          <w:p w14:paraId="0E27F3A2" w14:textId="77777777" w:rsidR="00017C16" w:rsidRDefault="008A47E6">
            <w:pPr>
              <w:jc w:val="center"/>
              <w:rPr>
                <w:b/>
                <w:sz w:val="16"/>
                <w:szCs w:val="16"/>
              </w:rPr>
            </w:pPr>
            <w:r>
              <w:rPr>
                <w:b/>
                <w:sz w:val="16"/>
                <w:szCs w:val="16"/>
              </w:rPr>
              <w:t>190 000</w:t>
            </w:r>
          </w:p>
        </w:tc>
        <w:tc>
          <w:tcPr>
            <w:tcW w:w="709" w:type="dxa"/>
            <w:vMerge w:val="restart"/>
            <w:vAlign w:val="center"/>
          </w:tcPr>
          <w:p w14:paraId="2DBA4107" w14:textId="77777777" w:rsidR="00017C16" w:rsidRDefault="00017C16">
            <w:pPr>
              <w:jc w:val="center"/>
              <w:rPr>
                <w:b/>
                <w:sz w:val="16"/>
                <w:szCs w:val="16"/>
              </w:rPr>
            </w:pPr>
          </w:p>
        </w:tc>
        <w:tc>
          <w:tcPr>
            <w:tcW w:w="992" w:type="dxa"/>
            <w:vMerge w:val="restart"/>
            <w:vAlign w:val="center"/>
          </w:tcPr>
          <w:p w14:paraId="5D5D85B4" w14:textId="77777777" w:rsidR="00017C16" w:rsidRDefault="00017C16">
            <w:pPr>
              <w:jc w:val="center"/>
              <w:rPr>
                <w:b/>
                <w:iCs/>
                <w:sz w:val="16"/>
                <w:szCs w:val="16"/>
              </w:rPr>
            </w:pPr>
          </w:p>
        </w:tc>
        <w:tc>
          <w:tcPr>
            <w:tcW w:w="851" w:type="dxa"/>
            <w:vMerge w:val="restart"/>
            <w:vAlign w:val="center"/>
          </w:tcPr>
          <w:p w14:paraId="67DF3443" w14:textId="77777777" w:rsidR="00017C16" w:rsidRDefault="008A47E6">
            <w:pPr>
              <w:jc w:val="center"/>
              <w:rPr>
                <w:b/>
                <w:sz w:val="16"/>
                <w:szCs w:val="16"/>
              </w:rPr>
            </w:pPr>
            <w:r>
              <w:rPr>
                <w:b/>
                <w:sz w:val="16"/>
                <w:szCs w:val="16"/>
              </w:rPr>
              <w:t>161 500</w:t>
            </w:r>
          </w:p>
        </w:tc>
        <w:tc>
          <w:tcPr>
            <w:tcW w:w="850" w:type="dxa"/>
            <w:vMerge w:val="restart"/>
            <w:vAlign w:val="center"/>
          </w:tcPr>
          <w:p w14:paraId="78E4E16D" w14:textId="77777777" w:rsidR="00017C16" w:rsidRDefault="008A47E6">
            <w:pPr>
              <w:jc w:val="center"/>
              <w:rPr>
                <w:b/>
                <w:sz w:val="16"/>
                <w:szCs w:val="16"/>
              </w:rPr>
            </w:pPr>
            <w:r>
              <w:rPr>
                <w:b/>
                <w:sz w:val="16"/>
                <w:szCs w:val="16"/>
              </w:rPr>
              <w:t>28 500</w:t>
            </w:r>
          </w:p>
        </w:tc>
        <w:tc>
          <w:tcPr>
            <w:tcW w:w="2835" w:type="dxa"/>
          </w:tcPr>
          <w:p w14:paraId="7FA912CC" w14:textId="77777777" w:rsidR="00017C16" w:rsidRDefault="00017C16">
            <w:pPr>
              <w:rPr>
                <w:sz w:val="20"/>
              </w:rPr>
            </w:pPr>
          </w:p>
          <w:p w14:paraId="0D2AF47C" w14:textId="77777777" w:rsidR="00017C16" w:rsidRDefault="008A47E6">
            <w:pPr>
              <w:rPr>
                <w:rFonts w:eastAsia="Calibri"/>
                <w:b/>
                <w:bCs/>
                <w:sz w:val="16"/>
                <w:szCs w:val="16"/>
                <w:lang w:eastAsia="lt-LT"/>
              </w:rPr>
            </w:pPr>
            <w:r>
              <w:rPr>
                <w:rFonts w:eastAsia="Calibri"/>
                <w:b/>
                <w:bCs/>
                <w:sz w:val="16"/>
                <w:szCs w:val="16"/>
                <w:lang w:eastAsia="lt-LT"/>
              </w:rPr>
              <w:t>R.S.2.3530 Ilgalaikės priežiūros paslaugų gavėjų, palankiai vertinančių gaunamų paslaugų kokybę, dalis (procentai)</w:t>
            </w:r>
          </w:p>
          <w:p w14:paraId="5B81AF3C" w14:textId="77777777" w:rsidR="00FF0DC6" w:rsidRDefault="00FF0DC6">
            <w:pPr>
              <w:rPr>
                <w:rFonts w:eastAsia="Calibri"/>
                <w:b/>
                <w:iCs/>
                <w:sz w:val="16"/>
                <w:szCs w:val="16"/>
              </w:rPr>
            </w:pPr>
          </w:p>
          <w:p w14:paraId="14431439" w14:textId="77777777" w:rsidR="00FF0DC6" w:rsidRDefault="00FF0DC6">
            <w:pPr>
              <w:rPr>
                <w:rFonts w:eastAsia="Calibri"/>
                <w:b/>
                <w:iCs/>
                <w:sz w:val="16"/>
                <w:szCs w:val="16"/>
              </w:rPr>
            </w:pPr>
          </w:p>
        </w:tc>
        <w:tc>
          <w:tcPr>
            <w:tcW w:w="851" w:type="dxa"/>
            <w:vAlign w:val="center"/>
          </w:tcPr>
          <w:p w14:paraId="6C6B88C6" w14:textId="77777777" w:rsidR="00017C16" w:rsidRDefault="008A47E6">
            <w:pPr>
              <w:jc w:val="center"/>
              <w:rPr>
                <w:b/>
                <w:sz w:val="16"/>
                <w:szCs w:val="16"/>
              </w:rPr>
            </w:pPr>
            <w:r>
              <w:rPr>
                <w:b/>
                <w:sz w:val="16"/>
                <w:szCs w:val="16"/>
              </w:rPr>
              <w:t>80</w:t>
            </w:r>
          </w:p>
          <w:p w14:paraId="746B0B5D" w14:textId="77777777" w:rsidR="00017C16" w:rsidRDefault="008A47E6">
            <w:pPr>
              <w:jc w:val="center"/>
              <w:rPr>
                <w:b/>
                <w:sz w:val="16"/>
                <w:szCs w:val="16"/>
              </w:rPr>
            </w:pPr>
            <w:r>
              <w:rPr>
                <w:b/>
                <w:sz w:val="16"/>
                <w:szCs w:val="16"/>
              </w:rPr>
              <w:t>(2029)</w:t>
            </w:r>
          </w:p>
        </w:tc>
        <w:tc>
          <w:tcPr>
            <w:tcW w:w="850" w:type="dxa"/>
            <w:vMerge w:val="restart"/>
          </w:tcPr>
          <w:p w14:paraId="499FDD4E" w14:textId="77777777" w:rsidR="00017C16" w:rsidRDefault="008A47E6">
            <w:pPr>
              <w:spacing w:line="276" w:lineRule="auto"/>
              <w:jc w:val="center"/>
              <w:rPr>
                <w:rFonts w:eastAsia="Calibri"/>
                <w:bCs/>
                <w:sz w:val="16"/>
                <w:szCs w:val="16"/>
              </w:rPr>
            </w:pPr>
            <w:r>
              <w:rPr>
                <w:rFonts w:eastAsia="Calibri"/>
                <w:bCs/>
                <w:sz w:val="16"/>
                <w:szCs w:val="16"/>
              </w:rPr>
              <w:t xml:space="preserve">2026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14F9D02E" w14:textId="77777777" w:rsidR="00017C16" w:rsidRDefault="008A47E6">
            <w:pPr>
              <w:spacing w:line="276" w:lineRule="auto"/>
              <w:jc w:val="center"/>
              <w:rPr>
                <w:rFonts w:eastAsia="Calibri"/>
                <w:bCs/>
                <w:iCs/>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017C16" w14:paraId="273BC643" w14:textId="77777777">
        <w:trPr>
          <w:trHeight w:val="385"/>
        </w:trPr>
        <w:tc>
          <w:tcPr>
            <w:tcW w:w="1702" w:type="dxa"/>
            <w:vMerge/>
            <w:tcBorders>
              <w:bottom w:val="single" w:sz="4" w:space="0" w:color="auto"/>
            </w:tcBorders>
          </w:tcPr>
          <w:p w14:paraId="73760894" w14:textId="77777777" w:rsidR="00017C16" w:rsidRDefault="00017C16">
            <w:pPr>
              <w:rPr>
                <w:b/>
                <w:sz w:val="16"/>
                <w:szCs w:val="16"/>
              </w:rPr>
            </w:pPr>
          </w:p>
        </w:tc>
        <w:tc>
          <w:tcPr>
            <w:tcW w:w="567" w:type="dxa"/>
            <w:vMerge/>
            <w:tcBorders>
              <w:bottom w:val="single" w:sz="4" w:space="0" w:color="auto"/>
            </w:tcBorders>
          </w:tcPr>
          <w:p w14:paraId="1233FB5F" w14:textId="77777777" w:rsidR="00017C16" w:rsidRDefault="00017C16">
            <w:pPr>
              <w:jc w:val="both"/>
              <w:rPr>
                <w:i/>
                <w:color w:val="808080"/>
                <w:sz w:val="16"/>
                <w:szCs w:val="16"/>
              </w:rPr>
            </w:pPr>
          </w:p>
        </w:tc>
        <w:tc>
          <w:tcPr>
            <w:tcW w:w="1276" w:type="dxa"/>
            <w:vMerge/>
            <w:tcBorders>
              <w:bottom w:val="single" w:sz="4" w:space="0" w:color="auto"/>
            </w:tcBorders>
          </w:tcPr>
          <w:p w14:paraId="6F3F2AAC" w14:textId="77777777" w:rsidR="00017C16" w:rsidRDefault="00017C16">
            <w:pPr>
              <w:jc w:val="both"/>
              <w:rPr>
                <w:sz w:val="16"/>
                <w:szCs w:val="16"/>
              </w:rPr>
            </w:pPr>
          </w:p>
        </w:tc>
        <w:tc>
          <w:tcPr>
            <w:tcW w:w="1134" w:type="dxa"/>
            <w:vMerge/>
            <w:tcBorders>
              <w:bottom w:val="single" w:sz="4" w:space="0" w:color="auto"/>
            </w:tcBorders>
          </w:tcPr>
          <w:p w14:paraId="65550D68" w14:textId="77777777" w:rsidR="00017C16" w:rsidRDefault="00017C16">
            <w:pPr>
              <w:jc w:val="both"/>
              <w:rPr>
                <w:sz w:val="16"/>
                <w:szCs w:val="16"/>
              </w:rPr>
            </w:pPr>
          </w:p>
        </w:tc>
        <w:tc>
          <w:tcPr>
            <w:tcW w:w="425" w:type="dxa"/>
            <w:vMerge/>
            <w:tcBorders>
              <w:bottom w:val="single" w:sz="4" w:space="0" w:color="auto"/>
            </w:tcBorders>
          </w:tcPr>
          <w:p w14:paraId="0AF0319D" w14:textId="77777777" w:rsidR="00017C16" w:rsidRDefault="00017C16">
            <w:pPr>
              <w:jc w:val="both"/>
              <w:rPr>
                <w:b/>
                <w:color w:val="808080"/>
                <w:sz w:val="16"/>
                <w:szCs w:val="16"/>
              </w:rPr>
            </w:pPr>
          </w:p>
        </w:tc>
        <w:tc>
          <w:tcPr>
            <w:tcW w:w="567" w:type="dxa"/>
            <w:vMerge/>
            <w:tcBorders>
              <w:bottom w:val="single" w:sz="4" w:space="0" w:color="auto"/>
            </w:tcBorders>
          </w:tcPr>
          <w:p w14:paraId="3BAC1DEA" w14:textId="77777777" w:rsidR="00017C16" w:rsidRDefault="00017C16">
            <w:pPr>
              <w:jc w:val="both"/>
              <w:rPr>
                <w:sz w:val="16"/>
                <w:szCs w:val="16"/>
              </w:rPr>
            </w:pPr>
          </w:p>
        </w:tc>
        <w:tc>
          <w:tcPr>
            <w:tcW w:w="425" w:type="dxa"/>
            <w:vMerge/>
            <w:tcBorders>
              <w:bottom w:val="single" w:sz="4" w:space="0" w:color="auto"/>
            </w:tcBorders>
          </w:tcPr>
          <w:p w14:paraId="55047798" w14:textId="77777777" w:rsidR="00017C16" w:rsidRDefault="00017C16">
            <w:pPr>
              <w:jc w:val="both"/>
              <w:rPr>
                <w:b/>
                <w:color w:val="808080"/>
                <w:sz w:val="16"/>
                <w:szCs w:val="16"/>
              </w:rPr>
            </w:pPr>
          </w:p>
        </w:tc>
        <w:tc>
          <w:tcPr>
            <w:tcW w:w="992" w:type="dxa"/>
            <w:vMerge/>
            <w:tcBorders>
              <w:bottom w:val="single" w:sz="4" w:space="0" w:color="auto"/>
            </w:tcBorders>
            <w:vAlign w:val="center"/>
          </w:tcPr>
          <w:p w14:paraId="276CD70A" w14:textId="77777777" w:rsidR="00017C16" w:rsidRDefault="00017C16">
            <w:pPr>
              <w:jc w:val="center"/>
              <w:rPr>
                <w:b/>
                <w:sz w:val="16"/>
                <w:szCs w:val="16"/>
              </w:rPr>
            </w:pPr>
          </w:p>
        </w:tc>
        <w:tc>
          <w:tcPr>
            <w:tcW w:w="709" w:type="dxa"/>
            <w:vMerge/>
            <w:tcBorders>
              <w:bottom w:val="single" w:sz="4" w:space="0" w:color="auto"/>
            </w:tcBorders>
            <w:vAlign w:val="center"/>
          </w:tcPr>
          <w:p w14:paraId="158265CA" w14:textId="77777777" w:rsidR="00017C16" w:rsidRDefault="00017C16">
            <w:pPr>
              <w:jc w:val="center"/>
              <w:rPr>
                <w:b/>
                <w:sz w:val="16"/>
                <w:szCs w:val="16"/>
              </w:rPr>
            </w:pPr>
          </w:p>
        </w:tc>
        <w:tc>
          <w:tcPr>
            <w:tcW w:w="992" w:type="dxa"/>
            <w:vMerge/>
            <w:tcBorders>
              <w:bottom w:val="single" w:sz="4" w:space="0" w:color="auto"/>
            </w:tcBorders>
            <w:vAlign w:val="center"/>
          </w:tcPr>
          <w:p w14:paraId="4687B0FA" w14:textId="77777777" w:rsidR="00017C16" w:rsidRDefault="00017C16">
            <w:pPr>
              <w:jc w:val="center"/>
              <w:rPr>
                <w:b/>
                <w:iCs/>
                <w:sz w:val="16"/>
                <w:szCs w:val="16"/>
              </w:rPr>
            </w:pPr>
          </w:p>
        </w:tc>
        <w:tc>
          <w:tcPr>
            <w:tcW w:w="851" w:type="dxa"/>
            <w:vMerge/>
            <w:tcBorders>
              <w:bottom w:val="single" w:sz="4" w:space="0" w:color="auto"/>
            </w:tcBorders>
            <w:vAlign w:val="center"/>
          </w:tcPr>
          <w:p w14:paraId="5E9D424E" w14:textId="77777777" w:rsidR="00017C16" w:rsidRDefault="00017C16">
            <w:pPr>
              <w:jc w:val="center"/>
              <w:rPr>
                <w:b/>
                <w:sz w:val="16"/>
                <w:szCs w:val="16"/>
              </w:rPr>
            </w:pPr>
          </w:p>
        </w:tc>
        <w:tc>
          <w:tcPr>
            <w:tcW w:w="850" w:type="dxa"/>
            <w:vMerge/>
            <w:tcBorders>
              <w:bottom w:val="single" w:sz="4" w:space="0" w:color="auto"/>
            </w:tcBorders>
            <w:vAlign w:val="center"/>
          </w:tcPr>
          <w:p w14:paraId="5205A238" w14:textId="77777777" w:rsidR="00017C16" w:rsidRDefault="00017C16">
            <w:pPr>
              <w:jc w:val="center"/>
              <w:rPr>
                <w:b/>
                <w:sz w:val="16"/>
                <w:szCs w:val="16"/>
              </w:rPr>
            </w:pPr>
          </w:p>
        </w:tc>
        <w:tc>
          <w:tcPr>
            <w:tcW w:w="2835" w:type="dxa"/>
            <w:tcBorders>
              <w:bottom w:val="single" w:sz="4" w:space="0" w:color="auto"/>
            </w:tcBorders>
          </w:tcPr>
          <w:p w14:paraId="3D2D3029" w14:textId="77777777" w:rsidR="00017C16" w:rsidRDefault="00017C16">
            <w:pPr>
              <w:rPr>
                <w:sz w:val="20"/>
              </w:rPr>
            </w:pPr>
          </w:p>
          <w:p w14:paraId="32F1C384" w14:textId="77777777" w:rsidR="00017C16" w:rsidRDefault="008A47E6">
            <w:pPr>
              <w:rPr>
                <w:rFonts w:eastAsia="Calibri"/>
                <w:bCs/>
                <w:sz w:val="16"/>
                <w:szCs w:val="16"/>
                <w:lang w:eastAsia="lt-LT"/>
              </w:rPr>
            </w:pPr>
            <w:r>
              <w:rPr>
                <w:rFonts w:eastAsia="Calibri"/>
                <w:bCs/>
                <w:sz w:val="16"/>
                <w:szCs w:val="16"/>
                <w:lang w:eastAsia="lt-LT"/>
              </w:rPr>
              <w:t>P.S.2.1525 Asmenys, gavę ilgalaikės priežiūros paslaugas (asmenys)</w:t>
            </w:r>
          </w:p>
          <w:p w14:paraId="099D6B5E" w14:textId="77777777" w:rsidR="00FF0DC6" w:rsidRDefault="00FF0DC6">
            <w:pPr>
              <w:rPr>
                <w:b/>
                <w:iCs/>
                <w:sz w:val="16"/>
                <w:szCs w:val="16"/>
              </w:rPr>
            </w:pPr>
          </w:p>
        </w:tc>
        <w:tc>
          <w:tcPr>
            <w:tcW w:w="851" w:type="dxa"/>
            <w:tcBorders>
              <w:bottom w:val="single" w:sz="4" w:space="0" w:color="auto"/>
            </w:tcBorders>
            <w:vAlign w:val="center"/>
          </w:tcPr>
          <w:p w14:paraId="772C99C9" w14:textId="77777777" w:rsidR="00017C16" w:rsidRDefault="008A47E6">
            <w:pPr>
              <w:jc w:val="center"/>
              <w:rPr>
                <w:b/>
                <w:sz w:val="16"/>
                <w:szCs w:val="16"/>
              </w:rPr>
            </w:pPr>
            <w:r>
              <w:rPr>
                <w:b/>
                <w:sz w:val="16"/>
                <w:szCs w:val="16"/>
              </w:rPr>
              <w:t>26</w:t>
            </w:r>
          </w:p>
          <w:p w14:paraId="0514AD68" w14:textId="77777777" w:rsidR="00017C16" w:rsidRDefault="008A47E6">
            <w:pPr>
              <w:jc w:val="center"/>
              <w:rPr>
                <w:b/>
                <w:sz w:val="16"/>
                <w:szCs w:val="16"/>
              </w:rPr>
            </w:pPr>
            <w:r>
              <w:rPr>
                <w:b/>
                <w:sz w:val="16"/>
                <w:szCs w:val="16"/>
              </w:rPr>
              <w:t>(2029)</w:t>
            </w:r>
          </w:p>
        </w:tc>
        <w:tc>
          <w:tcPr>
            <w:tcW w:w="850" w:type="dxa"/>
            <w:vMerge/>
            <w:tcBorders>
              <w:bottom w:val="single" w:sz="4" w:space="0" w:color="auto"/>
            </w:tcBorders>
          </w:tcPr>
          <w:p w14:paraId="054D2C27" w14:textId="77777777" w:rsidR="00017C16" w:rsidRDefault="00017C16">
            <w:pPr>
              <w:spacing w:line="276" w:lineRule="auto"/>
              <w:jc w:val="center"/>
              <w:rPr>
                <w:rFonts w:eastAsia="Calibri"/>
                <w:bCs/>
                <w:sz w:val="16"/>
                <w:szCs w:val="16"/>
              </w:rPr>
            </w:pPr>
          </w:p>
        </w:tc>
        <w:tc>
          <w:tcPr>
            <w:tcW w:w="851" w:type="dxa"/>
            <w:vMerge/>
            <w:tcBorders>
              <w:bottom w:val="single" w:sz="4" w:space="0" w:color="auto"/>
            </w:tcBorders>
          </w:tcPr>
          <w:p w14:paraId="7CA37E93" w14:textId="77777777" w:rsidR="00017C16" w:rsidRDefault="00017C16">
            <w:pPr>
              <w:spacing w:line="276" w:lineRule="auto"/>
              <w:jc w:val="center"/>
              <w:rPr>
                <w:rFonts w:eastAsia="Calibri"/>
                <w:bCs/>
                <w:iCs/>
                <w:sz w:val="16"/>
                <w:szCs w:val="16"/>
              </w:rPr>
            </w:pPr>
          </w:p>
        </w:tc>
      </w:tr>
      <w:tr w:rsidR="00017C16" w14:paraId="37F7E800" w14:textId="77777777">
        <w:trPr>
          <w:trHeight w:val="414"/>
        </w:trPr>
        <w:tc>
          <w:tcPr>
            <w:tcW w:w="1702" w:type="dxa"/>
            <w:vMerge w:val="restart"/>
            <w:tcBorders>
              <w:bottom w:val="single" w:sz="4" w:space="0" w:color="auto"/>
            </w:tcBorders>
          </w:tcPr>
          <w:p w14:paraId="3B31D1BB" w14:textId="77777777" w:rsidR="00017C16" w:rsidRDefault="008A47E6">
            <w:pPr>
              <w:rPr>
                <w:rFonts w:eastAsia="Calibri"/>
                <w:b/>
                <w:bCs/>
                <w:sz w:val="16"/>
                <w:szCs w:val="16"/>
              </w:rPr>
            </w:pPr>
            <w:r>
              <w:rPr>
                <w:b/>
                <w:sz w:val="16"/>
                <w:szCs w:val="16"/>
              </w:rPr>
              <w:t xml:space="preserve">2.5. </w:t>
            </w:r>
            <w:r>
              <w:rPr>
                <w:rFonts w:eastAsia="Calibri"/>
                <w:b/>
                <w:bCs/>
                <w:sz w:val="16"/>
                <w:szCs w:val="16"/>
              </w:rPr>
              <w:t>Mobiliųjų komandų aprūpinimas</w:t>
            </w:r>
          </w:p>
          <w:p w14:paraId="0147C12A" w14:textId="77777777" w:rsidR="00017C16" w:rsidRDefault="008A47E6">
            <w:pPr>
              <w:rPr>
                <w:rFonts w:eastAsia="Calibri"/>
                <w:b/>
                <w:bCs/>
                <w:sz w:val="16"/>
                <w:szCs w:val="16"/>
              </w:rPr>
            </w:pPr>
            <w:r>
              <w:rPr>
                <w:rFonts w:eastAsia="Calibri"/>
                <w:b/>
                <w:bCs/>
                <w:sz w:val="16"/>
                <w:szCs w:val="16"/>
              </w:rPr>
              <w:t>darbui reikalinga</w:t>
            </w:r>
          </w:p>
          <w:p w14:paraId="38CA0DA6" w14:textId="77777777" w:rsidR="00017C16" w:rsidRDefault="008A47E6">
            <w:pPr>
              <w:rPr>
                <w:rFonts w:eastAsia="Calibri"/>
                <w:b/>
                <w:bCs/>
                <w:sz w:val="16"/>
                <w:szCs w:val="16"/>
              </w:rPr>
            </w:pPr>
            <w:r>
              <w:rPr>
                <w:rFonts w:eastAsia="Calibri"/>
                <w:b/>
                <w:bCs/>
                <w:sz w:val="16"/>
                <w:szCs w:val="16"/>
              </w:rPr>
              <w:t>įranga ir priemonių</w:t>
            </w:r>
          </w:p>
          <w:p w14:paraId="3A7A6549" w14:textId="77777777" w:rsidR="00017C16" w:rsidRDefault="008A47E6">
            <w:pPr>
              <w:rPr>
                <w:rFonts w:eastAsia="Calibri"/>
                <w:b/>
                <w:bCs/>
                <w:sz w:val="16"/>
                <w:szCs w:val="16"/>
              </w:rPr>
            </w:pPr>
            <w:r>
              <w:rPr>
                <w:rFonts w:eastAsia="Calibri"/>
                <w:b/>
                <w:bCs/>
                <w:sz w:val="16"/>
                <w:szCs w:val="16"/>
              </w:rPr>
              <w:t>komplektais bei</w:t>
            </w:r>
          </w:p>
          <w:p w14:paraId="048C6782" w14:textId="77777777" w:rsidR="00017C16" w:rsidRDefault="008A47E6">
            <w:pPr>
              <w:rPr>
                <w:b/>
                <w:sz w:val="16"/>
                <w:szCs w:val="16"/>
              </w:rPr>
            </w:pPr>
            <w:r>
              <w:rPr>
                <w:rFonts w:eastAsia="Calibri"/>
                <w:b/>
                <w:bCs/>
                <w:sz w:val="16"/>
                <w:szCs w:val="16"/>
              </w:rPr>
              <w:t>automobiliais Radviliškio rajone</w:t>
            </w:r>
          </w:p>
        </w:tc>
        <w:tc>
          <w:tcPr>
            <w:tcW w:w="567" w:type="dxa"/>
            <w:vMerge/>
          </w:tcPr>
          <w:p w14:paraId="196B8C5E" w14:textId="77777777" w:rsidR="00017C16" w:rsidRDefault="00017C16">
            <w:pPr>
              <w:jc w:val="both"/>
              <w:rPr>
                <w:i/>
                <w:color w:val="808080"/>
                <w:sz w:val="16"/>
                <w:szCs w:val="16"/>
              </w:rPr>
            </w:pPr>
          </w:p>
        </w:tc>
        <w:tc>
          <w:tcPr>
            <w:tcW w:w="1276" w:type="dxa"/>
            <w:vMerge w:val="restart"/>
          </w:tcPr>
          <w:p w14:paraId="4DF4B715" w14:textId="77777777" w:rsidR="00017C16" w:rsidRDefault="008A47E6">
            <w:pPr>
              <w:rPr>
                <w:b/>
                <w:color w:val="808080"/>
                <w:sz w:val="16"/>
                <w:szCs w:val="16"/>
              </w:rPr>
            </w:pPr>
            <w:r>
              <w:rPr>
                <w:sz w:val="16"/>
                <w:szCs w:val="16"/>
              </w:rPr>
              <w:t>Radviliškio rajono savivaldybės administracija</w:t>
            </w:r>
          </w:p>
        </w:tc>
        <w:tc>
          <w:tcPr>
            <w:tcW w:w="1134" w:type="dxa"/>
            <w:vMerge w:val="restart"/>
          </w:tcPr>
          <w:p w14:paraId="40207EAA" w14:textId="77777777" w:rsidR="00017C16" w:rsidRDefault="008A47E6">
            <w:pPr>
              <w:rPr>
                <w:sz w:val="16"/>
                <w:szCs w:val="16"/>
              </w:rPr>
            </w:pPr>
            <w:r>
              <w:rPr>
                <w:sz w:val="16"/>
                <w:szCs w:val="16"/>
              </w:rPr>
              <w:t>Asmens</w:t>
            </w:r>
          </w:p>
          <w:p w14:paraId="39A81806" w14:textId="77777777" w:rsidR="00017C16" w:rsidRDefault="008A47E6">
            <w:pPr>
              <w:rPr>
                <w:sz w:val="16"/>
                <w:szCs w:val="16"/>
              </w:rPr>
            </w:pPr>
            <w:r>
              <w:rPr>
                <w:sz w:val="16"/>
                <w:szCs w:val="16"/>
              </w:rPr>
              <w:t>sveikatos</w:t>
            </w:r>
          </w:p>
          <w:p w14:paraId="00AE76F9" w14:textId="77777777" w:rsidR="00017C16" w:rsidRDefault="008A47E6">
            <w:pPr>
              <w:rPr>
                <w:sz w:val="16"/>
                <w:szCs w:val="16"/>
              </w:rPr>
            </w:pPr>
            <w:r>
              <w:rPr>
                <w:sz w:val="16"/>
                <w:szCs w:val="16"/>
              </w:rPr>
              <w:t>priežiūros</w:t>
            </w:r>
          </w:p>
          <w:p w14:paraId="4016EB4D" w14:textId="77777777" w:rsidR="00017C16" w:rsidRDefault="008A47E6">
            <w:pPr>
              <w:rPr>
                <w:sz w:val="16"/>
                <w:szCs w:val="16"/>
              </w:rPr>
            </w:pPr>
            <w:r>
              <w:rPr>
                <w:sz w:val="16"/>
                <w:szCs w:val="16"/>
              </w:rPr>
              <w:t>įstaigos,</w:t>
            </w:r>
          </w:p>
          <w:p w14:paraId="4A4DAF55" w14:textId="77777777" w:rsidR="00017C16" w:rsidRDefault="008A47E6">
            <w:pPr>
              <w:rPr>
                <w:sz w:val="16"/>
                <w:szCs w:val="16"/>
              </w:rPr>
            </w:pPr>
            <w:r>
              <w:rPr>
                <w:sz w:val="16"/>
                <w:szCs w:val="16"/>
              </w:rPr>
              <w:t>teikiančios</w:t>
            </w:r>
          </w:p>
          <w:p w14:paraId="214C2453" w14:textId="77777777" w:rsidR="00017C16" w:rsidRDefault="008A47E6">
            <w:pPr>
              <w:rPr>
                <w:sz w:val="16"/>
                <w:szCs w:val="16"/>
              </w:rPr>
            </w:pPr>
            <w:r>
              <w:rPr>
                <w:sz w:val="16"/>
                <w:szCs w:val="16"/>
              </w:rPr>
              <w:t>ASPN</w:t>
            </w:r>
          </w:p>
          <w:p w14:paraId="011A52D5" w14:textId="77777777" w:rsidR="00017C16" w:rsidRDefault="008A47E6">
            <w:pPr>
              <w:rPr>
                <w:sz w:val="16"/>
                <w:szCs w:val="16"/>
              </w:rPr>
            </w:pPr>
            <w:r>
              <w:rPr>
                <w:sz w:val="16"/>
                <w:szCs w:val="16"/>
              </w:rPr>
              <w:t>paslaugas</w:t>
            </w:r>
          </w:p>
          <w:p w14:paraId="69E85E36" w14:textId="77777777" w:rsidR="00017C16" w:rsidRDefault="008A47E6">
            <w:pPr>
              <w:rPr>
                <w:sz w:val="16"/>
                <w:szCs w:val="16"/>
              </w:rPr>
            </w:pPr>
            <w:r>
              <w:rPr>
                <w:sz w:val="16"/>
                <w:szCs w:val="16"/>
              </w:rPr>
              <w:t>Radviliškio rajone</w:t>
            </w:r>
          </w:p>
        </w:tc>
        <w:tc>
          <w:tcPr>
            <w:tcW w:w="425" w:type="dxa"/>
            <w:vMerge/>
          </w:tcPr>
          <w:p w14:paraId="12733D99" w14:textId="77777777" w:rsidR="00017C16" w:rsidRDefault="00017C16">
            <w:pPr>
              <w:jc w:val="both"/>
              <w:rPr>
                <w:b/>
                <w:color w:val="808080"/>
                <w:sz w:val="16"/>
                <w:szCs w:val="16"/>
              </w:rPr>
            </w:pPr>
          </w:p>
        </w:tc>
        <w:tc>
          <w:tcPr>
            <w:tcW w:w="567" w:type="dxa"/>
            <w:vMerge/>
          </w:tcPr>
          <w:p w14:paraId="6A0EDED0" w14:textId="77777777" w:rsidR="00017C16" w:rsidRDefault="00017C16">
            <w:pPr>
              <w:jc w:val="both"/>
              <w:rPr>
                <w:sz w:val="16"/>
                <w:szCs w:val="16"/>
              </w:rPr>
            </w:pPr>
          </w:p>
        </w:tc>
        <w:tc>
          <w:tcPr>
            <w:tcW w:w="425" w:type="dxa"/>
            <w:vMerge/>
          </w:tcPr>
          <w:p w14:paraId="5786AF4C" w14:textId="77777777" w:rsidR="00017C16" w:rsidRDefault="00017C16">
            <w:pPr>
              <w:jc w:val="both"/>
              <w:rPr>
                <w:b/>
                <w:color w:val="808080"/>
                <w:sz w:val="16"/>
                <w:szCs w:val="16"/>
              </w:rPr>
            </w:pPr>
          </w:p>
        </w:tc>
        <w:tc>
          <w:tcPr>
            <w:tcW w:w="992" w:type="dxa"/>
            <w:vMerge w:val="restart"/>
            <w:vAlign w:val="center"/>
          </w:tcPr>
          <w:p w14:paraId="64FFD95D" w14:textId="77777777" w:rsidR="00017C16" w:rsidRDefault="008A47E6">
            <w:pPr>
              <w:jc w:val="center"/>
              <w:rPr>
                <w:b/>
                <w:sz w:val="16"/>
                <w:szCs w:val="16"/>
              </w:rPr>
            </w:pPr>
            <w:r>
              <w:rPr>
                <w:b/>
                <w:sz w:val="16"/>
                <w:szCs w:val="16"/>
              </w:rPr>
              <w:t>205 200</w:t>
            </w:r>
          </w:p>
        </w:tc>
        <w:tc>
          <w:tcPr>
            <w:tcW w:w="709" w:type="dxa"/>
            <w:vMerge w:val="restart"/>
            <w:vAlign w:val="center"/>
          </w:tcPr>
          <w:p w14:paraId="4642AE0F" w14:textId="77777777" w:rsidR="00017C16" w:rsidRDefault="00017C16">
            <w:pPr>
              <w:jc w:val="center"/>
              <w:rPr>
                <w:b/>
                <w:sz w:val="16"/>
                <w:szCs w:val="16"/>
              </w:rPr>
            </w:pPr>
          </w:p>
        </w:tc>
        <w:tc>
          <w:tcPr>
            <w:tcW w:w="992" w:type="dxa"/>
            <w:vMerge w:val="restart"/>
            <w:vAlign w:val="center"/>
          </w:tcPr>
          <w:p w14:paraId="071C5729" w14:textId="77777777" w:rsidR="00017C16" w:rsidRDefault="00017C16">
            <w:pPr>
              <w:jc w:val="center"/>
              <w:rPr>
                <w:b/>
                <w:sz w:val="16"/>
                <w:szCs w:val="16"/>
              </w:rPr>
            </w:pPr>
          </w:p>
        </w:tc>
        <w:tc>
          <w:tcPr>
            <w:tcW w:w="851" w:type="dxa"/>
            <w:vMerge w:val="restart"/>
            <w:vAlign w:val="center"/>
          </w:tcPr>
          <w:p w14:paraId="65486DF9" w14:textId="77777777" w:rsidR="00017C16" w:rsidRDefault="008A47E6">
            <w:pPr>
              <w:jc w:val="center"/>
              <w:rPr>
                <w:b/>
                <w:sz w:val="16"/>
                <w:szCs w:val="16"/>
              </w:rPr>
            </w:pPr>
            <w:r>
              <w:rPr>
                <w:b/>
                <w:sz w:val="16"/>
                <w:szCs w:val="16"/>
              </w:rPr>
              <w:t>174 420</w:t>
            </w:r>
          </w:p>
        </w:tc>
        <w:tc>
          <w:tcPr>
            <w:tcW w:w="850" w:type="dxa"/>
            <w:vMerge w:val="restart"/>
            <w:vAlign w:val="center"/>
          </w:tcPr>
          <w:p w14:paraId="26AFDE7F" w14:textId="77777777" w:rsidR="00017C16" w:rsidRDefault="008A47E6">
            <w:pPr>
              <w:jc w:val="center"/>
              <w:rPr>
                <w:b/>
                <w:sz w:val="16"/>
                <w:szCs w:val="16"/>
              </w:rPr>
            </w:pPr>
            <w:r>
              <w:rPr>
                <w:b/>
                <w:sz w:val="16"/>
                <w:szCs w:val="16"/>
              </w:rPr>
              <w:t>30 780</w:t>
            </w:r>
          </w:p>
        </w:tc>
        <w:tc>
          <w:tcPr>
            <w:tcW w:w="2835" w:type="dxa"/>
          </w:tcPr>
          <w:p w14:paraId="43F77D56" w14:textId="77777777" w:rsidR="00017C16" w:rsidRDefault="00017C16">
            <w:pPr>
              <w:rPr>
                <w:sz w:val="20"/>
              </w:rPr>
            </w:pPr>
          </w:p>
          <w:p w14:paraId="7844372E" w14:textId="77777777" w:rsidR="00017C16" w:rsidRDefault="008A47E6">
            <w:pPr>
              <w:rPr>
                <w:b/>
                <w:color w:val="000000"/>
                <w:sz w:val="16"/>
                <w:szCs w:val="16"/>
                <w:lang w:eastAsia="lt-LT"/>
              </w:rPr>
            </w:pPr>
            <w:r>
              <w:rPr>
                <w:b/>
                <w:color w:val="000000"/>
                <w:sz w:val="16"/>
                <w:szCs w:val="16"/>
                <w:lang w:eastAsia="lt-LT"/>
              </w:rPr>
              <w:t>R.B.2.2073 Naujos arba modernizuotos sveikatos priežiūros infrastruktūros naudotojų skaičius per metus (naudotojai per metus)</w:t>
            </w:r>
          </w:p>
          <w:p w14:paraId="089025DC" w14:textId="5A4E67DE" w:rsidR="00FF0DC6" w:rsidRDefault="00FF0DC6">
            <w:pPr>
              <w:rPr>
                <w:b/>
                <w:color w:val="808080"/>
                <w:sz w:val="16"/>
                <w:szCs w:val="16"/>
              </w:rPr>
            </w:pPr>
          </w:p>
        </w:tc>
        <w:tc>
          <w:tcPr>
            <w:tcW w:w="851" w:type="dxa"/>
            <w:vAlign w:val="center"/>
          </w:tcPr>
          <w:p w14:paraId="1D0925B1" w14:textId="77777777" w:rsidR="00017C16" w:rsidRDefault="008A47E6">
            <w:pPr>
              <w:jc w:val="center"/>
              <w:rPr>
                <w:b/>
                <w:sz w:val="16"/>
                <w:szCs w:val="16"/>
              </w:rPr>
            </w:pPr>
            <w:r>
              <w:rPr>
                <w:b/>
                <w:sz w:val="16"/>
                <w:szCs w:val="16"/>
              </w:rPr>
              <w:t>640</w:t>
            </w:r>
          </w:p>
          <w:p w14:paraId="02F7B6B2" w14:textId="77777777" w:rsidR="00017C16" w:rsidRDefault="008A47E6">
            <w:pPr>
              <w:jc w:val="center"/>
              <w:rPr>
                <w:b/>
                <w:sz w:val="16"/>
                <w:szCs w:val="16"/>
              </w:rPr>
            </w:pPr>
            <w:r>
              <w:rPr>
                <w:b/>
                <w:sz w:val="16"/>
                <w:szCs w:val="16"/>
              </w:rPr>
              <w:t>(2029)</w:t>
            </w:r>
          </w:p>
        </w:tc>
        <w:tc>
          <w:tcPr>
            <w:tcW w:w="850" w:type="dxa"/>
            <w:vMerge w:val="restart"/>
          </w:tcPr>
          <w:p w14:paraId="74287166" w14:textId="77777777" w:rsidR="00017C16" w:rsidRDefault="008A47E6">
            <w:pPr>
              <w:spacing w:line="276" w:lineRule="auto"/>
              <w:jc w:val="center"/>
              <w:rPr>
                <w:rFonts w:eastAsia="Calibri"/>
                <w:bCs/>
                <w:sz w:val="16"/>
                <w:szCs w:val="16"/>
              </w:rPr>
            </w:pPr>
            <w:r>
              <w:rPr>
                <w:rFonts w:eastAsia="Calibri"/>
                <w:bCs/>
                <w:sz w:val="16"/>
                <w:szCs w:val="16"/>
              </w:rPr>
              <w:t xml:space="preserve">2025 m. </w:t>
            </w:r>
          </w:p>
          <w:p w14:paraId="4E9352BD" w14:textId="77777777" w:rsidR="00017C16" w:rsidRDefault="008A47E6">
            <w:pPr>
              <w:spacing w:line="276" w:lineRule="auto"/>
              <w:jc w:val="center"/>
              <w:rPr>
                <w:rFonts w:eastAsia="Calibri"/>
                <w:sz w:val="16"/>
                <w:szCs w:val="16"/>
              </w:rPr>
            </w:pPr>
            <w:r>
              <w:rPr>
                <w:rFonts w:eastAsia="Calibri"/>
                <w:bCs/>
                <w:sz w:val="16"/>
                <w:szCs w:val="16"/>
              </w:rPr>
              <w:t xml:space="preserve">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04D9F0CF" w14:textId="77777777" w:rsidR="00017C16" w:rsidRDefault="008A47E6">
            <w:pPr>
              <w:spacing w:line="276" w:lineRule="auto"/>
              <w:jc w:val="center"/>
              <w:rPr>
                <w:rFonts w:eastAsia="Calibri"/>
                <w:sz w:val="16"/>
                <w:szCs w:val="16"/>
              </w:rPr>
            </w:pPr>
            <w:r>
              <w:rPr>
                <w:rFonts w:eastAsia="Calibri"/>
                <w:bCs/>
                <w:iCs/>
                <w:sz w:val="16"/>
                <w:szCs w:val="16"/>
              </w:rPr>
              <w:t xml:space="preserve">2027 m. IV </w:t>
            </w:r>
            <w:proofErr w:type="spellStart"/>
            <w:r>
              <w:rPr>
                <w:rFonts w:eastAsia="Calibri"/>
                <w:bCs/>
                <w:iCs/>
                <w:sz w:val="16"/>
                <w:szCs w:val="16"/>
              </w:rPr>
              <w:t>ketv</w:t>
            </w:r>
            <w:proofErr w:type="spellEnd"/>
            <w:r>
              <w:rPr>
                <w:rFonts w:eastAsia="Calibri"/>
                <w:bCs/>
                <w:iCs/>
                <w:sz w:val="16"/>
                <w:szCs w:val="16"/>
              </w:rPr>
              <w:t>.</w:t>
            </w:r>
          </w:p>
        </w:tc>
      </w:tr>
      <w:tr w:rsidR="00017C16" w14:paraId="1B7FF063" w14:textId="77777777">
        <w:trPr>
          <w:trHeight w:val="955"/>
        </w:trPr>
        <w:tc>
          <w:tcPr>
            <w:tcW w:w="1702" w:type="dxa"/>
            <w:vMerge/>
            <w:tcBorders>
              <w:bottom w:val="single" w:sz="4" w:space="0" w:color="auto"/>
            </w:tcBorders>
          </w:tcPr>
          <w:p w14:paraId="3C8C27AF" w14:textId="77777777" w:rsidR="00017C16" w:rsidRDefault="00017C16">
            <w:pPr>
              <w:rPr>
                <w:sz w:val="16"/>
                <w:szCs w:val="16"/>
              </w:rPr>
            </w:pPr>
          </w:p>
        </w:tc>
        <w:tc>
          <w:tcPr>
            <w:tcW w:w="567" w:type="dxa"/>
            <w:vMerge/>
          </w:tcPr>
          <w:p w14:paraId="67DB3CB0" w14:textId="77777777" w:rsidR="00017C16" w:rsidRDefault="00017C16">
            <w:pPr>
              <w:jc w:val="both"/>
              <w:rPr>
                <w:i/>
                <w:color w:val="808080"/>
                <w:sz w:val="16"/>
                <w:szCs w:val="16"/>
              </w:rPr>
            </w:pPr>
          </w:p>
        </w:tc>
        <w:tc>
          <w:tcPr>
            <w:tcW w:w="1276" w:type="dxa"/>
            <w:vMerge/>
            <w:tcBorders>
              <w:bottom w:val="single" w:sz="4" w:space="0" w:color="auto"/>
            </w:tcBorders>
          </w:tcPr>
          <w:p w14:paraId="60B41D27" w14:textId="77777777" w:rsidR="00017C16" w:rsidRDefault="00017C16">
            <w:pPr>
              <w:rPr>
                <w:sz w:val="16"/>
                <w:szCs w:val="16"/>
              </w:rPr>
            </w:pPr>
          </w:p>
        </w:tc>
        <w:tc>
          <w:tcPr>
            <w:tcW w:w="1134" w:type="dxa"/>
            <w:vMerge/>
            <w:tcBorders>
              <w:bottom w:val="single" w:sz="4" w:space="0" w:color="auto"/>
            </w:tcBorders>
          </w:tcPr>
          <w:p w14:paraId="78CF4C9D" w14:textId="77777777" w:rsidR="00017C16" w:rsidRDefault="00017C16">
            <w:pPr>
              <w:rPr>
                <w:b/>
                <w:sz w:val="16"/>
                <w:szCs w:val="16"/>
              </w:rPr>
            </w:pPr>
          </w:p>
        </w:tc>
        <w:tc>
          <w:tcPr>
            <w:tcW w:w="425" w:type="dxa"/>
            <w:vMerge/>
          </w:tcPr>
          <w:p w14:paraId="43BB0F02" w14:textId="77777777" w:rsidR="00017C16" w:rsidRDefault="00017C16">
            <w:pPr>
              <w:jc w:val="both"/>
              <w:rPr>
                <w:b/>
                <w:color w:val="808080"/>
                <w:sz w:val="16"/>
                <w:szCs w:val="16"/>
              </w:rPr>
            </w:pPr>
          </w:p>
        </w:tc>
        <w:tc>
          <w:tcPr>
            <w:tcW w:w="567" w:type="dxa"/>
            <w:vMerge/>
          </w:tcPr>
          <w:p w14:paraId="7A3B8FD2" w14:textId="77777777" w:rsidR="00017C16" w:rsidRDefault="00017C16">
            <w:pPr>
              <w:jc w:val="both"/>
              <w:rPr>
                <w:sz w:val="16"/>
                <w:szCs w:val="16"/>
              </w:rPr>
            </w:pPr>
          </w:p>
        </w:tc>
        <w:tc>
          <w:tcPr>
            <w:tcW w:w="425" w:type="dxa"/>
            <w:vMerge/>
          </w:tcPr>
          <w:p w14:paraId="5A097229" w14:textId="77777777" w:rsidR="00017C16" w:rsidRDefault="00017C16">
            <w:pPr>
              <w:jc w:val="both"/>
              <w:rPr>
                <w:b/>
                <w:color w:val="808080"/>
                <w:sz w:val="16"/>
                <w:szCs w:val="16"/>
              </w:rPr>
            </w:pPr>
          </w:p>
        </w:tc>
        <w:tc>
          <w:tcPr>
            <w:tcW w:w="992" w:type="dxa"/>
            <w:vMerge/>
            <w:tcBorders>
              <w:bottom w:val="single" w:sz="4" w:space="0" w:color="auto"/>
            </w:tcBorders>
            <w:vAlign w:val="center"/>
          </w:tcPr>
          <w:p w14:paraId="376D66F0" w14:textId="77777777" w:rsidR="00017C16" w:rsidRDefault="00017C16">
            <w:pPr>
              <w:jc w:val="center"/>
              <w:rPr>
                <w:b/>
                <w:color w:val="FF0000"/>
                <w:sz w:val="16"/>
                <w:szCs w:val="16"/>
              </w:rPr>
            </w:pPr>
          </w:p>
        </w:tc>
        <w:tc>
          <w:tcPr>
            <w:tcW w:w="709" w:type="dxa"/>
            <w:vMerge/>
            <w:tcBorders>
              <w:bottom w:val="single" w:sz="4" w:space="0" w:color="auto"/>
            </w:tcBorders>
            <w:vAlign w:val="center"/>
          </w:tcPr>
          <w:p w14:paraId="7B12C912" w14:textId="77777777" w:rsidR="00017C16" w:rsidRDefault="00017C16">
            <w:pPr>
              <w:jc w:val="center"/>
              <w:rPr>
                <w:b/>
                <w:sz w:val="16"/>
                <w:szCs w:val="16"/>
              </w:rPr>
            </w:pPr>
          </w:p>
        </w:tc>
        <w:tc>
          <w:tcPr>
            <w:tcW w:w="992" w:type="dxa"/>
            <w:vMerge/>
            <w:tcBorders>
              <w:bottom w:val="single" w:sz="4" w:space="0" w:color="auto"/>
            </w:tcBorders>
            <w:vAlign w:val="center"/>
          </w:tcPr>
          <w:p w14:paraId="1AB8A71C" w14:textId="77777777" w:rsidR="00017C16" w:rsidRDefault="00017C16">
            <w:pPr>
              <w:jc w:val="center"/>
              <w:rPr>
                <w:b/>
                <w:iCs/>
                <w:sz w:val="16"/>
                <w:szCs w:val="16"/>
              </w:rPr>
            </w:pPr>
          </w:p>
        </w:tc>
        <w:tc>
          <w:tcPr>
            <w:tcW w:w="851" w:type="dxa"/>
            <w:vMerge/>
            <w:tcBorders>
              <w:bottom w:val="single" w:sz="4" w:space="0" w:color="auto"/>
            </w:tcBorders>
            <w:vAlign w:val="center"/>
          </w:tcPr>
          <w:p w14:paraId="38EFA27B" w14:textId="77777777" w:rsidR="00017C16" w:rsidRDefault="00017C16">
            <w:pPr>
              <w:jc w:val="center"/>
              <w:rPr>
                <w:b/>
                <w:i/>
                <w:sz w:val="16"/>
                <w:szCs w:val="16"/>
              </w:rPr>
            </w:pPr>
          </w:p>
        </w:tc>
        <w:tc>
          <w:tcPr>
            <w:tcW w:w="850" w:type="dxa"/>
            <w:vMerge/>
            <w:tcBorders>
              <w:bottom w:val="single" w:sz="4" w:space="0" w:color="auto"/>
            </w:tcBorders>
            <w:vAlign w:val="center"/>
          </w:tcPr>
          <w:p w14:paraId="5C392332" w14:textId="77777777" w:rsidR="00017C16" w:rsidRDefault="00017C16">
            <w:pPr>
              <w:jc w:val="center"/>
              <w:rPr>
                <w:b/>
                <w:sz w:val="16"/>
                <w:szCs w:val="16"/>
              </w:rPr>
            </w:pPr>
          </w:p>
        </w:tc>
        <w:tc>
          <w:tcPr>
            <w:tcW w:w="2835" w:type="dxa"/>
          </w:tcPr>
          <w:p w14:paraId="17081F31" w14:textId="77777777" w:rsidR="00017C16" w:rsidRDefault="00017C16">
            <w:pPr>
              <w:rPr>
                <w:sz w:val="20"/>
              </w:rPr>
            </w:pPr>
          </w:p>
          <w:p w14:paraId="2DA14F1A" w14:textId="77777777" w:rsidR="00017C16" w:rsidRDefault="008A47E6">
            <w:pPr>
              <w:rPr>
                <w:color w:val="000000"/>
                <w:sz w:val="16"/>
                <w:szCs w:val="16"/>
                <w:lang w:eastAsia="lt-LT"/>
              </w:rPr>
            </w:pPr>
            <w:r>
              <w:rPr>
                <w:color w:val="000000"/>
                <w:sz w:val="16"/>
                <w:szCs w:val="16"/>
                <w:lang w:eastAsia="lt-LT"/>
              </w:rPr>
              <w:t>P.B.2.0069 Naujos arba modernizuotos sveikatos priežiūros infrastruktūros  talpumas (asmenys per metus)</w:t>
            </w:r>
          </w:p>
          <w:p w14:paraId="3660BD4B" w14:textId="77777777" w:rsidR="00FF0DC6" w:rsidRDefault="00FF0DC6">
            <w:pPr>
              <w:rPr>
                <w:color w:val="000000"/>
                <w:sz w:val="16"/>
                <w:szCs w:val="16"/>
                <w:lang w:eastAsia="lt-LT"/>
              </w:rPr>
            </w:pPr>
          </w:p>
          <w:p w14:paraId="20646A0B" w14:textId="77777777" w:rsidR="00017C16" w:rsidRDefault="00017C16">
            <w:pPr>
              <w:rPr>
                <w:sz w:val="20"/>
              </w:rPr>
            </w:pPr>
          </w:p>
          <w:p w14:paraId="4744FA6B" w14:textId="77777777" w:rsidR="00017C16" w:rsidRDefault="00017C16">
            <w:pPr>
              <w:rPr>
                <w:b/>
                <w:color w:val="808080"/>
                <w:sz w:val="16"/>
                <w:szCs w:val="16"/>
              </w:rPr>
            </w:pPr>
          </w:p>
        </w:tc>
        <w:tc>
          <w:tcPr>
            <w:tcW w:w="851" w:type="dxa"/>
            <w:vAlign w:val="center"/>
          </w:tcPr>
          <w:p w14:paraId="3C47AD38" w14:textId="77777777" w:rsidR="00017C16" w:rsidRDefault="008A47E6">
            <w:pPr>
              <w:jc w:val="center"/>
              <w:rPr>
                <w:b/>
                <w:sz w:val="16"/>
                <w:szCs w:val="16"/>
              </w:rPr>
            </w:pPr>
            <w:r>
              <w:rPr>
                <w:b/>
                <w:sz w:val="16"/>
                <w:szCs w:val="16"/>
              </w:rPr>
              <w:t>640</w:t>
            </w:r>
          </w:p>
          <w:p w14:paraId="24CD08B9" w14:textId="77777777" w:rsidR="00017C16" w:rsidRDefault="008A47E6">
            <w:pPr>
              <w:jc w:val="center"/>
              <w:rPr>
                <w:b/>
                <w:sz w:val="16"/>
                <w:szCs w:val="16"/>
              </w:rPr>
            </w:pPr>
            <w:r>
              <w:rPr>
                <w:b/>
                <w:sz w:val="16"/>
                <w:szCs w:val="16"/>
              </w:rPr>
              <w:t>(2029)</w:t>
            </w:r>
          </w:p>
        </w:tc>
        <w:tc>
          <w:tcPr>
            <w:tcW w:w="850" w:type="dxa"/>
            <w:vMerge/>
            <w:tcBorders>
              <w:bottom w:val="single" w:sz="4" w:space="0" w:color="auto"/>
            </w:tcBorders>
          </w:tcPr>
          <w:p w14:paraId="68D470B4" w14:textId="77777777" w:rsidR="00017C16" w:rsidRDefault="00017C16">
            <w:pPr>
              <w:spacing w:line="259" w:lineRule="auto"/>
              <w:jc w:val="center"/>
              <w:rPr>
                <w:sz w:val="16"/>
                <w:szCs w:val="16"/>
              </w:rPr>
            </w:pPr>
          </w:p>
        </w:tc>
        <w:tc>
          <w:tcPr>
            <w:tcW w:w="851" w:type="dxa"/>
            <w:vMerge/>
            <w:tcBorders>
              <w:bottom w:val="single" w:sz="4" w:space="0" w:color="auto"/>
            </w:tcBorders>
          </w:tcPr>
          <w:p w14:paraId="38F49EE1" w14:textId="77777777" w:rsidR="00017C16" w:rsidRDefault="00017C16">
            <w:pPr>
              <w:spacing w:line="259" w:lineRule="auto"/>
              <w:jc w:val="center"/>
              <w:rPr>
                <w:sz w:val="16"/>
                <w:szCs w:val="16"/>
              </w:rPr>
            </w:pPr>
          </w:p>
        </w:tc>
      </w:tr>
      <w:tr w:rsidR="00017C16" w14:paraId="3B4DC875" w14:textId="77777777">
        <w:tc>
          <w:tcPr>
            <w:tcW w:w="1702" w:type="dxa"/>
            <w:vMerge w:val="restart"/>
            <w:shd w:val="clear" w:color="auto" w:fill="D9E2F3"/>
            <w:vAlign w:val="center"/>
          </w:tcPr>
          <w:p w14:paraId="1635C6DB"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7" w:type="dxa"/>
            <w:vMerge w:val="restart"/>
            <w:shd w:val="clear" w:color="auto" w:fill="D9E2F3"/>
            <w:textDirection w:val="btLr"/>
            <w:vAlign w:val="center"/>
          </w:tcPr>
          <w:p w14:paraId="281A7E93"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76" w:type="dxa"/>
            <w:vMerge w:val="restart"/>
            <w:shd w:val="clear" w:color="auto" w:fill="D9E2F3"/>
            <w:vAlign w:val="center"/>
          </w:tcPr>
          <w:p w14:paraId="1B769E07" w14:textId="77777777" w:rsidR="00017C16" w:rsidRDefault="008A47E6">
            <w:pPr>
              <w:rPr>
                <w:b/>
                <w:sz w:val="16"/>
                <w:szCs w:val="16"/>
              </w:rPr>
            </w:pPr>
            <w:r>
              <w:rPr>
                <w:b/>
                <w:sz w:val="16"/>
                <w:szCs w:val="16"/>
              </w:rPr>
              <w:t>Galimi pareiškėjai arba projektų vykdytojai, kai projektai atrenkami planavimo būdu</w:t>
            </w:r>
          </w:p>
        </w:tc>
        <w:tc>
          <w:tcPr>
            <w:tcW w:w="1134" w:type="dxa"/>
            <w:vMerge w:val="restart"/>
            <w:shd w:val="clear" w:color="auto" w:fill="D9E2F3"/>
            <w:vAlign w:val="center"/>
          </w:tcPr>
          <w:p w14:paraId="3099371B" w14:textId="77777777" w:rsidR="00017C16" w:rsidRDefault="008A47E6">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00E3C202"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3C9666DF"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0F54FED" w14:textId="77777777" w:rsidR="00017C16" w:rsidRDefault="008A47E6">
            <w:pPr>
              <w:ind w:right="113"/>
              <w:jc w:val="center"/>
              <w:rPr>
                <w:b/>
                <w:sz w:val="16"/>
                <w:szCs w:val="16"/>
              </w:rPr>
            </w:pPr>
            <w:r>
              <w:rPr>
                <w:b/>
                <w:sz w:val="16"/>
                <w:szCs w:val="16"/>
              </w:rPr>
              <w:t>Projektų finansavimo forma</w:t>
            </w:r>
          </w:p>
        </w:tc>
        <w:tc>
          <w:tcPr>
            <w:tcW w:w="4394" w:type="dxa"/>
            <w:gridSpan w:val="5"/>
            <w:shd w:val="clear" w:color="auto" w:fill="D9E2F3"/>
            <w:vAlign w:val="center"/>
          </w:tcPr>
          <w:p w14:paraId="0E083761" w14:textId="77777777" w:rsidR="00017C16" w:rsidRDefault="008A47E6">
            <w:pPr>
              <w:jc w:val="center"/>
              <w:rPr>
                <w:b/>
                <w:sz w:val="16"/>
                <w:szCs w:val="16"/>
              </w:rPr>
            </w:pPr>
            <w:r>
              <w:rPr>
                <w:b/>
                <w:sz w:val="16"/>
                <w:szCs w:val="16"/>
              </w:rPr>
              <w:t>Pažangos lėšos (eurais) ir jų finansavimo šaltiniai</w:t>
            </w:r>
          </w:p>
        </w:tc>
        <w:tc>
          <w:tcPr>
            <w:tcW w:w="3686" w:type="dxa"/>
            <w:gridSpan w:val="2"/>
            <w:shd w:val="clear" w:color="auto" w:fill="D9E2F3"/>
            <w:vAlign w:val="center"/>
          </w:tcPr>
          <w:p w14:paraId="6C413683" w14:textId="77777777" w:rsidR="00017C16" w:rsidRDefault="008A47E6">
            <w:pPr>
              <w:jc w:val="center"/>
              <w:rPr>
                <w:b/>
                <w:sz w:val="16"/>
                <w:szCs w:val="16"/>
              </w:rPr>
            </w:pPr>
            <w:r>
              <w:rPr>
                <w:b/>
                <w:sz w:val="16"/>
                <w:szCs w:val="16"/>
              </w:rPr>
              <w:t>Stebėsenos rodikliai</w:t>
            </w:r>
          </w:p>
        </w:tc>
        <w:tc>
          <w:tcPr>
            <w:tcW w:w="1701" w:type="dxa"/>
            <w:gridSpan w:val="2"/>
            <w:shd w:val="clear" w:color="auto" w:fill="D9E2F3"/>
            <w:vAlign w:val="center"/>
          </w:tcPr>
          <w:p w14:paraId="1CD53B39" w14:textId="77777777" w:rsidR="00017C16" w:rsidRDefault="00017C16">
            <w:pPr>
              <w:jc w:val="center"/>
              <w:rPr>
                <w:b/>
                <w:sz w:val="16"/>
                <w:szCs w:val="16"/>
              </w:rPr>
            </w:pPr>
          </w:p>
        </w:tc>
      </w:tr>
      <w:tr w:rsidR="00017C16" w14:paraId="0FA9B2AA" w14:textId="77777777">
        <w:trPr>
          <w:trHeight w:val="618"/>
        </w:trPr>
        <w:tc>
          <w:tcPr>
            <w:tcW w:w="1702" w:type="dxa"/>
            <w:vMerge/>
            <w:shd w:val="clear" w:color="auto" w:fill="D9E2F3"/>
            <w:vAlign w:val="center"/>
          </w:tcPr>
          <w:p w14:paraId="321006AC" w14:textId="77777777" w:rsidR="00017C16" w:rsidRDefault="00017C16">
            <w:pPr>
              <w:rPr>
                <w:b/>
                <w:sz w:val="16"/>
                <w:szCs w:val="16"/>
              </w:rPr>
            </w:pPr>
          </w:p>
        </w:tc>
        <w:tc>
          <w:tcPr>
            <w:tcW w:w="567" w:type="dxa"/>
            <w:vMerge/>
            <w:shd w:val="clear" w:color="auto" w:fill="D9E2F3"/>
            <w:vAlign w:val="center"/>
          </w:tcPr>
          <w:p w14:paraId="2BDCC9FB" w14:textId="77777777" w:rsidR="00017C16" w:rsidRDefault="00017C16">
            <w:pPr>
              <w:rPr>
                <w:b/>
                <w:sz w:val="16"/>
                <w:szCs w:val="16"/>
              </w:rPr>
            </w:pPr>
          </w:p>
        </w:tc>
        <w:tc>
          <w:tcPr>
            <w:tcW w:w="1276" w:type="dxa"/>
            <w:vMerge/>
            <w:shd w:val="clear" w:color="auto" w:fill="D9E2F3"/>
            <w:vAlign w:val="center"/>
          </w:tcPr>
          <w:p w14:paraId="503D5F53" w14:textId="77777777" w:rsidR="00017C16" w:rsidRDefault="00017C16">
            <w:pPr>
              <w:rPr>
                <w:b/>
                <w:sz w:val="16"/>
                <w:szCs w:val="16"/>
              </w:rPr>
            </w:pPr>
          </w:p>
        </w:tc>
        <w:tc>
          <w:tcPr>
            <w:tcW w:w="1134" w:type="dxa"/>
            <w:vMerge/>
            <w:shd w:val="clear" w:color="auto" w:fill="D9E2F3"/>
            <w:vAlign w:val="center"/>
          </w:tcPr>
          <w:p w14:paraId="5D7ED562" w14:textId="77777777" w:rsidR="00017C16" w:rsidRDefault="00017C16">
            <w:pPr>
              <w:rPr>
                <w:b/>
                <w:sz w:val="16"/>
                <w:szCs w:val="16"/>
              </w:rPr>
            </w:pPr>
          </w:p>
        </w:tc>
        <w:tc>
          <w:tcPr>
            <w:tcW w:w="425" w:type="dxa"/>
            <w:vMerge/>
            <w:shd w:val="clear" w:color="auto" w:fill="D9E2F3"/>
            <w:vAlign w:val="center"/>
          </w:tcPr>
          <w:p w14:paraId="65CCEF75" w14:textId="77777777" w:rsidR="00017C16" w:rsidRDefault="00017C16">
            <w:pPr>
              <w:rPr>
                <w:b/>
                <w:sz w:val="16"/>
                <w:szCs w:val="16"/>
              </w:rPr>
            </w:pPr>
          </w:p>
        </w:tc>
        <w:tc>
          <w:tcPr>
            <w:tcW w:w="567" w:type="dxa"/>
            <w:vMerge/>
            <w:shd w:val="clear" w:color="auto" w:fill="D9E2F3"/>
            <w:vAlign w:val="center"/>
          </w:tcPr>
          <w:p w14:paraId="020B5A10" w14:textId="77777777" w:rsidR="00017C16" w:rsidRDefault="00017C16">
            <w:pPr>
              <w:rPr>
                <w:b/>
                <w:sz w:val="16"/>
                <w:szCs w:val="16"/>
              </w:rPr>
            </w:pPr>
          </w:p>
        </w:tc>
        <w:tc>
          <w:tcPr>
            <w:tcW w:w="425" w:type="dxa"/>
            <w:vMerge/>
            <w:shd w:val="clear" w:color="auto" w:fill="D9E2F3"/>
            <w:vAlign w:val="center"/>
          </w:tcPr>
          <w:p w14:paraId="088AC346" w14:textId="77777777" w:rsidR="00017C16" w:rsidRDefault="00017C16">
            <w:pPr>
              <w:rPr>
                <w:b/>
                <w:sz w:val="16"/>
                <w:szCs w:val="16"/>
              </w:rPr>
            </w:pPr>
          </w:p>
        </w:tc>
        <w:tc>
          <w:tcPr>
            <w:tcW w:w="992" w:type="dxa"/>
            <w:vMerge w:val="restart"/>
            <w:shd w:val="clear" w:color="auto" w:fill="D9E2F3"/>
            <w:vAlign w:val="center"/>
          </w:tcPr>
          <w:p w14:paraId="4E721565" w14:textId="77777777" w:rsidR="00017C16" w:rsidRDefault="008A47E6">
            <w:pPr>
              <w:ind w:right="-57"/>
              <w:jc w:val="center"/>
              <w:rPr>
                <w:b/>
                <w:sz w:val="16"/>
                <w:szCs w:val="16"/>
              </w:rPr>
            </w:pPr>
            <w:r>
              <w:rPr>
                <w:b/>
                <w:sz w:val="16"/>
                <w:szCs w:val="16"/>
              </w:rPr>
              <w:t>Iš viso</w:t>
            </w:r>
          </w:p>
          <w:p w14:paraId="09ABA0AC" w14:textId="77777777" w:rsidR="00017C16" w:rsidRDefault="00017C16">
            <w:pPr>
              <w:rPr>
                <w:b/>
                <w:sz w:val="16"/>
                <w:szCs w:val="16"/>
              </w:rPr>
            </w:pPr>
          </w:p>
        </w:tc>
        <w:tc>
          <w:tcPr>
            <w:tcW w:w="2552" w:type="dxa"/>
            <w:gridSpan w:val="3"/>
            <w:shd w:val="clear" w:color="auto" w:fill="D9E2F3"/>
            <w:vAlign w:val="center"/>
          </w:tcPr>
          <w:p w14:paraId="183F9AA3"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5B1C22E0" w14:textId="77777777" w:rsidR="00017C16" w:rsidRDefault="008A47E6">
            <w:pPr>
              <w:jc w:val="center"/>
              <w:rPr>
                <w:b/>
                <w:sz w:val="16"/>
                <w:szCs w:val="16"/>
              </w:rPr>
            </w:pPr>
            <w:r>
              <w:rPr>
                <w:b/>
                <w:sz w:val="16"/>
                <w:szCs w:val="16"/>
              </w:rPr>
              <w:t>Iš jų kitos lėšos, ne mažiau kaip</w:t>
            </w:r>
          </w:p>
        </w:tc>
        <w:tc>
          <w:tcPr>
            <w:tcW w:w="2835" w:type="dxa"/>
            <w:vMerge w:val="restart"/>
            <w:shd w:val="clear" w:color="auto" w:fill="D9E2F3"/>
            <w:vAlign w:val="center"/>
          </w:tcPr>
          <w:p w14:paraId="6172C609"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B243F3C"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089A8CDC"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C1A7FE8"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0EAEDEDB" w14:textId="77777777">
        <w:trPr>
          <w:trHeight w:val="1588"/>
        </w:trPr>
        <w:tc>
          <w:tcPr>
            <w:tcW w:w="1702" w:type="dxa"/>
            <w:vMerge/>
            <w:shd w:val="clear" w:color="auto" w:fill="D9E2F3"/>
            <w:vAlign w:val="center"/>
          </w:tcPr>
          <w:p w14:paraId="7C37CCE4" w14:textId="77777777" w:rsidR="00017C16" w:rsidRDefault="00017C16">
            <w:pPr>
              <w:rPr>
                <w:b/>
                <w:sz w:val="16"/>
                <w:szCs w:val="16"/>
              </w:rPr>
            </w:pPr>
          </w:p>
        </w:tc>
        <w:tc>
          <w:tcPr>
            <w:tcW w:w="567" w:type="dxa"/>
            <w:vMerge/>
            <w:shd w:val="clear" w:color="auto" w:fill="D9E2F3"/>
            <w:vAlign w:val="center"/>
          </w:tcPr>
          <w:p w14:paraId="03BC3C52" w14:textId="77777777" w:rsidR="00017C16" w:rsidRDefault="00017C16">
            <w:pPr>
              <w:rPr>
                <w:b/>
                <w:sz w:val="16"/>
                <w:szCs w:val="16"/>
              </w:rPr>
            </w:pPr>
          </w:p>
        </w:tc>
        <w:tc>
          <w:tcPr>
            <w:tcW w:w="1276" w:type="dxa"/>
            <w:vMerge/>
            <w:shd w:val="clear" w:color="auto" w:fill="D9E2F3"/>
            <w:vAlign w:val="center"/>
          </w:tcPr>
          <w:p w14:paraId="6762C212" w14:textId="77777777" w:rsidR="00017C16" w:rsidRDefault="00017C16">
            <w:pPr>
              <w:rPr>
                <w:b/>
                <w:sz w:val="16"/>
                <w:szCs w:val="16"/>
              </w:rPr>
            </w:pPr>
          </w:p>
        </w:tc>
        <w:tc>
          <w:tcPr>
            <w:tcW w:w="1134" w:type="dxa"/>
            <w:vMerge/>
            <w:shd w:val="clear" w:color="auto" w:fill="D9E2F3"/>
            <w:vAlign w:val="center"/>
          </w:tcPr>
          <w:p w14:paraId="52BC13CA" w14:textId="77777777" w:rsidR="00017C16" w:rsidRDefault="00017C16">
            <w:pPr>
              <w:rPr>
                <w:b/>
                <w:sz w:val="16"/>
                <w:szCs w:val="16"/>
              </w:rPr>
            </w:pPr>
          </w:p>
        </w:tc>
        <w:tc>
          <w:tcPr>
            <w:tcW w:w="425" w:type="dxa"/>
            <w:vMerge/>
            <w:shd w:val="clear" w:color="auto" w:fill="D9E2F3"/>
            <w:vAlign w:val="center"/>
          </w:tcPr>
          <w:p w14:paraId="145011C4" w14:textId="77777777" w:rsidR="00017C16" w:rsidRDefault="00017C16">
            <w:pPr>
              <w:rPr>
                <w:b/>
                <w:sz w:val="16"/>
                <w:szCs w:val="16"/>
              </w:rPr>
            </w:pPr>
          </w:p>
        </w:tc>
        <w:tc>
          <w:tcPr>
            <w:tcW w:w="567" w:type="dxa"/>
            <w:vMerge/>
            <w:shd w:val="clear" w:color="auto" w:fill="D9E2F3"/>
            <w:vAlign w:val="center"/>
          </w:tcPr>
          <w:p w14:paraId="5EC63676" w14:textId="77777777" w:rsidR="00017C16" w:rsidRDefault="00017C16">
            <w:pPr>
              <w:rPr>
                <w:b/>
                <w:sz w:val="16"/>
                <w:szCs w:val="16"/>
              </w:rPr>
            </w:pPr>
          </w:p>
        </w:tc>
        <w:tc>
          <w:tcPr>
            <w:tcW w:w="425" w:type="dxa"/>
            <w:vMerge/>
            <w:shd w:val="clear" w:color="auto" w:fill="D9E2F3"/>
            <w:vAlign w:val="center"/>
          </w:tcPr>
          <w:p w14:paraId="752437C9" w14:textId="77777777" w:rsidR="00017C16" w:rsidRDefault="00017C16">
            <w:pPr>
              <w:rPr>
                <w:b/>
                <w:sz w:val="16"/>
                <w:szCs w:val="16"/>
              </w:rPr>
            </w:pPr>
          </w:p>
        </w:tc>
        <w:tc>
          <w:tcPr>
            <w:tcW w:w="992" w:type="dxa"/>
            <w:vMerge/>
            <w:shd w:val="clear" w:color="auto" w:fill="D9E2F3"/>
            <w:vAlign w:val="center"/>
          </w:tcPr>
          <w:p w14:paraId="097D21F1" w14:textId="77777777" w:rsidR="00017C16" w:rsidRDefault="00017C16">
            <w:pPr>
              <w:rPr>
                <w:b/>
                <w:sz w:val="16"/>
                <w:szCs w:val="16"/>
              </w:rPr>
            </w:pPr>
          </w:p>
        </w:tc>
        <w:tc>
          <w:tcPr>
            <w:tcW w:w="709" w:type="dxa"/>
            <w:shd w:val="clear" w:color="auto" w:fill="D9E2F3"/>
            <w:vAlign w:val="center"/>
          </w:tcPr>
          <w:p w14:paraId="208BE136"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14B931C"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1" w:type="dxa"/>
            <w:shd w:val="clear" w:color="auto" w:fill="D9E2F3"/>
          </w:tcPr>
          <w:p w14:paraId="3B575F61"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1F2EDA6" w14:textId="77777777" w:rsidR="00017C16" w:rsidRDefault="00017C16">
            <w:pPr>
              <w:rPr>
                <w:b/>
                <w:sz w:val="16"/>
                <w:szCs w:val="16"/>
              </w:rPr>
            </w:pPr>
          </w:p>
        </w:tc>
        <w:tc>
          <w:tcPr>
            <w:tcW w:w="2835" w:type="dxa"/>
            <w:vMerge/>
            <w:shd w:val="clear" w:color="auto" w:fill="D9E2F3"/>
          </w:tcPr>
          <w:p w14:paraId="7F93B1DF" w14:textId="77777777" w:rsidR="00017C16" w:rsidRDefault="00017C16">
            <w:pPr>
              <w:rPr>
                <w:b/>
                <w:sz w:val="16"/>
                <w:szCs w:val="16"/>
              </w:rPr>
            </w:pPr>
          </w:p>
        </w:tc>
        <w:tc>
          <w:tcPr>
            <w:tcW w:w="851" w:type="dxa"/>
            <w:vMerge/>
            <w:shd w:val="clear" w:color="auto" w:fill="D9E2F3"/>
          </w:tcPr>
          <w:p w14:paraId="601BBD88" w14:textId="77777777" w:rsidR="00017C16" w:rsidRDefault="00017C16">
            <w:pPr>
              <w:rPr>
                <w:b/>
                <w:sz w:val="16"/>
                <w:szCs w:val="16"/>
              </w:rPr>
            </w:pPr>
          </w:p>
        </w:tc>
        <w:tc>
          <w:tcPr>
            <w:tcW w:w="850" w:type="dxa"/>
            <w:vMerge/>
            <w:shd w:val="clear" w:color="auto" w:fill="D9E2F3"/>
          </w:tcPr>
          <w:p w14:paraId="2342FE9F" w14:textId="77777777" w:rsidR="00017C16" w:rsidRDefault="00017C16">
            <w:pPr>
              <w:rPr>
                <w:b/>
                <w:sz w:val="16"/>
                <w:szCs w:val="16"/>
              </w:rPr>
            </w:pPr>
          </w:p>
        </w:tc>
        <w:tc>
          <w:tcPr>
            <w:tcW w:w="851" w:type="dxa"/>
            <w:vMerge/>
            <w:shd w:val="clear" w:color="auto" w:fill="D9E2F3"/>
          </w:tcPr>
          <w:p w14:paraId="5C2EE909" w14:textId="77777777" w:rsidR="00017C16" w:rsidRDefault="00017C16">
            <w:pPr>
              <w:rPr>
                <w:b/>
                <w:sz w:val="16"/>
                <w:szCs w:val="16"/>
              </w:rPr>
            </w:pPr>
          </w:p>
        </w:tc>
      </w:tr>
      <w:tr w:rsidR="00017C16" w14:paraId="1BFC7C6A" w14:textId="77777777">
        <w:tc>
          <w:tcPr>
            <w:tcW w:w="1702" w:type="dxa"/>
            <w:shd w:val="clear" w:color="auto" w:fill="D9E2F3"/>
            <w:vAlign w:val="center"/>
          </w:tcPr>
          <w:p w14:paraId="65A83034" w14:textId="77777777" w:rsidR="00017C16" w:rsidRDefault="008A47E6">
            <w:pPr>
              <w:jc w:val="center"/>
              <w:rPr>
                <w:bCs/>
                <w:sz w:val="16"/>
                <w:szCs w:val="16"/>
              </w:rPr>
            </w:pPr>
            <w:r>
              <w:rPr>
                <w:bCs/>
                <w:sz w:val="16"/>
                <w:szCs w:val="16"/>
              </w:rPr>
              <w:t>1</w:t>
            </w:r>
          </w:p>
        </w:tc>
        <w:tc>
          <w:tcPr>
            <w:tcW w:w="567" w:type="dxa"/>
            <w:shd w:val="clear" w:color="auto" w:fill="D9E2F3"/>
            <w:vAlign w:val="center"/>
          </w:tcPr>
          <w:p w14:paraId="004E2106" w14:textId="77777777" w:rsidR="00017C16" w:rsidRDefault="008A47E6">
            <w:pPr>
              <w:jc w:val="center"/>
              <w:rPr>
                <w:bCs/>
                <w:sz w:val="16"/>
                <w:szCs w:val="16"/>
              </w:rPr>
            </w:pPr>
            <w:r>
              <w:rPr>
                <w:bCs/>
                <w:sz w:val="16"/>
                <w:szCs w:val="16"/>
              </w:rPr>
              <w:t>2</w:t>
            </w:r>
          </w:p>
        </w:tc>
        <w:tc>
          <w:tcPr>
            <w:tcW w:w="1276" w:type="dxa"/>
            <w:shd w:val="clear" w:color="auto" w:fill="D9E2F3"/>
            <w:vAlign w:val="center"/>
          </w:tcPr>
          <w:p w14:paraId="50558665" w14:textId="77777777" w:rsidR="00017C16" w:rsidRDefault="008A47E6">
            <w:pPr>
              <w:jc w:val="center"/>
              <w:rPr>
                <w:bCs/>
                <w:sz w:val="16"/>
                <w:szCs w:val="16"/>
              </w:rPr>
            </w:pPr>
            <w:r>
              <w:rPr>
                <w:bCs/>
                <w:sz w:val="16"/>
                <w:szCs w:val="16"/>
              </w:rPr>
              <w:t>3</w:t>
            </w:r>
          </w:p>
        </w:tc>
        <w:tc>
          <w:tcPr>
            <w:tcW w:w="1134" w:type="dxa"/>
            <w:shd w:val="clear" w:color="auto" w:fill="D9E2F3"/>
            <w:vAlign w:val="center"/>
          </w:tcPr>
          <w:p w14:paraId="7C11B8C4"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4EEA2AE4"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087C580E"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254AC1CB" w14:textId="77777777" w:rsidR="00017C16" w:rsidRDefault="008A47E6">
            <w:pPr>
              <w:jc w:val="center"/>
              <w:rPr>
                <w:bCs/>
                <w:sz w:val="16"/>
                <w:szCs w:val="16"/>
              </w:rPr>
            </w:pPr>
            <w:r>
              <w:rPr>
                <w:bCs/>
                <w:sz w:val="16"/>
                <w:szCs w:val="16"/>
              </w:rPr>
              <w:t>7</w:t>
            </w:r>
          </w:p>
        </w:tc>
        <w:tc>
          <w:tcPr>
            <w:tcW w:w="992" w:type="dxa"/>
            <w:shd w:val="clear" w:color="auto" w:fill="D9E2F3"/>
            <w:vAlign w:val="center"/>
          </w:tcPr>
          <w:p w14:paraId="3FF93EC5" w14:textId="77777777" w:rsidR="00017C16" w:rsidRDefault="008A47E6">
            <w:pPr>
              <w:jc w:val="center"/>
              <w:rPr>
                <w:bCs/>
                <w:sz w:val="16"/>
                <w:szCs w:val="16"/>
              </w:rPr>
            </w:pPr>
            <w:r>
              <w:rPr>
                <w:bCs/>
                <w:sz w:val="16"/>
                <w:szCs w:val="16"/>
              </w:rPr>
              <w:t>8</w:t>
            </w:r>
          </w:p>
        </w:tc>
        <w:tc>
          <w:tcPr>
            <w:tcW w:w="709" w:type="dxa"/>
            <w:shd w:val="clear" w:color="auto" w:fill="D9E2F3"/>
            <w:vAlign w:val="center"/>
          </w:tcPr>
          <w:p w14:paraId="57E9E3FB"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42DBFAE9" w14:textId="77777777" w:rsidR="00017C16" w:rsidRDefault="008A47E6">
            <w:pPr>
              <w:jc w:val="center"/>
              <w:rPr>
                <w:bCs/>
                <w:sz w:val="16"/>
                <w:szCs w:val="16"/>
              </w:rPr>
            </w:pPr>
            <w:r>
              <w:rPr>
                <w:bCs/>
                <w:sz w:val="16"/>
                <w:szCs w:val="16"/>
              </w:rPr>
              <w:t>10</w:t>
            </w:r>
          </w:p>
        </w:tc>
        <w:tc>
          <w:tcPr>
            <w:tcW w:w="851" w:type="dxa"/>
            <w:shd w:val="clear" w:color="auto" w:fill="D9E2F3"/>
          </w:tcPr>
          <w:p w14:paraId="0C35979C" w14:textId="77777777" w:rsidR="00017C16" w:rsidRDefault="008A47E6">
            <w:pPr>
              <w:jc w:val="center"/>
              <w:rPr>
                <w:bCs/>
                <w:sz w:val="16"/>
                <w:szCs w:val="16"/>
              </w:rPr>
            </w:pPr>
            <w:r>
              <w:rPr>
                <w:bCs/>
                <w:sz w:val="16"/>
                <w:szCs w:val="16"/>
              </w:rPr>
              <w:t>11</w:t>
            </w:r>
          </w:p>
        </w:tc>
        <w:tc>
          <w:tcPr>
            <w:tcW w:w="850" w:type="dxa"/>
            <w:shd w:val="clear" w:color="auto" w:fill="D9E2F3"/>
          </w:tcPr>
          <w:p w14:paraId="7F0602C6" w14:textId="77777777" w:rsidR="00017C16" w:rsidRDefault="008A47E6">
            <w:pPr>
              <w:jc w:val="center"/>
              <w:rPr>
                <w:bCs/>
                <w:sz w:val="16"/>
                <w:szCs w:val="16"/>
              </w:rPr>
            </w:pPr>
            <w:r>
              <w:rPr>
                <w:bCs/>
                <w:sz w:val="16"/>
                <w:szCs w:val="16"/>
              </w:rPr>
              <w:t>12</w:t>
            </w:r>
          </w:p>
        </w:tc>
        <w:tc>
          <w:tcPr>
            <w:tcW w:w="2835" w:type="dxa"/>
            <w:shd w:val="clear" w:color="auto" w:fill="D9E2F3"/>
          </w:tcPr>
          <w:p w14:paraId="24A57498" w14:textId="77777777" w:rsidR="00017C16" w:rsidRDefault="008A47E6">
            <w:pPr>
              <w:jc w:val="center"/>
              <w:rPr>
                <w:bCs/>
                <w:sz w:val="16"/>
                <w:szCs w:val="16"/>
              </w:rPr>
            </w:pPr>
            <w:r>
              <w:rPr>
                <w:bCs/>
                <w:sz w:val="16"/>
                <w:szCs w:val="16"/>
              </w:rPr>
              <w:t>13</w:t>
            </w:r>
          </w:p>
        </w:tc>
        <w:tc>
          <w:tcPr>
            <w:tcW w:w="851" w:type="dxa"/>
            <w:shd w:val="clear" w:color="auto" w:fill="D9E2F3"/>
          </w:tcPr>
          <w:p w14:paraId="7A76BF0F" w14:textId="77777777" w:rsidR="00017C16" w:rsidRDefault="008A47E6">
            <w:pPr>
              <w:jc w:val="center"/>
              <w:rPr>
                <w:bCs/>
                <w:sz w:val="16"/>
                <w:szCs w:val="16"/>
              </w:rPr>
            </w:pPr>
            <w:r>
              <w:rPr>
                <w:bCs/>
                <w:sz w:val="16"/>
                <w:szCs w:val="16"/>
              </w:rPr>
              <w:t>14</w:t>
            </w:r>
          </w:p>
        </w:tc>
        <w:tc>
          <w:tcPr>
            <w:tcW w:w="850" w:type="dxa"/>
            <w:shd w:val="clear" w:color="auto" w:fill="D9E2F3"/>
          </w:tcPr>
          <w:p w14:paraId="388CAC78" w14:textId="77777777" w:rsidR="00017C16" w:rsidRDefault="008A47E6">
            <w:pPr>
              <w:jc w:val="center"/>
              <w:rPr>
                <w:bCs/>
                <w:sz w:val="16"/>
                <w:szCs w:val="16"/>
              </w:rPr>
            </w:pPr>
            <w:r>
              <w:rPr>
                <w:bCs/>
                <w:sz w:val="16"/>
                <w:szCs w:val="16"/>
              </w:rPr>
              <w:t>15</w:t>
            </w:r>
          </w:p>
        </w:tc>
        <w:tc>
          <w:tcPr>
            <w:tcW w:w="851" w:type="dxa"/>
            <w:shd w:val="clear" w:color="auto" w:fill="D9E2F3"/>
          </w:tcPr>
          <w:p w14:paraId="07C1418D" w14:textId="77777777" w:rsidR="00017C16" w:rsidRDefault="008A47E6">
            <w:pPr>
              <w:jc w:val="center"/>
              <w:rPr>
                <w:bCs/>
                <w:sz w:val="16"/>
                <w:szCs w:val="16"/>
              </w:rPr>
            </w:pPr>
            <w:r>
              <w:rPr>
                <w:bCs/>
                <w:sz w:val="16"/>
                <w:szCs w:val="16"/>
              </w:rPr>
              <w:t>16</w:t>
            </w:r>
          </w:p>
        </w:tc>
      </w:tr>
      <w:tr w:rsidR="00017C16" w14:paraId="0EC27F56" w14:textId="77777777">
        <w:trPr>
          <w:trHeight w:val="806"/>
        </w:trPr>
        <w:tc>
          <w:tcPr>
            <w:tcW w:w="1702" w:type="dxa"/>
            <w:vMerge w:val="restart"/>
          </w:tcPr>
          <w:p w14:paraId="403DBF35" w14:textId="77777777" w:rsidR="00017C16" w:rsidRDefault="008A47E6">
            <w:pPr>
              <w:rPr>
                <w:b/>
                <w:sz w:val="16"/>
                <w:szCs w:val="16"/>
              </w:rPr>
            </w:pPr>
            <w:r>
              <w:rPr>
                <w:b/>
                <w:sz w:val="16"/>
                <w:szCs w:val="16"/>
              </w:rPr>
              <w:t>2.6. Ilgalaikės priežiūros paslaugų plėtros užtikrinimas Pakruojo rajono savivaldybėje</w:t>
            </w:r>
          </w:p>
        </w:tc>
        <w:tc>
          <w:tcPr>
            <w:tcW w:w="567" w:type="dxa"/>
            <w:vMerge w:val="restart"/>
          </w:tcPr>
          <w:p w14:paraId="1BDD1FC9" w14:textId="77777777" w:rsidR="00017C16" w:rsidRDefault="00017C16">
            <w:pPr>
              <w:jc w:val="both"/>
              <w:rPr>
                <w:i/>
                <w:color w:val="808080"/>
                <w:sz w:val="16"/>
                <w:szCs w:val="16"/>
              </w:rPr>
            </w:pPr>
          </w:p>
        </w:tc>
        <w:tc>
          <w:tcPr>
            <w:tcW w:w="1276" w:type="dxa"/>
            <w:vMerge w:val="restart"/>
            <w:vAlign w:val="center"/>
          </w:tcPr>
          <w:p w14:paraId="0D191918" w14:textId="77777777" w:rsidR="00017C16" w:rsidRDefault="008A47E6">
            <w:pPr>
              <w:jc w:val="both"/>
              <w:rPr>
                <w:rFonts w:eastAsia="Calibri"/>
                <w:sz w:val="16"/>
                <w:szCs w:val="16"/>
              </w:rPr>
            </w:pPr>
            <w:r>
              <w:rPr>
                <w:rFonts w:eastAsia="Calibri"/>
                <w:sz w:val="16"/>
                <w:szCs w:val="16"/>
              </w:rPr>
              <w:t>Pakruojo rajono savivaldybės administracija</w:t>
            </w:r>
          </w:p>
        </w:tc>
        <w:tc>
          <w:tcPr>
            <w:tcW w:w="1134" w:type="dxa"/>
            <w:vMerge w:val="restart"/>
            <w:vAlign w:val="center"/>
          </w:tcPr>
          <w:p w14:paraId="16E4749B" w14:textId="77777777" w:rsidR="00017C16" w:rsidRDefault="008A47E6">
            <w:pPr>
              <w:rPr>
                <w:rFonts w:eastAsia="Calibri"/>
                <w:sz w:val="16"/>
                <w:szCs w:val="16"/>
              </w:rPr>
            </w:pPr>
            <w:r>
              <w:rPr>
                <w:rFonts w:eastAsia="Calibri"/>
                <w:sz w:val="16"/>
                <w:szCs w:val="16"/>
              </w:rPr>
              <w:t>VšĮ Pakruojo sveikatos centras</w:t>
            </w:r>
          </w:p>
        </w:tc>
        <w:tc>
          <w:tcPr>
            <w:tcW w:w="425" w:type="dxa"/>
            <w:vMerge w:val="restart"/>
          </w:tcPr>
          <w:p w14:paraId="555A0B57" w14:textId="77777777" w:rsidR="00017C16" w:rsidRDefault="00017C16">
            <w:pPr>
              <w:jc w:val="both"/>
              <w:rPr>
                <w:b/>
                <w:color w:val="808080"/>
                <w:sz w:val="16"/>
                <w:szCs w:val="16"/>
              </w:rPr>
            </w:pPr>
          </w:p>
        </w:tc>
        <w:tc>
          <w:tcPr>
            <w:tcW w:w="567" w:type="dxa"/>
            <w:vMerge w:val="restart"/>
          </w:tcPr>
          <w:p w14:paraId="7A71E8CF" w14:textId="77777777" w:rsidR="00017C16" w:rsidRDefault="00017C16">
            <w:pPr>
              <w:jc w:val="both"/>
              <w:rPr>
                <w:sz w:val="16"/>
                <w:szCs w:val="16"/>
              </w:rPr>
            </w:pPr>
          </w:p>
        </w:tc>
        <w:tc>
          <w:tcPr>
            <w:tcW w:w="425" w:type="dxa"/>
            <w:vMerge w:val="restart"/>
          </w:tcPr>
          <w:p w14:paraId="7EFD5617" w14:textId="77777777" w:rsidR="00017C16" w:rsidRDefault="00017C16">
            <w:pPr>
              <w:jc w:val="both"/>
              <w:rPr>
                <w:b/>
                <w:color w:val="808080"/>
                <w:sz w:val="16"/>
                <w:szCs w:val="16"/>
              </w:rPr>
            </w:pPr>
          </w:p>
        </w:tc>
        <w:tc>
          <w:tcPr>
            <w:tcW w:w="992" w:type="dxa"/>
            <w:vMerge w:val="restart"/>
            <w:vAlign w:val="center"/>
          </w:tcPr>
          <w:p w14:paraId="57DCAB29" w14:textId="77777777" w:rsidR="00017C16" w:rsidRDefault="008A47E6">
            <w:pPr>
              <w:jc w:val="center"/>
              <w:rPr>
                <w:b/>
                <w:color w:val="FF0000"/>
                <w:sz w:val="16"/>
                <w:szCs w:val="16"/>
              </w:rPr>
            </w:pPr>
            <w:r>
              <w:rPr>
                <w:b/>
                <w:sz w:val="16"/>
                <w:szCs w:val="16"/>
              </w:rPr>
              <w:t>1 676 546</w:t>
            </w:r>
          </w:p>
        </w:tc>
        <w:tc>
          <w:tcPr>
            <w:tcW w:w="709" w:type="dxa"/>
            <w:vMerge w:val="restart"/>
            <w:vAlign w:val="center"/>
          </w:tcPr>
          <w:p w14:paraId="479F3902" w14:textId="77777777" w:rsidR="00017C16" w:rsidRDefault="00017C16">
            <w:pPr>
              <w:jc w:val="center"/>
              <w:rPr>
                <w:b/>
                <w:sz w:val="16"/>
                <w:szCs w:val="16"/>
              </w:rPr>
            </w:pPr>
          </w:p>
        </w:tc>
        <w:tc>
          <w:tcPr>
            <w:tcW w:w="992" w:type="dxa"/>
            <w:vMerge w:val="restart"/>
            <w:vAlign w:val="center"/>
          </w:tcPr>
          <w:p w14:paraId="425AD7E5" w14:textId="77777777" w:rsidR="00017C16" w:rsidRDefault="00017C16">
            <w:pPr>
              <w:jc w:val="center"/>
              <w:rPr>
                <w:b/>
                <w:iCs/>
                <w:sz w:val="16"/>
                <w:szCs w:val="16"/>
              </w:rPr>
            </w:pPr>
          </w:p>
        </w:tc>
        <w:tc>
          <w:tcPr>
            <w:tcW w:w="851" w:type="dxa"/>
            <w:vMerge w:val="restart"/>
            <w:vAlign w:val="center"/>
          </w:tcPr>
          <w:p w14:paraId="321941B0" w14:textId="77777777" w:rsidR="00017C16" w:rsidRDefault="008A47E6">
            <w:pPr>
              <w:jc w:val="center"/>
              <w:rPr>
                <w:b/>
                <w:sz w:val="16"/>
                <w:szCs w:val="16"/>
              </w:rPr>
            </w:pPr>
            <w:r>
              <w:rPr>
                <w:b/>
                <w:sz w:val="16"/>
                <w:szCs w:val="16"/>
              </w:rPr>
              <w:t>1 158 881</w:t>
            </w:r>
          </w:p>
        </w:tc>
        <w:tc>
          <w:tcPr>
            <w:tcW w:w="850" w:type="dxa"/>
            <w:vMerge w:val="restart"/>
            <w:vAlign w:val="center"/>
          </w:tcPr>
          <w:p w14:paraId="0DF9BA15" w14:textId="77777777" w:rsidR="00017C16" w:rsidRDefault="008A47E6">
            <w:pPr>
              <w:jc w:val="center"/>
              <w:rPr>
                <w:b/>
                <w:sz w:val="16"/>
                <w:szCs w:val="16"/>
              </w:rPr>
            </w:pPr>
            <w:r>
              <w:rPr>
                <w:b/>
                <w:sz w:val="16"/>
                <w:szCs w:val="16"/>
              </w:rPr>
              <w:t>517 665</w:t>
            </w:r>
          </w:p>
        </w:tc>
        <w:tc>
          <w:tcPr>
            <w:tcW w:w="2835" w:type="dxa"/>
          </w:tcPr>
          <w:p w14:paraId="4064737F" w14:textId="77777777" w:rsidR="00017C16" w:rsidRDefault="00017C16">
            <w:pPr>
              <w:rPr>
                <w:sz w:val="20"/>
              </w:rPr>
            </w:pPr>
          </w:p>
          <w:p w14:paraId="68AFADFE" w14:textId="77777777" w:rsidR="00017C16" w:rsidRDefault="008A47E6">
            <w:pPr>
              <w:rPr>
                <w:b/>
                <w:color w:val="808080"/>
                <w:sz w:val="16"/>
                <w:szCs w:val="16"/>
              </w:rPr>
            </w:pPr>
            <w:r>
              <w:rPr>
                <w:b/>
                <w:color w:val="000000"/>
                <w:sz w:val="16"/>
                <w:szCs w:val="16"/>
                <w:lang w:eastAsia="lt-LT"/>
              </w:rPr>
              <w:t>R.B.2.2073 Naujos arba modernizuotos sveikatos priežiūros infrastruktūros naudotojų skaičius per metus (naudotojai per metus)</w:t>
            </w:r>
          </w:p>
        </w:tc>
        <w:tc>
          <w:tcPr>
            <w:tcW w:w="851" w:type="dxa"/>
            <w:vAlign w:val="center"/>
          </w:tcPr>
          <w:p w14:paraId="36B2E7D4" w14:textId="77777777" w:rsidR="00017C16" w:rsidRDefault="008A47E6">
            <w:pPr>
              <w:jc w:val="center"/>
              <w:rPr>
                <w:b/>
                <w:sz w:val="16"/>
                <w:szCs w:val="16"/>
              </w:rPr>
            </w:pPr>
            <w:r>
              <w:rPr>
                <w:b/>
                <w:sz w:val="16"/>
                <w:szCs w:val="16"/>
              </w:rPr>
              <w:t>24</w:t>
            </w:r>
          </w:p>
          <w:p w14:paraId="087481D7" w14:textId="77777777" w:rsidR="00017C16" w:rsidRDefault="008A47E6">
            <w:pPr>
              <w:jc w:val="center"/>
              <w:rPr>
                <w:b/>
                <w:sz w:val="16"/>
                <w:szCs w:val="16"/>
              </w:rPr>
            </w:pPr>
            <w:r>
              <w:rPr>
                <w:b/>
                <w:sz w:val="16"/>
                <w:szCs w:val="16"/>
              </w:rPr>
              <w:t>(2029)</w:t>
            </w:r>
          </w:p>
        </w:tc>
        <w:tc>
          <w:tcPr>
            <w:tcW w:w="850" w:type="dxa"/>
            <w:vMerge w:val="restart"/>
          </w:tcPr>
          <w:p w14:paraId="78A5D611" w14:textId="77777777" w:rsidR="00017C16" w:rsidRDefault="008A47E6">
            <w:pPr>
              <w:spacing w:line="276" w:lineRule="auto"/>
              <w:jc w:val="center"/>
              <w:rPr>
                <w:rFonts w:eastAsia="Calibri"/>
                <w:sz w:val="16"/>
                <w:szCs w:val="16"/>
              </w:rPr>
            </w:pPr>
            <w:r>
              <w:rPr>
                <w:rFonts w:eastAsia="Calibri"/>
                <w:bCs/>
                <w:sz w:val="16"/>
                <w:szCs w:val="16"/>
              </w:rPr>
              <w:t xml:space="preserve">2026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0D123687" w14:textId="77777777" w:rsidR="00017C16" w:rsidRDefault="008A47E6">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017C16" w14:paraId="2878930C" w14:textId="77777777">
        <w:trPr>
          <w:trHeight w:val="400"/>
        </w:trPr>
        <w:tc>
          <w:tcPr>
            <w:tcW w:w="1702" w:type="dxa"/>
            <w:vMerge/>
          </w:tcPr>
          <w:p w14:paraId="569BB2C0" w14:textId="77777777" w:rsidR="00017C16" w:rsidRDefault="00017C16">
            <w:pPr>
              <w:rPr>
                <w:b/>
                <w:sz w:val="16"/>
                <w:szCs w:val="16"/>
              </w:rPr>
            </w:pPr>
          </w:p>
        </w:tc>
        <w:tc>
          <w:tcPr>
            <w:tcW w:w="567" w:type="dxa"/>
            <w:vMerge/>
          </w:tcPr>
          <w:p w14:paraId="2E25458B" w14:textId="77777777" w:rsidR="00017C16" w:rsidRDefault="00017C16">
            <w:pPr>
              <w:jc w:val="both"/>
              <w:rPr>
                <w:i/>
                <w:color w:val="808080"/>
                <w:sz w:val="16"/>
                <w:szCs w:val="16"/>
              </w:rPr>
            </w:pPr>
          </w:p>
        </w:tc>
        <w:tc>
          <w:tcPr>
            <w:tcW w:w="1276" w:type="dxa"/>
            <w:vMerge/>
            <w:vAlign w:val="center"/>
          </w:tcPr>
          <w:p w14:paraId="66E9BE82" w14:textId="77777777" w:rsidR="00017C16" w:rsidRDefault="00017C16">
            <w:pPr>
              <w:spacing w:line="276" w:lineRule="auto"/>
              <w:jc w:val="both"/>
              <w:rPr>
                <w:rFonts w:eastAsia="Calibri"/>
                <w:sz w:val="16"/>
                <w:szCs w:val="16"/>
              </w:rPr>
            </w:pPr>
          </w:p>
        </w:tc>
        <w:tc>
          <w:tcPr>
            <w:tcW w:w="1134" w:type="dxa"/>
            <w:vMerge/>
            <w:vAlign w:val="center"/>
          </w:tcPr>
          <w:p w14:paraId="303E7957" w14:textId="77777777" w:rsidR="00017C16" w:rsidRDefault="00017C16">
            <w:pPr>
              <w:spacing w:line="276" w:lineRule="auto"/>
              <w:jc w:val="center"/>
              <w:rPr>
                <w:rFonts w:eastAsia="Calibri"/>
                <w:sz w:val="20"/>
                <w:szCs w:val="22"/>
              </w:rPr>
            </w:pPr>
          </w:p>
        </w:tc>
        <w:tc>
          <w:tcPr>
            <w:tcW w:w="425" w:type="dxa"/>
            <w:vMerge/>
          </w:tcPr>
          <w:p w14:paraId="67C1B899" w14:textId="77777777" w:rsidR="00017C16" w:rsidRDefault="00017C16">
            <w:pPr>
              <w:jc w:val="both"/>
              <w:rPr>
                <w:b/>
                <w:color w:val="808080"/>
                <w:sz w:val="16"/>
                <w:szCs w:val="16"/>
              </w:rPr>
            </w:pPr>
          </w:p>
        </w:tc>
        <w:tc>
          <w:tcPr>
            <w:tcW w:w="567" w:type="dxa"/>
            <w:vMerge/>
          </w:tcPr>
          <w:p w14:paraId="0DD3B60E" w14:textId="77777777" w:rsidR="00017C16" w:rsidRDefault="00017C16">
            <w:pPr>
              <w:jc w:val="both"/>
              <w:rPr>
                <w:sz w:val="16"/>
                <w:szCs w:val="16"/>
              </w:rPr>
            </w:pPr>
          </w:p>
        </w:tc>
        <w:tc>
          <w:tcPr>
            <w:tcW w:w="425" w:type="dxa"/>
            <w:vMerge/>
          </w:tcPr>
          <w:p w14:paraId="0DFBDCDA" w14:textId="77777777" w:rsidR="00017C16" w:rsidRDefault="00017C16">
            <w:pPr>
              <w:jc w:val="both"/>
              <w:rPr>
                <w:b/>
                <w:color w:val="808080"/>
                <w:sz w:val="16"/>
                <w:szCs w:val="16"/>
              </w:rPr>
            </w:pPr>
          </w:p>
        </w:tc>
        <w:tc>
          <w:tcPr>
            <w:tcW w:w="992" w:type="dxa"/>
            <w:vMerge/>
            <w:vAlign w:val="center"/>
          </w:tcPr>
          <w:p w14:paraId="12545FA7" w14:textId="77777777" w:rsidR="00017C16" w:rsidRDefault="00017C16">
            <w:pPr>
              <w:jc w:val="center"/>
              <w:rPr>
                <w:b/>
                <w:sz w:val="16"/>
                <w:szCs w:val="16"/>
              </w:rPr>
            </w:pPr>
          </w:p>
        </w:tc>
        <w:tc>
          <w:tcPr>
            <w:tcW w:w="709" w:type="dxa"/>
            <w:vMerge/>
            <w:vAlign w:val="center"/>
          </w:tcPr>
          <w:p w14:paraId="49E655F2" w14:textId="77777777" w:rsidR="00017C16" w:rsidRDefault="00017C16">
            <w:pPr>
              <w:jc w:val="center"/>
              <w:rPr>
                <w:b/>
                <w:sz w:val="16"/>
                <w:szCs w:val="16"/>
              </w:rPr>
            </w:pPr>
          </w:p>
        </w:tc>
        <w:tc>
          <w:tcPr>
            <w:tcW w:w="992" w:type="dxa"/>
            <w:vMerge/>
            <w:vAlign w:val="center"/>
          </w:tcPr>
          <w:p w14:paraId="247BFB4F" w14:textId="77777777" w:rsidR="00017C16" w:rsidRDefault="00017C16">
            <w:pPr>
              <w:jc w:val="center"/>
              <w:rPr>
                <w:b/>
                <w:iCs/>
                <w:sz w:val="16"/>
                <w:szCs w:val="16"/>
              </w:rPr>
            </w:pPr>
          </w:p>
        </w:tc>
        <w:tc>
          <w:tcPr>
            <w:tcW w:w="851" w:type="dxa"/>
            <w:vMerge/>
            <w:vAlign w:val="center"/>
          </w:tcPr>
          <w:p w14:paraId="4364C9BC" w14:textId="77777777" w:rsidR="00017C16" w:rsidRDefault="00017C16">
            <w:pPr>
              <w:jc w:val="center"/>
              <w:rPr>
                <w:b/>
                <w:sz w:val="16"/>
                <w:szCs w:val="16"/>
              </w:rPr>
            </w:pPr>
          </w:p>
        </w:tc>
        <w:tc>
          <w:tcPr>
            <w:tcW w:w="850" w:type="dxa"/>
            <w:vMerge/>
            <w:vAlign w:val="center"/>
          </w:tcPr>
          <w:p w14:paraId="0C9C0871" w14:textId="77777777" w:rsidR="00017C16" w:rsidRDefault="00017C16">
            <w:pPr>
              <w:jc w:val="center"/>
              <w:rPr>
                <w:b/>
                <w:sz w:val="16"/>
                <w:szCs w:val="16"/>
              </w:rPr>
            </w:pPr>
          </w:p>
        </w:tc>
        <w:tc>
          <w:tcPr>
            <w:tcW w:w="2835" w:type="dxa"/>
          </w:tcPr>
          <w:p w14:paraId="58FC940B" w14:textId="77777777" w:rsidR="00017C16" w:rsidRDefault="00017C16">
            <w:pPr>
              <w:rPr>
                <w:sz w:val="20"/>
              </w:rPr>
            </w:pPr>
          </w:p>
          <w:p w14:paraId="6CC83E4A" w14:textId="77777777" w:rsidR="00017C16" w:rsidRDefault="008A47E6">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14:paraId="590A83FC" w14:textId="77777777" w:rsidR="00017C16" w:rsidRDefault="008A47E6">
            <w:pPr>
              <w:jc w:val="center"/>
              <w:rPr>
                <w:b/>
                <w:sz w:val="16"/>
                <w:szCs w:val="16"/>
              </w:rPr>
            </w:pPr>
            <w:r>
              <w:rPr>
                <w:b/>
                <w:sz w:val="16"/>
                <w:szCs w:val="16"/>
              </w:rPr>
              <w:t>16</w:t>
            </w:r>
          </w:p>
          <w:p w14:paraId="037631FE" w14:textId="77777777" w:rsidR="00017C16" w:rsidRDefault="008A47E6">
            <w:pPr>
              <w:jc w:val="center"/>
              <w:rPr>
                <w:b/>
                <w:sz w:val="16"/>
                <w:szCs w:val="16"/>
              </w:rPr>
            </w:pPr>
            <w:r>
              <w:rPr>
                <w:b/>
                <w:sz w:val="16"/>
                <w:szCs w:val="16"/>
              </w:rPr>
              <w:t>(2029)</w:t>
            </w:r>
          </w:p>
        </w:tc>
        <w:tc>
          <w:tcPr>
            <w:tcW w:w="850" w:type="dxa"/>
            <w:vMerge/>
          </w:tcPr>
          <w:p w14:paraId="68688FC6" w14:textId="77777777" w:rsidR="00017C16" w:rsidRDefault="00017C16">
            <w:pPr>
              <w:spacing w:line="276" w:lineRule="auto"/>
              <w:jc w:val="center"/>
              <w:rPr>
                <w:rFonts w:eastAsia="Calibri"/>
                <w:bCs/>
                <w:sz w:val="16"/>
                <w:szCs w:val="16"/>
              </w:rPr>
            </w:pPr>
          </w:p>
        </w:tc>
        <w:tc>
          <w:tcPr>
            <w:tcW w:w="851" w:type="dxa"/>
            <w:vMerge/>
          </w:tcPr>
          <w:p w14:paraId="0E60891B" w14:textId="77777777" w:rsidR="00017C16" w:rsidRDefault="00017C16">
            <w:pPr>
              <w:spacing w:line="276" w:lineRule="auto"/>
              <w:jc w:val="center"/>
              <w:rPr>
                <w:rFonts w:eastAsia="Calibri"/>
                <w:bCs/>
                <w:iCs/>
                <w:sz w:val="16"/>
                <w:szCs w:val="16"/>
              </w:rPr>
            </w:pPr>
          </w:p>
        </w:tc>
      </w:tr>
      <w:tr w:rsidR="00017C16" w14:paraId="5907540D" w14:textId="77777777">
        <w:trPr>
          <w:trHeight w:val="825"/>
        </w:trPr>
        <w:tc>
          <w:tcPr>
            <w:tcW w:w="1702" w:type="dxa"/>
            <w:vMerge w:val="restart"/>
          </w:tcPr>
          <w:p w14:paraId="34ADFCB7" w14:textId="77777777" w:rsidR="00017C16" w:rsidRDefault="008A47E6">
            <w:pPr>
              <w:rPr>
                <w:rFonts w:eastAsia="Calibri"/>
                <w:b/>
                <w:bCs/>
                <w:sz w:val="16"/>
                <w:szCs w:val="16"/>
              </w:rPr>
            </w:pPr>
            <w:r>
              <w:rPr>
                <w:b/>
                <w:sz w:val="16"/>
                <w:szCs w:val="16"/>
              </w:rPr>
              <w:t xml:space="preserve">2.7. </w:t>
            </w:r>
            <w:r>
              <w:rPr>
                <w:rFonts w:eastAsia="Calibri"/>
                <w:b/>
                <w:bCs/>
                <w:sz w:val="16"/>
                <w:szCs w:val="16"/>
              </w:rPr>
              <w:t>Ilgalaikės priežiūros paslaugų plėtra Radviliškio</w:t>
            </w:r>
          </w:p>
          <w:p w14:paraId="11C4CBA7" w14:textId="77777777" w:rsidR="00017C16" w:rsidRDefault="008A47E6">
            <w:pPr>
              <w:rPr>
                <w:b/>
                <w:sz w:val="16"/>
                <w:szCs w:val="16"/>
              </w:rPr>
            </w:pPr>
            <w:r>
              <w:rPr>
                <w:rFonts w:eastAsia="Calibri"/>
                <w:b/>
                <w:bCs/>
                <w:sz w:val="16"/>
                <w:szCs w:val="16"/>
              </w:rPr>
              <w:t>rajone</w:t>
            </w:r>
          </w:p>
        </w:tc>
        <w:tc>
          <w:tcPr>
            <w:tcW w:w="567" w:type="dxa"/>
            <w:vMerge/>
          </w:tcPr>
          <w:p w14:paraId="45C590F9" w14:textId="77777777" w:rsidR="00017C16" w:rsidRDefault="00017C16">
            <w:pPr>
              <w:jc w:val="both"/>
              <w:rPr>
                <w:i/>
                <w:color w:val="808080"/>
                <w:sz w:val="16"/>
                <w:szCs w:val="16"/>
              </w:rPr>
            </w:pPr>
          </w:p>
        </w:tc>
        <w:tc>
          <w:tcPr>
            <w:tcW w:w="1276" w:type="dxa"/>
            <w:vMerge w:val="restart"/>
          </w:tcPr>
          <w:p w14:paraId="475768FD" w14:textId="77777777" w:rsidR="00017C16" w:rsidRDefault="008A47E6">
            <w:pPr>
              <w:rPr>
                <w:b/>
                <w:color w:val="808080"/>
                <w:sz w:val="16"/>
                <w:szCs w:val="16"/>
              </w:rPr>
            </w:pPr>
            <w:r>
              <w:rPr>
                <w:sz w:val="16"/>
                <w:szCs w:val="16"/>
              </w:rPr>
              <w:t>Radviliškio rajono savivaldybės administracija</w:t>
            </w:r>
          </w:p>
        </w:tc>
        <w:tc>
          <w:tcPr>
            <w:tcW w:w="1134" w:type="dxa"/>
            <w:vMerge w:val="restart"/>
          </w:tcPr>
          <w:p w14:paraId="7F638527" w14:textId="77777777" w:rsidR="00017C16" w:rsidRDefault="008A47E6">
            <w:pPr>
              <w:rPr>
                <w:sz w:val="16"/>
                <w:szCs w:val="16"/>
              </w:rPr>
            </w:pPr>
            <w:r>
              <w:rPr>
                <w:sz w:val="16"/>
                <w:szCs w:val="16"/>
              </w:rPr>
              <w:t>VšĮ</w:t>
            </w:r>
          </w:p>
          <w:p w14:paraId="27F821CE" w14:textId="77777777" w:rsidR="00017C16" w:rsidRDefault="008A47E6">
            <w:pPr>
              <w:rPr>
                <w:sz w:val="16"/>
                <w:szCs w:val="16"/>
              </w:rPr>
            </w:pPr>
            <w:r>
              <w:rPr>
                <w:sz w:val="16"/>
                <w:szCs w:val="16"/>
              </w:rPr>
              <w:t>Radviliškio</w:t>
            </w:r>
          </w:p>
          <w:p w14:paraId="7535A064" w14:textId="77777777" w:rsidR="00017C16" w:rsidRDefault="008A47E6">
            <w:pPr>
              <w:rPr>
                <w:sz w:val="16"/>
                <w:szCs w:val="16"/>
              </w:rPr>
            </w:pPr>
            <w:r>
              <w:rPr>
                <w:sz w:val="16"/>
                <w:szCs w:val="16"/>
              </w:rPr>
              <w:t>ligoninė</w:t>
            </w:r>
          </w:p>
        </w:tc>
        <w:tc>
          <w:tcPr>
            <w:tcW w:w="425" w:type="dxa"/>
            <w:vMerge/>
          </w:tcPr>
          <w:p w14:paraId="25572440" w14:textId="77777777" w:rsidR="00017C16" w:rsidRDefault="00017C16">
            <w:pPr>
              <w:jc w:val="both"/>
              <w:rPr>
                <w:b/>
                <w:color w:val="808080"/>
                <w:sz w:val="16"/>
                <w:szCs w:val="16"/>
              </w:rPr>
            </w:pPr>
          </w:p>
        </w:tc>
        <w:tc>
          <w:tcPr>
            <w:tcW w:w="567" w:type="dxa"/>
            <w:vMerge/>
          </w:tcPr>
          <w:p w14:paraId="1B1671E9" w14:textId="77777777" w:rsidR="00017C16" w:rsidRDefault="00017C16">
            <w:pPr>
              <w:jc w:val="both"/>
              <w:rPr>
                <w:sz w:val="16"/>
                <w:szCs w:val="16"/>
              </w:rPr>
            </w:pPr>
          </w:p>
        </w:tc>
        <w:tc>
          <w:tcPr>
            <w:tcW w:w="425" w:type="dxa"/>
            <w:vMerge/>
          </w:tcPr>
          <w:p w14:paraId="471CB622" w14:textId="77777777" w:rsidR="00017C16" w:rsidRDefault="00017C16">
            <w:pPr>
              <w:jc w:val="both"/>
              <w:rPr>
                <w:b/>
                <w:color w:val="808080"/>
                <w:sz w:val="16"/>
                <w:szCs w:val="16"/>
              </w:rPr>
            </w:pPr>
          </w:p>
        </w:tc>
        <w:tc>
          <w:tcPr>
            <w:tcW w:w="992" w:type="dxa"/>
            <w:vMerge w:val="restart"/>
            <w:vAlign w:val="center"/>
          </w:tcPr>
          <w:p w14:paraId="338422EC" w14:textId="77777777" w:rsidR="00017C16" w:rsidRDefault="008A47E6">
            <w:pPr>
              <w:jc w:val="center"/>
              <w:rPr>
                <w:b/>
                <w:sz w:val="16"/>
                <w:szCs w:val="16"/>
              </w:rPr>
            </w:pPr>
            <w:r>
              <w:rPr>
                <w:b/>
                <w:sz w:val="16"/>
                <w:szCs w:val="16"/>
              </w:rPr>
              <w:t>2 000 000</w:t>
            </w:r>
          </w:p>
        </w:tc>
        <w:tc>
          <w:tcPr>
            <w:tcW w:w="709" w:type="dxa"/>
            <w:vMerge w:val="restart"/>
            <w:vAlign w:val="center"/>
          </w:tcPr>
          <w:p w14:paraId="6F3C9923" w14:textId="77777777" w:rsidR="00017C16" w:rsidRDefault="00017C16">
            <w:pPr>
              <w:jc w:val="center"/>
              <w:rPr>
                <w:b/>
                <w:sz w:val="16"/>
                <w:szCs w:val="16"/>
              </w:rPr>
            </w:pPr>
          </w:p>
        </w:tc>
        <w:tc>
          <w:tcPr>
            <w:tcW w:w="992" w:type="dxa"/>
            <w:vMerge w:val="restart"/>
            <w:vAlign w:val="center"/>
          </w:tcPr>
          <w:p w14:paraId="02CBD904" w14:textId="77777777" w:rsidR="00017C16" w:rsidRDefault="00017C16">
            <w:pPr>
              <w:jc w:val="center"/>
              <w:rPr>
                <w:b/>
                <w:sz w:val="16"/>
                <w:szCs w:val="16"/>
              </w:rPr>
            </w:pPr>
          </w:p>
        </w:tc>
        <w:tc>
          <w:tcPr>
            <w:tcW w:w="851" w:type="dxa"/>
            <w:vMerge w:val="restart"/>
            <w:vAlign w:val="center"/>
          </w:tcPr>
          <w:p w14:paraId="61512752" w14:textId="77777777" w:rsidR="00017C16" w:rsidRDefault="008A47E6">
            <w:pPr>
              <w:jc w:val="center"/>
              <w:rPr>
                <w:b/>
                <w:sz w:val="16"/>
                <w:szCs w:val="16"/>
              </w:rPr>
            </w:pPr>
            <w:r>
              <w:rPr>
                <w:b/>
                <w:sz w:val="16"/>
                <w:szCs w:val="16"/>
              </w:rPr>
              <w:t>1 700 000</w:t>
            </w:r>
          </w:p>
        </w:tc>
        <w:tc>
          <w:tcPr>
            <w:tcW w:w="850" w:type="dxa"/>
            <w:vMerge w:val="restart"/>
            <w:vAlign w:val="center"/>
          </w:tcPr>
          <w:p w14:paraId="015E6FD4" w14:textId="77777777" w:rsidR="00017C16" w:rsidRDefault="008A47E6">
            <w:pPr>
              <w:jc w:val="center"/>
              <w:rPr>
                <w:b/>
                <w:sz w:val="16"/>
                <w:szCs w:val="16"/>
              </w:rPr>
            </w:pPr>
            <w:r>
              <w:rPr>
                <w:b/>
                <w:sz w:val="16"/>
                <w:szCs w:val="16"/>
              </w:rPr>
              <w:t>300 000</w:t>
            </w:r>
          </w:p>
        </w:tc>
        <w:tc>
          <w:tcPr>
            <w:tcW w:w="2835" w:type="dxa"/>
          </w:tcPr>
          <w:p w14:paraId="1EF4C5E0" w14:textId="77777777" w:rsidR="00017C16" w:rsidRDefault="00017C16">
            <w:pPr>
              <w:rPr>
                <w:sz w:val="20"/>
              </w:rPr>
            </w:pPr>
          </w:p>
          <w:p w14:paraId="2F57DC26" w14:textId="77777777" w:rsidR="00017C16" w:rsidRDefault="008A47E6">
            <w:pPr>
              <w:rPr>
                <w:b/>
                <w:color w:val="808080"/>
                <w:sz w:val="16"/>
                <w:szCs w:val="16"/>
              </w:rPr>
            </w:pPr>
            <w:r>
              <w:rPr>
                <w:b/>
                <w:color w:val="000000"/>
                <w:sz w:val="16"/>
                <w:szCs w:val="16"/>
                <w:lang w:eastAsia="lt-LT"/>
              </w:rPr>
              <w:t>R.B.2.2073 Naujos arba modernizuotos sveikatos priežiūros infrastruktūros naudotojų skaičius per metus (naudotojai per metus)</w:t>
            </w:r>
          </w:p>
        </w:tc>
        <w:tc>
          <w:tcPr>
            <w:tcW w:w="851" w:type="dxa"/>
            <w:vAlign w:val="center"/>
          </w:tcPr>
          <w:p w14:paraId="58A55E81" w14:textId="77777777" w:rsidR="00017C16" w:rsidRDefault="008A47E6">
            <w:pPr>
              <w:jc w:val="center"/>
              <w:rPr>
                <w:b/>
                <w:sz w:val="16"/>
                <w:szCs w:val="16"/>
              </w:rPr>
            </w:pPr>
            <w:r>
              <w:rPr>
                <w:b/>
                <w:sz w:val="16"/>
                <w:szCs w:val="16"/>
              </w:rPr>
              <w:t>30</w:t>
            </w:r>
          </w:p>
          <w:p w14:paraId="5B276200" w14:textId="77777777" w:rsidR="00017C16" w:rsidRDefault="008A47E6">
            <w:pPr>
              <w:jc w:val="center"/>
              <w:rPr>
                <w:b/>
                <w:sz w:val="16"/>
                <w:szCs w:val="16"/>
              </w:rPr>
            </w:pPr>
            <w:r>
              <w:rPr>
                <w:b/>
                <w:sz w:val="16"/>
                <w:szCs w:val="16"/>
              </w:rPr>
              <w:t>(2029)</w:t>
            </w:r>
          </w:p>
        </w:tc>
        <w:tc>
          <w:tcPr>
            <w:tcW w:w="850" w:type="dxa"/>
            <w:vMerge w:val="restart"/>
          </w:tcPr>
          <w:p w14:paraId="10E78826" w14:textId="77777777" w:rsidR="00017C16" w:rsidRDefault="008A47E6">
            <w:pPr>
              <w:spacing w:line="276" w:lineRule="auto"/>
              <w:jc w:val="center"/>
              <w:rPr>
                <w:rFonts w:eastAsia="Calibri"/>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1D5ECDBC" w14:textId="77777777" w:rsidR="00017C16" w:rsidRDefault="008A47E6">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017C16" w14:paraId="35B63279" w14:textId="77777777">
        <w:trPr>
          <w:trHeight w:val="586"/>
        </w:trPr>
        <w:tc>
          <w:tcPr>
            <w:tcW w:w="1702" w:type="dxa"/>
            <w:vMerge/>
          </w:tcPr>
          <w:p w14:paraId="09305DC1" w14:textId="77777777" w:rsidR="00017C16" w:rsidRDefault="00017C16">
            <w:pPr>
              <w:rPr>
                <w:b/>
                <w:sz w:val="16"/>
                <w:szCs w:val="16"/>
              </w:rPr>
            </w:pPr>
          </w:p>
        </w:tc>
        <w:tc>
          <w:tcPr>
            <w:tcW w:w="567" w:type="dxa"/>
            <w:vMerge/>
          </w:tcPr>
          <w:p w14:paraId="1F895F3A" w14:textId="77777777" w:rsidR="00017C16" w:rsidRDefault="00017C16">
            <w:pPr>
              <w:jc w:val="both"/>
              <w:rPr>
                <w:i/>
                <w:color w:val="808080"/>
                <w:sz w:val="16"/>
                <w:szCs w:val="16"/>
              </w:rPr>
            </w:pPr>
          </w:p>
        </w:tc>
        <w:tc>
          <w:tcPr>
            <w:tcW w:w="1276" w:type="dxa"/>
            <w:vMerge/>
          </w:tcPr>
          <w:p w14:paraId="7416EAB1" w14:textId="77777777" w:rsidR="00017C16" w:rsidRDefault="00017C16">
            <w:pPr>
              <w:jc w:val="both"/>
              <w:rPr>
                <w:sz w:val="16"/>
                <w:szCs w:val="16"/>
              </w:rPr>
            </w:pPr>
          </w:p>
        </w:tc>
        <w:tc>
          <w:tcPr>
            <w:tcW w:w="1134" w:type="dxa"/>
            <w:vMerge/>
          </w:tcPr>
          <w:p w14:paraId="2E36721A" w14:textId="77777777" w:rsidR="00017C16" w:rsidRDefault="00017C16">
            <w:pPr>
              <w:jc w:val="both"/>
              <w:rPr>
                <w:sz w:val="16"/>
                <w:szCs w:val="16"/>
              </w:rPr>
            </w:pPr>
          </w:p>
        </w:tc>
        <w:tc>
          <w:tcPr>
            <w:tcW w:w="425" w:type="dxa"/>
            <w:vMerge/>
          </w:tcPr>
          <w:p w14:paraId="79C41533" w14:textId="77777777" w:rsidR="00017C16" w:rsidRDefault="00017C16">
            <w:pPr>
              <w:jc w:val="both"/>
              <w:rPr>
                <w:b/>
                <w:color w:val="808080"/>
                <w:sz w:val="16"/>
                <w:szCs w:val="16"/>
              </w:rPr>
            </w:pPr>
          </w:p>
        </w:tc>
        <w:tc>
          <w:tcPr>
            <w:tcW w:w="567" w:type="dxa"/>
            <w:vMerge/>
          </w:tcPr>
          <w:p w14:paraId="726E49D9" w14:textId="77777777" w:rsidR="00017C16" w:rsidRDefault="00017C16">
            <w:pPr>
              <w:jc w:val="both"/>
              <w:rPr>
                <w:sz w:val="16"/>
                <w:szCs w:val="16"/>
              </w:rPr>
            </w:pPr>
          </w:p>
        </w:tc>
        <w:tc>
          <w:tcPr>
            <w:tcW w:w="425" w:type="dxa"/>
            <w:vMerge/>
          </w:tcPr>
          <w:p w14:paraId="0C1401A5" w14:textId="77777777" w:rsidR="00017C16" w:rsidRDefault="00017C16">
            <w:pPr>
              <w:jc w:val="both"/>
              <w:rPr>
                <w:b/>
                <w:color w:val="808080"/>
                <w:sz w:val="16"/>
                <w:szCs w:val="16"/>
              </w:rPr>
            </w:pPr>
          </w:p>
        </w:tc>
        <w:tc>
          <w:tcPr>
            <w:tcW w:w="992" w:type="dxa"/>
            <w:vMerge/>
            <w:vAlign w:val="center"/>
          </w:tcPr>
          <w:p w14:paraId="768FDB7F" w14:textId="77777777" w:rsidR="00017C16" w:rsidRDefault="00017C16">
            <w:pPr>
              <w:jc w:val="center"/>
              <w:rPr>
                <w:b/>
                <w:sz w:val="16"/>
                <w:szCs w:val="16"/>
              </w:rPr>
            </w:pPr>
          </w:p>
        </w:tc>
        <w:tc>
          <w:tcPr>
            <w:tcW w:w="709" w:type="dxa"/>
            <w:vMerge/>
            <w:vAlign w:val="center"/>
          </w:tcPr>
          <w:p w14:paraId="07E49F0F" w14:textId="77777777" w:rsidR="00017C16" w:rsidRDefault="00017C16">
            <w:pPr>
              <w:jc w:val="center"/>
              <w:rPr>
                <w:b/>
                <w:sz w:val="16"/>
                <w:szCs w:val="16"/>
              </w:rPr>
            </w:pPr>
          </w:p>
        </w:tc>
        <w:tc>
          <w:tcPr>
            <w:tcW w:w="992" w:type="dxa"/>
            <w:vMerge/>
            <w:vAlign w:val="center"/>
          </w:tcPr>
          <w:p w14:paraId="68B6C91B" w14:textId="77777777" w:rsidR="00017C16" w:rsidRDefault="00017C16">
            <w:pPr>
              <w:jc w:val="center"/>
              <w:rPr>
                <w:b/>
                <w:iCs/>
                <w:sz w:val="16"/>
                <w:szCs w:val="16"/>
              </w:rPr>
            </w:pPr>
          </w:p>
        </w:tc>
        <w:tc>
          <w:tcPr>
            <w:tcW w:w="851" w:type="dxa"/>
            <w:vMerge/>
            <w:vAlign w:val="center"/>
          </w:tcPr>
          <w:p w14:paraId="474DF5A9" w14:textId="77777777" w:rsidR="00017C16" w:rsidRDefault="00017C16">
            <w:pPr>
              <w:jc w:val="center"/>
              <w:rPr>
                <w:b/>
                <w:sz w:val="16"/>
                <w:szCs w:val="16"/>
              </w:rPr>
            </w:pPr>
          </w:p>
        </w:tc>
        <w:tc>
          <w:tcPr>
            <w:tcW w:w="850" w:type="dxa"/>
            <w:vMerge/>
            <w:vAlign w:val="center"/>
          </w:tcPr>
          <w:p w14:paraId="14D640F8" w14:textId="77777777" w:rsidR="00017C16" w:rsidRDefault="00017C16">
            <w:pPr>
              <w:jc w:val="center"/>
              <w:rPr>
                <w:b/>
                <w:sz w:val="16"/>
                <w:szCs w:val="16"/>
              </w:rPr>
            </w:pPr>
          </w:p>
        </w:tc>
        <w:tc>
          <w:tcPr>
            <w:tcW w:w="2835" w:type="dxa"/>
          </w:tcPr>
          <w:p w14:paraId="7A872522" w14:textId="77777777" w:rsidR="00017C16" w:rsidRDefault="00017C16">
            <w:pPr>
              <w:rPr>
                <w:sz w:val="20"/>
              </w:rPr>
            </w:pPr>
          </w:p>
          <w:p w14:paraId="2DA88EA7" w14:textId="77777777" w:rsidR="00017C16" w:rsidRDefault="008A47E6">
            <w:pPr>
              <w:rPr>
                <w:b/>
                <w:color w:val="808080"/>
                <w:sz w:val="16"/>
                <w:szCs w:val="16"/>
              </w:rPr>
            </w:pPr>
            <w:r>
              <w:rPr>
                <w:color w:val="000000"/>
                <w:sz w:val="16"/>
                <w:szCs w:val="16"/>
                <w:lang w:eastAsia="lt-LT"/>
              </w:rPr>
              <w:t>P.B.2.0069 Naujos arba modernizuotos sveikatos priežiūros infrastruktūros  talpumas (asmenys per metus)</w:t>
            </w:r>
          </w:p>
        </w:tc>
        <w:tc>
          <w:tcPr>
            <w:tcW w:w="851" w:type="dxa"/>
            <w:vAlign w:val="center"/>
          </w:tcPr>
          <w:p w14:paraId="3675558A" w14:textId="77777777" w:rsidR="00017C16" w:rsidRDefault="008A47E6">
            <w:pPr>
              <w:jc w:val="center"/>
              <w:rPr>
                <w:b/>
                <w:sz w:val="16"/>
                <w:szCs w:val="16"/>
              </w:rPr>
            </w:pPr>
            <w:r>
              <w:rPr>
                <w:b/>
                <w:sz w:val="16"/>
                <w:szCs w:val="16"/>
              </w:rPr>
              <w:t>24</w:t>
            </w:r>
          </w:p>
          <w:p w14:paraId="4E5F63CD" w14:textId="77777777" w:rsidR="00017C16" w:rsidRDefault="008A47E6">
            <w:pPr>
              <w:jc w:val="center"/>
              <w:rPr>
                <w:b/>
                <w:sz w:val="16"/>
                <w:szCs w:val="16"/>
              </w:rPr>
            </w:pPr>
            <w:r>
              <w:rPr>
                <w:b/>
                <w:sz w:val="16"/>
                <w:szCs w:val="16"/>
              </w:rPr>
              <w:t>(2029)</w:t>
            </w:r>
          </w:p>
        </w:tc>
        <w:tc>
          <w:tcPr>
            <w:tcW w:w="850" w:type="dxa"/>
            <w:vMerge/>
          </w:tcPr>
          <w:p w14:paraId="3C84930E" w14:textId="77777777" w:rsidR="00017C16" w:rsidRDefault="00017C16">
            <w:pPr>
              <w:spacing w:line="276" w:lineRule="auto"/>
              <w:jc w:val="center"/>
              <w:rPr>
                <w:rFonts w:eastAsia="Calibri"/>
                <w:bCs/>
                <w:sz w:val="16"/>
                <w:szCs w:val="16"/>
              </w:rPr>
            </w:pPr>
          </w:p>
        </w:tc>
        <w:tc>
          <w:tcPr>
            <w:tcW w:w="851" w:type="dxa"/>
            <w:vMerge/>
          </w:tcPr>
          <w:p w14:paraId="450A42EC" w14:textId="77777777" w:rsidR="00017C16" w:rsidRDefault="00017C16">
            <w:pPr>
              <w:spacing w:line="276" w:lineRule="auto"/>
              <w:jc w:val="center"/>
              <w:rPr>
                <w:rFonts w:eastAsia="Calibri"/>
                <w:bCs/>
                <w:iCs/>
                <w:sz w:val="16"/>
                <w:szCs w:val="16"/>
              </w:rPr>
            </w:pPr>
          </w:p>
        </w:tc>
      </w:tr>
      <w:tr w:rsidR="00017C16" w14:paraId="61A44BAF" w14:textId="77777777">
        <w:trPr>
          <w:trHeight w:val="450"/>
        </w:trPr>
        <w:tc>
          <w:tcPr>
            <w:tcW w:w="6096" w:type="dxa"/>
            <w:gridSpan w:val="7"/>
            <w:vAlign w:val="center"/>
          </w:tcPr>
          <w:p w14:paraId="29BB2486" w14:textId="77777777" w:rsidR="00017C16" w:rsidRDefault="008A47E6">
            <w:pPr>
              <w:jc w:val="right"/>
              <w:rPr>
                <w:b/>
                <w:sz w:val="20"/>
              </w:rPr>
            </w:pPr>
            <w:r>
              <w:rPr>
                <w:b/>
                <w:sz w:val="20"/>
              </w:rPr>
              <w:t>Iš viso pažangos priemonės antrai veiklai:</w:t>
            </w:r>
          </w:p>
          <w:p w14:paraId="0B74F6FC" w14:textId="77777777" w:rsidR="00017C16" w:rsidRDefault="00017C16">
            <w:pPr>
              <w:jc w:val="right"/>
              <w:rPr>
                <w:b/>
                <w:sz w:val="20"/>
              </w:rPr>
            </w:pPr>
          </w:p>
        </w:tc>
        <w:tc>
          <w:tcPr>
            <w:tcW w:w="992" w:type="dxa"/>
            <w:vAlign w:val="center"/>
          </w:tcPr>
          <w:p w14:paraId="2133CDE8" w14:textId="77777777" w:rsidR="00017C16" w:rsidRDefault="008A47E6">
            <w:pPr>
              <w:jc w:val="center"/>
              <w:rPr>
                <w:b/>
                <w:sz w:val="20"/>
              </w:rPr>
            </w:pPr>
            <w:r>
              <w:rPr>
                <w:b/>
                <w:sz w:val="20"/>
              </w:rPr>
              <w:t>6 900 225,09</w:t>
            </w:r>
          </w:p>
        </w:tc>
        <w:tc>
          <w:tcPr>
            <w:tcW w:w="709" w:type="dxa"/>
            <w:vAlign w:val="center"/>
          </w:tcPr>
          <w:p w14:paraId="5B6F0523" w14:textId="77777777" w:rsidR="00017C16" w:rsidRDefault="00017C16">
            <w:pPr>
              <w:jc w:val="center"/>
              <w:rPr>
                <w:b/>
                <w:sz w:val="20"/>
              </w:rPr>
            </w:pPr>
          </w:p>
        </w:tc>
        <w:tc>
          <w:tcPr>
            <w:tcW w:w="992" w:type="dxa"/>
            <w:vAlign w:val="center"/>
          </w:tcPr>
          <w:p w14:paraId="4D24F0F9" w14:textId="77777777" w:rsidR="00017C16" w:rsidRDefault="00017C16">
            <w:pPr>
              <w:jc w:val="center"/>
              <w:rPr>
                <w:b/>
                <w:sz w:val="20"/>
              </w:rPr>
            </w:pPr>
          </w:p>
        </w:tc>
        <w:tc>
          <w:tcPr>
            <w:tcW w:w="851" w:type="dxa"/>
            <w:vAlign w:val="center"/>
          </w:tcPr>
          <w:p w14:paraId="1D3D5175" w14:textId="77777777" w:rsidR="00017C16" w:rsidRDefault="008A47E6">
            <w:pPr>
              <w:jc w:val="center"/>
              <w:rPr>
                <w:b/>
                <w:sz w:val="20"/>
              </w:rPr>
            </w:pPr>
            <w:r>
              <w:rPr>
                <w:b/>
                <w:sz w:val="20"/>
              </w:rPr>
              <w:t xml:space="preserve">5 599 </w:t>
            </w:r>
          </w:p>
          <w:p w14:paraId="546AB68A" w14:textId="77777777" w:rsidR="00017C16" w:rsidRDefault="008A47E6">
            <w:pPr>
              <w:jc w:val="center"/>
              <w:rPr>
                <w:b/>
                <w:sz w:val="20"/>
              </w:rPr>
            </w:pPr>
            <w:r>
              <w:rPr>
                <w:b/>
                <w:sz w:val="20"/>
              </w:rPr>
              <w:t>007,37</w:t>
            </w:r>
          </w:p>
        </w:tc>
        <w:tc>
          <w:tcPr>
            <w:tcW w:w="850" w:type="dxa"/>
            <w:vAlign w:val="center"/>
          </w:tcPr>
          <w:p w14:paraId="1CE9BF73" w14:textId="77777777" w:rsidR="00017C16" w:rsidRDefault="008A47E6">
            <w:pPr>
              <w:jc w:val="center"/>
              <w:rPr>
                <w:b/>
                <w:sz w:val="20"/>
              </w:rPr>
            </w:pPr>
            <w:r>
              <w:rPr>
                <w:b/>
                <w:sz w:val="20"/>
              </w:rPr>
              <w:t xml:space="preserve">1 301 </w:t>
            </w:r>
          </w:p>
          <w:p w14:paraId="4E626728" w14:textId="77777777" w:rsidR="00017C16" w:rsidRDefault="008A47E6">
            <w:pPr>
              <w:jc w:val="center"/>
              <w:rPr>
                <w:b/>
                <w:sz w:val="20"/>
              </w:rPr>
            </w:pPr>
            <w:r>
              <w:rPr>
                <w:b/>
                <w:sz w:val="20"/>
              </w:rPr>
              <w:t>216,72</w:t>
            </w:r>
          </w:p>
        </w:tc>
        <w:tc>
          <w:tcPr>
            <w:tcW w:w="2835" w:type="dxa"/>
          </w:tcPr>
          <w:p w14:paraId="301C5534" w14:textId="77777777" w:rsidR="00017C16" w:rsidRDefault="00017C16">
            <w:pPr>
              <w:rPr>
                <w:sz w:val="4"/>
                <w:szCs w:val="4"/>
              </w:rPr>
            </w:pPr>
          </w:p>
          <w:p w14:paraId="49FD8667" w14:textId="77777777" w:rsidR="00017C16" w:rsidRDefault="00017C16">
            <w:pPr>
              <w:rPr>
                <w:b/>
                <w:sz w:val="20"/>
              </w:rPr>
            </w:pPr>
          </w:p>
        </w:tc>
        <w:tc>
          <w:tcPr>
            <w:tcW w:w="851" w:type="dxa"/>
            <w:vAlign w:val="center"/>
          </w:tcPr>
          <w:p w14:paraId="1E1A0772" w14:textId="77777777" w:rsidR="00017C16" w:rsidRDefault="00017C16">
            <w:pPr>
              <w:jc w:val="center"/>
              <w:rPr>
                <w:b/>
                <w:sz w:val="20"/>
              </w:rPr>
            </w:pPr>
          </w:p>
        </w:tc>
        <w:tc>
          <w:tcPr>
            <w:tcW w:w="850" w:type="dxa"/>
          </w:tcPr>
          <w:p w14:paraId="679C54B6" w14:textId="77777777" w:rsidR="00017C16" w:rsidRDefault="00017C16">
            <w:pPr>
              <w:spacing w:line="276" w:lineRule="auto"/>
              <w:jc w:val="center"/>
              <w:rPr>
                <w:rFonts w:eastAsia="Calibri"/>
                <w:bCs/>
                <w:sz w:val="20"/>
              </w:rPr>
            </w:pPr>
          </w:p>
        </w:tc>
        <w:tc>
          <w:tcPr>
            <w:tcW w:w="851" w:type="dxa"/>
          </w:tcPr>
          <w:p w14:paraId="736AC213" w14:textId="77777777" w:rsidR="00017C16" w:rsidRDefault="00017C16">
            <w:pPr>
              <w:spacing w:line="276" w:lineRule="auto"/>
              <w:jc w:val="center"/>
              <w:rPr>
                <w:rFonts w:eastAsia="Calibri"/>
                <w:bCs/>
                <w:iCs/>
                <w:sz w:val="20"/>
              </w:rPr>
            </w:pPr>
          </w:p>
        </w:tc>
      </w:tr>
      <w:tr w:rsidR="00017C16" w14:paraId="7F9B8DD0" w14:textId="77777777">
        <w:trPr>
          <w:trHeight w:val="225"/>
        </w:trPr>
        <w:tc>
          <w:tcPr>
            <w:tcW w:w="6096" w:type="dxa"/>
            <w:gridSpan w:val="7"/>
            <w:vAlign w:val="center"/>
          </w:tcPr>
          <w:p w14:paraId="76F87148" w14:textId="77777777" w:rsidR="00017C16" w:rsidRDefault="008A47E6">
            <w:pPr>
              <w:jc w:val="right"/>
              <w:rPr>
                <w:b/>
                <w:sz w:val="20"/>
              </w:rPr>
            </w:pPr>
            <w:r>
              <w:rPr>
                <w:b/>
                <w:sz w:val="20"/>
              </w:rPr>
              <w:t xml:space="preserve">Iš viso pažangos priemonei Nr. LT026-03-02-03 </w:t>
            </w:r>
          </w:p>
          <w:p w14:paraId="341EC8E6" w14:textId="77777777" w:rsidR="00017C16" w:rsidRDefault="008A47E6">
            <w:pPr>
              <w:jc w:val="right"/>
              <w:rPr>
                <w:b/>
                <w:sz w:val="20"/>
              </w:rPr>
            </w:pPr>
            <w:r>
              <w:rPr>
                <w:b/>
                <w:sz w:val="20"/>
              </w:rPr>
              <w:t>Sveikatos ir ilgalaikės priežiūros paslaugų plėtra:</w:t>
            </w:r>
          </w:p>
        </w:tc>
        <w:tc>
          <w:tcPr>
            <w:tcW w:w="992" w:type="dxa"/>
            <w:vAlign w:val="center"/>
          </w:tcPr>
          <w:p w14:paraId="1C0DEF35" w14:textId="77777777" w:rsidR="00017C16" w:rsidRDefault="008A47E6">
            <w:pPr>
              <w:jc w:val="center"/>
              <w:rPr>
                <w:b/>
                <w:sz w:val="20"/>
              </w:rPr>
            </w:pPr>
            <w:r>
              <w:rPr>
                <w:b/>
                <w:sz w:val="20"/>
              </w:rPr>
              <w:t>8 606 224,09</w:t>
            </w:r>
          </w:p>
        </w:tc>
        <w:tc>
          <w:tcPr>
            <w:tcW w:w="709" w:type="dxa"/>
            <w:vAlign w:val="center"/>
          </w:tcPr>
          <w:p w14:paraId="5D9E7AF3" w14:textId="77777777" w:rsidR="00017C16" w:rsidRDefault="00017C16">
            <w:pPr>
              <w:jc w:val="center"/>
              <w:rPr>
                <w:b/>
                <w:sz w:val="20"/>
              </w:rPr>
            </w:pPr>
          </w:p>
        </w:tc>
        <w:tc>
          <w:tcPr>
            <w:tcW w:w="992" w:type="dxa"/>
            <w:vAlign w:val="center"/>
          </w:tcPr>
          <w:p w14:paraId="23DFAD0C" w14:textId="77777777" w:rsidR="00017C16" w:rsidRDefault="00017C16">
            <w:pPr>
              <w:jc w:val="center"/>
              <w:rPr>
                <w:b/>
                <w:sz w:val="20"/>
              </w:rPr>
            </w:pPr>
          </w:p>
        </w:tc>
        <w:tc>
          <w:tcPr>
            <w:tcW w:w="851" w:type="dxa"/>
            <w:vAlign w:val="center"/>
          </w:tcPr>
          <w:p w14:paraId="56FE66FF" w14:textId="77777777" w:rsidR="00017C16" w:rsidRDefault="008A47E6">
            <w:pPr>
              <w:jc w:val="center"/>
              <w:rPr>
                <w:b/>
                <w:sz w:val="20"/>
              </w:rPr>
            </w:pPr>
            <w:r>
              <w:rPr>
                <w:b/>
                <w:sz w:val="20"/>
              </w:rPr>
              <w:t>7 049 107,37</w:t>
            </w:r>
          </w:p>
        </w:tc>
        <w:tc>
          <w:tcPr>
            <w:tcW w:w="850" w:type="dxa"/>
            <w:vAlign w:val="center"/>
          </w:tcPr>
          <w:p w14:paraId="78C222F8" w14:textId="77777777" w:rsidR="00017C16" w:rsidRDefault="008A47E6">
            <w:pPr>
              <w:jc w:val="center"/>
              <w:rPr>
                <w:b/>
                <w:sz w:val="20"/>
              </w:rPr>
            </w:pPr>
            <w:r>
              <w:rPr>
                <w:b/>
                <w:sz w:val="20"/>
              </w:rPr>
              <w:t>1 557 116,72</w:t>
            </w:r>
          </w:p>
        </w:tc>
        <w:tc>
          <w:tcPr>
            <w:tcW w:w="2835" w:type="dxa"/>
          </w:tcPr>
          <w:p w14:paraId="4AC4783B" w14:textId="77777777" w:rsidR="00017C16" w:rsidRDefault="00017C16">
            <w:pPr>
              <w:rPr>
                <w:sz w:val="4"/>
                <w:szCs w:val="4"/>
              </w:rPr>
            </w:pPr>
          </w:p>
          <w:p w14:paraId="6E455E40" w14:textId="77777777" w:rsidR="00017C16" w:rsidRDefault="00017C16">
            <w:pPr>
              <w:rPr>
                <w:b/>
                <w:sz w:val="20"/>
              </w:rPr>
            </w:pPr>
          </w:p>
        </w:tc>
        <w:tc>
          <w:tcPr>
            <w:tcW w:w="851" w:type="dxa"/>
            <w:vAlign w:val="center"/>
          </w:tcPr>
          <w:p w14:paraId="763DAFE3" w14:textId="77777777" w:rsidR="00017C16" w:rsidRDefault="00017C16">
            <w:pPr>
              <w:jc w:val="center"/>
              <w:rPr>
                <w:b/>
                <w:sz w:val="20"/>
              </w:rPr>
            </w:pPr>
          </w:p>
        </w:tc>
        <w:tc>
          <w:tcPr>
            <w:tcW w:w="850" w:type="dxa"/>
          </w:tcPr>
          <w:p w14:paraId="3791945F" w14:textId="77777777" w:rsidR="00017C16" w:rsidRDefault="00017C16">
            <w:pPr>
              <w:spacing w:line="276" w:lineRule="auto"/>
              <w:jc w:val="center"/>
              <w:rPr>
                <w:rFonts w:eastAsia="Calibri"/>
                <w:bCs/>
                <w:sz w:val="20"/>
              </w:rPr>
            </w:pPr>
          </w:p>
        </w:tc>
        <w:tc>
          <w:tcPr>
            <w:tcW w:w="851" w:type="dxa"/>
          </w:tcPr>
          <w:p w14:paraId="66F5D28E" w14:textId="77777777" w:rsidR="00017C16" w:rsidRDefault="00017C16">
            <w:pPr>
              <w:spacing w:line="276" w:lineRule="auto"/>
              <w:jc w:val="center"/>
              <w:rPr>
                <w:rFonts w:eastAsia="Calibri"/>
                <w:bCs/>
                <w:iCs/>
                <w:sz w:val="20"/>
              </w:rPr>
            </w:pPr>
          </w:p>
        </w:tc>
      </w:tr>
    </w:tbl>
    <w:p w14:paraId="0D9C6AEA" w14:textId="77777777" w:rsidR="00017C16" w:rsidRDefault="00017C16">
      <w:pPr>
        <w:ind w:right="-370"/>
        <w:rPr>
          <w:bCs/>
          <w:szCs w:val="24"/>
          <w:lang w:eastAsia="lt-LT"/>
        </w:rPr>
      </w:pPr>
    </w:p>
    <w:p w14:paraId="44BE3A58" w14:textId="77777777" w:rsidR="00017C16" w:rsidRDefault="00017C16">
      <w:pPr>
        <w:ind w:right="-370"/>
        <w:rPr>
          <w:bCs/>
          <w:szCs w:val="24"/>
          <w:lang w:eastAsia="lt-LT"/>
        </w:rPr>
      </w:pPr>
    </w:p>
    <w:p w14:paraId="50D129AB" w14:textId="77777777" w:rsidR="00017C16" w:rsidRDefault="008A47E6">
      <w:pPr>
        <w:rPr>
          <w:rFonts w:eastAsia="Calibri"/>
          <w:i/>
          <w:color w:val="808080"/>
          <w:sz w:val="22"/>
          <w:szCs w:val="22"/>
          <w:lang w:eastAsia="lt-LT"/>
        </w:rPr>
      </w:pPr>
      <w:r>
        <w:rPr>
          <w:b/>
          <w:bCs/>
          <w:szCs w:val="24"/>
          <w:lang w:eastAsia="lt-LT"/>
        </w:rPr>
        <w:t xml:space="preserve">7 lentelė. </w:t>
      </w:r>
      <w:r>
        <w:rPr>
          <w:b/>
          <w:szCs w:val="24"/>
        </w:rPr>
        <w:t xml:space="preserve">Pažangos priemonės Nr. LT026-03-02-03 „Sveikatos ir ilgalaikės priežiūros paslaugų plėtra“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017C16" w14:paraId="0DD1C879"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3386DF3" w14:textId="77777777" w:rsidR="00017C16" w:rsidRDefault="008A47E6">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DEBB2D" w14:textId="77777777" w:rsidR="00017C16" w:rsidRDefault="008A47E6">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BF7428" w14:textId="77777777" w:rsidR="00017C16" w:rsidRDefault="008A47E6">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0D805F6" w14:textId="77777777" w:rsidR="00017C16" w:rsidRDefault="008A47E6">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0A6989A2" w14:textId="77777777" w:rsidR="00017C16" w:rsidRDefault="008A47E6">
            <w:pPr>
              <w:jc w:val="center"/>
              <w:rPr>
                <w:rFonts w:eastAsia="Calibri"/>
                <w:b/>
                <w:sz w:val="22"/>
                <w:szCs w:val="22"/>
                <w:lang w:eastAsia="lt-LT"/>
              </w:rPr>
            </w:pPr>
            <w:r>
              <w:rPr>
                <w:rFonts w:eastAsia="Calibri"/>
                <w:b/>
                <w:sz w:val="22"/>
                <w:szCs w:val="22"/>
                <w:lang w:eastAsia="lt-LT"/>
              </w:rPr>
              <w:t xml:space="preserve">vertinimo aspektai </w:t>
            </w:r>
          </w:p>
        </w:tc>
      </w:tr>
      <w:tr w:rsidR="00017C16" w14:paraId="10E5681A"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4047B69" w14:textId="77777777" w:rsidR="00017C16" w:rsidRDefault="008A47E6">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FF407C" w14:textId="77777777" w:rsidR="00017C16" w:rsidRDefault="008A47E6">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D59D0FB" w14:textId="77777777" w:rsidR="00017C16" w:rsidRDefault="008A47E6">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9B2F171" w14:textId="77777777" w:rsidR="00017C16" w:rsidRDefault="008A47E6">
            <w:pPr>
              <w:jc w:val="center"/>
              <w:rPr>
                <w:rFonts w:eastAsia="Calibri"/>
                <w:sz w:val="22"/>
                <w:szCs w:val="22"/>
                <w:lang w:eastAsia="lt-LT"/>
              </w:rPr>
            </w:pPr>
            <w:r>
              <w:rPr>
                <w:rFonts w:eastAsia="Calibri"/>
                <w:sz w:val="22"/>
                <w:szCs w:val="22"/>
                <w:lang w:eastAsia="lt-LT"/>
              </w:rPr>
              <w:t>4</w:t>
            </w:r>
          </w:p>
        </w:tc>
      </w:tr>
      <w:tr w:rsidR="00017C16" w14:paraId="6AC96B7F"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4BD75E13" w14:textId="77777777" w:rsidR="00017C16" w:rsidRDefault="00017C16">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2040D453" w14:textId="77777777" w:rsidR="00017C16" w:rsidRDefault="008A47E6">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721E2A53" w14:textId="77777777" w:rsidR="00017C16" w:rsidRDefault="00017C16">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0A4A9882" w14:textId="77777777" w:rsidR="00017C16" w:rsidRDefault="00017C16">
            <w:pPr>
              <w:rPr>
                <w:rFonts w:eastAsia="Calibri"/>
                <w:b/>
                <w:sz w:val="22"/>
                <w:szCs w:val="22"/>
                <w:lang w:eastAsia="lt-LT"/>
              </w:rPr>
            </w:pPr>
          </w:p>
        </w:tc>
      </w:tr>
    </w:tbl>
    <w:p w14:paraId="4C2DD0C9" w14:textId="77777777" w:rsidR="00017C16" w:rsidRDefault="00017C16">
      <w:pPr>
        <w:rPr>
          <w:b/>
          <w:bCs/>
          <w:szCs w:val="24"/>
          <w:lang w:eastAsia="lt-LT"/>
        </w:rPr>
      </w:pPr>
    </w:p>
    <w:p w14:paraId="14AF8D5B" w14:textId="77777777" w:rsidR="00017C16" w:rsidRDefault="008A47E6">
      <w:pPr>
        <w:jc w:val="both"/>
        <w:rPr>
          <w:rFonts w:eastAsia="Calibri"/>
          <w:i/>
          <w:color w:val="808080"/>
          <w:sz w:val="22"/>
          <w:szCs w:val="22"/>
          <w:lang w:eastAsia="lt-LT"/>
        </w:rPr>
      </w:pPr>
      <w:r>
        <w:rPr>
          <w:b/>
          <w:bCs/>
          <w:szCs w:val="24"/>
          <w:lang w:eastAsia="lt-LT"/>
        </w:rPr>
        <w:t xml:space="preserve">8 lentelė. </w:t>
      </w:r>
      <w:r>
        <w:rPr>
          <w:b/>
          <w:szCs w:val="24"/>
        </w:rPr>
        <w:t xml:space="preserve">Pažangos priemonės Nr. LT026-03-02-03 „Sveikatos ir ilgalaikės priežiūros paslaugų plėtra“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017C16" w14:paraId="45DEE710"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DCEA9D6" w14:textId="77777777" w:rsidR="00017C16" w:rsidRDefault="008A47E6">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C563F0C" w14:textId="77777777" w:rsidR="00017C16" w:rsidRDefault="008A47E6">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3BD9410" w14:textId="77777777" w:rsidR="00017C16" w:rsidRDefault="008A47E6">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AE60872" w14:textId="77777777" w:rsidR="00017C16" w:rsidRDefault="008A47E6">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017C16" w14:paraId="2E36FD63"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3532F00" w14:textId="77777777" w:rsidR="00017C16" w:rsidRDefault="008A47E6">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793ED2D6" w14:textId="77777777" w:rsidR="00017C16" w:rsidRDefault="008A47E6">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7A2B52A6" w14:textId="77777777" w:rsidR="00017C16" w:rsidRDefault="008A47E6">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6B0EB4B2" w14:textId="77777777" w:rsidR="00017C16" w:rsidRDefault="008A47E6">
            <w:pPr>
              <w:jc w:val="center"/>
              <w:rPr>
                <w:rFonts w:eastAsia="Calibri"/>
                <w:sz w:val="22"/>
                <w:szCs w:val="22"/>
                <w:lang w:eastAsia="lt-LT"/>
              </w:rPr>
            </w:pPr>
            <w:r>
              <w:rPr>
                <w:rFonts w:eastAsia="Calibri"/>
                <w:sz w:val="22"/>
                <w:szCs w:val="22"/>
                <w:lang w:eastAsia="lt-LT"/>
              </w:rPr>
              <w:t>4</w:t>
            </w:r>
          </w:p>
        </w:tc>
      </w:tr>
      <w:tr w:rsidR="00017C16" w14:paraId="6A627E38" w14:textId="77777777">
        <w:tc>
          <w:tcPr>
            <w:tcW w:w="846" w:type="dxa"/>
            <w:tcBorders>
              <w:top w:val="single" w:sz="4" w:space="0" w:color="auto"/>
              <w:left w:val="single" w:sz="4" w:space="0" w:color="auto"/>
              <w:bottom w:val="single" w:sz="4" w:space="0" w:color="auto"/>
              <w:right w:val="single" w:sz="4" w:space="0" w:color="auto"/>
            </w:tcBorders>
          </w:tcPr>
          <w:p w14:paraId="0EA38806" w14:textId="77777777" w:rsidR="00017C16" w:rsidRDefault="00017C16">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32A6057A" w14:textId="77777777" w:rsidR="00017C16" w:rsidRDefault="008A47E6">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262CF51C" w14:textId="77777777" w:rsidR="00017C16" w:rsidRDefault="00017C16">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25C3FA35" w14:textId="77777777" w:rsidR="00017C16" w:rsidRDefault="00017C16">
            <w:pPr>
              <w:rPr>
                <w:rFonts w:eastAsia="Calibri"/>
                <w:i/>
                <w:color w:val="808080"/>
                <w:sz w:val="22"/>
                <w:szCs w:val="22"/>
                <w:lang w:eastAsia="lt-LT"/>
              </w:rPr>
            </w:pPr>
          </w:p>
        </w:tc>
      </w:tr>
    </w:tbl>
    <w:p w14:paraId="5F9128AC" w14:textId="77777777" w:rsidR="00017C16" w:rsidRDefault="00017C16">
      <w:pPr>
        <w:rPr>
          <w:rFonts w:eastAsia="Calibri"/>
          <w:b/>
          <w:bCs/>
          <w:szCs w:val="24"/>
        </w:rPr>
      </w:pPr>
    </w:p>
    <w:p w14:paraId="5ED231C3" w14:textId="77777777" w:rsidR="00017C16" w:rsidRDefault="008A47E6">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017C16" w14:paraId="572AA01A"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0CBF988" w14:textId="77777777" w:rsidR="00017C16" w:rsidRDefault="008A47E6">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C309B43" w14:textId="77777777" w:rsidR="00017C16" w:rsidRDefault="008A47E6">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FC156C6" w14:textId="77777777" w:rsidR="00017C16" w:rsidRDefault="008A47E6">
            <w:pPr>
              <w:jc w:val="center"/>
              <w:rPr>
                <w:rFonts w:eastAsia="Calibri"/>
                <w:b/>
                <w:bCs/>
                <w:sz w:val="22"/>
                <w:szCs w:val="22"/>
              </w:rPr>
            </w:pPr>
            <w:r>
              <w:rPr>
                <w:rFonts w:eastAsia="Calibri"/>
                <w:b/>
                <w:bCs/>
                <w:sz w:val="22"/>
                <w:szCs w:val="22"/>
              </w:rPr>
              <w:t>Reikalavimai projektams</w:t>
            </w:r>
          </w:p>
        </w:tc>
      </w:tr>
      <w:tr w:rsidR="00017C16" w14:paraId="7F11F1E2"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94CEBCD" w14:textId="77777777" w:rsidR="00017C16" w:rsidRDefault="008A47E6">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6FECF98" w14:textId="77777777" w:rsidR="00017C16" w:rsidRDefault="008A47E6">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6ED5EE" w14:textId="77777777" w:rsidR="00017C16" w:rsidRDefault="008A47E6">
            <w:pPr>
              <w:jc w:val="center"/>
              <w:rPr>
                <w:rFonts w:eastAsia="Calibri"/>
                <w:sz w:val="22"/>
                <w:szCs w:val="22"/>
              </w:rPr>
            </w:pPr>
            <w:r>
              <w:rPr>
                <w:rFonts w:eastAsia="Calibri"/>
                <w:sz w:val="22"/>
                <w:szCs w:val="22"/>
              </w:rPr>
              <w:t>3</w:t>
            </w:r>
          </w:p>
        </w:tc>
      </w:tr>
      <w:tr w:rsidR="00017C16" w14:paraId="4F6F8734" w14:textId="77777777">
        <w:trPr>
          <w:trHeight w:val="428"/>
        </w:trPr>
        <w:tc>
          <w:tcPr>
            <w:tcW w:w="570" w:type="dxa"/>
            <w:tcBorders>
              <w:top w:val="single" w:sz="4" w:space="0" w:color="auto"/>
              <w:left w:val="single" w:sz="4" w:space="0" w:color="auto"/>
              <w:bottom w:val="single" w:sz="4" w:space="0" w:color="auto"/>
              <w:right w:val="single" w:sz="4" w:space="0" w:color="auto"/>
            </w:tcBorders>
            <w:vAlign w:val="center"/>
          </w:tcPr>
          <w:p w14:paraId="6E7976EA" w14:textId="77777777" w:rsidR="00017C16" w:rsidRDefault="008A47E6">
            <w:pPr>
              <w:rPr>
                <w:rFonts w:eastAsia="Calibri"/>
                <w:bCs/>
                <w:sz w:val="22"/>
                <w:szCs w:val="22"/>
              </w:rPr>
            </w:pPr>
            <w:r>
              <w:rPr>
                <w:rFonts w:eastAsia="Calibri"/>
                <w:bCs/>
                <w:sz w:val="22"/>
                <w:szCs w:val="22"/>
              </w:rPr>
              <w:t>1.</w:t>
            </w:r>
          </w:p>
        </w:tc>
        <w:tc>
          <w:tcPr>
            <w:tcW w:w="3961" w:type="dxa"/>
            <w:tcBorders>
              <w:top w:val="single" w:sz="4" w:space="0" w:color="auto"/>
              <w:left w:val="single" w:sz="4" w:space="0" w:color="auto"/>
              <w:bottom w:val="single" w:sz="4" w:space="0" w:color="auto"/>
              <w:right w:val="single" w:sz="4" w:space="0" w:color="auto"/>
            </w:tcBorders>
            <w:vAlign w:val="center"/>
          </w:tcPr>
          <w:p w14:paraId="44D3ED1D" w14:textId="77777777" w:rsidR="00017C16" w:rsidRDefault="008A47E6">
            <w:pPr>
              <w:rPr>
                <w:rFonts w:eastAsia="Calibri"/>
                <w:bCs/>
                <w:sz w:val="22"/>
                <w:szCs w:val="22"/>
              </w:rPr>
            </w:pPr>
            <w:r>
              <w:rPr>
                <w:sz w:val="22"/>
                <w:szCs w:val="22"/>
              </w:rPr>
              <w:t>1 veikla: „Kokybiškų visuomenės sveikatos paslaugų prieinamumo didinimas Šiaulių regione“</w:t>
            </w:r>
          </w:p>
        </w:tc>
        <w:tc>
          <w:tcPr>
            <w:tcW w:w="10319" w:type="dxa"/>
            <w:tcBorders>
              <w:top w:val="single" w:sz="4" w:space="0" w:color="auto"/>
              <w:left w:val="single" w:sz="4" w:space="0" w:color="auto"/>
              <w:bottom w:val="single" w:sz="4" w:space="0" w:color="auto"/>
              <w:right w:val="single" w:sz="4" w:space="0" w:color="auto"/>
            </w:tcBorders>
            <w:vAlign w:val="center"/>
          </w:tcPr>
          <w:p w14:paraId="113C3FFD" w14:textId="649D951C" w:rsidR="00017C16" w:rsidRDefault="008A47E6">
            <w:pPr>
              <w:spacing w:line="259" w:lineRule="auto"/>
              <w:rPr>
                <w:rFonts w:eastAsia="Calibri"/>
                <w:sz w:val="22"/>
                <w:szCs w:val="22"/>
              </w:rPr>
            </w:pPr>
            <w:r>
              <w:rPr>
                <w:rFonts w:eastAsia="Calibri"/>
                <w:iCs/>
                <w:sz w:val="22"/>
                <w:szCs w:val="22"/>
              </w:rPr>
              <w:t xml:space="preserve">Bus vykdomi reikalavimai projektams, nurodyti </w:t>
            </w:r>
            <w:r w:rsidR="00DC2692" w:rsidRPr="00DC2692">
              <w:rPr>
                <w:rFonts w:eastAsia="Calibri"/>
                <w:iCs/>
                <w:sz w:val="22"/>
                <w:szCs w:val="22"/>
              </w:rPr>
              <w:t>Regioninės pažangos priemonės Nr. 11-001-02-10-03 (RE) „Gerinti kokybiškų visuomenės sveikatos paslaugų prieinamumą regionuose“ finansavimo</w:t>
            </w:r>
            <w:r>
              <w:rPr>
                <w:rFonts w:eastAsia="Calibri"/>
                <w:iCs/>
                <w:sz w:val="22"/>
                <w:szCs w:val="22"/>
              </w:rPr>
              <w:t xml:space="preserve"> gairėse. Kiti reikalavimai projektams nebus taikomi.</w:t>
            </w:r>
          </w:p>
        </w:tc>
      </w:tr>
      <w:tr w:rsidR="00017C16" w14:paraId="3810832D" w14:textId="77777777">
        <w:trPr>
          <w:trHeight w:val="651"/>
        </w:trPr>
        <w:tc>
          <w:tcPr>
            <w:tcW w:w="570" w:type="dxa"/>
            <w:tcBorders>
              <w:top w:val="single" w:sz="4" w:space="0" w:color="auto"/>
              <w:left w:val="single" w:sz="4" w:space="0" w:color="auto"/>
              <w:right w:val="single" w:sz="4" w:space="0" w:color="auto"/>
            </w:tcBorders>
            <w:vAlign w:val="center"/>
          </w:tcPr>
          <w:p w14:paraId="04A2BBDF" w14:textId="77777777" w:rsidR="00017C16" w:rsidRDefault="008A47E6">
            <w:pPr>
              <w:rPr>
                <w:rFonts w:eastAsia="Calibri"/>
                <w:bCs/>
                <w:sz w:val="22"/>
                <w:szCs w:val="22"/>
              </w:rPr>
            </w:pPr>
            <w:r>
              <w:rPr>
                <w:rFonts w:eastAsia="Calibri"/>
                <w:bCs/>
                <w:sz w:val="22"/>
                <w:szCs w:val="22"/>
              </w:rPr>
              <w:t>2.</w:t>
            </w:r>
          </w:p>
        </w:tc>
        <w:tc>
          <w:tcPr>
            <w:tcW w:w="3961" w:type="dxa"/>
            <w:tcBorders>
              <w:top w:val="single" w:sz="4" w:space="0" w:color="auto"/>
              <w:left w:val="single" w:sz="4" w:space="0" w:color="auto"/>
              <w:right w:val="single" w:sz="4" w:space="0" w:color="auto"/>
            </w:tcBorders>
            <w:vAlign w:val="center"/>
          </w:tcPr>
          <w:p w14:paraId="720E15A7" w14:textId="77777777" w:rsidR="00017C16" w:rsidRDefault="008A47E6">
            <w:pPr>
              <w:rPr>
                <w:sz w:val="22"/>
                <w:szCs w:val="22"/>
              </w:rPr>
            </w:pPr>
            <w:r>
              <w:rPr>
                <w:sz w:val="22"/>
                <w:szCs w:val="22"/>
              </w:rPr>
              <w:t>2 veikla „Ilgalaikės priežiūros paslaugų užtikrinimas Šiaulių regione“</w:t>
            </w:r>
          </w:p>
        </w:tc>
        <w:tc>
          <w:tcPr>
            <w:tcW w:w="10319" w:type="dxa"/>
            <w:tcBorders>
              <w:top w:val="single" w:sz="4" w:space="0" w:color="auto"/>
              <w:left w:val="single" w:sz="4" w:space="0" w:color="auto"/>
              <w:right w:val="single" w:sz="4" w:space="0" w:color="auto"/>
            </w:tcBorders>
            <w:vAlign w:val="center"/>
          </w:tcPr>
          <w:p w14:paraId="216197FD" w14:textId="5E2B32FE" w:rsidR="00017C16" w:rsidRDefault="008A47E6">
            <w:pPr>
              <w:spacing w:line="259" w:lineRule="auto"/>
              <w:rPr>
                <w:rFonts w:eastAsia="Calibri"/>
                <w:iCs/>
                <w:sz w:val="22"/>
                <w:szCs w:val="22"/>
              </w:rPr>
            </w:pPr>
            <w:r>
              <w:rPr>
                <w:rFonts w:eastAsia="Calibri"/>
                <w:iCs/>
                <w:sz w:val="22"/>
                <w:szCs w:val="22"/>
              </w:rPr>
              <w:t xml:space="preserve">Bus vykdomos išankstinės sąlygos ir reikalavimai projektams, nurodyti </w:t>
            </w:r>
            <w:r w:rsidR="00DC2692" w:rsidRPr="00DC2692">
              <w:rPr>
                <w:rFonts w:eastAsia="Calibri"/>
                <w:iCs/>
                <w:sz w:val="22"/>
                <w:szCs w:val="22"/>
              </w:rPr>
              <w:t xml:space="preserve">Regioninės pažangos priemonės Nr. 11-002-02-11-02 (RE) „Užtikrinti ilgalaikės priežiūros paslaugų plėtrą“ </w:t>
            </w:r>
            <w:r>
              <w:rPr>
                <w:rFonts w:eastAsia="Calibri"/>
                <w:iCs/>
                <w:sz w:val="22"/>
                <w:szCs w:val="22"/>
              </w:rPr>
              <w:t xml:space="preserve"> finansavimo gairėse. Kiti reikalavimai projektams nebus taikomi. </w:t>
            </w:r>
          </w:p>
        </w:tc>
      </w:tr>
    </w:tbl>
    <w:p w14:paraId="6C852D03" w14:textId="77777777" w:rsidR="00017C16" w:rsidRDefault="00017C16">
      <w:pPr>
        <w:jc w:val="both"/>
        <w:rPr>
          <w:i/>
          <w:color w:val="808080"/>
        </w:rPr>
      </w:pPr>
    </w:p>
    <w:p w14:paraId="4C1CB9DC" w14:textId="77777777" w:rsidR="00017C16" w:rsidRDefault="008A47E6">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17C16" w14:paraId="7B1A2912"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130AD0" w14:textId="77777777" w:rsidR="00017C16" w:rsidRDefault="008A47E6">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927187" w14:textId="77777777" w:rsidR="00017C16" w:rsidRDefault="008A47E6">
            <w:pPr>
              <w:jc w:val="center"/>
              <w:rPr>
                <w:rFonts w:eastAsia="Calibri"/>
                <w:b/>
                <w:bCs/>
                <w:sz w:val="22"/>
                <w:szCs w:val="22"/>
              </w:rPr>
            </w:pPr>
            <w:r>
              <w:rPr>
                <w:rFonts w:eastAsia="Calibri"/>
                <w:b/>
                <w:bCs/>
                <w:sz w:val="22"/>
                <w:szCs w:val="22"/>
              </w:rPr>
              <w:t>Reikalavimai</w:t>
            </w:r>
          </w:p>
        </w:tc>
      </w:tr>
      <w:tr w:rsidR="00017C16" w14:paraId="6A12483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5A6A05C" w14:textId="77777777" w:rsidR="00017C16" w:rsidRDefault="008A47E6">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462B6F9" w14:textId="77777777" w:rsidR="00017C16" w:rsidRDefault="008A47E6">
            <w:pPr>
              <w:jc w:val="center"/>
              <w:rPr>
                <w:rFonts w:eastAsia="Calibri"/>
                <w:sz w:val="22"/>
                <w:szCs w:val="22"/>
              </w:rPr>
            </w:pPr>
            <w:r>
              <w:rPr>
                <w:rFonts w:eastAsia="Calibri"/>
                <w:sz w:val="22"/>
                <w:szCs w:val="22"/>
              </w:rPr>
              <w:t>2</w:t>
            </w:r>
          </w:p>
        </w:tc>
      </w:tr>
      <w:tr w:rsidR="00017C16" w14:paraId="545BB4E1" w14:textId="77777777">
        <w:tc>
          <w:tcPr>
            <w:tcW w:w="570" w:type="dxa"/>
            <w:tcBorders>
              <w:top w:val="single" w:sz="4" w:space="0" w:color="auto"/>
              <w:left w:val="single" w:sz="4" w:space="0" w:color="auto"/>
              <w:bottom w:val="single" w:sz="4" w:space="0" w:color="auto"/>
              <w:right w:val="single" w:sz="4" w:space="0" w:color="auto"/>
            </w:tcBorders>
          </w:tcPr>
          <w:p w14:paraId="5A697D69" w14:textId="77777777" w:rsidR="00017C16" w:rsidRDefault="00017C16">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1BFD02A8" w14:textId="77777777" w:rsidR="00017C16" w:rsidRDefault="008A47E6">
            <w:pPr>
              <w:jc w:val="both"/>
              <w:rPr>
                <w:rFonts w:eastAsia="Calibri"/>
                <w:iCs/>
                <w:color w:val="808080"/>
                <w:sz w:val="22"/>
                <w:szCs w:val="22"/>
              </w:rPr>
            </w:pPr>
            <w:r>
              <w:rPr>
                <w:rFonts w:eastAsia="Calibri"/>
                <w:iCs/>
                <w:sz w:val="22"/>
                <w:szCs w:val="22"/>
              </w:rPr>
              <w:t>Nebus taikomi</w:t>
            </w:r>
          </w:p>
        </w:tc>
      </w:tr>
    </w:tbl>
    <w:p w14:paraId="5D371160" w14:textId="77777777" w:rsidR="00017C16" w:rsidRDefault="00017C16">
      <w:pPr>
        <w:jc w:val="both"/>
      </w:pPr>
    </w:p>
    <w:p w14:paraId="24A27076" w14:textId="77777777" w:rsidR="00017C16" w:rsidRDefault="00017C16">
      <w:pPr>
        <w:spacing w:line="259" w:lineRule="auto"/>
        <w:rPr>
          <w:sz w:val="22"/>
          <w:szCs w:val="22"/>
        </w:rPr>
      </w:pPr>
    </w:p>
    <w:p w14:paraId="06C11784" w14:textId="77777777" w:rsidR="00017C16" w:rsidRDefault="00017C16">
      <w:pPr>
        <w:rPr>
          <w:sz w:val="14"/>
          <w:szCs w:val="14"/>
        </w:rPr>
      </w:pPr>
    </w:p>
    <w:p w14:paraId="38AFE2B8" w14:textId="77777777" w:rsidR="00017C16" w:rsidRDefault="00017C16">
      <w:pPr>
        <w:jc w:val="center"/>
        <w:rPr>
          <w:b/>
          <w:spacing w:val="2"/>
          <w:szCs w:val="24"/>
          <w:u w:val="single"/>
        </w:rPr>
      </w:pPr>
    </w:p>
    <w:p w14:paraId="2CC1927A" w14:textId="77777777" w:rsidR="00DC2692" w:rsidRDefault="00DC2692">
      <w:pPr>
        <w:jc w:val="center"/>
        <w:rPr>
          <w:b/>
          <w:spacing w:val="2"/>
          <w:szCs w:val="24"/>
          <w:u w:val="single"/>
        </w:rPr>
      </w:pPr>
    </w:p>
    <w:p w14:paraId="0C84F17B" w14:textId="77777777" w:rsidR="00DC2692" w:rsidRDefault="00DC2692">
      <w:pPr>
        <w:jc w:val="center"/>
        <w:rPr>
          <w:b/>
          <w:spacing w:val="2"/>
          <w:szCs w:val="24"/>
          <w:u w:val="single"/>
        </w:rPr>
      </w:pPr>
    </w:p>
    <w:p w14:paraId="5BCB3FF0" w14:textId="77777777" w:rsidR="00DC2692" w:rsidRDefault="00DC2692">
      <w:pPr>
        <w:jc w:val="center"/>
        <w:rPr>
          <w:b/>
          <w:spacing w:val="2"/>
          <w:szCs w:val="24"/>
          <w:u w:val="single"/>
        </w:rPr>
      </w:pPr>
    </w:p>
    <w:p w14:paraId="7060F54F" w14:textId="77777777" w:rsidR="00017C16" w:rsidRDefault="00017C16">
      <w:pPr>
        <w:jc w:val="center"/>
        <w:rPr>
          <w:b/>
          <w:spacing w:val="2"/>
          <w:szCs w:val="24"/>
          <w:u w:val="single"/>
        </w:rPr>
      </w:pPr>
    </w:p>
    <w:p w14:paraId="2E5B493C" w14:textId="77777777" w:rsidR="000D3C1C" w:rsidRDefault="000D3C1C">
      <w:pPr>
        <w:jc w:val="center"/>
        <w:rPr>
          <w:b/>
          <w:spacing w:val="2"/>
          <w:szCs w:val="24"/>
          <w:u w:val="single"/>
        </w:rPr>
      </w:pPr>
    </w:p>
    <w:p w14:paraId="5F317C52" w14:textId="77777777" w:rsidR="00DC2692" w:rsidRDefault="00DC2692">
      <w:pPr>
        <w:jc w:val="center"/>
        <w:rPr>
          <w:b/>
          <w:spacing w:val="2"/>
          <w:szCs w:val="24"/>
          <w:u w:val="single"/>
        </w:rPr>
      </w:pPr>
    </w:p>
    <w:p w14:paraId="52AFBD00" w14:textId="1F60C9FC" w:rsidR="00017C16" w:rsidRDefault="008A47E6">
      <w:pPr>
        <w:jc w:val="center"/>
        <w:rPr>
          <w:rFonts w:eastAsia="Calibri"/>
          <w:b/>
          <w:szCs w:val="24"/>
          <w:u w:val="single"/>
        </w:rPr>
      </w:pPr>
      <w:r>
        <w:rPr>
          <w:b/>
          <w:spacing w:val="2"/>
          <w:szCs w:val="24"/>
          <w:u w:val="single"/>
        </w:rPr>
        <w:t>IV</w:t>
      </w:r>
      <w:r>
        <w:rPr>
          <w:spacing w:val="2"/>
          <w:szCs w:val="24"/>
          <w:u w:val="single"/>
        </w:rPr>
        <w:t xml:space="preserve">  </w:t>
      </w:r>
      <w:r>
        <w:rPr>
          <w:rFonts w:eastAsia="Calibri"/>
          <w:b/>
          <w:szCs w:val="24"/>
          <w:u w:val="single"/>
        </w:rPr>
        <w:t>SKIRSNIS</w:t>
      </w:r>
    </w:p>
    <w:p w14:paraId="3AF29905" w14:textId="77777777" w:rsidR="00017C16" w:rsidRDefault="00017C16">
      <w:pPr>
        <w:jc w:val="center"/>
        <w:rPr>
          <w:rFonts w:eastAsia="Calibri"/>
          <w:b/>
          <w:szCs w:val="24"/>
          <w:u w:val="single"/>
        </w:rPr>
      </w:pPr>
    </w:p>
    <w:p w14:paraId="07E51D80" w14:textId="77777777" w:rsidR="00017C16" w:rsidRDefault="008A47E6">
      <w:pPr>
        <w:jc w:val="center"/>
        <w:rPr>
          <w:bCs/>
          <w:iCs/>
          <w:sz w:val="28"/>
          <w:szCs w:val="28"/>
          <w:u w:val="single"/>
        </w:rPr>
      </w:pPr>
      <w:r>
        <w:rPr>
          <w:b/>
          <w:sz w:val="28"/>
          <w:szCs w:val="28"/>
          <w:u w:val="single"/>
        </w:rPr>
        <w:t xml:space="preserve">LT026-02-02-04 </w:t>
      </w:r>
      <w:r>
        <w:rPr>
          <w:bCs/>
          <w:iCs/>
          <w:sz w:val="28"/>
          <w:szCs w:val="28"/>
          <w:u w:val="single"/>
        </w:rPr>
        <w:t>Vandentvarkos paslaugų prieinamumo didinimas</w:t>
      </w:r>
    </w:p>
    <w:p w14:paraId="7BA97251" w14:textId="77777777" w:rsidR="00017C16" w:rsidRDefault="00017C16">
      <w:pPr>
        <w:jc w:val="center"/>
        <w:rPr>
          <w:rFonts w:eastAsia="Calibri"/>
          <w:i/>
        </w:rPr>
      </w:pPr>
    </w:p>
    <w:p w14:paraId="2E937DD2" w14:textId="77777777" w:rsidR="00017C16" w:rsidRDefault="00017C16">
      <w:pPr>
        <w:spacing w:line="256" w:lineRule="auto"/>
        <w:jc w:val="center"/>
        <w:rPr>
          <w:rFonts w:eastAsia="Calibri"/>
          <w:b/>
          <w:bCs/>
        </w:rPr>
      </w:pPr>
    </w:p>
    <w:p w14:paraId="6B4EA672" w14:textId="77777777" w:rsidR="00017C16" w:rsidRDefault="008A47E6">
      <w:pPr>
        <w:rPr>
          <w:b/>
          <w:bCs/>
        </w:rPr>
      </w:pPr>
      <w:r>
        <w:rPr>
          <w:b/>
          <w:bCs/>
          <w:lang w:eastAsia="lt-LT"/>
        </w:rPr>
        <w:t>4 lentelė. Pažangos</w:t>
      </w:r>
      <w:r>
        <w:rPr>
          <w:b/>
          <w:bCs/>
        </w:rPr>
        <w:t xml:space="preserve"> priemonės įgyvendinimo rezultato rodikliai</w:t>
      </w:r>
    </w:p>
    <w:tbl>
      <w:tblPr>
        <w:tblW w:w="15593" w:type="dxa"/>
        <w:tblInd w:w="-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098"/>
        <w:gridCol w:w="5216"/>
        <w:gridCol w:w="2268"/>
        <w:gridCol w:w="2126"/>
        <w:gridCol w:w="3318"/>
      </w:tblGrid>
      <w:tr w:rsidR="00017C16" w14:paraId="17ED0C70" w14:textId="77777777">
        <w:trPr>
          <w:trHeight w:val="348"/>
        </w:trPr>
        <w:tc>
          <w:tcPr>
            <w:tcW w:w="567" w:type="dxa"/>
            <w:vMerge w:val="restart"/>
            <w:tcBorders>
              <w:top w:val="single" w:sz="4" w:space="0" w:color="auto"/>
              <w:left w:val="single" w:sz="4" w:space="0" w:color="auto"/>
              <w:right w:val="single" w:sz="4" w:space="0" w:color="auto"/>
            </w:tcBorders>
            <w:shd w:val="clear" w:color="auto" w:fill="D9E2F3"/>
          </w:tcPr>
          <w:p w14:paraId="4354565B" w14:textId="77777777" w:rsidR="00017C16" w:rsidRDefault="008A47E6">
            <w:pPr>
              <w:jc w:val="center"/>
              <w:rPr>
                <w:rFonts w:eastAsia="Calibri"/>
                <w:b/>
                <w:sz w:val="22"/>
                <w:szCs w:val="22"/>
              </w:rPr>
            </w:pPr>
            <w:r>
              <w:rPr>
                <w:rFonts w:eastAsia="Calibri"/>
                <w:b/>
                <w:sz w:val="22"/>
                <w:szCs w:val="22"/>
              </w:rPr>
              <w:t>Eil. Nr.</w:t>
            </w:r>
          </w:p>
        </w:tc>
        <w:tc>
          <w:tcPr>
            <w:tcW w:w="209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581AD1D" w14:textId="77777777" w:rsidR="00017C16" w:rsidRDefault="008A47E6">
            <w:pPr>
              <w:jc w:val="center"/>
              <w:rPr>
                <w:rFonts w:eastAsia="Calibri"/>
                <w:b/>
              </w:rPr>
            </w:pPr>
            <w:r>
              <w:rPr>
                <w:rFonts w:eastAsia="Calibri"/>
                <w:b/>
              </w:rPr>
              <w:t>Rodiklio kodas</w:t>
            </w:r>
          </w:p>
        </w:tc>
        <w:tc>
          <w:tcPr>
            <w:tcW w:w="5216"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2ADAF306" w14:textId="77777777" w:rsidR="00017C16" w:rsidRDefault="008A47E6">
            <w:pPr>
              <w:jc w:val="center"/>
              <w:rPr>
                <w:rFonts w:eastAsia="Calibri"/>
                <w:b/>
              </w:rPr>
            </w:pPr>
            <w:r>
              <w:rPr>
                <w:rFonts w:eastAsia="Calibri"/>
                <w:b/>
              </w:rPr>
              <w:t>Rodiklio pavadinimas</w:t>
            </w:r>
          </w:p>
          <w:p w14:paraId="2CA9FD94" w14:textId="77777777" w:rsidR="00017C16" w:rsidRDefault="008A47E6">
            <w:pPr>
              <w:jc w:val="center"/>
              <w:rPr>
                <w:rFonts w:eastAsia="Calibri"/>
                <w:b/>
              </w:rPr>
            </w:pPr>
            <w:r>
              <w:rPr>
                <w:rFonts w:eastAsia="Calibri"/>
                <w:b/>
              </w:rPr>
              <w:t>(matavimo vienetas)</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071ECC9" w14:textId="77777777" w:rsidR="00017C16" w:rsidRDefault="008A47E6">
            <w:pPr>
              <w:jc w:val="center"/>
              <w:rPr>
                <w:rFonts w:eastAsia="Calibri"/>
                <w:b/>
              </w:rPr>
            </w:pPr>
            <w:r>
              <w:rPr>
                <w:rFonts w:eastAsia="Calibri"/>
                <w:b/>
              </w:rPr>
              <w:t xml:space="preserve">Pradinė rodiklio reikšmė </w:t>
            </w:r>
          </w:p>
          <w:p w14:paraId="7D95A293" w14:textId="77777777" w:rsidR="00017C16" w:rsidRDefault="008A47E6">
            <w:pPr>
              <w:jc w:val="center"/>
              <w:rPr>
                <w:rFonts w:eastAsia="Calibri"/>
                <w:b/>
              </w:rPr>
            </w:pPr>
            <w:r>
              <w:rPr>
                <w:rFonts w:eastAsia="Calibri"/>
                <w:b/>
              </w:rPr>
              <w:t>(metai)</w:t>
            </w:r>
          </w:p>
        </w:tc>
        <w:tc>
          <w:tcPr>
            <w:tcW w:w="5444"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708ACD26" w14:textId="77777777" w:rsidR="00017C16" w:rsidRDefault="008A47E6">
            <w:pPr>
              <w:jc w:val="center"/>
              <w:rPr>
                <w:rFonts w:eastAsia="Calibri"/>
                <w:b/>
              </w:rPr>
            </w:pPr>
            <w:r>
              <w:rPr>
                <w:rFonts w:eastAsia="Calibri"/>
                <w:b/>
              </w:rPr>
              <w:t>Siektinos rodiklio reikšmės</w:t>
            </w:r>
          </w:p>
        </w:tc>
      </w:tr>
      <w:tr w:rsidR="00017C16" w14:paraId="4FFC75E7" w14:textId="77777777">
        <w:trPr>
          <w:trHeight w:val="557"/>
        </w:trPr>
        <w:tc>
          <w:tcPr>
            <w:tcW w:w="567" w:type="dxa"/>
            <w:vMerge/>
            <w:tcBorders>
              <w:left w:val="single" w:sz="4" w:space="0" w:color="auto"/>
              <w:bottom w:val="single" w:sz="4" w:space="0" w:color="auto"/>
              <w:right w:val="single" w:sz="4" w:space="0" w:color="auto"/>
            </w:tcBorders>
            <w:shd w:val="clear" w:color="auto" w:fill="D9E2F3"/>
          </w:tcPr>
          <w:p w14:paraId="7C02F23C" w14:textId="77777777" w:rsidR="00017C16" w:rsidRDefault="00017C16">
            <w:pPr>
              <w:rPr>
                <w:rFonts w:eastAsia="Calibri"/>
                <w:b/>
              </w:rPr>
            </w:pPr>
          </w:p>
        </w:tc>
        <w:tc>
          <w:tcPr>
            <w:tcW w:w="209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813E7ED" w14:textId="77777777" w:rsidR="00017C16" w:rsidRDefault="00017C16">
            <w:pPr>
              <w:rPr>
                <w:rFonts w:eastAsia="Calibri"/>
                <w:b/>
              </w:rPr>
            </w:pPr>
          </w:p>
        </w:tc>
        <w:tc>
          <w:tcPr>
            <w:tcW w:w="5216"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4EB539F3" w14:textId="77777777" w:rsidR="00017C16" w:rsidRDefault="00017C16">
            <w:pPr>
              <w:rPr>
                <w:rFonts w:eastAsia="Calibri"/>
                <w:b/>
              </w:rPr>
            </w:pPr>
          </w:p>
        </w:tc>
        <w:tc>
          <w:tcPr>
            <w:tcW w:w="2268"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97D0ABA" w14:textId="77777777" w:rsidR="00017C16" w:rsidRDefault="00017C16">
            <w:pPr>
              <w:rPr>
                <w:rFonts w:eastAsia="Calibri"/>
                <w:b/>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D11472D" w14:textId="77777777" w:rsidR="00017C16" w:rsidRDefault="008A47E6">
            <w:pPr>
              <w:jc w:val="center"/>
              <w:rPr>
                <w:rFonts w:eastAsia="Calibri"/>
                <w:b/>
              </w:rPr>
            </w:pPr>
            <w:r>
              <w:rPr>
                <w:rFonts w:eastAsia="Calibri"/>
                <w:b/>
              </w:rPr>
              <w:t>Tarpinė siektina reikšmė (metai)</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AE47FBC" w14:textId="77777777" w:rsidR="00017C16" w:rsidRDefault="008A47E6">
            <w:pPr>
              <w:jc w:val="center"/>
              <w:rPr>
                <w:rFonts w:eastAsia="Calibri"/>
                <w:b/>
              </w:rPr>
            </w:pPr>
            <w:r>
              <w:rPr>
                <w:rFonts w:eastAsia="Calibri"/>
                <w:b/>
              </w:rPr>
              <w:t>Galutinė siektina reikšmė</w:t>
            </w:r>
          </w:p>
          <w:p w14:paraId="3B0528D6" w14:textId="77777777" w:rsidR="00017C16" w:rsidRDefault="008A47E6">
            <w:pPr>
              <w:jc w:val="center"/>
              <w:rPr>
                <w:rFonts w:eastAsia="Calibri"/>
                <w:b/>
              </w:rPr>
            </w:pPr>
            <w:r>
              <w:rPr>
                <w:rFonts w:eastAsia="Calibri"/>
                <w:b/>
              </w:rPr>
              <w:t>(metai)</w:t>
            </w:r>
          </w:p>
        </w:tc>
      </w:tr>
      <w:tr w:rsidR="00017C16" w14:paraId="0FB6AB53" w14:textId="77777777">
        <w:trPr>
          <w:trHeight w:val="98"/>
        </w:trPr>
        <w:tc>
          <w:tcPr>
            <w:tcW w:w="567" w:type="dxa"/>
            <w:tcBorders>
              <w:top w:val="single" w:sz="4" w:space="0" w:color="auto"/>
              <w:left w:val="single" w:sz="4" w:space="0" w:color="auto"/>
              <w:bottom w:val="single" w:sz="4" w:space="0" w:color="auto"/>
              <w:right w:val="single" w:sz="4" w:space="0" w:color="auto"/>
            </w:tcBorders>
            <w:shd w:val="clear" w:color="auto" w:fill="D9E2F3"/>
          </w:tcPr>
          <w:p w14:paraId="234408CB" w14:textId="77777777" w:rsidR="00017C16" w:rsidRDefault="008A47E6">
            <w:pPr>
              <w:jc w:val="center"/>
              <w:rPr>
                <w:rFonts w:eastAsia="Calibri"/>
              </w:rPr>
            </w:pPr>
            <w:r>
              <w:rPr>
                <w:rFonts w:eastAsia="Calibri"/>
              </w:rPr>
              <w:t>1</w:t>
            </w:r>
          </w:p>
        </w:tc>
        <w:tc>
          <w:tcPr>
            <w:tcW w:w="209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412207A" w14:textId="77777777" w:rsidR="00017C16" w:rsidRDefault="008A47E6">
            <w:pPr>
              <w:jc w:val="center"/>
              <w:rPr>
                <w:rFonts w:eastAsia="Calibri"/>
              </w:rPr>
            </w:pPr>
            <w:r>
              <w:rPr>
                <w:rFonts w:eastAsia="Calibri"/>
              </w:rPr>
              <w:t>2</w:t>
            </w:r>
          </w:p>
        </w:tc>
        <w:tc>
          <w:tcPr>
            <w:tcW w:w="521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6749BCC" w14:textId="77777777" w:rsidR="00017C16" w:rsidRDefault="008A47E6">
            <w:pPr>
              <w:jc w:val="center"/>
              <w:rPr>
                <w:rFonts w:eastAsia="Calibri"/>
                <w:lang w:val="en-GB"/>
              </w:rPr>
            </w:pPr>
            <w:r>
              <w:rPr>
                <w:rFonts w:eastAsia="Calibri"/>
                <w:lang w:val="en-GB"/>
              </w:rPr>
              <w:t>3</w:t>
            </w:r>
          </w:p>
        </w:tc>
        <w:tc>
          <w:tcPr>
            <w:tcW w:w="226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289B2C9" w14:textId="77777777" w:rsidR="00017C16" w:rsidRDefault="008A47E6">
            <w:pPr>
              <w:jc w:val="center"/>
              <w:rPr>
                <w:rFonts w:eastAsia="Calibri"/>
              </w:rPr>
            </w:pPr>
            <w:r>
              <w:rPr>
                <w:rFonts w:eastAsia="Calibri"/>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79C7C0B" w14:textId="77777777" w:rsidR="00017C16" w:rsidRDefault="008A47E6">
            <w:pPr>
              <w:jc w:val="center"/>
              <w:rPr>
                <w:rFonts w:eastAsia="Calibri"/>
              </w:rPr>
            </w:pPr>
            <w:r>
              <w:rPr>
                <w:rFonts w:eastAsia="Calibri"/>
              </w:rPr>
              <w:t>5</w:t>
            </w:r>
          </w:p>
        </w:tc>
        <w:tc>
          <w:tcPr>
            <w:tcW w:w="33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94FA696" w14:textId="77777777" w:rsidR="00017C16" w:rsidRDefault="008A47E6">
            <w:pPr>
              <w:jc w:val="center"/>
              <w:rPr>
                <w:rFonts w:eastAsia="Calibri"/>
              </w:rPr>
            </w:pPr>
            <w:r>
              <w:rPr>
                <w:rFonts w:eastAsia="Calibri"/>
              </w:rPr>
              <w:t>6</w:t>
            </w:r>
          </w:p>
        </w:tc>
      </w:tr>
      <w:tr w:rsidR="00017C16" w14:paraId="12E1C5A5" w14:textId="77777777">
        <w:trPr>
          <w:trHeight w:val="675"/>
        </w:trPr>
        <w:tc>
          <w:tcPr>
            <w:tcW w:w="567" w:type="dxa"/>
            <w:tcBorders>
              <w:top w:val="single" w:sz="4" w:space="0" w:color="auto"/>
              <w:left w:val="single" w:sz="4" w:space="0" w:color="auto"/>
              <w:bottom w:val="single" w:sz="4" w:space="0" w:color="auto"/>
              <w:right w:val="single" w:sz="4" w:space="0" w:color="auto"/>
            </w:tcBorders>
            <w:shd w:val="clear" w:color="auto" w:fill="FFFFFF"/>
          </w:tcPr>
          <w:p w14:paraId="6DD75907" w14:textId="77777777" w:rsidR="00017C16" w:rsidRDefault="008A47E6">
            <w:pPr>
              <w:jc w:val="center"/>
              <w:rPr>
                <w:rFonts w:eastAsia="Calibri"/>
                <w:iCs/>
              </w:rPr>
            </w:pPr>
            <w:r>
              <w:rPr>
                <w:rFonts w:eastAsia="Calibri"/>
                <w:iCs/>
              </w:rPr>
              <w:t>1.</w:t>
            </w:r>
          </w:p>
        </w:tc>
        <w:tc>
          <w:tcPr>
            <w:tcW w:w="2098" w:type="dxa"/>
            <w:tcBorders>
              <w:top w:val="single" w:sz="4" w:space="0" w:color="auto"/>
              <w:left w:val="single" w:sz="4" w:space="0" w:color="auto"/>
              <w:bottom w:val="single" w:sz="4" w:space="0" w:color="auto"/>
              <w:right w:val="single" w:sz="4" w:space="0" w:color="auto"/>
            </w:tcBorders>
            <w:shd w:val="clear" w:color="auto" w:fill="FFFFFF"/>
            <w:hideMark/>
          </w:tcPr>
          <w:p w14:paraId="797F657D" w14:textId="77777777" w:rsidR="00017C16" w:rsidRDefault="008A47E6">
            <w:pPr>
              <w:jc w:val="center"/>
              <w:rPr>
                <w:rFonts w:eastAsia="Calibri"/>
                <w:b/>
                <w:iCs/>
              </w:rPr>
            </w:pPr>
            <w:r>
              <w:rPr>
                <w:rFonts w:eastAsia="Calibri"/>
                <w:b/>
                <w:iCs/>
              </w:rPr>
              <w:t>RCR41</w:t>
            </w:r>
          </w:p>
          <w:p w14:paraId="276567AB" w14:textId="77777777" w:rsidR="00017C16" w:rsidRDefault="008A47E6">
            <w:pPr>
              <w:jc w:val="center"/>
              <w:rPr>
                <w:rFonts w:eastAsia="Calibri"/>
                <w:b/>
                <w:iCs/>
              </w:rPr>
            </w:pPr>
            <w:r>
              <w:rPr>
                <w:rFonts w:eastAsia="Calibri"/>
                <w:b/>
                <w:iCs/>
              </w:rPr>
              <w:t xml:space="preserve">R.B.2.2041 </w:t>
            </w:r>
          </w:p>
        </w:tc>
        <w:tc>
          <w:tcPr>
            <w:tcW w:w="5216" w:type="dxa"/>
            <w:tcBorders>
              <w:top w:val="single" w:sz="4" w:space="0" w:color="auto"/>
              <w:left w:val="single" w:sz="4" w:space="0" w:color="auto"/>
              <w:bottom w:val="single" w:sz="4" w:space="0" w:color="auto"/>
              <w:right w:val="single" w:sz="4" w:space="0" w:color="auto"/>
            </w:tcBorders>
            <w:shd w:val="clear" w:color="auto" w:fill="FFFFFF"/>
            <w:hideMark/>
          </w:tcPr>
          <w:p w14:paraId="7846DD50" w14:textId="77777777" w:rsidR="00017C16" w:rsidRDefault="008A47E6">
            <w:pPr>
              <w:rPr>
                <w:rFonts w:eastAsia="Calibri"/>
                <w:i/>
                <w:iCs/>
                <w:color w:val="808080"/>
              </w:rPr>
            </w:pPr>
            <w:r>
              <w:rPr>
                <w:lang w:eastAsia="lt-LT"/>
              </w:rPr>
              <w:t>Gyventojai, prisijungę prie patobulintų viešojo vandens tiekimo sistemų, asmenys</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A5503B" w14:textId="77777777" w:rsidR="00017C16" w:rsidRDefault="008A47E6">
            <w:pPr>
              <w:jc w:val="center"/>
              <w:rPr>
                <w:b/>
                <w:bCs/>
                <w:lang w:eastAsia="lt-LT"/>
              </w:rPr>
            </w:pPr>
            <w:r>
              <w:rPr>
                <w:b/>
                <w:bCs/>
                <w:lang w:eastAsia="lt-LT"/>
              </w:rPr>
              <w:t>0</w:t>
            </w:r>
          </w:p>
          <w:p w14:paraId="4E03BF2D" w14:textId="77777777" w:rsidR="00017C16" w:rsidRDefault="008A47E6">
            <w:pPr>
              <w:jc w:val="center"/>
              <w:rPr>
                <w:rFonts w:eastAsia="Calibri"/>
                <w:color w:val="808080"/>
                <w:highlight w:val="yellow"/>
              </w:rPr>
            </w:pPr>
            <w:r>
              <w:rPr>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0C9EFBA" w14:textId="77777777" w:rsidR="00017C16" w:rsidRDefault="008A47E6">
            <w:pPr>
              <w:jc w:val="center"/>
              <w:rPr>
                <w:rFonts w:eastAsia="Calibri"/>
                <w:b/>
                <w:bCs/>
                <w:sz w:val="22"/>
                <w:szCs w:val="22"/>
              </w:rPr>
            </w:pPr>
            <w:r>
              <w:rPr>
                <w:rFonts w:eastAsia="Calibri"/>
                <w:b/>
                <w:bCs/>
                <w:sz w:val="22"/>
                <w:szCs w:val="22"/>
              </w:rPr>
              <w:t>0</w:t>
            </w:r>
          </w:p>
          <w:p w14:paraId="5DFE65E5" w14:textId="77777777" w:rsidR="00017C16" w:rsidRDefault="008A47E6">
            <w:pPr>
              <w:jc w:val="center"/>
              <w:rPr>
                <w:rFonts w:eastAsia="Calibri"/>
                <w:color w:val="808080"/>
                <w:highlight w:val="yellow"/>
              </w:rPr>
            </w:pPr>
            <w:r>
              <w:rPr>
                <w:sz w:val="22"/>
                <w:szCs w:val="22"/>
                <w:lang w:eastAsia="lt-LT"/>
              </w:rPr>
              <w:t>(2025)</w:t>
            </w:r>
          </w:p>
        </w:tc>
        <w:tc>
          <w:tcPr>
            <w:tcW w:w="3318" w:type="dxa"/>
            <w:tcBorders>
              <w:top w:val="single" w:sz="4" w:space="0" w:color="auto"/>
              <w:left w:val="single" w:sz="4" w:space="0" w:color="auto"/>
              <w:bottom w:val="single" w:sz="4" w:space="0" w:color="auto"/>
              <w:right w:val="single" w:sz="4" w:space="0" w:color="auto"/>
            </w:tcBorders>
            <w:shd w:val="clear" w:color="auto" w:fill="FFFFFF"/>
            <w:hideMark/>
          </w:tcPr>
          <w:p w14:paraId="0397EC4C" w14:textId="77777777" w:rsidR="00017C16" w:rsidRDefault="008A47E6">
            <w:pPr>
              <w:jc w:val="center"/>
              <w:rPr>
                <w:b/>
              </w:rPr>
            </w:pPr>
            <w:r>
              <w:rPr>
                <w:b/>
              </w:rPr>
              <w:t>7 669</w:t>
            </w:r>
          </w:p>
          <w:p w14:paraId="7650BFFA" w14:textId="77777777" w:rsidR="00017C16" w:rsidRDefault="008A47E6">
            <w:pPr>
              <w:ind w:firstLine="62"/>
              <w:jc w:val="center"/>
              <w:rPr>
                <w:rFonts w:eastAsia="Calibri"/>
                <w:color w:val="808080"/>
                <w:highlight w:val="yellow"/>
              </w:rPr>
            </w:pPr>
            <w:r>
              <w:t>(2029)</w:t>
            </w:r>
          </w:p>
        </w:tc>
      </w:tr>
      <w:tr w:rsidR="00017C16" w14:paraId="085C2687" w14:textId="77777777">
        <w:trPr>
          <w:trHeight w:val="685"/>
        </w:trPr>
        <w:tc>
          <w:tcPr>
            <w:tcW w:w="567" w:type="dxa"/>
            <w:tcBorders>
              <w:top w:val="single" w:sz="4" w:space="0" w:color="auto"/>
              <w:left w:val="single" w:sz="4" w:space="0" w:color="auto"/>
              <w:right w:val="single" w:sz="4" w:space="0" w:color="auto"/>
            </w:tcBorders>
            <w:shd w:val="clear" w:color="auto" w:fill="FFFFFF"/>
          </w:tcPr>
          <w:p w14:paraId="7A680D1A" w14:textId="77777777" w:rsidR="00017C16" w:rsidRDefault="008A47E6">
            <w:pPr>
              <w:jc w:val="center"/>
              <w:rPr>
                <w:rFonts w:eastAsia="Calibri"/>
                <w:lang w:eastAsia="lt-LT"/>
              </w:rPr>
            </w:pPr>
            <w:r>
              <w:rPr>
                <w:rFonts w:eastAsia="Calibri"/>
                <w:lang w:eastAsia="lt-LT"/>
              </w:rPr>
              <w:t>2.</w:t>
            </w:r>
          </w:p>
        </w:tc>
        <w:tc>
          <w:tcPr>
            <w:tcW w:w="2098" w:type="dxa"/>
            <w:tcBorders>
              <w:top w:val="single" w:sz="4" w:space="0" w:color="auto"/>
              <w:left w:val="single" w:sz="4" w:space="0" w:color="auto"/>
              <w:right w:val="single" w:sz="4" w:space="0" w:color="auto"/>
            </w:tcBorders>
            <w:shd w:val="clear" w:color="auto" w:fill="FFFFFF"/>
            <w:vAlign w:val="center"/>
          </w:tcPr>
          <w:p w14:paraId="04CB8733" w14:textId="77777777" w:rsidR="00017C16" w:rsidRDefault="008A47E6">
            <w:pPr>
              <w:jc w:val="center"/>
              <w:rPr>
                <w:rFonts w:eastAsia="Calibri"/>
                <w:b/>
                <w:lang w:eastAsia="lt-LT"/>
              </w:rPr>
            </w:pPr>
            <w:r>
              <w:rPr>
                <w:rFonts w:eastAsia="Calibri"/>
                <w:b/>
                <w:lang w:eastAsia="lt-LT"/>
              </w:rPr>
              <w:t>RCR42</w:t>
            </w:r>
          </w:p>
          <w:p w14:paraId="0F0E609C" w14:textId="77777777" w:rsidR="00017C16" w:rsidRDefault="008A47E6">
            <w:pPr>
              <w:jc w:val="center"/>
              <w:rPr>
                <w:rFonts w:eastAsia="Calibri"/>
                <w:b/>
                <w:lang w:eastAsia="lt-LT"/>
              </w:rPr>
            </w:pPr>
            <w:r>
              <w:rPr>
                <w:rFonts w:eastAsia="Calibri"/>
                <w:b/>
                <w:lang w:eastAsia="lt-LT"/>
              </w:rPr>
              <w:t>R.B.2.2042</w:t>
            </w:r>
          </w:p>
        </w:tc>
        <w:tc>
          <w:tcPr>
            <w:tcW w:w="5216" w:type="dxa"/>
            <w:tcBorders>
              <w:top w:val="single" w:sz="4" w:space="0" w:color="auto"/>
              <w:left w:val="single" w:sz="4" w:space="0" w:color="auto"/>
              <w:right w:val="single" w:sz="4" w:space="0" w:color="auto"/>
            </w:tcBorders>
            <w:shd w:val="clear" w:color="auto" w:fill="FFFFFF"/>
            <w:vAlign w:val="center"/>
          </w:tcPr>
          <w:p w14:paraId="359CF32D" w14:textId="77777777" w:rsidR="00017C16" w:rsidRDefault="008A47E6">
            <w:pPr>
              <w:rPr>
                <w:rFonts w:eastAsia="Calibri"/>
                <w:color w:val="808080"/>
                <w:lang w:eastAsia="lt-LT"/>
              </w:rPr>
            </w:pPr>
            <w:r>
              <w:rPr>
                <w:rFonts w:eastAsia="Calibri"/>
                <w:lang w:eastAsia="lt-LT"/>
              </w:rPr>
              <w:t>Gyventojai, prisijungę bent prie antrinio viešojo nuotekų valymo įrenginių, asmenys</w:t>
            </w:r>
          </w:p>
        </w:tc>
        <w:tc>
          <w:tcPr>
            <w:tcW w:w="2268" w:type="dxa"/>
            <w:tcBorders>
              <w:top w:val="single" w:sz="4" w:space="0" w:color="auto"/>
              <w:left w:val="single" w:sz="4" w:space="0" w:color="auto"/>
              <w:right w:val="single" w:sz="4" w:space="0" w:color="auto"/>
            </w:tcBorders>
            <w:shd w:val="clear" w:color="auto" w:fill="FFFFFF"/>
            <w:vAlign w:val="center"/>
          </w:tcPr>
          <w:p w14:paraId="6129C928" w14:textId="77777777" w:rsidR="00017C16" w:rsidRDefault="008A47E6">
            <w:pPr>
              <w:jc w:val="center"/>
              <w:rPr>
                <w:b/>
                <w:bCs/>
                <w:lang w:eastAsia="lt-LT"/>
              </w:rPr>
            </w:pPr>
            <w:r>
              <w:rPr>
                <w:b/>
                <w:bCs/>
                <w:lang w:eastAsia="lt-LT"/>
              </w:rPr>
              <w:t>0</w:t>
            </w:r>
          </w:p>
          <w:p w14:paraId="1B16EC22" w14:textId="77777777" w:rsidR="00017C16" w:rsidRDefault="008A47E6">
            <w:pPr>
              <w:jc w:val="center"/>
              <w:rPr>
                <w:rFonts w:eastAsia="Calibri"/>
                <w:i/>
                <w:color w:val="808080"/>
                <w:lang w:eastAsia="lt-LT"/>
              </w:rPr>
            </w:pPr>
            <w:r>
              <w:rPr>
                <w:lang w:eastAsia="lt-LT"/>
              </w:rPr>
              <w:t>(2021)</w:t>
            </w:r>
          </w:p>
        </w:tc>
        <w:tc>
          <w:tcPr>
            <w:tcW w:w="2126" w:type="dxa"/>
            <w:tcBorders>
              <w:top w:val="single" w:sz="4" w:space="0" w:color="auto"/>
              <w:left w:val="single" w:sz="4" w:space="0" w:color="auto"/>
              <w:right w:val="single" w:sz="4" w:space="0" w:color="auto"/>
            </w:tcBorders>
            <w:shd w:val="clear" w:color="auto" w:fill="FFFFFF"/>
            <w:vAlign w:val="center"/>
          </w:tcPr>
          <w:p w14:paraId="596D9DB5" w14:textId="77777777" w:rsidR="00017C16" w:rsidRDefault="008A47E6">
            <w:pPr>
              <w:jc w:val="center"/>
              <w:rPr>
                <w:rFonts w:eastAsia="Calibri"/>
                <w:b/>
                <w:bCs/>
                <w:sz w:val="22"/>
                <w:szCs w:val="22"/>
              </w:rPr>
            </w:pPr>
            <w:r>
              <w:rPr>
                <w:rFonts w:eastAsia="Calibri"/>
                <w:b/>
                <w:bCs/>
                <w:sz w:val="22"/>
                <w:szCs w:val="22"/>
              </w:rPr>
              <w:t>0</w:t>
            </w:r>
          </w:p>
          <w:p w14:paraId="5D47FBEC" w14:textId="77777777" w:rsidR="00017C16" w:rsidRDefault="008A47E6">
            <w:pPr>
              <w:jc w:val="center"/>
              <w:rPr>
                <w:rFonts w:eastAsia="Calibri"/>
                <w:i/>
                <w:color w:val="808080"/>
                <w:lang w:eastAsia="lt-LT"/>
              </w:rPr>
            </w:pPr>
            <w:r>
              <w:rPr>
                <w:sz w:val="22"/>
                <w:szCs w:val="22"/>
                <w:lang w:eastAsia="lt-LT"/>
              </w:rPr>
              <w:t>(2025)</w:t>
            </w:r>
          </w:p>
        </w:tc>
        <w:tc>
          <w:tcPr>
            <w:tcW w:w="3318" w:type="dxa"/>
            <w:tcBorders>
              <w:top w:val="single" w:sz="4" w:space="0" w:color="auto"/>
              <w:left w:val="single" w:sz="4" w:space="0" w:color="auto"/>
              <w:right w:val="single" w:sz="4" w:space="0" w:color="auto"/>
            </w:tcBorders>
            <w:shd w:val="clear" w:color="auto" w:fill="FFFFFF"/>
            <w:vAlign w:val="center"/>
          </w:tcPr>
          <w:p w14:paraId="2D987E67" w14:textId="77777777" w:rsidR="00017C16" w:rsidRDefault="008A47E6">
            <w:pPr>
              <w:ind w:firstLine="62"/>
              <w:jc w:val="center"/>
              <w:rPr>
                <w:b/>
              </w:rPr>
            </w:pPr>
            <w:r>
              <w:rPr>
                <w:b/>
              </w:rPr>
              <w:t xml:space="preserve">6 429 </w:t>
            </w:r>
          </w:p>
          <w:p w14:paraId="4E35FDF3" w14:textId="77777777" w:rsidR="00017C16" w:rsidRDefault="008A47E6">
            <w:pPr>
              <w:ind w:firstLine="62"/>
              <w:jc w:val="center"/>
              <w:rPr>
                <w:rFonts w:eastAsia="Calibri"/>
                <w:i/>
                <w:color w:val="808080"/>
                <w:lang w:eastAsia="lt-LT"/>
              </w:rPr>
            </w:pPr>
            <w:r>
              <w:t>(2029)</w:t>
            </w:r>
          </w:p>
        </w:tc>
      </w:tr>
    </w:tbl>
    <w:p w14:paraId="523EB4F3" w14:textId="77777777" w:rsidR="00017C16" w:rsidRDefault="00017C16">
      <w:pPr>
        <w:spacing w:line="276" w:lineRule="auto"/>
        <w:rPr>
          <w:rFonts w:eastAsia="Calibri"/>
          <w:b/>
          <w:bCs/>
        </w:rPr>
      </w:pPr>
    </w:p>
    <w:p w14:paraId="4AB0B90D" w14:textId="77777777" w:rsidR="00017C16" w:rsidRDefault="00017C16">
      <w:pPr>
        <w:rPr>
          <w:rFonts w:eastAsia="Calibri"/>
          <w:b/>
          <w:szCs w:val="24"/>
        </w:rPr>
      </w:pPr>
    </w:p>
    <w:p w14:paraId="78B7FB57" w14:textId="77777777" w:rsidR="00017C16" w:rsidRDefault="00017C16">
      <w:pPr>
        <w:rPr>
          <w:rFonts w:eastAsia="Calibri"/>
          <w:b/>
          <w:szCs w:val="24"/>
        </w:rPr>
      </w:pPr>
    </w:p>
    <w:p w14:paraId="45322DB8" w14:textId="77777777" w:rsidR="00017C16" w:rsidRDefault="00017C16">
      <w:pPr>
        <w:rPr>
          <w:rFonts w:eastAsia="Calibri"/>
          <w:b/>
          <w:szCs w:val="24"/>
        </w:rPr>
      </w:pPr>
    </w:p>
    <w:p w14:paraId="3110C216" w14:textId="77777777" w:rsidR="00017C16" w:rsidRDefault="00017C16">
      <w:pPr>
        <w:rPr>
          <w:rFonts w:eastAsia="Calibri"/>
          <w:b/>
          <w:szCs w:val="24"/>
        </w:rPr>
      </w:pPr>
    </w:p>
    <w:p w14:paraId="6AF2A274" w14:textId="77777777" w:rsidR="00017C16" w:rsidRDefault="00017C16">
      <w:pPr>
        <w:rPr>
          <w:rFonts w:eastAsia="Calibri"/>
          <w:b/>
          <w:szCs w:val="24"/>
        </w:rPr>
      </w:pPr>
    </w:p>
    <w:p w14:paraId="794F1B85" w14:textId="77777777" w:rsidR="00017C16" w:rsidRDefault="00017C16">
      <w:pPr>
        <w:rPr>
          <w:rFonts w:eastAsia="Calibri"/>
          <w:b/>
          <w:szCs w:val="24"/>
        </w:rPr>
      </w:pPr>
    </w:p>
    <w:p w14:paraId="6ADFC65C" w14:textId="77777777" w:rsidR="00017C16" w:rsidRDefault="00017C16">
      <w:pPr>
        <w:rPr>
          <w:rFonts w:eastAsia="Calibri"/>
          <w:b/>
          <w:szCs w:val="24"/>
        </w:rPr>
      </w:pPr>
    </w:p>
    <w:p w14:paraId="25C999CE" w14:textId="77777777" w:rsidR="00017C16" w:rsidRDefault="00017C16">
      <w:pPr>
        <w:rPr>
          <w:rFonts w:eastAsia="Calibri"/>
          <w:b/>
          <w:szCs w:val="24"/>
        </w:rPr>
      </w:pPr>
    </w:p>
    <w:p w14:paraId="421E3A58" w14:textId="77777777" w:rsidR="00017C16" w:rsidRDefault="00017C16">
      <w:pPr>
        <w:rPr>
          <w:rFonts w:eastAsia="Calibri"/>
          <w:b/>
          <w:szCs w:val="24"/>
        </w:rPr>
      </w:pPr>
    </w:p>
    <w:p w14:paraId="1CB118E3" w14:textId="77777777" w:rsidR="00017C16" w:rsidRDefault="00017C16">
      <w:pPr>
        <w:rPr>
          <w:rFonts w:eastAsia="Calibri"/>
          <w:b/>
          <w:szCs w:val="24"/>
        </w:rPr>
      </w:pPr>
    </w:p>
    <w:p w14:paraId="51148AEA" w14:textId="77777777" w:rsidR="00017C16" w:rsidRDefault="00017C16">
      <w:pPr>
        <w:rPr>
          <w:rFonts w:eastAsia="Calibri"/>
          <w:b/>
          <w:szCs w:val="24"/>
        </w:rPr>
      </w:pPr>
    </w:p>
    <w:p w14:paraId="1C2213AB" w14:textId="77777777" w:rsidR="00017C16" w:rsidRDefault="00017C16">
      <w:pPr>
        <w:rPr>
          <w:rFonts w:eastAsia="Calibri"/>
          <w:b/>
          <w:szCs w:val="24"/>
        </w:rPr>
      </w:pPr>
    </w:p>
    <w:p w14:paraId="625946BC" w14:textId="77777777" w:rsidR="00017C16" w:rsidRDefault="00017C16">
      <w:pPr>
        <w:rPr>
          <w:rFonts w:eastAsia="Calibri"/>
          <w:b/>
          <w:szCs w:val="24"/>
        </w:rPr>
      </w:pPr>
    </w:p>
    <w:p w14:paraId="15FB7C4E" w14:textId="77777777" w:rsidR="00017C16" w:rsidRDefault="00017C16">
      <w:pPr>
        <w:rPr>
          <w:rFonts w:eastAsia="Calibri"/>
          <w:b/>
          <w:szCs w:val="24"/>
        </w:rPr>
      </w:pPr>
    </w:p>
    <w:p w14:paraId="6BDC864A" w14:textId="77777777" w:rsidR="00017C16" w:rsidRDefault="00017C16">
      <w:pPr>
        <w:rPr>
          <w:rFonts w:eastAsia="Calibri"/>
          <w:b/>
          <w:szCs w:val="24"/>
        </w:rPr>
      </w:pPr>
    </w:p>
    <w:p w14:paraId="0618A971" w14:textId="77777777" w:rsidR="00017C16" w:rsidRDefault="00017C16">
      <w:pPr>
        <w:rPr>
          <w:rFonts w:eastAsia="Calibri"/>
          <w:b/>
          <w:szCs w:val="24"/>
        </w:rPr>
      </w:pPr>
    </w:p>
    <w:p w14:paraId="7B28FE88" w14:textId="77777777" w:rsidR="00017C16" w:rsidRDefault="00017C16">
      <w:pPr>
        <w:rPr>
          <w:rFonts w:eastAsia="Calibri"/>
          <w:b/>
          <w:szCs w:val="24"/>
        </w:rPr>
      </w:pPr>
    </w:p>
    <w:p w14:paraId="6EB9A73B" w14:textId="77777777" w:rsidR="00017C16" w:rsidRDefault="00017C16">
      <w:pPr>
        <w:rPr>
          <w:rFonts w:eastAsia="Calibri"/>
          <w:b/>
          <w:szCs w:val="24"/>
        </w:rPr>
      </w:pPr>
    </w:p>
    <w:p w14:paraId="7BD30325" w14:textId="77777777" w:rsidR="00DC2692" w:rsidRDefault="00DC2692">
      <w:pPr>
        <w:rPr>
          <w:rFonts w:eastAsia="Calibri"/>
          <w:b/>
        </w:rPr>
      </w:pPr>
    </w:p>
    <w:p w14:paraId="63517E23" w14:textId="087B4357" w:rsidR="00017C16" w:rsidRDefault="008A47E6">
      <w:pPr>
        <w:rPr>
          <w:rFonts w:eastAsia="Calibri"/>
          <w:b/>
        </w:rPr>
      </w:pPr>
      <w:r>
        <w:rPr>
          <w:rFonts w:eastAsia="Calibri"/>
          <w:b/>
        </w:rPr>
        <w:t>5 lentelė. Pažangos priemonės finansavimo šaltiniai ir preliminarus pažangos lėšų poreikis</w:t>
      </w:r>
    </w:p>
    <w:p w14:paraId="486100B9" w14:textId="77777777" w:rsidR="00017C16" w:rsidRDefault="00017C16">
      <w:pPr>
        <w:rPr>
          <w:sz w:val="10"/>
          <w:szCs w:val="10"/>
        </w:rPr>
      </w:pPr>
    </w:p>
    <w:tbl>
      <w:tblPr>
        <w:tblW w:w="0" w:type="auto"/>
        <w:tblInd w:w="-112" w:type="dxa"/>
        <w:tblLayout w:type="fixed"/>
        <w:tblCellMar>
          <w:left w:w="30" w:type="dxa"/>
          <w:right w:w="30" w:type="dxa"/>
        </w:tblCellMar>
        <w:tblLook w:val="04A0" w:firstRow="1" w:lastRow="0" w:firstColumn="1" w:lastColumn="0" w:noHBand="0" w:noVBand="1"/>
      </w:tblPr>
      <w:tblGrid>
        <w:gridCol w:w="8045"/>
        <w:gridCol w:w="4253"/>
      </w:tblGrid>
      <w:tr w:rsidR="00017C16" w14:paraId="64E960D5" w14:textId="77777777">
        <w:trPr>
          <w:cantSplit/>
          <w:trHeight w:val="373"/>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C658449" w14:textId="77777777" w:rsidR="00017C16" w:rsidRDefault="008A47E6">
            <w:pPr>
              <w:jc w:val="center"/>
              <w:rPr>
                <w:b/>
              </w:rPr>
            </w:pPr>
            <w:r>
              <w:rPr>
                <w:b/>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6D90BE82" w14:textId="77777777" w:rsidR="00017C16" w:rsidRDefault="008A47E6">
            <w:pPr>
              <w:jc w:val="center"/>
              <w:rPr>
                <w:b/>
              </w:rPr>
            </w:pPr>
            <w:r>
              <w:rPr>
                <w:b/>
              </w:rPr>
              <w:t>Lėšų poreikis, eurais</w:t>
            </w:r>
          </w:p>
        </w:tc>
      </w:tr>
      <w:tr w:rsidR="00017C16" w14:paraId="76D86A8B"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834C2E3" w14:textId="77777777" w:rsidR="00017C16" w:rsidRDefault="008A47E6">
            <w:pPr>
              <w:jc w:val="center"/>
            </w:pPr>
            <w: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B2573CD" w14:textId="77777777" w:rsidR="00017C16" w:rsidRDefault="008A47E6">
            <w:pPr>
              <w:jc w:val="center"/>
            </w:pPr>
            <w:r>
              <w:t>2</w:t>
            </w:r>
          </w:p>
        </w:tc>
      </w:tr>
      <w:tr w:rsidR="00017C16" w14:paraId="01AD88CE" w14:textId="77777777">
        <w:trPr>
          <w:cantSplit/>
          <w:trHeight w:val="208"/>
        </w:trPr>
        <w:tc>
          <w:tcPr>
            <w:tcW w:w="8045" w:type="dxa"/>
            <w:tcBorders>
              <w:top w:val="single" w:sz="4" w:space="0" w:color="auto"/>
              <w:left w:val="single" w:sz="4" w:space="0" w:color="auto"/>
              <w:bottom w:val="single" w:sz="4" w:space="0" w:color="auto"/>
              <w:right w:val="single" w:sz="4" w:space="0" w:color="auto"/>
            </w:tcBorders>
            <w:shd w:val="clear" w:color="auto" w:fill="FFFFFF"/>
            <w:vAlign w:val="center"/>
          </w:tcPr>
          <w:p w14:paraId="677C45FD" w14:textId="77777777" w:rsidR="00017C16" w:rsidRDefault="008A47E6">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595DF8A" w14:textId="77777777" w:rsidR="00017C16" w:rsidRDefault="008A47E6">
            <w:pPr>
              <w:jc w:val="center"/>
              <w:rPr>
                <w:b/>
              </w:rPr>
            </w:pPr>
            <w:r>
              <w:rPr>
                <w:b/>
              </w:rPr>
              <w:t>15 000 791,18</w:t>
            </w:r>
          </w:p>
        </w:tc>
      </w:tr>
      <w:tr w:rsidR="00017C16" w14:paraId="4AB97BA9"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965E7E0" w14:textId="77777777" w:rsidR="00017C16" w:rsidRDefault="008A47E6">
            <w:pPr>
              <w:rPr>
                <w:b/>
              </w:rPr>
            </w:pPr>
            <w:r>
              <w:rPr>
                <w:b/>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57D808D" w14:textId="77777777" w:rsidR="00017C16" w:rsidRDefault="00017C16">
            <w:pPr>
              <w:jc w:val="both"/>
              <w:rPr>
                <w:b/>
              </w:rPr>
            </w:pPr>
          </w:p>
        </w:tc>
      </w:tr>
      <w:tr w:rsidR="00017C16" w14:paraId="7C83A488"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8C9E573" w14:textId="77777777" w:rsidR="00017C16" w:rsidRDefault="008A47E6">
            <w: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4744B91" w14:textId="77777777" w:rsidR="00017C16" w:rsidRDefault="00017C16">
            <w:pPr>
              <w:jc w:val="both"/>
            </w:pPr>
          </w:p>
        </w:tc>
      </w:tr>
      <w:tr w:rsidR="00017C16" w14:paraId="33E5EDE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14BF1B6" w14:textId="77777777" w:rsidR="00017C16" w:rsidRDefault="008A47E6">
            <w:r>
              <w:t>...</w:t>
            </w:r>
          </w:p>
        </w:tc>
        <w:tc>
          <w:tcPr>
            <w:tcW w:w="4253" w:type="dxa"/>
            <w:tcBorders>
              <w:top w:val="single" w:sz="4" w:space="0" w:color="auto"/>
              <w:left w:val="single" w:sz="4" w:space="0" w:color="auto"/>
              <w:bottom w:val="single" w:sz="4" w:space="0" w:color="auto"/>
              <w:right w:val="single" w:sz="4" w:space="0" w:color="auto"/>
            </w:tcBorders>
          </w:tcPr>
          <w:p w14:paraId="3984BA25" w14:textId="77777777" w:rsidR="00017C16" w:rsidRDefault="00017C16">
            <w:pPr>
              <w:jc w:val="both"/>
            </w:pPr>
          </w:p>
        </w:tc>
      </w:tr>
      <w:tr w:rsidR="00017C16" w14:paraId="16F026A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6E506FF" w14:textId="77777777" w:rsidR="00017C16" w:rsidRDefault="008A47E6">
            <w:pPr>
              <w:rPr>
                <w:b/>
              </w:rPr>
            </w:pPr>
            <w:r>
              <w:rPr>
                <w:b/>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6B4A2812" w14:textId="77777777" w:rsidR="00017C16" w:rsidRDefault="00017C16">
            <w:pPr>
              <w:jc w:val="center"/>
              <w:rPr>
                <w:b/>
              </w:rPr>
            </w:pPr>
          </w:p>
        </w:tc>
      </w:tr>
      <w:tr w:rsidR="00017C16" w14:paraId="43BF44DC"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607FF6F" w14:textId="77777777" w:rsidR="00017C16" w:rsidRDefault="008A47E6">
            <w:r>
              <w:t xml:space="preserve">1.2.1. </w:t>
            </w:r>
            <w:r>
              <w:rPr>
                <w:rFonts w:eastAsia="Calibri"/>
                <w:i/>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4BDEF73A" w14:textId="77777777" w:rsidR="00017C16" w:rsidRDefault="00017C16">
            <w:pPr>
              <w:jc w:val="center"/>
            </w:pPr>
          </w:p>
        </w:tc>
      </w:tr>
      <w:tr w:rsidR="00017C16" w14:paraId="74663E4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BC18F21" w14:textId="77777777" w:rsidR="00017C16" w:rsidRDefault="008A47E6">
            <w:r>
              <w:t>...</w:t>
            </w:r>
          </w:p>
        </w:tc>
        <w:tc>
          <w:tcPr>
            <w:tcW w:w="4253" w:type="dxa"/>
            <w:tcBorders>
              <w:top w:val="single" w:sz="4" w:space="0" w:color="auto"/>
              <w:left w:val="single" w:sz="4" w:space="0" w:color="auto"/>
              <w:bottom w:val="single" w:sz="4" w:space="0" w:color="auto"/>
              <w:right w:val="single" w:sz="4" w:space="0" w:color="auto"/>
            </w:tcBorders>
          </w:tcPr>
          <w:p w14:paraId="6B9CAB58" w14:textId="77777777" w:rsidR="00017C16" w:rsidRDefault="00017C16">
            <w:pPr>
              <w:jc w:val="center"/>
            </w:pPr>
          </w:p>
        </w:tc>
      </w:tr>
      <w:tr w:rsidR="00017C16" w14:paraId="51C85D7D"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117159E8" w14:textId="77777777" w:rsidR="00017C16" w:rsidRDefault="008A47E6">
            <w:pPr>
              <w:rPr>
                <w:b/>
              </w:rPr>
            </w:pPr>
            <w:r>
              <w:rPr>
                <w:b/>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4492E0D6" w14:textId="77777777" w:rsidR="00017C16" w:rsidRDefault="008A47E6">
            <w:pPr>
              <w:jc w:val="center"/>
              <w:rPr>
                <w:b/>
              </w:rPr>
            </w:pPr>
            <w:r>
              <w:rPr>
                <w:b/>
              </w:rPr>
              <w:t>15 000 791,18</w:t>
            </w:r>
          </w:p>
        </w:tc>
      </w:tr>
      <w:tr w:rsidR="00017C16" w14:paraId="4630FDF9"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EB765E5" w14:textId="77777777" w:rsidR="00017C16" w:rsidRDefault="008A47E6">
            <w:pPr>
              <w:jc w:val="both"/>
            </w:pPr>
            <w:r>
              <w:t>1.3.1.</w:t>
            </w:r>
            <w:r>
              <w:rPr>
                <w:rFonts w:eastAsia="Calibri"/>
                <w:szCs w:val="24"/>
              </w:rPr>
              <w:t xml:space="preserve"> </w:t>
            </w:r>
            <w:r>
              <w:rPr>
                <w:rFonts w:eastAsia="Calibri"/>
                <w:i/>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2CCCC1BB" w14:textId="77777777" w:rsidR="00017C16" w:rsidRDefault="008A47E6">
            <w:pPr>
              <w:jc w:val="center"/>
            </w:pPr>
            <w:r>
              <w:t>15 000 791,18</w:t>
            </w:r>
          </w:p>
        </w:tc>
      </w:tr>
      <w:tr w:rsidR="00017C16" w14:paraId="4E93DEB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608C0788" w14:textId="77777777" w:rsidR="00017C16" w:rsidRDefault="008A47E6">
            <w:r>
              <w:t>...</w:t>
            </w:r>
          </w:p>
        </w:tc>
        <w:tc>
          <w:tcPr>
            <w:tcW w:w="4253" w:type="dxa"/>
            <w:tcBorders>
              <w:top w:val="single" w:sz="4" w:space="0" w:color="auto"/>
              <w:left w:val="single" w:sz="4" w:space="0" w:color="auto"/>
              <w:bottom w:val="single" w:sz="4" w:space="0" w:color="auto"/>
              <w:right w:val="single" w:sz="4" w:space="0" w:color="auto"/>
            </w:tcBorders>
          </w:tcPr>
          <w:p w14:paraId="7709D095" w14:textId="77777777" w:rsidR="00017C16" w:rsidRDefault="00017C16">
            <w:pPr>
              <w:jc w:val="center"/>
              <w:rPr>
                <w:b/>
              </w:rPr>
            </w:pPr>
          </w:p>
        </w:tc>
      </w:tr>
      <w:tr w:rsidR="00017C16" w14:paraId="20269A0E" w14:textId="77777777">
        <w:trPr>
          <w:cantSplit/>
          <w:trHeight w:val="228"/>
        </w:trPr>
        <w:tc>
          <w:tcPr>
            <w:tcW w:w="8045" w:type="dxa"/>
            <w:tcBorders>
              <w:top w:val="single" w:sz="4" w:space="0" w:color="auto"/>
              <w:left w:val="single" w:sz="4" w:space="0" w:color="auto"/>
              <w:bottom w:val="single" w:sz="4" w:space="0" w:color="auto"/>
              <w:right w:val="single" w:sz="4" w:space="0" w:color="auto"/>
            </w:tcBorders>
            <w:vAlign w:val="center"/>
            <w:hideMark/>
          </w:tcPr>
          <w:p w14:paraId="19D3CC41" w14:textId="77777777" w:rsidR="00017C16" w:rsidRDefault="008A47E6">
            <w:pPr>
              <w:spacing w:line="276" w:lineRule="auto"/>
              <w:jc w:val="both"/>
              <w:rPr>
                <w:b/>
              </w:rPr>
            </w:pPr>
            <w:r>
              <w:rPr>
                <w:b/>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6D4F8ECF" w14:textId="77777777" w:rsidR="00017C16" w:rsidRDefault="00017C16">
            <w:pPr>
              <w:jc w:val="center"/>
              <w:rPr>
                <w:b/>
              </w:rPr>
            </w:pPr>
          </w:p>
        </w:tc>
      </w:tr>
      <w:tr w:rsidR="00017C16" w14:paraId="3D2482DA"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3F0D27F" w14:textId="77777777" w:rsidR="00017C16" w:rsidRDefault="008A47E6">
            <w: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48C80995" w14:textId="77777777" w:rsidR="00017C16" w:rsidRDefault="00017C16">
            <w:pPr>
              <w:jc w:val="center"/>
            </w:pPr>
          </w:p>
        </w:tc>
      </w:tr>
      <w:tr w:rsidR="00017C16" w14:paraId="1F4FA56F"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3CBCCA59" w14:textId="77777777" w:rsidR="00017C16" w:rsidRDefault="008A47E6">
            <w:pPr>
              <w:rPr>
                <w:i/>
              </w:rPr>
            </w:pPr>
            <w:r>
              <w:rPr>
                <w:i/>
              </w:rPr>
              <w:t>...</w:t>
            </w:r>
          </w:p>
        </w:tc>
        <w:tc>
          <w:tcPr>
            <w:tcW w:w="4253" w:type="dxa"/>
            <w:tcBorders>
              <w:top w:val="single" w:sz="4" w:space="0" w:color="auto"/>
              <w:left w:val="single" w:sz="4" w:space="0" w:color="auto"/>
              <w:bottom w:val="single" w:sz="4" w:space="0" w:color="auto"/>
              <w:right w:val="single" w:sz="4" w:space="0" w:color="auto"/>
            </w:tcBorders>
          </w:tcPr>
          <w:p w14:paraId="31AB9A6A" w14:textId="77777777" w:rsidR="00017C16" w:rsidRDefault="00017C16">
            <w:pPr>
              <w:jc w:val="center"/>
            </w:pPr>
          </w:p>
        </w:tc>
      </w:tr>
      <w:tr w:rsidR="00017C16" w14:paraId="09D2E336"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4D8A4D65" w14:textId="77777777" w:rsidR="00017C16" w:rsidRDefault="008A47E6">
            <w:pPr>
              <w:rPr>
                <w:b/>
              </w:rPr>
            </w:pPr>
            <w:r>
              <w:rPr>
                <w:b/>
              </w:rPr>
              <w:t>2. Kitos lėšos:</w:t>
            </w:r>
          </w:p>
        </w:tc>
        <w:tc>
          <w:tcPr>
            <w:tcW w:w="4253" w:type="dxa"/>
            <w:tcBorders>
              <w:top w:val="single" w:sz="4" w:space="0" w:color="auto"/>
              <w:left w:val="single" w:sz="4" w:space="0" w:color="auto"/>
              <w:bottom w:val="single" w:sz="4" w:space="0" w:color="auto"/>
              <w:right w:val="single" w:sz="4" w:space="0" w:color="auto"/>
            </w:tcBorders>
          </w:tcPr>
          <w:p w14:paraId="4DC7ECC3" w14:textId="77777777" w:rsidR="00017C16" w:rsidRDefault="008A47E6">
            <w:pPr>
              <w:jc w:val="center"/>
              <w:rPr>
                <w:b/>
              </w:rPr>
            </w:pPr>
            <w:r>
              <w:rPr>
                <w:b/>
              </w:rPr>
              <w:t>22 213 807,77</w:t>
            </w:r>
          </w:p>
        </w:tc>
      </w:tr>
      <w:tr w:rsidR="00017C16" w14:paraId="41DB0CA2"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7A635772" w14:textId="77777777" w:rsidR="00017C16" w:rsidRDefault="008A47E6">
            <w: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501E9F88" w14:textId="77777777" w:rsidR="00017C16" w:rsidRDefault="008A47E6">
            <w:pPr>
              <w:jc w:val="center"/>
            </w:pPr>
            <w:r>
              <w:t>22 213 807,77</w:t>
            </w:r>
          </w:p>
        </w:tc>
      </w:tr>
      <w:tr w:rsidR="00017C16" w14:paraId="313E91C3"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hideMark/>
          </w:tcPr>
          <w:p w14:paraId="0B806FBB" w14:textId="77777777" w:rsidR="00017C16" w:rsidRDefault="008A47E6">
            <w:r>
              <w:t>2.2. Privačios lėšos</w:t>
            </w:r>
          </w:p>
        </w:tc>
        <w:tc>
          <w:tcPr>
            <w:tcW w:w="4253" w:type="dxa"/>
            <w:tcBorders>
              <w:top w:val="single" w:sz="4" w:space="0" w:color="auto"/>
              <w:left w:val="single" w:sz="4" w:space="0" w:color="auto"/>
              <w:bottom w:val="single" w:sz="4" w:space="0" w:color="auto"/>
              <w:right w:val="single" w:sz="4" w:space="0" w:color="auto"/>
            </w:tcBorders>
          </w:tcPr>
          <w:p w14:paraId="594B1A58" w14:textId="77777777" w:rsidR="00017C16" w:rsidRDefault="00017C16">
            <w:pPr>
              <w:jc w:val="center"/>
            </w:pPr>
          </w:p>
        </w:tc>
      </w:tr>
      <w:tr w:rsidR="00017C16" w14:paraId="23142A0E"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486ABFFA" w14:textId="77777777" w:rsidR="00017C16" w:rsidRDefault="008A47E6">
            <w: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4253C75E" w14:textId="77777777" w:rsidR="00017C16" w:rsidRDefault="00017C16">
            <w:pPr>
              <w:jc w:val="center"/>
            </w:pPr>
          </w:p>
        </w:tc>
      </w:tr>
      <w:tr w:rsidR="00017C16" w14:paraId="64D03CB7" w14:textId="77777777">
        <w:trPr>
          <w:cantSplit/>
          <w:trHeight w:val="16"/>
        </w:trPr>
        <w:tc>
          <w:tcPr>
            <w:tcW w:w="8045" w:type="dxa"/>
            <w:tcBorders>
              <w:top w:val="single" w:sz="4" w:space="0" w:color="auto"/>
              <w:left w:val="single" w:sz="4" w:space="0" w:color="auto"/>
              <w:bottom w:val="single" w:sz="4" w:space="0" w:color="auto"/>
              <w:right w:val="single" w:sz="4" w:space="0" w:color="auto"/>
            </w:tcBorders>
            <w:vAlign w:val="center"/>
          </w:tcPr>
          <w:p w14:paraId="579E2ACF" w14:textId="77777777" w:rsidR="00017C16" w:rsidRDefault="008A47E6">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69DD2B3A" w14:textId="77777777" w:rsidR="00017C16" w:rsidRDefault="008A47E6">
            <w:pPr>
              <w:jc w:val="center"/>
              <w:rPr>
                <w:b/>
              </w:rPr>
            </w:pPr>
            <w:r>
              <w:rPr>
                <w:b/>
              </w:rPr>
              <w:t>37 214 598,95</w:t>
            </w:r>
          </w:p>
        </w:tc>
      </w:tr>
    </w:tbl>
    <w:p w14:paraId="23B620DC" w14:textId="77777777" w:rsidR="00017C16" w:rsidRDefault="00017C16">
      <w:pPr>
        <w:spacing w:line="276" w:lineRule="auto"/>
        <w:rPr>
          <w:rFonts w:eastAsia="Calibri"/>
          <w:b/>
          <w:bCs/>
        </w:rPr>
      </w:pPr>
    </w:p>
    <w:p w14:paraId="1D174C60" w14:textId="77777777" w:rsidR="00017C16" w:rsidRDefault="00017C16">
      <w:pPr>
        <w:spacing w:line="276" w:lineRule="auto"/>
        <w:rPr>
          <w:rFonts w:eastAsia="Calibri"/>
          <w:b/>
          <w:bCs/>
        </w:rPr>
      </w:pPr>
    </w:p>
    <w:p w14:paraId="21D9B80C" w14:textId="77777777" w:rsidR="00017C16" w:rsidRDefault="00017C16">
      <w:pPr>
        <w:spacing w:line="276" w:lineRule="auto"/>
        <w:rPr>
          <w:rFonts w:eastAsia="Calibri"/>
          <w:b/>
          <w:bCs/>
        </w:rPr>
      </w:pPr>
    </w:p>
    <w:p w14:paraId="38766E8A" w14:textId="77777777" w:rsidR="00017C16" w:rsidRDefault="00017C16">
      <w:pPr>
        <w:spacing w:line="276" w:lineRule="auto"/>
        <w:rPr>
          <w:rFonts w:eastAsia="Calibri"/>
          <w:b/>
          <w:bCs/>
        </w:rPr>
      </w:pPr>
    </w:p>
    <w:p w14:paraId="327B773B" w14:textId="77777777" w:rsidR="00017C16" w:rsidRDefault="00017C16">
      <w:pPr>
        <w:spacing w:line="276" w:lineRule="auto"/>
        <w:rPr>
          <w:rFonts w:eastAsia="Calibri"/>
          <w:b/>
          <w:bCs/>
        </w:rPr>
      </w:pPr>
    </w:p>
    <w:p w14:paraId="4599D6C5" w14:textId="77777777" w:rsidR="00017C16" w:rsidRDefault="00017C16">
      <w:pPr>
        <w:spacing w:line="276" w:lineRule="auto"/>
        <w:rPr>
          <w:rFonts w:eastAsia="Calibri"/>
          <w:b/>
          <w:bCs/>
        </w:rPr>
      </w:pPr>
    </w:p>
    <w:p w14:paraId="39D11038" w14:textId="77777777" w:rsidR="00017C16" w:rsidRDefault="00017C16">
      <w:pPr>
        <w:rPr>
          <w:rFonts w:eastAsia="Calibri"/>
          <w:b/>
          <w:bCs/>
        </w:rPr>
      </w:pPr>
    </w:p>
    <w:p w14:paraId="24680737" w14:textId="77777777" w:rsidR="00017C16" w:rsidRDefault="00017C16">
      <w:pPr>
        <w:rPr>
          <w:rFonts w:eastAsia="Calibri"/>
          <w:b/>
          <w:bCs/>
        </w:rPr>
      </w:pPr>
    </w:p>
    <w:p w14:paraId="45E99EC6" w14:textId="77777777" w:rsidR="00017C16" w:rsidRDefault="00017C16">
      <w:pPr>
        <w:rPr>
          <w:rFonts w:eastAsia="Calibri"/>
          <w:b/>
          <w:bCs/>
        </w:rPr>
      </w:pPr>
    </w:p>
    <w:p w14:paraId="2E7CEAF2" w14:textId="77777777" w:rsidR="00017C16" w:rsidRDefault="00017C16">
      <w:pPr>
        <w:rPr>
          <w:rFonts w:eastAsia="Calibri"/>
          <w:b/>
          <w:bCs/>
        </w:rPr>
      </w:pPr>
    </w:p>
    <w:p w14:paraId="094E17AA" w14:textId="77777777" w:rsidR="00017C16" w:rsidRDefault="008A47E6">
      <w:pPr>
        <w:rPr>
          <w:rFonts w:eastAsia="Calibri"/>
          <w:b/>
          <w:bCs/>
        </w:rPr>
      </w:pPr>
      <w:r>
        <w:rPr>
          <w:rFonts w:eastAsia="Calibri"/>
          <w:b/>
          <w:bCs/>
        </w:rPr>
        <w:t xml:space="preserve">6 </w:t>
      </w:r>
      <w:r>
        <w:rPr>
          <w:b/>
          <w:bCs/>
          <w:lang w:eastAsia="lt-LT"/>
        </w:rPr>
        <w:t>lentelė</w:t>
      </w:r>
      <w:r>
        <w:rPr>
          <w:rFonts w:eastAsia="Calibri"/>
          <w:b/>
          <w:bCs/>
        </w:rPr>
        <w:t xml:space="preserve">. Pažangos priemonės veiklos, </w:t>
      </w:r>
      <w:proofErr w:type="spellStart"/>
      <w:r>
        <w:rPr>
          <w:rFonts w:eastAsia="Calibri"/>
          <w:b/>
          <w:bCs/>
        </w:rPr>
        <w:t>poveiklės</w:t>
      </w:r>
      <w:proofErr w:type="spellEnd"/>
      <w:r>
        <w:rPr>
          <w:rFonts w:eastAsia="Calibri"/>
          <w:b/>
          <w:bCs/>
        </w:rPr>
        <w:t xml:space="preserve"> ir (arba) projektai </w:t>
      </w:r>
    </w:p>
    <w:p w14:paraId="13EE8EC1" w14:textId="77777777" w:rsidR="00017C16" w:rsidRDefault="00017C16">
      <w:pPr>
        <w:rPr>
          <w:sz w:val="10"/>
          <w:szCs w:val="10"/>
        </w:rPr>
      </w:pPr>
    </w:p>
    <w:tbl>
      <w:tblPr>
        <w:tblW w:w="1658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563"/>
        <w:gridCol w:w="1136"/>
        <w:gridCol w:w="1133"/>
        <w:gridCol w:w="425"/>
        <w:gridCol w:w="567"/>
        <w:gridCol w:w="434"/>
        <w:gridCol w:w="987"/>
        <w:gridCol w:w="703"/>
        <w:gridCol w:w="9"/>
        <w:gridCol w:w="993"/>
        <w:gridCol w:w="855"/>
        <w:gridCol w:w="853"/>
        <w:gridCol w:w="2831"/>
        <w:gridCol w:w="851"/>
        <w:gridCol w:w="850"/>
        <w:gridCol w:w="851"/>
        <w:gridCol w:w="851"/>
      </w:tblGrid>
      <w:tr w:rsidR="00017C16" w14:paraId="5D919AA0" w14:textId="77777777">
        <w:trPr>
          <w:gridAfter w:val="1"/>
          <w:wAfter w:w="851" w:type="dxa"/>
        </w:trPr>
        <w:tc>
          <w:tcPr>
            <w:tcW w:w="1696" w:type="dxa"/>
            <w:vMerge w:val="restart"/>
            <w:shd w:val="clear" w:color="auto" w:fill="D9E2F3"/>
            <w:vAlign w:val="center"/>
          </w:tcPr>
          <w:p w14:paraId="41E74C38" w14:textId="77777777" w:rsidR="00017C16" w:rsidRDefault="008A47E6">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6163CC78" w14:textId="77777777" w:rsidR="00017C16" w:rsidRDefault="008A47E6">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CA8066A"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650ADCC8"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6CC4E169"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5808638B" w14:textId="77777777" w:rsidR="00017C16" w:rsidRDefault="008A47E6">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14:paraId="54DFA2A3" w14:textId="77777777" w:rsidR="00017C16" w:rsidRDefault="008A47E6">
            <w:pPr>
              <w:ind w:right="113"/>
              <w:jc w:val="center"/>
              <w:rPr>
                <w:b/>
              </w:rPr>
            </w:pPr>
            <w:r>
              <w:rPr>
                <w:b/>
                <w:sz w:val="16"/>
                <w:szCs w:val="16"/>
              </w:rPr>
              <w:t>Projektų finansavimo forma</w:t>
            </w:r>
          </w:p>
        </w:tc>
        <w:tc>
          <w:tcPr>
            <w:tcW w:w="4400" w:type="dxa"/>
            <w:gridSpan w:val="6"/>
            <w:shd w:val="clear" w:color="auto" w:fill="D9E2F3"/>
            <w:vAlign w:val="center"/>
          </w:tcPr>
          <w:p w14:paraId="226F2A92" w14:textId="77777777" w:rsidR="00017C16" w:rsidRDefault="008A47E6">
            <w:pPr>
              <w:jc w:val="center"/>
              <w:rPr>
                <w:b/>
              </w:rPr>
            </w:pPr>
            <w:r>
              <w:rPr>
                <w:b/>
                <w:sz w:val="16"/>
                <w:szCs w:val="16"/>
              </w:rPr>
              <w:t>Pažangos lėšos (eurais) ir jų finansavimo šaltiniai</w:t>
            </w:r>
          </w:p>
        </w:tc>
        <w:tc>
          <w:tcPr>
            <w:tcW w:w="3682" w:type="dxa"/>
            <w:gridSpan w:val="2"/>
            <w:shd w:val="clear" w:color="auto" w:fill="D9E2F3"/>
            <w:vAlign w:val="center"/>
          </w:tcPr>
          <w:p w14:paraId="1DC0F756" w14:textId="77777777" w:rsidR="00017C16" w:rsidRDefault="008A47E6">
            <w:pPr>
              <w:jc w:val="center"/>
              <w:rPr>
                <w:b/>
              </w:rPr>
            </w:pPr>
            <w:r>
              <w:rPr>
                <w:b/>
                <w:sz w:val="16"/>
                <w:szCs w:val="16"/>
              </w:rPr>
              <w:t>Stebėsenos rodikliai</w:t>
            </w:r>
          </w:p>
        </w:tc>
        <w:tc>
          <w:tcPr>
            <w:tcW w:w="1701" w:type="dxa"/>
            <w:gridSpan w:val="2"/>
            <w:shd w:val="clear" w:color="auto" w:fill="D9E2F3"/>
            <w:vAlign w:val="center"/>
          </w:tcPr>
          <w:p w14:paraId="0EDD5EFC" w14:textId="77777777" w:rsidR="00017C16" w:rsidRDefault="00017C16">
            <w:pPr>
              <w:jc w:val="center"/>
              <w:rPr>
                <w:b/>
              </w:rPr>
            </w:pPr>
          </w:p>
        </w:tc>
      </w:tr>
      <w:tr w:rsidR="00017C16" w14:paraId="61767030" w14:textId="77777777">
        <w:trPr>
          <w:gridAfter w:val="1"/>
          <w:wAfter w:w="851" w:type="dxa"/>
          <w:trHeight w:val="618"/>
        </w:trPr>
        <w:tc>
          <w:tcPr>
            <w:tcW w:w="1696" w:type="dxa"/>
            <w:vMerge/>
            <w:shd w:val="clear" w:color="auto" w:fill="D9E2F3"/>
            <w:vAlign w:val="center"/>
          </w:tcPr>
          <w:p w14:paraId="35E5C4FE" w14:textId="77777777" w:rsidR="00017C16" w:rsidRDefault="00017C16">
            <w:pPr>
              <w:rPr>
                <w:b/>
              </w:rPr>
            </w:pPr>
          </w:p>
        </w:tc>
        <w:tc>
          <w:tcPr>
            <w:tcW w:w="563" w:type="dxa"/>
            <w:vMerge/>
            <w:shd w:val="clear" w:color="auto" w:fill="D9E2F3"/>
            <w:vAlign w:val="center"/>
          </w:tcPr>
          <w:p w14:paraId="4AC30815" w14:textId="77777777" w:rsidR="00017C16" w:rsidRDefault="00017C16">
            <w:pPr>
              <w:rPr>
                <w:b/>
              </w:rPr>
            </w:pPr>
          </w:p>
        </w:tc>
        <w:tc>
          <w:tcPr>
            <w:tcW w:w="1136" w:type="dxa"/>
            <w:vMerge/>
            <w:shd w:val="clear" w:color="auto" w:fill="D9E2F3"/>
            <w:vAlign w:val="center"/>
          </w:tcPr>
          <w:p w14:paraId="3719F63B" w14:textId="77777777" w:rsidR="00017C16" w:rsidRDefault="00017C16">
            <w:pPr>
              <w:rPr>
                <w:b/>
              </w:rPr>
            </w:pPr>
          </w:p>
        </w:tc>
        <w:tc>
          <w:tcPr>
            <w:tcW w:w="1133" w:type="dxa"/>
            <w:vMerge/>
            <w:shd w:val="clear" w:color="auto" w:fill="D9E2F3"/>
            <w:vAlign w:val="center"/>
          </w:tcPr>
          <w:p w14:paraId="7A07FEC9" w14:textId="77777777" w:rsidR="00017C16" w:rsidRDefault="00017C16">
            <w:pPr>
              <w:rPr>
                <w:b/>
              </w:rPr>
            </w:pPr>
          </w:p>
        </w:tc>
        <w:tc>
          <w:tcPr>
            <w:tcW w:w="425" w:type="dxa"/>
            <w:vMerge/>
            <w:shd w:val="clear" w:color="auto" w:fill="D9E2F3"/>
            <w:vAlign w:val="center"/>
          </w:tcPr>
          <w:p w14:paraId="1FC65E8E" w14:textId="77777777" w:rsidR="00017C16" w:rsidRDefault="00017C16">
            <w:pPr>
              <w:rPr>
                <w:b/>
              </w:rPr>
            </w:pPr>
          </w:p>
        </w:tc>
        <w:tc>
          <w:tcPr>
            <w:tcW w:w="567" w:type="dxa"/>
            <w:vMerge/>
            <w:shd w:val="clear" w:color="auto" w:fill="D9E2F3"/>
            <w:vAlign w:val="center"/>
          </w:tcPr>
          <w:p w14:paraId="1826390B" w14:textId="77777777" w:rsidR="00017C16" w:rsidRDefault="00017C16">
            <w:pPr>
              <w:rPr>
                <w:b/>
              </w:rPr>
            </w:pPr>
          </w:p>
        </w:tc>
        <w:tc>
          <w:tcPr>
            <w:tcW w:w="434" w:type="dxa"/>
            <w:vMerge/>
            <w:shd w:val="clear" w:color="auto" w:fill="D9E2F3"/>
            <w:vAlign w:val="center"/>
          </w:tcPr>
          <w:p w14:paraId="0D670B1A" w14:textId="77777777" w:rsidR="00017C16" w:rsidRDefault="00017C16">
            <w:pPr>
              <w:rPr>
                <w:b/>
              </w:rPr>
            </w:pPr>
          </w:p>
        </w:tc>
        <w:tc>
          <w:tcPr>
            <w:tcW w:w="987" w:type="dxa"/>
            <w:vMerge w:val="restart"/>
            <w:shd w:val="clear" w:color="auto" w:fill="D9E2F3"/>
            <w:vAlign w:val="center"/>
          </w:tcPr>
          <w:p w14:paraId="4521AF73" w14:textId="77777777" w:rsidR="00017C16" w:rsidRDefault="008A47E6">
            <w:pPr>
              <w:ind w:right="-57"/>
              <w:jc w:val="center"/>
              <w:rPr>
                <w:b/>
                <w:sz w:val="16"/>
                <w:szCs w:val="16"/>
              </w:rPr>
            </w:pPr>
            <w:r>
              <w:rPr>
                <w:b/>
                <w:sz w:val="16"/>
                <w:szCs w:val="16"/>
              </w:rPr>
              <w:t>Iš viso</w:t>
            </w:r>
          </w:p>
          <w:p w14:paraId="3854A1CC" w14:textId="77777777" w:rsidR="00017C16" w:rsidRDefault="00017C16">
            <w:pPr>
              <w:rPr>
                <w:b/>
              </w:rPr>
            </w:pPr>
          </w:p>
        </w:tc>
        <w:tc>
          <w:tcPr>
            <w:tcW w:w="2560" w:type="dxa"/>
            <w:gridSpan w:val="4"/>
            <w:shd w:val="clear" w:color="auto" w:fill="D9E2F3"/>
            <w:vAlign w:val="center"/>
          </w:tcPr>
          <w:p w14:paraId="21CFF2D7" w14:textId="77777777" w:rsidR="00017C16" w:rsidRDefault="008A47E6">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41A3F2E1" w14:textId="77777777" w:rsidR="00017C16" w:rsidRDefault="008A47E6">
            <w:pPr>
              <w:jc w:val="center"/>
              <w:rPr>
                <w:b/>
              </w:rPr>
            </w:pPr>
            <w:r>
              <w:rPr>
                <w:b/>
                <w:sz w:val="16"/>
                <w:szCs w:val="16"/>
              </w:rPr>
              <w:t>Iš jų kitos lėšos, ne mažiau kaip</w:t>
            </w:r>
          </w:p>
        </w:tc>
        <w:tc>
          <w:tcPr>
            <w:tcW w:w="2831" w:type="dxa"/>
            <w:vMerge w:val="restart"/>
            <w:shd w:val="clear" w:color="auto" w:fill="D9E2F3"/>
            <w:vAlign w:val="center"/>
          </w:tcPr>
          <w:p w14:paraId="49A9743C"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04DCFB1E" w14:textId="77777777" w:rsidR="00017C16" w:rsidRDefault="008A47E6">
            <w:pPr>
              <w:jc w:val="center"/>
              <w:rPr>
                <w:b/>
                <w:sz w:val="16"/>
                <w:szCs w:val="16"/>
              </w:rPr>
            </w:pPr>
            <w:r>
              <w:rPr>
                <w:b/>
                <w:sz w:val="16"/>
                <w:szCs w:val="16"/>
              </w:rPr>
              <w:t>Siektina rodiklio reikšmė</w:t>
            </w:r>
          </w:p>
          <w:p w14:paraId="2C9A4ECB" w14:textId="77777777" w:rsidR="00017C16" w:rsidRDefault="008A47E6">
            <w:pPr>
              <w:jc w:val="center"/>
              <w:rPr>
                <w:b/>
                <w:sz w:val="16"/>
                <w:szCs w:val="16"/>
              </w:rPr>
            </w:pPr>
            <w:r>
              <w:rPr>
                <w:b/>
                <w:sz w:val="16"/>
                <w:szCs w:val="16"/>
              </w:rPr>
              <w:t>(metai)</w:t>
            </w:r>
          </w:p>
        </w:tc>
        <w:tc>
          <w:tcPr>
            <w:tcW w:w="850" w:type="dxa"/>
            <w:vMerge w:val="restart"/>
            <w:shd w:val="clear" w:color="auto" w:fill="D9E2F3"/>
            <w:vAlign w:val="center"/>
          </w:tcPr>
          <w:p w14:paraId="36CD919F"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7584C5E"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1BB8ACBC" w14:textId="77777777">
        <w:trPr>
          <w:gridAfter w:val="1"/>
          <w:wAfter w:w="851" w:type="dxa"/>
        </w:trPr>
        <w:tc>
          <w:tcPr>
            <w:tcW w:w="1696" w:type="dxa"/>
            <w:vMerge/>
            <w:shd w:val="clear" w:color="auto" w:fill="D9E2F3"/>
            <w:vAlign w:val="center"/>
          </w:tcPr>
          <w:p w14:paraId="17BACA91" w14:textId="77777777" w:rsidR="00017C16" w:rsidRDefault="00017C16">
            <w:pPr>
              <w:rPr>
                <w:b/>
              </w:rPr>
            </w:pPr>
          </w:p>
        </w:tc>
        <w:tc>
          <w:tcPr>
            <w:tcW w:w="563" w:type="dxa"/>
            <w:vMerge/>
            <w:shd w:val="clear" w:color="auto" w:fill="D9E2F3"/>
            <w:vAlign w:val="center"/>
          </w:tcPr>
          <w:p w14:paraId="73F9CA14" w14:textId="77777777" w:rsidR="00017C16" w:rsidRDefault="00017C16">
            <w:pPr>
              <w:rPr>
                <w:b/>
              </w:rPr>
            </w:pPr>
          </w:p>
        </w:tc>
        <w:tc>
          <w:tcPr>
            <w:tcW w:w="1136" w:type="dxa"/>
            <w:vMerge/>
            <w:shd w:val="clear" w:color="auto" w:fill="D9E2F3"/>
            <w:vAlign w:val="center"/>
          </w:tcPr>
          <w:p w14:paraId="50CA6451" w14:textId="77777777" w:rsidR="00017C16" w:rsidRDefault="00017C16">
            <w:pPr>
              <w:rPr>
                <w:b/>
              </w:rPr>
            </w:pPr>
          </w:p>
        </w:tc>
        <w:tc>
          <w:tcPr>
            <w:tcW w:w="1133" w:type="dxa"/>
            <w:vMerge/>
            <w:shd w:val="clear" w:color="auto" w:fill="D9E2F3"/>
            <w:vAlign w:val="center"/>
          </w:tcPr>
          <w:p w14:paraId="7F77456C" w14:textId="77777777" w:rsidR="00017C16" w:rsidRDefault="00017C16">
            <w:pPr>
              <w:rPr>
                <w:b/>
              </w:rPr>
            </w:pPr>
          </w:p>
        </w:tc>
        <w:tc>
          <w:tcPr>
            <w:tcW w:w="425" w:type="dxa"/>
            <w:vMerge/>
            <w:shd w:val="clear" w:color="auto" w:fill="D9E2F3"/>
            <w:vAlign w:val="center"/>
          </w:tcPr>
          <w:p w14:paraId="1DAF43D0" w14:textId="77777777" w:rsidR="00017C16" w:rsidRDefault="00017C16">
            <w:pPr>
              <w:rPr>
                <w:b/>
              </w:rPr>
            </w:pPr>
          </w:p>
        </w:tc>
        <w:tc>
          <w:tcPr>
            <w:tcW w:w="567" w:type="dxa"/>
            <w:vMerge/>
            <w:shd w:val="clear" w:color="auto" w:fill="D9E2F3"/>
            <w:vAlign w:val="center"/>
          </w:tcPr>
          <w:p w14:paraId="67C9348A" w14:textId="77777777" w:rsidR="00017C16" w:rsidRDefault="00017C16">
            <w:pPr>
              <w:rPr>
                <w:b/>
              </w:rPr>
            </w:pPr>
          </w:p>
        </w:tc>
        <w:tc>
          <w:tcPr>
            <w:tcW w:w="434" w:type="dxa"/>
            <w:vMerge/>
            <w:shd w:val="clear" w:color="auto" w:fill="D9E2F3"/>
            <w:vAlign w:val="center"/>
          </w:tcPr>
          <w:p w14:paraId="2CF171E5" w14:textId="77777777" w:rsidR="00017C16" w:rsidRDefault="00017C16">
            <w:pPr>
              <w:rPr>
                <w:b/>
              </w:rPr>
            </w:pPr>
          </w:p>
        </w:tc>
        <w:tc>
          <w:tcPr>
            <w:tcW w:w="987" w:type="dxa"/>
            <w:vMerge/>
            <w:shd w:val="clear" w:color="auto" w:fill="D9E2F3"/>
            <w:vAlign w:val="center"/>
          </w:tcPr>
          <w:p w14:paraId="45AB16E9" w14:textId="77777777" w:rsidR="00017C16" w:rsidRDefault="00017C16">
            <w:pPr>
              <w:rPr>
                <w:b/>
              </w:rPr>
            </w:pPr>
          </w:p>
        </w:tc>
        <w:tc>
          <w:tcPr>
            <w:tcW w:w="712" w:type="dxa"/>
            <w:gridSpan w:val="2"/>
            <w:shd w:val="clear" w:color="auto" w:fill="D9E2F3"/>
            <w:vAlign w:val="center"/>
          </w:tcPr>
          <w:p w14:paraId="4F9AD5BD"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02069F7C"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3211A22"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37F46C23" w14:textId="77777777" w:rsidR="00017C16" w:rsidRDefault="00017C16">
            <w:pPr>
              <w:rPr>
                <w:b/>
              </w:rPr>
            </w:pPr>
          </w:p>
        </w:tc>
        <w:tc>
          <w:tcPr>
            <w:tcW w:w="2831" w:type="dxa"/>
            <w:vMerge/>
            <w:shd w:val="clear" w:color="auto" w:fill="D9E2F3"/>
          </w:tcPr>
          <w:p w14:paraId="36E546C5" w14:textId="77777777" w:rsidR="00017C16" w:rsidRDefault="00017C16">
            <w:pPr>
              <w:rPr>
                <w:b/>
              </w:rPr>
            </w:pPr>
          </w:p>
        </w:tc>
        <w:tc>
          <w:tcPr>
            <w:tcW w:w="851" w:type="dxa"/>
            <w:vMerge/>
            <w:shd w:val="clear" w:color="auto" w:fill="D9E2F3"/>
          </w:tcPr>
          <w:p w14:paraId="14D8B50F" w14:textId="77777777" w:rsidR="00017C16" w:rsidRDefault="00017C16">
            <w:pPr>
              <w:rPr>
                <w:b/>
              </w:rPr>
            </w:pPr>
          </w:p>
        </w:tc>
        <w:tc>
          <w:tcPr>
            <w:tcW w:w="850" w:type="dxa"/>
            <w:vMerge/>
            <w:shd w:val="clear" w:color="auto" w:fill="D9E2F3"/>
          </w:tcPr>
          <w:p w14:paraId="58A6AA7C" w14:textId="77777777" w:rsidR="00017C16" w:rsidRDefault="00017C16">
            <w:pPr>
              <w:rPr>
                <w:b/>
              </w:rPr>
            </w:pPr>
          </w:p>
        </w:tc>
        <w:tc>
          <w:tcPr>
            <w:tcW w:w="851" w:type="dxa"/>
            <w:vMerge/>
            <w:shd w:val="clear" w:color="auto" w:fill="D9E2F3"/>
          </w:tcPr>
          <w:p w14:paraId="0CE72D11" w14:textId="77777777" w:rsidR="00017C16" w:rsidRDefault="00017C16">
            <w:pPr>
              <w:rPr>
                <w:b/>
              </w:rPr>
            </w:pPr>
          </w:p>
        </w:tc>
      </w:tr>
      <w:tr w:rsidR="00017C16" w14:paraId="2810F51D" w14:textId="77777777">
        <w:trPr>
          <w:gridAfter w:val="1"/>
          <w:wAfter w:w="851" w:type="dxa"/>
        </w:trPr>
        <w:tc>
          <w:tcPr>
            <w:tcW w:w="1696" w:type="dxa"/>
            <w:shd w:val="clear" w:color="auto" w:fill="D9E2F3"/>
            <w:vAlign w:val="center"/>
          </w:tcPr>
          <w:p w14:paraId="16C76DAF" w14:textId="77777777" w:rsidR="00017C16" w:rsidRDefault="008A47E6">
            <w:pPr>
              <w:jc w:val="center"/>
              <w:rPr>
                <w:bCs/>
                <w:sz w:val="16"/>
                <w:szCs w:val="16"/>
              </w:rPr>
            </w:pPr>
            <w:r>
              <w:rPr>
                <w:bCs/>
                <w:sz w:val="16"/>
                <w:szCs w:val="16"/>
              </w:rPr>
              <w:t>1</w:t>
            </w:r>
          </w:p>
        </w:tc>
        <w:tc>
          <w:tcPr>
            <w:tcW w:w="563" w:type="dxa"/>
            <w:shd w:val="clear" w:color="auto" w:fill="D9E2F3"/>
            <w:vAlign w:val="center"/>
          </w:tcPr>
          <w:p w14:paraId="7BC78DB0"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3193A534"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083596EF"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0AEBF68A"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195DC9F4" w14:textId="77777777" w:rsidR="00017C16" w:rsidRDefault="008A47E6">
            <w:pPr>
              <w:jc w:val="center"/>
              <w:rPr>
                <w:bCs/>
                <w:sz w:val="16"/>
                <w:szCs w:val="16"/>
              </w:rPr>
            </w:pPr>
            <w:r>
              <w:rPr>
                <w:bCs/>
                <w:sz w:val="16"/>
                <w:szCs w:val="16"/>
              </w:rPr>
              <w:t>6</w:t>
            </w:r>
          </w:p>
        </w:tc>
        <w:tc>
          <w:tcPr>
            <w:tcW w:w="434" w:type="dxa"/>
            <w:shd w:val="clear" w:color="auto" w:fill="D9E2F3"/>
            <w:vAlign w:val="center"/>
          </w:tcPr>
          <w:p w14:paraId="3E19437F" w14:textId="77777777" w:rsidR="00017C16" w:rsidRDefault="008A47E6">
            <w:pPr>
              <w:jc w:val="center"/>
              <w:rPr>
                <w:bCs/>
                <w:sz w:val="16"/>
                <w:szCs w:val="16"/>
              </w:rPr>
            </w:pPr>
            <w:r>
              <w:rPr>
                <w:bCs/>
                <w:sz w:val="16"/>
                <w:szCs w:val="16"/>
              </w:rPr>
              <w:t>7</w:t>
            </w:r>
          </w:p>
        </w:tc>
        <w:tc>
          <w:tcPr>
            <w:tcW w:w="987" w:type="dxa"/>
            <w:shd w:val="clear" w:color="auto" w:fill="D9E2F3"/>
            <w:vAlign w:val="center"/>
          </w:tcPr>
          <w:p w14:paraId="6A3F3F44" w14:textId="77777777" w:rsidR="00017C16" w:rsidRDefault="008A47E6">
            <w:pPr>
              <w:jc w:val="center"/>
              <w:rPr>
                <w:bCs/>
                <w:sz w:val="16"/>
                <w:szCs w:val="16"/>
              </w:rPr>
            </w:pPr>
            <w:r>
              <w:rPr>
                <w:bCs/>
                <w:sz w:val="16"/>
                <w:szCs w:val="16"/>
              </w:rPr>
              <w:t>8</w:t>
            </w:r>
          </w:p>
        </w:tc>
        <w:tc>
          <w:tcPr>
            <w:tcW w:w="712" w:type="dxa"/>
            <w:gridSpan w:val="2"/>
            <w:shd w:val="clear" w:color="auto" w:fill="D9E2F3"/>
            <w:vAlign w:val="center"/>
          </w:tcPr>
          <w:p w14:paraId="176B15A2" w14:textId="77777777" w:rsidR="00017C16" w:rsidRDefault="008A47E6">
            <w:pPr>
              <w:jc w:val="center"/>
              <w:rPr>
                <w:bCs/>
                <w:sz w:val="16"/>
                <w:szCs w:val="16"/>
              </w:rPr>
            </w:pPr>
            <w:r>
              <w:rPr>
                <w:bCs/>
                <w:sz w:val="16"/>
                <w:szCs w:val="16"/>
              </w:rPr>
              <w:t>9</w:t>
            </w:r>
          </w:p>
        </w:tc>
        <w:tc>
          <w:tcPr>
            <w:tcW w:w="993" w:type="dxa"/>
            <w:shd w:val="clear" w:color="auto" w:fill="D9E2F3"/>
            <w:vAlign w:val="center"/>
          </w:tcPr>
          <w:p w14:paraId="022999FC" w14:textId="77777777" w:rsidR="00017C16" w:rsidRDefault="008A47E6">
            <w:pPr>
              <w:jc w:val="center"/>
              <w:rPr>
                <w:bCs/>
                <w:sz w:val="16"/>
                <w:szCs w:val="16"/>
              </w:rPr>
            </w:pPr>
            <w:r>
              <w:rPr>
                <w:bCs/>
                <w:sz w:val="16"/>
                <w:szCs w:val="16"/>
              </w:rPr>
              <w:t>10</w:t>
            </w:r>
          </w:p>
        </w:tc>
        <w:tc>
          <w:tcPr>
            <w:tcW w:w="855" w:type="dxa"/>
            <w:shd w:val="clear" w:color="auto" w:fill="D9E2F3"/>
          </w:tcPr>
          <w:p w14:paraId="1104F985" w14:textId="77777777" w:rsidR="00017C16" w:rsidRDefault="008A47E6">
            <w:pPr>
              <w:jc w:val="center"/>
              <w:rPr>
                <w:bCs/>
                <w:sz w:val="16"/>
                <w:szCs w:val="16"/>
              </w:rPr>
            </w:pPr>
            <w:r>
              <w:rPr>
                <w:bCs/>
                <w:sz w:val="16"/>
                <w:szCs w:val="16"/>
              </w:rPr>
              <w:t>11</w:t>
            </w:r>
          </w:p>
        </w:tc>
        <w:tc>
          <w:tcPr>
            <w:tcW w:w="853" w:type="dxa"/>
            <w:shd w:val="clear" w:color="auto" w:fill="D9E2F3"/>
          </w:tcPr>
          <w:p w14:paraId="06E513CD" w14:textId="77777777" w:rsidR="00017C16" w:rsidRDefault="008A47E6">
            <w:pPr>
              <w:jc w:val="center"/>
              <w:rPr>
                <w:bCs/>
                <w:sz w:val="16"/>
                <w:szCs w:val="16"/>
              </w:rPr>
            </w:pPr>
            <w:r>
              <w:rPr>
                <w:bCs/>
                <w:sz w:val="16"/>
                <w:szCs w:val="16"/>
              </w:rPr>
              <w:t>12</w:t>
            </w:r>
          </w:p>
        </w:tc>
        <w:tc>
          <w:tcPr>
            <w:tcW w:w="2831" w:type="dxa"/>
            <w:shd w:val="clear" w:color="auto" w:fill="D9E2F3"/>
          </w:tcPr>
          <w:p w14:paraId="1D355799" w14:textId="77777777" w:rsidR="00017C16" w:rsidRDefault="008A47E6">
            <w:pPr>
              <w:jc w:val="center"/>
              <w:rPr>
                <w:bCs/>
                <w:sz w:val="16"/>
                <w:szCs w:val="16"/>
              </w:rPr>
            </w:pPr>
            <w:r>
              <w:rPr>
                <w:bCs/>
                <w:sz w:val="16"/>
                <w:szCs w:val="16"/>
              </w:rPr>
              <w:t>13</w:t>
            </w:r>
          </w:p>
        </w:tc>
        <w:tc>
          <w:tcPr>
            <w:tcW w:w="851" w:type="dxa"/>
            <w:shd w:val="clear" w:color="auto" w:fill="D9E2F3"/>
          </w:tcPr>
          <w:p w14:paraId="226E3DEF" w14:textId="77777777" w:rsidR="00017C16" w:rsidRDefault="008A47E6">
            <w:pPr>
              <w:jc w:val="center"/>
              <w:rPr>
                <w:bCs/>
                <w:sz w:val="16"/>
                <w:szCs w:val="16"/>
              </w:rPr>
            </w:pPr>
            <w:r>
              <w:rPr>
                <w:bCs/>
                <w:sz w:val="16"/>
                <w:szCs w:val="16"/>
              </w:rPr>
              <w:t>14</w:t>
            </w:r>
          </w:p>
        </w:tc>
        <w:tc>
          <w:tcPr>
            <w:tcW w:w="850" w:type="dxa"/>
            <w:shd w:val="clear" w:color="auto" w:fill="D9E2F3"/>
          </w:tcPr>
          <w:p w14:paraId="7A4AB9E2" w14:textId="77777777" w:rsidR="00017C16" w:rsidRDefault="008A47E6">
            <w:pPr>
              <w:jc w:val="center"/>
              <w:rPr>
                <w:bCs/>
                <w:sz w:val="16"/>
                <w:szCs w:val="16"/>
              </w:rPr>
            </w:pPr>
            <w:r>
              <w:rPr>
                <w:bCs/>
                <w:sz w:val="16"/>
                <w:szCs w:val="16"/>
              </w:rPr>
              <w:t>15</w:t>
            </w:r>
          </w:p>
        </w:tc>
        <w:tc>
          <w:tcPr>
            <w:tcW w:w="851" w:type="dxa"/>
            <w:shd w:val="clear" w:color="auto" w:fill="D9E2F3"/>
          </w:tcPr>
          <w:p w14:paraId="1FCA1EEC" w14:textId="77777777" w:rsidR="00017C16" w:rsidRDefault="008A47E6">
            <w:pPr>
              <w:jc w:val="center"/>
              <w:rPr>
                <w:bCs/>
                <w:sz w:val="16"/>
                <w:szCs w:val="16"/>
              </w:rPr>
            </w:pPr>
            <w:r>
              <w:rPr>
                <w:bCs/>
                <w:sz w:val="16"/>
                <w:szCs w:val="16"/>
              </w:rPr>
              <w:t>16</w:t>
            </w:r>
          </w:p>
        </w:tc>
      </w:tr>
      <w:tr w:rsidR="00017C16" w14:paraId="32E90DCE" w14:textId="77777777">
        <w:trPr>
          <w:gridAfter w:val="1"/>
          <w:wAfter w:w="851" w:type="dxa"/>
          <w:trHeight w:val="137"/>
        </w:trPr>
        <w:tc>
          <w:tcPr>
            <w:tcW w:w="1696" w:type="dxa"/>
            <w:vMerge w:val="restart"/>
          </w:tcPr>
          <w:p w14:paraId="2D9827E9" w14:textId="77777777" w:rsidR="00017C16" w:rsidRDefault="008A47E6">
            <w:pPr>
              <w:rPr>
                <w:b/>
                <w:sz w:val="16"/>
                <w:szCs w:val="16"/>
              </w:rPr>
            </w:pPr>
            <w:r>
              <w:rPr>
                <w:b/>
                <w:sz w:val="16"/>
                <w:szCs w:val="16"/>
              </w:rPr>
              <w:t>1</w:t>
            </w:r>
            <w:r>
              <w:rPr>
                <w:b/>
                <w:color w:val="808080"/>
                <w:sz w:val="16"/>
                <w:szCs w:val="16"/>
              </w:rPr>
              <w:t>.</w:t>
            </w:r>
            <w:r>
              <w:rPr>
                <w:b/>
                <w:sz w:val="16"/>
                <w:szCs w:val="16"/>
              </w:rPr>
              <w:t xml:space="preserve"> Geriamojo vandens tiekimo ir nuotekų tvarkymo paslaugų plėtra Šiaulių regiono rajonų savivaldybėse</w:t>
            </w:r>
          </w:p>
          <w:p w14:paraId="413FEF55" w14:textId="77777777" w:rsidR="00017C16" w:rsidRDefault="00017C16">
            <w:pPr>
              <w:jc w:val="both"/>
              <w:rPr>
                <w:b/>
                <w:sz w:val="16"/>
                <w:szCs w:val="16"/>
              </w:rPr>
            </w:pPr>
          </w:p>
        </w:tc>
        <w:tc>
          <w:tcPr>
            <w:tcW w:w="563" w:type="dxa"/>
            <w:vMerge w:val="restart"/>
          </w:tcPr>
          <w:p w14:paraId="4CCD79FA" w14:textId="77777777" w:rsidR="00017C16" w:rsidRDefault="00017C16">
            <w:pPr>
              <w:jc w:val="center"/>
              <w:rPr>
                <w:b/>
                <w:color w:val="808080"/>
                <w:sz w:val="16"/>
                <w:szCs w:val="16"/>
              </w:rPr>
            </w:pPr>
          </w:p>
          <w:p w14:paraId="01CD4D75" w14:textId="77777777" w:rsidR="00017C16" w:rsidRDefault="008A47E6">
            <w:pPr>
              <w:jc w:val="center"/>
              <w:rPr>
                <w:b/>
                <w:color w:val="808080"/>
                <w:sz w:val="16"/>
                <w:szCs w:val="16"/>
              </w:rPr>
            </w:pPr>
            <w:r>
              <w:rPr>
                <w:b/>
                <w:sz w:val="16"/>
                <w:szCs w:val="16"/>
              </w:rPr>
              <w:t>I</w:t>
            </w:r>
          </w:p>
          <w:p w14:paraId="3C21289E" w14:textId="77777777" w:rsidR="00017C16" w:rsidRDefault="00017C16">
            <w:pPr>
              <w:jc w:val="center"/>
              <w:rPr>
                <w:b/>
                <w:color w:val="808080"/>
                <w:sz w:val="16"/>
                <w:szCs w:val="16"/>
              </w:rPr>
            </w:pPr>
          </w:p>
          <w:p w14:paraId="5F200832" w14:textId="77777777" w:rsidR="00017C16" w:rsidRDefault="00017C16">
            <w:pPr>
              <w:jc w:val="center"/>
              <w:rPr>
                <w:b/>
                <w:color w:val="808080"/>
                <w:sz w:val="16"/>
                <w:szCs w:val="16"/>
              </w:rPr>
            </w:pPr>
          </w:p>
          <w:p w14:paraId="6AE74BFD" w14:textId="77777777" w:rsidR="00017C16" w:rsidRDefault="00017C16">
            <w:pPr>
              <w:jc w:val="center"/>
              <w:rPr>
                <w:b/>
                <w:color w:val="808080"/>
                <w:sz w:val="16"/>
                <w:szCs w:val="16"/>
              </w:rPr>
            </w:pPr>
          </w:p>
          <w:p w14:paraId="465B2358" w14:textId="77777777" w:rsidR="00017C16" w:rsidRDefault="00017C16">
            <w:pPr>
              <w:jc w:val="center"/>
              <w:rPr>
                <w:b/>
                <w:color w:val="808080"/>
                <w:sz w:val="16"/>
                <w:szCs w:val="16"/>
              </w:rPr>
            </w:pPr>
          </w:p>
          <w:p w14:paraId="3167B951" w14:textId="77777777" w:rsidR="00017C16" w:rsidRDefault="00017C16">
            <w:pPr>
              <w:jc w:val="center"/>
              <w:rPr>
                <w:b/>
                <w:color w:val="808080"/>
                <w:sz w:val="16"/>
                <w:szCs w:val="16"/>
              </w:rPr>
            </w:pPr>
          </w:p>
          <w:p w14:paraId="733D23CD" w14:textId="77777777" w:rsidR="00017C16" w:rsidRDefault="00017C16">
            <w:pPr>
              <w:jc w:val="center"/>
              <w:rPr>
                <w:b/>
                <w:color w:val="808080"/>
                <w:sz w:val="16"/>
                <w:szCs w:val="16"/>
              </w:rPr>
            </w:pPr>
          </w:p>
          <w:p w14:paraId="0B936557" w14:textId="77777777" w:rsidR="00017C16" w:rsidRDefault="00017C16">
            <w:pPr>
              <w:jc w:val="center"/>
              <w:rPr>
                <w:b/>
                <w:color w:val="808080"/>
                <w:sz w:val="16"/>
                <w:szCs w:val="16"/>
              </w:rPr>
            </w:pPr>
          </w:p>
        </w:tc>
        <w:tc>
          <w:tcPr>
            <w:tcW w:w="1136" w:type="dxa"/>
            <w:vMerge w:val="restart"/>
          </w:tcPr>
          <w:p w14:paraId="30A36371" w14:textId="77777777" w:rsidR="00017C16" w:rsidRDefault="008A47E6">
            <w:pPr>
              <w:rPr>
                <w:color w:val="808080"/>
                <w:sz w:val="16"/>
                <w:szCs w:val="16"/>
              </w:rPr>
            </w:pPr>
            <w:r>
              <w:rPr>
                <w:sz w:val="16"/>
                <w:szCs w:val="16"/>
              </w:rPr>
              <w:t>Šiaulių regiono rajonų savivaldybių UAB, atsakingi už geriamojo vandens tiekimo ir nuotekų tvarkymo paslaugas</w:t>
            </w:r>
          </w:p>
        </w:tc>
        <w:tc>
          <w:tcPr>
            <w:tcW w:w="1133" w:type="dxa"/>
            <w:vMerge w:val="restart"/>
          </w:tcPr>
          <w:p w14:paraId="072ABFAB" w14:textId="77777777" w:rsidR="00017C16" w:rsidRDefault="008A47E6">
            <w:pPr>
              <w:rPr>
                <w:b/>
                <w:color w:val="808080"/>
                <w:sz w:val="16"/>
                <w:szCs w:val="16"/>
              </w:rPr>
            </w:pPr>
            <w:r>
              <w:rPr>
                <w:sz w:val="16"/>
                <w:szCs w:val="16"/>
              </w:rPr>
              <w:t xml:space="preserve">Šiaulių regiono  savivaldybių </w:t>
            </w:r>
            <w:proofErr w:type="spellStart"/>
            <w:r>
              <w:rPr>
                <w:sz w:val="16"/>
                <w:szCs w:val="16"/>
              </w:rPr>
              <w:t>administra-cijos</w:t>
            </w:r>
            <w:proofErr w:type="spellEnd"/>
          </w:p>
        </w:tc>
        <w:tc>
          <w:tcPr>
            <w:tcW w:w="425" w:type="dxa"/>
            <w:vMerge w:val="restart"/>
            <w:textDirection w:val="btLr"/>
            <w:vAlign w:val="center"/>
          </w:tcPr>
          <w:p w14:paraId="0E07BFE4" w14:textId="77777777" w:rsidR="00017C16" w:rsidRDefault="008A47E6">
            <w:pPr>
              <w:ind w:right="113"/>
              <w:jc w:val="right"/>
              <w:rPr>
                <w:color w:val="808080"/>
                <w:sz w:val="16"/>
                <w:szCs w:val="16"/>
              </w:rPr>
            </w:pPr>
            <w:r>
              <w:rPr>
                <w:sz w:val="16"/>
                <w:szCs w:val="16"/>
              </w:rPr>
              <w:t>Projektų planavimo</w:t>
            </w:r>
          </w:p>
        </w:tc>
        <w:tc>
          <w:tcPr>
            <w:tcW w:w="567" w:type="dxa"/>
            <w:vMerge w:val="restart"/>
            <w:textDirection w:val="btLr"/>
            <w:vAlign w:val="center"/>
          </w:tcPr>
          <w:p w14:paraId="5A594D37" w14:textId="77777777" w:rsidR="00017C16" w:rsidRDefault="008A47E6">
            <w:pPr>
              <w:ind w:right="113"/>
              <w:jc w:val="right"/>
              <w:rPr>
                <w:sz w:val="16"/>
                <w:szCs w:val="16"/>
              </w:rPr>
            </w:pPr>
            <w:r>
              <w:rPr>
                <w:sz w:val="16"/>
                <w:szCs w:val="16"/>
              </w:rPr>
              <w:t>Taip, Darnaus vystymosi, Lygių galimybių HP</w:t>
            </w:r>
          </w:p>
        </w:tc>
        <w:tc>
          <w:tcPr>
            <w:tcW w:w="434" w:type="dxa"/>
            <w:vMerge w:val="restart"/>
            <w:textDirection w:val="btLr"/>
            <w:vAlign w:val="center"/>
          </w:tcPr>
          <w:p w14:paraId="2EF42A72" w14:textId="77777777" w:rsidR="00017C16" w:rsidRDefault="008A47E6">
            <w:pPr>
              <w:ind w:right="113"/>
              <w:jc w:val="right"/>
              <w:rPr>
                <w:sz w:val="16"/>
                <w:szCs w:val="16"/>
              </w:rPr>
            </w:pPr>
            <w:r>
              <w:rPr>
                <w:sz w:val="16"/>
                <w:szCs w:val="16"/>
              </w:rPr>
              <w:t>Dotacija</w:t>
            </w:r>
          </w:p>
          <w:p w14:paraId="680D2DBB" w14:textId="77777777" w:rsidR="00017C16" w:rsidRDefault="00017C16">
            <w:pPr>
              <w:ind w:right="113"/>
              <w:jc w:val="right"/>
              <w:rPr>
                <w:sz w:val="16"/>
                <w:szCs w:val="16"/>
              </w:rPr>
            </w:pPr>
          </w:p>
        </w:tc>
        <w:tc>
          <w:tcPr>
            <w:tcW w:w="987" w:type="dxa"/>
            <w:vMerge w:val="restart"/>
            <w:vAlign w:val="center"/>
          </w:tcPr>
          <w:p w14:paraId="5CA0425D" w14:textId="77777777" w:rsidR="00017C16" w:rsidRDefault="008A47E6">
            <w:pPr>
              <w:jc w:val="center"/>
              <w:rPr>
                <w:b/>
                <w:sz w:val="16"/>
                <w:szCs w:val="16"/>
              </w:rPr>
            </w:pPr>
            <w:r>
              <w:rPr>
                <w:b/>
                <w:sz w:val="20"/>
              </w:rPr>
              <w:t>37 214 598,95</w:t>
            </w:r>
          </w:p>
        </w:tc>
        <w:tc>
          <w:tcPr>
            <w:tcW w:w="712" w:type="dxa"/>
            <w:gridSpan w:val="2"/>
            <w:vMerge w:val="restart"/>
          </w:tcPr>
          <w:p w14:paraId="0B1EC50D" w14:textId="77777777" w:rsidR="00017C16" w:rsidRDefault="00017C16">
            <w:pPr>
              <w:jc w:val="both"/>
              <w:rPr>
                <w:b/>
                <w:sz w:val="16"/>
                <w:szCs w:val="16"/>
              </w:rPr>
            </w:pPr>
          </w:p>
        </w:tc>
        <w:tc>
          <w:tcPr>
            <w:tcW w:w="993" w:type="dxa"/>
            <w:vMerge w:val="restart"/>
            <w:vAlign w:val="center"/>
          </w:tcPr>
          <w:p w14:paraId="367A4057" w14:textId="77777777" w:rsidR="00017C16" w:rsidRDefault="00017C16">
            <w:pPr>
              <w:jc w:val="center"/>
              <w:rPr>
                <w:b/>
                <w:iCs/>
                <w:sz w:val="16"/>
                <w:szCs w:val="16"/>
              </w:rPr>
            </w:pPr>
          </w:p>
        </w:tc>
        <w:tc>
          <w:tcPr>
            <w:tcW w:w="855" w:type="dxa"/>
            <w:vMerge w:val="restart"/>
            <w:vAlign w:val="center"/>
          </w:tcPr>
          <w:p w14:paraId="0B03216D" w14:textId="77777777" w:rsidR="00017C16" w:rsidRDefault="008A47E6">
            <w:pPr>
              <w:jc w:val="center"/>
              <w:rPr>
                <w:b/>
                <w:sz w:val="16"/>
                <w:szCs w:val="16"/>
              </w:rPr>
            </w:pPr>
            <w:r>
              <w:rPr>
                <w:b/>
                <w:sz w:val="20"/>
              </w:rPr>
              <w:t>15 000 791,18</w:t>
            </w:r>
          </w:p>
        </w:tc>
        <w:tc>
          <w:tcPr>
            <w:tcW w:w="853" w:type="dxa"/>
            <w:vMerge w:val="restart"/>
            <w:vAlign w:val="center"/>
          </w:tcPr>
          <w:p w14:paraId="12260195" w14:textId="77777777" w:rsidR="00017C16" w:rsidRDefault="008A47E6">
            <w:pPr>
              <w:jc w:val="center"/>
              <w:rPr>
                <w:b/>
                <w:sz w:val="16"/>
                <w:szCs w:val="16"/>
              </w:rPr>
            </w:pPr>
            <w:r>
              <w:rPr>
                <w:b/>
                <w:sz w:val="20"/>
              </w:rPr>
              <w:t>22 213 807,77</w:t>
            </w:r>
          </w:p>
        </w:tc>
        <w:tc>
          <w:tcPr>
            <w:tcW w:w="2831" w:type="dxa"/>
          </w:tcPr>
          <w:p w14:paraId="57176055" w14:textId="77777777" w:rsidR="00017C16" w:rsidRDefault="00017C16">
            <w:pPr>
              <w:rPr>
                <w:sz w:val="10"/>
                <w:szCs w:val="10"/>
              </w:rPr>
            </w:pPr>
          </w:p>
          <w:p w14:paraId="36D7875A" w14:textId="77777777" w:rsidR="00017C16" w:rsidRDefault="008A47E6">
            <w:pPr>
              <w:rPr>
                <w:b/>
                <w:iCs/>
                <w:sz w:val="16"/>
                <w:szCs w:val="16"/>
              </w:rPr>
            </w:pPr>
            <w:r>
              <w:rPr>
                <w:b/>
                <w:iCs/>
                <w:sz w:val="16"/>
                <w:szCs w:val="16"/>
              </w:rPr>
              <w:t>RCR41</w:t>
            </w:r>
          </w:p>
          <w:p w14:paraId="057065CF" w14:textId="77777777" w:rsidR="00017C16" w:rsidRDefault="008A47E6">
            <w:pPr>
              <w:rPr>
                <w:b/>
                <w:iCs/>
                <w:sz w:val="16"/>
                <w:szCs w:val="16"/>
              </w:rPr>
            </w:pPr>
            <w:r>
              <w:rPr>
                <w:b/>
                <w:iCs/>
                <w:sz w:val="16"/>
                <w:szCs w:val="16"/>
              </w:rPr>
              <w:t>R.B.2.2041 Gyventojai, prisijungę prie patobulintų viešojo vandens tiekimo sistemų, asmenys</w:t>
            </w:r>
          </w:p>
          <w:p w14:paraId="43FE6F12" w14:textId="77777777" w:rsidR="00017C16" w:rsidRDefault="00017C16">
            <w:pPr>
              <w:rPr>
                <w:b/>
                <w:color w:val="808080"/>
                <w:sz w:val="16"/>
                <w:szCs w:val="16"/>
              </w:rPr>
            </w:pPr>
          </w:p>
        </w:tc>
        <w:tc>
          <w:tcPr>
            <w:tcW w:w="851" w:type="dxa"/>
            <w:vAlign w:val="center"/>
          </w:tcPr>
          <w:p w14:paraId="12F7DA36" w14:textId="77777777" w:rsidR="00017C16" w:rsidRDefault="008A47E6">
            <w:pPr>
              <w:jc w:val="center"/>
              <w:rPr>
                <w:b/>
                <w:sz w:val="16"/>
                <w:szCs w:val="16"/>
              </w:rPr>
            </w:pPr>
            <w:r>
              <w:rPr>
                <w:b/>
                <w:sz w:val="16"/>
                <w:szCs w:val="16"/>
              </w:rPr>
              <w:t>7 669</w:t>
            </w:r>
          </w:p>
          <w:p w14:paraId="497B06D5" w14:textId="77777777" w:rsidR="00017C16" w:rsidRDefault="008A47E6">
            <w:pPr>
              <w:jc w:val="center"/>
              <w:rPr>
                <w:b/>
                <w:sz w:val="16"/>
                <w:szCs w:val="16"/>
              </w:rPr>
            </w:pPr>
            <w:r>
              <w:rPr>
                <w:b/>
                <w:sz w:val="16"/>
                <w:szCs w:val="16"/>
              </w:rPr>
              <w:t>(2029)</w:t>
            </w:r>
          </w:p>
        </w:tc>
        <w:tc>
          <w:tcPr>
            <w:tcW w:w="850" w:type="dxa"/>
            <w:vMerge w:val="restart"/>
          </w:tcPr>
          <w:p w14:paraId="0FC20295" w14:textId="77777777" w:rsidR="00017C16" w:rsidRDefault="008A47E6">
            <w:pPr>
              <w:spacing w:line="276" w:lineRule="auto"/>
              <w:jc w:val="center"/>
              <w:rPr>
                <w:rFonts w:eastAsia="Calibri"/>
                <w:sz w:val="16"/>
                <w:szCs w:val="16"/>
              </w:rPr>
            </w:pPr>
            <w:r>
              <w:rPr>
                <w:rFonts w:eastAsia="Calibri"/>
                <w:sz w:val="16"/>
                <w:szCs w:val="16"/>
              </w:rPr>
              <w:t xml:space="preserve">2024 m. </w:t>
            </w:r>
          </w:p>
          <w:p w14:paraId="20E9C282" w14:textId="77777777" w:rsidR="00017C16" w:rsidRDefault="008A47E6">
            <w:pPr>
              <w:spacing w:line="276" w:lineRule="auto"/>
              <w:jc w:val="center"/>
              <w:rPr>
                <w:rFonts w:eastAsia="Calibri"/>
                <w:sz w:val="16"/>
                <w:szCs w:val="16"/>
              </w:rPr>
            </w:pPr>
            <w:r>
              <w:rPr>
                <w:rFonts w:eastAsia="Calibri"/>
                <w:sz w:val="16"/>
                <w:szCs w:val="16"/>
              </w:rPr>
              <w:t xml:space="preserve">II </w:t>
            </w:r>
            <w:proofErr w:type="spellStart"/>
            <w:r>
              <w:rPr>
                <w:rFonts w:eastAsia="Calibri"/>
                <w:sz w:val="16"/>
                <w:szCs w:val="16"/>
              </w:rPr>
              <w:t>ketv</w:t>
            </w:r>
            <w:proofErr w:type="spellEnd"/>
            <w:r>
              <w:rPr>
                <w:rFonts w:eastAsia="Calibri"/>
                <w:sz w:val="16"/>
                <w:szCs w:val="16"/>
              </w:rPr>
              <w:t>.</w:t>
            </w:r>
          </w:p>
          <w:p w14:paraId="42D7A76E" w14:textId="77777777" w:rsidR="00017C16" w:rsidRDefault="00017C16">
            <w:pPr>
              <w:spacing w:line="276" w:lineRule="auto"/>
              <w:jc w:val="center"/>
              <w:rPr>
                <w:rFonts w:eastAsia="Calibri"/>
                <w:sz w:val="16"/>
                <w:szCs w:val="16"/>
              </w:rPr>
            </w:pPr>
          </w:p>
          <w:p w14:paraId="663EF542" w14:textId="77777777" w:rsidR="00017C16" w:rsidRDefault="00017C16">
            <w:pPr>
              <w:spacing w:line="276" w:lineRule="auto"/>
              <w:jc w:val="center"/>
              <w:rPr>
                <w:rFonts w:eastAsia="Calibri"/>
                <w:sz w:val="16"/>
                <w:szCs w:val="16"/>
              </w:rPr>
            </w:pPr>
          </w:p>
          <w:p w14:paraId="1853DE10" w14:textId="77777777" w:rsidR="00017C16" w:rsidRDefault="00017C16">
            <w:pPr>
              <w:spacing w:line="276" w:lineRule="auto"/>
              <w:jc w:val="center"/>
              <w:rPr>
                <w:rFonts w:eastAsia="Calibri"/>
                <w:sz w:val="16"/>
                <w:szCs w:val="16"/>
              </w:rPr>
            </w:pPr>
          </w:p>
          <w:p w14:paraId="647AD3AB" w14:textId="77777777" w:rsidR="00017C16" w:rsidRDefault="00017C16">
            <w:pPr>
              <w:spacing w:line="276" w:lineRule="auto"/>
              <w:jc w:val="center"/>
              <w:rPr>
                <w:rFonts w:eastAsia="Calibri"/>
                <w:sz w:val="16"/>
                <w:szCs w:val="16"/>
              </w:rPr>
            </w:pPr>
          </w:p>
          <w:p w14:paraId="57172860" w14:textId="77777777" w:rsidR="00017C16" w:rsidRDefault="00017C16">
            <w:pPr>
              <w:spacing w:line="276" w:lineRule="auto"/>
              <w:jc w:val="center"/>
              <w:rPr>
                <w:rFonts w:eastAsia="Calibri"/>
                <w:sz w:val="16"/>
                <w:szCs w:val="16"/>
              </w:rPr>
            </w:pPr>
          </w:p>
          <w:p w14:paraId="2E74E23D" w14:textId="77777777" w:rsidR="00017C16" w:rsidRDefault="00017C16">
            <w:pPr>
              <w:spacing w:line="276" w:lineRule="auto"/>
              <w:jc w:val="center"/>
              <w:rPr>
                <w:rFonts w:eastAsia="Calibri"/>
                <w:sz w:val="16"/>
                <w:szCs w:val="16"/>
              </w:rPr>
            </w:pPr>
          </w:p>
          <w:p w14:paraId="5517FF32" w14:textId="77777777" w:rsidR="00017C16" w:rsidRDefault="00017C16">
            <w:pPr>
              <w:spacing w:line="276" w:lineRule="auto"/>
              <w:jc w:val="center"/>
              <w:rPr>
                <w:rFonts w:eastAsia="Calibri"/>
                <w:sz w:val="16"/>
                <w:szCs w:val="16"/>
              </w:rPr>
            </w:pPr>
          </w:p>
          <w:p w14:paraId="14A6147B" w14:textId="77777777" w:rsidR="00017C16" w:rsidRDefault="00017C16">
            <w:pPr>
              <w:spacing w:line="276" w:lineRule="auto"/>
              <w:jc w:val="center"/>
              <w:rPr>
                <w:rFonts w:eastAsia="Calibri"/>
                <w:sz w:val="16"/>
                <w:szCs w:val="16"/>
              </w:rPr>
            </w:pPr>
          </w:p>
          <w:p w14:paraId="426C7B11" w14:textId="77777777" w:rsidR="00017C16" w:rsidRDefault="00017C16">
            <w:pPr>
              <w:spacing w:line="276" w:lineRule="auto"/>
              <w:jc w:val="center"/>
              <w:rPr>
                <w:rFonts w:eastAsia="Calibri"/>
                <w:sz w:val="16"/>
                <w:szCs w:val="16"/>
              </w:rPr>
            </w:pPr>
          </w:p>
          <w:p w14:paraId="56BA007C" w14:textId="77777777" w:rsidR="00017C16" w:rsidRDefault="00017C16">
            <w:pPr>
              <w:spacing w:line="276" w:lineRule="auto"/>
              <w:jc w:val="center"/>
              <w:rPr>
                <w:rFonts w:eastAsia="Calibri"/>
                <w:sz w:val="16"/>
                <w:szCs w:val="16"/>
              </w:rPr>
            </w:pPr>
          </w:p>
          <w:p w14:paraId="38B16F90" w14:textId="77777777" w:rsidR="00017C16" w:rsidRDefault="00017C16">
            <w:pPr>
              <w:spacing w:line="276" w:lineRule="auto"/>
              <w:jc w:val="center"/>
              <w:rPr>
                <w:rFonts w:eastAsia="Calibri"/>
                <w:sz w:val="16"/>
                <w:szCs w:val="16"/>
              </w:rPr>
            </w:pPr>
          </w:p>
          <w:p w14:paraId="0A11AAFA" w14:textId="77777777" w:rsidR="00017C16" w:rsidRDefault="00017C16">
            <w:pPr>
              <w:spacing w:line="276" w:lineRule="auto"/>
              <w:jc w:val="center"/>
              <w:rPr>
                <w:rFonts w:eastAsia="Calibri"/>
                <w:sz w:val="16"/>
                <w:szCs w:val="16"/>
              </w:rPr>
            </w:pPr>
          </w:p>
          <w:p w14:paraId="62D8ED1E" w14:textId="77777777" w:rsidR="00017C16" w:rsidRDefault="00017C16">
            <w:pPr>
              <w:spacing w:line="276" w:lineRule="auto"/>
              <w:jc w:val="center"/>
              <w:rPr>
                <w:rFonts w:eastAsia="Calibri"/>
                <w:sz w:val="16"/>
                <w:szCs w:val="16"/>
              </w:rPr>
            </w:pPr>
          </w:p>
          <w:p w14:paraId="370D8FDC" w14:textId="77777777" w:rsidR="00017C16" w:rsidRDefault="00017C16">
            <w:pPr>
              <w:spacing w:line="276" w:lineRule="auto"/>
              <w:jc w:val="center"/>
              <w:rPr>
                <w:rFonts w:eastAsia="Calibri"/>
                <w:sz w:val="16"/>
                <w:szCs w:val="16"/>
              </w:rPr>
            </w:pPr>
          </w:p>
        </w:tc>
        <w:tc>
          <w:tcPr>
            <w:tcW w:w="851" w:type="dxa"/>
            <w:vMerge w:val="restart"/>
          </w:tcPr>
          <w:p w14:paraId="1E54BD58" w14:textId="77777777" w:rsidR="00017C16" w:rsidRDefault="008A47E6">
            <w:pPr>
              <w:spacing w:line="276" w:lineRule="auto"/>
              <w:jc w:val="center"/>
              <w:rPr>
                <w:rFonts w:eastAsia="Calibri"/>
                <w:bCs/>
                <w:sz w:val="16"/>
                <w:szCs w:val="16"/>
              </w:rPr>
            </w:pPr>
            <w:r>
              <w:rPr>
                <w:rFonts w:eastAsia="Calibri"/>
                <w:bCs/>
                <w:sz w:val="16"/>
                <w:szCs w:val="16"/>
              </w:rPr>
              <w:t xml:space="preserve">2029 m. </w:t>
            </w:r>
          </w:p>
          <w:p w14:paraId="33F0AB51" w14:textId="77777777" w:rsidR="00017C16" w:rsidRDefault="008A47E6">
            <w:pPr>
              <w:spacing w:line="276" w:lineRule="auto"/>
              <w:jc w:val="center"/>
              <w:rPr>
                <w:rFonts w:eastAsia="Calibri"/>
                <w:bCs/>
                <w:sz w:val="16"/>
                <w:szCs w:val="16"/>
              </w:rPr>
            </w:pPr>
            <w:r>
              <w:rPr>
                <w:rFonts w:eastAsia="Calibri"/>
                <w:bCs/>
                <w:sz w:val="16"/>
                <w:szCs w:val="16"/>
              </w:rPr>
              <w:t xml:space="preserve">III </w:t>
            </w:r>
            <w:proofErr w:type="spellStart"/>
            <w:r>
              <w:rPr>
                <w:rFonts w:eastAsia="Calibri"/>
                <w:bCs/>
                <w:sz w:val="16"/>
                <w:szCs w:val="16"/>
              </w:rPr>
              <w:t>ketv</w:t>
            </w:r>
            <w:proofErr w:type="spellEnd"/>
            <w:r>
              <w:rPr>
                <w:rFonts w:eastAsia="Calibri"/>
                <w:bCs/>
                <w:sz w:val="16"/>
                <w:szCs w:val="16"/>
              </w:rPr>
              <w:t>.</w:t>
            </w:r>
          </w:p>
        </w:tc>
      </w:tr>
      <w:tr w:rsidR="00017C16" w14:paraId="0C459829" w14:textId="77777777">
        <w:trPr>
          <w:gridAfter w:val="1"/>
          <w:wAfter w:w="851" w:type="dxa"/>
        </w:trPr>
        <w:tc>
          <w:tcPr>
            <w:tcW w:w="1696" w:type="dxa"/>
            <w:vMerge/>
          </w:tcPr>
          <w:p w14:paraId="31C36756" w14:textId="77777777" w:rsidR="00017C16" w:rsidRDefault="00017C16">
            <w:pPr>
              <w:jc w:val="both"/>
              <w:rPr>
                <w:sz w:val="16"/>
                <w:szCs w:val="16"/>
              </w:rPr>
            </w:pPr>
          </w:p>
        </w:tc>
        <w:tc>
          <w:tcPr>
            <w:tcW w:w="563" w:type="dxa"/>
            <w:vMerge/>
          </w:tcPr>
          <w:p w14:paraId="30601D5E" w14:textId="77777777" w:rsidR="00017C16" w:rsidRDefault="00017C16">
            <w:pPr>
              <w:jc w:val="both"/>
              <w:rPr>
                <w:b/>
                <w:color w:val="808080"/>
                <w:sz w:val="16"/>
                <w:szCs w:val="16"/>
              </w:rPr>
            </w:pPr>
          </w:p>
        </w:tc>
        <w:tc>
          <w:tcPr>
            <w:tcW w:w="1136" w:type="dxa"/>
            <w:vMerge/>
          </w:tcPr>
          <w:p w14:paraId="725371CB" w14:textId="77777777" w:rsidR="00017C16" w:rsidRDefault="00017C16">
            <w:pPr>
              <w:jc w:val="center"/>
              <w:rPr>
                <w:sz w:val="16"/>
                <w:szCs w:val="16"/>
              </w:rPr>
            </w:pPr>
          </w:p>
        </w:tc>
        <w:tc>
          <w:tcPr>
            <w:tcW w:w="1133" w:type="dxa"/>
            <w:vMerge/>
          </w:tcPr>
          <w:p w14:paraId="06416000" w14:textId="77777777" w:rsidR="00017C16" w:rsidRDefault="00017C16">
            <w:pPr>
              <w:jc w:val="center"/>
              <w:rPr>
                <w:sz w:val="16"/>
                <w:szCs w:val="16"/>
              </w:rPr>
            </w:pPr>
          </w:p>
        </w:tc>
        <w:tc>
          <w:tcPr>
            <w:tcW w:w="425" w:type="dxa"/>
            <w:vMerge/>
          </w:tcPr>
          <w:p w14:paraId="150C9F2B" w14:textId="77777777" w:rsidR="00017C16" w:rsidRDefault="00017C16">
            <w:pPr>
              <w:jc w:val="center"/>
              <w:rPr>
                <w:sz w:val="16"/>
                <w:szCs w:val="16"/>
              </w:rPr>
            </w:pPr>
          </w:p>
        </w:tc>
        <w:tc>
          <w:tcPr>
            <w:tcW w:w="567" w:type="dxa"/>
            <w:vMerge/>
          </w:tcPr>
          <w:p w14:paraId="2042ECD2" w14:textId="77777777" w:rsidR="00017C16" w:rsidRDefault="00017C16">
            <w:pPr>
              <w:jc w:val="center"/>
              <w:rPr>
                <w:sz w:val="16"/>
                <w:szCs w:val="16"/>
              </w:rPr>
            </w:pPr>
          </w:p>
        </w:tc>
        <w:tc>
          <w:tcPr>
            <w:tcW w:w="434" w:type="dxa"/>
            <w:vMerge/>
          </w:tcPr>
          <w:p w14:paraId="4283F09B" w14:textId="77777777" w:rsidR="00017C16" w:rsidRDefault="00017C16">
            <w:pPr>
              <w:jc w:val="center"/>
              <w:rPr>
                <w:sz w:val="16"/>
                <w:szCs w:val="16"/>
              </w:rPr>
            </w:pPr>
          </w:p>
        </w:tc>
        <w:tc>
          <w:tcPr>
            <w:tcW w:w="987" w:type="dxa"/>
            <w:vMerge/>
          </w:tcPr>
          <w:p w14:paraId="5AB24C9D" w14:textId="77777777" w:rsidR="00017C16" w:rsidRDefault="00017C16">
            <w:pPr>
              <w:jc w:val="both"/>
              <w:rPr>
                <w:b/>
                <w:color w:val="FF0000"/>
                <w:sz w:val="16"/>
                <w:szCs w:val="16"/>
              </w:rPr>
            </w:pPr>
          </w:p>
        </w:tc>
        <w:tc>
          <w:tcPr>
            <w:tcW w:w="712" w:type="dxa"/>
            <w:gridSpan w:val="2"/>
            <w:vMerge/>
          </w:tcPr>
          <w:p w14:paraId="053208DE" w14:textId="77777777" w:rsidR="00017C16" w:rsidRDefault="00017C16">
            <w:pPr>
              <w:jc w:val="both"/>
              <w:rPr>
                <w:b/>
                <w:color w:val="808080"/>
                <w:sz w:val="16"/>
                <w:szCs w:val="16"/>
              </w:rPr>
            </w:pPr>
          </w:p>
        </w:tc>
        <w:tc>
          <w:tcPr>
            <w:tcW w:w="993" w:type="dxa"/>
            <w:vMerge/>
            <w:vAlign w:val="center"/>
          </w:tcPr>
          <w:p w14:paraId="6B8ADA5A" w14:textId="77777777" w:rsidR="00017C16" w:rsidRDefault="00017C16">
            <w:pPr>
              <w:jc w:val="center"/>
              <w:rPr>
                <w:b/>
                <w:iCs/>
                <w:sz w:val="16"/>
                <w:szCs w:val="16"/>
              </w:rPr>
            </w:pPr>
          </w:p>
        </w:tc>
        <w:tc>
          <w:tcPr>
            <w:tcW w:w="855" w:type="dxa"/>
            <w:vMerge/>
            <w:vAlign w:val="center"/>
          </w:tcPr>
          <w:p w14:paraId="48E7A741" w14:textId="77777777" w:rsidR="00017C16" w:rsidRDefault="00017C16">
            <w:pPr>
              <w:jc w:val="center"/>
              <w:rPr>
                <w:b/>
                <w:i/>
                <w:color w:val="808080"/>
                <w:sz w:val="16"/>
                <w:szCs w:val="16"/>
              </w:rPr>
            </w:pPr>
          </w:p>
        </w:tc>
        <w:tc>
          <w:tcPr>
            <w:tcW w:w="853" w:type="dxa"/>
            <w:vMerge/>
          </w:tcPr>
          <w:p w14:paraId="7A084C7D" w14:textId="77777777" w:rsidR="00017C16" w:rsidRDefault="00017C16">
            <w:pPr>
              <w:jc w:val="both"/>
              <w:rPr>
                <w:b/>
                <w:color w:val="808080"/>
                <w:sz w:val="16"/>
                <w:szCs w:val="16"/>
              </w:rPr>
            </w:pPr>
          </w:p>
        </w:tc>
        <w:tc>
          <w:tcPr>
            <w:tcW w:w="2831" w:type="dxa"/>
          </w:tcPr>
          <w:p w14:paraId="2B6B5C7C" w14:textId="77777777" w:rsidR="00017C16" w:rsidRDefault="00017C16">
            <w:pPr>
              <w:rPr>
                <w:sz w:val="10"/>
                <w:szCs w:val="10"/>
              </w:rPr>
            </w:pPr>
          </w:p>
          <w:p w14:paraId="50C7CB4D" w14:textId="77777777" w:rsidR="00017C16" w:rsidRDefault="008A47E6">
            <w:pPr>
              <w:rPr>
                <w:rFonts w:eastAsia="Calibri"/>
                <w:sz w:val="16"/>
                <w:szCs w:val="16"/>
                <w:lang w:eastAsia="lt-LT"/>
              </w:rPr>
            </w:pPr>
            <w:r>
              <w:rPr>
                <w:rFonts w:eastAsia="Calibri"/>
                <w:sz w:val="16"/>
                <w:szCs w:val="16"/>
                <w:lang w:eastAsia="lt-LT"/>
              </w:rPr>
              <w:t>RCO30</w:t>
            </w:r>
          </w:p>
          <w:p w14:paraId="1BCF230A" w14:textId="77777777" w:rsidR="00017C16" w:rsidRDefault="008A47E6">
            <w:pPr>
              <w:rPr>
                <w:rFonts w:eastAsia="Calibri"/>
                <w:b/>
                <w:iCs/>
                <w:sz w:val="16"/>
                <w:szCs w:val="16"/>
              </w:rPr>
            </w:pPr>
            <w:r>
              <w:rPr>
                <w:rFonts w:eastAsia="Calibri"/>
                <w:sz w:val="16"/>
                <w:szCs w:val="16"/>
                <w:lang w:eastAsia="lt-LT"/>
              </w:rPr>
              <w:t>P.B.2.0030 Viešojo vandens tiekimo paskirstymo sistemų naujų arba atnaujintų vamzdynų ilgis, km</w:t>
            </w:r>
          </w:p>
        </w:tc>
        <w:tc>
          <w:tcPr>
            <w:tcW w:w="851" w:type="dxa"/>
            <w:vAlign w:val="center"/>
          </w:tcPr>
          <w:p w14:paraId="747FF6D8" w14:textId="77777777" w:rsidR="00017C16" w:rsidRDefault="008A47E6">
            <w:pPr>
              <w:jc w:val="center"/>
              <w:rPr>
                <w:b/>
                <w:sz w:val="16"/>
                <w:szCs w:val="16"/>
                <w:lang w:eastAsia="lt-LT"/>
              </w:rPr>
            </w:pPr>
            <w:r>
              <w:rPr>
                <w:b/>
                <w:sz w:val="16"/>
                <w:szCs w:val="16"/>
                <w:lang w:eastAsia="lt-LT"/>
              </w:rPr>
              <w:t>34,387</w:t>
            </w:r>
          </w:p>
          <w:p w14:paraId="6C2DAFDB" w14:textId="77777777" w:rsidR="00017C16" w:rsidRDefault="008A47E6">
            <w:pPr>
              <w:jc w:val="center"/>
              <w:rPr>
                <w:b/>
                <w:sz w:val="16"/>
                <w:szCs w:val="16"/>
                <w:lang w:eastAsia="lt-LT"/>
              </w:rPr>
            </w:pPr>
            <w:r>
              <w:rPr>
                <w:b/>
                <w:sz w:val="16"/>
                <w:szCs w:val="16"/>
              </w:rPr>
              <w:t>(2029)</w:t>
            </w:r>
          </w:p>
        </w:tc>
        <w:tc>
          <w:tcPr>
            <w:tcW w:w="850" w:type="dxa"/>
            <w:vMerge/>
          </w:tcPr>
          <w:p w14:paraId="2FC05A46" w14:textId="77777777" w:rsidR="00017C16" w:rsidRDefault="00017C16">
            <w:pPr>
              <w:jc w:val="both"/>
              <w:rPr>
                <w:i/>
                <w:color w:val="808080"/>
                <w:sz w:val="16"/>
                <w:szCs w:val="16"/>
              </w:rPr>
            </w:pPr>
          </w:p>
        </w:tc>
        <w:tc>
          <w:tcPr>
            <w:tcW w:w="851" w:type="dxa"/>
            <w:vMerge/>
          </w:tcPr>
          <w:p w14:paraId="0153F0B2" w14:textId="77777777" w:rsidR="00017C16" w:rsidRDefault="00017C16">
            <w:pPr>
              <w:jc w:val="both"/>
              <w:rPr>
                <w:b/>
                <w:sz w:val="16"/>
                <w:szCs w:val="16"/>
              </w:rPr>
            </w:pPr>
          </w:p>
        </w:tc>
      </w:tr>
      <w:tr w:rsidR="00017C16" w14:paraId="4BB9BA48" w14:textId="77777777">
        <w:trPr>
          <w:gridAfter w:val="1"/>
          <w:wAfter w:w="851" w:type="dxa"/>
          <w:trHeight w:val="601"/>
        </w:trPr>
        <w:tc>
          <w:tcPr>
            <w:tcW w:w="1696" w:type="dxa"/>
            <w:vMerge/>
          </w:tcPr>
          <w:p w14:paraId="64EB18E9" w14:textId="77777777" w:rsidR="00017C16" w:rsidRDefault="00017C16">
            <w:pPr>
              <w:jc w:val="both"/>
              <w:rPr>
                <w:sz w:val="16"/>
                <w:szCs w:val="16"/>
              </w:rPr>
            </w:pPr>
          </w:p>
        </w:tc>
        <w:tc>
          <w:tcPr>
            <w:tcW w:w="563" w:type="dxa"/>
            <w:vMerge/>
          </w:tcPr>
          <w:p w14:paraId="2A279AF2" w14:textId="77777777" w:rsidR="00017C16" w:rsidRDefault="00017C16">
            <w:pPr>
              <w:jc w:val="both"/>
              <w:rPr>
                <w:b/>
                <w:color w:val="808080"/>
                <w:sz w:val="16"/>
                <w:szCs w:val="16"/>
              </w:rPr>
            </w:pPr>
          </w:p>
        </w:tc>
        <w:tc>
          <w:tcPr>
            <w:tcW w:w="1136" w:type="dxa"/>
            <w:vMerge/>
          </w:tcPr>
          <w:p w14:paraId="4C6FEE1C" w14:textId="77777777" w:rsidR="00017C16" w:rsidRDefault="00017C16">
            <w:pPr>
              <w:jc w:val="center"/>
              <w:rPr>
                <w:sz w:val="16"/>
                <w:szCs w:val="16"/>
              </w:rPr>
            </w:pPr>
          </w:p>
        </w:tc>
        <w:tc>
          <w:tcPr>
            <w:tcW w:w="1133" w:type="dxa"/>
            <w:vMerge/>
          </w:tcPr>
          <w:p w14:paraId="7D0E8AD9" w14:textId="77777777" w:rsidR="00017C16" w:rsidRDefault="00017C16">
            <w:pPr>
              <w:jc w:val="center"/>
              <w:rPr>
                <w:sz w:val="16"/>
                <w:szCs w:val="16"/>
              </w:rPr>
            </w:pPr>
          </w:p>
        </w:tc>
        <w:tc>
          <w:tcPr>
            <w:tcW w:w="425" w:type="dxa"/>
            <w:vMerge/>
          </w:tcPr>
          <w:p w14:paraId="31F1AF81" w14:textId="77777777" w:rsidR="00017C16" w:rsidRDefault="00017C16">
            <w:pPr>
              <w:jc w:val="center"/>
              <w:rPr>
                <w:sz w:val="16"/>
                <w:szCs w:val="16"/>
              </w:rPr>
            </w:pPr>
          </w:p>
        </w:tc>
        <w:tc>
          <w:tcPr>
            <w:tcW w:w="567" w:type="dxa"/>
            <w:vMerge/>
          </w:tcPr>
          <w:p w14:paraId="1FE6A754" w14:textId="77777777" w:rsidR="00017C16" w:rsidRDefault="00017C16">
            <w:pPr>
              <w:jc w:val="center"/>
              <w:rPr>
                <w:sz w:val="16"/>
                <w:szCs w:val="16"/>
              </w:rPr>
            </w:pPr>
          </w:p>
        </w:tc>
        <w:tc>
          <w:tcPr>
            <w:tcW w:w="434" w:type="dxa"/>
            <w:vMerge/>
          </w:tcPr>
          <w:p w14:paraId="6EAE1595" w14:textId="77777777" w:rsidR="00017C16" w:rsidRDefault="00017C16">
            <w:pPr>
              <w:jc w:val="center"/>
              <w:rPr>
                <w:sz w:val="16"/>
                <w:szCs w:val="16"/>
              </w:rPr>
            </w:pPr>
          </w:p>
        </w:tc>
        <w:tc>
          <w:tcPr>
            <w:tcW w:w="987" w:type="dxa"/>
            <w:vMerge/>
          </w:tcPr>
          <w:p w14:paraId="277EEDB1" w14:textId="77777777" w:rsidR="00017C16" w:rsidRDefault="00017C16">
            <w:pPr>
              <w:jc w:val="both"/>
              <w:rPr>
                <w:b/>
                <w:color w:val="FF0000"/>
                <w:sz w:val="16"/>
                <w:szCs w:val="16"/>
              </w:rPr>
            </w:pPr>
          </w:p>
        </w:tc>
        <w:tc>
          <w:tcPr>
            <w:tcW w:w="712" w:type="dxa"/>
            <w:gridSpan w:val="2"/>
            <w:vMerge/>
          </w:tcPr>
          <w:p w14:paraId="4B715CD1" w14:textId="77777777" w:rsidR="00017C16" w:rsidRDefault="00017C16">
            <w:pPr>
              <w:jc w:val="both"/>
              <w:rPr>
                <w:b/>
                <w:color w:val="808080"/>
                <w:sz w:val="16"/>
                <w:szCs w:val="16"/>
              </w:rPr>
            </w:pPr>
          </w:p>
        </w:tc>
        <w:tc>
          <w:tcPr>
            <w:tcW w:w="993" w:type="dxa"/>
            <w:vMerge/>
            <w:vAlign w:val="center"/>
          </w:tcPr>
          <w:p w14:paraId="57029CA2" w14:textId="77777777" w:rsidR="00017C16" w:rsidRDefault="00017C16">
            <w:pPr>
              <w:jc w:val="center"/>
              <w:rPr>
                <w:b/>
                <w:iCs/>
                <w:sz w:val="16"/>
                <w:szCs w:val="16"/>
              </w:rPr>
            </w:pPr>
          </w:p>
        </w:tc>
        <w:tc>
          <w:tcPr>
            <w:tcW w:w="855" w:type="dxa"/>
            <w:vMerge/>
            <w:vAlign w:val="center"/>
          </w:tcPr>
          <w:p w14:paraId="1A3FE379" w14:textId="77777777" w:rsidR="00017C16" w:rsidRDefault="00017C16">
            <w:pPr>
              <w:jc w:val="center"/>
              <w:rPr>
                <w:b/>
                <w:i/>
                <w:color w:val="808080"/>
                <w:sz w:val="16"/>
                <w:szCs w:val="16"/>
              </w:rPr>
            </w:pPr>
          </w:p>
        </w:tc>
        <w:tc>
          <w:tcPr>
            <w:tcW w:w="853" w:type="dxa"/>
            <w:vMerge/>
          </w:tcPr>
          <w:p w14:paraId="20064CA9" w14:textId="77777777" w:rsidR="00017C16" w:rsidRDefault="00017C16">
            <w:pPr>
              <w:jc w:val="both"/>
              <w:rPr>
                <w:b/>
                <w:color w:val="808080"/>
                <w:sz w:val="16"/>
                <w:szCs w:val="16"/>
              </w:rPr>
            </w:pPr>
          </w:p>
        </w:tc>
        <w:tc>
          <w:tcPr>
            <w:tcW w:w="2831" w:type="dxa"/>
          </w:tcPr>
          <w:p w14:paraId="2CB7AF9C" w14:textId="77777777" w:rsidR="00017C16" w:rsidRDefault="00017C16">
            <w:pPr>
              <w:rPr>
                <w:sz w:val="10"/>
                <w:szCs w:val="10"/>
              </w:rPr>
            </w:pPr>
          </w:p>
          <w:p w14:paraId="1DD8C0B3" w14:textId="77777777" w:rsidR="00017C16" w:rsidRDefault="008A47E6">
            <w:pPr>
              <w:rPr>
                <w:sz w:val="16"/>
                <w:szCs w:val="16"/>
                <w:lang w:eastAsia="lt-LT"/>
              </w:rPr>
            </w:pPr>
            <w:r>
              <w:rPr>
                <w:sz w:val="16"/>
                <w:szCs w:val="16"/>
                <w:lang w:eastAsia="lt-LT"/>
              </w:rPr>
              <w:t>P.S.2.1013 Nauji arba atnaujinti geriamojo vandens ruošimo pajėgumai, m3/parą</w:t>
            </w:r>
          </w:p>
        </w:tc>
        <w:tc>
          <w:tcPr>
            <w:tcW w:w="851" w:type="dxa"/>
            <w:vAlign w:val="center"/>
          </w:tcPr>
          <w:p w14:paraId="1F656261" w14:textId="77777777" w:rsidR="00017C16" w:rsidRDefault="008A47E6">
            <w:pPr>
              <w:jc w:val="center"/>
              <w:rPr>
                <w:b/>
                <w:sz w:val="16"/>
                <w:szCs w:val="16"/>
              </w:rPr>
            </w:pPr>
            <w:r>
              <w:rPr>
                <w:b/>
                <w:sz w:val="16"/>
                <w:szCs w:val="16"/>
              </w:rPr>
              <w:t>2 039</w:t>
            </w:r>
          </w:p>
          <w:p w14:paraId="0F7BE46E" w14:textId="77777777" w:rsidR="00017C16" w:rsidRDefault="008A47E6">
            <w:pPr>
              <w:jc w:val="center"/>
              <w:rPr>
                <w:b/>
                <w:sz w:val="16"/>
                <w:szCs w:val="16"/>
              </w:rPr>
            </w:pPr>
            <w:r>
              <w:rPr>
                <w:b/>
                <w:sz w:val="16"/>
                <w:szCs w:val="16"/>
              </w:rPr>
              <w:t>(2029)</w:t>
            </w:r>
          </w:p>
        </w:tc>
        <w:tc>
          <w:tcPr>
            <w:tcW w:w="850" w:type="dxa"/>
            <w:vMerge/>
          </w:tcPr>
          <w:p w14:paraId="1EF7047D" w14:textId="77777777" w:rsidR="00017C16" w:rsidRDefault="00017C16">
            <w:pPr>
              <w:jc w:val="both"/>
              <w:rPr>
                <w:i/>
                <w:color w:val="808080"/>
                <w:sz w:val="16"/>
                <w:szCs w:val="16"/>
              </w:rPr>
            </w:pPr>
          </w:p>
        </w:tc>
        <w:tc>
          <w:tcPr>
            <w:tcW w:w="851" w:type="dxa"/>
            <w:vMerge/>
          </w:tcPr>
          <w:p w14:paraId="0573EF8D" w14:textId="77777777" w:rsidR="00017C16" w:rsidRDefault="00017C16">
            <w:pPr>
              <w:jc w:val="both"/>
              <w:rPr>
                <w:b/>
                <w:sz w:val="16"/>
                <w:szCs w:val="16"/>
              </w:rPr>
            </w:pPr>
          </w:p>
        </w:tc>
      </w:tr>
      <w:tr w:rsidR="00017C16" w14:paraId="33CD5B2A" w14:textId="77777777">
        <w:trPr>
          <w:gridAfter w:val="1"/>
          <w:wAfter w:w="851" w:type="dxa"/>
        </w:trPr>
        <w:tc>
          <w:tcPr>
            <w:tcW w:w="1696" w:type="dxa"/>
            <w:vMerge/>
          </w:tcPr>
          <w:p w14:paraId="2F2C2FA1" w14:textId="77777777" w:rsidR="00017C16" w:rsidRDefault="00017C16">
            <w:pPr>
              <w:jc w:val="both"/>
              <w:rPr>
                <w:sz w:val="16"/>
                <w:szCs w:val="16"/>
              </w:rPr>
            </w:pPr>
          </w:p>
        </w:tc>
        <w:tc>
          <w:tcPr>
            <w:tcW w:w="563" w:type="dxa"/>
            <w:vMerge/>
          </w:tcPr>
          <w:p w14:paraId="4D2BF44D" w14:textId="77777777" w:rsidR="00017C16" w:rsidRDefault="00017C16">
            <w:pPr>
              <w:jc w:val="both"/>
              <w:rPr>
                <w:b/>
                <w:color w:val="808080"/>
                <w:sz w:val="16"/>
                <w:szCs w:val="16"/>
              </w:rPr>
            </w:pPr>
          </w:p>
        </w:tc>
        <w:tc>
          <w:tcPr>
            <w:tcW w:w="1136" w:type="dxa"/>
            <w:vMerge/>
          </w:tcPr>
          <w:p w14:paraId="2A480C62" w14:textId="77777777" w:rsidR="00017C16" w:rsidRDefault="00017C16">
            <w:pPr>
              <w:jc w:val="center"/>
              <w:rPr>
                <w:sz w:val="16"/>
                <w:szCs w:val="16"/>
              </w:rPr>
            </w:pPr>
          </w:p>
        </w:tc>
        <w:tc>
          <w:tcPr>
            <w:tcW w:w="1133" w:type="dxa"/>
            <w:vMerge/>
          </w:tcPr>
          <w:p w14:paraId="290FE059" w14:textId="77777777" w:rsidR="00017C16" w:rsidRDefault="00017C16">
            <w:pPr>
              <w:jc w:val="center"/>
              <w:rPr>
                <w:sz w:val="16"/>
                <w:szCs w:val="16"/>
              </w:rPr>
            </w:pPr>
          </w:p>
        </w:tc>
        <w:tc>
          <w:tcPr>
            <w:tcW w:w="425" w:type="dxa"/>
            <w:vMerge/>
          </w:tcPr>
          <w:p w14:paraId="611E7A84" w14:textId="77777777" w:rsidR="00017C16" w:rsidRDefault="00017C16">
            <w:pPr>
              <w:jc w:val="center"/>
              <w:rPr>
                <w:sz w:val="16"/>
                <w:szCs w:val="16"/>
              </w:rPr>
            </w:pPr>
          </w:p>
        </w:tc>
        <w:tc>
          <w:tcPr>
            <w:tcW w:w="567" w:type="dxa"/>
            <w:vMerge/>
          </w:tcPr>
          <w:p w14:paraId="694EFF07" w14:textId="77777777" w:rsidR="00017C16" w:rsidRDefault="00017C16">
            <w:pPr>
              <w:jc w:val="center"/>
              <w:rPr>
                <w:sz w:val="16"/>
                <w:szCs w:val="16"/>
              </w:rPr>
            </w:pPr>
          </w:p>
        </w:tc>
        <w:tc>
          <w:tcPr>
            <w:tcW w:w="434" w:type="dxa"/>
            <w:vMerge/>
          </w:tcPr>
          <w:p w14:paraId="169AB106" w14:textId="77777777" w:rsidR="00017C16" w:rsidRDefault="00017C16">
            <w:pPr>
              <w:jc w:val="center"/>
              <w:rPr>
                <w:sz w:val="16"/>
                <w:szCs w:val="16"/>
              </w:rPr>
            </w:pPr>
          </w:p>
        </w:tc>
        <w:tc>
          <w:tcPr>
            <w:tcW w:w="987" w:type="dxa"/>
            <w:vMerge/>
          </w:tcPr>
          <w:p w14:paraId="4785E1DC" w14:textId="77777777" w:rsidR="00017C16" w:rsidRDefault="00017C16">
            <w:pPr>
              <w:jc w:val="both"/>
              <w:rPr>
                <w:b/>
                <w:color w:val="FF0000"/>
                <w:sz w:val="16"/>
                <w:szCs w:val="16"/>
              </w:rPr>
            </w:pPr>
          </w:p>
        </w:tc>
        <w:tc>
          <w:tcPr>
            <w:tcW w:w="712" w:type="dxa"/>
            <w:gridSpan w:val="2"/>
            <w:vMerge/>
          </w:tcPr>
          <w:p w14:paraId="763694FA" w14:textId="77777777" w:rsidR="00017C16" w:rsidRDefault="00017C16">
            <w:pPr>
              <w:jc w:val="both"/>
              <w:rPr>
                <w:b/>
                <w:color w:val="808080"/>
                <w:sz w:val="16"/>
                <w:szCs w:val="16"/>
              </w:rPr>
            </w:pPr>
          </w:p>
        </w:tc>
        <w:tc>
          <w:tcPr>
            <w:tcW w:w="993" w:type="dxa"/>
            <w:vMerge/>
            <w:vAlign w:val="center"/>
          </w:tcPr>
          <w:p w14:paraId="26FE35C8" w14:textId="77777777" w:rsidR="00017C16" w:rsidRDefault="00017C16">
            <w:pPr>
              <w:jc w:val="center"/>
              <w:rPr>
                <w:b/>
                <w:iCs/>
                <w:sz w:val="16"/>
                <w:szCs w:val="16"/>
              </w:rPr>
            </w:pPr>
          </w:p>
        </w:tc>
        <w:tc>
          <w:tcPr>
            <w:tcW w:w="855" w:type="dxa"/>
            <w:vMerge/>
            <w:vAlign w:val="center"/>
          </w:tcPr>
          <w:p w14:paraId="0161EFFC" w14:textId="77777777" w:rsidR="00017C16" w:rsidRDefault="00017C16">
            <w:pPr>
              <w:jc w:val="center"/>
              <w:rPr>
                <w:b/>
                <w:i/>
                <w:color w:val="808080"/>
                <w:sz w:val="16"/>
                <w:szCs w:val="16"/>
              </w:rPr>
            </w:pPr>
          </w:p>
        </w:tc>
        <w:tc>
          <w:tcPr>
            <w:tcW w:w="853" w:type="dxa"/>
            <w:vMerge/>
          </w:tcPr>
          <w:p w14:paraId="25403E1C" w14:textId="77777777" w:rsidR="00017C16" w:rsidRDefault="00017C16">
            <w:pPr>
              <w:jc w:val="both"/>
              <w:rPr>
                <w:b/>
                <w:color w:val="808080"/>
                <w:sz w:val="16"/>
                <w:szCs w:val="16"/>
              </w:rPr>
            </w:pPr>
          </w:p>
        </w:tc>
        <w:tc>
          <w:tcPr>
            <w:tcW w:w="2831" w:type="dxa"/>
          </w:tcPr>
          <w:p w14:paraId="2C9B8E6B" w14:textId="77777777" w:rsidR="00017C16" w:rsidRDefault="00017C16">
            <w:pPr>
              <w:rPr>
                <w:sz w:val="10"/>
                <w:szCs w:val="10"/>
              </w:rPr>
            </w:pPr>
          </w:p>
          <w:p w14:paraId="66B36078" w14:textId="77777777" w:rsidR="00017C16" w:rsidRDefault="008A47E6">
            <w:pPr>
              <w:rPr>
                <w:b/>
                <w:iCs/>
                <w:sz w:val="16"/>
                <w:szCs w:val="16"/>
              </w:rPr>
            </w:pPr>
            <w:r>
              <w:rPr>
                <w:b/>
                <w:iCs/>
                <w:sz w:val="16"/>
                <w:szCs w:val="16"/>
              </w:rPr>
              <w:t>RCR42</w:t>
            </w:r>
          </w:p>
          <w:p w14:paraId="0A88C9A1" w14:textId="77777777" w:rsidR="00017C16" w:rsidRDefault="008A47E6">
            <w:pPr>
              <w:rPr>
                <w:b/>
                <w:iCs/>
                <w:sz w:val="16"/>
                <w:szCs w:val="16"/>
              </w:rPr>
            </w:pPr>
            <w:r>
              <w:rPr>
                <w:b/>
                <w:iCs/>
                <w:sz w:val="16"/>
                <w:szCs w:val="16"/>
              </w:rPr>
              <w:t>R.B.2.2042 Gyventojai, prisijungę bent prie antrinio viešojo nuotekų valymo įrenginių, asmenys</w:t>
            </w:r>
          </w:p>
          <w:p w14:paraId="3CABE22E" w14:textId="77777777" w:rsidR="00017C16" w:rsidRDefault="00017C16">
            <w:pPr>
              <w:rPr>
                <w:rFonts w:eastAsia="Calibri"/>
                <w:b/>
                <w:sz w:val="16"/>
                <w:szCs w:val="16"/>
                <w:lang w:eastAsia="lt-LT"/>
              </w:rPr>
            </w:pPr>
          </w:p>
        </w:tc>
        <w:tc>
          <w:tcPr>
            <w:tcW w:w="851" w:type="dxa"/>
            <w:vAlign w:val="center"/>
          </w:tcPr>
          <w:p w14:paraId="2910DD7F" w14:textId="77777777" w:rsidR="00017C16" w:rsidRDefault="008A47E6">
            <w:pPr>
              <w:jc w:val="center"/>
              <w:rPr>
                <w:b/>
                <w:sz w:val="16"/>
                <w:szCs w:val="16"/>
              </w:rPr>
            </w:pPr>
            <w:r>
              <w:rPr>
                <w:b/>
                <w:sz w:val="16"/>
                <w:szCs w:val="16"/>
              </w:rPr>
              <w:t>6 429</w:t>
            </w:r>
          </w:p>
          <w:p w14:paraId="070E225D" w14:textId="77777777" w:rsidR="00017C16" w:rsidRDefault="008A47E6">
            <w:pPr>
              <w:jc w:val="center"/>
              <w:rPr>
                <w:b/>
                <w:sz w:val="16"/>
                <w:szCs w:val="16"/>
                <w:lang w:eastAsia="lt-LT"/>
              </w:rPr>
            </w:pPr>
            <w:r>
              <w:rPr>
                <w:b/>
                <w:sz w:val="16"/>
                <w:szCs w:val="16"/>
              </w:rPr>
              <w:t>(2029)</w:t>
            </w:r>
          </w:p>
        </w:tc>
        <w:tc>
          <w:tcPr>
            <w:tcW w:w="850" w:type="dxa"/>
            <w:vMerge/>
          </w:tcPr>
          <w:p w14:paraId="4448F95D" w14:textId="77777777" w:rsidR="00017C16" w:rsidRDefault="00017C16">
            <w:pPr>
              <w:jc w:val="both"/>
              <w:rPr>
                <w:sz w:val="16"/>
                <w:szCs w:val="16"/>
              </w:rPr>
            </w:pPr>
          </w:p>
        </w:tc>
        <w:tc>
          <w:tcPr>
            <w:tcW w:w="851" w:type="dxa"/>
            <w:vMerge/>
          </w:tcPr>
          <w:p w14:paraId="3E934BBD" w14:textId="77777777" w:rsidR="00017C16" w:rsidRDefault="00017C16">
            <w:pPr>
              <w:jc w:val="both"/>
              <w:rPr>
                <w:sz w:val="16"/>
                <w:szCs w:val="16"/>
              </w:rPr>
            </w:pPr>
          </w:p>
        </w:tc>
      </w:tr>
      <w:tr w:rsidR="00017C16" w14:paraId="05E4B886" w14:textId="77777777">
        <w:trPr>
          <w:gridAfter w:val="1"/>
          <w:wAfter w:w="851" w:type="dxa"/>
        </w:trPr>
        <w:tc>
          <w:tcPr>
            <w:tcW w:w="1696" w:type="dxa"/>
            <w:vMerge/>
          </w:tcPr>
          <w:p w14:paraId="682F3B5D" w14:textId="77777777" w:rsidR="00017C16" w:rsidRDefault="00017C16">
            <w:pPr>
              <w:jc w:val="both"/>
              <w:rPr>
                <w:sz w:val="16"/>
                <w:szCs w:val="16"/>
              </w:rPr>
            </w:pPr>
          </w:p>
        </w:tc>
        <w:tc>
          <w:tcPr>
            <w:tcW w:w="563" w:type="dxa"/>
            <w:vMerge/>
          </w:tcPr>
          <w:p w14:paraId="77054835" w14:textId="77777777" w:rsidR="00017C16" w:rsidRDefault="00017C16">
            <w:pPr>
              <w:jc w:val="both"/>
              <w:rPr>
                <w:b/>
                <w:color w:val="808080"/>
                <w:sz w:val="16"/>
                <w:szCs w:val="16"/>
              </w:rPr>
            </w:pPr>
          </w:p>
        </w:tc>
        <w:tc>
          <w:tcPr>
            <w:tcW w:w="1136" w:type="dxa"/>
            <w:vMerge/>
          </w:tcPr>
          <w:p w14:paraId="20B008E6" w14:textId="77777777" w:rsidR="00017C16" w:rsidRDefault="00017C16">
            <w:pPr>
              <w:jc w:val="center"/>
              <w:rPr>
                <w:sz w:val="16"/>
                <w:szCs w:val="16"/>
              </w:rPr>
            </w:pPr>
          </w:p>
        </w:tc>
        <w:tc>
          <w:tcPr>
            <w:tcW w:w="1133" w:type="dxa"/>
            <w:vMerge/>
          </w:tcPr>
          <w:p w14:paraId="1C522BE9" w14:textId="77777777" w:rsidR="00017C16" w:rsidRDefault="00017C16">
            <w:pPr>
              <w:jc w:val="center"/>
              <w:rPr>
                <w:sz w:val="16"/>
                <w:szCs w:val="16"/>
              </w:rPr>
            </w:pPr>
          </w:p>
        </w:tc>
        <w:tc>
          <w:tcPr>
            <w:tcW w:w="425" w:type="dxa"/>
            <w:vMerge/>
          </w:tcPr>
          <w:p w14:paraId="176B40A5" w14:textId="77777777" w:rsidR="00017C16" w:rsidRDefault="00017C16">
            <w:pPr>
              <w:jc w:val="center"/>
              <w:rPr>
                <w:sz w:val="16"/>
                <w:szCs w:val="16"/>
              </w:rPr>
            </w:pPr>
          </w:p>
        </w:tc>
        <w:tc>
          <w:tcPr>
            <w:tcW w:w="567" w:type="dxa"/>
            <w:vMerge/>
          </w:tcPr>
          <w:p w14:paraId="089BB9DC" w14:textId="77777777" w:rsidR="00017C16" w:rsidRDefault="00017C16">
            <w:pPr>
              <w:jc w:val="center"/>
              <w:rPr>
                <w:sz w:val="16"/>
                <w:szCs w:val="16"/>
              </w:rPr>
            </w:pPr>
          </w:p>
        </w:tc>
        <w:tc>
          <w:tcPr>
            <w:tcW w:w="434" w:type="dxa"/>
            <w:vMerge/>
          </w:tcPr>
          <w:p w14:paraId="5935DE13" w14:textId="77777777" w:rsidR="00017C16" w:rsidRDefault="00017C16">
            <w:pPr>
              <w:jc w:val="center"/>
              <w:rPr>
                <w:sz w:val="16"/>
                <w:szCs w:val="16"/>
              </w:rPr>
            </w:pPr>
          </w:p>
        </w:tc>
        <w:tc>
          <w:tcPr>
            <w:tcW w:w="987" w:type="dxa"/>
            <w:vMerge/>
            <w:vAlign w:val="center"/>
          </w:tcPr>
          <w:p w14:paraId="02955EBD" w14:textId="77777777" w:rsidR="00017C16" w:rsidRDefault="00017C16">
            <w:pPr>
              <w:jc w:val="center"/>
              <w:rPr>
                <w:b/>
                <w:color w:val="FF0000"/>
                <w:sz w:val="16"/>
                <w:szCs w:val="16"/>
              </w:rPr>
            </w:pPr>
          </w:p>
        </w:tc>
        <w:tc>
          <w:tcPr>
            <w:tcW w:w="712" w:type="dxa"/>
            <w:gridSpan w:val="2"/>
            <w:vMerge/>
          </w:tcPr>
          <w:p w14:paraId="3760385A" w14:textId="77777777" w:rsidR="00017C16" w:rsidRDefault="00017C16">
            <w:pPr>
              <w:jc w:val="both"/>
              <w:rPr>
                <w:b/>
                <w:color w:val="808080"/>
                <w:sz w:val="16"/>
                <w:szCs w:val="16"/>
              </w:rPr>
            </w:pPr>
          </w:p>
        </w:tc>
        <w:tc>
          <w:tcPr>
            <w:tcW w:w="993" w:type="dxa"/>
            <w:vMerge/>
            <w:vAlign w:val="center"/>
          </w:tcPr>
          <w:p w14:paraId="015E9750" w14:textId="77777777" w:rsidR="00017C16" w:rsidRDefault="00017C16">
            <w:pPr>
              <w:jc w:val="center"/>
              <w:rPr>
                <w:b/>
                <w:iCs/>
                <w:sz w:val="16"/>
                <w:szCs w:val="16"/>
              </w:rPr>
            </w:pPr>
          </w:p>
        </w:tc>
        <w:tc>
          <w:tcPr>
            <w:tcW w:w="855" w:type="dxa"/>
            <w:vMerge/>
            <w:vAlign w:val="center"/>
          </w:tcPr>
          <w:p w14:paraId="24DF8E8A" w14:textId="77777777" w:rsidR="00017C16" w:rsidRDefault="00017C16">
            <w:pPr>
              <w:jc w:val="center"/>
              <w:rPr>
                <w:b/>
                <w:color w:val="808080"/>
                <w:sz w:val="16"/>
                <w:szCs w:val="16"/>
              </w:rPr>
            </w:pPr>
          </w:p>
        </w:tc>
        <w:tc>
          <w:tcPr>
            <w:tcW w:w="853" w:type="dxa"/>
            <w:vMerge/>
            <w:vAlign w:val="center"/>
          </w:tcPr>
          <w:p w14:paraId="2F6BF9A2" w14:textId="77777777" w:rsidR="00017C16" w:rsidRDefault="00017C16">
            <w:pPr>
              <w:jc w:val="center"/>
              <w:rPr>
                <w:b/>
                <w:color w:val="808080"/>
                <w:sz w:val="16"/>
                <w:szCs w:val="16"/>
              </w:rPr>
            </w:pPr>
          </w:p>
        </w:tc>
        <w:tc>
          <w:tcPr>
            <w:tcW w:w="2831" w:type="dxa"/>
          </w:tcPr>
          <w:p w14:paraId="5C54955A" w14:textId="77777777" w:rsidR="00017C16" w:rsidRDefault="00017C16">
            <w:pPr>
              <w:rPr>
                <w:sz w:val="10"/>
                <w:szCs w:val="10"/>
              </w:rPr>
            </w:pPr>
          </w:p>
          <w:p w14:paraId="33F2898E" w14:textId="77777777" w:rsidR="00017C16" w:rsidRDefault="008A47E6">
            <w:pPr>
              <w:rPr>
                <w:rFonts w:eastAsia="Calibri"/>
                <w:iCs/>
                <w:sz w:val="16"/>
                <w:szCs w:val="16"/>
              </w:rPr>
            </w:pPr>
            <w:r>
              <w:rPr>
                <w:rFonts w:eastAsia="Calibri"/>
                <w:iCs/>
                <w:sz w:val="16"/>
                <w:szCs w:val="16"/>
              </w:rPr>
              <w:t>RCO31</w:t>
            </w:r>
          </w:p>
          <w:p w14:paraId="7A93E54C" w14:textId="77777777" w:rsidR="00017C16" w:rsidRDefault="008A47E6">
            <w:pPr>
              <w:rPr>
                <w:rFonts w:eastAsia="Calibri"/>
                <w:b/>
                <w:sz w:val="16"/>
                <w:szCs w:val="16"/>
                <w:lang w:eastAsia="lt-LT"/>
              </w:rPr>
            </w:pPr>
            <w:r>
              <w:rPr>
                <w:rFonts w:eastAsia="Calibri"/>
                <w:iCs/>
                <w:sz w:val="16"/>
                <w:szCs w:val="16"/>
              </w:rPr>
              <w:t>P.B.2.0031 Viešojo nuotekų surinkimo tinklo naujų arba atnaujintų vamzdynų ilgis, km</w:t>
            </w:r>
          </w:p>
        </w:tc>
        <w:tc>
          <w:tcPr>
            <w:tcW w:w="851" w:type="dxa"/>
            <w:vAlign w:val="center"/>
          </w:tcPr>
          <w:p w14:paraId="16D09736" w14:textId="77777777" w:rsidR="00017C16" w:rsidRDefault="008A47E6">
            <w:pPr>
              <w:jc w:val="center"/>
              <w:rPr>
                <w:b/>
                <w:sz w:val="16"/>
                <w:szCs w:val="16"/>
                <w:lang w:eastAsia="lt-LT"/>
              </w:rPr>
            </w:pPr>
            <w:r>
              <w:rPr>
                <w:b/>
                <w:sz w:val="16"/>
                <w:szCs w:val="16"/>
                <w:lang w:eastAsia="lt-LT"/>
              </w:rPr>
              <w:t>65,273</w:t>
            </w:r>
          </w:p>
          <w:p w14:paraId="5B45BD2B" w14:textId="77777777" w:rsidR="00017C16" w:rsidRDefault="008A47E6">
            <w:pPr>
              <w:jc w:val="center"/>
              <w:rPr>
                <w:b/>
                <w:sz w:val="16"/>
                <w:szCs w:val="16"/>
                <w:lang w:eastAsia="lt-LT"/>
              </w:rPr>
            </w:pPr>
            <w:r>
              <w:rPr>
                <w:b/>
                <w:sz w:val="16"/>
                <w:szCs w:val="16"/>
              </w:rPr>
              <w:t>(2029)</w:t>
            </w:r>
          </w:p>
        </w:tc>
        <w:tc>
          <w:tcPr>
            <w:tcW w:w="850" w:type="dxa"/>
            <w:vMerge/>
          </w:tcPr>
          <w:p w14:paraId="1D771090" w14:textId="77777777" w:rsidR="00017C16" w:rsidRDefault="00017C16">
            <w:pPr>
              <w:jc w:val="both"/>
              <w:rPr>
                <w:sz w:val="16"/>
                <w:szCs w:val="16"/>
              </w:rPr>
            </w:pPr>
          </w:p>
        </w:tc>
        <w:tc>
          <w:tcPr>
            <w:tcW w:w="851" w:type="dxa"/>
            <w:vMerge/>
          </w:tcPr>
          <w:p w14:paraId="7BC3140A" w14:textId="77777777" w:rsidR="00017C16" w:rsidRDefault="00017C16">
            <w:pPr>
              <w:jc w:val="both"/>
              <w:rPr>
                <w:sz w:val="16"/>
                <w:szCs w:val="16"/>
              </w:rPr>
            </w:pPr>
          </w:p>
        </w:tc>
      </w:tr>
      <w:tr w:rsidR="00017C16" w14:paraId="5A0E1FFF" w14:textId="77777777">
        <w:trPr>
          <w:gridAfter w:val="1"/>
          <w:wAfter w:w="851" w:type="dxa"/>
          <w:trHeight w:val="856"/>
        </w:trPr>
        <w:tc>
          <w:tcPr>
            <w:tcW w:w="1696" w:type="dxa"/>
            <w:vMerge/>
          </w:tcPr>
          <w:p w14:paraId="3287ADF2" w14:textId="77777777" w:rsidR="00017C16" w:rsidRDefault="00017C16">
            <w:pPr>
              <w:jc w:val="both"/>
              <w:rPr>
                <w:sz w:val="16"/>
                <w:szCs w:val="16"/>
              </w:rPr>
            </w:pPr>
          </w:p>
        </w:tc>
        <w:tc>
          <w:tcPr>
            <w:tcW w:w="563" w:type="dxa"/>
            <w:vMerge/>
          </w:tcPr>
          <w:p w14:paraId="1A28D869" w14:textId="77777777" w:rsidR="00017C16" w:rsidRDefault="00017C16">
            <w:pPr>
              <w:jc w:val="both"/>
              <w:rPr>
                <w:b/>
                <w:color w:val="808080"/>
                <w:sz w:val="16"/>
                <w:szCs w:val="16"/>
              </w:rPr>
            </w:pPr>
          </w:p>
        </w:tc>
        <w:tc>
          <w:tcPr>
            <w:tcW w:w="1136" w:type="dxa"/>
            <w:vMerge/>
          </w:tcPr>
          <w:p w14:paraId="2C02F02A" w14:textId="77777777" w:rsidR="00017C16" w:rsidRDefault="00017C16">
            <w:pPr>
              <w:jc w:val="center"/>
              <w:rPr>
                <w:sz w:val="16"/>
                <w:szCs w:val="16"/>
              </w:rPr>
            </w:pPr>
          </w:p>
        </w:tc>
        <w:tc>
          <w:tcPr>
            <w:tcW w:w="1133" w:type="dxa"/>
            <w:vMerge/>
          </w:tcPr>
          <w:p w14:paraId="07C441B2" w14:textId="77777777" w:rsidR="00017C16" w:rsidRDefault="00017C16">
            <w:pPr>
              <w:jc w:val="center"/>
              <w:rPr>
                <w:sz w:val="16"/>
                <w:szCs w:val="16"/>
              </w:rPr>
            </w:pPr>
          </w:p>
        </w:tc>
        <w:tc>
          <w:tcPr>
            <w:tcW w:w="425" w:type="dxa"/>
            <w:vMerge/>
          </w:tcPr>
          <w:p w14:paraId="0F18F341" w14:textId="77777777" w:rsidR="00017C16" w:rsidRDefault="00017C16">
            <w:pPr>
              <w:jc w:val="center"/>
              <w:rPr>
                <w:sz w:val="16"/>
                <w:szCs w:val="16"/>
              </w:rPr>
            </w:pPr>
          </w:p>
        </w:tc>
        <w:tc>
          <w:tcPr>
            <w:tcW w:w="567" w:type="dxa"/>
            <w:vMerge/>
          </w:tcPr>
          <w:p w14:paraId="4B38B0D2" w14:textId="77777777" w:rsidR="00017C16" w:rsidRDefault="00017C16">
            <w:pPr>
              <w:jc w:val="center"/>
              <w:rPr>
                <w:sz w:val="16"/>
                <w:szCs w:val="16"/>
              </w:rPr>
            </w:pPr>
          </w:p>
        </w:tc>
        <w:tc>
          <w:tcPr>
            <w:tcW w:w="434" w:type="dxa"/>
            <w:vMerge/>
          </w:tcPr>
          <w:p w14:paraId="58E44892" w14:textId="77777777" w:rsidR="00017C16" w:rsidRDefault="00017C16">
            <w:pPr>
              <w:jc w:val="center"/>
              <w:rPr>
                <w:sz w:val="16"/>
                <w:szCs w:val="16"/>
              </w:rPr>
            </w:pPr>
          </w:p>
        </w:tc>
        <w:tc>
          <w:tcPr>
            <w:tcW w:w="987" w:type="dxa"/>
            <w:vMerge/>
          </w:tcPr>
          <w:p w14:paraId="48C0F28A" w14:textId="77777777" w:rsidR="00017C16" w:rsidRDefault="00017C16">
            <w:pPr>
              <w:jc w:val="both"/>
              <w:rPr>
                <w:b/>
                <w:color w:val="FF0000"/>
                <w:sz w:val="16"/>
                <w:szCs w:val="16"/>
              </w:rPr>
            </w:pPr>
          </w:p>
        </w:tc>
        <w:tc>
          <w:tcPr>
            <w:tcW w:w="712" w:type="dxa"/>
            <w:gridSpan w:val="2"/>
            <w:vMerge/>
          </w:tcPr>
          <w:p w14:paraId="2D256862" w14:textId="77777777" w:rsidR="00017C16" w:rsidRDefault="00017C16">
            <w:pPr>
              <w:jc w:val="both"/>
              <w:rPr>
                <w:b/>
                <w:color w:val="808080"/>
                <w:sz w:val="16"/>
                <w:szCs w:val="16"/>
              </w:rPr>
            </w:pPr>
          </w:p>
        </w:tc>
        <w:tc>
          <w:tcPr>
            <w:tcW w:w="993" w:type="dxa"/>
            <w:vMerge/>
            <w:vAlign w:val="center"/>
          </w:tcPr>
          <w:p w14:paraId="0F223FB0" w14:textId="77777777" w:rsidR="00017C16" w:rsidRDefault="00017C16">
            <w:pPr>
              <w:jc w:val="center"/>
              <w:rPr>
                <w:b/>
                <w:iCs/>
                <w:sz w:val="16"/>
                <w:szCs w:val="16"/>
              </w:rPr>
            </w:pPr>
          </w:p>
        </w:tc>
        <w:tc>
          <w:tcPr>
            <w:tcW w:w="855" w:type="dxa"/>
            <w:vMerge/>
            <w:vAlign w:val="center"/>
          </w:tcPr>
          <w:p w14:paraId="2FF1EC60" w14:textId="77777777" w:rsidR="00017C16" w:rsidRDefault="00017C16">
            <w:pPr>
              <w:jc w:val="center"/>
              <w:rPr>
                <w:b/>
                <w:i/>
                <w:color w:val="808080"/>
                <w:sz w:val="16"/>
                <w:szCs w:val="16"/>
              </w:rPr>
            </w:pPr>
          </w:p>
        </w:tc>
        <w:tc>
          <w:tcPr>
            <w:tcW w:w="853" w:type="dxa"/>
            <w:vMerge/>
          </w:tcPr>
          <w:p w14:paraId="6F05E382" w14:textId="77777777" w:rsidR="00017C16" w:rsidRDefault="00017C16">
            <w:pPr>
              <w:jc w:val="both"/>
              <w:rPr>
                <w:b/>
                <w:color w:val="808080"/>
                <w:sz w:val="16"/>
                <w:szCs w:val="16"/>
              </w:rPr>
            </w:pPr>
          </w:p>
        </w:tc>
        <w:tc>
          <w:tcPr>
            <w:tcW w:w="2831" w:type="dxa"/>
          </w:tcPr>
          <w:p w14:paraId="4FF5DAC0" w14:textId="77777777" w:rsidR="00017C16" w:rsidRDefault="00017C16">
            <w:pPr>
              <w:rPr>
                <w:sz w:val="10"/>
                <w:szCs w:val="10"/>
              </w:rPr>
            </w:pPr>
          </w:p>
          <w:p w14:paraId="25D5E094" w14:textId="77777777" w:rsidR="00017C16" w:rsidRDefault="008A47E6">
            <w:pPr>
              <w:rPr>
                <w:sz w:val="16"/>
                <w:szCs w:val="16"/>
              </w:rPr>
            </w:pPr>
            <w:r>
              <w:rPr>
                <w:sz w:val="16"/>
                <w:szCs w:val="16"/>
              </w:rPr>
              <w:t>RCO32</w:t>
            </w:r>
          </w:p>
          <w:p w14:paraId="191545AA" w14:textId="77777777" w:rsidR="00017C16" w:rsidRDefault="008A47E6">
            <w:pPr>
              <w:rPr>
                <w:sz w:val="16"/>
                <w:szCs w:val="16"/>
              </w:rPr>
            </w:pPr>
            <w:r>
              <w:rPr>
                <w:sz w:val="16"/>
                <w:szCs w:val="16"/>
              </w:rPr>
              <w:t>P.B.2.0032 Nauji arba atnaujinti nuotekų valymo pajėgumai (gyventojų ekvivalentas)</w:t>
            </w:r>
          </w:p>
          <w:p w14:paraId="601E5190" w14:textId="77777777" w:rsidR="00017C16" w:rsidRDefault="00017C16">
            <w:pPr>
              <w:rPr>
                <w:rFonts w:eastAsia="Calibri"/>
                <w:b/>
                <w:sz w:val="16"/>
                <w:szCs w:val="16"/>
                <w:lang w:eastAsia="lt-LT"/>
              </w:rPr>
            </w:pPr>
          </w:p>
          <w:p w14:paraId="062BF41B" w14:textId="77777777" w:rsidR="00017C16" w:rsidRDefault="00017C16">
            <w:pPr>
              <w:rPr>
                <w:rFonts w:eastAsia="Calibri"/>
                <w:b/>
                <w:sz w:val="16"/>
                <w:szCs w:val="16"/>
                <w:lang w:eastAsia="lt-LT"/>
              </w:rPr>
            </w:pPr>
          </w:p>
          <w:p w14:paraId="5F406DC6" w14:textId="77777777" w:rsidR="00017C16" w:rsidRDefault="00017C16">
            <w:pPr>
              <w:rPr>
                <w:sz w:val="6"/>
                <w:szCs w:val="6"/>
              </w:rPr>
            </w:pPr>
          </w:p>
          <w:p w14:paraId="45C02716" w14:textId="77777777" w:rsidR="00017C16" w:rsidRDefault="00017C16">
            <w:pPr>
              <w:rPr>
                <w:rFonts w:eastAsia="Calibri"/>
                <w:b/>
                <w:sz w:val="16"/>
                <w:szCs w:val="16"/>
                <w:lang w:eastAsia="lt-LT"/>
              </w:rPr>
            </w:pPr>
          </w:p>
        </w:tc>
        <w:tc>
          <w:tcPr>
            <w:tcW w:w="851" w:type="dxa"/>
            <w:vAlign w:val="center"/>
          </w:tcPr>
          <w:p w14:paraId="77A84EE1" w14:textId="77777777" w:rsidR="00017C16" w:rsidRDefault="008A47E6">
            <w:pPr>
              <w:jc w:val="center"/>
              <w:rPr>
                <w:b/>
                <w:sz w:val="16"/>
                <w:szCs w:val="16"/>
                <w:lang w:eastAsia="lt-LT"/>
              </w:rPr>
            </w:pPr>
            <w:r>
              <w:rPr>
                <w:b/>
                <w:sz w:val="16"/>
                <w:szCs w:val="16"/>
                <w:lang w:eastAsia="lt-LT"/>
              </w:rPr>
              <w:t>5 709</w:t>
            </w:r>
          </w:p>
          <w:p w14:paraId="0EE7106B" w14:textId="77777777" w:rsidR="00017C16" w:rsidRDefault="008A47E6">
            <w:pPr>
              <w:jc w:val="center"/>
              <w:rPr>
                <w:b/>
                <w:sz w:val="16"/>
                <w:szCs w:val="16"/>
                <w:lang w:eastAsia="lt-LT"/>
              </w:rPr>
            </w:pPr>
            <w:r>
              <w:rPr>
                <w:b/>
                <w:sz w:val="16"/>
                <w:szCs w:val="16"/>
              </w:rPr>
              <w:t>(2029)</w:t>
            </w:r>
          </w:p>
        </w:tc>
        <w:tc>
          <w:tcPr>
            <w:tcW w:w="850" w:type="dxa"/>
            <w:vMerge/>
          </w:tcPr>
          <w:p w14:paraId="516D83F4" w14:textId="77777777" w:rsidR="00017C16" w:rsidRDefault="00017C16">
            <w:pPr>
              <w:jc w:val="both"/>
              <w:rPr>
                <w:sz w:val="16"/>
                <w:szCs w:val="16"/>
              </w:rPr>
            </w:pPr>
          </w:p>
        </w:tc>
        <w:tc>
          <w:tcPr>
            <w:tcW w:w="851" w:type="dxa"/>
            <w:vMerge/>
          </w:tcPr>
          <w:p w14:paraId="716C127C" w14:textId="77777777" w:rsidR="00017C16" w:rsidRDefault="00017C16">
            <w:pPr>
              <w:jc w:val="both"/>
              <w:rPr>
                <w:sz w:val="16"/>
                <w:szCs w:val="16"/>
              </w:rPr>
            </w:pPr>
          </w:p>
        </w:tc>
      </w:tr>
      <w:tr w:rsidR="00017C16" w14:paraId="33A94CD4" w14:textId="77777777">
        <w:trPr>
          <w:gridAfter w:val="1"/>
          <w:wAfter w:w="851" w:type="dxa"/>
        </w:trPr>
        <w:tc>
          <w:tcPr>
            <w:tcW w:w="1696" w:type="dxa"/>
            <w:vMerge w:val="restart"/>
            <w:shd w:val="clear" w:color="auto" w:fill="D9E2F3"/>
            <w:vAlign w:val="center"/>
          </w:tcPr>
          <w:p w14:paraId="6AEE6AB4" w14:textId="77777777" w:rsidR="00017C16" w:rsidRDefault="008A47E6">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578058E6"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71DF63C4"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22034BD8"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738157D6"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41399B0" w14:textId="77777777" w:rsidR="00017C16" w:rsidRDefault="008A47E6">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14:paraId="3EFBD2F9" w14:textId="77777777" w:rsidR="00017C16" w:rsidRDefault="008A47E6">
            <w:pPr>
              <w:ind w:right="113"/>
              <w:jc w:val="center"/>
              <w:rPr>
                <w:b/>
              </w:rPr>
            </w:pPr>
            <w:r>
              <w:rPr>
                <w:b/>
                <w:sz w:val="16"/>
                <w:szCs w:val="16"/>
              </w:rPr>
              <w:t>Projektų finansavimo forma</w:t>
            </w:r>
          </w:p>
        </w:tc>
        <w:tc>
          <w:tcPr>
            <w:tcW w:w="4400" w:type="dxa"/>
            <w:gridSpan w:val="6"/>
            <w:shd w:val="clear" w:color="auto" w:fill="D9E2F3"/>
            <w:vAlign w:val="center"/>
          </w:tcPr>
          <w:p w14:paraId="5DD972B9" w14:textId="77777777" w:rsidR="00017C16" w:rsidRDefault="008A47E6">
            <w:pPr>
              <w:jc w:val="center"/>
              <w:rPr>
                <w:b/>
              </w:rPr>
            </w:pPr>
            <w:r>
              <w:rPr>
                <w:b/>
                <w:sz w:val="16"/>
                <w:szCs w:val="16"/>
              </w:rPr>
              <w:t>Pažangos lėšos (eurais) ir jų finansavimo šaltiniai</w:t>
            </w:r>
          </w:p>
        </w:tc>
        <w:tc>
          <w:tcPr>
            <w:tcW w:w="3682" w:type="dxa"/>
            <w:gridSpan w:val="2"/>
            <w:shd w:val="clear" w:color="auto" w:fill="D9E2F3"/>
            <w:vAlign w:val="center"/>
          </w:tcPr>
          <w:p w14:paraId="7A12FBFE" w14:textId="77777777" w:rsidR="00017C16" w:rsidRDefault="008A47E6">
            <w:pPr>
              <w:jc w:val="center"/>
              <w:rPr>
                <w:b/>
              </w:rPr>
            </w:pPr>
            <w:r>
              <w:rPr>
                <w:b/>
                <w:sz w:val="16"/>
                <w:szCs w:val="16"/>
              </w:rPr>
              <w:t>Stebėsenos rodikliai</w:t>
            </w:r>
          </w:p>
        </w:tc>
        <w:tc>
          <w:tcPr>
            <w:tcW w:w="1701" w:type="dxa"/>
            <w:gridSpan w:val="2"/>
            <w:shd w:val="clear" w:color="auto" w:fill="D9E2F3"/>
            <w:vAlign w:val="center"/>
          </w:tcPr>
          <w:p w14:paraId="455A48D7" w14:textId="77777777" w:rsidR="00017C16" w:rsidRDefault="00017C16">
            <w:pPr>
              <w:jc w:val="center"/>
              <w:rPr>
                <w:b/>
              </w:rPr>
            </w:pPr>
          </w:p>
        </w:tc>
      </w:tr>
      <w:tr w:rsidR="00017C16" w14:paraId="25CDEACC" w14:textId="77777777">
        <w:trPr>
          <w:gridAfter w:val="1"/>
          <w:wAfter w:w="851" w:type="dxa"/>
          <w:trHeight w:val="618"/>
        </w:trPr>
        <w:tc>
          <w:tcPr>
            <w:tcW w:w="1696" w:type="dxa"/>
            <w:vMerge/>
            <w:shd w:val="clear" w:color="auto" w:fill="D9E2F3"/>
            <w:vAlign w:val="center"/>
          </w:tcPr>
          <w:p w14:paraId="00F52A00" w14:textId="77777777" w:rsidR="00017C16" w:rsidRDefault="00017C16">
            <w:pPr>
              <w:rPr>
                <w:b/>
              </w:rPr>
            </w:pPr>
          </w:p>
        </w:tc>
        <w:tc>
          <w:tcPr>
            <w:tcW w:w="563" w:type="dxa"/>
            <w:vMerge/>
            <w:shd w:val="clear" w:color="auto" w:fill="D9E2F3"/>
            <w:vAlign w:val="center"/>
          </w:tcPr>
          <w:p w14:paraId="5858F254" w14:textId="77777777" w:rsidR="00017C16" w:rsidRDefault="00017C16">
            <w:pPr>
              <w:rPr>
                <w:b/>
              </w:rPr>
            </w:pPr>
          </w:p>
        </w:tc>
        <w:tc>
          <w:tcPr>
            <w:tcW w:w="1136" w:type="dxa"/>
            <w:vMerge/>
            <w:shd w:val="clear" w:color="auto" w:fill="D9E2F3"/>
            <w:vAlign w:val="center"/>
          </w:tcPr>
          <w:p w14:paraId="6755606C" w14:textId="77777777" w:rsidR="00017C16" w:rsidRDefault="00017C16">
            <w:pPr>
              <w:rPr>
                <w:b/>
              </w:rPr>
            </w:pPr>
          </w:p>
        </w:tc>
        <w:tc>
          <w:tcPr>
            <w:tcW w:w="1133" w:type="dxa"/>
            <w:vMerge/>
            <w:shd w:val="clear" w:color="auto" w:fill="D9E2F3"/>
            <w:vAlign w:val="center"/>
          </w:tcPr>
          <w:p w14:paraId="516107B8" w14:textId="77777777" w:rsidR="00017C16" w:rsidRDefault="00017C16">
            <w:pPr>
              <w:rPr>
                <w:b/>
              </w:rPr>
            </w:pPr>
          </w:p>
        </w:tc>
        <w:tc>
          <w:tcPr>
            <w:tcW w:w="425" w:type="dxa"/>
            <w:vMerge/>
            <w:shd w:val="clear" w:color="auto" w:fill="D9E2F3"/>
            <w:vAlign w:val="center"/>
          </w:tcPr>
          <w:p w14:paraId="1271FAAF" w14:textId="77777777" w:rsidR="00017C16" w:rsidRDefault="00017C16">
            <w:pPr>
              <w:rPr>
                <w:b/>
              </w:rPr>
            </w:pPr>
          </w:p>
        </w:tc>
        <w:tc>
          <w:tcPr>
            <w:tcW w:w="567" w:type="dxa"/>
            <w:vMerge/>
            <w:shd w:val="clear" w:color="auto" w:fill="D9E2F3"/>
            <w:vAlign w:val="center"/>
          </w:tcPr>
          <w:p w14:paraId="39AAC113" w14:textId="77777777" w:rsidR="00017C16" w:rsidRDefault="00017C16">
            <w:pPr>
              <w:rPr>
                <w:b/>
              </w:rPr>
            </w:pPr>
          </w:p>
        </w:tc>
        <w:tc>
          <w:tcPr>
            <w:tcW w:w="434" w:type="dxa"/>
            <w:vMerge/>
            <w:shd w:val="clear" w:color="auto" w:fill="D9E2F3"/>
            <w:vAlign w:val="center"/>
          </w:tcPr>
          <w:p w14:paraId="66BDC3E7" w14:textId="77777777" w:rsidR="00017C16" w:rsidRDefault="00017C16">
            <w:pPr>
              <w:rPr>
                <w:b/>
              </w:rPr>
            </w:pPr>
          </w:p>
        </w:tc>
        <w:tc>
          <w:tcPr>
            <w:tcW w:w="987" w:type="dxa"/>
            <w:vMerge w:val="restart"/>
            <w:shd w:val="clear" w:color="auto" w:fill="D9E2F3"/>
            <w:vAlign w:val="center"/>
          </w:tcPr>
          <w:p w14:paraId="19115222" w14:textId="77777777" w:rsidR="00017C16" w:rsidRDefault="008A47E6">
            <w:pPr>
              <w:ind w:right="-57"/>
              <w:jc w:val="center"/>
              <w:rPr>
                <w:b/>
                <w:sz w:val="16"/>
                <w:szCs w:val="16"/>
              </w:rPr>
            </w:pPr>
            <w:r>
              <w:rPr>
                <w:b/>
                <w:sz w:val="16"/>
                <w:szCs w:val="16"/>
              </w:rPr>
              <w:t>Iš viso</w:t>
            </w:r>
          </w:p>
          <w:p w14:paraId="48889454" w14:textId="77777777" w:rsidR="00017C16" w:rsidRDefault="00017C16">
            <w:pPr>
              <w:rPr>
                <w:b/>
              </w:rPr>
            </w:pPr>
          </w:p>
        </w:tc>
        <w:tc>
          <w:tcPr>
            <w:tcW w:w="2560" w:type="dxa"/>
            <w:gridSpan w:val="4"/>
            <w:shd w:val="clear" w:color="auto" w:fill="D9E2F3"/>
            <w:vAlign w:val="center"/>
          </w:tcPr>
          <w:p w14:paraId="3AAF3A46" w14:textId="77777777" w:rsidR="00017C16" w:rsidRDefault="008A47E6">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6F5B6E83" w14:textId="77777777" w:rsidR="00017C16" w:rsidRDefault="008A47E6">
            <w:pPr>
              <w:jc w:val="center"/>
              <w:rPr>
                <w:b/>
              </w:rPr>
            </w:pPr>
            <w:r>
              <w:rPr>
                <w:b/>
                <w:sz w:val="16"/>
                <w:szCs w:val="16"/>
              </w:rPr>
              <w:t>Iš jų kitos lėšos, ne mažiau kaip</w:t>
            </w:r>
          </w:p>
        </w:tc>
        <w:tc>
          <w:tcPr>
            <w:tcW w:w="2831" w:type="dxa"/>
            <w:vMerge w:val="restart"/>
            <w:shd w:val="clear" w:color="auto" w:fill="D9E2F3"/>
            <w:vAlign w:val="center"/>
          </w:tcPr>
          <w:p w14:paraId="21AB84B0"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4C0E1965" w14:textId="77777777" w:rsidR="00017C16" w:rsidRDefault="008A47E6">
            <w:pPr>
              <w:jc w:val="center"/>
              <w:rPr>
                <w:b/>
                <w:sz w:val="16"/>
                <w:szCs w:val="16"/>
              </w:rPr>
            </w:pPr>
            <w:r>
              <w:rPr>
                <w:b/>
                <w:sz w:val="16"/>
                <w:szCs w:val="16"/>
              </w:rPr>
              <w:t>Siektina rodiklio reikšmė</w:t>
            </w:r>
          </w:p>
          <w:p w14:paraId="53F12024" w14:textId="77777777" w:rsidR="00017C16" w:rsidRDefault="008A47E6">
            <w:pPr>
              <w:jc w:val="center"/>
              <w:rPr>
                <w:b/>
                <w:sz w:val="16"/>
                <w:szCs w:val="16"/>
              </w:rPr>
            </w:pPr>
            <w:r>
              <w:rPr>
                <w:b/>
                <w:sz w:val="16"/>
                <w:szCs w:val="16"/>
              </w:rPr>
              <w:t>(metai)</w:t>
            </w:r>
          </w:p>
        </w:tc>
        <w:tc>
          <w:tcPr>
            <w:tcW w:w="850" w:type="dxa"/>
            <w:vMerge w:val="restart"/>
            <w:shd w:val="clear" w:color="auto" w:fill="D9E2F3"/>
            <w:vAlign w:val="center"/>
          </w:tcPr>
          <w:p w14:paraId="646AE6DC"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4276155"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13C8309F" w14:textId="77777777">
        <w:trPr>
          <w:gridAfter w:val="1"/>
          <w:wAfter w:w="851" w:type="dxa"/>
        </w:trPr>
        <w:tc>
          <w:tcPr>
            <w:tcW w:w="1696" w:type="dxa"/>
            <w:vMerge/>
            <w:shd w:val="clear" w:color="auto" w:fill="D9E2F3"/>
            <w:vAlign w:val="center"/>
          </w:tcPr>
          <w:p w14:paraId="67B563C2" w14:textId="77777777" w:rsidR="00017C16" w:rsidRDefault="00017C16">
            <w:pPr>
              <w:rPr>
                <w:b/>
              </w:rPr>
            </w:pPr>
          </w:p>
        </w:tc>
        <w:tc>
          <w:tcPr>
            <w:tcW w:w="563" w:type="dxa"/>
            <w:vMerge/>
            <w:shd w:val="clear" w:color="auto" w:fill="D9E2F3"/>
            <w:vAlign w:val="center"/>
          </w:tcPr>
          <w:p w14:paraId="34C0E68A" w14:textId="77777777" w:rsidR="00017C16" w:rsidRDefault="00017C16">
            <w:pPr>
              <w:rPr>
                <w:b/>
              </w:rPr>
            </w:pPr>
          </w:p>
        </w:tc>
        <w:tc>
          <w:tcPr>
            <w:tcW w:w="1136" w:type="dxa"/>
            <w:vMerge/>
            <w:shd w:val="clear" w:color="auto" w:fill="D9E2F3"/>
            <w:vAlign w:val="center"/>
          </w:tcPr>
          <w:p w14:paraId="67590689" w14:textId="77777777" w:rsidR="00017C16" w:rsidRDefault="00017C16">
            <w:pPr>
              <w:rPr>
                <w:b/>
              </w:rPr>
            </w:pPr>
          </w:p>
        </w:tc>
        <w:tc>
          <w:tcPr>
            <w:tcW w:w="1133" w:type="dxa"/>
            <w:vMerge/>
            <w:shd w:val="clear" w:color="auto" w:fill="D9E2F3"/>
            <w:vAlign w:val="center"/>
          </w:tcPr>
          <w:p w14:paraId="5D5C9DC5" w14:textId="77777777" w:rsidR="00017C16" w:rsidRDefault="00017C16">
            <w:pPr>
              <w:rPr>
                <w:b/>
              </w:rPr>
            </w:pPr>
          </w:p>
        </w:tc>
        <w:tc>
          <w:tcPr>
            <w:tcW w:w="425" w:type="dxa"/>
            <w:vMerge/>
            <w:shd w:val="clear" w:color="auto" w:fill="D9E2F3"/>
            <w:vAlign w:val="center"/>
          </w:tcPr>
          <w:p w14:paraId="451D6CE7" w14:textId="77777777" w:rsidR="00017C16" w:rsidRDefault="00017C16">
            <w:pPr>
              <w:rPr>
                <w:b/>
              </w:rPr>
            </w:pPr>
          </w:p>
        </w:tc>
        <w:tc>
          <w:tcPr>
            <w:tcW w:w="567" w:type="dxa"/>
            <w:vMerge/>
            <w:shd w:val="clear" w:color="auto" w:fill="D9E2F3"/>
            <w:vAlign w:val="center"/>
          </w:tcPr>
          <w:p w14:paraId="14E7A7B2" w14:textId="77777777" w:rsidR="00017C16" w:rsidRDefault="00017C16">
            <w:pPr>
              <w:rPr>
                <w:b/>
              </w:rPr>
            </w:pPr>
          </w:p>
        </w:tc>
        <w:tc>
          <w:tcPr>
            <w:tcW w:w="434" w:type="dxa"/>
            <w:vMerge/>
            <w:shd w:val="clear" w:color="auto" w:fill="D9E2F3"/>
            <w:vAlign w:val="center"/>
          </w:tcPr>
          <w:p w14:paraId="16191FF9" w14:textId="77777777" w:rsidR="00017C16" w:rsidRDefault="00017C16">
            <w:pPr>
              <w:rPr>
                <w:b/>
              </w:rPr>
            </w:pPr>
          </w:p>
        </w:tc>
        <w:tc>
          <w:tcPr>
            <w:tcW w:w="987" w:type="dxa"/>
            <w:vMerge/>
            <w:shd w:val="clear" w:color="auto" w:fill="D9E2F3"/>
            <w:vAlign w:val="center"/>
          </w:tcPr>
          <w:p w14:paraId="5CEC51CC" w14:textId="77777777" w:rsidR="00017C16" w:rsidRDefault="00017C16">
            <w:pPr>
              <w:rPr>
                <w:b/>
              </w:rPr>
            </w:pPr>
          </w:p>
        </w:tc>
        <w:tc>
          <w:tcPr>
            <w:tcW w:w="712" w:type="dxa"/>
            <w:gridSpan w:val="2"/>
            <w:shd w:val="clear" w:color="auto" w:fill="D9E2F3"/>
            <w:vAlign w:val="center"/>
          </w:tcPr>
          <w:p w14:paraId="710ADDBE"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48E9ABAC"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76BC3D2"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0C441D11" w14:textId="77777777" w:rsidR="00017C16" w:rsidRDefault="00017C16">
            <w:pPr>
              <w:rPr>
                <w:b/>
              </w:rPr>
            </w:pPr>
          </w:p>
        </w:tc>
        <w:tc>
          <w:tcPr>
            <w:tcW w:w="2831" w:type="dxa"/>
            <w:vMerge/>
            <w:shd w:val="clear" w:color="auto" w:fill="D9E2F3"/>
          </w:tcPr>
          <w:p w14:paraId="2C1BDD7C" w14:textId="77777777" w:rsidR="00017C16" w:rsidRDefault="00017C16">
            <w:pPr>
              <w:rPr>
                <w:b/>
              </w:rPr>
            </w:pPr>
          </w:p>
        </w:tc>
        <w:tc>
          <w:tcPr>
            <w:tcW w:w="851" w:type="dxa"/>
            <w:vMerge/>
            <w:shd w:val="clear" w:color="auto" w:fill="D9E2F3"/>
          </w:tcPr>
          <w:p w14:paraId="440C9C63" w14:textId="77777777" w:rsidR="00017C16" w:rsidRDefault="00017C16">
            <w:pPr>
              <w:rPr>
                <w:b/>
              </w:rPr>
            </w:pPr>
          </w:p>
        </w:tc>
        <w:tc>
          <w:tcPr>
            <w:tcW w:w="850" w:type="dxa"/>
            <w:vMerge/>
            <w:shd w:val="clear" w:color="auto" w:fill="D9E2F3"/>
          </w:tcPr>
          <w:p w14:paraId="32D8609A" w14:textId="77777777" w:rsidR="00017C16" w:rsidRDefault="00017C16">
            <w:pPr>
              <w:rPr>
                <w:b/>
              </w:rPr>
            </w:pPr>
          </w:p>
        </w:tc>
        <w:tc>
          <w:tcPr>
            <w:tcW w:w="851" w:type="dxa"/>
            <w:vMerge/>
            <w:shd w:val="clear" w:color="auto" w:fill="D9E2F3"/>
          </w:tcPr>
          <w:p w14:paraId="31FEB73B" w14:textId="77777777" w:rsidR="00017C16" w:rsidRDefault="00017C16">
            <w:pPr>
              <w:rPr>
                <w:b/>
              </w:rPr>
            </w:pPr>
          </w:p>
        </w:tc>
      </w:tr>
      <w:tr w:rsidR="00017C16" w14:paraId="3AA1EA02" w14:textId="77777777">
        <w:trPr>
          <w:gridAfter w:val="1"/>
          <w:wAfter w:w="851" w:type="dxa"/>
        </w:trPr>
        <w:tc>
          <w:tcPr>
            <w:tcW w:w="1696" w:type="dxa"/>
            <w:shd w:val="clear" w:color="auto" w:fill="D9E2F3"/>
            <w:vAlign w:val="center"/>
          </w:tcPr>
          <w:p w14:paraId="01FE039B" w14:textId="77777777" w:rsidR="00017C16" w:rsidRDefault="008A47E6">
            <w:pPr>
              <w:jc w:val="center"/>
              <w:rPr>
                <w:bCs/>
                <w:sz w:val="16"/>
                <w:szCs w:val="16"/>
              </w:rPr>
            </w:pPr>
            <w:r>
              <w:rPr>
                <w:bCs/>
                <w:sz w:val="16"/>
                <w:szCs w:val="16"/>
              </w:rPr>
              <w:t>1</w:t>
            </w:r>
          </w:p>
        </w:tc>
        <w:tc>
          <w:tcPr>
            <w:tcW w:w="563" w:type="dxa"/>
            <w:shd w:val="clear" w:color="auto" w:fill="D9E2F3"/>
            <w:vAlign w:val="center"/>
          </w:tcPr>
          <w:p w14:paraId="08DCFB7F"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20A8F4BB"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0CC1803F"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76619EB4"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1A124F39" w14:textId="77777777" w:rsidR="00017C16" w:rsidRDefault="008A47E6">
            <w:pPr>
              <w:jc w:val="center"/>
              <w:rPr>
                <w:bCs/>
                <w:sz w:val="16"/>
                <w:szCs w:val="16"/>
              </w:rPr>
            </w:pPr>
            <w:r>
              <w:rPr>
                <w:bCs/>
                <w:sz w:val="16"/>
                <w:szCs w:val="16"/>
              </w:rPr>
              <w:t>6</w:t>
            </w:r>
          </w:p>
        </w:tc>
        <w:tc>
          <w:tcPr>
            <w:tcW w:w="434" w:type="dxa"/>
            <w:shd w:val="clear" w:color="auto" w:fill="D9E2F3"/>
            <w:vAlign w:val="center"/>
          </w:tcPr>
          <w:p w14:paraId="4B760843" w14:textId="77777777" w:rsidR="00017C16" w:rsidRDefault="008A47E6">
            <w:pPr>
              <w:jc w:val="center"/>
              <w:rPr>
                <w:bCs/>
                <w:sz w:val="16"/>
                <w:szCs w:val="16"/>
              </w:rPr>
            </w:pPr>
            <w:r>
              <w:rPr>
                <w:bCs/>
                <w:sz w:val="16"/>
                <w:szCs w:val="16"/>
              </w:rPr>
              <w:t>7</w:t>
            </w:r>
          </w:p>
        </w:tc>
        <w:tc>
          <w:tcPr>
            <w:tcW w:w="987" w:type="dxa"/>
            <w:shd w:val="clear" w:color="auto" w:fill="D9E2F3"/>
            <w:vAlign w:val="center"/>
          </w:tcPr>
          <w:p w14:paraId="0A27C1EB" w14:textId="77777777" w:rsidR="00017C16" w:rsidRDefault="008A47E6">
            <w:pPr>
              <w:jc w:val="center"/>
              <w:rPr>
                <w:bCs/>
                <w:sz w:val="16"/>
                <w:szCs w:val="16"/>
              </w:rPr>
            </w:pPr>
            <w:r>
              <w:rPr>
                <w:bCs/>
                <w:sz w:val="16"/>
                <w:szCs w:val="16"/>
              </w:rPr>
              <w:t>8</w:t>
            </w:r>
          </w:p>
        </w:tc>
        <w:tc>
          <w:tcPr>
            <w:tcW w:w="712" w:type="dxa"/>
            <w:gridSpan w:val="2"/>
            <w:shd w:val="clear" w:color="auto" w:fill="D9E2F3"/>
            <w:vAlign w:val="center"/>
          </w:tcPr>
          <w:p w14:paraId="3247041A" w14:textId="77777777" w:rsidR="00017C16" w:rsidRDefault="008A47E6">
            <w:pPr>
              <w:jc w:val="center"/>
              <w:rPr>
                <w:bCs/>
                <w:sz w:val="16"/>
                <w:szCs w:val="16"/>
              </w:rPr>
            </w:pPr>
            <w:r>
              <w:rPr>
                <w:bCs/>
                <w:sz w:val="16"/>
                <w:szCs w:val="16"/>
              </w:rPr>
              <w:t>9</w:t>
            </w:r>
          </w:p>
        </w:tc>
        <w:tc>
          <w:tcPr>
            <w:tcW w:w="993" w:type="dxa"/>
            <w:shd w:val="clear" w:color="auto" w:fill="D9E2F3"/>
            <w:vAlign w:val="center"/>
          </w:tcPr>
          <w:p w14:paraId="697527F8" w14:textId="77777777" w:rsidR="00017C16" w:rsidRDefault="008A47E6">
            <w:pPr>
              <w:jc w:val="center"/>
              <w:rPr>
                <w:bCs/>
                <w:sz w:val="16"/>
                <w:szCs w:val="16"/>
              </w:rPr>
            </w:pPr>
            <w:r>
              <w:rPr>
                <w:bCs/>
                <w:sz w:val="16"/>
                <w:szCs w:val="16"/>
              </w:rPr>
              <w:t>10</w:t>
            </w:r>
          </w:p>
        </w:tc>
        <w:tc>
          <w:tcPr>
            <w:tcW w:w="855" w:type="dxa"/>
            <w:shd w:val="clear" w:color="auto" w:fill="D9E2F3"/>
          </w:tcPr>
          <w:p w14:paraId="4E8B3CB8" w14:textId="77777777" w:rsidR="00017C16" w:rsidRDefault="008A47E6">
            <w:pPr>
              <w:jc w:val="center"/>
              <w:rPr>
                <w:bCs/>
                <w:sz w:val="16"/>
                <w:szCs w:val="16"/>
              </w:rPr>
            </w:pPr>
            <w:r>
              <w:rPr>
                <w:bCs/>
                <w:sz w:val="16"/>
                <w:szCs w:val="16"/>
              </w:rPr>
              <w:t>11</w:t>
            </w:r>
          </w:p>
        </w:tc>
        <w:tc>
          <w:tcPr>
            <w:tcW w:w="853" w:type="dxa"/>
            <w:shd w:val="clear" w:color="auto" w:fill="D9E2F3"/>
          </w:tcPr>
          <w:p w14:paraId="4EA540B3" w14:textId="77777777" w:rsidR="00017C16" w:rsidRDefault="008A47E6">
            <w:pPr>
              <w:jc w:val="center"/>
              <w:rPr>
                <w:bCs/>
                <w:sz w:val="16"/>
                <w:szCs w:val="16"/>
              </w:rPr>
            </w:pPr>
            <w:r>
              <w:rPr>
                <w:bCs/>
                <w:sz w:val="16"/>
                <w:szCs w:val="16"/>
              </w:rPr>
              <w:t>12</w:t>
            </w:r>
          </w:p>
        </w:tc>
        <w:tc>
          <w:tcPr>
            <w:tcW w:w="2831" w:type="dxa"/>
            <w:shd w:val="clear" w:color="auto" w:fill="D9E2F3"/>
          </w:tcPr>
          <w:p w14:paraId="34AFF569" w14:textId="77777777" w:rsidR="00017C16" w:rsidRDefault="008A47E6">
            <w:pPr>
              <w:jc w:val="center"/>
              <w:rPr>
                <w:bCs/>
                <w:sz w:val="16"/>
                <w:szCs w:val="16"/>
              </w:rPr>
            </w:pPr>
            <w:r>
              <w:rPr>
                <w:bCs/>
                <w:sz w:val="16"/>
                <w:szCs w:val="16"/>
              </w:rPr>
              <w:t>13</w:t>
            </w:r>
          </w:p>
        </w:tc>
        <w:tc>
          <w:tcPr>
            <w:tcW w:w="851" w:type="dxa"/>
            <w:shd w:val="clear" w:color="auto" w:fill="D9E2F3"/>
          </w:tcPr>
          <w:p w14:paraId="5D668393" w14:textId="77777777" w:rsidR="00017C16" w:rsidRDefault="008A47E6">
            <w:pPr>
              <w:jc w:val="center"/>
              <w:rPr>
                <w:bCs/>
                <w:sz w:val="16"/>
                <w:szCs w:val="16"/>
              </w:rPr>
            </w:pPr>
            <w:r>
              <w:rPr>
                <w:bCs/>
                <w:sz w:val="16"/>
                <w:szCs w:val="16"/>
              </w:rPr>
              <w:t>14</w:t>
            </w:r>
          </w:p>
        </w:tc>
        <w:tc>
          <w:tcPr>
            <w:tcW w:w="850" w:type="dxa"/>
            <w:shd w:val="clear" w:color="auto" w:fill="D9E2F3"/>
          </w:tcPr>
          <w:p w14:paraId="40D294B7" w14:textId="77777777" w:rsidR="00017C16" w:rsidRDefault="008A47E6">
            <w:pPr>
              <w:jc w:val="center"/>
              <w:rPr>
                <w:bCs/>
                <w:sz w:val="16"/>
                <w:szCs w:val="16"/>
              </w:rPr>
            </w:pPr>
            <w:r>
              <w:rPr>
                <w:bCs/>
                <w:sz w:val="16"/>
                <w:szCs w:val="16"/>
              </w:rPr>
              <w:t>15</w:t>
            </w:r>
          </w:p>
        </w:tc>
        <w:tc>
          <w:tcPr>
            <w:tcW w:w="851" w:type="dxa"/>
            <w:shd w:val="clear" w:color="auto" w:fill="D9E2F3"/>
          </w:tcPr>
          <w:p w14:paraId="69A0030D" w14:textId="77777777" w:rsidR="00017C16" w:rsidRDefault="008A47E6">
            <w:pPr>
              <w:jc w:val="center"/>
              <w:rPr>
                <w:bCs/>
                <w:sz w:val="16"/>
                <w:szCs w:val="16"/>
              </w:rPr>
            </w:pPr>
            <w:r>
              <w:rPr>
                <w:bCs/>
                <w:sz w:val="16"/>
                <w:szCs w:val="16"/>
              </w:rPr>
              <w:t>16</w:t>
            </w:r>
          </w:p>
        </w:tc>
      </w:tr>
      <w:tr w:rsidR="00017C16" w14:paraId="088B0983" w14:textId="77777777">
        <w:trPr>
          <w:gridAfter w:val="1"/>
          <w:wAfter w:w="851" w:type="dxa"/>
        </w:trPr>
        <w:tc>
          <w:tcPr>
            <w:tcW w:w="1696" w:type="dxa"/>
            <w:vMerge w:val="restart"/>
          </w:tcPr>
          <w:p w14:paraId="709B11DC" w14:textId="77777777" w:rsidR="00017C16" w:rsidRDefault="008A47E6">
            <w:pPr>
              <w:rPr>
                <w:b/>
                <w:sz w:val="16"/>
                <w:szCs w:val="16"/>
              </w:rPr>
            </w:pPr>
            <w:r>
              <w:rPr>
                <w:b/>
                <w:sz w:val="16"/>
                <w:szCs w:val="16"/>
              </w:rPr>
              <w:t>1.1. Geriamojo vandens tiekimo ir nuotekų tvarkymo paslaugų plėtra Akmenės rajono savivaldybėje</w:t>
            </w:r>
          </w:p>
        </w:tc>
        <w:tc>
          <w:tcPr>
            <w:tcW w:w="563" w:type="dxa"/>
            <w:vMerge w:val="restart"/>
          </w:tcPr>
          <w:p w14:paraId="08091B89" w14:textId="77777777" w:rsidR="00017C16" w:rsidRDefault="00017C16">
            <w:pPr>
              <w:jc w:val="center"/>
              <w:rPr>
                <w:i/>
                <w:color w:val="808080"/>
                <w:sz w:val="16"/>
                <w:szCs w:val="16"/>
              </w:rPr>
            </w:pPr>
          </w:p>
        </w:tc>
        <w:tc>
          <w:tcPr>
            <w:tcW w:w="1136" w:type="dxa"/>
            <w:vMerge w:val="restart"/>
          </w:tcPr>
          <w:p w14:paraId="60721EEC" w14:textId="77777777" w:rsidR="00017C16" w:rsidRDefault="008A47E6">
            <w:pPr>
              <w:rPr>
                <w:sz w:val="16"/>
                <w:szCs w:val="16"/>
              </w:rPr>
            </w:pPr>
            <w:r>
              <w:rPr>
                <w:sz w:val="16"/>
                <w:szCs w:val="16"/>
              </w:rPr>
              <w:t>UAB „Akmenės vandenys“</w:t>
            </w:r>
          </w:p>
          <w:p w14:paraId="151940DE" w14:textId="77777777" w:rsidR="00017C16" w:rsidRDefault="00017C16">
            <w:pPr>
              <w:jc w:val="both"/>
              <w:rPr>
                <w:b/>
                <w:color w:val="808080"/>
                <w:sz w:val="16"/>
                <w:szCs w:val="16"/>
              </w:rPr>
            </w:pPr>
          </w:p>
        </w:tc>
        <w:tc>
          <w:tcPr>
            <w:tcW w:w="1133" w:type="dxa"/>
            <w:vMerge w:val="restart"/>
          </w:tcPr>
          <w:p w14:paraId="04DA452A" w14:textId="77777777" w:rsidR="00017C16" w:rsidRDefault="00017C16">
            <w:pPr>
              <w:rPr>
                <w:b/>
                <w:color w:val="808080"/>
                <w:sz w:val="16"/>
                <w:szCs w:val="16"/>
              </w:rPr>
            </w:pPr>
          </w:p>
        </w:tc>
        <w:tc>
          <w:tcPr>
            <w:tcW w:w="425" w:type="dxa"/>
            <w:vMerge w:val="restart"/>
          </w:tcPr>
          <w:p w14:paraId="449C1ECB" w14:textId="77777777" w:rsidR="00017C16" w:rsidRDefault="00017C16">
            <w:pPr>
              <w:jc w:val="both"/>
              <w:rPr>
                <w:b/>
                <w:color w:val="808080"/>
                <w:sz w:val="16"/>
                <w:szCs w:val="16"/>
              </w:rPr>
            </w:pPr>
          </w:p>
        </w:tc>
        <w:tc>
          <w:tcPr>
            <w:tcW w:w="567" w:type="dxa"/>
            <w:vMerge w:val="restart"/>
            <w:textDirection w:val="btLr"/>
            <w:vAlign w:val="center"/>
          </w:tcPr>
          <w:p w14:paraId="345636FA" w14:textId="77777777" w:rsidR="00017C16" w:rsidRDefault="00017C16">
            <w:pPr>
              <w:ind w:right="113"/>
              <w:jc w:val="right"/>
              <w:rPr>
                <w:b/>
                <w:color w:val="808080"/>
                <w:sz w:val="16"/>
                <w:szCs w:val="16"/>
              </w:rPr>
            </w:pPr>
          </w:p>
        </w:tc>
        <w:tc>
          <w:tcPr>
            <w:tcW w:w="434" w:type="dxa"/>
            <w:vMerge w:val="restart"/>
            <w:textDirection w:val="btLr"/>
            <w:vAlign w:val="center"/>
          </w:tcPr>
          <w:p w14:paraId="6A87D781" w14:textId="77777777" w:rsidR="00017C16" w:rsidRDefault="00017C16">
            <w:pPr>
              <w:ind w:right="113"/>
              <w:jc w:val="right"/>
              <w:rPr>
                <w:sz w:val="16"/>
                <w:szCs w:val="16"/>
              </w:rPr>
            </w:pPr>
          </w:p>
        </w:tc>
        <w:tc>
          <w:tcPr>
            <w:tcW w:w="987" w:type="dxa"/>
            <w:vMerge w:val="restart"/>
            <w:vAlign w:val="center"/>
          </w:tcPr>
          <w:p w14:paraId="78636306" w14:textId="77777777" w:rsidR="00017C16" w:rsidRDefault="008A47E6">
            <w:pPr>
              <w:jc w:val="center"/>
              <w:rPr>
                <w:b/>
                <w:sz w:val="16"/>
                <w:szCs w:val="16"/>
              </w:rPr>
            </w:pPr>
            <w:r>
              <w:rPr>
                <w:b/>
                <w:sz w:val="16"/>
                <w:szCs w:val="16"/>
              </w:rPr>
              <w:t>682 672</w:t>
            </w:r>
          </w:p>
        </w:tc>
        <w:tc>
          <w:tcPr>
            <w:tcW w:w="712" w:type="dxa"/>
            <w:gridSpan w:val="2"/>
            <w:vMerge w:val="restart"/>
            <w:vAlign w:val="center"/>
          </w:tcPr>
          <w:p w14:paraId="17DAE45A" w14:textId="77777777" w:rsidR="00017C16" w:rsidRDefault="00017C16">
            <w:pPr>
              <w:jc w:val="center"/>
              <w:rPr>
                <w:b/>
                <w:sz w:val="16"/>
                <w:szCs w:val="16"/>
              </w:rPr>
            </w:pPr>
          </w:p>
        </w:tc>
        <w:tc>
          <w:tcPr>
            <w:tcW w:w="993" w:type="dxa"/>
            <w:vMerge w:val="restart"/>
            <w:vAlign w:val="center"/>
          </w:tcPr>
          <w:p w14:paraId="43771E3F" w14:textId="77777777" w:rsidR="00017C16" w:rsidRDefault="00017C16">
            <w:pPr>
              <w:jc w:val="center"/>
              <w:rPr>
                <w:b/>
                <w:iCs/>
                <w:sz w:val="16"/>
                <w:szCs w:val="16"/>
              </w:rPr>
            </w:pPr>
          </w:p>
        </w:tc>
        <w:tc>
          <w:tcPr>
            <w:tcW w:w="855" w:type="dxa"/>
            <w:vMerge w:val="restart"/>
            <w:vAlign w:val="center"/>
          </w:tcPr>
          <w:p w14:paraId="4BD030A7" w14:textId="77777777" w:rsidR="00017C16" w:rsidRDefault="008A47E6">
            <w:pPr>
              <w:jc w:val="center"/>
              <w:rPr>
                <w:b/>
                <w:sz w:val="16"/>
                <w:szCs w:val="16"/>
              </w:rPr>
            </w:pPr>
            <w:r>
              <w:rPr>
                <w:b/>
                <w:iCs/>
                <w:sz w:val="16"/>
                <w:szCs w:val="16"/>
              </w:rPr>
              <w:t>341 336</w:t>
            </w:r>
          </w:p>
        </w:tc>
        <w:tc>
          <w:tcPr>
            <w:tcW w:w="853" w:type="dxa"/>
            <w:vMerge w:val="restart"/>
            <w:vAlign w:val="center"/>
          </w:tcPr>
          <w:p w14:paraId="0CE74160" w14:textId="77777777" w:rsidR="00017C16" w:rsidRDefault="008A47E6">
            <w:pPr>
              <w:jc w:val="center"/>
              <w:rPr>
                <w:b/>
                <w:sz w:val="16"/>
                <w:szCs w:val="16"/>
              </w:rPr>
            </w:pPr>
            <w:r>
              <w:rPr>
                <w:b/>
                <w:sz w:val="16"/>
                <w:szCs w:val="16"/>
              </w:rPr>
              <w:t>341 336</w:t>
            </w:r>
          </w:p>
        </w:tc>
        <w:tc>
          <w:tcPr>
            <w:tcW w:w="2831" w:type="dxa"/>
          </w:tcPr>
          <w:p w14:paraId="1EC3B706" w14:textId="77777777" w:rsidR="00017C16" w:rsidRDefault="00017C16">
            <w:pPr>
              <w:rPr>
                <w:sz w:val="10"/>
                <w:szCs w:val="10"/>
              </w:rPr>
            </w:pPr>
          </w:p>
          <w:p w14:paraId="55512F07" w14:textId="77777777" w:rsidR="00017C16" w:rsidRDefault="008A47E6">
            <w:pPr>
              <w:rPr>
                <w:rFonts w:eastAsia="Calibri"/>
                <w:sz w:val="16"/>
                <w:szCs w:val="16"/>
                <w:lang w:eastAsia="lt-LT"/>
              </w:rPr>
            </w:pPr>
            <w:r>
              <w:rPr>
                <w:rFonts w:eastAsia="Calibri"/>
                <w:sz w:val="16"/>
                <w:szCs w:val="16"/>
                <w:lang w:eastAsia="lt-LT"/>
              </w:rPr>
              <w:t>RCO30</w:t>
            </w:r>
          </w:p>
          <w:p w14:paraId="2686152F" w14:textId="77777777" w:rsidR="00017C16" w:rsidRDefault="008A47E6">
            <w:pPr>
              <w:rPr>
                <w:rFonts w:eastAsia="Calibri"/>
                <w:sz w:val="16"/>
                <w:szCs w:val="16"/>
                <w:lang w:eastAsia="lt-LT"/>
              </w:rPr>
            </w:pPr>
            <w:r>
              <w:rPr>
                <w:rFonts w:eastAsia="Calibri"/>
                <w:sz w:val="16"/>
                <w:szCs w:val="16"/>
                <w:lang w:eastAsia="lt-LT"/>
              </w:rPr>
              <w:t>P.B.2.0030 Viešojo vandens tiekimo paskirstymo sistemų naujų arba atnaujintų vamzdynų ilgis, km</w:t>
            </w:r>
          </w:p>
          <w:p w14:paraId="00E7664C" w14:textId="77777777" w:rsidR="00017C16" w:rsidRDefault="00017C16">
            <w:pPr>
              <w:rPr>
                <w:color w:val="808080"/>
                <w:sz w:val="16"/>
                <w:szCs w:val="16"/>
              </w:rPr>
            </w:pPr>
          </w:p>
        </w:tc>
        <w:tc>
          <w:tcPr>
            <w:tcW w:w="851" w:type="dxa"/>
            <w:vAlign w:val="center"/>
          </w:tcPr>
          <w:p w14:paraId="484C2A41" w14:textId="77777777" w:rsidR="00017C16" w:rsidRDefault="008A47E6">
            <w:pPr>
              <w:jc w:val="center"/>
              <w:rPr>
                <w:b/>
                <w:sz w:val="16"/>
                <w:szCs w:val="16"/>
              </w:rPr>
            </w:pPr>
            <w:r>
              <w:rPr>
                <w:b/>
                <w:sz w:val="16"/>
                <w:szCs w:val="16"/>
              </w:rPr>
              <w:t>1,130</w:t>
            </w:r>
          </w:p>
          <w:p w14:paraId="2CFDE5BE" w14:textId="77777777" w:rsidR="00017C16" w:rsidRDefault="008A47E6">
            <w:pPr>
              <w:jc w:val="center"/>
              <w:rPr>
                <w:b/>
                <w:sz w:val="16"/>
                <w:szCs w:val="16"/>
              </w:rPr>
            </w:pPr>
            <w:r>
              <w:rPr>
                <w:b/>
                <w:sz w:val="16"/>
                <w:szCs w:val="16"/>
              </w:rPr>
              <w:t>(2029)</w:t>
            </w:r>
          </w:p>
        </w:tc>
        <w:tc>
          <w:tcPr>
            <w:tcW w:w="850" w:type="dxa"/>
            <w:vMerge w:val="restart"/>
          </w:tcPr>
          <w:p w14:paraId="23637F12" w14:textId="77777777" w:rsidR="00017C16" w:rsidRDefault="008A47E6">
            <w:pPr>
              <w:spacing w:line="276" w:lineRule="auto"/>
              <w:jc w:val="center"/>
              <w:rPr>
                <w:rFonts w:eastAsia="Calibri"/>
                <w:sz w:val="16"/>
                <w:szCs w:val="16"/>
              </w:rPr>
            </w:pPr>
            <w:r>
              <w:rPr>
                <w:rFonts w:eastAsia="Calibri"/>
                <w:sz w:val="16"/>
                <w:szCs w:val="16"/>
              </w:rPr>
              <w:t>2024 m.</w:t>
            </w:r>
          </w:p>
          <w:p w14:paraId="3B0E8F3C" w14:textId="77777777" w:rsidR="00017C16" w:rsidRDefault="008A47E6">
            <w:pPr>
              <w:spacing w:line="276" w:lineRule="auto"/>
              <w:jc w:val="center"/>
              <w:rPr>
                <w:rFonts w:eastAsia="Calibri"/>
                <w:sz w:val="16"/>
                <w:szCs w:val="16"/>
              </w:rPr>
            </w:pPr>
            <w:r>
              <w:rPr>
                <w:rFonts w:eastAsia="Calibri"/>
                <w:sz w:val="16"/>
                <w:szCs w:val="16"/>
              </w:rPr>
              <w:t xml:space="preserve">II </w:t>
            </w:r>
            <w:proofErr w:type="spellStart"/>
            <w:r>
              <w:rPr>
                <w:rFonts w:eastAsia="Calibri"/>
                <w:sz w:val="16"/>
                <w:szCs w:val="16"/>
              </w:rPr>
              <w:t>ketv</w:t>
            </w:r>
            <w:proofErr w:type="spellEnd"/>
            <w:r>
              <w:rPr>
                <w:rFonts w:eastAsia="Calibri"/>
                <w:sz w:val="16"/>
                <w:szCs w:val="16"/>
              </w:rPr>
              <w:t>.</w:t>
            </w:r>
          </w:p>
        </w:tc>
        <w:tc>
          <w:tcPr>
            <w:tcW w:w="851" w:type="dxa"/>
            <w:vMerge w:val="restart"/>
          </w:tcPr>
          <w:p w14:paraId="3899C564" w14:textId="77777777" w:rsidR="00017C16" w:rsidRDefault="008A47E6">
            <w:pPr>
              <w:spacing w:line="276" w:lineRule="auto"/>
              <w:jc w:val="center"/>
              <w:rPr>
                <w:rFonts w:eastAsia="Calibri"/>
                <w:bCs/>
                <w:sz w:val="16"/>
                <w:szCs w:val="16"/>
              </w:rPr>
            </w:pPr>
            <w:r>
              <w:rPr>
                <w:rFonts w:eastAsia="Calibri"/>
                <w:bCs/>
                <w:sz w:val="16"/>
                <w:szCs w:val="16"/>
              </w:rPr>
              <w:t>2026 m.</w:t>
            </w:r>
          </w:p>
          <w:p w14:paraId="7E3669F0" w14:textId="77777777" w:rsidR="00017C16" w:rsidRDefault="008A47E6">
            <w:pPr>
              <w:spacing w:line="276" w:lineRule="auto"/>
              <w:jc w:val="center"/>
              <w:rPr>
                <w:rFonts w:eastAsia="Calibri"/>
                <w:bCs/>
                <w:sz w:val="16"/>
                <w:szCs w:val="16"/>
              </w:rPr>
            </w:pPr>
            <w:r>
              <w:rPr>
                <w:rFonts w:eastAsia="Calibri"/>
                <w:bCs/>
                <w:sz w:val="16"/>
                <w:szCs w:val="16"/>
              </w:rPr>
              <w:t xml:space="preserve">IV </w:t>
            </w:r>
            <w:proofErr w:type="spellStart"/>
            <w:r>
              <w:rPr>
                <w:rFonts w:eastAsia="Calibri"/>
                <w:bCs/>
                <w:sz w:val="16"/>
                <w:szCs w:val="16"/>
              </w:rPr>
              <w:t>ketv</w:t>
            </w:r>
            <w:proofErr w:type="spellEnd"/>
            <w:r>
              <w:rPr>
                <w:rFonts w:eastAsia="Calibri"/>
                <w:bCs/>
                <w:sz w:val="16"/>
                <w:szCs w:val="16"/>
              </w:rPr>
              <w:t>.</w:t>
            </w:r>
          </w:p>
        </w:tc>
      </w:tr>
      <w:tr w:rsidR="00017C16" w14:paraId="7EBF07C7" w14:textId="77777777">
        <w:trPr>
          <w:gridAfter w:val="1"/>
          <w:wAfter w:w="851" w:type="dxa"/>
        </w:trPr>
        <w:tc>
          <w:tcPr>
            <w:tcW w:w="1696" w:type="dxa"/>
            <w:vMerge/>
          </w:tcPr>
          <w:p w14:paraId="58F89AAA" w14:textId="77777777" w:rsidR="00017C16" w:rsidRDefault="00017C16">
            <w:pPr>
              <w:jc w:val="both"/>
              <w:rPr>
                <w:sz w:val="16"/>
                <w:szCs w:val="16"/>
              </w:rPr>
            </w:pPr>
          </w:p>
        </w:tc>
        <w:tc>
          <w:tcPr>
            <w:tcW w:w="563" w:type="dxa"/>
            <w:vMerge/>
          </w:tcPr>
          <w:p w14:paraId="54524ED0" w14:textId="77777777" w:rsidR="00017C16" w:rsidRDefault="00017C16">
            <w:pPr>
              <w:jc w:val="both"/>
              <w:rPr>
                <w:i/>
                <w:color w:val="808080"/>
                <w:sz w:val="16"/>
                <w:szCs w:val="16"/>
              </w:rPr>
            </w:pPr>
          </w:p>
        </w:tc>
        <w:tc>
          <w:tcPr>
            <w:tcW w:w="1136" w:type="dxa"/>
            <w:vMerge/>
          </w:tcPr>
          <w:p w14:paraId="74A66058" w14:textId="77777777" w:rsidR="00017C16" w:rsidRDefault="00017C16">
            <w:pPr>
              <w:jc w:val="both"/>
              <w:rPr>
                <w:sz w:val="16"/>
                <w:szCs w:val="16"/>
              </w:rPr>
            </w:pPr>
          </w:p>
        </w:tc>
        <w:tc>
          <w:tcPr>
            <w:tcW w:w="1133" w:type="dxa"/>
            <w:vMerge/>
          </w:tcPr>
          <w:p w14:paraId="2DCB078E" w14:textId="77777777" w:rsidR="00017C16" w:rsidRDefault="00017C16">
            <w:pPr>
              <w:jc w:val="both"/>
              <w:rPr>
                <w:sz w:val="16"/>
                <w:szCs w:val="16"/>
              </w:rPr>
            </w:pPr>
          </w:p>
        </w:tc>
        <w:tc>
          <w:tcPr>
            <w:tcW w:w="425" w:type="dxa"/>
            <w:vMerge/>
          </w:tcPr>
          <w:p w14:paraId="60EDA887" w14:textId="77777777" w:rsidR="00017C16" w:rsidRDefault="00017C16">
            <w:pPr>
              <w:jc w:val="both"/>
              <w:rPr>
                <w:b/>
                <w:color w:val="808080"/>
                <w:sz w:val="16"/>
                <w:szCs w:val="16"/>
              </w:rPr>
            </w:pPr>
          </w:p>
        </w:tc>
        <w:tc>
          <w:tcPr>
            <w:tcW w:w="567" w:type="dxa"/>
            <w:vMerge/>
          </w:tcPr>
          <w:p w14:paraId="186729FF" w14:textId="77777777" w:rsidR="00017C16" w:rsidRDefault="00017C16">
            <w:pPr>
              <w:jc w:val="both"/>
              <w:rPr>
                <w:sz w:val="16"/>
                <w:szCs w:val="16"/>
              </w:rPr>
            </w:pPr>
          </w:p>
        </w:tc>
        <w:tc>
          <w:tcPr>
            <w:tcW w:w="434" w:type="dxa"/>
            <w:vMerge/>
          </w:tcPr>
          <w:p w14:paraId="48C2E524" w14:textId="77777777" w:rsidR="00017C16" w:rsidRDefault="00017C16">
            <w:pPr>
              <w:jc w:val="both"/>
              <w:rPr>
                <w:b/>
                <w:color w:val="808080"/>
                <w:sz w:val="16"/>
                <w:szCs w:val="16"/>
              </w:rPr>
            </w:pPr>
          </w:p>
        </w:tc>
        <w:tc>
          <w:tcPr>
            <w:tcW w:w="987" w:type="dxa"/>
            <w:vMerge/>
            <w:vAlign w:val="center"/>
          </w:tcPr>
          <w:p w14:paraId="77DD772F" w14:textId="77777777" w:rsidR="00017C16" w:rsidRDefault="00017C16">
            <w:pPr>
              <w:jc w:val="center"/>
              <w:rPr>
                <w:b/>
                <w:color w:val="FF0000"/>
                <w:sz w:val="16"/>
                <w:szCs w:val="16"/>
              </w:rPr>
            </w:pPr>
          </w:p>
        </w:tc>
        <w:tc>
          <w:tcPr>
            <w:tcW w:w="712" w:type="dxa"/>
            <w:gridSpan w:val="2"/>
            <w:vMerge/>
          </w:tcPr>
          <w:p w14:paraId="06322F81" w14:textId="77777777" w:rsidR="00017C16" w:rsidRDefault="00017C16">
            <w:pPr>
              <w:jc w:val="both"/>
              <w:rPr>
                <w:b/>
                <w:color w:val="808080"/>
                <w:sz w:val="16"/>
                <w:szCs w:val="16"/>
              </w:rPr>
            </w:pPr>
          </w:p>
        </w:tc>
        <w:tc>
          <w:tcPr>
            <w:tcW w:w="993" w:type="dxa"/>
            <w:vMerge/>
          </w:tcPr>
          <w:p w14:paraId="4E550ADB" w14:textId="77777777" w:rsidR="00017C16" w:rsidRDefault="00017C16">
            <w:pPr>
              <w:jc w:val="both"/>
              <w:rPr>
                <w:b/>
                <w:i/>
                <w:color w:val="808080"/>
                <w:sz w:val="16"/>
                <w:szCs w:val="16"/>
              </w:rPr>
            </w:pPr>
          </w:p>
        </w:tc>
        <w:tc>
          <w:tcPr>
            <w:tcW w:w="855" w:type="dxa"/>
            <w:vMerge/>
          </w:tcPr>
          <w:p w14:paraId="2F8E46BB" w14:textId="77777777" w:rsidR="00017C16" w:rsidRDefault="00017C16">
            <w:pPr>
              <w:jc w:val="both"/>
              <w:rPr>
                <w:b/>
                <w:i/>
                <w:color w:val="808080"/>
                <w:sz w:val="16"/>
                <w:szCs w:val="16"/>
              </w:rPr>
            </w:pPr>
          </w:p>
        </w:tc>
        <w:tc>
          <w:tcPr>
            <w:tcW w:w="853" w:type="dxa"/>
            <w:vMerge/>
          </w:tcPr>
          <w:p w14:paraId="003C3F3E" w14:textId="77777777" w:rsidR="00017C16" w:rsidRDefault="00017C16">
            <w:pPr>
              <w:jc w:val="both"/>
              <w:rPr>
                <w:b/>
                <w:color w:val="808080"/>
                <w:sz w:val="16"/>
                <w:szCs w:val="16"/>
              </w:rPr>
            </w:pPr>
          </w:p>
        </w:tc>
        <w:tc>
          <w:tcPr>
            <w:tcW w:w="2831" w:type="dxa"/>
          </w:tcPr>
          <w:p w14:paraId="2252CFB1" w14:textId="77777777" w:rsidR="00017C16" w:rsidRDefault="00017C16">
            <w:pPr>
              <w:rPr>
                <w:sz w:val="10"/>
                <w:szCs w:val="10"/>
              </w:rPr>
            </w:pPr>
          </w:p>
          <w:p w14:paraId="5DF68C8C" w14:textId="77777777" w:rsidR="00017C16" w:rsidRDefault="008A47E6">
            <w:pPr>
              <w:rPr>
                <w:rFonts w:eastAsia="Calibri"/>
                <w:iCs/>
                <w:sz w:val="16"/>
                <w:szCs w:val="16"/>
              </w:rPr>
            </w:pPr>
            <w:r>
              <w:rPr>
                <w:rFonts w:eastAsia="Calibri"/>
                <w:iCs/>
                <w:sz w:val="16"/>
                <w:szCs w:val="16"/>
              </w:rPr>
              <w:t>RCO31</w:t>
            </w:r>
          </w:p>
          <w:p w14:paraId="567AB784" w14:textId="77777777" w:rsidR="00017C16" w:rsidRDefault="008A47E6">
            <w:pPr>
              <w:rPr>
                <w:rFonts w:eastAsia="Calibri"/>
                <w:iCs/>
                <w:sz w:val="16"/>
                <w:szCs w:val="16"/>
              </w:rPr>
            </w:pPr>
            <w:r>
              <w:rPr>
                <w:rFonts w:eastAsia="Calibri"/>
                <w:iCs/>
                <w:sz w:val="16"/>
                <w:szCs w:val="16"/>
              </w:rPr>
              <w:t>P.B.2.0031 Viešojo nuotekų surinkimo tinklo naujų arba atnaujintų vamzdynų ilgis, km</w:t>
            </w:r>
          </w:p>
          <w:p w14:paraId="3CDF28EE" w14:textId="77777777" w:rsidR="00017C16" w:rsidRDefault="00017C16">
            <w:pPr>
              <w:rPr>
                <w:rFonts w:eastAsia="Calibri"/>
                <w:iCs/>
                <w:sz w:val="16"/>
                <w:szCs w:val="16"/>
              </w:rPr>
            </w:pPr>
          </w:p>
        </w:tc>
        <w:tc>
          <w:tcPr>
            <w:tcW w:w="851" w:type="dxa"/>
            <w:vAlign w:val="center"/>
          </w:tcPr>
          <w:p w14:paraId="58321477" w14:textId="77777777" w:rsidR="00017C16" w:rsidRDefault="008A47E6">
            <w:pPr>
              <w:jc w:val="center"/>
              <w:rPr>
                <w:b/>
                <w:sz w:val="16"/>
                <w:szCs w:val="16"/>
              </w:rPr>
            </w:pPr>
            <w:r>
              <w:rPr>
                <w:b/>
                <w:sz w:val="16"/>
                <w:szCs w:val="16"/>
              </w:rPr>
              <w:t>3,562</w:t>
            </w:r>
          </w:p>
          <w:p w14:paraId="1448098D" w14:textId="77777777" w:rsidR="00017C16" w:rsidRDefault="008A47E6">
            <w:pPr>
              <w:jc w:val="center"/>
              <w:rPr>
                <w:b/>
                <w:sz w:val="16"/>
                <w:szCs w:val="16"/>
              </w:rPr>
            </w:pPr>
            <w:r>
              <w:rPr>
                <w:b/>
                <w:sz w:val="16"/>
                <w:szCs w:val="16"/>
              </w:rPr>
              <w:t>(2029)</w:t>
            </w:r>
          </w:p>
        </w:tc>
        <w:tc>
          <w:tcPr>
            <w:tcW w:w="850" w:type="dxa"/>
            <w:vMerge/>
          </w:tcPr>
          <w:p w14:paraId="2AA3246A" w14:textId="77777777" w:rsidR="00017C16" w:rsidRDefault="00017C16">
            <w:pPr>
              <w:jc w:val="both"/>
              <w:rPr>
                <w:sz w:val="16"/>
                <w:szCs w:val="16"/>
              </w:rPr>
            </w:pPr>
          </w:p>
        </w:tc>
        <w:tc>
          <w:tcPr>
            <w:tcW w:w="851" w:type="dxa"/>
            <w:vMerge/>
          </w:tcPr>
          <w:p w14:paraId="4FB8C734" w14:textId="77777777" w:rsidR="00017C16" w:rsidRDefault="00017C16">
            <w:pPr>
              <w:jc w:val="both"/>
              <w:rPr>
                <w:sz w:val="16"/>
                <w:szCs w:val="16"/>
              </w:rPr>
            </w:pPr>
          </w:p>
        </w:tc>
      </w:tr>
      <w:tr w:rsidR="00017C16" w14:paraId="101B274C" w14:textId="77777777">
        <w:trPr>
          <w:gridAfter w:val="1"/>
          <w:wAfter w:w="851" w:type="dxa"/>
          <w:trHeight w:val="742"/>
        </w:trPr>
        <w:tc>
          <w:tcPr>
            <w:tcW w:w="1696" w:type="dxa"/>
            <w:vMerge/>
          </w:tcPr>
          <w:p w14:paraId="019A6119" w14:textId="77777777" w:rsidR="00017C16" w:rsidRDefault="00017C16">
            <w:pPr>
              <w:jc w:val="both"/>
              <w:rPr>
                <w:sz w:val="16"/>
                <w:szCs w:val="16"/>
              </w:rPr>
            </w:pPr>
          </w:p>
        </w:tc>
        <w:tc>
          <w:tcPr>
            <w:tcW w:w="563" w:type="dxa"/>
            <w:vMerge/>
          </w:tcPr>
          <w:p w14:paraId="1A8B9CAE" w14:textId="77777777" w:rsidR="00017C16" w:rsidRDefault="00017C16">
            <w:pPr>
              <w:jc w:val="both"/>
              <w:rPr>
                <w:i/>
                <w:color w:val="808080"/>
                <w:sz w:val="16"/>
                <w:szCs w:val="16"/>
              </w:rPr>
            </w:pPr>
          </w:p>
        </w:tc>
        <w:tc>
          <w:tcPr>
            <w:tcW w:w="1136" w:type="dxa"/>
            <w:vMerge/>
          </w:tcPr>
          <w:p w14:paraId="79067336" w14:textId="77777777" w:rsidR="00017C16" w:rsidRDefault="00017C16">
            <w:pPr>
              <w:jc w:val="both"/>
              <w:rPr>
                <w:sz w:val="16"/>
                <w:szCs w:val="16"/>
              </w:rPr>
            </w:pPr>
          </w:p>
        </w:tc>
        <w:tc>
          <w:tcPr>
            <w:tcW w:w="1133" w:type="dxa"/>
            <w:vMerge/>
          </w:tcPr>
          <w:p w14:paraId="077EC636" w14:textId="77777777" w:rsidR="00017C16" w:rsidRDefault="00017C16">
            <w:pPr>
              <w:jc w:val="both"/>
              <w:rPr>
                <w:sz w:val="16"/>
                <w:szCs w:val="16"/>
              </w:rPr>
            </w:pPr>
          </w:p>
        </w:tc>
        <w:tc>
          <w:tcPr>
            <w:tcW w:w="425" w:type="dxa"/>
            <w:vMerge/>
          </w:tcPr>
          <w:p w14:paraId="2586AA8F" w14:textId="77777777" w:rsidR="00017C16" w:rsidRDefault="00017C16">
            <w:pPr>
              <w:jc w:val="both"/>
              <w:rPr>
                <w:b/>
                <w:color w:val="808080"/>
                <w:sz w:val="16"/>
                <w:szCs w:val="16"/>
              </w:rPr>
            </w:pPr>
          </w:p>
        </w:tc>
        <w:tc>
          <w:tcPr>
            <w:tcW w:w="567" w:type="dxa"/>
            <w:vMerge/>
          </w:tcPr>
          <w:p w14:paraId="3A49F87B" w14:textId="77777777" w:rsidR="00017C16" w:rsidRDefault="00017C16">
            <w:pPr>
              <w:jc w:val="both"/>
              <w:rPr>
                <w:sz w:val="16"/>
                <w:szCs w:val="16"/>
              </w:rPr>
            </w:pPr>
          </w:p>
        </w:tc>
        <w:tc>
          <w:tcPr>
            <w:tcW w:w="434" w:type="dxa"/>
            <w:vMerge/>
          </w:tcPr>
          <w:p w14:paraId="42CE59EE" w14:textId="77777777" w:rsidR="00017C16" w:rsidRDefault="00017C16">
            <w:pPr>
              <w:jc w:val="both"/>
              <w:rPr>
                <w:b/>
                <w:color w:val="808080"/>
                <w:sz w:val="16"/>
                <w:szCs w:val="16"/>
              </w:rPr>
            </w:pPr>
          </w:p>
        </w:tc>
        <w:tc>
          <w:tcPr>
            <w:tcW w:w="987" w:type="dxa"/>
            <w:vMerge/>
            <w:vAlign w:val="center"/>
          </w:tcPr>
          <w:p w14:paraId="015CD1BD" w14:textId="77777777" w:rsidR="00017C16" w:rsidRDefault="00017C16">
            <w:pPr>
              <w:jc w:val="center"/>
              <w:rPr>
                <w:b/>
                <w:color w:val="FF0000"/>
                <w:sz w:val="16"/>
                <w:szCs w:val="16"/>
              </w:rPr>
            </w:pPr>
          </w:p>
        </w:tc>
        <w:tc>
          <w:tcPr>
            <w:tcW w:w="712" w:type="dxa"/>
            <w:gridSpan w:val="2"/>
            <w:vMerge/>
          </w:tcPr>
          <w:p w14:paraId="60E6DDB4" w14:textId="77777777" w:rsidR="00017C16" w:rsidRDefault="00017C16">
            <w:pPr>
              <w:jc w:val="both"/>
              <w:rPr>
                <w:b/>
                <w:color w:val="808080"/>
                <w:sz w:val="16"/>
                <w:szCs w:val="16"/>
              </w:rPr>
            </w:pPr>
          </w:p>
        </w:tc>
        <w:tc>
          <w:tcPr>
            <w:tcW w:w="993" w:type="dxa"/>
            <w:vMerge/>
          </w:tcPr>
          <w:p w14:paraId="13D43C61" w14:textId="77777777" w:rsidR="00017C16" w:rsidRDefault="00017C16">
            <w:pPr>
              <w:jc w:val="both"/>
              <w:rPr>
                <w:b/>
                <w:i/>
                <w:color w:val="808080"/>
                <w:sz w:val="16"/>
                <w:szCs w:val="16"/>
              </w:rPr>
            </w:pPr>
          </w:p>
        </w:tc>
        <w:tc>
          <w:tcPr>
            <w:tcW w:w="855" w:type="dxa"/>
            <w:vMerge/>
          </w:tcPr>
          <w:p w14:paraId="501D0917" w14:textId="77777777" w:rsidR="00017C16" w:rsidRDefault="00017C16">
            <w:pPr>
              <w:jc w:val="both"/>
              <w:rPr>
                <w:b/>
                <w:i/>
                <w:color w:val="808080"/>
                <w:sz w:val="16"/>
                <w:szCs w:val="16"/>
              </w:rPr>
            </w:pPr>
          </w:p>
        </w:tc>
        <w:tc>
          <w:tcPr>
            <w:tcW w:w="853" w:type="dxa"/>
            <w:vMerge/>
          </w:tcPr>
          <w:p w14:paraId="04F28582" w14:textId="77777777" w:rsidR="00017C16" w:rsidRDefault="00017C16">
            <w:pPr>
              <w:jc w:val="both"/>
              <w:rPr>
                <w:b/>
                <w:color w:val="808080"/>
                <w:sz w:val="16"/>
                <w:szCs w:val="16"/>
              </w:rPr>
            </w:pPr>
          </w:p>
        </w:tc>
        <w:tc>
          <w:tcPr>
            <w:tcW w:w="2831" w:type="dxa"/>
          </w:tcPr>
          <w:p w14:paraId="66F89102" w14:textId="77777777" w:rsidR="00017C16" w:rsidRDefault="00017C16">
            <w:pPr>
              <w:rPr>
                <w:sz w:val="10"/>
                <w:szCs w:val="10"/>
              </w:rPr>
            </w:pPr>
          </w:p>
          <w:p w14:paraId="68DFF030" w14:textId="77777777" w:rsidR="00017C16" w:rsidRDefault="008A47E6">
            <w:pPr>
              <w:rPr>
                <w:b/>
                <w:iCs/>
                <w:sz w:val="16"/>
                <w:szCs w:val="16"/>
              </w:rPr>
            </w:pPr>
            <w:r>
              <w:rPr>
                <w:b/>
                <w:iCs/>
                <w:sz w:val="16"/>
                <w:szCs w:val="16"/>
              </w:rPr>
              <w:t>RCR41</w:t>
            </w:r>
          </w:p>
          <w:p w14:paraId="720E41F1" w14:textId="77777777" w:rsidR="00017C16" w:rsidRDefault="008A47E6">
            <w:pPr>
              <w:rPr>
                <w:b/>
                <w:iCs/>
                <w:sz w:val="16"/>
                <w:szCs w:val="16"/>
              </w:rPr>
            </w:pPr>
            <w:r>
              <w:rPr>
                <w:b/>
                <w:iCs/>
                <w:sz w:val="16"/>
                <w:szCs w:val="16"/>
              </w:rPr>
              <w:t>R.B.2.2041 Gyventojai, prisijungę prie patobulintų viešojo vandens tiekimo sistemų, asmenys</w:t>
            </w:r>
          </w:p>
          <w:p w14:paraId="2804B8F5" w14:textId="77777777" w:rsidR="00017C16" w:rsidRDefault="00017C16">
            <w:pPr>
              <w:rPr>
                <w:iCs/>
                <w:sz w:val="16"/>
                <w:szCs w:val="16"/>
              </w:rPr>
            </w:pPr>
          </w:p>
        </w:tc>
        <w:tc>
          <w:tcPr>
            <w:tcW w:w="851" w:type="dxa"/>
            <w:vAlign w:val="center"/>
          </w:tcPr>
          <w:p w14:paraId="583852F6" w14:textId="77777777" w:rsidR="00017C16" w:rsidRDefault="008A47E6">
            <w:pPr>
              <w:jc w:val="center"/>
              <w:rPr>
                <w:b/>
                <w:sz w:val="16"/>
                <w:szCs w:val="16"/>
              </w:rPr>
            </w:pPr>
            <w:r>
              <w:rPr>
                <w:b/>
                <w:sz w:val="16"/>
                <w:szCs w:val="16"/>
              </w:rPr>
              <w:t>103</w:t>
            </w:r>
          </w:p>
          <w:p w14:paraId="03D39DE8" w14:textId="77777777" w:rsidR="00017C16" w:rsidRDefault="008A47E6">
            <w:pPr>
              <w:jc w:val="center"/>
              <w:rPr>
                <w:b/>
                <w:sz w:val="16"/>
                <w:szCs w:val="16"/>
              </w:rPr>
            </w:pPr>
            <w:r>
              <w:rPr>
                <w:b/>
                <w:sz w:val="16"/>
                <w:szCs w:val="16"/>
              </w:rPr>
              <w:t>(2029)</w:t>
            </w:r>
          </w:p>
        </w:tc>
        <w:tc>
          <w:tcPr>
            <w:tcW w:w="850" w:type="dxa"/>
            <w:vMerge/>
          </w:tcPr>
          <w:p w14:paraId="685D8E64" w14:textId="77777777" w:rsidR="00017C16" w:rsidRDefault="00017C16">
            <w:pPr>
              <w:jc w:val="both"/>
              <w:rPr>
                <w:sz w:val="16"/>
                <w:szCs w:val="16"/>
              </w:rPr>
            </w:pPr>
          </w:p>
        </w:tc>
        <w:tc>
          <w:tcPr>
            <w:tcW w:w="851" w:type="dxa"/>
            <w:vMerge/>
          </w:tcPr>
          <w:p w14:paraId="682C8C9C" w14:textId="77777777" w:rsidR="00017C16" w:rsidRDefault="00017C16">
            <w:pPr>
              <w:jc w:val="both"/>
              <w:rPr>
                <w:sz w:val="16"/>
                <w:szCs w:val="16"/>
              </w:rPr>
            </w:pPr>
          </w:p>
        </w:tc>
      </w:tr>
      <w:tr w:rsidR="00017C16" w14:paraId="6353FE35" w14:textId="77777777">
        <w:trPr>
          <w:gridAfter w:val="1"/>
          <w:wAfter w:w="851" w:type="dxa"/>
          <w:trHeight w:val="687"/>
        </w:trPr>
        <w:tc>
          <w:tcPr>
            <w:tcW w:w="1696" w:type="dxa"/>
            <w:vMerge/>
          </w:tcPr>
          <w:p w14:paraId="7CBF544A" w14:textId="77777777" w:rsidR="00017C16" w:rsidRDefault="00017C16">
            <w:pPr>
              <w:jc w:val="both"/>
              <w:rPr>
                <w:sz w:val="16"/>
                <w:szCs w:val="16"/>
              </w:rPr>
            </w:pPr>
          </w:p>
        </w:tc>
        <w:tc>
          <w:tcPr>
            <w:tcW w:w="563" w:type="dxa"/>
            <w:vMerge/>
          </w:tcPr>
          <w:p w14:paraId="5311983D" w14:textId="77777777" w:rsidR="00017C16" w:rsidRDefault="00017C16">
            <w:pPr>
              <w:jc w:val="both"/>
              <w:rPr>
                <w:i/>
                <w:color w:val="808080"/>
                <w:sz w:val="16"/>
                <w:szCs w:val="16"/>
              </w:rPr>
            </w:pPr>
          </w:p>
        </w:tc>
        <w:tc>
          <w:tcPr>
            <w:tcW w:w="1136" w:type="dxa"/>
            <w:vMerge/>
          </w:tcPr>
          <w:p w14:paraId="650A31A7" w14:textId="77777777" w:rsidR="00017C16" w:rsidRDefault="00017C16">
            <w:pPr>
              <w:jc w:val="both"/>
              <w:rPr>
                <w:sz w:val="16"/>
                <w:szCs w:val="16"/>
              </w:rPr>
            </w:pPr>
          </w:p>
        </w:tc>
        <w:tc>
          <w:tcPr>
            <w:tcW w:w="1133" w:type="dxa"/>
            <w:vMerge/>
          </w:tcPr>
          <w:p w14:paraId="531FB72C" w14:textId="77777777" w:rsidR="00017C16" w:rsidRDefault="00017C16">
            <w:pPr>
              <w:jc w:val="both"/>
              <w:rPr>
                <w:sz w:val="16"/>
                <w:szCs w:val="16"/>
              </w:rPr>
            </w:pPr>
          </w:p>
        </w:tc>
        <w:tc>
          <w:tcPr>
            <w:tcW w:w="425" w:type="dxa"/>
            <w:vMerge/>
          </w:tcPr>
          <w:p w14:paraId="02C2F538" w14:textId="77777777" w:rsidR="00017C16" w:rsidRDefault="00017C16">
            <w:pPr>
              <w:jc w:val="both"/>
              <w:rPr>
                <w:b/>
                <w:color w:val="808080"/>
                <w:sz w:val="16"/>
                <w:szCs w:val="16"/>
              </w:rPr>
            </w:pPr>
          </w:p>
        </w:tc>
        <w:tc>
          <w:tcPr>
            <w:tcW w:w="567" w:type="dxa"/>
            <w:vMerge/>
          </w:tcPr>
          <w:p w14:paraId="0C461DD8" w14:textId="77777777" w:rsidR="00017C16" w:rsidRDefault="00017C16">
            <w:pPr>
              <w:jc w:val="both"/>
              <w:rPr>
                <w:sz w:val="16"/>
                <w:szCs w:val="16"/>
              </w:rPr>
            </w:pPr>
          </w:p>
        </w:tc>
        <w:tc>
          <w:tcPr>
            <w:tcW w:w="434" w:type="dxa"/>
            <w:vMerge/>
          </w:tcPr>
          <w:p w14:paraId="78F3994C" w14:textId="77777777" w:rsidR="00017C16" w:rsidRDefault="00017C16">
            <w:pPr>
              <w:jc w:val="both"/>
              <w:rPr>
                <w:b/>
                <w:color w:val="808080"/>
                <w:sz w:val="16"/>
                <w:szCs w:val="16"/>
              </w:rPr>
            </w:pPr>
          </w:p>
        </w:tc>
        <w:tc>
          <w:tcPr>
            <w:tcW w:w="987" w:type="dxa"/>
            <w:vMerge/>
            <w:vAlign w:val="center"/>
          </w:tcPr>
          <w:p w14:paraId="344CE16D" w14:textId="77777777" w:rsidR="00017C16" w:rsidRDefault="00017C16">
            <w:pPr>
              <w:jc w:val="center"/>
              <w:rPr>
                <w:b/>
                <w:color w:val="FF0000"/>
                <w:sz w:val="16"/>
                <w:szCs w:val="16"/>
              </w:rPr>
            </w:pPr>
          </w:p>
        </w:tc>
        <w:tc>
          <w:tcPr>
            <w:tcW w:w="712" w:type="dxa"/>
            <w:gridSpan w:val="2"/>
            <w:vMerge/>
          </w:tcPr>
          <w:p w14:paraId="0470E1A7" w14:textId="77777777" w:rsidR="00017C16" w:rsidRDefault="00017C16">
            <w:pPr>
              <w:jc w:val="both"/>
              <w:rPr>
                <w:b/>
                <w:color w:val="808080"/>
                <w:sz w:val="16"/>
                <w:szCs w:val="16"/>
              </w:rPr>
            </w:pPr>
          </w:p>
        </w:tc>
        <w:tc>
          <w:tcPr>
            <w:tcW w:w="993" w:type="dxa"/>
            <w:vMerge/>
          </w:tcPr>
          <w:p w14:paraId="798D68FB" w14:textId="77777777" w:rsidR="00017C16" w:rsidRDefault="00017C16">
            <w:pPr>
              <w:jc w:val="both"/>
              <w:rPr>
                <w:b/>
                <w:i/>
                <w:color w:val="808080"/>
                <w:sz w:val="16"/>
                <w:szCs w:val="16"/>
              </w:rPr>
            </w:pPr>
          </w:p>
        </w:tc>
        <w:tc>
          <w:tcPr>
            <w:tcW w:w="855" w:type="dxa"/>
            <w:vMerge/>
          </w:tcPr>
          <w:p w14:paraId="4101508E" w14:textId="77777777" w:rsidR="00017C16" w:rsidRDefault="00017C16">
            <w:pPr>
              <w:jc w:val="both"/>
              <w:rPr>
                <w:b/>
                <w:i/>
                <w:color w:val="808080"/>
                <w:sz w:val="16"/>
                <w:szCs w:val="16"/>
              </w:rPr>
            </w:pPr>
          </w:p>
        </w:tc>
        <w:tc>
          <w:tcPr>
            <w:tcW w:w="853" w:type="dxa"/>
            <w:vMerge/>
          </w:tcPr>
          <w:p w14:paraId="6A7C3CA9" w14:textId="77777777" w:rsidR="00017C16" w:rsidRDefault="00017C16">
            <w:pPr>
              <w:jc w:val="both"/>
              <w:rPr>
                <w:b/>
                <w:color w:val="808080"/>
                <w:sz w:val="16"/>
                <w:szCs w:val="16"/>
              </w:rPr>
            </w:pPr>
          </w:p>
        </w:tc>
        <w:tc>
          <w:tcPr>
            <w:tcW w:w="2831" w:type="dxa"/>
          </w:tcPr>
          <w:p w14:paraId="3B3020DF" w14:textId="77777777" w:rsidR="00017C16" w:rsidRDefault="00017C16">
            <w:pPr>
              <w:rPr>
                <w:sz w:val="10"/>
                <w:szCs w:val="10"/>
              </w:rPr>
            </w:pPr>
          </w:p>
          <w:p w14:paraId="4069E00E" w14:textId="77777777" w:rsidR="00017C16" w:rsidRDefault="008A47E6">
            <w:pPr>
              <w:rPr>
                <w:b/>
                <w:iCs/>
                <w:sz w:val="16"/>
                <w:szCs w:val="16"/>
              </w:rPr>
            </w:pPr>
            <w:r>
              <w:rPr>
                <w:b/>
                <w:iCs/>
                <w:sz w:val="16"/>
                <w:szCs w:val="16"/>
              </w:rPr>
              <w:t>RCR42</w:t>
            </w:r>
          </w:p>
          <w:p w14:paraId="38C55925" w14:textId="77777777" w:rsidR="00017C16" w:rsidRDefault="008A47E6">
            <w:pPr>
              <w:rPr>
                <w:b/>
                <w:iCs/>
                <w:sz w:val="16"/>
                <w:szCs w:val="16"/>
              </w:rPr>
            </w:pPr>
            <w:r>
              <w:rPr>
                <w:b/>
                <w:iCs/>
                <w:sz w:val="16"/>
                <w:szCs w:val="16"/>
              </w:rPr>
              <w:t>R.B.2.2042 Gyventojai, prisijungę bent prie antrinio viešojo nuotekų valymo įrenginių, asmenys</w:t>
            </w:r>
          </w:p>
          <w:p w14:paraId="05F9B50A" w14:textId="77777777" w:rsidR="00017C16" w:rsidRDefault="00017C16">
            <w:pPr>
              <w:rPr>
                <w:iCs/>
                <w:sz w:val="16"/>
                <w:szCs w:val="16"/>
              </w:rPr>
            </w:pPr>
          </w:p>
        </w:tc>
        <w:tc>
          <w:tcPr>
            <w:tcW w:w="851" w:type="dxa"/>
            <w:vAlign w:val="center"/>
          </w:tcPr>
          <w:p w14:paraId="57A2F6E1" w14:textId="77777777" w:rsidR="00017C16" w:rsidRDefault="008A47E6">
            <w:pPr>
              <w:jc w:val="center"/>
              <w:rPr>
                <w:b/>
                <w:sz w:val="16"/>
                <w:szCs w:val="16"/>
              </w:rPr>
            </w:pPr>
            <w:r>
              <w:rPr>
                <w:b/>
                <w:sz w:val="16"/>
                <w:szCs w:val="16"/>
              </w:rPr>
              <w:t>104</w:t>
            </w:r>
          </w:p>
          <w:p w14:paraId="21E60310" w14:textId="77777777" w:rsidR="00017C16" w:rsidRDefault="008A47E6">
            <w:pPr>
              <w:jc w:val="center"/>
              <w:rPr>
                <w:b/>
                <w:sz w:val="16"/>
                <w:szCs w:val="16"/>
              </w:rPr>
            </w:pPr>
            <w:r>
              <w:rPr>
                <w:b/>
                <w:sz w:val="16"/>
                <w:szCs w:val="16"/>
              </w:rPr>
              <w:t>(2029)</w:t>
            </w:r>
          </w:p>
        </w:tc>
        <w:tc>
          <w:tcPr>
            <w:tcW w:w="850" w:type="dxa"/>
            <w:vMerge/>
          </w:tcPr>
          <w:p w14:paraId="101030D1" w14:textId="77777777" w:rsidR="00017C16" w:rsidRDefault="00017C16">
            <w:pPr>
              <w:jc w:val="both"/>
              <w:rPr>
                <w:sz w:val="16"/>
                <w:szCs w:val="16"/>
              </w:rPr>
            </w:pPr>
          </w:p>
        </w:tc>
        <w:tc>
          <w:tcPr>
            <w:tcW w:w="851" w:type="dxa"/>
            <w:vMerge/>
          </w:tcPr>
          <w:p w14:paraId="582D77A6" w14:textId="77777777" w:rsidR="00017C16" w:rsidRDefault="00017C16">
            <w:pPr>
              <w:jc w:val="both"/>
              <w:rPr>
                <w:sz w:val="16"/>
                <w:szCs w:val="16"/>
              </w:rPr>
            </w:pPr>
          </w:p>
        </w:tc>
      </w:tr>
      <w:tr w:rsidR="00017C16" w14:paraId="77F65DDE" w14:textId="77777777">
        <w:trPr>
          <w:gridAfter w:val="1"/>
          <w:wAfter w:w="851" w:type="dxa"/>
          <w:trHeight w:val="651"/>
        </w:trPr>
        <w:tc>
          <w:tcPr>
            <w:tcW w:w="1696" w:type="dxa"/>
            <w:vMerge/>
          </w:tcPr>
          <w:p w14:paraId="284C2E77" w14:textId="77777777" w:rsidR="00017C16" w:rsidRDefault="00017C16">
            <w:pPr>
              <w:jc w:val="both"/>
              <w:rPr>
                <w:sz w:val="16"/>
                <w:szCs w:val="16"/>
              </w:rPr>
            </w:pPr>
          </w:p>
        </w:tc>
        <w:tc>
          <w:tcPr>
            <w:tcW w:w="563" w:type="dxa"/>
            <w:vMerge/>
          </w:tcPr>
          <w:p w14:paraId="0D9F64B3" w14:textId="77777777" w:rsidR="00017C16" w:rsidRDefault="00017C16">
            <w:pPr>
              <w:jc w:val="both"/>
              <w:rPr>
                <w:i/>
                <w:color w:val="808080"/>
                <w:sz w:val="16"/>
                <w:szCs w:val="16"/>
              </w:rPr>
            </w:pPr>
          </w:p>
        </w:tc>
        <w:tc>
          <w:tcPr>
            <w:tcW w:w="1136" w:type="dxa"/>
            <w:vMerge/>
          </w:tcPr>
          <w:p w14:paraId="36E6D5DC" w14:textId="77777777" w:rsidR="00017C16" w:rsidRDefault="00017C16">
            <w:pPr>
              <w:jc w:val="both"/>
              <w:rPr>
                <w:sz w:val="16"/>
                <w:szCs w:val="16"/>
              </w:rPr>
            </w:pPr>
          </w:p>
        </w:tc>
        <w:tc>
          <w:tcPr>
            <w:tcW w:w="1133" w:type="dxa"/>
            <w:vMerge/>
          </w:tcPr>
          <w:p w14:paraId="50A7208D" w14:textId="77777777" w:rsidR="00017C16" w:rsidRDefault="00017C16">
            <w:pPr>
              <w:jc w:val="both"/>
              <w:rPr>
                <w:sz w:val="16"/>
                <w:szCs w:val="16"/>
              </w:rPr>
            </w:pPr>
          </w:p>
        </w:tc>
        <w:tc>
          <w:tcPr>
            <w:tcW w:w="425" w:type="dxa"/>
            <w:vMerge/>
          </w:tcPr>
          <w:p w14:paraId="3698B3F0" w14:textId="77777777" w:rsidR="00017C16" w:rsidRDefault="00017C16">
            <w:pPr>
              <w:jc w:val="both"/>
              <w:rPr>
                <w:b/>
                <w:color w:val="808080"/>
                <w:sz w:val="16"/>
                <w:szCs w:val="16"/>
              </w:rPr>
            </w:pPr>
          </w:p>
        </w:tc>
        <w:tc>
          <w:tcPr>
            <w:tcW w:w="567" w:type="dxa"/>
            <w:vMerge/>
          </w:tcPr>
          <w:p w14:paraId="1B3BDB8D" w14:textId="77777777" w:rsidR="00017C16" w:rsidRDefault="00017C16">
            <w:pPr>
              <w:jc w:val="both"/>
              <w:rPr>
                <w:sz w:val="16"/>
                <w:szCs w:val="16"/>
              </w:rPr>
            </w:pPr>
          </w:p>
        </w:tc>
        <w:tc>
          <w:tcPr>
            <w:tcW w:w="434" w:type="dxa"/>
            <w:vMerge/>
          </w:tcPr>
          <w:p w14:paraId="62627022" w14:textId="77777777" w:rsidR="00017C16" w:rsidRDefault="00017C16">
            <w:pPr>
              <w:jc w:val="both"/>
              <w:rPr>
                <w:b/>
                <w:color w:val="808080"/>
                <w:sz w:val="16"/>
                <w:szCs w:val="16"/>
              </w:rPr>
            </w:pPr>
          </w:p>
        </w:tc>
        <w:tc>
          <w:tcPr>
            <w:tcW w:w="987" w:type="dxa"/>
            <w:vMerge/>
            <w:vAlign w:val="center"/>
          </w:tcPr>
          <w:p w14:paraId="7574C63A" w14:textId="77777777" w:rsidR="00017C16" w:rsidRDefault="00017C16">
            <w:pPr>
              <w:jc w:val="center"/>
              <w:rPr>
                <w:b/>
                <w:color w:val="FF0000"/>
                <w:sz w:val="16"/>
                <w:szCs w:val="16"/>
              </w:rPr>
            </w:pPr>
          </w:p>
        </w:tc>
        <w:tc>
          <w:tcPr>
            <w:tcW w:w="712" w:type="dxa"/>
            <w:gridSpan w:val="2"/>
            <w:vMerge/>
            <w:vAlign w:val="center"/>
          </w:tcPr>
          <w:p w14:paraId="1BE5A545" w14:textId="77777777" w:rsidR="00017C16" w:rsidRDefault="00017C16">
            <w:pPr>
              <w:jc w:val="both"/>
              <w:rPr>
                <w:b/>
                <w:color w:val="808080"/>
                <w:sz w:val="16"/>
                <w:szCs w:val="16"/>
              </w:rPr>
            </w:pPr>
          </w:p>
        </w:tc>
        <w:tc>
          <w:tcPr>
            <w:tcW w:w="993" w:type="dxa"/>
            <w:vMerge/>
            <w:vAlign w:val="center"/>
          </w:tcPr>
          <w:p w14:paraId="540207D4" w14:textId="77777777" w:rsidR="00017C16" w:rsidRDefault="00017C16">
            <w:pPr>
              <w:jc w:val="both"/>
              <w:rPr>
                <w:b/>
                <w:i/>
                <w:color w:val="808080"/>
                <w:sz w:val="16"/>
                <w:szCs w:val="16"/>
              </w:rPr>
            </w:pPr>
          </w:p>
        </w:tc>
        <w:tc>
          <w:tcPr>
            <w:tcW w:w="855" w:type="dxa"/>
            <w:vMerge/>
            <w:vAlign w:val="center"/>
          </w:tcPr>
          <w:p w14:paraId="6CF33FF5" w14:textId="77777777" w:rsidR="00017C16" w:rsidRDefault="00017C16">
            <w:pPr>
              <w:jc w:val="both"/>
              <w:rPr>
                <w:b/>
                <w:i/>
                <w:color w:val="808080"/>
                <w:sz w:val="16"/>
                <w:szCs w:val="16"/>
              </w:rPr>
            </w:pPr>
          </w:p>
        </w:tc>
        <w:tc>
          <w:tcPr>
            <w:tcW w:w="853" w:type="dxa"/>
            <w:vMerge/>
            <w:vAlign w:val="center"/>
          </w:tcPr>
          <w:p w14:paraId="4AE98214" w14:textId="77777777" w:rsidR="00017C16" w:rsidRDefault="00017C16">
            <w:pPr>
              <w:jc w:val="both"/>
              <w:rPr>
                <w:b/>
                <w:color w:val="808080"/>
                <w:sz w:val="16"/>
                <w:szCs w:val="16"/>
              </w:rPr>
            </w:pPr>
          </w:p>
        </w:tc>
        <w:tc>
          <w:tcPr>
            <w:tcW w:w="2831" w:type="dxa"/>
          </w:tcPr>
          <w:p w14:paraId="7B301EA4" w14:textId="77777777" w:rsidR="00017C16" w:rsidRDefault="00017C16">
            <w:pPr>
              <w:rPr>
                <w:sz w:val="10"/>
                <w:szCs w:val="10"/>
              </w:rPr>
            </w:pPr>
          </w:p>
          <w:p w14:paraId="00147092" w14:textId="77777777" w:rsidR="00017C16" w:rsidRDefault="008A47E6">
            <w:pPr>
              <w:rPr>
                <w:rFonts w:eastAsia="Calibri"/>
                <w:sz w:val="16"/>
                <w:szCs w:val="16"/>
                <w:lang w:eastAsia="lt-LT"/>
              </w:rPr>
            </w:pPr>
            <w:r>
              <w:rPr>
                <w:rFonts w:eastAsia="Calibri"/>
                <w:sz w:val="16"/>
                <w:szCs w:val="16"/>
                <w:lang w:eastAsia="lt-LT"/>
              </w:rPr>
              <w:t>P.S.2.1013 Nauji arba atnaujinti geriamojo vandens ruošimo pajėgumai, m3/parą</w:t>
            </w:r>
          </w:p>
          <w:p w14:paraId="2B2F2F3D" w14:textId="77777777" w:rsidR="00017C16" w:rsidRDefault="00017C16">
            <w:pPr>
              <w:rPr>
                <w:iCs/>
                <w:sz w:val="16"/>
                <w:szCs w:val="16"/>
              </w:rPr>
            </w:pPr>
          </w:p>
          <w:p w14:paraId="4C33F25B" w14:textId="77777777" w:rsidR="00017C16" w:rsidRDefault="00017C16">
            <w:pPr>
              <w:rPr>
                <w:iCs/>
                <w:sz w:val="16"/>
                <w:szCs w:val="16"/>
              </w:rPr>
            </w:pPr>
          </w:p>
          <w:p w14:paraId="7FE56133" w14:textId="77777777" w:rsidR="00017C16" w:rsidRDefault="00017C16">
            <w:pPr>
              <w:rPr>
                <w:iCs/>
                <w:sz w:val="16"/>
                <w:szCs w:val="16"/>
              </w:rPr>
            </w:pPr>
          </w:p>
          <w:p w14:paraId="1DCEE10F" w14:textId="77777777" w:rsidR="00017C16" w:rsidRDefault="00017C16">
            <w:pPr>
              <w:rPr>
                <w:iCs/>
                <w:sz w:val="16"/>
                <w:szCs w:val="16"/>
              </w:rPr>
            </w:pPr>
          </w:p>
          <w:p w14:paraId="249CB5EC" w14:textId="77777777" w:rsidR="00017C16" w:rsidRDefault="00017C16">
            <w:pPr>
              <w:rPr>
                <w:iCs/>
                <w:sz w:val="16"/>
                <w:szCs w:val="16"/>
              </w:rPr>
            </w:pPr>
          </w:p>
          <w:p w14:paraId="2AFBDE6D" w14:textId="77777777" w:rsidR="00017C16" w:rsidRDefault="00017C16">
            <w:pPr>
              <w:rPr>
                <w:iCs/>
                <w:sz w:val="16"/>
                <w:szCs w:val="16"/>
              </w:rPr>
            </w:pPr>
          </w:p>
          <w:p w14:paraId="1B90BE36" w14:textId="77777777" w:rsidR="00017C16" w:rsidRDefault="00017C16">
            <w:pPr>
              <w:rPr>
                <w:iCs/>
                <w:sz w:val="16"/>
                <w:szCs w:val="16"/>
              </w:rPr>
            </w:pPr>
          </w:p>
          <w:p w14:paraId="1ADDE374" w14:textId="77777777" w:rsidR="00017C16" w:rsidRDefault="00017C16">
            <w:pPr>
              <w:rPr>
                <w:iCs/>
                <w:sz w:val="16"/>
                <w:szCs w:val="16"/>
              </w:rPr>
            </w:pPr>
          </w:p>
          <w:p w14:paraId="4D6B97B5" w14:textId="77777777" w:rsidR="00017C16" w:rsidRDefault="00017C16">
            <w:pPr>
              <w:rPr>
                <w:iCs/>
                <w:sz w:val="16"/>
                <w:szCs w:val="16"/>
              </w:rPr>
            </w:pPr>
          </w:p>
          <w:p w14:paraId="33A7C7EE" w14:textId="77777777" w:rsidR="00017C16" w:rsidRDefault="00017C16">
            <w:pPr>
              <w:rPr>
                <w:iCs/>
                <w:sz w:val="16"/>
                <w:szCs w:val="16"/>
              </w:rPr>
            </w:pPr>
          </w:p>
          <w:p w14:paraId="46ADD2BF" w14:textId="77777777" w:rsidR="00017C16" w:rsidRDefault="00017C16">
            <w:pPr>
              <w:rPr>
                <w:iCs/>
                <w:sz w:val="16"/>
                <w:szCs w:val="16"/>
              </w:rPr>
            </w:pPr>
          </w:p>
          <w:p w14:paraId="157AC8B3" w14:textId="77777777" w:rsidR="00017C16" w:rsidRDefault="00017C16">
            <w:pPr>
              <w:rPr>
                <w:iCs/>
                <w:sz w:val="16"/>
                <w:szCs w:val="16"/>
              </w:rPr>
            </w:pPr>
          </w:p>
        </w:tc>
        <w:tc>
          <w:tcPr>
            <w:tcW w:w="851" w:type="dxa"/>
            <w:vAlign w:val="center"/>
          </w:tcPr>
          <w:p w14:paraId="2272304E" w14:textId="77777777" w:rsidR="00017C16" w:rsidRDefault="008A47E6">
            <w:pPr>
              <w:jc w:val="center"/>
              <w:rPr>
                <w:b/>
                <w:sz w:val="16"/>
                <w:szCs w:val="16"/>
              </w:rPr>
            </w:pPr>
            <w:r>
              <w:rPr>
                <w:b/>
                <w:sz w:val="16"/>
                <w:szCs w:val="16"/>
              </w:rPr>
              <w:t>29</w:t>
            </w:r>
          </w:p>
          <w:p w14:paraId="11B3D96F" w14:textId="77777777" w:rsidR="00017C16" w:rsidRDefault="008A47E6">
            <w:pPr>
              <w:jc w:val="center"/>
              <w:rPr>
                <w:b/>
                <w:sz w:val="16"/>
                <w:szCs w:val="16"/>
              </w:rPr>
            </w:pPr>
            <w:r>
              <w:rPr>
                <w:b/>
                <w:sz w:val="16"/>
                <w:szCs w:val="16"/>
              </w:rPr>
              <w:t>(2029)</w:t>
            </w:r>
          </w:p>
        </w:tc>
        <w:tc>
          <w:tcPr>
            <w:tcW w:w="850" w:type="dxa"/>
            <w:vMerge/>
          </w:tcPr>
          <w:p w14:paraId="3BA93A89" w14:textId="77777777" w:rsidR="00017C16" w:rsidRDefault="00017C16">
            <w:pPr>
              <w:jc w:val="both"/>
              <w:rPr>
                <w:sz w:val="16"/>
                <w:szCs w:val="16"/>
              </w:rPr>
            </w:pPr>
          </w:p>
        </w:tc>
        <w:tc>
          <w:tcPr>
            <w:tcW w:w="851" w:type="dxa"/>
            <w:vMerge/>
          </w:tcPr>
          <w:p w14:paraId="663770FC" w14:textId="77777777" w:rsidR="00017C16" w:rsidRDefault="00017C16">
            <w:pPr>
              <w:jc w:val="both"/>
              <w:rPr>
                <w:sz w:val="16"/>
                <w:szCs w:val="16"/>
              </w:rPr>
            </w:pPr>
          </w:p>
        </w:tc>
      </w:tr>
      <w:tr w:rsidR="00017C16" w14:paraId="1691068F" w14:textId="77777777">
        <w:trPr>
          <w:gridAfter w:val="1"/>
          <w:wAfter w:w="851" w:type="dxa"/>
          <w:trHeight w:val="300"/>
        </w:trPr>
        <w:tc>
          <w:tcPr>
            <w:tcW w:w="1696" w:type="dxa"/>
            <w:vMerge w:val="restart"/>
            <w:shd w:val="clear" w:color="auto" w:fill="D9E2F3"/>
            <w:vAlign w:val="center"/>
          </w:tcPr>
          <w:p w14:paraId="417C042F" w14:textId="77777777" w:rsidR="00017C16" w:rsidRDefault="008A47E6">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4DB966B3"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5CA5C2E2"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5E323A7B"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47FA6D7B"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D46D7A1" w14:textId="77777777" w:rsidR="00017C16" w:rsidRDefault="008A47E6">
            <w:pPr>
              <w:ind w:right="-57"/>
              <w:jc w:val="center"/>
              <w:rPr>
                <w:b/>
                <w:sz w:val="16"/>
                <w:szCs w:val="16"/>
              </w:rPr>
            </w:pPr>
            <w:r>
              <w:rPr>
                <w:b/>
                <w:sz w:val="16"/>
                <w:szCs w:val="16"/>
              </w:rPr>
              <w:t>Aktyviais veiksmais prisidedama prie HP  (Taip / Ne)</w:t>
            </w:r>
          </w:p>
        </w:tc>
        <w:tc>
          <w:tcPr>
            <w:tcW w:w="434" w:type="dxa"/>
            <w:vMerge w:val="restart"/>
            <w:shd w:val="clear" w:color="auto" w:fill="D9E2F3"/>
            <w:textDirection w:val="btLr"/>
            <w:vAlign w:val="center"/>
          </w:tcPr>
          <w:p w14:paraId="51CB346C" w14:textId="77777777" w:rsidR="00017C16" w:rsidRDefault="008A47E6">
            <w:pPr>
              <w:ind w:right="113"/>
              <w:jc w:val="center"/>
              <w:rPr>
                <w:b/>
              </w:rPr>
            </w:pPr>
            <w:r>
              <w:rPr>
                <w:b/>
                <w:sz w:val="16"/>
                <w:szCs w:val="16"/>
              </w:rPr>
              <w:t>Projektų finansavimo forma</w:t>
            </w:r>
          </w:p>
        </w:tc>
        <w:tc>
          <w:tcPr>
            <w:tcW w:w="4400" w:type="dxa"/>
            <w:gridSpan w:val="6"/>
            <w:shd w:val="clear" w:color="auto" w:fill="D9E2F3"/>
            <w:vAlign w:val="center"/>
          </w:tcPr>
          <w:p w14:paraId="7BA6F3AA" w14:textId="77777777" w:rsidR="00017C16" w:rsidRDefault="008A47E6">
            <w:pPr>
              <w:jc w:val="center"/>
              <w:rPr>
                <w:b/>
              </w:rPr>
            </w:pPr>
            <w:r>
              <w:rPr>
                <w:b/>
                <w:sz w:val="16"/>
                <w:szCs w:val="16"/>
              </w:rPr>
              <w:t>Pažangos lėšos (eurais) ir jų finansavimo šaltiniai</w:t>
            </w:r>
          </w:p>
        </w:tc>
        <w:tc>
          <w:tcPr>
            <w:tcW w:w="3682" w:type="dxa"/>
            <w:gridSpan w:val="2"/>
            <w:shd w:val="clear" w:color="auto" w:fill="D9E2F3"/>
            <w:vAlign w:val="center"/>
          </w:tcPr>
          <w:p w14:paraId="4EDEB831" w14:textId="77777777" w:rsidR="00017C16" w:rsidRDefault="008A47E6">
            <w:pPr>
              <w:jc w:val="center"/>
              <w:rPr>
                <w:b/>
              </w:rPr>
            </w:pPr>
            <w:r>
              <w:rPr>
                <w:b/>
                <w:sz w:val="16"/>
                <w:szCs w:val="16"/>
              </w:rPr>
              <w:t>Stebėsenos rodikliai</w:t>
            </w:r>
          </w:p>
        </w:tc>
        <w:tc>
          <w:tcPr>
            <w:tcW w:w="1701" w:type="dxa"/>
            <w:gridSpan w:val="2"/>
            <w:shd w:val="clear" w:color="auto" w:fill="D9E2F3"/>
            <w:vAlign w:val="center"/>
          </w:tcPr>
          <w:p w14:paraId="514D1E52" w14:textId="77777777" w:rsidR="00017C16" w:rsidRDefault="00017C16">
            <w:pPr>
              <w:jc w:val="center"/>
              <w:rPr>
                <w:b/>
              </w:rPr>
            </w:pPr>
          </w:p>
        </w:tc>
      </w:tr>
      <w:tr w:rsidR="00017C16" w14:paraId="68988FE3" w14:textId="77777777">
        <w:trPr>
          <w:gridAfter w:val="1"/>
          <w:wAfter w:w="851" w:type="dxa"/>
          <w:trHeight w:val="618"/>
        </w:trPr>
        <w:tc>
          <w:tcPr>
            <w:tcW w:w="1696" w:type="dxa"/>
            <w:vMerge/>
            <w:shd w:val="clear" w:color="auto" w:fill="D9E2F3"/>
            <w:vAlign w:val="center"/>
          </w:tcPr>
          <w:p w14:paraId="54B55C76" w14:textId="77777777" w:rsidR="00017C16" w:rsidRDefault="00017C16">
            <w:pPr>
              <w:rPr>
                <w:b/>
              </w:rPr>
            </w:pPr>
          </w:p>
        </w:tc>
        <w:tc>
          <w:tcPr>
            <w:tcW w:w="563" w:type="dxa"/>
            <w:vMerge/>
            <w:shd w:val="clear" w:color="auto" w:fill="D9E2F3"/>
            <w:vAlign w:val="center"/>
          </w:tcPr>
          <w:p w14:paraId="4CA903C4" w14:textId="77777777" w:rsidR="00017C16" w:rsidRDefault="00017C16">
            <w:pPr>
              <w:rPr>
                <w:b/>
              </w:rPr>
            </w:pPr>
          </w:p>
        </w:tc>
        <w:tc>
          <w:tcPr>
            <w:tcW w:w="1136" w:type="dxa"/>
            <w:vMerge/>
            <w:shd w:val="clear" w:color="auto" w:fill="D9E2F3"/>
            <w:vAlign w:val="center"/>
          </w:tcPr>
          <w:p w14:paraId="0B025B6F" w14:textId="77777777" w:rsidR="00017C16" w:rsidRDefault="00017C16">
            <w:pPr>
              <w:rPr>
                <w:b/>
              </w:rPr>
            </w:pPr>
          </w:p>
        </w:tc>
        <w:tc>
          <w:tcPr>
            <w:tcW w:w="1133" w:type="dxa"/>
            <w:vMerge/>
            <w:shd w:val="clear" w:color="auto" w:fill="D9E2F3"/>
            <w:vAlign w:val="center"/>
          </w:tcPr>
          <w:p w14:paraId="747A7402" w14:textId="77777777" w:rsidR="00017C16" w:rsidRDefault="00017C16">
            <w:pPr>
              <w:rPr>
                <w:b/>
              </w:rPr>
            </w:pPr>
          </w:p>
        </w:tc>
        <w:tc>
          <w:tcPr>
            <w:tcW w:w="425" w:type="dxa"/>
            <w:vMerge/>
            <w:shd w:val="clear" w:color="auto" w:fill="D9E2F3"/>
            <w:vAlign w:val="center"/>
          </w:tcPr>
          <w:p w14:paraId="18C163E5" w14:textId="77777777" w:rsidR="00017C16" w:rsidRDefault="00017C16">
            <w:pPr>
              <w:rPr>
                <w:b/>
              </w:rPr>
            </w:pPr>
          </w:p>
        </w:tc>
        <w:tc>
          <w:tcPr>
            <w:tcW w:w="567" w:type="dxa"/>
            <w:vMerge/>
            <w:shd w:val="clear" w:color="auto" w:fill="D9E2F3"/>
            <w:vAlign w:val="center"/>
          </w:tcPr>
          <w:p w14:paraId="4E2202B6" w14:textId="77777777" w:rsidR="00017C16" w:rsidRDefault="00017C16">
            <w:pPr>
              <w:rPr>
                <w:b/>
              </w:rPr>
            </w:pPr>
          </w:p>
        </w:tc>
        <w:tc>
          <w:tcPr>
            <w:tcW w:w="434" w:type="dxa"/>
            <w:vMerge/>
            <w:shd w:val="clear" w:color="auto" w:fill="D9E2F3"/>
            <w:vAlign w:val="center"/>
          </w:tcPr>
          <w:p w14:paraId="09CED4A4" w14:textId="77777777" w:rsidR="00017C16" w:rsidRDefault="00017C16">
            <w:pPr>
              <w:rPr>
                <w:b/>
              </w:rPr>
            </w:pPr>
          </w:p>
        </w:tc>
        <w:tc>
          <w:tcPr>
            <w:tcW w:w="987" w:type="dxa"/>
            <w:vMerge w:val="restart"/>
            <w:shd w:val="clear" w:color="auto" w:fill="D9E2F3"/>
            <w:vAlign w:val="center"/>
          </w:tcPr>
          <w:p w14:paraId="5EC046DB" w14:textId="77777777" w:rsidR="00017C16" w:rsidRDefault="008A47E6">
            <w:pPr>
              <w:ind w:right="-57"/>
              <w:jc w:val="center"/>
              <w:rPr>
                <w:b/>
                <w:sz w:val="16"/>
                <w:szCs w:val="16"/>
              </w:rPr>
            </w:pPr>
            <w:r>
              <w:rPr>
                <w:b/>
                <w:sz w:val="16"/>
                <w:szCs w:val="16"/>
              </w:rPr>
              <w:t>Iš viso</w:t>
            </w:r>
          </w:p>
          <w:p w14:paraId="116B3101" w14:textId="77777777" w:rsidR="00017C16" w:rsidRDefault="00017C16">
            <w:pPr>
              <w:rPr>
                <w:b/>
              </w:rPr>
            </w:pPr>
          </w:p>
        </w:tc>
        <w:tc>
          <w:tcPr>
            <w:tcW w:w="2560" w:type="dxa"/>
            <w:gridSpan w:val="4"/>
            <w:shd w:val="clear" w:color="auto" w:fill="D9E2F3"/>
            <w:vAlign w:val="center"/>
          </w:tcPr>
          <w:p w14:paraId="5843A6FD" w14:textId="77777777" w:rsidR="00017C16" w:rsidRDefault="008A47E6">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366A1785" w14:textId="77777777" w:rsidR="00017C16" w:rsidRDefault="008A47E6">
            <w:pPr>
              <w:jc w:val="center"/>
              <w:rPr>
                <w:b/>
              </w:rPr>
            </w:pPr>
            <w:r>
              <w:rPr>
                <w:b/>
                <w:sz w:val="16"/>
                <w:szCs w:val="16"/>
              </w:rPr>
              <w:t>Iš jų kitos lėšos, ne mažiau kaip</w:t>
            </w:r>
          </w:p>
        </w:tc>
        <w:tc>
          <w:tcPr>
            <w:tcW w:w="2831" w:type="dxa"/>
            <w:vMerge w:val="restart"/>
            <w:shd w:val="clear" w:color="auto" w:fill="D9E2F3"/>
            <w:vAlign w:val="center"/>
          </w:tcPr>
          <w:p w14:paraId="1F151A77"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07A51635" w14:textId="77777777" w:rsidR="00017C16" w:rsidRDefault="008A47E6">
            <w:pPr>
              <w:jc w:val="center"/>
              <w:rPr>
                <w:b/>
                <w:sz w:val="16"/>
                <w:szCs w:val="16"/>
              </w:rPr>
            </w:pPr>
            <w:r>
              <w:rPr>
                <w:b/>
                <w:sz w:val="16"/>
                <w:szCs w:val="16"/>
              </w:rPr>
              <w:t>Siektina rodiklio reikšmė</w:t>
            </w:r>
          </w:p>
          <w:p w14:paraId="6351B3F6" w14:textId="77777777" w:rsidR="00017C16" w:rsidRDefault="008A47E6">
            <w:pPr>
              <w:jc w:val="center"/>
              <w:rPr>
                <w:b/>
                <w:sz w:val="16"/>
                <w:szCs w:val="16"/>
              </w:rPr>
            </w:pPr>
            <w:r>
              <w:rPr>
                <w:b/>
                <w:sz w:val="16"/>
                <w:szCs w:val="16"/>
              </w:rPr>
              <w:t>(metai)</w:t>
            </w:r>
          </w:p>
        </w:tc>
        <w:tc>
          <w:tcPr>
            <w:tcW w:w="850" w:type="dxa"/>
            <w:vMerge w:val="restart"/>
            <w:shd w:val="clear" w:color="auto" w:fill="D9E2F3"/>
            <w:vAlign w:val="center"/>
          </w:tcPr>
          <w:p w14:paraId="5071D3DC"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9D9838D"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2C396E05" w14:textId="77777777">
        <w:trPr>
          <w:gridAfter w:val="1"/>
          <w:wAfter w:w="851" w:type="dxa"/>
        </w:trPr>
        <w:tc>
          <w:tcPr>
            <w:tcW w:w="1696" w:type="dxa"/>
            <w:vMerge/>
            <w:shd w:val="clear" w:color="auto" w:fill="D9E2F3"/>
            <w:vAlign w:val="center"/>
          </w:tcPr>
          <w:p w14:paraId="3FD4E53C" w14:textId="77777777" w:rsidR="00017C16" w:rsidRDefault="00017C16">
            <w:pPr>
              <w:rPr>
                <w:b/>
              </w:rPr>
            </w:pPr>
          </w:p>
        </w:tc>
        <w:tc>
          <w:tcPr>
            <w:tcW w:w="563" w:type="dxa"/>
            <w:vMerge/>
            <w:shd w:val="clear" w:color="auto" w:fill="D9E2F3"/>
            <w:vAlign w:val="center"/>
          </w:tcPr>
          <w:p w14:paraId="656B0C9B" w14:textId="77777777" w:rsidR="00017C16" w:rsidRDefault="00017C16">
            <w:pPr>
              <w:rPr>
                <w:b/>
              </w:rPr>
            </w:pPr>
          </w:p>
        </w:tc>
        <w:tc>
          <w:tcPr>
            <w:tcW w:w="1136" w:type="dxa"/>
            <w:vMerge/>
            <w:shd w:val="clear" w:color="auto" w:fill="D9E2F3"/>
            <w:vAlign w:val="center"/>
          </w:tcPr>
          <w:p w14:paraId="56CF8008" w14:textId="77777777" w:rsidR="00017C16" w:rsidRDefault="00017C16">
            <w:pPr>
              <w:rPr>
                <w:b/>
              </w:rPr>
            </w:pPr>
          </w:p>
        </w:tc>
        <w:tc>
          <w:tcPr>
            <w:tcW w:w="1133" w:type="dxa"/>
            <w:vMerge/>
            <w:shd w:val="clear" w:color="auto" w:fill="D9E2F3"/>
            <w:vAlign w:val="center"/>
          </w:tcPr>
          <w:p w14:paraId="716F980F" w14:textId="77777777" w:rsidR="00017C16" w:rsidRDefault="00017C16">
            <w:pPr>
              <w:rPr>
                <w:b/>
              </w:rPr>
            </w:pPr>
          </w:p>
        </w:tc>
        <w:tc>
          <w:tcPr>
            <w:tcW w:w="425" w:type="dxa"/>
            <w:vMerge/>
            <w:shd w:val="clear" w:color="auto" w:fill="D9E2F3"/>
            <w:vAlign w:val="center"/>
          </w:tcPr>
          <w:p w14:paraId="61295987" w14:textId="77777777" w:rsidR="00017C16" w:rsidRDefault="00017C16">
            <w:pPr>
              <w:rPr>
                <w:b/>
              </w:rPr>
            </w:pPr>
          </w:p>
        </w:tc>
        <w:tc>
          <w:tcPr>
            <w:tcW w:w="567" w:type="dxa"/>
            <w:vMerge/>
            <w:shd w:val="clear" w:color="auto" w:fill="D9E2F3"/>
            <w:vAlign w:val="center"/>
          </w:tcPr>
          <w:p w14:paraId="0A5C8768" w14:textId="77777777" w:rsidR="00017C16" w:rsidRDefault="00017C16">
            <w:pPr>
              <w:rPr>
                <w:b/>
              </w:rPr>
            </w:pPr>
          </w:p>
        </w:tc>
        <w:tc>
          <w:tcPr>
            <w:tcW w:w="434" w:type="dxa"/>
            <w:vMerge/>
            <w:shd w:val="clear" w:color="auto" w:fill="D9E2F3"/>
            <w:vAlign w:val="center"/>
          </w:tcPr>
          <w:p w14:paraId="1AC361D2" w14:textId="77777777" w:rsidR="00017C16" w:rsidRDefault="00017C16">
            <w:pPr>
              <w:rPr>
                <w:b/>
              </w:rPr>
            </w:pPr>
          </w:p>
        </w:tc>
        <w:tc>
          <w:tcPr>
            <w:tcW w:w="987" w:type="dxa"/>
            <w:vMerge/>
            <w:shd w:val="clear" w:color="auto" w:fill="D9E2F3"/>
            <w:vAlign w:val="center"/>
          </w:tcPr>
          <w:p w14:paraId="548C823D" w14:textId="77777777" w:rsidR="00017C16" w:rsidRDefault="00017C16">
            <w:pPr>
              <w:rPr>
                <w:b/>
              </w:rPr>
            </w:pPr>
          </w:p>
        </w:tc>
        <w:tc>
          <w:tcPr>
            <w:tcW w:w="712" w:type="dxa"/>
            <w:gridSpan w:val="2"/>
            <w:shd w:val="clear" w:color="auto" w:fill="D9E2F3"/>
            <w:vAlign w:val="center"/>
          </w:tcPr>
          <w:p w14:paraId="2D6D4CE8"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552C2597"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9AAEC5F"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4D3ABC2C" w14:textId="77777777" w:rsidR="00017C16" w:rsidRDefault="00017C16">
            <w:pPr>
              <w:rPr>
                <w:b/>
              </w:rPr>
            </w:pPr>
          </w:p>
        </w:tc>
        <w:tc>
          <w:tcPr>
            <w:tcW w:w="2831" w:type="dxa"/>
            <w:vMerge/>
            <w:shd w:val="clear" w:color="auto" w:fill="D9E2F3"/>
          </w:tcPr>
          <w:p w14:paraId="6151BEA5" w14:textId="77777777" w:rsidR="00017C16" w:rsidRDefault="00017C16">
            <w:pPr>
              <w:rPr>
                <w:b/>
              </w:rPr>
            </w:pPr>
          </w:p>
        </w:tc>
        <w:tc>
          <w:tcPr>
            <w:tcW w:w="851" w:type="dxa"/>
            <w:vMerge/>
            <w:shd w:val="clear" w:color="auto" w:fill="D9E2F3"/>
          </w:tcPr>
          <w:p w14:paraId="180BB7E8" w14:textId="77777777" w:rsidR="00017C16" w:rsidRDefault="00017C16">
            <w:pPr>
              <w:rPr>
                <w:b/>
              </w:rPr>
            </w:pPr>
          </w:p>
        </w:tc>
        <w:tc>
          <w:tcPr>
            <w:tcW w:w="850" w:type="dxa"/>
            <w:vMerge/>
            <w:shd w:val="clear" w:color="auto" w:fill="D9E2F3"/>
          </w:tcPr>
          <w:p w14:paraId="149AEB58" w14:textId="77777777" w:rsidR="00017C16" w:rsidRDefault="00017C16">
            <w:pPr>
              <w:rPr>
                <w:b/>
              </w:rPr>
            </w:pPr>
          </w:p>
        </w:tc>
        <w:tc>
          <w:tcPr>
            <w:tcW w:w="851" w:type="dxa"/>
            <w:vMerge/>
            <w:shd w:val="clear" w:color="auto" w:fill="D9E2F3"/>
          </w:tcPr>
          <w:p w14:paraId="16433AF4" w14:textId="77777777" w:rsidR="00017C16" w:rsidRDefault="00017C16">
            <w:pPr>
              <w:rPr>
                <w:b/>
              </w:rPr>
            </w:pPr>
          </w:p>
        </w:tc>
      </w:tr>
      <w:tr w:rsidR="00017C16" w14:paraId="6E35A0AE" w14:textId="77777777">
        <w:trPr>
          <w:gridAfter w:val="1"/>
          <w:wAfter w:w="851" w:type="dxa"/>
        </w:trPr>
        <w:tc>
          <w:tcPr>
            <w:tcW w:w="1696" w:type="dxa"/>
            <w:shd w:val="clear" w:color="auto" w:fill="D9E2F3"/>
            <w:vAlign w:val="center"/>
          </w:tcPr>
          <w:p w14:paraId="323E8551" w14:textId="77777777" w:rsidR="00017C16" w:rsidRDefault="008A47E6">
            <w:pPr>
              <w:jc w:val="center"/>
              <w:rPr>
                <w:bCs/>
                <w:sz w:val="16"/>
                <w:szCs w:val="16"/>
              </w:rPr>
            </w:pPr>
            <w:r>
              <w:rPr>
                <w:bCs/>
                <w:sz w:val="16"/>
                <w:szCs w:val="16"/>
              </w:rPr>
              <w:t>1</w:t>
            </w:r>
          </w:p>
        </w:tc>
        <w:tc>
          <w:tcPr>
            <w:tcW w:w="563" w:type="dxa"/>
            <w:shd w:val="clear" w:color="auto" w:fill="D9E2F3"/>
            <w:vAlign w:val="center"/>
          </w:tcPr>
          <w:p w14:paraId="238D438D"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7D654ADD"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31F60DE7"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47801615"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17DC0231" w14:textId="77777777" w:rsidR="00017C16" w:rsidRDefault="008A47E6">
            <w:pPr>
              <w:jc w:val="center"/>
              <w:rPr>
                <w:bCs/>
                <w:sz w:val="16"/>
                <w:szCs w:val="16"/>
              </w:rPr>
            </w:pPr>
            <w:r>
              <w:rPr>
                <w:bCs/>
                <w:sz w:val="16"/>
                <w:szCs w:val="16"/>
              </w:rPr>
              <w:t>6</w:t>
            </w:r>
          </w:p>
        </w:tc>
        <w:tc>
          <w:tcPr>
            <w:tcW w:w="434" w:type="dxa"/>
            <w:shd w:val="clear" w:color="auto" w:fill="D9E2F3"/>
            <w:vAlign w:val="center"/>
          </w:tcPr>
          <w:p w14:paraId="6E4CCE1E" w14:textId="77777777" w:rsidR="00017C16" w:rsidRDefault="008A47E6">
            <w:pPr>
              <w:jc w:val="center"/>
              <w:rPr>
                <w:bCs/>
                <w:sz w:val="16"/>
                <w:szCs w:val="16"/>
              </w:rPr>
            </w:pPr>
            <w:r>
              <w:rPr>
                <w:bCs/>
                <w:sz w:val="16"/>
                <w:szCs w:val="16"/>
              </w:rPr>
              <w:t>7</w:t>
            </w:r>
          </w:p>
        </w:tc>
        <w:tc>
          <w:tcPr>
            <w:tcW w:w="987" w:type="dxa"/>
            <w:shd w:val="clear" w:color="auto" w:fill="D9E2F3"/>
            <w:vAlign w:val="center"/>
          </w:tcPr>
          <w:p w14:paraId="138C3735" w14:textId="77777777" w:rsidR="00017C16" w:rsidRDefault="008A47E6">
            <w:pPr>
              <w:jc w:val="center"/>
              <w:rPr>
                <w:bCs/>
                <w:sz w:val="16"/>
                <w:szCs w:val="16"/>
              </w:rPr>
            </w:pPr>
            <w:r>
              <w:rPr>
                <w:bCs/>
                <w:sz w:val="16"/>
                <w:szCs w:val="16"/>
              </w:rPr>
              <w:t>8</w:t>
            </w:r>
          </w:p>
        </w:tc>
        <w:tc>
          <w:tcPr>
            <w:tcW w:w="712" w:type="dxa"/>
            <w:gridSpan w:val="2"/>
            <w:shd w:val="clear" w:color="auto" w:fill="D9E2F3"/>
            <w:vAlign w:val="center"/>
          </w:tcPr>
          <w:p w14:paraId="052EABB9" w14:textId="77777777" w:rsidR="00017C16" w:rsidRDefault="008A47E6">
            <w:pPr>
              <w:jc w:val="center"/>
              <w:rPr>
                <w:bCs/>
                <w:sz w:val="16"/>
                <w:szCs w:val="16"/>
              </w:rPr>
            </w:pPr>
            <w:r>
              <w:rPr>
                <w:bCs/>
                <w:sz w:val="16"/>
                <w:szCs w:val="16"/>
              </w:rPr>
              <w:t>9</w:t>
            </w:r>
          </w:p>
        </w:tc>
        <w:tc>
          <w:tcPr>
            <w:tcW w:w="993" w:type="dxa"/>
            <w:shd w:val="clear" w:color="auto" w:fill="D9E2F3"/>
            <w:vAlign w:val="center"/>
          </w:tcPr>
          <w:p w14:paraId="6A7E85E9" w14:textId="77777777" w:rsidR="00017C16" w:rsidRDefault="008A47E6">
            <w:pPr>
              <w:jc w:val="center"/>
              <w:rPr>
                <w:bCs/>
                <w:sz w:val="16"/>
                <w:szCs w:val="16"/>
              </w:rPr>
            </w:pPr>
            <w:r>
              <w:rPr>
                <w:bCs/>
                <w:sz w:val="16"/>
                <w:szCs w:val="16"/>
              </w:rPr>
              <w:t>10</w:t>
            </w:r>
          </w:p>
        </w:tc>
        <w:tc>
          <w:tcPr>
            <w:tcW w:w="855" w:type="dxa"/>
            <w:shd w:val="clear" w:color="auto" w:fill="D9E2F3"/>
          </w:tcPr>
          <w:p w14:paraId="12E43435" w14:textId="77777777" w:rsidR="00017C16" w:rsidRDefault="008A47E6">
            <w:pPr>
              <w:jc w:val="center"/>
              <w:rPr>
                <w:bCs/>
                <w:sz w:val="16"/>
                <w:szCs w:val="16"/>
              </w:rPr>
            </w:pPr>
            <w:r>
              <w:rPr>
                <w:bCs/>
                <w:sz w:val="16"/>
                <w:szCs w:val="16"/>
              </w:rPr>
              <w:t>11</w:t>
            </w:r>
          </w:p>
        </w:tc>
        <w:tc>
          <w:tcPr>
            <w:tcW w:w="853" w:type="dxa"/>
            <w:shd w:val="clear" w:color="auto" w:fill="D9E2F3"/>
          </w:tcPr>
          <w:p w14:paraId="57B392B2" w14:textId="77777777" w:rsidR="00017C16" w:rsidRDefault="008A47E6">
            <w:pPr>
              <w:jc w:val="center"/>
              <w:rPr>
                <w:bCs/>
                <w:sz w:val="16"/>
                <w:szCs w:val="16"/>
              </w:rPr>
            </w:pPr>
            <w:r>
              <w:rPr>
                <w:bCs/>
                <w:sz w:val="16"/>
                <w:szCs w:val="16"/>
              </w:rPr>
              <w:t>12</w:t>
            </w:r>
          </w:p>
        </w:tc>
        <w:tc>
          <w:tcPr>
            <w:tcW w:w="2831" w:type="dxa"/>
            <w:shd w:val="clear" w:color="auto" w:fill="D9E2F3"/>
          </w:tcPr>
          <w:p w14:paraId="1F0F8E68" w14:textId="77777777" w:rsidR="00017C16" w:rsidRDefault="008A47E6">
            <w:pPr>
              <w:jc w:val="center"/>
              <w:rPr>
                <w:bCs/>
                <w:sz w:val="16"/>
                <w:szCs w:val="16"/>
              </w:rPr>
            </w:pPr>
            <w:r>
              <w:rPr>
                <w:bCs/>
                <w:sz w:val="16"/>
                <w:szCs w:val="16"/>
              </w:rPr>
              <w:t>13</w:t>
            </w:r>
          </w:p>
        </w:tc>
        <w:tc>
          <w:tcPr>
            <w:tcW w:w="851" w:type="dxa"/>
            <w:shd w:val="clear" w:color="auto" w:fill="D9E2F3"/>
          </w:tcPr>
          <w:p w14:paraId="32D6FA28" w14:textId="77777777" w:rsidR="00017C16" w:rsidRDefault="008A47E6">
            <w:pPr>
              <w:jc w:val="center"/>
              <w:rPr>
                <w:bCs/>
                <w:sz w:val="16"/>
                <w:szCs w:val="16"/>
              </w:rPr>
            </w:pPr>
            <w:r>
              <w:rPr>
                <w:bCs/>
                <w:sz w:val="16"/>
                <w:szCs w:val="16"/>
              </w:rPr>
              <w:t>14</w:t>
            </w:r>
          </w:p>
        </w:tc>
        <w:tc>
          <w:tcPr>
            <w:tcW w:w="850" w:type="dxa"/>
            <w:shd w:val="clear" w:color="auto" w:fill="D9E2F3"/>
          </w:tcPr>
          <w:p w14:paraId="7C47AA38" w14:textId="77777777" w:rsidR="00017C16" w:rsidRDefault="008A47E6">
            <w:pPr>
              <w:jc w:val="center"/>
              <w:rPr>
                <w:bCs/>
                <w:sz w:val="16"/>
                <w:szCs w:val="16"/>
              </w:rPr>
            </w:pPr>
            <w:r>
              <w:rPr>
                <w:bCs/>
                <w:sz w:val="16"/>
                <w:szCs w:val="16"/>
              </w:rPr>
              <w:t>15</w:t>
            </w:r>
          </w:p>
        </w:tc>
        <w:tc>
          <w:tcPr>
            <w:tcW w:w="851" w:type="dxa"/>
            <w:shd w:val="clear" w:color="auto" w:fill="D9E2F3"/>
          </w:tcPr>
          <w:p w14:paraId="645A1071" w14:textId="77777777" w:rsidR="00017C16" w:rsidRDefault="008A47E6">
            <w:pPr>
              <w:jc w:val="center"/>
              <w:rPr>
                <w:bCs/>
                <w:sz w:val="16"/>
                <w:szCs w:val="16"/>
              </w:rPr>
            </w:pPr>
            <w:r>
              <w:rPr>
                <w:bCs/>
                <w:sz w:val="16"/>
                <w:szCs w:val="16"/>
              </w:rPr>
              <w:t>16</w:t>
            </w:r>
          </w:p>
        </w:tc>
      </w:tr>
      <w:tr w:rsidR="00017C16" w14:paraId="2398D481" w14:textId="77777777">
        <w:trPr>
          <w:gridAfter w:val="1"/>
          <w:wAfter w:w="851" w:type="dxa"/>
          <w:trHeight w:val="1505"/>
        </w:trPr>
        <w:tc>
          <w:tcPr>
            <w:tcW w:w="1696" w:type="dxa"/>
            <w:vMerge w:val="restart"/>
          </w:tcPr>
          <w:p w14:paraId="1A62270D" w14:textId="77777777" w:rsidR="00017C16" w:rsidRDefault="008A47E6">
            <w:pPr>
              <w:rPr>
                <w:sz w:val="16"/>
                <w:szCs w:val="16"/>
              </w:rPr>
            </w:pPr>
            <w:r>
              <w:rPr>
                <w:b/>
                <w:sz w:val="16"/>
                <w:szCs w:val="16"/>
              </w:rPr>
              <w:t>1.2. Vandens tiekimo ir nuotekų tvarkymo infrastruktūros plėtra Joniškio rajone</w:t>
            </w:r>
          </w:p>
        </w:tc>
        <w:tc>
          <w:tcPr>
            <w:tcW w:w="563" w:type="dxa"/>
            <w:vMerge w:val="restart"/>
          </w:tcPr>
          <w:p w14:paraId="4280F0AB" w14:textId="77777777" w:rsidR="00017C16" w:rsidRDefault="00017C16">
            <w:pPr>
              <w:jc w:val="both"/>
              <w:rPr>
                <w:i/>
                <w:color w:val="808080"/>
                <w:sz w:val="16"/>
                <w:szCs w:val="16"/>
              </w:rPr>
            </w:pPr>
          </w:p>
        </w:tc>
        <w:tc>
          <w:tcPr>
            <w:tcW w:w="1136" w:type="dxa"/>
            <w:vMerge w:val="restart"/>
          </w:tcPr>
          <w:p w14:paraId="679DACE1" w14:textId="77777777" w:rsidR="00017C16" w:rsidRDefault="008A47E6">
            <w:pPr>
              <w:jc w:val="both"/>
              <w:rPr>
                <w:i/>
                <w:color w:val="808080"/>
                <w:sz w:val="16"/>
                <w:szCs w:val="16"/>
              </w:rPr>
            </w:pPr>
            <w:r>
              <w:rPr>
                <w:rFonts w:eastAsia="Calibri"/>
                <w:bCs/>
                <w:sz w:val="16"/>
                <w:szCs w:val="16"/>
              </w:rPr>
              <w:t>UAB „Joniškio vandenys“</w:t>
            </w:r>
          </w:p>
        </w:tc>
        <w:tc>
          <w:tcPr>
            <w:tcW w:w="1133" w:type="dxa"/>
            <w:vMerge w:val="restart"/>
          </w:tcPr>
          <w:p w14:paraId="26FE2EFF" w14:textId="77777777" w:rsidR="00017C16" w:rsidRDefault="00017C16">
            <w:pPr>
              <w:jc w:val="center"/>
              <w:rPr>
                <w:b/>
                <w:color w:val="808080"/>
                <w:sz w:val="16"/>
                <w:szCs w:val="16"/>
              </w:rPr>
            </w:pPr>
          </w:p>
        </w:tc>
        <w:tc>
          <w:tcPr>
            <w:tcW w:w="425" w:type="dxa"/>
            <w:vMerge w:val="restart"/>
          </w:tcPr>
          <w:p w14:paraId="005DBEC3" w14:textId="77777777" w:rsidR="00017C16" w:rsidRDefault="00017C16">
            <w:pPr>
              <w:jc w:val="both"/>
              <w:rPr>
                <w:i/>
                <w:color w:val="808080"/>
                <w:sz w:val="16"/>
                <w:szCs w:val="16"/>
              </w:rPr>
            </w:pPr>
          </w:p>
        </w:tc>
        <w:tc>
          <w:tcPr>
            <w:tcW w:w="567" w:type="dxa"/>
            <w:vMerge w:val="restart"/>
            <w:textDirection w:val="btLr"/>
            <w:vAlign w:val="center"/>
          </w:tcPr>
          <w:p w14:paraId="276BF551" w14:textId="77777777" w:rsidR="00017C16" w:rsidRDefault="00017C16">
            <w:pPr>
              <w:ind w:right="113"/>
              <w:jc w:val="right"/>
              <w:rPr>
                <w:b/>
                <w:color w:val="808080"/>
                <w:sz w:val="16"/>
                <w:szCs w:val="16"/>
              </w:rPr>
            </w:pPr>
          </w:p>
        </w:tc>
        <w:tc>
          <w:tcPr>
            <w:tcW w:w="434" w:type="dxa"/>
            <w:vMerge w:val="restart"/>
            <w:textDirection w:val="btLr"/>
            <w:vAlign w:val="center"/>
          </w:tcPr>
          <w:p w14:paraId="73AED9EC" w14:textId="77777777" w:rsidR="00017C16" w:rsidRDefault="00017C16">
            <w:pPr>
              <w:ind w:right="113"/>
              <w:jc w:val="right"/>
              <w:rPr>
                <w:i/>
                <w:color w:val="808080"/>
                <w:sz w:val="16"/>
                <w:szCs w:val="16"/>
              </w:rPr>
            </w:pPr>
          </w:p>
        </w:tc>
        <w:tc>
          <w:tcPr>
            <w:tcW w:w="987" w:type="dxa"/>
            <w:vMerge w:val="restart"/>
            <w:vAlign w:val="center"/>
          </w:tcPr>
          <w:p w14:paraId="15EB357D" w14:textId="77777777" w:rsidR="00017C16" w:rsidRDefault="008A47E6">
            <w:pPr>
              <w:jc w:val="center"/>
              <w:rPr>
                <w:b/>
                <w:sz w:val="16"/>
                <w:szCs w:val="16"/>
              </w:rPr>
            </w:pPr>
            <w:r>
              <w:rPr>
                <w:b/>
                <w:sz w:val="16"/>
                <w:szCs w:val="16"/>
              </w:rPr>
              <w:t>5 746 643,79</w:t>
            </w:r>
          </w:p>
        </w:tc>
        <w:tc>
          <w:tcPr>
            <w:tcW w:w="712" w:type="dxa"/>
            <w:gridSpan w:val="2"/>
            <w:vMerge w:val="restart"/>
            <w:vAlign w:val="center"/>
          </w:tcPr>
          <w:p w14:paraId="7B6FAE89" w14:textId="77777777" w:rsidR="00017C16" w:rsidRDefault="00017C16">
            <w:pPr>
              <w:jc w:val="center"/>
              <w:rPr>
                <w:b/>
                <w:sz w:val="16"/>
                <w:szCs w:val="16"/>
              </w:rPr>
            </w:pPr>
          </w:p>
        </w:tc>
        <w:tc>
          <w:tcPr>
            <w:tcW w:w="993" w:type="dxa"/>
            <w:vMerge w:val="restart"/>
            <w:vAlign w:val="center"/>
          </w:tcPr>
          <w:p w14:paraId="0687AB78" w14:textId="77777777" w:rsidR="00017C16" w:rsidRDefault="00017C16">
            <w:pPr>
              <w:jc w:val="center"/>
              <w:rPr>
                <w:b/>
                <w:iCs/>
                <w:sz w:val="16"/>
                <w:szCs w:val="16"/>
              </w:rPr>
            </w:pPr>
          </w:p>
        </w:tc>
        <w:tc>
          <w:tcPr>
            <w:tcW w:w="855" w:type="dxa"/>
            <w:vMerge w:val="restart"/>
            <w:vAlign w:val="center"/>
          </w:tcPr>
          <w:p w14:paraId="1DC9CB13" w14:textId="77777777" w:rsidR="00017C16" w:rsidRDefault="008A47E6">
            <w:pPr>
              <w:jc w:val="center"/>
              <w:rPr>
                <w:b/>
                <w:sz w:val="16"/>
                <w:szCs w:val="16"/>
              </w:rPr>
            </w:pPr>
            <w:r>
              <w:rPr>
                <w:b/>
                <w:sz w:val="16"/>
                <w:szCs w:val="16"/>
              </w:rPr>
              <w:t>2 292 099,85</w:t>
            </w:r>
          </w:p>
        </w:tc>
        <w:tc>
          <w:tcPr>
            <w:tcW w:w="853" w:type="dxa"/>
            <w:vMerge w:val="restart"/>
            <w:vAlign w:val="center"/>
          </w:tcPr>
          <w:p w14:paraId="61805F62" w14:textId="77777777" w:rsidR="00017C16" w:rsidRDefault="008A47E6">
            <w:pPr>
              <w:jc w:val="center"/>
              <w:rPr>
                <w:b/>
                <w:sz w:val="16"/>
                <w:szCs w:val="16"/>
              </w:rPr>
            </w:pPr>
            <w:r>
              <w:rPr>
                <w:b/>
                <w:sz w:val="16"/>
                <w:szCs w:val="16"/>
              </w:rPr>
              <w:t>3 454 543,94</w:t>
            </w:r>
          </w:p>
        </w:tc>
        <w:tc>
          <w:tcPr>
            <w:tcW w:w="2831" w:type="dxa"/>
          </w:tcPr>
          <w:p w14:paraId="14D81762" w14:textId="77777777" w:rsidR="00017C16" w:rsidRDefault="00017C16">
            <w:pPr>
              <w:rPr>
                <w:sz w:val="32"/>
                <w:szCs w:val="32"/>
              </w:rPr>
            </w:pPr>
          </w:p>
          <w:p w14:paraId="4105C9D7" w14:textId="77777777" w:rsidR="00017C16" w:rsidRDefault="008A47E6">
            <w:pPr>
              <w:jc w:val="both"/>
              <w:rPr>
                <w:sz w:val="16"/>
                <w:szCs w:val="16"/>
              </w:rPr>
            </w:pPr>
            <w:r>
              <w:rPr>
                <w:sz w:val="16"/>
                <w:szCs w:val="16"/>
              </w:rPr>
              <w:t>RCO30</w:t>
            </w:r>
          </w:p>
          <w:p w14:paraId="161D22A3" w14:textId="77777777" w:rsidR="00017C16" w:rsidRDefault="008A47E6">
            <w:pPr>
              <w:rPr>
                <w:b/>
                <w:color w:val="808080"/>
                <w:sz w:val="16"/>
                <w:szCs w:val="16"/>
              </w:rPr>
            </w:pPr>
            <w:r>
              <w:rPr>
                <w:sz w:val="16"/>
                <w:szCs w:val="16"/>
              </w:rPr>
              <w:t>P.B.2.0030 Viešojo vandens tiekimo paskirstymo sistemų naujų arba atnaujintų vamzdynų ilgis (km)</w:t>
            </w:r>
          </w:p>
        </w:tc>
        <w:tc>
          <w:tcPr>
            <w:tcW w:w="851" w:type="dxa"/>
            <w:vAlign w:val="center"/>
          </w:tcPr>
          <w:p w14:paraId="76C67F68" w14:textId="77777777" w:rsidR="00017C16" w:rsidRDefault="008A47E6">
            <w:pPr>
              <w:jc w:val="center"/>
              <w:rPr>
                <w:sz w:val="16"/>
                <w:szCs w:val="16"/>
              </w:rPr>
            </w:pPr>
            <w:r>
              <w:rPr>
                <w:b/>
                <w:sz w:val="16"/>
                <w:szCs w:val="16"/>
              </w:rPr>
              <w:t>4,485 (2029)</w:t>
            </w:r>
          </w:p>
        </w:tc>
        <w:tc>
          <w:tcPr>
            <w:tcW w:w="850" w:type="dxa"/>
            <w:vMerge w:val="restart"/>
          </w:tcPr>
          <w:p w14:paraId="3812C1D3" w14:textId="77777777" w:rsidR="00017C16" w:rsidRDefault="008A47E6">
            <w:pPr>
              <w:spacing w:line="276" w:lineRule="auto"/>
              <w:jc w:val="center"/>
              <w:rPr>
                <w:rFonts w:eastAsia="Calibri"/>
                <w:iCs/>
                <w:sz w:val="16"/>
                <w:szCs w:val="16"/>
              </w:rPr>
            </w:pPr>
            <w:r>
              <w:rPr>
                <w:rFonts w:eastAsia="Calibri"/>
                <w:iCs/>
                <w:sz w:val="16"/>
                <w:szCs w:val="16"/>
              </w:rPr>
              <w:t>2025 m.</w:t>
            </w:r>
          </w:p>
          <w:p w14:paraId="42A29E09" w14:textId="77777777" w:rsidR="00017C16" w:rsidRDefault="008A47E6">
            <w:pPr>
              <w:spacing w:line="276" w:lineRule="auto"/>
              <w:jc w:val="center"/>
              <w:rPr>
                <w:rFonts w:eastAsia="Calibri"/>
                <w:iCs/>
                <w:sz w:val="16"/>
                <w:szCs w:val="16"/>
              </w:rPr>
            </w:pPr>
            <w:r>
              <w:rPr>
                <w:rFonts w:eastAsia="Calibri"/>
                <w:iCs/>
                <w:sz w:val="16"/>
                <w:szCs w:val="16"/>
              </w:rPr>
              <w:t xml:space="preserve">II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739585B3" w14:textId="77777777" w:rsidR="00017C16" w:rsidRDefault="008A47E6">
            <w:pPr>
              <w:spacing w:line="276" w:lineRule="auto"/>
              <w:jc w:val="center"/>
              <w:rPr>
                <w:rFonts w:eastAsia="Calibri"/>
                <w:iCs/>
                <w:sz w:val="16"/>
                <w:szCs w:val="16"/>
              </w:rPr>
            </w:pPr>
            <w:r>
              <w:rPr>
                <w:rFonts w:eastAsia="Calibri"/>
                <w:iCs/>
                <w:sz w:val="16"/>
                <w:szCs w:val="16"/>
              </w:rPr>
              <w:t>2029 m.</w:t>
            </w:r>
          </w:p>
          <w:p w14:paraId="4A371A57" w14:textId="77777777" w:rsidR="00017C16" w:rsidRDefault="008A47E6">
            <w:pPr>
              <w:spacing w:line="276" w:lineRule="auto"/>
              <w:jc w:val="center"/>
              <w:rPr>
                <w:rFonts w:eastAsia="Calibri"/>
                <w:iCs/>
                <w:sz w:val="16"/>
                <w:szCs w:val="16"/>
              </w:rPr>
            </w:pPr>
            <w:r>
              <w:rPr>
                <w:rFonts w:eastAsia="Calibri"/>
                <w:iCs/>
                <w:sz w:val="16"/>
                <w:szCs w:val="16"/>
              </w:rPr>
              <w:t xml:space="preserve">III </w:t>
            </w:r>
            <w:proofErr w:type="spellStart"/>
            <w:r>
              <w:rPr>
                <w:rFonts w:eastAsia="Calibri"/>
                <w:iCs/>
                <w:sz w:val="16"/>
                <w:szCs w:val="16"/>
              </w:rPr>
              <w:t>ketv</w:t>
            </w:r>
            <w:proofErr w:type="spellEnd"/>
            <w:r>
              <w:rPr>
                <w:rFonts w:eastAsia="Calibri"/>
                <w:iCs/>
                <w:sz w:val="16"/>
                <w:szCs w:val="16"/>
              </w:rPr>
              <w:t>.</w:t>
            </w:r>
          </w:p>
          <w:p w14:paraId="3EFA4E40" w14:textId="77777777" w:rsidR="00017C16" w:rsidRDefault="00017C16">
            <w:pPr>
              <w:spacing w:line="276" w:lineRule="auto"/>
              <w:jc w:val="center"/>
              <w:rPr>
                <w:rFonts w:eastAsia="Calibri"/>
                <w:b/>
                <w:iCs/>
                <w:sz w:val="16"/>
                <w:szCs w:val="16"/>
              </w:rPr>
            </w:pPr>
          </w:p>
        </w:tc>
      </w:tr>
      <w:tr w:rsidR="00017C16" w14:paraId="64BA8E0B" w14:textId="77777777">
        <w:trPr>
          <w:gridAfter w:val="1"/>
          <w:wAfter w:w="851" w:type="dxa"/>
          <w:trHeight w:val="652"/>
        </w:trPr>
        <w:tc>
          <w:tcPr>
            <w:tcW w:w="1696" w:type="dxa"/>
            <w:vMerge/>
          </w:tcPr>
          <w:p w14:paraId="391D17E1" w14:textId="77777777" w:rsidR="00017C16" w:rsidRDefault="00017C16">
            <w:pPr>
              <w:rPr>
                <w:sz w:val="16"/>
                <w:szCs w:val="16"/>
              </w:rPr>
            </w:pPr>
          </w:p>
        </w:tc>
        <w:tc>
          <w:tcPr>
            <w:tcW w:w="563" w:type="dxa"/>
            <w:vMerge/>
          </w:tcPr>
          <w:p w14:paraId="2C29E35D" w14:textId="77777777" w:rsidR="00017C16" w:rsidRDefault="00017C16">
            <w:pPr>
              <w:jc w:val="both"/>
              <w:rPr>
                <w:i/>
                <w:color w:val="808080"/>
                <w:sz w:val="16"/>
                <w:szCs w:val="16"/>
              </w:rPr>
            </w:pPr>
          </w:p>
        </w:tc>
        <w:tc>
          <w:tcPr>
            <w:tcW w:w="1136" w:type="dxa"/>
            <w:vMerge/>
          </w:tcPr>
          <w:p w14:paraId="5E042B58" w14:textId="77777777" w:rsidR="00017C16" w:rsidRDefault="00017C16">
            <w:pPr>
              <w:jc w:val="both"/>
              <w:rPr>
                <w:sz w:val="16"/>
                <w:szCs w:val="16"/>
              </w:rPr>
            </w:pPr>
          </w:p>
        </w:tc>
        <w:tc>
          <w:tcPr>
            <w:tcW w:w="1133" w:type="dxa"/>
            <w:vMerge/>
          </w:tcPr>
          <w:p w14:paraId="60FFB086" w14:textId="77777777" w:rsidR="00017C16" w:rsidRDefault="00017C16">
            <w:pPr>
              <w:jc w:val="both"/>
              <w:rPr>
                <w:sz w:val="16"/>
                <w:szCs w:val="16"/>
              </w:rPr>
            </w:pPr>
          </w:p>
        </w:tc>
        <w:tc>
          <w:tcPr>
            <w:tcW w:w="425" w:type="dxa"/>
            <w:vMerge/>
          </w:tcPr>
          <w:p w14:paraId="4C23F18D" w14:textId="77777777" w:rsidR="00017C16" w:rsidRDefault="00017C16">
            <w:pPr>
              <w:jc w:val="both"/>
              <w:rPr>
                <w:i/>
                <w:color w:val="808080"/>
                <w:sz w:val="16"/>
                <w:szCs w:val="16"/>
              </w:rPr>
            </w:pPr>
          </w:p>
        </w:tc>
        <w:tc>
          <w:tcPr>
            <w:tcW w:w="567" w:type="dxa"/>
            <w:vMerge/>
          </w:tcPr>
          <w:p w14:paraId="19F68524" w14:textId="77777777" w:rsidR="00017C16" w:rsidRDefault="00017C16">
            <w:pPr>
              <w:jc w:val="both"/>
              <w:rPr>
                <w:sz w:val="16"/>
                <w:szCs w:val="16"/>
              </w:rPr>
            </w:pPr>
          </w:p>
        </w:tc>
        <w:tc>
          <w:tcPr>
            <w:tcW w:w="434" w:type="dxa"/>
            <w:vMerge/>
          </w:tcPr>
          <w:p w14:paraId="215E8488" w14:textId="77777777" w:rsidR="00017C16" w:rsidRDefault="00017C16">
            <w:pPr>
              <w:jc w:val="both"/>
              <w:rPr>
                <w:i/>
                <w:color w:val="808080"/>
                <w:sz w:val="16"/>
                <w:szCs w:val="16"/>
              </w:rPr>
            </w:pPr>
          </w:p>
        </w:tc>
        <w:tc>
          <w:tcPr>
            <w:tcW w:w="987" w:type="dxa"/>
            <w:vMerge/>
            <w:vAlign w:val="center"/>
          </w:tcPr>
          <w:p w14:paraId="420F0FB3" w14:textId="77777777" w:rsidR="00017C16" w:rsidRDefault="00017C16">
            <w:pPr>
              <w:jc w:val="center"/>
              <w:rPr>
                <w:b/>
                <w:color w:val="FF0000"/>
                <w:sz w:val="16"/>
                <w:szCs w:val="16"/>
              </w:rPr>
            </w:pPr>
          </w:p>
        </w:tc>
        <w:tc>
          <w:tcPr>
            <w:tcW w:w="712" w:type="dxa"/>
            <w:gridSpan w:val="2"/>
            <w:vMerge/>
          </w:tcPr>
          <w:p w14:paraId="56DA2C01" w14:textId="77777777" w:rsidR="00017C16" w:rsidRDefault="00017C16">
            <w:pPr>
              <w:jc w:val="center"/>
              <w:rPr>
                <w:b/>
                <w:color w:val="808080"/>
                <w:sz w:val="16"/>
                <w:szCs w:val="16"/>
              </w:rPr>
            </w:pPr>
          </w:p>
        </w:tc>
        <w:tc>
          <w:tcPr>
            <w:tcW w:w="993" w:type="dxa"/>
            <w:vMerge/>
          </w:tcPr>
          <w:p w14:paraId="0AD70460" w14:textId="77777777" w:rsidR="00017C16" w:rsidRDefault="00017C16">
            <w:pPr>
              <w:jc w:val="center"/>
              <w:rPr>
                <w:b/>
                <w:i/>
                <w:color w:val="808080"/>
                <w:sz w:val="16"/>
                <w:szCs w:val="16"/>
              </w:rPr>
            </w:pPr>
          </w:p>
        </w:tc>
        <w:tc>
          <w:tcPr>
            <w:tcW w:w="855" w:type="dxa"/>
            <w:vMerge/>
          </w:tcPr>
          <w:p w14:paraId="75CF7A77" w14:textId="77777777" w:rsidR="00017C16" w:rsidRDefault="00017C16">
            <w:pPr>
              <w:jc w:val="center"/>
              <w:rPr>
                <w:b/>
                <w:i/>
                <w:color w:val="808080"/>
                <w:sz w:val="16"/>
                <w:szCs w:val="16"/>
              </w:rPr>
            </w:pPr>
          </w:p>
        </w:tc>
        <w:tc>
          <w:tcPr>
            <w:tcW w:w="853" w:type="dxa"/>
            <w:vMerge/>
          </w:tcPr>
          <w:p w14:paraId="339A0BC9" w14:textId="77777777" w:rsidR="00017C16" w:rsidRDefault="00017C16">
            <w:pPr>
              <w:jc w:val="center"/>
              <w:rPr>
                <w:b/>
                <w:color w:val="808080"/>
                <w:sz w:val="16"/>
                <w:szCs w:val="16"/>
              </w:rPr>
            </w:pPr>
          </w:p>
        </w:tc>
        <w:tc>
          <w:tcPr>
            <w:tcW w:w="2831" w:type="dxa"/>
          </w:tcPr>
          <w:p w14:paraId="37C2EEDE" w14:textId="77777777" w:rsidR="00017C16" w:rsidRDefault="00017C16">
            <w:pPr>
              <w:rPr>
                <w:sz w:val="10"/>
                <w:szCs w:val="10"/>
              </w:rPr>
            </w:pPr>
          </w:p>
          <w:p w14:paraId="4C52941D" w14:textId="77777777" w:rsidR="00017C16" w:rsidRDefault="008A47E6">
            <w:pPr>
              <w:rPr>
                <w:b/>
                <w:sz w:val="16"/>
                <w:szCs w:val="16"/>
              </w:rPr>
            </w:pPr>
            <w:r>
              <w:rPr>
                <w:b/>
                <w:sz w:val="16"/>
                <w:szCs w:val="16"/>
              </w:rPr>
              <w:t>RCR41</w:t>
            </w:r>
          </w:p>
          <w:p w14:paraId="1708F1BB" w14:textId="77777777" w:rsidR="00017C16" w:rsidRDefault="008A47E6">
            <w:pPr>
              <w:rPr>
                <w:b/>
                <w:sz w:val="16"/>
                <w:szCs w:val="16"/>
              </w:rPr>
            </w:pPr>
            <w:r>
              <w:rPr>
                <w:b/>
                <w:sz w:val="16"/>
                <w:szCs w:val="16"/>
              </w:rPr>
              <w:t>R.B.2.2041 Gyventojai, prisijungę prie patobulintų viešojo vandens tiekimo sistemų (asmenys)</w:t>
            </w:r>
          </w:p>
          <w:p w14:paraId="4D2E5A91" w14:textId="77777777" w:rsidR="00017C16" w:rsidRDefault="00017C16">
            <w:pPr>
              <w:rPr>
                <w:iCs/>
                <w:sz w:val="16"/>
                <w:szCs w:val="16"/>
              </w:rPr>
            </w:pPr>
          </w:p>
        </w:tc>
        <w:tc>
          <w:tcPr>
            <w:tcW w:w="851" w:type="dxa"/>
            <w:vAlign w:val="center"/>
          </w:tcPr>
          <w:p w14:paraId="06553908" w14:textId="77777777" w:rsidR="00017C16" w:rsidRDefault="008A47E6">
            <w:pPr>
              <w:jc w:val="center"/>
              <w:rPr>
                <w:b/>
                <w:sz w:val="16"/>
                <w:szCs w:val="16"/>
              </w:rPr>
            </w:pPr>
            <w:r>
              <w:rPr>
                <w:b/>
                <w:sz w:val="16"/>
                <w:szCs w:val="16"/>
              </w:rPr>
              <w:t>131</w:t>
            </w:r>
          </w:p>
          <w:p w14:paraId="0E799EE8" w14:textId="77777777" w:rsidR="00017C16" w:rsidRDefault="008A47E6">
            <w:pPr>
              <w:jc w:val="center"/>
              <w:rPr>
                <w:b/>
                <w:sz w:val="16"/>
                <w:szCs w:val="16"/>
              </w:rPr>
            </w:pPr>
            <w:r>
              <w:rPr>
                <w:b/>
                <w:sz w:val="16"/>
                <w:szCs w:val="16"/>
              </w:rPr>
              <w:t>(2029)</w:t>
            </w:r>
          </w:p>
        </w:tc>
        <w:tc>
          <w:tcPr>
            <w:tcW w:w="850" w:type="dxa"/>
            <w:vMerge/>
          </w:tcPr>
          <w:p w14:paraId="6AD1EA31" w14:textId="77777777" w:rsidR="00017C16" w:rsidRDefault="00017C16">
            <w:pPr>
              <w:jc w:val="both"/>
              <w:rPr>
                <w:i/>
                <w:color w:val="808080"/>
                <w:sz w:val="16"/>
                <w:szCs w:val="16"/>
              </w:rPr>
            </w:pPr>
          </w:p>
        </w:tc>
        <w:tc>
          <w:tcPr>
            <w:tcW w:w="851" w:type="dxa"/>
            <w:vMerge/>
          </w:tcPr>
          <w:p w14:paraId="121257AF" w14:textId="77777777" w:rsidR="00017C16" w:rsidRDefault="00017C16">
            <w:pPr>
              <w:jc w:val="both"/>
              <w:rPr>
                <w:b/>
                <w:sz w:val="16"/>
                <w:szCs w:val="16"/>
              </w:rPr>
            </w:pPr>
          </w:p>
        </w:tc>
      </w:tr>
      <w:tr w:rsidR="00017C16" w14:paraId="1554A452" w14:textId="77777777">
        <w:trPr>
          <w:gridAfter w:val="1"/>
          <w:wAfter w:w="851" w:type="dxa"/>
        </w:trPr>
        <w:tc>
          <w:tcPr>
            <w:tcW w:w="1696" w:type="dxa"/>
            <w:vMerge/>
          </w:tcPr>
          <w:p w14:paraId="63E8220C" w14:textId="77777777" w:rsidR="00017C16" w:rsidRDefault="00017C16">
            <w:pPr>
              <w:rPr>
                <w:sz w:val="16"/>
                <w:szCs w:val="16"/>
              </w:rPr>
            </w:pPr>
          </w:p>
        </w:tc>
        <w:tc>
          <w:tcPr>
            <w:tcW w:w="563" w:type="dxa"/>
            <w:vMerge/>
          </w:tcPr>
          <w:p w14:paraId="5B6F0F55" w14:textId="77777777" w:rsidR="00017C16" w:rsidRDefault="00017C16">
            <w:pPr>
              <w:jc w:val="both"/>
              <w:rPr>
                <w:i/>
                <w:color w:val="808080"/>
                <w:sz w:val="16"/>
                <w:szCs w:val="16"/>
              </w:rPr>
            </w:pPr>
          </w:p>
        </w:tc>
        <w:tc>
          <w:tcPr>
            <w:tcW w:w="1136" w:type="dxa"/>
            <w:vMerge/>
          </w:tcPr>
          <w:p w14:paraId="4EAC1C13" w14:textId="77777777" w:rsidR="00017C16" w:rsidRDefault="00017C16">
            <w:pPr>
              <w:jc w:val="both"/>
              <w:rPr>
                <w:sz w:val="16"/>
                <w:szCs w:val="16"/>
              </w:rPr>
            </w:pPr>
          </w:p>
        </w:tc>
        <w:tc>
          <w:tcPr>
            <w:tcW w:w="1133" w:type="dxa"/>
            <w:vMerge/>
          </w:tcPr>
          <w:p w14:paraId="3BBDE9D5" w14:textId="77777777" w:rsidR="00017C16" w:rsidRDefault="00017C16">
            <w:pPr>
              <w:jc w:val="both"/>
              <w:rPr>
                <w:sz w:val="16"/>
                <w:szCs w:val="16"/>
              </w:rPr>
            </w:pPr>
          </w:p>
        </w:tc>
        <w:tc>
          <w:tcPr>
            <w:tcW w:w="425" w:type="dxa"/>
            <w:vMerge/>
          </w:tcPr>
          <w:p w14:paraId="7FC05D8D" w14:textId="77777777" w:rsidR="00017C16" w:rsidRDefault="00017C16">
            <w:pPr>
              <w:jc w:val="both"/>
              <w:rPr>
                <w:i/>
                <w:color w:val="808080"/>
                <w:sz w:val="16"/>
                <w:szCs w:val="16"/>
              </w:rPr>
            </w:pPr>
          </w:p>
        </w:tc>
        <w:tc>
          <w:tcPr>
            <w:tcW w:w="567" w:type="dxa"/>
            <w:vMerge/>
          </w:tcPr>
          <w:p w14:paraId="11D1EDE0" w14:textId="77777777" w:rsidR="00017C16" w:rsidRDefault="00017C16">
            <w:pPr>
              <w:jc w:val="both"/>
              <w:rPr>
                <w:sz w:val="16"/>
                <w:szCs w:val="16"/>
              </w:rPr>
            </w:pPr>
          </w:p>
        </w:tc>
        <w:tc>
          <w:tcPr>
            <w:tcW w:w="434" w:type="dxa"/>
            <w:vMerge/>
          </w:tcPr>
          <w:p w14:paraId="3D9F6365" w14:textId="77777777" w:rsidR="00017C16" w:rsidRDefault="00017C16">
            <w:pPr>
              <w:jc w:val="both"/>
              <w:rPr>
                <w:i/>
                <w:color w:val="808080"/>
                <w:sz w:val="16"/>
                <w:szCs w:val="16"/>
              </w:rPr>
            </w:pPr>
          </w:p>
        </w:tc>
        <w:tc>
          <w:tcPr>
            <w:tcW w:w="987" w:type="dxa"/>
            <w:vMerge/>
            <w:vAlign w:val="center"/>
          </w:tcPr>
          <w:p w14:paraId="26B4FC4D" w14:textId="77777777" w:rsidR="00017C16" w:rsidRDefault="00017C16">
            <w:pPr>
              <w:jc w:val="center"/>
              <w:rPr>
                <w:b/>
                <w:sz w:val="16"/>
                <w:szCs w:val="16"/>
              </w:rPr>
            </w:pPr>
          </w:p>
        </w:tc>
        <w:tc>
          <w:tcPr>
            <w:tcW w:w="712" w:type="dxa"/>
            <w:gridSpan w:val="2"/>
            <w:vMerge/>
            <w:vAlign w:val="center"/>
          </w:tcPr>
          <w:p w14:paraId="083FCAF3" w14:textId="77777777" w:rsidR="00017C16" w:rsidRDefault="00017C16">
            <w:pPr>
              <w:jc w:val="center"/>
              <w:rPr>
                <w:b/>
                <w:sz w:val="16"/>
                <w:szCs w:val="16"/>
              </w:rPr>
            </w:pPr>
          </w:p>
        </w:tc>
        <w:tc>
          <w:tcPr>
            <w:tcW w:w="993" w:type="dxa"/>
            <w:vMerge/>
            <w:vAlign w:val="center"/>
          </w:tcPr>
          <w:p w14:paraId="12598FDE" w14:textId="77777777" w:rsidR="00017C16" w:rsidRDefault="00017C16">
            <w:pPr>
              <w:jc w:val="center"/>
              <w:rPr>
                <w:b/>
                <w:iCs/>
                <w:sz w:val="16"/>
                <w:szCs w:val="16"/>
              </w:rPr>
            </w:pPr>
          </w:p>
        </w:tc>
        <w:tc>
          <w:tcPr>
            <w:tcW w:w="855" w:type="dxa"/>
            <w:vMerge/>
            <w:vAlign w:val="center"/>
          </w:tcPr>
          <w:p w14:paraId="10F0E4FC" w14:textId="77777777" w:rsidR="00017C16" w:rsidRDefault="00017C16">
            <w:pPr>
              <w:jc w:val="center"/>
              <w:rPr>
                <w:b/>
                <w:sz w:val="16"/>
                <w:szCs w:val="16"/>
              </w:rPr>
            </w:pPr>
          </w:p>
        </w:tc>
        <w:tc>
          <w:tcPr>
            <w:tcW w:w="853" w:type="dxa"/>
            <w:vMerge/>
            <w:vAlign w:val="center"/>
          </w:tcPr>
          <w:p w14:paraId="048D46E8" w14:textId="77777777" w:rsidR="00017C16" w:rsidRDefault="00017C16">
            <w:pPr>
              <w:jc w:val="center"/>
              <w:rPr>
                <w:b/>
                <w:sz w:val="16"/>
                <w:szCs w:val="16"/>
              </w:rPr>
            </w:pPr>
          </w:p>
        </w:tc>
        <w:tc>
          <w:tcPr>
            <w:tcW w:w="2831" w:type="dxa"/>
          </w:tcPr>
          <w:p w14:paraId="3AE5DDF7" w14:textId="77777777" w:rsidR="00017C16" w:rsidRDefault="00017C16">
            <w:pPr>
              <w:rPr>
                <w:sz w:val="10"/>
                <w:szCs w:val="10"/>
              </w:rPr>
            </w:pPr>
          </w:p>
          <w:p w14:paraId="1F81229A" w14:textId="77777777" w:rsidR="00017C16" w:rsidRDefault="008A47E6">
            <w:pPr>
              <w:jc w:val="both"/>
              <w:rPr>
                <w:rFonts w:eastAsia="Calibri"/>
                <w:sz w:val="16"/>
                <w:szCs w:val="16"/>
                <w:lang w:eastAsia="lt-LT"/>
              </w:rPr>
            </w:pPr>
            <w:r>
              <w:rPr>
                <w:rFonts w:eastAsia="Calibri"/>
                <w:sz w:val="16"/>
                <w:szCs w:val="16"/>
                <w:lang w:eastAsia="lt-LT"/>
              </w:rPr>
              <w:t>RCO31</w:t>
            </w:r>
          </w:p>
          <w:p w14:paraId="38192791" w14:textId="77777777" w:rsidR="00017C16" w:rsidRDefault="008A47E6">
            <w:pPr>
              <w:rPr>
                <w:rFonts w:eastAsia="Calibri"/>
                <w:sz w:val="16"/>
                <w:szCs w:val="16"/>
                <w:lang w:eastAsia="lt-LT"/>
              </w:rPr>
            </w:pPr>
            <w:r>
              <w:rPr>
                <w:rFonts w:eastAsia="Calibri"/>
                <w:sz w:val="16"/>
                <w:szCs w:val="16"/>
                <w:lang w:eastAsia="lt-LT"/>
              </w:rPr>
              <w:t>P.B.2.0031 Viešojo nuotekų surinkimo tinklo naujų arba atnaujintų vamzdynų ilgis (km)</w:t>
            </w:r>
          </w:p>
          <w:p w14:paraId="380FB34D" w14:textId="77777777" w:rsidR="00017C16" w:rsidRDefault="00017C16">
            <w:pPr>
              <w:rPr>
                <w:iCs/>
                <w:sz w:val="16"/>
                <w:szCs w:val="16"/>
              </w:rPr>
            </w:pPr>
          </w:p>
        </w:tc>
        <w:tc>
          <w:tcPr>
            <w:tcW w:w="851" w:type="dxa"/>
            <w:vAlign w:val="center"/>
          </w:tcPr>
          <w:p w14:paraId="4D5E71B4" w14:textId="77777777" w:rsidR="00017C16" w:rsidRDefault="008A47E6">
            <w:pPr>
              <w:jc w:val="center"/>
              <w:rPr>
                <w:b/>
                <w:color w:val="808080"/>
                <w:sz w:val="16"/>
                <w:szCs w:val="16"/>
              </w:rPr>
            </w:pPr>
            <w:r>
              <w:rPr>
                <w:b/>
                <w:sz w:val="16"/>
                <w:szCs w:val="16"/>
              </w:rPr>
              <w:t>16,529 (2029)</w:t>
            </w:r>
          </w:p>
        </w:tc>
        <w:tc>
          <w:tcPr>
            <w:tcW w:w="850" w:type="dxa"/>
            <w:vMerge/>
          </w:tcPr>
          <w:p w14:paraId="3B3CF356" w14:textId="77777777" w:rsidR="00017C16" w:rsidRDefault="00017C16">
            <w:pPr>
              <w:spacing w:line="276" w:lineRule="auto"/>
              <w:jc w:val="both"/>
              <w:rPr>
                <w:rFonts w:eastAsia="Calibri"/>
                <w:iCs/>
                <w:sz w:val="18"/>
                <w:szCs w:val="18"/>
              </w:rPr>
            </w:pPr>
          </w:p>
        </w:tc>
        <w:tc>
          <w:tcPr>
            <w:tcW w:w="851" w:type="dxa"/>
            <w:vMerge/>
          </w:tcPr>
          <w:p w14:paraId="2C500821" w14:textId="77777777" w:rsidR="00017C16" w:rsidRDefault="00017C16">
            <w:pPr>
              <w:spacing w:line="276" w:lineRule="auto"/>
              <w:jc w:val="both"/>
              <w:rPr>
                <w:rFonts w:eastAsia="Calibri"/>
                <w:b/>
                <w:iCs/>
                <w:sz w:val="18"/>
                <w:szCs w:val="18"/>
              </w:rPr>
            </w:pPr>
          </w:p>
        </w:tc>
      </w:tr>
      <w:tr w:rsidR="00017C16" w14:paraId="7FC65FD4" w14:textId="77777777">
        <w:trPr>
          <w:gridAfter w:val="1"/>
          <w:wAfter w:w="851" w:type="dxa"/>
          <w:trHeight w:val="832"/>
        </w:trPr>
        <w:tc>
          <w:tcPr>
            <w:tcW w:w="1696" w:type="dxa"/>
            <w:vMerge/>
          </w:tcPr>
          <w:p w14:paraId="6B309875" w14:textId="77777777" w:rsidR="00017C16" w:rsidRDefault="00017C16">
            <w:pPr>
              <w:jc w:val="both"/>
              <w:rPr>
                <w:sz w:val="16"/>
                <w:szCs w:val="16"/>
              </w:rPr>
            </w:pPr>
          </w:p>
        </w:tc>
        <w:tc>
          <w:tcPr>
            <w:tcW w:w="563" w:type="dxa"/>
            <w:vMerge/>
          </w:tcPr>
          <w:p w14:paraId="4255A2F6" w14:textId="77777777" w:rsidR="00017C16" w:rsidRDefault="00017C16">
            <w:pPr>
              <w:jc w:val="both"/>
              <w:rPr>
                <w:i/>
                <w:color w:val="808080"/>
                <w:sz w:val="16"/>
                <w:szCs w:val="16"/>
              </w:rPr>
            </w:pPr>
          </w:p>
        </w:tc>
        <w:tc>
          <w:tcPr>
            <w:tcW w:w="1136" w:type="dxa"/>
            <w:vMerge/>
          </w:tcPr>
          <w:p w14:paraId="6A5984EA" w14:textId="77777777" w:rsidR="00017C16" w:rsidRDefault="00017C16">
            <w:pPr>
              <w:jc w:val="both"/>
              <w:rPr>
                <w:sz w:val="16"/>
                <w:szCs w:val="16"/>
              </w:rPr>
            </w:pPr>
          </w:p>
        </w:tc>
        <w:tc>
          <w:tcPr>
            <w:tcW w:w="1133" w:type="dxa"/>
            <w:vMerge/>
          </w:tcPr>
          <w:p w14:paraId="074D0524" w14:textId="77777777" w:rsidR="00017C16" w:rsidRDefault="00017C16">
            <w:pPr>
              <w:jc w:val="both"/>
              <w:rPr>
                <w:sz w:val="16"/>
                <w:szCs w:val="16"/>
              </w:rPr>
            </w:pPr>
          </w:p>
        </w:tc>
        <w:tc>
          <w:tcPr>
            <w:tcW w:w="425" w:type="dxa"/>
            <w:vMerge/>
          </w:tcPr>
          <w:p w14:paraId="30CADA6B" w14:textId="77777777" w:rsidR="00017C16" w:rsidRDefault="00017C16">
            <w:pPr>
              <w:jc w:val="both"/>
              <w:rPr>
                <w:i/>
                <w:color w:val="808080"/>
                <w:sz w:val="16"/>
                <w:szCs w:val="16"/>
              </w:rPr>
            </w:pPr>
          </w:p>
        </w:tc>
        <w:tc>
          <w:tcPr>
            <w:tcW w:w="567" w:type="dxa"/>
            <w:vMerge/>
          </w:tcPr>
          <w:p w14:paraId="712A1861" w14:textId="77777777" w:rsidR="00017C16" w:rsidRDefault="00017C16">
            <w:pPr>
              <w:jc w:val="both"/>
              <w:rPr>
                <w:sz w:val="16"/>
                <w:szCs w:val="16"/>
              </w:rPr>
            </w:pPr>
          </w:p>
        </w:tc>
        <w:tc>
          <w:tcPr>
            <w:tcW w:w="434" w:type="dxa"/>
            <w:vMerge/>
          </w:tcPr>
          <w:p w14:paraId="76F63573" w14:textId="77777777" w:rsidR="00017C16" w:rsidRDefault="00017C16">
            <w:pPr>
              <w:jc w:val="both"/>
              <w:rPr>
                <w:i/>
                <w:color w:val="808080"/>
                <w:sz w:val="16"/>
                <w:szCs w:val="16"/>
              </w:rPr>
            </w:pPr>
          </w:p>
        </w:tc>
        <w:tc>
          <w:tcPr>
            <w:tcW w:w="987" w:type="dxa"/>
            <w:vMerge/>
          </w:tcPr>
          <w:p w14:paraId="5E6D727D" w14:textId="77777777" w:rsidR="00017C16" w:rsidRDefault="00017C16">
            <w:pPr>
              <w:jc w:val="center"/>
              <w:rPr>
                <w:b/>
                <w:color w:val="808080"/>
                <w:sz w:val="16"/>
                <w:szCs w:val="16"/>
              </w:rPr>
            </w:pPr>
          </w:p>
        </w:tc>
        <w:tc>
          <w:tcPr>
            <w:tcW w:w="712" w:type="dxa"/>
            <w:gridSpan w:val="2"/>
            <w:vMerge/>
          </w:tcPr>
          <w:p w14:paraId="27CE0D0A" w14:textId="77777777" w:rsidR="00017C16" w:rsidRDefault="00017C16">
            <w:pPr>
              <w:jc w:val="center"/>
              <w:rPr>
                <w:b/>
                <w:color w:val="808080"/>
                <w:sz w:val="16"/>
                <w:szCs w:val="16"/>
              </w:rPr>
            </w:pPr>
          </w:p>
        </w:tc>
        <w:tc>
          <w:tcPr>
            <w:tcW w:w="993" w:type="dxa"/>
            <w:vMerge/>
          </w:tcPr>
          <w:p w14:paraId="26D6F421" w14:textId="77777777" w:rsidR="00017C16" w:rsidRDefault="00017C16">
            <w:pPr>
              <w:jc w:val="center"/>
              <w:rPr>
                <w:b/>
                <w:i/>
                <w:color w:val="808080"/>
                <w:sz w:val="16"/>
                <w:szCs w:val="16"/>
              </w:rPr>
            </w:pPr>
          </w:p>
        </w:tc>
        <w:tc>
          <w:tcPr>
            <w:tcW w:w="855" w:type="dxa"/>
            <w:vMerge/>
          </w:tcPr>
          <w:p w14:paraId="1F605202" w14:textId="77777777" w:rsidR="00017C16" w:rsidRDefault="00017C16">
            <w:pPr>
              <w:jc w:val="center"/>
              <w:rPr>
                <w:b/>
                <w:i/>
                <w:color w:val="808080"/>
                <w:sz w:val="16"/>
                <w:szCs w:val="16"/>
              </w:rPr>
            </w:pPr>
          </w:p>
        </w:tc>
        <w:tc>
          <w:tcPr>
            <w:tcW w:w="853" w:type="dxa"/>
            <w:vMerge/>
          </w:tcPr>
          <w:p w14:paraId="4D36DD29" w14:textId="77777777" w:rsidR="00017C16" w:rsidRDefault="00017C16">
            <w:pPr>
              <w:jc w:val="center"/>
              <w:rPr>
                <w:b/>
                <w:color w:val="808080"/>
                <w:sz w:val="16"/>
                <w:szCs w:val="16"/>
              </w:rPr>
            </w:pPr>
          </w:p>
        </w:tc>
        <w:tc>
          <w:tcPr>
            <w:tcW w:w="2831" w:type="dxa"/>
          </w:tcPr>
          <w:p w14:paraId="4CCF3DD8" w14:textId="77777777" w:rsidR="00017C16" w:rsidRDefault="00017C16">
            <w:pPr>
              <w:rPr>
                <w:sz w:val="10"/>
                <w:szCs w:val="10"/>
              </w:rPr>
            </w:pPr>
          </w:p>
          <w:p w14:paraId="45845A0A" w14:textId="77777777" w:rsidR="00017C16" w:rsidRDefault="008A47E6">
            <w:pPr>
              <w:jc w:val="both"/>
              <w:rPr>
                <w:rFonts w:eastAsia="Calibri"/>
                <w:b/>
                <w:iCs/>
                <w:sz w:val="16"/>
                <w:szCs w:val="16"/>
              </w:rPr>
            </w:pPr>
            <w:r>
              <w:rPr>
                <w:rFonts w:eastAsia="Calibri"/>
                <w:b/>
                <w:iCs/>
                <w:sz w:val="16"/>
                <w:szCs w:val="16"/>
              </w:rPr>
              <w:t>RCR42</w:t>
            </w:r>
          </w:p>
          <w:p w14:paraId="017F11EB" w14:textId="77777777" w:rsidR="00017C16" w:rsidRDefault="008A47E6">
            <w:pPr>
              <w:rPr>
                <w:rFonts w:eastAsia="Calibri"/>
                <w:b/>
                <w:iCs/>
                <w:sz w:val="16"/>
                <w:szCs w:val="16"/>
              </w:rPr>
            </w:pPr>
            <w:r>
              <w:rPr>
                <w:rFonts w:eastAsia="Calibri"/>
                <w:b/>
                <w:iCs/>
                <w:sz w:val="16"/>
                <w:szCs w:val="16"/>
              </w:rPr>
              <w:t>R.B.2.2042 Gyventojai, prisijungę bent prie antrinio viešojo nuotekų valymo įrenginių (asmenys)</w:t>
            </w:r>
          </w:p>
          <w:p w14:paraId="02DF2783" w14:textId="77777777" w:rsidR="00017C16" w:rsidRDefault="00017C16">
            <w:pPr>
              <w:rPr>
                <w:rFonts w:eastAsia="Calibri"/>
                <w:b/>
                <w:sz w:val="16"/>
                <w:szCs w:val="16"/>
                <w:lang w:eastAsia="lt-LT"/>
              </w:rPr>
            </w:pPr>
          </w:p>
        </w:tc>
        <w:tc>
          <w:tcPr>
            <w:tcW w:w="851" w:type="dxa"/>
            <w:vAlign w:val="center"/>
          </w:tcPr>
          <w:p w14:paraId="45FB767A" w14:textId="77777777" w:rsidR="00017C16" w:rsidRDefault="008A47E6">
            <w:pPr>
              <w:jc w:val="center"/>
              <w:rPr>
                <w:b/>
                <w:color w:val="808080"/>
                <w:sz w:val="16"/>
                <w:szCs w:val="16"/>
              </w:rPr>
            </w:pPr>
            <w:r>
              <w:rPr>
                <w:b/>
                <w:sz w:val="16"/>
                <w:szCs w:val="16"/>
              </w:rPr>
              <w:t>797 (2029)</w:t>
            </w:r>
          </w:p>
        </w:tc>
        <w:tc>
          <w:tcPr>
            <w:tcW w:w="850" w:type="dxa"/>
            <w:vMerge/>
          </w:tcPr>
          <w:p w14:paraId="5AFCF9E6" w14:textId="77777777" w:rsidR="00017C16" w:rsidRDefault="00017C16">
            <w:pPr>
              <w:jc w:val="both"/>
              <w:rPr>
                <w:sz w:val="16"/>
                <w:szCs w:val="16"/>
              </w:rPr>
            </w:pPr>
          </w:p>
        </w:tc>
        <w:tc>
          <w:tcPr>
            <w:tcW w:w="851" w:type="dxa"/>
            <w:vMerge/>
          </w:tcPr>
          <w:p w14:paraId="360BDA67" w14:textId="77777777" w:rsidR="00017C16" w:rsidRDefault="00017C16">
            <w:pPr>
              <w:jc w:val="both"/>
              <w:rPr>
                <w:sz w:val="16"/>
                <w:szCs w:val="16"/>
              </w:rPr>
            </w:pPr>
          </w:p>
        </w:tc>
      </w:tr>
      <w:tr w:rsidR="00017C16" w14:paraId="20F1F988" w14:textId="77777777">
        <w:trPr>
          <w:gridAfter w:val="1"/>
          <w:wAfter w:w="851" w:type="dxa"/>
          <w:trHeight w:val="1065"/>
        </w:trPr>
        <w:tc>
          <w:tcPr>
            <w:tcW w:w="1696" w:type="dxa"/>
            <w:vMerge/>
          </w:tcPr>
          <w:p w14:paraId="785753FB" w14:textId="77777777" w:rsidR="00017C16" w:rsidRDefault="00017C16">
            <w:pPr>
              <w:rPr>
                <w:sz w:val="16"/>
                <w:szCs w:val="16"/>
              </w:rPr>
            </w:pPr>
          </w:p>
        </w:tc>
        <w:tc>
          <w:tcPr>
            <w:tcW w:w="563" w:type="dxa"/>
            <w:vMerge/>
          </w:tcPr>
          <w:p w14:paraId="493DA9B6" w14:textId="77777777" w:rsidR="00017C16" w:rsidRDefault="00017C16">
            <w:pPr>
              <w:jc w:val="both"/>
              <w:rPr>
                <w:i/>
                <w:color w:val="808080"/>
                <w:sz w:val="16"/>
                <w:szCs w:val="16"/>
              </w:rPr>
            </w:pPr>
          </w:p>
        </w:tc>
        <w:tc>
          <w:tcPr>
            <w:tcW w:w="1136" w:type="dxa"/>
            <w:vMerge/>
          </w:tcPr>
          <w:p w14:paraId="5DA489C0" w14:textId="77777777" w:rsidR="00017C16" w:rsidRDefault="00017C16">
            <w:pPr>
              <w:jc w:val="both"/>
              <w:rPr>
                <w:sz w:val="16"/>
                <w:szCs w:val="16"/>
              </w:rPr>
            </w:pPr>
          </w:p>
        </w:tc>
        <w:tc>
          <w:tcPr>
            <w:tcW w:w="1133" w:type="dxa"/>
            <w:vMerge/>
          </w:tcPr>
          <w:p w14:paraId="0C457467" w14:textId="77777777" w:rsidR="00017C16" w:rsidRDefault="00017C16">
            <w:pPr>
              <w:jc w:val="both"/>
              <w:rPr>
                <w:sz w:val="16"/>
                <w:szCs w:val="16"/>
              </w:rPr>
            </w:pPr>
          </w:p>
        </w:tc>
        <w:tc>
          <w:tcPr>
            <w:tcW w:w="425" w:type="dxa"/>
            <w:vMerge/>
          </w:tcPr>
          <w:p w14:paraId="5F8F4B3D" w14:textId="77777777" w:rsidR="00017C16" w:rsidRDefault="00017C16">
            <w:pPr>
              <w:jc w:val="both"/>
              <w:rPr>
                <w:i/>
                <w:color w:val="808080"/>
                <w:sz w:val="16"/>
                <w:szCs w:val="16"/>
              </w:rPr>
            </w:pPr>
          </w:p>
        </w:tc>
        <w:tc>
          <w:tcPr>
            <w:tcW w:w="567" w:type="dxa"/>
            <w:vMerge/>
          </w:tcPr>
          <w:p w14:paraId="1746495D" w14:textId="77777777" w:rsidR="00017C16" w:rsidRDefault="00017C16">
            <w:pPr>
              <w:jc w:val="both"/>
              <w:rPr>
                <w:sz w:val="16"/>
                <w:szCs w:val="16"/>
              </w:rPr>
            </w:pPr>
          </w:p>
        </w:tc>
        <w:tc>
          <w:tcPr>
            <w:tcW w:w="434" w:type="dxa"/>
            <w:vMerge/>
          </w:tcPr>
          <w:p w14:paraId="7E794554" w14:textId="77777777" w:rsidR="00017C16" w:rsidRDefault="00017C16">
            <w:pPr>
              <w:jc w:val="both"/>
              <w:rPr>
                <w:i/>
                <w:color w:val="808080"/>
                <w:sz w:val="16"/>
                <w:szCs w:val="16"/>
              </w:rPr>
            </w:pPr>
          </w:p>
        </w:tc>
        <w:tc>
          <w:tcPr>
            <w:tcW w:w="987" w:type="dxa"/>
            <w:vMerge/>
            <w:vAlign w:val="center"/>
          </w:tcPr>
          <w:p w14:paraId="0D65B1D6" w14:textId="77777777" w:rsidR="00017C16" w:rsidRDefault="00017C16">
            <w:pPr>
              <w:jc w:val="center"/>
              <w:rPr>
                <w:b/>
                <w:sz w:val="16"/>
                <w:szCs w:val="16"/>
              </w:rPr>
            </w:pPr>
          </w:p>
        </w:tc>
        <w:tc>
          <w:tcPr>
            <w:tcW w:w="712" w:type="dxa"/>
            <w:gridSpan w:val="2"/>
            <w:vMerge/>
            <w:vAlign w:val="center"/>
          </w:tcPr>
          <w:p w14:paraId="11641E36" w14:textId="77777777" w:rsidR="00017C16" w:rsidRDefault="00017C16">
            <w:pPr>
              <w:jc w:val="center"/>
              <w:rPr>
                <w:b/>
                <w:sz w:val="16"/>
                <w:szCs w:val="16"/>
              </w:rPr>
            </w:pPr>
          </w:p>
        </w:tc>
        <w:tc>
          <w:tcPr>
            <w:tcW w:w="993" w:type="dxa"/>
            <w:vMerge/>
            <w:vAlign w:val="center"/>
          </w:tcPr>
          <w:p w14:paraId="48E7AB53" w14:textId="77777777" w:rsidR="00017C16" w:rsidRDefault="00017C16">
            <w:pPr>
              <w:jc w:val="center"/>
              <w:rPr>
                <w:b/>
                <w:i/>
                <w:sz w:val="16"/>
                <w:szCs w:val="16"/>
              </w:rPr>
            </w:pPr>
          </w:p>
        </w:tc>
        <w:tc>
          <w:tcPr>
            <w:tcW w:w="855" w:type="dxa"/>
            <w:vMerge/>
            <w:vAlign w:val="center"/>
          </w:tcPr>
          <w:p w14:paraId="7AA46158" w14:textId="77777777" w:rsidR="00017C16" w:rsidRDefault="00017C16">
            <w:pPr>
              <w:jc w:val="center"/>
              <w:rPr>
                <w:b/>
                <w:sz w:val="16"/>
                <w:szCs w:val="16"/>
              </w:rPr>
            </w:pPr>
          </w:p>
        </w:tc>
        <w:tc>
          <w:tcPr>
            <w:tcW w:w="853" w:type="dxa"/>
            <w:vMerge/>
            <w:vAlign w:val="center"/>
          </w:tcPr>
          <w:p w14:paraId="0F377724" w14:textId="77777777" w:rsidR="00017C16" w:rsidRDefault="00017C16">
            <w:pPr>
              <w:jc w:val="center"/>
              <w:rPr>
                <w:b/>
                <w:sz w:val="16"/>
                <w:szCs w:val="16"/>
              </w:rPr>
            </w:pPr>
          </w:p>
        </w:tc>
        <w:tc>
          <w:tcPr>
            <w:tcW w:w="2831" w:type="dxa"/>
          </w:tcPr>
          <w:p w14:paraId="5DE25174" w14:textId="77777777" w:rsidR="00017C16" w:rsidRDefault="00017C16">
            <w:pPr>
              <w:rPr>
                <w:sz w:val="10"/>
                <w:szCs w:val="10"/>
              </w:rPr>
            </w:pPr>
          </w:p>
          <w:p w14:paraId="4E5BC3E1" w14:textId="77777777" w:rsidR="00017C16" w:rsidRDefault="008A47E6">
            <w:pPr>
              <w:rPr>
                <w:sz w:val="16"/>
                <w:szCs w:val="16"/>
              </w:rPr>
            </w:pPr>
            <w:r>
              <w:rPr>
                <w:sz w:val="16"/>
                <w:szCs w:val="16"/>
              </w:rPr>
              <w:t>RCO32</w:t>
            </w:r>
          </w:p>
          <w:p w14:paraId="3176686E" w14:textId="77777777" w:rsidR="00017C16" w:rsidRDefault="008A47E6">
            <w:pPr>
              <w:rPr>
                <w:sz w:val="16"/>
                <w:szCs w:val="16"/>
              </w:rPr>
            </w:pPr>
            <w:r>
              <w:rPr>
                <w:sz w:val="16"/>
                <w:szCs w:val="16"/>
              </w:rPr>
              <w:t>P.B.2.0032 Nauji arba atnaujinti nuotekų valymo pajėgumai (gyventojų ekvivalentas)</w:t>
            </w:r>
          </w:p>
          <w:p w14:paraId="269107B3" w14:textId="77777777" w:rsidR="00017C16" w:rsidRDefault="00017C16">
            <w:pPr>
              <w:rPr>
                <w:rFonts w:eastAsia="Calibri"/>
                <w:iCs/>
                <w:sz w:val="16"/>
                <w:szCs w:val="16"/>
              </w:rPr>
            </w:pPr>
          </w:p>
          <w:p w14:paraId="24E1194C" w14:textId="77777777" w:rsidR="00017C16" w:rsidRDefault="00017C16">
            <w:pPr>
              <w:rPr>
                <w:rFonts w:eastAsia="Calibri"/>
                <w:iCs/>
                <w:sz w:val="16"/>
                <w:szCs w:val="16"/>
              </w:rPr>
            </w:pPr>
          </w:p>
          <w:p w14:paraId="6A944615" w14:textId="77777777" w:rsidR="00017C16" w:rsidRDefault="00017C16">
            <w:pPr>
              <w:rPr>
                <w:rFonts w:eastAsia="Calibri"/>
                <w:iCs/>
                <w:sz w:val="16"/>
                <w:szCs w:val="16"/>
              </w:rPr>
            </w:pPr>
          </w:p>
          <w:p w14:paraId="55518CC9" w14:textId="77777777" w:rsidR="00017C16" w:rsidRDefault="00017C16">
            <w:pPr>
              <w:rPr>
                <w:rFonts w:eastAsia="Calibri"/>
                <w:iCs/>
                <w:sz w:val="16"/>
                <w:szCs w:val="16"/>
              </w:rPr>
            </w:pPr>
          </w:p>
          <w:p w14:paraId="3492F035" w14:textId="77777777" w:rsidR="00017C16" w:rsidRDefault="00017C16">
            <w:pPr>
              <w:rPr>
                <w:rFonts w:eastAsia="Calibri"/>
                <w:iCs/>
                <w:sz w:val="16"/>
                <w:szCs w:val="16"/>
              </w:rPr>
            </w:pPr>
          </w:p>
          <w:p w14:paraId="0415FE65" w14:textId="77777777" w:rsidR="00017C16" w:rsidRDefault="00017C16">
            <w:pPr>
              <w:rPr>
                <w:rFonts w:eastAsia="Calibri"/>
                <w:b/>
                <w:iCs/>
                <w:sz w:val="16"/>
                <w:szCs w:val="16"/>
              </w:rPr>
            </w:pPr>
          </w:p>
        </w:tc>
        <w:tc>
          <w:tcPr>
            <w:tcW w:w="851" w:type="dxa"/>
            <w:vAlign w:val="center"/>
          </w:tcPr>
          <w:p w14:paraId="5ACD13B3" w14:textId="77777777" w:rsidR="00017C16" w:rsidRDefault="008A47E6">
            <w:pPr>
              <w:jc w:val="center"/>
              <w:rPr>
                <w:b/>
                <w:sz w:val="16"/>
                <w:szCs w:val="16"/>
              </w:rPr>
            </w:pPr>
            <w:r>
              <w:rPr>
                <w:b/>
                <w:sz w:val="16"/>
                <w:szCs w:val="16"/>
              </w:rPr>
              <w:t>593 (2029)</w:t>
            </w:r>
          </w:p>
        </w:tc>
        <w:tc>
          <w:tcPr>
            <w:tcW w:w="850" w:type="dxa"/>
            <w:vMerge/>
            <w:tcBorders>
              <w:bottom w:val="single" w:sz="4" w:space="0" w:color="auto"/>
            </w:tcBorders>
          </w:tcPr>
          <w:p w14:paraId="08799DE9" w14:textId="77777777" w:rsidR="00017C16" w:rsidRDefault="00017C16">
            <w:pPr>
              <w:spacing w:line="276" w:lineRule="auto"/>
              <w:jc w:val="both"/>
              <w:rPr>
                <w:sz w:val="16"/>
                <w:szCs w:val="16"/>
              </w:rPr>
            </w:pPr>
          </w:p>
        </w:tc>
        <w:tc>
          <w:tcPr>
            <w:tcW w:w="851" w:type="dxa"/>
            <w:vMerge/>
            <w:tcBorders>
              <w:bottom w:val="single" w:sz="4" w:space="0" w:color="auto"/>
            </w:tcBorders>
          </w:tcPr>
          <w:p w14:paraId="3CABABFE" w14:textId="77777777" w:rsidR="00017C16" w:rsidRDefault="00017C16">
            <w:pPr>
              <w:spacing w:line="276" w:lineRule="auto"/>
              <w:jc w:val="both"/>
              <w:rPr>
                <w:sz w:val="16"/>
                <w:szCs w:val="16"/>
              </w:rPr>
            </w:pPr>
          </w:p>
        </w:tc>
      </w:tr>
      <w:tr w:rsidR="00017C16" w14:paraId="432261B1" w14:textId="77777777">
        <w:trPr>
          <w:trHeight w:val="442"/>
        </w:trPr>
        <w:tc>
          <w:tcPr>
            <w:tcW w:w="1696" w:type="dxa"/>
            <w:vMerge w:val="restart"/>
            <w:shd w:val="clear" w:color="auto" w:fill="D9E2F3"/>
            <w:vAlign w:val="center"/>
          </w:tcPr>
          <w:p w14:paraId="7DFE8A1A" w14:textId="77777777" w:rsidR="00017C16" w:rsidRDefault="008A47E6">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29051463"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2EBE711"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6F0C4D7E"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4605BE34"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655EAC3A" w14:textId="77777777" w:rsidR="00017C16" w:rsidRDefault="008A47E6">
            <w:pPr>
              <w:ind w:right="-57"/>
              <w:jc w:val="center"/>
              <w:rPr>
                <w:b/>
                <w:sz w:val="16"/>
                <w:szCs w:val="16"/>
              </w:rPr>
            </w:pPr>
            <w:r>
              <w:rPr>
                <w:b/>
                <w:sz w:val="16"/>
                <w:szCs w:val="16"/>
              </w:rPr>
              <w:t>Aktyviais veiksmais prisidedama</w:t>
            </w:r>
          </w:p>
          <w:p w14:paraId="7C021704" w14:textId="77777777" w:rsidR="00017C16" w:rsidRDefault="008A47E6">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7739EE82" w14:textId="77777777" w:rsidR="00017C16" w:rsidRDefault="008A47E6">
            <w:pPr>
              <w:ind w:right="113"/>
              <w:jc w:val="center"/>
              <w:rPr>
                <w:b/>
              </w:rPr>
            </w:pPr>
            <w:r>
              <w:rPr>
                <w:b/>
                <w:sz w:val="16"/>
                <w:szCs w:val="16"/>
              </w:rPr>
              <w:t>Projektų finansavimo forma</w:t>
            </w:r>
          </w:p>
        </w:tc>
        <w:tc>
          <w:tcPr>
            <w:tcW w:w="4400" w:type="dxa"/>
            <w:gridSpan w:val="6"/>
            <w:shd w:val="clear" w:color="auto" w:fill="D9E2F3"/>
            <w:vAlign w:val="center"/>
          </w:tcPr>
          <w:p w14:paraId="047FED63" w14:textId="77777777" w:rsidR="00017C16" w:rsidRDefault="008A47E6">
            <w:pPr>
              <w:jc w:val="center"/>
              <w:rPr>
                <w:b/>
              </w:rPr>
            </w:pPr>
            <w:r>
              <w:rPr>
                <w:b/>
                <w:sz w:val="16"/>
                <w:szCs w:val="16"/>
              </w:rPr>
              <w:t>Pažangos lėšos (eurais) ir jų finansavimo šaltiniai</w:t>
            </w:r>
          </w:p>
        </w:tc>
        <w:tc>
          <w:tcPr>
            <w:tcW w:w="5383" w:type="dxa"/>
            <w:gridSpan w:val="4"/>
            <w:tcBorders>
              <w:right w:val="single" w:sz="4" w:space="0" w:color="auto"/>
            </w:tcBorders>
            <w:shd w:val="clear" w:color="auto" w:fill="D9E2F3"/>
            <w:vAlign w:val="center"/>
          </w:tcPr>
          <w:p w14:paraId="3AC2A1B1" w14:textId="77777777" w:rsidR="00017C16" w:rsidRDefault="008A47E6">
            <w:pPr>
              <w:jc w:val="center"/>
              <w:rPr>
                <w:b/>
              </w:rPr>
            </w:pPr>
            <w:r>
              <w:rPr>
                <w:b/>
                <w:sz w:val="16"/>
                <w:szCs w:val="16"/>
              </w:rPr>
              <w:t>Stebėsenos rodikliai</w:t>
            </w:r>
          </w:p>
        </w:tc>
        <w:tc>
          <w:tcPr>
            <w:tcW w:w="851" w:type="dxa"/>
            <w:tcBorders>
              <w:top w:val="nil"/>
              <w:left w:val="single" w:sz="4" w:space="0" w:color="auto"/>
              <w:bottom w:val="nil"/>
              <w:right w:val="nil"/>
            </w:tcBorders>
          </w:tcPr>
          <w:p w14:paraId="57C1DC04" w14:textId="77777777" w:rsidR="00017C16" w:rsidRDefault="00017C16"/>
        </w:tc>
      </w:tr>
      <w:tr w:rsidR="00017C16" w14:paraId="0466A352" w14:textId="77777777">
        <w:trPr>
          <w:gridAfter w:val="1"/>
          <w:wAfter w:w="851" w:type="dxa"/>
          <w:trHeight w:val="618"/>
        </w:trPr>
        <w:tc>
          <w:tcPr>
            <w:tcW w:w="1696" w:type="dxa"/>
            <w:vMerge/>
            <w:shd w:val="clear" w:color="auto" w:fill="D9E2F3"/>
            <w:vAlign w:val="center"/>
          </w:tcPr>
          <w:p w14:paraId="190A8DC8" w14:textId="77777777" w:rsidR="00017C16" w:rsidRDefault="00017C16">
            <w:pPr>
              <w:rPr>
                <w:b/>
              </w:rPr>
            </w:pPr>
          </w:p>
        </w:tc>
        <w:tc>
          <w:tcPr>
            <w:tcW w:w="563" w:type="dxa"/>
            <w:vMerge/>
            <w:shd w:val="clear" w:color="auto" w:fill="D9E2F3"/>
            <w:vAlign w:val="center"/>
          </w:tcPr>
          <w:p w14:paraId="44EDFA43" w14:textId="77777777" w:rsidR="00017C16" w:rsidRDefault="00017C16">
            <w:pPr>
              <w:rPr>
                <w:b/>
              </w:rPr>
            </w:pPr>
          </w:p>
        </w:tc>
        <w:tc>
          <w:tcPr>
            <w:tcW w:w="1136" w:type="dxa"/>
            <w:vMerge/>
            <w:shd w:val="clear" w:color="auto" w:fill="D9E2F3"/>
            <w:vAlign w:val="center"/>
          </w:tcPr>
          <w:p w14:paraId="78A6B68D" w14:textId="77777777" w:rsidR="00017C16" w:rsidRDefault="00017C16">
            <w:pPr>
              <w:rPr>
                <w:b/>
              </w:rPr>
            </w:pPr>
          </w:p>
        </w:tc>
        <w:tc>
          <w:tcPr>
            <w:tcW w:w="1133" w:type="dxa"/>
            <w:vMerge/>
            <w:shd w:val="clear" w:color="auto" w:fill="D9E2F3"/>
            <w:vAlign w:val="center"/>
          </w:tcPr>
          <w:p w14:paraId="2EB633BD" w14:textId="77777777" w:rsidR="00017C16" w:rsidRDefault="00017C16">
            <w:pPr>
              <w:rPr>
                <w:b/>
              </w:rPr>
            </w:pPr>
          </w:p>
        </w:tc>
        <w:tc>
          <w:tcPr>
            <w:tcW w:w="425" w:type="dxa"/>
            <w:vMerge/>
            <w:shd w:val="clear" w:color="auto" w:fill="D9E2F3"/>
            <w:vAlign w:val="center"/>
          </w:tcPr>
          <w:p w14:paraId="1EEB9E86" w14:textId="77777777" w:rsidR="00017C16" w:rsidRDefault="00017C16">
            <w:pPr>
              <w:rPr>
                <w:b/>
              </w:rPr>
            </w:pPr>
          </w:p>
        </w:tc>
        <w:tc>
          <w:tcPr>
            <w:tcW w:w="567" w:type="dxa"/>
            <w:vMerge/>
            <w:shd w:val="clear" w:color="auto" w:fill="D9E2F3"/>
            <w:vAlign w:val="center"/>
          </w:tcPr>
          <w:p w14:paraId="502D2B62" w14:textId="77777777" w:rsidR="00017C16" w:rsidRDefault="00017C16">
            <w:pPr>
              <w:rPr>
                <w:b/>
              </w:rPr>
            </w:pPr>
          </w:p>
        </w:tc>
        <w:tc>
          <w:tcPr>
            <w:tcW w:w="434" w:type="dxa"/>
            <w:vMerge/>
            <w:shd w:val="clear" w:color="auto" w:fill="D9E2F3"/>
            <w:vAlign w:val="center"/>
          </w:tcPr>
          <w:p w14:paraId="6FE62AFC" w14:textId="77777777" w:rsidR="00017C16" w:rsidRDefault="00017C16">
            <w:pPr>
              <w:rPr>
                <w:b/>
              </w:rPr>
            </w:pPr>
          </w:p>
        </w:tc>
        <w:tc>
          <w:tcPr>
            <w:tcW w:w="987" w:type="dxa"/>
            <w:vMerge w:val="restart"/>
            <w:shd w:val="clear" w:color="auto" w:fill="D9E2F3"/>
            <w:vAlign w:val="center"/>
          </w:tcPr>
          <w:p w14:paraId="6C0C0453" w14:textId="77777777" w:rsidR="00017C16" w:rsidRDefault="008A47E6">
            <w:pPr>
              <w:ind w:right="-57"/>
              <w:jc w:val="center"/>
              <w:rPr>
                <w:b/>
                <w:sz w:val="16"/>
                <w:szCs w:val="16"/>
              </w:rPr>
            </w:pPr>
            <w:r>
              <w:rPr>
                <w:b/>
                <w:sz w:val="16"/>
                <w:szCs w:val="16"/>
              </w:rPr>
              <w:t>Iš viso</w:t>
            </w:r>
          </w:p>
          <w:p w14:paraId="240ECAE2" w14:textId="77777777" w:rsidR="00017C16" w:rsidRDefault="00017C16">
            <w:pPr>
              <w:rPr>
                <w:b/>
              </w:rPr>
            </w:pPr>
          </w:p>
        </w:tc>
        <w:tc>
          <w:tcPr>
            <w:tcW w:w="2560" w:type="dxa"/>
            <w:gridSpan w:val="4"/>
            <w:shd w:val="clear" w:color="auto" w:fill="D9E2F3"/>
            <w:vAlign w:val="center"/>
          </w:tcPr>
          <w:p w14:paraId="6689F4C6" w14:textId="77777777" w:rsidR="00017C16" w:rsidRDefault="008A47E6">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5580445E" w14:textId="77777777" w:rsidR="00017C16" w:rsidRDefault="008A47E6">
            <w:pPr>
              <w:jc w:val="center"/>
              <w:rPr>
                <w:b/>
              </w:rPr>
            </w:pPr>
            <w:r>
              <w:rPr>
                <w:b/>
                <w:sz w:val="16"/>
                <w:szCs w:val="16"/>
              </w:rPr>
              <w:t>Iš jų kitos lėšos, ne mažiau kaip</w:t>
            </w:r>
          </w:p>
        </w:tc>
        <w:tc>
          <w:tcPr>
            <w:tcW w:w="2831" w:type="dxa"/>
            <w:vMerge w:val="restart"/>
            <w:shd w:val="clear" w:color="auto" w:fill="D9E2F3"/>
            <w:vAlign w:val="center"/>
          </w:tcPr>
          <w:p w14:paraId="34CBAE54"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04EBA0BD" w14:textId="77777777" w:rsidR="00017C16" w:rsidRDefault="008A47E6">
            <w:pPr>
              <w:jc w:val="center"/>
              <w:rPr>
                <w:b/>
                <w:sz w:val="16"/>
                <w:szCs w:val="16"/>
              </w:rPr>
            </w:pPr>
            <w:r>
              <w:rPr>
                <w:b/>
                <w:sz w:val="16"/>
                <w:szCs w:val="16"/>
              </w:rPr>
              <w:t>Siektina rodiklio reikšmė</w:t>
            </w:r>
          </w:p>
          <w:p w14:paraId="5E822C6E" w14:textId="77777777" w:rsidR="00017C16" w:rsidRDefault="008A47E6">
            <w:pPr>
              <w:jc w:val="center"/>
              <w:rPr>
                <w:b/>
                <w:sz w:val="16"/>
                <w:szCs w:val="16"/>
              </w:rPr>
            </w:pPr>
            <w:r>
              <w:rPr>
                <w:b/>
                <w:sz w:val="16"/>
                <w:szCs w:val="16"/>
              </w:rPr>
              <w:t>(metai)</w:t>
            </w:r>
          </w:p>
        </w:tc>
        <w:tc>
          <w:tcPr>
            <w:tcW w:w="850" w:type="dxa"/>
            <w:vMerge w:val="restart"/>
            <w:shd w:val="clear" w:color="auto" w:fill="D9E2F3"/>
            <w:vAlign w:val="center"/>
          </w:tcPr>
          <w:p w14:paraId="42EF5386"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264142B"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21C4CAA5" w14:textId="77777777">
        <w:trPr>
          <w:gridAfter w:val="1"/>
          <w:wAfter w:w="851" w:type="dxa"/>
        </w:trPr>
        <w:tc>
          <w:tcPr>
            <w:tcW w:w="1696" w:type="dxa"/>
            <w:vMerge/>
            <w:shd w:val="clear" w:color="auto" w:fill="D9E2F3"/>
            <w:vAlign w:val="center"/>
          </w:tcPr>
          <w:p w14:paraId="70943144" w14:textId="77777777" w:rsidR="00017C16" w:rsidRDefault="00017C16">
            <w:pPr>
              <w:rPr>
                <w:b/>
              </w:rPr>
            </w:pPr>
          </w:p>
        </w:tc>
        <w:tc>
          <w:tcPr>
            <w:tcW w:w="563" w:type="dxa"/>
            <w:vMerge/>
            <w:shd w:val="clear" w:color="auto" w:fill="D9E2F3"/>
            <w:vAlign w:val="center"/>
          </w:tcPr>
          <w:p w14:paraId="0032EB8D" w14:textId="77777777" w:rsidR="00017C16" w:rsidRDefault="00017C16">
            <w:pPr>
              <w:rPr>
                <w:b/>
              </w:rPr>
            </w:pPr>
          </w:p>
        </w:tc>
        <w:tc>
          <w:tcPr>
            <w:tcW w:w="1136" w:type="dxa"/>
            <w:vMerge/>
            <w:shd w:val="clear" w:color="auto" w:fill="D9E2F3"/>
            <w:vAlign w:val="center"/>
          </w:tcPr>
          <w:p w14:paraId="3C833ECA" w14:textId="77777777" w:rsidR="00017C16" w:rsidRDefault="00017C16">
            <w:pPr>
              <w:rPr>
                <w:b/>
              </w:rPr>
            </w:pPr>
          </w:p>
        </w:tc>
        <w:tc>
          <w:tcPr>
            <w:tcW w:w="1133" w:type="dxa"/>
            <w:vMerge/>
            <w:shd w:val="clear" w:color="auto" w:fill="D9E2F3"/>
            <w:vAlign w:val="center"/>
          </w:tcPr>
          <w:p w14:paraId="120C9890" w14:textId="77777777" w:rsidR="00017C16" w:rsidRDefault="00017C16">
            <w:pPr>
              <w:rPr>
                <w:b/>
              </w:rPr>
            </w:pPr>
          </w:p>
        </w:tc>
        <w:tc>
          <w:tcPr>
            <w:tcW w:w="425" w:type="dxa"/>
            <w:vMerge/>
            <w:shd w:val="clear" w:color="auto" w:fill="D9E2F3"/>
            <w:vAlign w:val="center"/>
          </w:tcPr>
          <w:p w14:paraId="084591A0" w14:textId="77777777" w:rsidR="00017C16" w:rsidRDefault="00017C16">
            <w:pPr>
              <w:rPr>
                <w:b/>
              </w:rPr>
            </w:pPr>
          </w:p>
        </w:tc>
        <w:tc>
          <w:tcPr>
            <w:tcW w:w="567" w:type="dxa"/>
            <w:vMerge/>
            <w:shd w:val="clear" w:color="auto" w:fill="D9E2F3"/>
            <w:vAlign w:val="center"/>
          </w:tcPr>
          <w:p w14:paraId="6FF05B46" w14:textId="77777777" w:rsidR="00017C16" w:rsidRDefault="00017C16">
            <w:pPr>
              <w:rPr>
                <w:b/>
              </w:rPr>
            </w:pPr>
          </w:p>
        </w:tc>
        <w:tc>
          <w:tcPr>
            <w:tcW w:w="434" w:type="dxa"/>
            <w:vMerge/>
            <w:shd w:val="clear" w:color="auto" w:fill="D9E2F3"/>
            <w:vAlign w:val="center"/>
          </w:tcPr>
          <w:p w14:paraId="72EA7673" w14:textId="77777777" w:rsidR="00017C16" w:rsidRDefault="00017C16">
            <w:pPr>
              <w:rPr>
                <w:b/>
              </w:rPr>
            </w:pPr>
          </w:p>
        </w:tc>
        <w:tc>
          <w:tcPr>
            <w:tcW w:w="987" w:type="dxa"/>
            <w:vMerge/>
            <w:shd w:val="clear" w:color="auto" w:fill="D9E2F3"/>
            <w:vAlign w:val="center"/>
          </w:tcPr>
          <w:p w14:paraId="27CF1AE1" w14:textId="77777777" w:rsidR="00017C16" w:rsidRDefault="00017C16">
            <w:pPr>
              <w:rPr>
                <w:b/>
              </w:rPr>
            </w:pPr>
          </w:p>
        </w:tc>
        <w:tc>
          <w:tcPr>
            <w:tcW w:w="712" w:type="dxa"/>
            <w:gridSpan w:val="2"/>
            <w:shd w:val="clear" w:color="auto" w:fill="D9E2F3"/>
            <w:vAlign w:val="center"/>
          </w:tcPr>
          <w:p w14:paraId="4F470261"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72331881"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D4001D4"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0B92EA53" w14:textId="77777777" w:rsidR="00017C16" w:rsidRDefault="00017C16">
            <w:pPr>
              <w:rPr>
                <w:b/>
              </w:rPr>
            </w:pPr>
          </w:p>
        </w:tc>
        <w:tc>
          <w:tcPr>
            <w:tcW w:w="2831" w:type="dxa"/>
            <w:vMerge/>
            <w:shd w:val="clear" w:color="auto" w:fill="D9E2F3"/>
          </w:tcPr>
          <w:p w14:paraId="1E34307F" w14:textId="77777777" w:rsidR="00017C16" w:rsidRDefault="00017C16">
            <w:pPr>
              <w:rPr>
                <w:b/>
              </w:rPr>
            </w:pPr>
          </w:p>
        </w:tc>
        <w:tc>
          <w:tcPr>
            <w:tcW w:w="851" w:type="dxa"/>
            <w:vMerge/>
            <w:shd w:val="clear" w:color="auto" w:fill="D9E2F3"/>
          </w:tcPr>
          <w:p w14:paraId="53353068" w14:textId="77777777" w:rsidR="00017C16" w:rsidRDefault="00017C16">
            <w:pPr>
              <w:rPr>
                <w:b/>
              </w:rPr>
            </w:pPr>
          </w:p>
        </w:tc>
        <w:tc>
          <w:tcPr>
            <w:tcW w:w="850" w:type="dxa"/>
            <w:vMerge/>
            <w:shd w:val="clear" w:color="auto" w:fill="D9E2F3"/>
          </w:tcPr>
          <w:p w14:paraId="3A8EEF6E" w14:textId="77777777" w:rsidR="00017C16" w:rsidRDefault="00017C16">
            <w:pPr>
              <w:rPr>
                <w:b/>
              </w:rPr>
            </w:pPr>
          </w:p>
        </w:tc>
        <w:tc>
          <w:tcPr>
            <w:tcW w:w="851" w:type="dxa"/>
            <w:vMerge/>
            <w:shd w:val="clear" w:color="auto" w:fill="D9E2F3"/>
          </w:tcPr>
          <w:p w14:paraId="18842D26" w14:textId="77777777" w:rsidR="00017C16" w:rsidRDefault="00017C16">
            <w:pPr>
              <w:rPr>
                <w:b/>
              </w:rPr>
            </w:pPr>
          </w:p>
        </w:tc>
      </w:tr>
      <w:tr w:rsidR="00017C16" w14:paraId="6B367263" w14:textId="77777777">
        <w:trPr>
          <w:gridAfter w:val="1"/>
          <w:wAfter w:w="851" w:type="dxa"/>
        </w:trPr>
        <w:tc>
          <w:tcPr>
            <w:tcW w:w="1696" w:type="dxa"/>
            <w:shd w:val="clear" w:color="auto" w:fill="D9E2F3"/>
            <w:vAlign w:val="center"/>
          </w:tcPr>
          <w:p w14:paraId="159EEC7E" w14:textId="77777777" w:rsidR="00017C16" w:rsidRDefault="008A47E6">
            <w:pPr>
              <w:jc w:val="center"/>
              <w:rPr>
                <w:bCs/>
                <w:sz w:val="16"/>
                <w:szCs w:val="16"/>
              </w:rPr>
            </w:pPr>
            <w:r>
              <w:rPr>
                <w:bCs/>
                <w:sz w:val="16"/>
                <w:szCs w:val="16"/>
              </w:rPr>
              <w:t>1</w:t>
            </w:r>
          </w:p>
        </w:tc>
        <w:tc>
          <w:tcPr>
            <w:tcW w:w="563" w:type="dxa"/>
            <w:shd w:val="clear" w:color="auto" w:fill="D9E2F3"/>
            <w:vAlign w:val="center"/>
          </w:tcPr>
          <w:p w14:paraId="0CE35B5E"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0934E477"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4D2D6F5D"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63161D39"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626BF6C3" w14:textId="77777777" w:rsidR="00017C16" w:rsidRDefault="008A47E6">
            <w:pPr>
              <w:jc w:val="center"/>
              <w:rPr>
                <w:bCs/>
                <w:sz w:val="16"/>
                <w:szCs w:val="16"/>
              </w:rPr>
            </w:pPr>
            <w:r>
              <w:rPr>
                <w:bCs/>
                <w:sz w:val="16"/>
                <w:szCs w:val="16"/>
              </w:rPr>
              <w:t>6</w:t>
            </w:r>
          </w:p>
        </w:tc>
        <w:tc>
          <w:tcPr>
            <w:tcW w:w="434" w:type="dxa"/>
            <w:shd w:val="clear" w:color="auto" w:fill="D9E2F3"/>
            <w:vAlign w:val="center"/>
          </w:tcPr>
          <w:p w14:paraId="62E6759F" w14:textId="77777777" w:rsidR="00017C16" w:rsidRDefault="008A47E6">
            <w:pPr>
              <w:jc w:val="center"/>
              <w:rPr>
                <w:bCs/>
                <w:sz w:val="16"/>
                <w:szCs w:val="16"/>
              </w:rPr>
            </w:pPr>
            <w:r>
              <w:rPr>
                <w:bCs/>
                <w:sz w:val="16"/>
                <w:szCs w:val="16"/>
              </w:rPr>
              <w:t>7</w:t>
            </w:r>
          </w:p>
        </w:tc>
        <w:tc>
          <w:tcPr>
            <w:tcW w:w="987" w:type="dxa"/>
            <w:shd w:val="clear" w:color="auto" w:fill="D9E2F3"/>
            <w:vAlign w:val="center"/>
          </w:tcPr>
          <w:p w14:paraId="3E3B4C59" w14:textId="77777777" w:rsidR="00017C16" w:rsidRDefault="008A47E6">
            <w:pPr>
              <w:jc w:val="center"/>
              <w:rPr>
                <w:bCs/>
                <w:sz w:val="16"/>
                <w:szCs w:val="16"/>
              </w:rPr>
            </w:pPr>
            <w:r>
              <w:rPr>
                <w:bCs/>
                <w:sz w:val="16"/>
                <w:szCs w:val="16"/>
              </w:rPr>
              <w:t>8</w:t>
            </w:r>
          </w:p>
        </w:tc>
        <w:tc>
          <w:tcPr>
            <w:tcW w:w="712" w:type="dxa"/>
            <w:gridSpan w:val="2"/>
            <w:shd w:val="clear" w:color="auto" w:fill="D9E2F3"/>
            <w:vAlign w:val="center"/>
          </w:tcPr>
          <w:p w14:paraId="03ECC847" w14:textId="77777777" w:rsidR="00017C16" w:rsidRDefault="008A47E6">
            <w:pPr>
              <w:jc w:val="center"/>
              <w:rPr>
                <w:bCs/>
                <w:sz w:val="16"/>
                <w:szCs w:val="16"/>
              </w:rPr>
            </w:pPr>
            <w:r>
              <w:rPr>
                <w:bCs/>
                <w:sz w:val="16"/>
                <w:szCs w:val="16"/>
              </w:rPr>
              <w:t>9</w:t>
            </w:r>
          </w:p>
        </w:tc>
        <w:tc>
          <w:tcPr>
            <w:tcW w:w="993" w:type="dxa"/>
            <w:shd w:val="clear" w:color="auto" w:fill="D9E2F3"/>
            <w:vAlign w:val="center"/>
          </w:tcPr>
          <w:p w14:paraId="2DCC0C62" w14:textId="77777777" w:rsidR="00017C16" w:rsidRDefault="008A47E6">
            <w:pPr>
              <w:jc w:val="center"/>
              <w:rPr>
                <w:bCs/>
                <w:sz w:val="16"/>
                <w:szCs w:val="16"/>
              </w:rPr>
            </w:pPr>
            <w:r>
              <w:rPr>
                <w:bCs/>
                <w:sz w:val="16"/>
                <w:szCs w:val="16"/>
              </w:rPr>
              <w:t>10</w:t>
            </w:r>
          </w:p>
        </w:tc>
        <w:tc>
          <w:tcPr>
            <w:tcW w:w="855" w:type="dxa"/>
            <w:shd w:val="clear" w:color="auto" w:fill="D9E2F3"/>
          </w:tcPr>
          <w:p w14:paraId="0803D51C" w14:textId="77777777" w:rsidR="00017C16" w:rsidRDefault="008A47E6">
            <w:pPr>
              <w:jc w:val="center"/>
              <w:rPr>
                <w:bCs/>
                <w:sz w:val="16"/>
                <w:szCs w:val="16"/>
              </w:rPr>
            </w:pPr>
            <w:r>
              <w:rPr>
                <w:bCs/>
                <w:sz w:val="16"/>
                <w:szCs w:val="16"/>
              </w:rPr>
              <w:t>11</w:t>
            </w:r>
          </w:p>
        </w:tc>
        <w:tc>
          <w:tcPr>
            <w:tcW w:w="853" w:type="dxa"/>
            <w:shd w:val="clear" w:color="auto" w:fill="D9E2F3"/>
          </w:tcPr>
          <w:p w14:paraId="16134DEB" w14:textId="77777777" w:rsidR="00017C16" w:rsidRDefault="008A47E6">
            <w:pPr>
              <w:jc w:val="center"/>
              <w:rPr>
                <w:bCs/>
                <w:sz w:val="16"/>
                <w:szCs w:val="16"/>
              </w:rPr>
            </w:pPr>
            <w:r>
              <w:rPr>
                <w:bCs/>
                <w:sz w:val="16"/>
                <w:szCs w:val="16"/>
              </w:rPr>
              <w:t>12</w:t>
            </w:r>
          </w:p>
        </w:tc>
        <w:tc>
          <w:tcPr>
            <w:tcW w:w="2831" w:type="dxa"/>
            <w:shd w:val="clear" w:color="auto" w:fill="D9E2F3"/>
          </w:tcPr>
          <w:p w14:paraId="7DA0F36E" w14:textId="77777777" w:rsidR="00017C16" w:rsidRDefault="008A47E6">
            <w:pPr>
              <w:jc w:val="center"/>
              <w:rPr>
                <w:bCs/>
                <w:sz w:val="16"/>
                <w:szCs w:val="16"/>
              </w:rPr>
            </w:pPr>
            <w:r>
              <w:rPr>
                <w:bCs/>
                <w:sz w:val="16"/>
                <w:szCs w:val="16"/>
              </w:rPr>
              <w:t>13</w:t>
            </w:r>
          </w:p>
        </w:tc>
        <w:tc>
          <w:tcPr>
            <w:tcW w:w="851" w:type="dxa"/>
            <w:shd w:val="clear" w:color="auto" w:fill="D9E2F3"/>
          </w:tcPr>
          <w:p w14:paraId="22A7B29B" w14:textId="77777777" w:rsidR="00017C16" w:rsidRDefault="008A47E6">
            <w:pPr>
              <w:jc w:val="center"/>
              <w:rPr>
                <w:bCs/>
                <w:sz w:val="16"/>
                <w:szCs w:val="16"/>
              </w:rPr>
            </w:pPr>
            <w:r>
              <w:rPr>
                <w:bCs/>
                <w:sz w:val="16"/>
                <w:szCs w:val="16"/>
              </w:rPr>
              <w:t>14</w:t>
            </w:r>
          </w:p>
        </w:tc>
        <w:tc>
          <w:tcPr>
            <w:tcW w:w="850" w:type="dxa"/>
            <w:shd w:val="clear" w:color="auto" w:fill="D9E2F3"/>
          </w:tcPr>
          <w:p w14:paraId="167BB0AA" w14:textId="77777777" w:rsidR="00017C16" w:rsidRDefault="008A47E6">
            <w:pPr>
              <w:jc w:val="center"/>
              <w:rPr>
                <w:bCs/>
                <w:sz w:val="16"/>
                <w:szCs w:val="16"/>
              </w:rPr>
            </w:pPr>
            <w:r>
              <w:rPr>
                <w:bCs/>
                <w:sz w:val="16"/>
                <w:szCs w:val="16"/>
              </w:rPr>
              <w:t>15</w:t>
            </w:r>
          </w:p>
        </w:tc>
        <w:tc>
          <w:tcPr>
            <w:tcW w:w="851" w:type="dxa"/>
            <w:shd w:val="clear" w:color="auto" w:fill="D9E2F3"/>
          </w:tcPr>
          <w:p w14:paraId="223520C2" w14:textId="77777777" w:rsidR="00017C16" w:rsidRDefault="008A47E6">
            <w:pPr>
              <w:jc w:val="center"/>
              <w:rPr>
                <w:bCs/>
                <w:sz w:val="16"/>
                <w:szCs w:val="16"/>
              </w:rPr>
            </w:pPr>
            <w:r>
              <w:rPr>
                <w:bCs/>
                <w:sz w:val="16"/>
                <w:szCs w:val="16"/>
              </w:rPr>
              <w:t>16</w:t>
            </w:r>
          </w:p>
        </w:tc>
      </w:tr>
      <w:tr w:rsidR="00017C16" w14:paraId="2AE6E49F" w14:textId="77777777">
        <w:trPr>
          <w:gridAfter w:val="1"/>
          <w:wAfter w:w="851" w:type="dxa"/>
        </w:trPr>
        <w:tc>
          <w:tcPr>
            <w:tcW w:w="1696" w:type="dxa"/>
            <w:vMerge w:val="restart"/>
          </w:tcPr>
          <w:p w14:paraId="22CF3DD9" w14:textId="77777777" w:rsidR="00017C16" w:rsidRDefault="008A47E6">
            <w:pPr>
              <w:rPr>
                <w:b/>
                <w:sz w:val="16"/>
                <w:szCs w:val="16"/>
              </w:rPr>
            </w:pPr>
            <w:r>
              <w:rPr>
                <w:b/>
                <w:sz w:val="16"/>
                <w:szCs w:val="16"/>
              </w:rPr>
              <w:t>1.3. Geriamojo vandens tiekimo bei nuotekų tvarkymo paslaugų prieinamumo didinimas Kelmės rajone</w:t>
            </w:r>
          </w:p>
          <w:p w14:paraId="0384674E" w14:textId="77777777" w:rsidR="00017C16" w:rsidRDefault="00017C16">
            <w:pPr>
              <w:rPr>
                <w:bCs/>
                <w:sz w:val="16"/>
                <w:szCs w:val="16"/>
              </w:rPr>
            </w:pPr>
          </w:p>
        </w:tc>
        <w:tc>
          <w:tcPr>
            <w:tcW w:w="563" w:type="dxa"/>
            <w:vMerge w:val="restart"/>
          </w:tcPr>
          <w:p w14:paraId="097BDB07" w14:textId="77777777" w:rsidR="00017C16" w:rsidRDefault="00017C16">
            <w:pPr>
              <w:jc w:val="both"/>
              <w:rPr>
                <w:i/>
                <w:color w:val="808080"/>
                <w:sz w:val="16"/>
                <w:szCs w:val="16"/>
              </w:rPr>
            </w:pPr>
          </w:p>
        </w:tc>
        <w:tc>
          <w:tcPr>
            <w:tcW w:w="1136" w:type="dxa"/>
            <w:vMerge w:val="restart"/>
          </w:tcPr>
          <w:p w14:paraId="6F8E5E27" w14:textId="77777777" w:rsidR="00017C16" w:rsidRDefault="008A47E6">
            <w:pPr>
              <w:jc w:val="both"/>
              <w:rPr>
                <w:sz w:val="16"/>
                <w:szCs w:val="16"/>
              </w:rPr>
            </w:pPr>
            <w:r>
              <w:rPr>
                <w:sz w:val="16"/>
                <w:szCs w:val="16"/>
              </w:rPr>
              <w:t>UAB „Kelmės vanduo“</w:t>
            </w:r>
          </w:p>
        </w:tc>
        <w:tc>
          <w:tcPr>
            <w:tcW w:w="1133" w:type="dxa"/>
            <w:vMerge w:val="restart"/>
          </w:tcPr>
          <w:p w14:paraId="43BEEA5D" w14:textId="77777777" w:rsidR="00017C16" w:rsidRDefault="008A47E6">
            <w:pPr>
              <w:jc w:val="both"/>
              <w:rPr>
                <w:sz w:val="16"/>
                <w:szCs w:val="16"/>
              </w:rPr>
            </w:pPr>
            <w:r>
              <w:rPr>
                <w:rFonts w:eastAsia="Calibri"/>
                <w:iCs/>
                <w:sz w:val="16"/>
                <w:szCs w:val="16"/>
              </w:rPr>
              <w:t>Kelmės rajono savivaldybės administracija</w:t>
            </w:r>
          </w:p>
        </w:tc>
        <w:tc>
          <w:tcPr>
            <w:tcW w:w="425" w:type="dxa"/>
            <w:vMerge w:val="restart"/>
          </w:tcPr>
          <w:p w14:paraId="0E31D6B8" w14:textId="77777777" w:rsidR="00017C16" w:rsidRDefault="00017C16">
            <w:pPr>
              <w:jc w:val="both"/>
              <w:rPr>
                <w:i/>
                <w:color w:val="808080"/>
                <w:sz w:val="16"/>
                <w:szCs w:val="16"/>
              </w:rPr>
            </w:pPr>
          </w:p>
        </w:tc>
        <w:tc>
          <w:tcPr>
            <w:tcW w:w="567" w:type="dxa"/>
            <w:vMerge w:val="restart"/>
          </w:tcPr>
          <w:p w14:paraId="2906F7A9" w14:textId="77777777" w:rsidR="00017C16" w:rsidRDefault="00017C16">
            <w:pPr>
              <w:jc w:val="both"/>
              <w:rPr>
                <w:sz w:val="16"/>
                <w:szCs w:val="16"/>
              </w:rPr>
            </w:pPr>
          </w:p>
        </w:tc>
        <w:tc>
          <w:tcPr>
            <w:tcW w:w="434" w:type="dxa"/>
            <w:vMerge w:val="restart"/>
          </w:tcPr>
          <w:p w14:paraId="0B57C552" w14:textId="77777777" w:rsidR="00017C16" w:rsidRDefault="00017C16">
            <w:pPr>
              <w:jc w:val="both"/>
              <w:rPr>
                <w:i/>
                <w:color w:val="808080"/>
                <w:sz w:val="16"/>
                <w:szCs w:val="16"/>
              </w:rPr>
            </w:pPr>
          </w:p>
        </w:tc>
        <w:tc>
          <w:tcPr>
            <w:tcW w:w="987" w:type="dxa"/>
            <w:vMerge w:val="restart"/>
            <w:vAlign w:val="center"/>
          </w:tcPr>
          <w:p w14:paraId="413993BC" w14:textId="77777777" w:rsidR="00017C16" w:rsidRDefault="008A47E6">
            <w:pPr>
              <w:jc w:val="center"/>
              <w:rPr>
                <w:b/>
                <w:bCs/>
                <w:sz w:val="16"/>
                <w:szCs w:val="16"/>
              </w:rPr>
            </w:pPr>
            <w:r>
              <w:rPr>
                <w:b/>
                <w:bCs/>
                <w:sz w:val="16"/>
                <w:szCs w:val="16"/>
              </w:rPr>
              <w:t>4 838 973,36</w:t>
            </w:r>
          </w:p>
        </w:tc>
        <w:tc>
          <w:tcPr>
            <w:tcW w:w="712" w:type="dxa"/>
            <w:gridSpan w:val="2"/>
            <w:vMerge w:val="restart"/>
            <w:vAlign w:val="center"/>
          </w:tcPr>
          <w:p w14:paraId="58E56EEF" w14:textId="77777777" w:rsidR="00017C16" w:rsidRDefault="00017C16">
            <w:pPr>
              <w:jc w:val="center"/>
              <w:rPr>
                <w:b/>
                <w:bCs/>
                <w:sz w:val="16"/>
                <w:szCs w:val="16"/>
              </w:rPr>
            </w:pPr>
          </w:p>
        </w:tc>
        <w:tc>
          <w:tcPr>
            <w:tcW w:w="993" w:type="dxa"/>
            <w:vMerge w:val="restart"/>
            <w:vAlign w:val="center"/>
          </w:tcPr>
          <w:p w14:paraId="74DDA648" w14:textId="77777777" w:rsidR="00017C16" w:rsidRDefault="00017C16">
            <w:pPr>
              <w:jc w:val="center"/>
              <w:rPr>
                <w:b/>
                <w:bCs/>
                <w:sz w:val="16"/>
                <w:szCs w:val="16"/>
              </w:rPr>
            </w:pPr>
          </w:p>
        </w:tc>
        <w:tc>
          <w:tcPr>
            <w:tcW w:w="855" w:type="dxa"/>
            <w:vMerge w:val="restart"/>
            <w:vAlign w:val="center"/>
          </w:tcPr>
          <w:p w14:paraId="764101BA" w14:textId="77777777" w:rsidR="00017C16" w:rsidRDefault="008A47E6">
            <w:pPr>
              <w:jc w:val="center"/>
              <w:rPr>
                <w:b/>
                <w:bCs/>
                <w:sz w:val="16"/>
                <w:szCs w:val="16"/>
              </w:rPr>
            </w:pPr>
            <w:r>
              <w:rPr>
                <w:b/>
                <w:bCs/>
                <w:sz w:val="16"/>
                <w:szCs w:val="16"/>
              </w:rPr>
              <w:t>1 592 013,33</w:t>
            </w:r>
          </w:p>
        </w:tc>
        <w:tc>
          <w:tcPr>
            <w:tcW w:w="853" w:type="dxa"/>
            <w:vMerge w:val="restart"/>
            <w:vAlign w:val="center"/>
          </w:tcPr>
          <w:p w14:paraId="36EC3A3A" w14:textId="77777777" w:rsidR="00017C16" w:rsidRDefault="008A47E6">
            <w:pPr>
              <w:jc w:val="center"/>
              <w:rPr>
                <w:b/>
                <w:bCs/>
                <w:sz w:val="16"/>
                <w:szCs w:val="16"/>
              </w:rPr>
            </w:pPr>
            <w:r>
              <w:rPr>
                <w:b/>
                <w:bCs/>
                <w:sz w:val="16"/>
                <w:szCs w:val="16"/>
              </w:rPr>
              <w:t>3 246 960,03</w:t>
            </w:r>
          </w:p>
        </w:tc>
        <w:tc>
          <w:tcPr>
            <w:tcW w:w="2831" w:type="dxa"/>
          </w:tcPr>
          <w:p w14:paraId="1F828E13" w14:textId="77777777" w:rsidR="00017C16" w:rsidRDefault="00017C16">
            <w:pPr>
              <w:rPr>
                <w:sz w:val="10"/>
                <w:szCs w:val="10"/>
              </w:rPr>
            </w:pPr>
          </w:p>
          <w:p w14:paraId="6E9141EC" w14:textId="77777777" w:rsidR="00017C16" w:rsidRDefault="008A47E6">
            <w:pPr>
              <w:rPr>
                <w:iCs/>
                <w:sz w:val="16"/>
                <w:szCs w:val="16"/>
              </w:rPr>
            </w:pPr>
            <w:r>
              <w:rPr>
                <w:iCs/>
                <w:sz w:val="16"/>
                <w:szCs w:val="16"/>
              </w:rPr>
              <w:t>RCO30</w:t>
            </w:r>
          </w:p>
          <w:p w14:paraId="559ADE77" w14:textId="77777777" w:rsidR="00017C16" w:rsidRDefault="008A47E6">
            <w:pPr>
              <w:rPr>
                <w:iCs/>
                <w:sz w:val="16"/>
                <w:szCs w:val="16"/>
              </w:rPr>
            </w:pPr>
            <w:r>
              <w:rPr>
                <w:iCs/>
                <w:color w:val="000000"/>
                <w:sz w:val="16"/>
                <w:szCs w:val="16"/>
              </w:rPr>
              <w:t xml:space="preserve">P.B.2.0030 </w:t>
            </w:r>
            <w:r>
              <w:rPr>
                <w:iCs/>
                <w:sz w:val="16"/>
                <w:szCs w:val="16"/>
              </w:rPr>
              <w:t>Viešojo vandens tiekimo paskirstymo sistemų naujų arba atnaujintų vamzdynų ilgis (km)</w:t>
            </w:r>
          </w:p>
          <w:p w14:paraId="31554C14" w14:textId="77777777" w:rsidR="00017C16" w:rsidRDefault="00017C16">
            <w:pPr>
              <w:rPr>
                <w:iCs/>
                <w:sz w:val="16"/>
                <w:szCs w:val="16"/>
              </w:rPr>
            </w:pPr>
          </w:p>
        </w:tc>
        <w:tc>
          <w:tcPr>
            <w:tcW w:w="851" w:type="dxa"/>
            <w:vAlign w:val="center"/>
          </w:tcPr>
          <w:p w14:paraId="305474BB" w14:textId="77777777" w:rsidR="00017C16" w:rsidRDefault="008A47E6">
            <w:pPr>
              <w:spacing w:line="276" w:lineRule="auto"/>
              <w:jc w:val="center"/>
              <w:rPr>
                <w:rFonts w:eastAsia="Calibri"/>
                <w:iCs/>
                <w:sz w:val="16"/>
                <w:szCs w:val="16"/>
              </w:rPr>
            </w:pPr>
            <w:r>
              <w:rPr>
                <w:rFonts w:eastAsia="Calibri"/>
                <w:b/>
                <w:iCs/>
                <w:sz w:val="16"/>
                <w:szCs w:val="16"/>
              </w:rPr>
              <w:t xml:space="preserve">3,7 </w:t>
            </w:r>
            <w:r>
              <w:rPr>
                <w:b/>
                <w:sz w:val="16"/>
                <w:szCs w:val="16"/>
              </w:rPr>
              <w:t>(2029)</w:t>
            </w:r>
          </w:p>
        </w:tc>
        <w:tc>
          <w:tcPr>
            <w:tcW w:w="850" w:type="dxa"/>
            <w:vMerge w:val="restart"/>
          </w:tcPr>
          <w:p w14:paraId="330EFF21" w14:textId="77777777" w:rsidR="00017C16" w:rsidRDefault="008A47E6">
            <w:pPr>
              <w:spacing w:line="276" w:lineRule="auto"/>
              <w:jc w:val="center"/>
              <w:rPr>
                <w:rFonts w:eastAsia="Calibri"/>
                <w:iCs/>
                <w:sz w:val="16"/>
                <w:szCs w:val="16"/>
              </w:rPr>
            </w:pPr>
            <w:r>
              <w:rPr>
                <w:rFonts w:eastAsia="Calibri"/>
                <w:iCs/>
                <w:sz w:val="16"/>
                <w:szCs w:val="16"/>
              </w:rPr>
              <w:t>2025 m.</w:t>
            </w:r>
          </w:p>
          <w:p w14:paraId="615E5C9E" w14:textId="77777777" w:rsidR="00017C16" w:rsidRDefault="008A47E6">
            <w:pPr>
              <w:spacing w:line="276" w:lineRule="auto"/>
              <w:jc w:val="center"/>
              <w:rPr>
                <w:rFonts w:eastAsia="Calibri"/>
                <w:iCs/>
                <w:sz w:val="16"/>
                <w:szCs w:val="16"/>
              </w:rPr>
            </w:pPr>
            <w:r>
              <w:rPr>
                <w:rFonts w:eastAsia="Calibri"/>
                <w:iCs/>
                <w:sz w:val="16"/>
                <w:szCs w:val="16"/>
              </w:rPr>
              <w:t xml:space="preserve">II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7C140C1C" w14:textId="77777777" w:rsidR="00017C16" w:rsidRDefault="008A47E6">
            <w:pPr>
              <w:spacing w:line="276" w:lineRule="auto"/>
              <w:jc w:val="center"/>
              <w:rPr>
                <w:rFonts w:eastAsia="Calibri"/>
                <w:iCs/>
                <w:sz w:val="16"/>
                <w:szCs w:val="16"/>
              </w:rPr>
            </w:pPr>
            <w:r>
              <w:rPr>
                <w:rFonts w:eastAsia="Calibri"/>
                <w:iCs/>
                <w:sz w:val="16"/>
                <w:szCs w:val="16"/>
              </w:rPr>
              <w:t>2029 m.</w:t>
            </w:r>
          </w:p>
          <w:p w14:paraId="282191E6" w14:textId="77777777" w:rsidR="00017C16" w:rsidRDefault="008A47E6">
            <w:pPr>
              <w:spacing w:line="276" w:lineRule="auto"/>
              <w:jc w:val="center"/>
              <w:rPr>
                <w:rFonts w:eastAsia="Calibri"/>
                <w:iCs/>
                <w:sz w:val="16"/>
                <w:szCs w:val="16"/>
              </w:rPr>
            </w:pPr>
            <w:r>
              <w:rPr>
                <w:rFonts w:eastAsia="Calibri"/>
                <w:iCs/>
                <w:sz w:val="16"/>
                <w:szCs w:val="16"/>
              </w:rPr>
              <w:t xml:space="preserve">III </w:t>
            </w:r>
            <w:proofErr w:type="spellStart"/>
            <w:r>
              <w:rPr>
                <w:rFonts w:eastAsia="Calibri"/>
                <w:iCs/>
                <w:sz w:val="16"/>
                <w:szCs w:val="16"/>
              </w:rPr>
              <w:t>ketv</w:t>
            </w:r>
            <w:proofErr w:type="spellEnd"/>
            <w:r>
              <w:rPr>
                <w:rFonts w:eastAsia="Calibri"/>
                <w:iCs/>
                <w:sz w:val="16"/>
                <w:szCs w:val="16"/>
              </w:rPr>
              <w:t>.</w:t>
            </w:r>
          </w:p>
        </w:tc>
      </w:tr>
      <w:tr w:rsidR="00017C16" w14:paraId="550AB71E" w14:textId="77777777">
        <w:trPr>
          <w:gridAfter w:val="1"/>
          <w:wAfter w:w="851" w:type="dxa"/>
        </w:trPr>
        <w:tc>
          <w:tcPr>
            <w:tcW w:w="1696" w:type="dxa"/>
            <w:vMerge/>
          </w:tcPr>
          <w:p w14:paraId="76DD66D9" w14:textId="77777777" w:rsidR="00017C16" w:rsidRDefault="00017C16">
            <w:pPr>
              <w:jc w:val="both"/>
              <w:rPr>
                <w:sz w:val="16"/>
                <w:szCs w:val="16"/>
              </w:rPr>
            </w:pPr>
          </w:p>
        </w:tc>
        <w:tc>
          <w:tcPr>
            <w:tcW w:w="563" w:type="dxa"/>
            <w:vMerge/>
          </w:tcPr>
          <w:p w14:paraId="26BF90CA" w14:textId="77777777" w:rsidR="00017C16" w:rsidRDefault="00017C16">
            <w:pPr>
              <w:jc w:val="both"/>
              <w:rPr>
                <w:i/>
                <w:color w:val="808080"/>
                <w:sz w:val="16"/>
                <w:szCs w:val="16"/>
              </w:rPr>
            </w:pPr>
          </w:p>
        </w:tc>
        <w:tc>
          <w:tcPr>
            <w:tcW w:w="1136" w:type="dxa"/>
            <w:vMerge/>
          </w:tcPr>
          <w:p w14:paraId="1E2255E6" w14:textId="77777777" w:rsidR="00017C16" w:rsidRDefault="00017C16">
            <w:pPr>
              <w:jc w:val="both"/>
              <w:rPr>
                <w:sz w:val="16"/>
                <w:szCs w:val="16"/>
              </w:rPr>
            </w:pPr>
          </w:p>
        </w:tc>
        <w:tc>
          <w:tcPr>
            <w:tcW w:w="1133" w:type="dxa"/>
            <w:vMerge/>
          </w:tcPr>
          <w:p w14:paraId="26461B18" w14:textId="77777777" w:rsidR="00017C16" w:rsidRDefault="00017C16">
            <w:pPr>
              <w:jc w:val="both"/>
              <w:rPr>
                <w:sz w:val="16"/>
                <w:szCs w:val="16"/>
              </w:rPr>
            </w:pPr>
          </w:p>
        </w:tc>
        <w:tc>
          <w:tcPr>
            <w:tcW w:w="425" w:type="dxa"/>
            <w:vMerge/>
          </w:tcPr>
          <w:p w14:paraId="6A8A2695" w14:textId="77777777" w:rsidR="00017C16" w:rsidRDefault="00017C16">
            <w:pPr>
              <w:jc w:val="both"/>
              <w:rPr>
                <w:i/>
                <w:color w:val="808080"/>
                <w:sz w:val="16"/>
                <w:szCs w:val="16"/>
              </w:rPr>
            </w:pPr>
          </w:p>
        </w:tc>
        <w:tc>
          <w:tcPr>
            <w:tcW w:w="567" w:type="dxa"/>
            <w:vMerge/>
          </w:tcPr>
          <w:p w14:paraId="50F70B2D" w14:textId="77777777" w:rsidR="00017C16" w:rsidRDefault="00017C16">
            <w:pPr>
              <w:jc w:val="both"/>
              <w:rPr>
                <w:sz w:val="16"/>
                <w:szCs w:val="16"/>
              </w:rPr>
            </w:pPr>
          </w:p>
        </w:tc>
        <w:tc>
          <w:tcPr>
            <w:tcW w:w="434" w:type="dxa"/>
            <w:vMerge/>
          </w:tcPr>
          <w:p w14:paraId="3074B084" w14:textId="77777777" w:rsidR="00017C16" w:rsidRDefault="00017C16">
            <w:pPr>
              <w:jc w:val="both"/>
              <w:rPr>
                <w:i/>
                <w:color w:val="808080"/>
                <w:sz w:val="16"/>
                <w:szCs w:val="16"/>
              </w:rPr>
            </w:pPr>
          </w:p>
        </w:tc>
        <w:tc>
          <w:tcPr>
            <w:tcW w:w="987" w:type="dxa"/>
            <w:vMerge/>
          </w:tcPr>
          <w:p w14:paraId="07A47267" w14:textId="77777777" w:rsidR="00017C16" w:rsidRDefault="00017C16">
            <w:pPr>
              <w:jc w:val="both"/>
              <w:rPr>
                <w:b/>
                <w:color w:val="808080"/>
                <w:sz w:val="16"/>
                <w:szCs w:val="16"/>
              </w:rPr>
            </w:pPr>
          </w:p>
        </w:tc>
        <w:tc>
          <w:tcPr>
            <w:tcW w:w="712" w:type="dxa"/>
            <w:gridSpan w:val="2"/>
            <w:vMerge/>
          </w:tcPr>
          <w:p w14:paraId="4AC5809B" w14:textId="77777777" w:rsidR="00017C16" w:rsidRDefault="00017C16">
            <w:pPr>
              <w:jc w:val="both"/>
              <w:rPr>
                <w:b/>
                <w:color w:val="808080"/>
                <w:sz w:val="16"/>
                <w:szCs w:val="16"/>
              </w:rPr>
            </w:pPr>
          </w:p>
        </w:tc>
        <w:tc>
          <w:tcPr>
            <w:tcW w:w="993" w:type="dxa"/>
            <w:vMerge/>
          </w:tcPr>
          <w:p w14:paraId="15E39413" w14:textId="77777777" w:rsidR="00017C16" w:rsidRDefault="00017C16">
            <w:pPr>
              <w:jc w:val="both"/>
              <w:rPr>
                <w:b/>
                <w:i/>
                <w:color w:val="808080"/>
                <w:sz w:val="16"/>
                <w:szCs w:val="16"/>
              </w:rPr>
            </w:pPr>
          </w:p>
        </w:tc>
        <w:tc>
          <w:tcPr>
            <w:tcW w:w="855" w:type="dxa"/>
            <w:vMerge/>
          </w:tcPr>
          <w:p w14:paraId="56B4679B" w14:textId="77777777" w:rsidR="00017C16" w:rsidRDefault="00017C16">
            <w:pPr>
              <w:jc w:val="both"/>
              <w:rPr>
                <w:b/>
                <w:i/>
                <w:color w:val="808080"/>
                <w:sz w:val="16"/>
                <w:szCs w:val="16"/>
              </w:rPr>
            </w:pPr>
          </w:p>
        </w:tc>
        <w:tc>
          <w:tcPr>
            <w:tcW w:w="853" w:type="dxa"/>
            <w:vMerge/>
          </w:tcPr>
          <w:p w14:paraId="61F782D1" w14:textId="77777777" w:rsidR="00017C16" w:rsidRDefault="00017C16">
            <w:pPr>
              <w:jc w:val="both"/>
              <w:rPr>
                <w:b/>
                <w:color w:val="808080"/>
                <w:sz w:val="16"/>
                <w:szCs w:val="16"/>
              </w:rPr>
            </w:pPr>
          </w:p>
        </w:tc>
        <w:tc>
          <w:tcPr>
            <w:tcW w:w="2831" w:type="dxa"/>
          </w:tcPr>
          <w:p w14:paraId="6F628023" w14:textId="77777777" w:rsidR="00017C16" w:rsidRDefault="00017C16">
            <w:pPr>
              <w:rPr>
                <w:sz w:val="10"/>
                <w:szCs w:val="10"/>
              </w:rPr>
            </w:pPr>
          </w:p>
          <w:p w14:paraId="30DAB45B" w14:textId="77777777" w:rsidR="00017C16" w:rsidRDefault="008A47E6">
            <w:pPr>
              <w:rPr>
                <w:iCs/>
                <w:sz w:val="16"/>
                <w:szCs w:val="16"/>
              </w:rPr>
            </w:pPr>
            <w:r>
              <w:rPr>
                <w:iCs/>
                <w:sz w:val="16"/>
                <w:szCs w:val="16"/>
              </w:rPr>
              <w:t xml:space="preserve">RCO31 </w:t>
            </w:r>
          </w:p>
          <w:p w14:paraId="5145C16D" w14:textId="77777777" w:rsidR="00017C16" w:rsidRDefault="008A47E6">
            <w:pPr>
              <w:rPr>
                <w:iCs/>
                <w:sz w:val="16"/>
                <w:szCs w:val="16"/>
              </w:rPr>
            </w:pPr>
            <w:r>
              <w:rPr>
                <w:iCs/>
                <w:sz w:val="16"/>
                <w:szCs w:val="16"/>
              </w:rPr>
              <w:t>P.B.2.0031 Viešojo nuotekų surinkimo tinklo naujų arba atnaujintų vamzdynų ilgis (km)</w:t>
            </w:r>
          </w:p>
          <w:p w14:paraId="7C1A5F8A" w14:textId="77777777" w:rsidR="00017C16" w:rsidRDefault="00017C16">
            <w:pPr>
              <w:rPr>
                <w:iCs/>
                <w:sz w:val="16"/>
                <w:szCs w:val="16"/>
              </w:rPr>
            </w:pPr>
          </w:p>
        </w:tc>
        <w:tc>
          <w:tcPr>
            <w:tcW w:w="851" w:type="dxa"/>
            <w:vAlign w:val="center"/>
          </w:tcPr>
          <w:p w14:paraId="1AD03562" w14:textId="77777777" w:rsidR="00017C16" w:rsidRDefault="008A47E6">
            <w:pPr>
              <w:jc w:val="center"/>
              <w:rPr>
                <w:b/>
                <w:sz w:val="16"/>
                <w:szCs w:val="16"/>
              </w:rPr>
            </w:pPr>
            <w:r>
              <w:rPr>
                <w:b/>
                <w:sz w:val="16"/>
                <w:szCs w:val="16"/>
              </w:rPr>
              <w:t>8,1 (2029)</w:t>
            </w:r>
          </w:p>
        </w:tc>
        <w:tc>
          <w:tcPr>
            <w:tcW w:w="850" w:type="dxa"/>
            <w:vMerge/>
          </w:tcPr>
          <w:p w14:paraId="409CBB01" w14:textId="77777777" w:rsidR="00017C16" w:rsidRDefault="00017C16">
            <w:pPr>
              <w:jc w:val="both"/>
              <w:rPr>
                <w:sz w:val="16"/>
                <w:szCs w:val="16"/>
              </w:rPr>
            </w:pPr>
          </w:p>
        </w:tc>
        <w:tc>
          <w:tcPr>
            <w:tcW w:w="851" w:type="dxa"/>
            <w:vMerge/>
          </w:tcPr>
          <w:p w14:paraId="57BEFD5D" w14:textId="77777777" w:rsidR="00017C16" w:rsidRDefault="00017C16">
            <w:pPr>
              <w:jc w:val="both"/>
              <w:rPr>
                <w:sz w:val="16"/>
                <w:szCs w:val="16"/>
              </w:rPr>
            </w:pPr>
          </w:p>
        </w:tc>
      </w:tr>
      <w:tr w:rsidR="00017C16" w14:paraId="2E61E0F9" w14:textId="77777777">
        <w:trPr>
          <w:gridAfter w:val="1"/>
          <w:wAfter w:w="851" w:type="dxa"/>
        </w:trPr>
        <w:tc>
          <w:tcPr>
            <w:tcW w:w="1696" w:type="dxa"/>
            <w:vMerge/>
          </w:tcPr>
          <w:p w14:paraId="171FEE0A" w14:textId="77777777" w:rsidR="00017C16" w:rsidRDefault="00017C16">
            <w:pPr>
              <w:jc w:val="both"/>
              <w:rPr>
                <w:sz w:val="16"/>
                <w:szCs w:val="16"/>
              </w:rPr>
            </w:pPr>
          </w:p>
        </w:tc>
        <w:tc>
          <w:tcPr>
            <w:tcW w:w="563" w:type="dxa"/>
            <w:vMerge/>
          </w:tcPr>
          <w:p w14:paraId="3EFBBDF0" w14:textId="77777777" w:rsidR="00017C16" w:rsidRDefault="00017C16">
            <w:pPr>
              <w:jc w:val="both"/>
              <w:rPr>
                <w:i/>
                <w:color w:val="808080"/>
                <w:sz w:val="16"/>
                <w:szCs w:val="16"/>
              </w:rPr>
            </w:pPr>
          </w:p>
        </w:tc>
        <w:tc>
          <w:tcPr>
            <w:tcW w:w="1136" w:type="dxa"/>
            <w:vMerge/>
          </w:tcPr>
          <w:p w14:paraId="5AB284E4" w14:textId="77777777" w:rsidR="00017C16" w:rsidRDefault="00017C16">
            <w:pPr>
              <w:jc w:val="both"/>
              <w:rPr>
                <w:sz w:val="16"/>
                <w:szCs w:val="16"/>
              </w:rPr>
            </w:pPr>
          </w:p>
        </w:tc>
        <w:tc>
          <w:tcPr>
            <w:tcW w:w="1133" w:type="dxa"/>
            <w:vMerge/>
          </w:tcPr>
          <w:p w14:paraId="0DA0FD77" w14:textId="77777777" w:rsidR="00017C16" w:rsidRDefault="00017C16">
            <w:pPr>
              <w:jc w:val="both"/>
              <w:rPr>
                <w:sz w:val="16"/>
                <w:szCs w:val="16"/>
              </w:rPr>
            </w:pPr>
          </w:p>
        </w:tc>
        <w:tc>
          <w:tcPr>
            <w:tcW w:w="425" w:type="dxa"/>
            <w:vMerge/>
          </w:tcPr>
          <w:p w14:paraId="74288183" w14:textId="77777777" w:rsidR="00017C16" w:rsidRDefault="00017C16">
            <w:pPr>
              <w:jc w:val="both"/>
              <w:rPr>
                <w:i/>
                <w:color w:val="808080"/>
                <w:sz w:val="16"/>
                <w:szCs w:val="16"/>
              </w:rPr>
            </w:pPr>
          </w:p>
        </w:tc>
        <w:tc>
          <w:tcPr>
            <w:tcW w:w="567" w:type="dxa"/>
            <w:vMerge/>
          </w:tcPr>
          <w:p w14:paraId="50FD8323" w14:textId="77777777" w:rsidR="00017C16" w:rsidRDefault="00017C16">
            <w:pPr>
              <w:jc w:val="both"/>
              <w:rPr>
                <w:sz w:val="16"/>
                <w:szCs w:val="16"/>
              </w:rPr>
            </w:pPr>
          </w:p>
        </w:tc>
        <w:tc>
          <w:tcPr>
            <w:tcW w:w="434" w:type="dxa"/>
            <w:vMerge/>
          </w:tcPr>
          <w:p w14:paraId="289CBBFE" w14:textId="77777777" w:rsidR="00017C16" w:rsidRDefault="00017C16">
            <w:pPr>
              <w:jc w:val="both"/>
              <w:rPr>
                <w:i/>
                <w:color w:val="808080"/>
                <w:sz w:val="16"/>
                <w:szCs w:val="16"/>
              </w:rPr>
            </w:pPr>
          </w:p>
        </w:tc>
        <w:tc>
          <w:tcPr>
            <w:tcW w:w="987" w:type="dxa"/>
            <w:vMerge/>
            <w:vAlign w:val="center"/>
          </w:tcPr>
          <w:p w14:paraId="1FE4D6CB" w14:textId="77777777" w:rsidR="00017C16" w:rsidRDefault="00017C16">
            <w:pPr>
              <w:jc w:val="center"/>
              <w:rPr>
                <w:b/>
                <w:color w:val="808080"/>
                <w:sz w:val="16"/>
                <w:szCs w:val="16"/>
              </w:rPr>
            </w:pPr>
          </w:p>
        </w:tc>
        <w:tc>
          <w:tcPr>
            <w:tcW w:w="712" w:type="dxa"/>
            <w:gridSpan w:val="2"/>
            <w:vMerge/>
            <w:vAlign w:val="center"/>
          </w:tcPr>
          <w:p w14:paraId="2910E338" w14:textId="77777777" w:rsidR="00017C16" w:rsidRDefault="00017C16">
            <w:pPr>
              <w:jc w:val="center"/>
              <w:rPr>
                <w:b/>
                <w:color w:val="808080"/>
                <w:sz w:val="16"/>
                <w:szCs w:val="16"/>
              </w:rPr>
            </w:pPr>
          </w:p>
        </w:tc>
        <w:tc>
          <w:tcPr>
            <w:tcW w:w="993" w:type="dxa"/>
            <w:vMerge/>
            <w:vAlign w:val="center"/>
          </w:tcPr>
          <w:p w14:paraId="07E99B09" w14:textId="77777777" w:rsidR="00017C16" w:rsidRDefault="00017C16">
            <w:pPr>
              <w:jc w:val="center"/>
              <w:rPr>
                <w:b/>
                <w:i/>
                <w:color w:val="808080"/>
                <w:sz w:val="16"/>
                <w:szCs w:val="16"/>
              </w:rPr>
            </w:pPr>
          </w:p>
        </w:tc>
        <w:tc>
          <w:tcPr>
            <w:tcW w:w="855" w:type="dxa"/>
            <w:vMerge/>
            <w:vAlign w:val="center"/>
          </w:tcPr>
          <w:p w14:paraId="27ED6AE2" w14:textId="77777777" w:rsidR="00017C16" w:rsidRDefault="00017C16">
            <w:pPr>
              <w:jc w:val="center"/>
              <w:rPr>
                <w:b/>
                <w:i/>
                <w:color w:val="808080"/>
                <w:sz w:val="16"/>
                <w:szCs w:val="16"/>
              </w:rPr>
            </w:pPr>
          </w:p>
        </w:tc>
        <w:tc>
          <w:tcPr>
            <w:tcW w:w="853" w:type="dxa"/>
            <w:vMerge/>
            <w:vAlign w:val="center"/>
          </w:tcPr>
          <w:p w14:paraId="5A2A25EF" w14:textId="77777777" w:rsidR="00017C16" w:rsidRDefault="00017C16">
            <w:pPr>
              <w:jc w:val="center"/>
              <w:rPr>
                <w:b/>
                <w:color w:val="808080"/>
                <w:sz w:val="16"/>
                <w:szCs w:val="16"/>
              </w:rPr>
            </w:pPr>
          </w:p>
        </w:tc>
        <w:tc>
          <w:tcPr>
            <w:tcW w:w="2831" w:type="dxa"/>
          </w:tcPr>
          <w:p w14:paraId="1DFE26C1" w14:textId="77777777" w:rsidR="00017C16" w:rsidRDefault="00017C16">
            <w:pPr>
              <w:rPr>
                <w:sz w:val="10"/>
                <w:szCs w:val="10"/>
              </w:rPr>
            </w:pPr>
          </w:p>
          <w:p w14:paraId="3A21874A" w14:textId="77777777" w:rsidR="00017C16" w:rsidRDefault="008A47E6">
            <w:pPr>
              <w:rPr>
                <w:iCs/>
                <w:sz w:val="16"/>
                <w:szCs w:val="16"/>
              </w:rPr>
            </w:pPr>
            <w:r>
              <w:rPr>
                <w:iCs/>
                <w:sz w:val="16"/>
                <w:szCs w:val="16"/>
              </w:rPr>
              <w:t>RCO32</w:t>
            </w:r>
          </w:p>
          <w:p w14:paraId="334FFF2B" w14:textId="77777777" w:rsidR="00017C16" w:rsidRDefault="008A47E6">
            <w:pPr>
              <w:rPr>
                <w:iCs/>
                <w:sz w:val="16"/>
                <w:szCs w:val="16"/>
              </w:rPr>
            </w:pPr>
            <w:r>
              <w:rPr>
                <w:iCs/>
                <w:sz w:val="16"/>
                <w:szCs w:val="16"/>
              </w:rPr>
              <w:t>P.B.2.0032 Nauji arba atnaujinti nuotekų valymo pajėgumai (gyventojų ekvivalentas)</w:t>
            </w:r>
          </w:p>
          <w:p w14:paraId="1EFCF3EF" w14:textId="77777777" w:rsidR="00017C16" w:rsidRDefault="00017C16">
            <w:pPr>
              <w:rPr>
                <w:b/>
                <w:iCs/>
                <w:sz w:val="16"/>
                <w:szCs w:val="16"/>
              </w:rPr>
            </w:pPr>
          </w:p>
        </w:tc>
        <w:tc>
          <w:tcPr>
            <w:tcW w:w="851" w:type="dxa"/>
            <w:vAlign w:val="center"/>
          </w:tcPr>
          <w:p w14:paraId="6926CD19" w14:textId="77777777" w:rsidR="00017C16" w:rsidRDefault="008A47E6">
            <w:pPr>
              <w:jc w:val="center"/>
              <w:rPr>
                <w:b/>
                <w:sz w:val="16"/>
                <w:szCs w:val="16"/>
              </w:rPr>
            </w:pPr>
            <w:r>
              <w:rPr>
                <w:b/>
                <w:sz w:val="16"/>
                <w:szCs w:val="16"/>
              </w:rPr>
              <w:t>607 (2029)</w:t>
            </w:r>
          </w:p>
        </w:tc>
        <w:tc>
          <w:tcPr>
            <w:tcW w:w="850" w:type="dxa"/>
            <w:vMerge/>
          </w:tcPr>
          <w:p w14:paraId="1097178B" w14:textId="77777777" w:rsidR="00017C16" w:rsidRDefault="00017C16">
            <w:pPr>
              <w:jc w:val="both"/>
              <w:rPr>
                <w:sz w:val="16"/>
                <w:szCs w:val="16"/>
              </w:rPr>
            </w:pPr>
          </w:p>
        </w:tc>
        <w:tc>
          <w:tcPr>
            <w:tcW w:w="851" w:type="dxa"/>
            <w:vMerge/>
          </w:tcPr>
          <w:p w14:paraId="0F6EF2B6" w14:textId="77777777" w:rsidR="00017C16" w:rsidRDefault="00017C16">
            <w:pPr>
              <w:jc w:val="both"/>
              <w:rPr>
                <w:sz w:val="16"/>
                <w:szCs w:val="16"/>
              </w:rPr>
            </w:pPr>
          </w:p>
        </w:tc>
      </w:tr>
      <w:tr w:rsidR="00017C16" w14:paraId="14F4E3B1" w14:textId="77777777">
        <w:trPr>
          <w:gridAfter w:val="1"/>
          <w:wAfter w:w="851" w:type="dxa"/>
          <w:trHeight w:val="530"/>
        </w:trPr>
        <w:tc>
          <w:tcPr>
            <w:tcW w:w="1696" w:type="dxa"/>
            <w:vMerge/>
          </w:tcPr>
          <w:p w14:paraId="7C00746A" w14:textId="77777777" w:rsidR="00017C16" w:rsidRDefault="00017C16">
            <w:pPr>
              <w:jc w:val="both"/>
              <w:rPr>
                <w:sz w:val="16"/>
                <w:szCs w:val="16"/>
              </w:rPr>
            </w:pPr>
          </w:p>
        </w:tc>
        <w:tc>
          <w:tcPr>
            <w:tcW w:w="563" w:type="dxa"/>
            <w:vMerge/>
          </w:tcPr>
          <w:p w14:paraId="387EFD0C" w14:textId="77777777" w:rsidR="00017C16" w:rsidRDefault="00017C16">
            <w:pPr>
              <w:jc w:val="both"/>
              <w:rPr>
                <w:i/>
                <w:color w:val="808080"/>
                <w:sz w:val="16"/>
                <w:szCs w:val="16"/>
              </w:rPr>
            </w:pPr>
          </w:p>
        </w:tc>
        <w:tc>
          <w:tcPr>
            <w:tcW w:w="1136" w:type="dxa"/>
            <w:vMerge/>
          </w:tcPr>
          <w:p w14:paraId="7ABE769E" w14:textId="77777777" w:rsidR="00017C16" w:rsidRDefault="00017C16">
            <w:pPr>
              <w:jc w:val="both"/>
              <w:rPr>
                <w:sz w:val="16"/>
                <w:szCs w:val="16"/>
              </w:rPr>
            </w:pPr>
          </w:p>
        </w:tc>
        <w:tc>
          <w:tcPr>
            <w:tcW w:w="1133" w:type="dxa"/>
            <w:vMerge/>
          </w:tcPr>
          <w:p w14:paraId="77D9939D" w14:textId="77777777" w:rsidR="00017C16" w:rsidRDefault="00017C16">
            <w:pPr>
              <w:jc w:val="both"/>
              <w:rPr>
                <w:sz w:val="16"/>
                <w:szCs w:val="16"/>
              </w:rPr>
            </w:pPr>
          </w:p>
        </w:tc>
        <w:tc>
          <w:tcPr>
            <w:tcW w:w="425" w:type="dxa"/>
            <w:vMerge/>
          </w:tcPr>
          <w:p w14:paraId="7100F6ED" w14:textId="77777777" w:rsidR="00017C16" w:rsidRDefault="00017C16">
            <w:pPr>
              <w:jc w:val="both"/>
              <w:rPr>
                <w:i/>
                <w:color w:val="808080"/>
                <w:sz w:val="16"/>
                <w:szCs w:val="16"/>
              </w:rPr>
            </w:pPr>
          </w:p>
        </w:tc>
        <w:tc>
          <w:tcPr>
            <w:tcW w:w="567" w:type="dxa"/>
            <w:vMerge/>
          </w:tcPr>
          <w:p w14:paraId="4D0DDCE8" w14:textId="77777777" w:rsidR="00017C16" w:rsidRDefault="00017C16">
            <w:pPr>
              <w:jc w:val="both"/>
              <w:rPr>
                <w:sz w:val="16"/>
                <w:szCs w:val="16"/>
              </w:rPr>
            </w:pPr>
          </w:p>
        </w:tc>
        <w:tc>
          <w:tcPr>
            <w:tcW w:w="434" w:type="dxa"/>
            <w:vMerge/>
          </w:tcPr>
          <w:p w14:paraId="27E07F08" w14:textId="77777777" w:rsidR="00017C16" w:rsidRDefault="00017C16">
            <w:pPr>
              <w:jc w:val="both"/>
              <w:rPr>
                <w:i/>
                <w:color w:val="808080"/>
                <w:sz w:val="16"/>
                <w:szCs w:val="16"/>
              </w:rPr>
            </w:pPr>
          </w:p>
        </w:tc>
        <w:tc>
          <w:tcPr>
            <w:tcW w:w="987" w:type="dxa"/>
            <w:vMerge/>
          </w:tcPr>
          <w:p w14:paraId="6A762C12" w14:textId="77777777" w:rsidR="00017C16" w:rsidRDefault="00017C16">
            <w:pPr>
              <w:jc w:val="both"/>
              <w:rPr>
                <w:b/>
                <w:color w:val="808080"/>
                <w:sz w:val="16"/>
                <w:szCs w:val="16"/>
              </w:rPr>
            </w:pPr>
          </w:p>
        </w:tc>
        <w:tc>
          <w:tcPr>
            <w:tcW w:w="712" w:type="dxa"/>
            <w:gridSpan w:val="2"/>
            <w:vMerge/>
          </w:tcPr>
          <w:p w14:paraId="5285AA65" w14:textId="77777777" w:rsidR="00017C16" w:rsidRDefault="00017C16">
            <w:pPr>
              <w:jc w:val="both"/>
              <w:rPr>
                <w:b/>
                <w:color w:val="808080"/>
                <w:sz w:val="16"/>
                <w:szCs w:val="16"/>
              </w:rPr>
            </w:pPr>
          </w:p>
        </w:tc>
        <w:tc>
          <w:tcPr>
            <w:tcW w:w="993" w:type="dxa"/>
            <w:vMerge/>
          </w:tcPr>
          <w:p w14:paraId="6CE6C832" w14:textId="77777777" w:rsidR="00017C16" w:rsidRDefault="00017C16">
            <w:pPr>
              <w:jc w:val="both"/>
              <w:rPr>
                <w:b/>
                <w:i/>
                <w:color w:val="808080"/>
                <w:sz w:val="16"/>
                <w:szCs w:val="16"/>
              </w:rPr>
            </w:pPr>
          </w:p>
        </w:tc>
        <w:tc>
          <w:tcPr>
            <w:tcW w:w="855" w:type="dxa"/>
            <w:vMerge/>
          </w:tcPr>
          <w:p w14:paraId="6C9B0865" w14:textId="77777777" w:rsidR="00017C16" w:rsidRDefault="00017C16">
            <w:pPr>
              <w:jc w:val="both"/>
              <w:rPr>
                <w:b/>
                <w:i/>
                <w:color w:val="808080"/>
                <w:sz w:val="16"/>
                <w:szCs w:val="16"/>
              </w:rPr>
            </w:pPr>
          </w:p>
        </w:tc>
        <w:tc>
          <w:tcPr>
            <w:tcW w:w="853" w:type="dxa"/>
            <w:vMerge/>
          </w:tcPr>
          <w:p w14:paraId="129DE9A1" w14:textId="77777777" w:rsidR="00017C16" w:rsidRDefault="00017C16">
            <w:pPr>
              <w:jc w:val="both"/>
              <w:rPr>
                <w:b/>
                <w:color w:val="808080"/>
                <w:sz w:val="16"/>
                <w:szCs w:val="16"/>
              </w:rPr>
            </w:pPr>
          </w:p>
        </w:tc>
        <w:tc>
          <w:tcPr>
            <w:tcW w:w="2831" w:type="dxa"/>
          </w:tcPr>
          <w:p w14:paraId="4F187E5C" w14:textId="77777777" w:rsidR="00017C16" w:rsidRDefault="00017C16">
            <w:pPr>
              <w:rPr>
                <w:sz w:val="10"/>
                <w:szCs w:val="10"/>
              </w:rPr>
            </w:pPr>
          </w:p>
          <w:p w14:paraId="79B46416" w14:textId="77777777" w:rsidR="00017C16" w:rsidRDefault="008A47E6">
            <w:pPr>
              <w:rPr>
                <w:iCs/>
                <w:sz w:val="16"/>
                <w:szCs w:val="16"/>
              </w:rPr>
            </w:pPr>
            <w:r>
              <w:rPr>
                <w:iCs/>
                <w:sz w:val="16"/>
                <w:szCs w:val="16"/>
              </w:rPr>
              <w:t>P.S.2.1013 Nauji arba atnaujinti geriamojo vandens ruošimo pajėgumai (m3/parą)</w:t>
            </w:r>
          </w:p>
          <w:p w14:paraId="1870A9F0" w14:textId="77777777" w:rsidR="00017C16" w:rsidRDefault="00017C16">
            <w:pPr>
              <w:rPr>
                <w:iCs/>
                <w:sz w:val="16"/>
                <w:szCs w:val="16"/>
              </w:rPr>
            </w:pPr>
          </w:p>
        </w:tc>
        <w:tc>
          <w:tcPr>
            <w:tcW w:w="851" w:type="dxa"/>
            <w:vAlign w:val="center"/>
          </w:tcPr>
          <w:p w14:paraId="35341F19" w14:textId="77777777" w:rsidR="00017C16" w:rsidRDefault="008A47E6">
            <w:pPr>
              <w:jc w:val="center"/>
              <w:rPr>
                <w:b/>
                <w:sz w:val="16"/>
                <w:szCs w:val="16"/>
              </w:rPr>
            </w:pPr>
            <w:r>
              <w:rPr>
                <w:b/>
                <w:sz w:val="16"/>
                <w:szCs w:val="16"/>
              </w:rPr>
              <w:t>1920 (2029)</w:t>
            </w:r>
          </w:p>
        </w:tc>
        <w:tc>
          <w:tcPr>
            <w:tcW w:w="850" w:type="dxa"/>
            <w:vMerge/>
          </w:tcPr>
          <w:p w14:paraId="2B99E3CA" w14:textId="77777777" w:rsidR="00017C16" w:rsidRDefault="00017C16">
            <w:pPr>
              <w:jc w:val="both"/>
              <w:rPr>
                <w:sz w:val="16"/>
                <w:szCs w:val="16"/>
              </w:rPr>
            </w:pPr>
          </w:p>
        </w:tc>
        <w:tc>
          <w:tcPr>
            <w:tcW w:w="851" w:type="dxa"/>
            <w:vMerge/>
          </w:tcPr>
          <w:p w14:paraId="49C490D4" w14:textId="77777777" w:rsidR="00017C16" w:rsidRDefault="00017C16">
            <w:pPr>
              <w:jc w:val="both"/>
              <w:rPr>
                <w:sz w:val="16"/>
                <w:szCs w:val="16"/>
              </w:rPr>
            </w:pPr>
          </w:p>
        </w:tc>
      </w:tr>
      <w:tr w:rsidR="00017C16" w14:paraId="6358FA61" w14:textId="77777777">
        <w:trPr>
          <w:gridAfter w:val="1"/>
          <w:wAfter w:w="851" w:type="dxa"/>
          <w:trHeight w:val="375"/>
        </w:trPr>
        <w:tc>
          <w:tcPr>
            <w:tcW w:w="1696" w:type="dxa"/>
            <w:vMerge/>
          </w:tcPr>
          <w:p w14:paraId="11CFCC81" w14:textId="77777777" w:rsidR="00017C16" w:rsidRDefault="00017C16">
            <w:pPr>
              <w:jc w:val="both"/>
              <w:rPr>
                <w:sz w:val="16"/>
                <w:szCs w:val="16"/>
              </w:rPr>
            </w:pPr>
          </w:p>
        </w:tc>
        <w:tc>
          <w:tcPr>
            <w:tcW w:w="563" w:type="dxa"/>
            <w:vMerge/>
          </w:tcPr>
          <w:p w14:paraId="6BE5241D" w14:textId="77777777" w:rsidR="00017C16" w:rsidRDefault="00017C16">
            <w:pPr>
              <w:jc w:val="both"/>
              <w:rPr>
                <w:i/>
                <w:color w:val="808080"/>
                <w:sz w:val="16"/>
                <w:szCs w:val="16"/>
              </w:rPr>
            </w:pPr>
          </w:p>
        </w:tc>
        <w:tc>
          <w:tcPr>
            <w:tcW w:w="1136" w:type="dxa"/>
            <w:vMerge/>
          </w:tcPr>
          <w:p w14:paraId="50A74FAA" w14:textId="77777777" w:rsidR="00017C16" w:rsidRDefault="00017C16">
            <w:pPr>
              <w:jc w:val="both"/>
              <w:rPr>
                <w:sz w:val="16"/>
                <w:szCs w:val="16"/>
              </w:rPr>
            </w:pPr>
          </w:p>
        </w:tc>
        <w:tc>
          <w:tcPr>
            <w:tcW w:w="1133" w:type="dxa"/>
            <w:vMerge/>
          </w:tcPr>
          <w:p w14:paraId="3DA81296" w14:textId="77777777" w:rsidR="00017C16" w:rsidRDefault="00017C16">
            <w:pPr>
              <w:jc w:val="both"/>
              <w:rPr>
                <w:sz w:val="16"/>
                <w:szCs w:val="16"/>
              </w:rPr>
            </w:pPr>
          </w:p>
        </w:tc>
        <w:tc>
          <w:tcPr>
            <w:tcW w:w="425" w:type="dxa"/>
            <w:vMerge/>
          </w:tcPr>
          <w:p w14:paraId="73DDD88F" w14:textId="77777777" w:rsidR="00017C16" w:rsidRDefault="00017C16">
            <w:pPr>
              <w:jc w:val="both"/>
              <w:rPr>
                <w:i/>
                <w:color w:val="808080"/>
                <w:sz w:val="16"/>
                <w:szCs w:val="16"/>
              </w:rPr>
            </w:pPr>
          </w:p>
        </w:tc>
        <w:tc>
          <w:tcPr>
            <w:tcW w:w="567" w:type="dxa"/>
            <w:vMerge/>
          </w:tcPr>
          <w:p w14:paraId="20C9DE83" w14:textId="77777777" w:rsidR="00017C16" w:rsidRDefault="00017C16">
            <w:pPr>
              <w:jc w:val="both"/>
              <w:rPr>
                <w:sz w:val="16"/>
                <w:szCs w:val="16"/>
              </w:rPr>
            </w:pPr>
          </w:p>
        </w:tc>
        <w:tc>
          <w:tcPr>
            <w:tcW w:w="434" w:type="dxa"/>
            <w:vMerge/>
          </w:tcPr>
          <w:p w14:paraId="7B6A051A" w14:textId="77777777" w:rsidR="00017C16" w:rsidRDefault="00017C16">
            <w:pPr>
              <w:jc w:val="both"/>
              <w:rPr>
                <w:i/>
                <w:color w:val="808080"/>
                <w:sz w:val="16"/>
                <w:szCs w:val="16"/>
              </w:rPr>
            </w:pPr>
          </w:p>
        </w:tc>
        <w:tc>
          <w:tcPr>
            <w:tcW w:w="987" w:type="dxa"/>
            <w:vMerge/>
          </w:tcPr>
          <w:p w14:paraId="2D52BB85" w14:textId="77777777" w:rsidR="00017C16" w:rsidRDefault="00017C16">
            <w:pPr>
              <w:jc w:val="both"/>
              <w:rPr>
                <w:b/>
                <w:color w:val="808080"/>
                <w:sz w:val="16"/>
                <w:szCs w:val="16"/>
              </w:rPr>
            </w:pPr>
          </w:p>
        </w:tc>
        <w:tc>
          <w:tcPr>
            <w:tcW w:w="712" w:type="dxa"/>
            <w:gridSpan w:val="2"/>
            <w:vMerge/>
          </w:tcPr>
          <w:p w14:paraId="59F0A792" w14:textId="77777777" w:rsidR="00017C16" w:rsidRDefault="00017C16">
            <w:pPr>
              <w:jc w:val="both"/>
              <w:rPr>
                <w:b/>
                <w:color w:val="808080"/>
                <w:sz w:val="16"/>
                <w:szCs w:val="16"/>
              </w:rPr>
            </w:pPr>
          </w:p>
        </w:tc>
        <w:tc>
          <w:tcPr>
            <w:tcW w:w="993" w:type="dxa"/>
            <w:vMerge/>
          </w:tcPr>
          <w:p w14:paraId="0059661B" w14:textId="77777777" w:rsidR="00017C16" w:rsidRDefault="00017C16">
            <w:pPr>
              <w:jc w:val="both"/>
              <w:rPr>
                <w:b/>
                <w:i/>
                <w:color w:val="808080"/>
                <w:sz w:val="16"/>
                <w:szCs w:val="16"/>
              </w:rPr>
            </w:pPr>
          </w:p>
        </w:tc>
        <w:tc>
          <w:tcPr>
            <w:tcW w:w="855" w:type="dxa"/>
            <w:vMerge/>
          </w:tcPr>
          <w:p w14:paraId="00AEDA07" w14:textId="77777777" w:rsidR="00017C16" w:rsidRDefault="00017C16">
            <w:pPr>
              <w:jc w:val="both"/>
              <w:rPr>
                <w:b/>
                <w:i/>
                <w:color w:val="808080"/>
                <w:sz w:val="16"/>
                <w:szCs w:val="16"/>
              </w:rPr>
            </w:pPr>
          </w:p>
        </w:tc>
        <w:tc>
          <w:tcPr>
            <w:tcW w:w="853" w:type="dxa"/>
            <w:vMerge/>
          </w:tcPr>
          <w:p w14:paraId="4EEEE535" w14:textId="77777777" w:rsidR="00017C16" w:rsidRDefault="00017C16">
            <w:pPr>
              <w:jc w:val="both"/>
              <w:rPr>
                <w:b/>
                <w:color w:val="808080"/>
                <w:sz w:val="16"/>
                <w:szCs w:val="16"/>
              </w:rPr>
            </w:pPr>
          </w:p>
        </w:tc>
        <w:tc>
          <w:tcPr>
            <w:tcW w:w="2831" w:type="dxa"/>
            <w:tcBorders>
              <w:bottom w:val="single" w:sz="4" w:space="0" w:color="auto"/>
            </w:tcBorders>
          </w:tcPr>
          <w:p w14:paraId="3DDBFFFA" w14:textId="77777777" w:rsidR="00017C16" w:rsidRDefault="00017C16">
            <w:pPr>
              <w:rPr>
                <w:sz w:val="10"/>
                <w:szCs w:val="10"/>
              </w:rPr>
            </w:pPr>
          </w:p>
          <w:p w14:paraId="3BF7F130" w14:textId="77777777" w:rsidR="00017C16" w:rsidRDefault="008A47E6">
            <w:pPr>
              <w:rPr>
                <w:b/>
                <w:iCs/>
                <w:sz w:val="16"/>
                <w:szCs w:val="16"/>
              </w:rPr>
            </w:pPr>
            <w:r>
              <w:rPr>
                <w:b/>
                <w:iCs/>
                <w:sz w:val="16"/>
                <w:szCs w:val="16"/>
              </w:rPr>
              <w:t>RCR42</w:t>
            </w:r>
          </w:p>
          <w:p w14:paraId="31EC9056" w14:textId="77777777" w:rsidR="00017C16" w:rsidRDefault="008A47E6">
            <w:pPr>
              <w:rPr>
                <w:b/>
                <w:iCs/>
                <w:sz w:val="16"/>
                <w:szCs w:val="16"/>
              </w:rPr>
            </w:pPr>
            <w:r>
              <w:rPr>
                <w:b/>
                <w:iCs/>
                <w:sz w:val="16"/>
                <w:szCs w:val="16"/>
              </w:rPr>
              <w:t>R.B.2.2042 Gyventojai, prisijungę bent prie antrinio viešojo nuotekų valymo įrenginių (asmenys)</w:t>
            </w:r>
          </w:p>
          <w:p w14:paraId="5B69FB2C" w14:textId="77777777" w:rsidR="00017C16" w:rsidRDefault="00017C16">
            <w:pPr>
              <w:rPr>
                <w:b/>
                <w:iCs/>
                <w:sz w:val="16"/>
                <w:szCs w:val="16"/>
              </w:rPr>
            </w:pPr>
          </w:p>
          <w:p w14:paraId="0BD5AF37" w14:textId="77777777" w:rsidR="00017C16" w:rsidRDefault="00017C16">
            <w:pPr>
              <w:rPr>
                <w:iCs/>
                <w:sz w:val="16"/>
                <w:szCs w:val="16"/>
              </w:rPr>
            </w:pPr>
          </w:p>
        </w:tc>
        <w:tc>
          <w:tcPr>
            <w:tcW w:w="851" w:type="dxa"/>
            <w:tcBorders>
              <w:bottom w:val="single" w:sz="4" w:space="0" w:color="auto"/>
            </w:tcBorders>
            <w:vAlign w:val="center"/>
          </w:tcPr>
          <w:p w14:paraId="1FAF777F" w14:textId="77777777" w:rsidR="00017C16" w:rsidRDefault="008A47E6">
            <w:pPr>
              <w:jc w:val="center"/>
              <w:rPr>
                <w:b/>
                <w:sz w:val="16"/>
                <w:szCs w:val="16"/>
              </w:rPr>
            </w:pPr>
            <w:r>
              <w:rPr>
                <w:b/>
                <w:sz w:val="16"/>
                <w:szCs w:val="16"/>
              </w:rPr>
              <w:t>562</w:t>
            </w:r>
          </w:p>
          <w:p w14:paraId="2988048D" w14:textId="77777777" w:rsidR="00017C16" w:rsidRDefault="008A47E6">
            <w:pPr>
              <w:jc w:val="center"/>
              <w:rPr>
                <w:b/>
                <w:sz w:val="16"/>
                <w:szCs w:val="16"/>
              </w:rPr>
            </w:pPr>
            <w:r>
              <w:rPr>
                <w:b/>
                <w:sz w:val="16"/>
                <w:szCs w:val="16"/>
              </w:rPr>
              <w:t>(2029)</w:t>
            </w:r>
          </w:p>
        </w:tc>
        <w:tc>
          <w:tcPr>
            <w:tcW w:w="850" w:type="dxa"/>
            <w:vMerge/>
          </w:tcPr>
          <w:p w14:paraId="62235EA7" w14:textId="77777777" w:rsidR="00017C16" w:rsidRDefault="00017C16">
            <w:pPr>
              <w:jc w:val="both"/>
              <w:rPr>
                <w:sz w:val="16"/>
                <w:szCs w:val="16"/>
              </w:rPr>
            </w:pPr>
          </w:p>
        </w:tc>
        <w:tc>
          <w:tcPr>
            <w:tcW w:w="851" w:type="dxa"/>
            <w:vMerge/>
          </w:tcPr>
          <w:p w14:paraId="01F306D0" w14:textId="77777777" w:rsidR="00017C16" w:rsidRDefault="00017C16">
            <w:pPr>
              <w:jc w:val="both"/>
              <w:rPr>
                <w:sz w:val="16"/>
                <w:szCs w:val="16"/>
              </w:rPr>
            </w:pPr>
          </w:p>
        </w:tc>
      </w:tr>
      <w:tr w:rsidR="00017C16" w14:paraId="16F3B611" w14:textId="77777777">
        <w:trPr>
          <w:gridAfter w:val="1"/>
          <w:wAfter w:w="851" w:type="dxa"/>
          <w:trHeight w:val="1436"/>
        </w:trPr>
        <w:tc>
          <w:tcPr>
            <w:tcW w:w="1696" w:type="dxa"/>
            <w:vMerge/>
          </w:tcPr>
          <w:p w14:paraId="678A4A82" w14:textId="77777777" w:rsidR="00017C16" w:rsidRDefault="00017C16">
            <w:pPr>
              <w:jc w:val="both"/>
              <w:rPr>
                <w:sz w:val="16"/>
                <w:szCs w:val="16"/>
              </w:rPr>
            </w:pPr>
          </w:p>
        </w:tc>
        <w:tc>
          <w:tcPr>
            <w:tcW w:w="563" w:type="dxa"/>
            <w:vMerge/>
          </w:tcPr>
          <w:p w14:paraId="3F5943F4" w14:textId="77777777" w:rsidR="00017C16" w:rsidRDefault="00017C16">
            <w:pPr>
              <w:jc w:val="both"/>
              <w:rPr>
                <w:i/>
                <w:color w:val="808080"/>
                <w:sz w:val="16"/>
                <w:szCs w:val="16"/>
              </w:rPr>
            </w:pPr>
          </w:p>
        </w:tc>
        <w:tc>
          <w:tcPr>
            <w:tcW w:w="1136" w:type="dxa"/>
            <w:vMerge/>
          </w:tcPr>
          <w:p w14:paraId="5E90C29A" w14:textId="77777777" w:rsidR="00017C16" w:rsidRDefault="00017C16">
            <w:pPr>
              <w:jc w:val="both"/>
              <w:rPr>
                <w:sz w:val="16"/>
                <w:szCs w:val="16"/>
              </w:rPr>
            </w:pPr>
          </w:p>
        </w:tc>
        <w:tc>
          <w:tcPr>
            <w:tcW w:w="1133" w:type="dxa"/>
            <w:vMerge/>
          </w:tcPr>
          <w:p w14:paraId="72867B6A" w14:textId="77777777" w:rsidR="00017C16" w:rsidRDefault="00017C16">
            <w:pPr>
              <w:jc w:val="both"/>
              <w:rPr>
                <w:sz w:val="16"/>
                <w:szCs w:val="16"/>
              </w:rPr>
            </w:pPr>
          </w:p>
        </w:tc>
        <w:tc>
          <w:tcPr>
            <w:tcW w:w="425" w:type="dxa"/>
            <w:vMerge/>
          </w:tcPr>
          <w:p w14:paraId="2C3979CF" w14:textId="77777777" w:rsidR="00017C16" w:rsidRDefault="00017C16">
            <w:pPr>
              <w:jc w:val="both"/>
              <w:rPr>
                <w:i/>
                <w:color w:val="808080"/>
                <w:sz w:val="16"/>
                <w:szCs w:val="16"/>
              </w:rPr>
            </w:pPr>
          </w:p>
        </w:tc>
        <w:tc>
          <w:tcPr>
            <w:tcW w:w="567" w:type="dxa"/>
            <w:vMerge/>
          </w:tcPr>
          <w:p w14:paraId="3402CE0C" w14:textId="77777777" w:rsidR="00017C16" w:rsidRDefault="00017C16">
            <w:pPr>
              <w:jc w:val="both"/>
              <w:rPr>
                <w:sz w:val="16"/>
                <w:szCs w:val="16"/>
              </w:rPr>
            </w:pPr>
          </w:p>
        </w:tc>
        <w:tc>
          <w:tcPr>
            <w:tcW w:w="434" w:type="dxa"/>
            <w:vMerge/>
          </w:tcPr>
          <w:p w14:paraId="6AA75FA6" w14:textId="77777777" w:rsidR="00017C16" w:rsidRDefault="00017C16">
            <w:pPr>
              <w:jc w:val="both"/>
              <w:rPr>
                <w:i/>
                <w:color w:val="808080"/>
                <w:sz w:val="16"/>
                <w:szCs w:val="16"/>
              </w:rPr>
            </w:pPr>
          </w:p>
        </w:tc>
        <w:tc>
          <w:tcPr>
            <w:tcW w:w="987" w:type="dxa"/>
            <w:vMerge/>
          </w:tcPr>
          <w:p w14:paraId="320D5379" w14:textId="77777777" w:rsidR="00017C16" w:rsidRDefault="00017C16">
            <w:pPr>
              <w:jc w:val="both"/>
              <w:rPr>
                <w:b/>
                <w:color w:val="808080"/>
                <w:sz w:val="16"/>
                <w:szCs w:val="16"/>
              </w:rPr>
            </w:pPr>
          </w:p>
        </w:tc>
        <w:tc>
          <w:tcPr>
            <w:tcW w:w="712" w:type="dxa"/>
            <w:gridSpan w:val="2"/>
            <w:vMerge/>
          </w:tcPr>
          <w:p w14:paraId="44481F93" w14:textId="77777777" w:rsidR="00017C16" w:rsidRDefault="00017C16">
            <w:pPr>
              <w:jc w:val="both"/>
              <w:rPr>
                <w:b/>
                <w:color w:val="808080"/>
                <w:sz w:val="16"/>
                <w:szCs w:val="16"/>
              </w:rPr>
            </w:pPr>
          </w:p>
        </w:tc>
        <w:tc>
          <w:tcPr>
            <w:tcW w:w="993" w:type="dxa"/>
            <w:vMerge/>
          </w:tcPr>
          <w:p w14:paraId="1DF02358" w14:textId="77777777" w:rsidR="00017C16" w:rsidRDefault="00017C16">
            <w:pPr>
              <w:jc w:val="both"/>
              <w:rPr>
                <w:b/>
                <w:i/>
                <w:color w:val="808080"/>
                <w:sz w:val="16"/>
                <w:szCs w:val="16"/>
              </w:rPr>
            </w:pPr>
          </w:p>
        </w:tc>
        <w:tc>
          <w:tcPr>
            <w:tcW w:w="855" w:type="dxa"/>
            <w:vMerge/>
          </w:tcPr>
          <w:p w14:paraId="2088B1C0" w14:textId="77777777" w:rsidR="00017C16" w:rsidRDefault="00017C16">
            <w:pPr>
              <w:jc w:val="both"/>
              <w:rPr>
                <w:b/>
                <w:i/>
                <w:color w:val="808080"/>
                <w:sz w:val="16"/>
                <w:szCs w:val="16"/>
              </w:rPr>
            </w:pPr>
          </w:p>
        </w:tc>
        <w:tc>
          <w:tcPr>
            <w:tcW w:w="853" w:type="dxa"/>
            <w:vMerge/>
          </w:tcPr>
          <w:p w14:paraId="3717D0DE" w14:textId="77777777" w:rsidR="00017C16" w:rsidRDefault="00017C16">
            <w:pPr>
              <w:jc w:val="both"/>
              <w:rPr>
                <w:b/>
                <w:color w:val="808080"/>
                <w:sz w:val="16"/>
                <w:szCs w:val="16"/>
              </w:rPr>
            </w:pPr>
          </w:p>
        </w:tc>
        <w:tc>
          <w:tcPr>
            <w:tcW w:w="2831" w:type="dxa"/>
          </w:tcPr>
          <w:p w14:paraId="27B49E61" w14:textId="77777777" w:rsidR="00017C16" w:rsidRDefault="00017C16">
            <w:pPr>
              <w:rPr>
                <w:sz w:val="10"/>
                <w:szCs w:val="10"/>
              </w:rPr>
            </w:pPr>
          </w:p>
          <w:p w14:paraId="572CBEE3" w14:textId="77777777" w:rsidR="00017C16" w:rsidRDefault="008A47E6">
            <w:pPr>
              <w:rPr>
                <w:rFonts w:eastAsia="Calibri"/>
                <w:b/>
                <w:sz w:val="16"/>
                <w:szCs w:val="16"/>
                <w:lang w:eastAsia="lt-LT"/>
              </w:rPr>
            </w:pPr>
            <w:r>
              <w:rPr>
                <w:rFonts w:eastAsia="Calibri"/>
                <w:b/>
                <w:sz w:val="16"/>
                <w:szCs w:val="16"/>
                <w:lang w:eastAsia="lt-LT"/>
              </w:rPr>
              <w:t xml:space="preserve">RCR41 </w:t>
            </w:r>
          </w:p>
          <w:p w14:paraId="6AA3E786" w14:textId="77777777" w:rsidR="00017C16" w:rsidRDefault="008A47E6">
            <w:pPr>
              <w:rPr>
                <w:iCs/>
                <w:sz w:val="16"/>
                <w:szCs w:val="16"/>
              </w:rPr>
            </w:pPr>
            <w:r>
              <w:rPr>
                <w:rFonts w:eastAsia="Calibri"/>
                <w:b/>
                <w:sz w:val="16"/>
                <w:szCs w:val="16"/>
                <w:lang w:eastAsia="lt-LT"/>
              </w:rPr>
              <w:t>R.B.2.2041 Gyventojai, prisijungę prie patobulintų viešojo vandens tiekimo sistemų (asmenys)</w:t>
            </w:r>
          </w:p>
        </w:tc>
        <w:tc>
          <w:tcPr>
            <w:tcW w:w="851" w:type="dxa"/>
            <w:vAlign w:val="center"/>
          </w:tcPr>
          <w:p w14:paraId="2CF5F073" w14:textId="77777777" w:rsidR="00017C16" w:rsidRDefault="008A47E6">
            <w:pPr>
              <w:jc w:val="center"/>
              <w:rPr>
                <w:b/>
                <w:sz w:val="16"/>
                <w:szCs w:val="16"/>
              </w:rPr>
            </w:pPr>
            <w:r>
              <w:rPr>
                <w:b/>
                <w:sz w:val="16"/>
                <w:szCs w:val="16"/>
              </w:rPr>
              <w:t>6513</w:t>
            </w:r>
          </w:p>
          <w:p w14:paraId="72162D69" w14:textId="77777777" w:rsidR="00017C16" w:rsidRDefault="008A47E6">
            <w:pPr>
              <w:jc w:val="center"/>
              <w:rPr>
                <w:b/>
                <w:sz w:val="16"/>
                <w:szCs w:val="16"/>
              </w:rPr>
            </w:pPr>
            <w:r>
              <w:rPr>
                <w:b/>
                <w:sz w:val="16"/>
                <w:szCs w:val="16"/>
              </w:rPr>
              <w:t>(2029)</w:t>
            </w:r>
          </w:p>
        </w:tc>
        <w:tc>
          <w:tcPr>
            <w:tcW w:w="850" w:type="dxa"/>
            <w:vMerge/>
          </w:tcPr>
          <w:p w14:paraId="57D919D7" w14:textId="77777777" w:rsidR="00017C16" w:rsidRDefault="00017C16">
            <w:pPr>
              <w:jc w:val="both"/>
              <w:rPr>
                <w:sz w:val="16"/>
                <w:szCs w:val="16"/>
              </w:rPr>
            </w:pPr>
          </w:p>
        </w:tc>
        <w:tc>
          <w:tcPr>
            <w:tcW w:w="851" w:type="dxa"/>
            <w:vMerge/>
          </w:tcPr>
          <w:p w14:paraId="3EC14152" w14:textId="77777777" w:rsidR="00017C16" w:rsidRDefault="00017C16">
            <w:pPr>
              <w:jc w:val="both"/>
              <w:rPr>
                <w:sz w:val="16"/>
                <w:szCs w:val="16"/>
              </w:rPr>
            </w:pPr>
          </w:p>
        </w:tc>
      </w:tr>
      <w:tr w:rsidR="00017C16" w14:paraId="72F011D6" w14:textId="77777777">
        <w:trPr>
          <w:trHeight w:val="300"/>
        </w:trPr>
        <w:tc>
          <w:tcPr>
            <w:tcW w:w="1696" w:type="dxa"/>
            <w:vMerge w:val="restart"/>
            <w:shd w:val="clear" w:color="auto" w:fill="D9E2F3"/>
            <w:vAlign w:val="center"/>
          </w:tcPr>
          <w:p w14:paraId="1E9C6466" w14:textId="77777777" w:rsidR="00017C16" w:rsidRDefault="008A47E6">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70C455B3"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7189A28"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45DEBA30"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0C998C1F"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79A13C14" w14:textId="77777777" w:rsidR="00017C16" w:rsidRDefault="008A47E6">
            <w:pPr>
              <w:ind w:right="-57"/>
              <w:jc w:val="center"/>
              <w:rPr>
                <w:b/>
                <w:sz w:val="16"/>
                <w:szCs w:val="16"/>
              </w:rPr>
            </w:pPr>
            <w:r>
              <w:rPr>
                <w:b/>
                <w:sz w:val="16"/>
                <w:szCs w:val="16"/>
              </w:rPr>
              <w:t>Aktyviais veiksmais prisidedama</w:t>
            </w:r>
          </w:p>
          <w:p w14:paraId="398ABBA9" w14:textId="77777777" w:rsidR="00017C16" w:rsidRDefault="008A47E6">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1A4E078E" w14:textId="77777777" w:rsidR="00017C16" w:rsidRDefault="008A47E6">
            <w:pPr>
              <w:ind w:right="113"/>
              <w:jc w:val="center"/>
              <w:rPr>
                <w:b/>
              </w:rPr>
            </w:pPr>
            <w:r>
              <w:rPr>
                <w:b/>
                <w:sz w:val="16"/>
                <w:szCs w:val="16"/>
              </w:rPr>
              <w:t>Projektų finansavimo forma</w:t>
            </w:r>
          </w:p>
        </w:tc>
        <w:tc>
          <w:tcPr>
            <w:tcW w:w="4400" w:type="dxa"/>
            <w:gridSpan w:val="6"/>
            <w:shd w:val="clear" w:color="auto" w:fill="D9E2F3"/>
            <w:vAlign w:val="center"/>
          </w:tcPr>
          <w:p w14:paraId="3E849F2A" w14:textId="77777777" w:rsidR="00017C16" w:rsidRDefault="008A47E6">
            <w:pPr>
              <w:jc w:val="center"/>
              <w:rPr>
                <w:b/>
              </w:rPr>
            </w:pPr>
            <w:r>
              <w:rPr>
                <w:b/>
                <w:sz w:val="16"/>
                <w:szCs w:val="16"/>
              </w:rPr>
              <w:t>Pažangos lėšos (eurais) ir jų finansavimo šaltiniai</w:t>
            </w:r>
          </w:p>
        </w:tc>
        <w:tc>
          <w:tcPr>
            <w:tcW w:w="3682" w:type="dxa"/>
            <w:gridSpan w:val="2"/>
            <w:shd w:val="clear" w:color="auto" w:fill="D9E2F3"/>
            <w:vAlign w:val="center"/>
          </w:tcPr>
          <w:p w14:paraId="00DADA2A" w14:textId="77777777" w:rsidR="00017C16" w:rsidRDefault="008A47E6">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66F030CE" w14:textId="77777777" w:rsidR="00017C16" w:rsidRDefault="00017C16">
            <w:pPr>
              <w:jc w:val="center"/>
              <w:rPr>
                <w:b/>
              </w:rPr>
            </w:pPr>
          </w:p>
        </w:tc>
        <w:tc>
          <w:tcPr>
            <w:tcW w:w="851" w:type="dxa"/>
            <w:tcBorders>
              <w:top w:val="nil"/>
              <w:left w:val="single" w:sz="4" w:space="0" w:color="auto"/>
              <w:bottom w:val="nil"/>
              <w:right w:val="nil"/>
            </w:tcBorders>
          </w:tcPr>
          <w:p w14:paraId="278D4DD8" w14:textId="77777777" w:rsidR="00017C16" w:rsidRDefault="00017C16"/>
        </w:tc>
      </w:tr>
      <w:tr w:rsidR="00017C16" w14:paraId="23E2E6D2" w14:textId="77777777">
        <w:trPr>
          <w:gridAfter w:val="1"/>
          <w:wAfter w:w="851" w:type="dxa"/>
          <w:trHeight w:val="618"/>
        </w:trPr>
        <w:tc>
          <w:tcPr>
            <w:tcW w:w="1696" w:type="dxa"/>
            <w:vMerge/>
            <w:shd w:val="clear" w:color="auto" w:fill="D9E2F3"/>
            <w:vAlign w:val="center"/>
          </w:tcPr>
          <w:p w14:paraId="7EE92BAF" w14:textId="77777777" w:rsidR="00017C16" w:rsidRDefault="00017C16">
            <w:pPr>
              <w:rPr>
                <w:b/>
              </w:rPr>
            </w:pPr>
          </w:p>
        </w:tc>
        <w:tc>
          <w:tcPr>
            <w:tcW w:w="563" w:type="dxa"/>
            <w:vMerge/>
            <w:shd w:val="clear" w:color="auto" w:fill="D9E2F3"/>
            <w:vAlign w:val="center"/>
          </w:tcPr>
          <w:p w14:paraId="523DDCF9" w14:textId="77777777" w:rsidR="00017C16" w:rsidRDefault="00017C16">
            <w:pPr>
              <w:rPr>
                <w:b/>
              </w:rPr>
            </w:pPr>
          </w:p>
        </w:tc>
        <w:tc>
          <w:tcPr>
            <w:tcW w:w="1136" w:type="dxa"/>
            <w:vMerge/>
            <w:shd w:val="clear" w:color="auto" w:fill="D9E2F3"/>
            <w:vAlign w:val="center"/>
          </w:tcPr>
          <w:p w14:paraId="2A5314CD" w14:textId="77777777" w:rsidR="00017C16" w:rsidRDefault="00017C16">
            <w:pPr>
              <w:rPr>
                <w:b/>
              </w:rPr>
            </w:pPr>
          </w:p>
        </w:tc>
        <w:tc>
          <w:tcPr>
            <w:tcW w:w="1133" w:type="dxa"/>
            <w:vMerge/>
            <w:shd w:val="clear" w:color="auto" w:fill="D9E2F3"/>
            <w:vAlign w:val="center"/>
          </w:tcPr>
          <w:p w14:paraId="5051B5DE" w14:textId="77777777" w:rsidR="00017C16" w:rsidRDefault="00017C16">
            <w:pPr>
              <w:rPr>
                <w:b/>
              </w:rPr>
            </w:pPr>
          </w:p>
        </w:tc>
        <w:tc>
          <w:tcPr>
            <w:tcW w:w="425" w:type="dxa"/>
            <w:vMerge/>
            <w:shd w:val="clear" w:color="auto" w:fill="D9E2F3"/>
            <w:vAlign w:val="center"/>
          </w:tcPr>
          <w:p w14:paraId="69BAE4BB" w14:textId="77777777" w:rsidR="00017C16" w:rsidRDefault="00017C16">
            <w:pPr>
              <w:rPr>
                <w:b/>
              </w:rPr>
            </w:pPr>
          </w:p>
        </w:tc>
        <w:tc>
          <w:tcPr>
            <w:tcW w:w="567" w:type="dxa"/>
            <w:vMerge/>
            <w:shd w:val="clear" w:color="auto" w:fill="D9E2F3"/>
            <w:vAlign w:val="center"/>
          </w:tcPr>
          <w:p w14:paraId="41E5C708" w14:textId="77777777" w:rsidR="00017C16" w:rsidRDefault="00017C16">
            <w:pPr>
              <w:rPr>
                <w:b/>
              </w:rPr>
            </w:pPr>
          </w:p>
        </w:tc>
        <w:tc>
          <w:tcPr>
            <w:tcW w:w="434" w:type="dxa"/>
            <w:vMerge/>
            <w:shd w:val="clear" w:color="auto" w:fill="D9E2F3"/>
            <w:vAlign w:val="center"/>
          </w:tcPr>
          <w:p w14:paraId="2711435E" w14:textId="77777777" w:rsidR="00017C16" w:rsidRDefault="00017C16">
            <w:pPr>
              <w:rPr>
                <w:b/>
              </w:rPr>
            </w:pPr>
          </w:p>
        </w:tc>
        <w:tc>
          <w:tcPr>
            <w:tcW w:w="987" w:type="dxa"/>
            <w:vMerge w:val="restart"/>
            <w:shd w:val="clear" w:color="auto" w:fill="D9E2F3"/>
            <w:vAlign w:val="center"/>
          </w:tcPr>
          <w:p w14:paraId="5C522F3C" w14:textId="77777777" w:rsidR="00017C16" w:rsidRDefault="008A47E6">
            <w:pPr>
              <w:ind w:right="-57"/>
              <w:jc w:val="center"/>
              <w:rPr>
                <w:b/>
                <w:sz w:val="16"/>
                <w:szCs w:val="16"/>
              </w:rPr>
            </w:pPr>
            <w:r>
              <w:rPr>
                <w:b/>
                <w:sz w:val="16"/>
                <w:szCs w:val="16"/>
              </w:rPr>
              <w:t>Iš viso</w:t>
            </w:r>
          </w:p>
          <w:p w14:paraId="57EAF294" w14:textId="77777777" w:rsidR="00017C16" w:rsidRDefault="00017C16">
            <w:pPr>
              <w:rPr>
                <w:b/>
              </w:rPr>
            </w:pPr>
          </w:p>
        </w:tc>
        <w:tc>
          <w:tcPr>
            <w:tcW w:w="2560" w:type="dxa"/>
            <w:gridSpan w:val="4"/>
            <w:shd w:val="clear" w:color="auto" w:fill="D9E2F3"/>
            <w:vAlign w:val="center"/>
          </w:tcPr>
          <w:p w14:paraId="6B68F32D" w14:textId="77777777" w:rsidR="00017C16" w:rsidRDefault="008A47E6">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3445F644" w14:textId="77777777" w:rsidR="00017C16" w:rsidRDefault="008A47E6">
            <w:pPr>
              <w:jc w:val="center"/>
              <w:rPr>
                <w:b/>
              </w:rPr>
            </w:pPr>
            <w:r>
              <w:rPr>
                <w:b/>
                <w:sz w:val="16"/>
                <w:szCs w:val="16"/>
              </w:rPr>
              <w:t>Iš jų kitos lėšos, ne mažiau kaip</w:t>
            </w:r>
          </w:p>
        </w:tc>
        <w:tc>
          <w:tcPr>
            <w:tcW w:w="2831" w:type="dxa"/>
            <w:vMerge w:val="restart"/>
            <w:shd w:val="clear" w:color="auto" w:fill="D9E2F3"/>
            <w:vAlign w:val="center"/>
          </w:tcPr>
          <w:p w14:paraId="7B055E59"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18017FC2" w14:textId="77777777" w:rsidR="00017C16" w:rsidRDefault="008A47E6">
            <w:pPr>
              <w:jc w:val="center"/>
              <w:rPr>
                <w:b/>
                <w:sz w:val="16"/>
                <w:szCs w:val="16"/>
              </w:rPr>
            </w:pPr>
            <w:r>
              <w:rPr>
                <w:b/>
                <w:sz w:val="16"/>
                <w:szCs w:val="16"/>
              </w:rPr>
              <w:t>Siektina rodiklio reikšmė</w:t>
            </w:r>
          </w:p>
          <w:p w14:paraId="0C8F0009" w14:textId="77777777" w:rsidR="00017C16" w:rsidRDefault="008A47E6">
            <w:pPr>
              <w:jc w:val="center"/>
              <w:rPr>
                <w:b/>
                <w:sz w:val="16"/>
                <w:szCs w:val="16"/>
              </w:rPr>
            </w:pPr>
            <w:r>
              <w:rPr>
                <w:b/>
                <w:sz w:val="16"/>
                <w:szCs w:val="16"/>
              </w:rPr>
              <w:t>(metai)</w:t>
            </w:r>
          </w:p>
        </w:tc>
        <w:tc>
          <w:tcPr>
            <w:tcW w:w="850" w:type="dxa"/>
            <w:vMerge w:val="restart"/>
            <w:shd w:val="clear" w:color="auto" w:fill="D9E2F3"/>
            <w:vAlign w:val="center"/>
          </w:tcPr>
          <w:p w14:paraId="6501027A"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2C8FEC6"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55F50AC9" w14:textId="77777777">
        <w:trPr>
          <w:gridAfter w:val="1"/>
          <w:wAfter w:w="851" w:type="dxa"/>
        </w:trPr>
        <w:tc>
          <w:tcPr>
            <w:tcW w:w="1696" w:type="dxa"/>
            <w:vMerge/>
            <w:shd w:val="clear" w:color="auto" w:fill="D9E2F3"/>
            <w:vAlign w:val="center"/>
          </w:tcPr>
          <w:p w14:paraId="52BDC78D" w14:textId="77777777" w:rsidR="00017C16" w:rsidRDefault="00017C16">
            <w:pPr>
              <w:rPr>
                <w:b/>
              </w:rPr>
            </w:pPr>
          </w:p>
        </w:tc>
        <w:tc>
          <w:tcPr>
            <w:tcW w:w="563" w:type="dxa"/>
            <w:vMerge/>
            <w:shd w:val="clear" w:color="auto" w:fill="D9E2F3"/>
            <w:vAlign w:val="center"/>
          </w:tcPr>
          <w:p w14:paraId="559D4E14" w14:textId="77777777" w:rsidR="00017C16" w:rsidRDefault="00017C16">
            <w:pPr>
              <w:rPr>
                <w:b/>
              </w:rPr>
            </w:pPr>
          </w:p>
        </w:tc>
        <w:tc>
          <w:tcPr>
            <w:tcW w:w="1136" w:type="dxa"/>
            <w:vMerge/>
            <w:shd w:val="clear" w:color="auto" w:fill="D9E2F3"/>
            <w:vAlign w:val="center"/>
          </w:tcPr>
          <w:p w14:paraId="0EC937A6" w14:textId="77777777" w:rsidR="00017C16" w:rsidRDefault="00017C16">
            <w:pPr>
              <w:rPr>
                <w:b/>
              </w:rPr>
            </w:pPr>
          </w:p>
        </w:tc>
        <w:tc>
          <w:tcPr>
            <w:tcW w:w="1133" w:type="dxa"/>
            <w:vMerge/>
            <w:shd w:val="clear" w:color="auto" w:fill="D9E2F3"/>
            <w:vAlign w:val="center"/>
          </w:tcPr>
          <w:p w14:paraId="5868A1BC" w14:textId="77777777" w:rsidR="00017C16" w:rsidRDefault="00017C16">
            <w:pPr>
              <w:rPr>
                <w:b/>
              </w:rPr>
            </w:pPr>
          </w:p>
        </w:tc>
        <w:tc>
          <w:tcPr>
            <w:tcW w:w="425" w:type="dxa"/>
            <w:vMerge/>
            <w:shd w:val="clear" w:color="auto" w:fill="D9E2F3"/>
            <w:vAlign w:val="center"/>
          </w:tcPr>
          <w:p w14:paraId="41119F9C" w14:textId="77777777" w:rsidR="00017C16" w:rsidRDefault="00017C16">
            <w:pPr>
              <w:rPr>
                <w:b/>
              </w:rPr>
            </w:pPr>
          </w:p>
        </w:tc>
        <w:tc>
          <w:tcPr>
            <w:tcW w:w="567" w:type="dxa"/>
            <w:vMerge/>
            <w:shd w:val="clear" w:color="auto" w:fill="D9E2F3"/>
            <w:vAlign w:val="center"/>
          </w:tcPr>
          <w:p w14:paraId="5C24F63E" w14:textId="77777777" w:rsidR="00017C16" w:rsidRDefault="00017C16">
            <w:pPr>
              <w:rPr>
                <w:b/>
              </w:rPr>
            </w:pPr>
          </w:p>
        </w:tc>
        <w:tc>
          <w:tcPr>
            <w:tcW w:w="434" w:type="dxa"/>
            <w:vMerge/>
            <w:shd w:val="clear" w:color="auto" w:fill="D9E2F3"/>
            <w:vAlign w:val="center"/>
          </w:tcPr>
          <w:p w14:paraId="110788CF" w14:textId="77777777" w:rsidR="00017C16" w:rsidRDefault="00017C16">
            <w:pPr>
              <w:rPr>
                <w:b/>
              </w:rPr>
            </w:pPr>
          </w:p>
        </w:tc>
        <w:tc>
          <w:tcPr>
            <w:tcW w:w="987" w:type="dxa"/>
            <w:vMerge/>
            <w:shd w:val="clear" w:color="auto" w:fill="D9E2F3"/>
            <w:vAlign w:val="center"/>
          </w:tcPr>
          <w:p w14:paraId="69183055" w14:textId="77777777" w:rsidR="00017C16" w:rsidRDefault="00017C16">
            <w:pPr>
              <w:rPr>
                <w:b/>
              </w:rPr>
            </w:pPr>
          </w:p>
        </w:tc>
        <w:tc>
          <w:tcPr>
            <w:tcW w:w="712" w:type="dxa"/>
            <w:gridSpan w:val="2"/>
            <w:shd w:val="clear" w:color="auto" w:fill="D9E2F3"/>
            <w:vAlign w:val="center"/>
          </w:tcPr>
          <w:p w14:paraId="6003237D"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737560DA"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911815B"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2F9C6B22" w14:textId="77777777" w:rsidR="00017C16" w:rsidRDefault="00017C16">
            <w:pPr>
              <w:rPr>
                <w:b/>
              </w:rPr>
            </w:pPr>
          </w:p>
        </w:tc>
        <w:tc>
          <w:tcPr>
            <w:tcW w:w="2831" w:type="dxa"/>
            <w:vMerge/>
            <w:shd w:val="clear" w:color="auto" w:fill="D9E2F3"/>
          </w:tcPr>
          <w:p w14:paraId="1EC6C08F" w14:textId="77777777" w:rsidR="00017C16" w:rsidRDefault="00017C16">
            <w:pPr>
              <w:rPr>
                <w:b/>
              </w:rPr>
            </w:pPr>
          </w:p>
        </w:tc>
        <w:tc>
          <w:tcPr>
            <w:tcW w:w="851" w:type="dxa"/>
            <w:vMerge/>
            <w:shd w:val="clear" w:color="auto" w:fill="D9E2F3"/>
          </w:tcPr>
          <w:p w14:paraId="49D5F32F" w14:textId="77777777" w:rsidR="00017C16" w:rsidRDefault="00017C16">
            <w:pPr>
              <w:rPr>
                <w:b/>
              </w:rPr>
            </w:pPr>
          </w:p>
        </w:tc>
        <w:tc>
          <w:tcPr>
            <w:tcW w:w="850" w:type="dxa"/>
            <w:vMerge/>
            <w:shd w:val="clear" w:color="auto" w:fill="D9E2F3"/>
          </w:tcPr>
          <w:p w14:paraId="2FDF259F" w14:textId="77777777" w:rsidR="00017C16" w:rsidRDefault="00017C16">
            <w:pPr>
              <w:rPr>
                <w:b/>
              </w:rPr>
            </w:pPr>
          </w:p>
        </w:tc>
        <w:tc>
          <w:tcPr>
            <w:tcW w:w="851" w:type="dxa"/>
            <w:vMerge/>
            <w:shd w:val="clear" w:color="auto" w:fill="D9E2F3"/>
          </w:tcPr>
          <w:p w14:paraId="1EB30C8C" w14:textId="77777777" w:rsidR="00017C16" w:rsidRDefault="00017C16">
            <w:pPr>
              <w:rPr>
                <w:b/>
              </w:rPr>
            </w:pPr>
          </w:p>
        </w:tc>
      </w:tr>
      <w:tr w:rsidR="00017C16" w14:paraId="5F9DF72E" w14:textId="77777777">
        <w:trPr>
          <w:gridAfter w:val="1"/>
          <w:wAfter w:w="851" w:type="dxa"/>
        </w:trPr>
        <w:tc>
          <w:tcPr>
            <w:tcW w:w="1696" w:type="dxa"/>
            <w:shd w:val="clear" w:color="auto" w:fill="D9E2F3"/>
            <w:vAlign w:val="center"/>
          </w:tcPr>
          <w:p w14:paraId="34AB9624" w14:textId="77777777" w:rsidR="00017C16" w:rsidRDefault="008A47E6">
            <w:pPr>
              <w:jc w:val="center"/>
              <w:rPr>
                <w:bCs/>
                <w:sz w:val="16"/>
                <w:szCs w:val="16"/>
              </w:rPr>
            </w:pPr>
            <w:r>
              <w:rPr>
                <w:bCs/>
                <w:sz w:val="16"/>
                <w:szCs w:val="16"/>
              </w:rPr>
              <w:t>1</w:t>
            </w:r>
          </w:p>
        </w:tc>
        <w:tc>
          <w:tcPr>
            <w:tcW w:w="563" w:type="dxa"/>
            <w:shd w:val="clear" w:color="auto" w:fill="D9E2F3"/>
            <w:vAlign w:val="center"/>
          </w:tcPr>
          <w:p w14:paraId="35ABA3BE"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14B58080"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120F6520"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73A7400F"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72516B91" w14:textId="77777777" w:rsidR="00017C16" w:rsidRDefault="008A47E6">
            <w:pPr>
              <w:jc w:val="center"/>
              <w:rPr>
                <w:bCs/>
                <w:sz w:val="16"/>
                <w:szCs w:val="16"/>
              </w:rPr>
            </w:pPr>
            <w:r>
              <w:rPr>
                <w:bCs/>
                <w:sz w:val="16"/>
                <w:szCs w:val="16"/>
              </w:rPr>
              <w:t>6</w:t>
            </w:r>
          </w:p>
        </w:tc>
        <w:tc>
          <w:tcPr>
            <w:tcW w:w="434" w:type="dxa"/>
            <w:shd w:val="clear" w:color="auto" w:fill="D9E2F3"/>
            <w:vAlign w:val="center"/>
          </w:tcPr>
          <w:p w14:paraId="38989E13" w14:textId="77777777" w:rsidR="00017C16" w:rsidRDefault="008A47E6">
            <w:pPr>
              <w:jc w:val="center"/>
              <w:rPr>
                <w:bCs/>
                <w:sz w:val="16"/>
                <w:szCs w:val="16"/>
              </w:rPr>
            </w:pPr>
            <w:r>
              <w:rPr>
                <w:bCs/>
                <w:sz w:val="16"/>
                <w:szCs w:val="16"/>
              </w:rPr>
              <w:t>7</w:t>
            </w:r>
          </w:p>
        </w:tc>
        <w:tc>
          <w:tcPr>
            <w:tcW w:w="987" w:type="dxa"/>
            <w:shd w:val="clear" w:color="auto" w:fill="D9E2F3"/>
            <w:vAlign w:val="center"/>
          </w:tcPr>
          <w:p w14:paraId="51F5173E" w14:textId="77777777" w:rsidR="00017C16" w:rsidRDefault="008A47E6">
            <w:pPr>
              <w:jc w:val="center"/>
              <w:rPr>
                <w:bCs/>
                <w:sz w:val="16"/>
                <w:szCs w:val="16"/>
              </w:rPr>
            </w:pPr>
            <w:r>
              <w:rPr>
                <w:bCs/>
                <w:sz w:val="16"/>
                <w:szCs w:val="16"/>
              </w:rPr>
              <w:t>8</w:t>
            </w:r>
          </w:p>
        </w:tc>
        <w:tc>
          <w:tcPr>
            <w:tcW w:w="712" w:type="dxa"/>
            <w:gridSpan w:val="2"/>
            <w:shd w:val="clear" w:color="auto" w:fill="D9E2F3"/>
            <w:vAlign w:val="center"/>
          </w:tcPr>
          <w:p w14:paraId="42898548" w14:textId="77777777" w:rsidR="00017C16" w:rsidRDefault="008A47E6">
            <w:pPr>
              <w:jc w:val="center"/>
              <w:rPr>
                <w:bCs/>
                <w:sz w:val="16"/>
                <w:szCs w:val="16"/>
              </w:rPr>
            </w:pPr>
            <w:r>
              <w:rPr>
                <w:bCs/>
                <w:sz w:val="16"/>
                <w:szCs w:val="16"/>
              </w:rPr>
              <w:t>9</w:t>
            </w:r>
          </w:p>
        </w:tc>
        <w:tc>
          <w:tcPr>
            <w:tcW w:w="993" w:type="dxa"/>
            <w:shd w:val="clear" w:color="auto" w:fill="D9E2F3"/>
            <w:vAlign w:val="center"/>
          </w:tcPr>
          <w:p w14:paraId="30CAFA3E" w14:textId="77777777" w:rsidR="00017C16" w:rsidRDefault="008A47E6">
            <w:pPr>
              <w:jc w:val="center"/>
              <w:rPr>
                <w:bCs/>
                <w:sz w:val="16"/>
                <w:szCs w:val="16"/>
              </w:rPr>
            </w:pPr>
            <w:r>
              <w:rPr>
                <w:bCs/>
                <w:sz w:val="16"/>
                <w:szCs w:val="16"/>
              </w:rPr>
              <w:t>10</w:t>
            </w:r>
          </w:p>
        </w:tc>
        <w:tc>
          <w:tcPr>
            <w:tcW w:w="855" w:type="dxa"/>
            <w:shd w:val="clear" w:color="auto" w:fill="D9E2F3"/>
          </w:tcPr>
          <w:p w14:paraId="75EEE341" w14:textId="77777777" w:rsidR="00017C16" w:rsidRDefault="008A47E6">
            <w:pPr>
              <w:jc w:val="center"/>
              <w:rPr>
                <w:bCs/>
                <w:sz w:val="16"/>
                <w:szCs w:val="16"/>
              </w:rPr>
            </w:pPr>
            <w:r>
              <w:rPr>
                <w:bCs/>
                <w:sz w:val="16"/>
                <w:szCs w:val="16"/>
              </w:rPr>
              <w:t>11</w:t>
            </w:r>
          </w:p>
        </w:tc>
        <w:tc>
          <w:tcPr>
            <w:tcW w:w="853" w:type="dxa"/>
            <w:shd w:val="clear" w:color="auto" w:fill="D9E2F3"/>
          </w:tcPr>
          <w:p w14:paraId="6891206F" w14:textId="77777777" w:rsidR="00017C16" w:rsidRDefault="008A47E6">
            <w:pPr>
              <w:jc w:val="center"/>
              <w:rPr>
                <w:bCs/>
                <w:sz w:val="16"/>
                <w:szCs w:val="16"/>
              </w:rPr>
            </w:pPr>
            <w:r>
              <w:rPr>
                <w:bCs/>
                <w:sz w:val="16"/>
                <w:szCs w:val="16"/>
              </w:rPr>
              <w:t>12</w:t>
            </w:r>
          </w:p>
        </w:tc>
        <w:tc>
          <w:tcPr>
            <w:tcW w:w="2831" w:type="dxa"/>
            <w:shd w:val="clear" w:color="auto" w:fill="D9E2F3"/>
          </w:tcPr>
          <w:p w14:paraId="22962ADA" w14:textId="77777777" w:rsidR="00017C16" w:rsidRDefault="008A47E6">
            <w:pPr>
              <w:jc w:val="center"/>
              <w:rPr>
                <w:bCs/>
                <w:sz w:val="16"/>
                <w:szCs w:val="16"/>
              </w:rPr>
            </w:pPr>
            <w:r>
              <w:rPr>
                <w:bCs/>
                <w:sz w:val="16"/>
                <w:szCs w:val="16"/>
              </w:rPr>
              <w:t>13</w:t>
            </w:r>
          </w:p>
        </w:tc>
        <w:tc>
          <w:tcPr>
            <w:tcW w:w="851" w:type="dxa"/>
            <w:shd w:val="clear" w:color="auto" w:fill="D9E2F3"/>
          </w:tcPr>
          <w:p w14:paraId="75F6AF94" w14:textId="77777777" w:rsidR="00017C16" w:rsidRDefault="008A47E6">
            <w:pPr>
              <w:jc w:val="center"/>
              <w:rPr>
                <w:bCs/>
                <w:sz w:val="16"/>
                <w:szCs w:val="16"/>
              </w:rPr>
            </w:pPr>
            <w:r>
              <w:rPr>
                <w:bCs/>
                <w:sz w:val="16"/>
                <w:szCs w:val="16"/>
              </w:rPr>
              <w:t>14</w:t>
            </w:r>
          </w:p>
        </w:tc>
        <w:tc>
          <w:tcPr>
            <w:tcW w:w="850" w:type="dxa"/>
            <w:shd w:val="clear" w:color="auto" w:fill="D9E2F3"/>
          </w:tcPr>
          <w:p w14:paraId="13BABE6C" w14:textId="77777777" w:rsidR="00017C16" w:rsidRDefault="008A47E6">
            <w:pPr>
              <w:jc w:val="center"/>
              <w:rPr>
                <w:bCs/>
                <w:sz w:val="16"/>
                <w:szCs w:val="16"/>
              </w:rPr>
            </w:pPr>
            <w:r>
              <w:rPr>
                <w:bCs/>
                <w:sz w:val="16"/>
                <w:szCs w:val="16"/>
              </w:rPr>
              <w:t>15</w:t>
            </w:r>
          </w:p>
        </w:tc>
        <w:tc>
          <w:tcPr>
            <w:tcW w:w="851" w:type="dxa"/>
            <w:shd w:val="clear" w:color="auto" w:fill="D9E2F3"/>
          </w:tcPr>
          <w:p w14:paraId="7E28003C" w14:textId="77777777" w:rsidR="00017C16" w:rsidRDefault="008A47E6">
            <w:pPr>
              <w:jc w:val="center"/>
              <w:rPr>
                <w:bCs/>
                <w:sz w:val="16"/>
                <w:szCs w:val="16"/>
              </w:rPr>
            </w:pPr>
            <w:r>
              <w:rPr>
                <w:bCs/>
                <w:sz w:val="16"/>
                <w:szCs w:val="16"/>
              </w:rPr>
              <w:t>16</w:t>
            </w:r>
          </w:p>
        </w:tc>
      </w:tr>
      <w:tr w:rsidR="00017C16" w14:paraId="67A28196" w14:textId="77777777">
        <w:trPr>
          <w:gridAfter w:val="1"/>
          <w:wAfter w:w="851" w:type="dxa"/>
          <w:trHeight w:val="806"/>
        </w:trPr>
        <w:tc>
          <w:tcPr>
            <w:tcW w:w="1696" w:type="dxa"/>
            <w:vMerge w:val="restart"/>
            <w:tcBorders>
              <w:bottom w:val="single" w:sz="4" w:space="0" w:color="auto"/>
            </w:tcBorders>
          </w:tcPr>
          <w:p w14:paraId="4A208371" w14:textId="77777777" w:rsidR="00017C16" w:rsidRDefault="008A47E6">
            <w:pPr>
              <w:ind w:firstLine="38"/>
              <w:rPr>
                <w:sz w:val="16"/>
                <w:szCs w:val="16"/>
              </w:rPr>
            </w:pPr>
            <w:r>
              <w:rPr>
                <w:b/>
                <w:sz w:val="16"/>
                <w:szCs w:val="16"/>
              </w:rPr>
              <w:t>1.4. Geriamojo vandens tiekimo ir nuotekų tvarkymo paslaugų prieinamumo didinimas Pakruojo rajono savivaldybėje</w:t>
            </w:r>
          </w:p>
        </w:tc>
        <w:tc>
          <w:tcPr>
            <w:tcW w:w="563" w:type="dxa"/>
            <w:vMerge w:val="restart"/>
            <w:tcBorders>
              <w:bottom w:val="single" w:sz="4" w:space="0" w:color="auto"/>
            </w:tcBorders>
          </w:tcPr>
          <w:p w14:paraId="5C5F56D2" w14:textId="77777777" w:rsidR="00017C16" w:rsidRDefault="00017C16">
            <w:pPr>
              <w:jc w:val="both"/>
              <w:rPr>
                <w:i/>
                <w:color w:val="808080"/>
                <w:sz w:val="16"/>
                <w:szCs w:val="16"/>
              </w:rPr>
            </w:pPr>
          </w:p>
        </w:tc>
        <w:tc>
          <w:tcPr>
            <w:tcW w:w="1136" w:type="dxa"/>
            <w:vMerge w:val="restart"/>
            <w:tcBorders>
              <w:bottom w:val="single" w:sz="4" w:space="0" w:color="auto"/>
            </w:tcBorders>
          </w:tcPr>
          <w:p w14:paraId="5092AF26" w14:textId="77777777" w:rsidR="00017C16" w:rsidRDefault="008A47E6">
            <w:pPr>
              <w:jc w:val="both"/>
              <w:rPr>
                <w:sz w:val="16"/>
                <w:szCs w:val="16"/>
              </w:rPr>
            </w:pPr>
            <w:r>
              <w:rPr>
                <w:sz w:val="16"/>
                <w:szCs w:val="16"/>
              </w:rPr>
              <w:t>UAB „Pakruojo vandentiekis“</w:t>
            </w:r>
          </w:p>
        </w:tc>
        <w:tc>
          <w:tcPr>
            <w:tcW w:w="1133" w:type="dxa"/>
            <w:vMerge w:val="restart"/>
            <w:tcBorders>
              <w:bottom w:val="single" w:sz="4" w:space="0" w:color="auto"/>
            </w:tcBorders>
          </w:tcPr>
          <w:p w14:paraId="26561E1F" w14:textId="77777777" w:rsidR="00017C16" w:rsidRDefault="00017C16">
            <w:pPr>
              <w:rPr>
                <w:sz w:val="16"/>
                <w:szCs w:val="16"/>
              </w:rPr>
            </w:pPr>
          </w:p>
          <w:p w14:paraId="50CE5285" w14:textId="77777777" w:rsidR="00017C16" w:rsidRDefault="00017C16">
            <w:pPr>
              <w:jc w:val="center"/>
              <w:rPr>
                <w:b/>
                <w:sz w:val="16"/>
                <w:szCs w:val="16"/>
              </w:rPr>
            </w:pPr>
          </w:p>
        </w:tc>
        <w:tc>
          <w:tcPr>
            <w:tcW w:w="425" w:type="dxa"/>
            <w:vMerge w:val="restart"/>
            <w:tcBorders>
              <w:bottom w:val="single" w:sz="4" w:space="0" w:color="auto"/>
            </w:tcBorders>
          </w:tcPr>
          <w:p w14:paraId="16408831" w14:textId="77777777" w:rsidR="00017C16" w:rsidRDefault="00017C16">
            <w:pPr>
              <w:jc w:val="both"/>
              <w:rPr>
                <w:i/>
                <w:color w:val="808080"/>
                <w:sz w:val="16"/>
                <w:szCs w:val="16"/>
              </w:rPr>
            </w:pPr>
          </w:p>
        </w:tc>
        <w:tc>
          <w:tcPr>
            <w:tcW w:w="567" w:type="dxa"/>
            <w:vMerge w:val="restart"/>
            <w:tcBorders>
              <w:bottom w:val="single" w:sz="4" w:space="0" w:color="auto"/>
            </w:tcBorders>
          </w:tcPr>
          <w:p w14:paraId="44B58B67" w14:textId="77777777" w:rsidR="00017C16" w:rsidRDefault="00017C16">
            <w:pPr>
              <w:jc w:val="both"/>
              <w:rPr>
                <w:sz w:val="16"/>
                <w:szCs w:val="16"/>
              </w:rPr>
            </w:pPr>
          </w:p>
        </w:tc>
        <w:tc>
          <w:tcPr>
            <w:tcW w:w="434" w:type="dxa"/>
            <w:vMerge w:val="restart"/>
            <w:tcBorders>
              <w:bottom w:val="single" w:sz="4" w:space="0" w:color="auto"/>
            </w:tcBorders>
          </w:tcPr>
          <w:p w14:paraId="03B1D2D3" w14:textId="77777777" w:rsidR="00017C16" w:rsidRDefault="00017C16">
            <w:pPr>
              <w:jc w:val="both"/>
              <w:rPr>
                <w:i/>
                <w:color w:val="808080"/>
                <w:sz w:val="16"/>
                <w:szCs w:val="16"/>
              </w:rPr>
            </w:pPr>
          </w:p>
        </w:tc>
        <w:tc>
          <w:tcPr>
            <w:tcW w:w="987" w:type="dxa"/>
            <w:vMerge w:val="restart"/>
            <w:tcBorders>
              <w:bottom w:val="single" w:sz="4" w:space="0" w:color="auto"/>
            </w:tcBorders>
            <w:vAlign w:val="center"/>
          </w:tcPr>
          <w:p w14:paraId="57F1AB6A" w14:textId="77777777" w:rsidR="00017C16" w:rsidRDefault="008A47E6">
            <w:pPr>
              <w:jc w:val="center"/>
              <w:rPr>
                <w:b/>
                <w:bCs/>
                <w:sz w:val="16"/>
                <w:szCs w:val="16"/>
              </w:rPr>
            </w:pPr>
            <w:r>
              <w:rPr>
                <w:rFonts w:eastAsia="Calibri"/>
                <w:b/>
                <w:sz w:val="16"/>
                <w:szCs w:val="16"/>
              </w:rPr>
              <w:t>4 864 600</w:t>
            </w:r>
          </w:p>
        </w:tc>
        <w:tc>
          <w:tcPr>
            <w:tcW w:w="712" w:type="dxa"/>
            <w:gridSpan w:val="2"/>
            <w:vMerge w:val="restart"/>
            <w:tcBorders>
              <w:bottom w:val="single" w:sz="4" w:space="0" w:color="auto"/>
            </w:tcBorders>
            <w:vAlign w:val="center"/>
          </w:tcPr>
          <w:p w14:paraId="6D49D546" w14:textId="77777777" w:rsidR="00017C16" w:rsidRDefault="00017C16">
            <w:pPr>
              <w:jc w:val="center"/>
              <w:rPr>
                <w:b/>
                <w:bCs/>
                <w:sz w:val="16"/>
                <w:szCs w:val="16"/>
              </w:rPr>
            </w:pPr>
          </w:p>
        </w:tc>
        <w:tc>
          <w:tcPr>
            <w:tcW w:w="993" w:type="dxa"/>
            <w:vMerge w:val="restart"/>
            <w:tcBorders>
              <w:bottom w:val="single" w:sz="4" w:space="0" w:color="auto"/>
            </w:tcBorders>
            <w:vAlign w:val="center"/>
          </w:tcPr>
          <w:p w14:paraId="4487E17B" w14:textId="77777777" w:rsidR="00017C16" w:rsidRDefault="00017C16">
            <w:pPr>
              <w:jc w:val="center"/>
              <w:rPr>
                <w:b/>
                <w:bCs/>
                <w:iCs/>
                <w:sz w:val="16"/>
                <w:szCs w:val="16"/>
              </w:rPr>
            </w:pPr>
          </w:p>
        </w:tc>
        <w:tc>
          <w:tcPr>
            <w:tcW w:w="855" w:type="dxa"/>
            <w:vMerge w:val="restart"/>
            <w:tcBorders>
              <w:bottom w:val="single" w:sz="4" w:space="0" w:color="auto"/>
            </w:tcBorders>
            <w:vAlign w:val="center"/>
          </w:tcPr>
          <w:p w14:paraId="2BE1F9AF" w14:textId="77777777" w:rsidR="00017C16" w:rsidRDefault="008A47E6">
            <w:pPr>
              <w:jc w:val="center"/>
              <w:rPr>
                <w:b/>
                <w:bCs/>
                <w:sz w:val="16"/>
                <w:szCs w:val="16"/>
              </w:rPr>
            </w:pPr>
            <w:r>
              <w:rPr>
                <w:rFonts w:eastAsia="Calibri"/>
                <w:b/>
                <w:sz w:val="16"/>
                <w:szCs w:val="16"/>
              </w:rPr>
              <w:t>2 432 300</w:t>
            </w:r>
          </w:p>
        </w:tc>
        <w:tc>
          <w:tcPr>
            <w:tcW w:w="853" w:type="dxa"/>
            <w:vMerge w:val="restart"/>
            <w:tcBorders>
              <w:bottom w:val="single" w:sz="4" w:space="0" w:color="auto"/>
            </w:tcBorders>
            <w:vAlign w:val="center"/>
          </w:tcPr>
          <w:p w14:paraId="17348BCA" w14:textId="77777777" w:rsidR="00017C16" w:rsidRDefault="008A47E6">
            <w:pPr>
              <w:jc w:val="center"/>
              <w:rPr>
                <w:b/>
                <w:bCs/>
                <w:sz w:val="16"/>
                <w:szCs w:val="16"/>
              </w:rPr>
            </w:pPr>
            <w:r>
              <w:rPr>
                <w:rFonts w:eastAsia="Calibri"/>
                <w:b/>
                <w:sz w:val="16"/>
                <w:szCs w:val="16"/>
              </w:rPr>
              <w:t>2 432 300</w:t>
            </w:r>
          </w:p>
        </w:tc>
        <w:tc>
          <w:tcPr>
            <w:tcW w:w="2831" w:type="dxa"/>
            <w:tcBorders>
              <w:bottom w:val="single" w:sz="4" w:space="0" w:color="auto"/>
            </w:tcBorders>
          </w:tcPr>
          <w:p w14:paraId="55E3765C" w14:textId="77777777" w:rsidR="00017C16" w:rsidRDefault="00017C16">
            <w:pPr>
              <w:rPr>
                <w:sz w:val="10"/>
                <w:szCs w:val="10"/>
              </w:rPr>
            </w:pPr>
          </w:p>
          <w:p w14:paraId="1240872F" w14:textId="77777777" w:rsidR="00017C16" w:rsidRDefault="008A47E6">
            <w:pPr>
              <w:rPr>
                <w:sz w:val="16"/>
                <w:szCs w:val="16"/>
              </w:rPr>
            </w:pPr>
            <w:r>
              <w:rPr>
                <w:sz w:val="16"/>
                <w:szCs w:val="16"/>
              </w:rPr>
              <w:t xml:space="preserve">RCO30 </w:t>
            </w:r>
          </w:p>
          <w:p w14:paraId="508ECECB" w14:textId="77777777" w:rsidR="00017C16" w:rsidRDefault="008A47E6">
            <w:pPr>
              <w:rPr>
                <w:sz w:val="16"/>
                <w:szCs w:val="16"/>
              </w:rPr>
            </w:pPr>
            <w:r>
              <w:rPr>
                <w:sz w:val="16"/>
                <w:szCs w:val="16"/>
              </w:rPr>
              <w:t>P.B.2.0030 Viešojo vandens tiekimo paskirstymo sistemų naujų arba atnaujintų vamzdynų ilgis (km)</w:t>
            </w:r>
          </w:p>
          <w:p w14:paraId="11A02ED8" w14:textId="77777777" w:rsidR="00017C16" w:rsidRDefault="00017C16">
            <w:pPr>
              <w:rPr>
                <w:rFonts w:eastAsia="Calibri"/>
                <w:sz w:val="16"/>
                <w:szCs w:val="16"/>
              </w:rPr>
            </w:pPr>
          </w:p>
        </w:tc>
        <w:tc>
          <w:tcPr>
            <w:tcW w:w="851" w:type="dxa"/>
            <w:tcBorders>
              <w:bottom w:val="single" w:sz="4" w:space="0" w:color="auto"/>
            </w:tcBorders>
            <w:vAlign w:val="center"/>
          </w:tcPr>
          <w:p w14:paraId="4931D9ED" w14:textId="77777777" w:rsidR="00017C16" w:rsidRDefault="008A47E6">
            <w:pPr>
              <w:spacing w:line="276" w:lineRule="auto"/>
              <w:jc w:val="center"/>
              <w:rPr>
                <w:rFonts w:eastAsia="Calibri"/>
                <w:b/>
                <w:sz w:val="16"/>
                <w:szCs w:val="16"/>
              </w:rPr>
            </w:pPr>
            <w:r>
              <w:rPr>
                <w:rFonts w:eastAsia="Calibri"/>
                <w:b/>
                <w:sz w:val="16"/>
                <w:szCs w:val="16"/>
              </w:rPr>
              <w:t>5,853 (2029)</w:t>
            </w:r>
          </w:p>
        </w:tc>
        <w:tc>
          <w:tcPr>
            <w:tcW w:w="850" w:type="dxa"/>
            <w:vMerge w:val="restart"/>
            <w:tcBorders>
              <w:bottom w:val="single" w:sz="4" w:space="0" w:color="auto"/>
            </w:tcBorders>
          </w:tcPr>
          <w:p w14:paraId="1882418D" w14:textId="77777777" w:rsidR="00017C16" w:rsidRDefault="008A47E6">
            <w:pPr>
              <w:spacing w:line="276" w:lineRule="auto"/>
              <w:jc w:val="center"/>
              <w:rPr>
                <w:rFonts w:eastAsia="Calibri"/>
                <w:iCs/>
                <w:sz w:val="16"/>
                <w:szCs w:val="16"/>
              </w:rPr>
            </w:pPr>
            <w:r>
              <w:rPr>
                <w:rFonts w:eastAsia="Calibri"/>
                <w:iCs/>
                <w:sz w:val="16"/>
                <w:szCs w:val="16"/>
              </w:rPr>
              <w:t>2026 m.</w:t>
            </w:r>
          </w:p>
          <w:p w14:paraId="581979A4" w14:textId="77777777" w:rsidR="00017C16" w:rsidRDefault="008A47E6">
            <w:pPr>
              <w:spacing w:line="276" w:lineRule="auto"/>
              <w:jc w:val="center"/>
              <w:rPr>
                <w:rFonts w:eastAsia="Calibri"/>
                <w:iCs/>
                <w:sz w:val="16"/>
                <w:szCs w:val="16"/>
              </w:rPr>
            </w:pPr>
            <w:r>
              <w:rPr>
                <w:rFonts w:eastAsia="Calibri"/>
                <w:iCs/>
                <w:sz w:val="16"/>
                <w:szCs w:val="16"/>
              </w:rPr>
              <w:t xml:space="preserve">I </w:t>
            </w:r>
            <w:proofErr w:type="spellStart"/>
            <w:r>
              <w:rPr>
                <w:rFonts w:eastAsia="Calibri"/>
                <w:iCs/>
                <w:sz w:val="16"/>
                <w:szCs w:val="16"/>
              </w:rPr>
              <w:t>ketv</w:t>
            </w:r>
            <w:proofErr w:type="spellEnd"/>
            <w:r>
              <w:rPr>
                <w:rFonts w:eastAsia="Calibri"/>
                <w:iCs/>
                <w:sz w:val="16"/>
                <w:szCs w:val="16"/>
              </w:rPr>
              <w:t>.</w:t>
            </w:r>
          </w:p>
        </w:tc>
        <w:tc>
          <w:tcPr>
            <w:tcW w:w="851" w:type="dxa"/>
            <w:vMerge w:val="restart"/>
            <w:tcBorders>
              <w:bottom w:val="single" w:sz="4" w:space="0" w:color="auto"/>
            </w:tcBorders>
          </w:tcPr>
          <w:p w14:paraId="645C63FD" w14:textId="77777777" w:rsidR="00017C16" w:rsidRDefault="008A47E6">
            <w:pPr>
              <w:spacing w:line="276" w:lineRule="auto"/>
              <w:jc w:val="center"/>
              <w:rPr>
                <w:rFonts w:eastAsia="Calibri"/>
                <w:iCs/>
                <w:sz w:val="16"/>
                <w:szCs w:val="16"/>
              </w:rPr>
            </w:pPr>
            <w:r>
              <w:rPr>
                <w:rFonts w:eastAsia="Calibri"/>
                <w:iCs/>
                <w:sz w:val="16"/>
                <w:szCs w:val="16"/>
              </w:rPr>
              <w:t>2028 m.</w:t>
            </w:r>
          </w:p>
          <w:p w14:paraId="4774D1D4" w14:textId="77777777" w:rsidR="00017C16" w:rsidRDefault="008A47E6">
            <w:pPr>
              <w:spacing w:line="276" w:lineRule="auto"/>
              <w:jc w:val="center"/>
              <w:rPr>
                <w:rFonts w:eastAsia="Calibri"/>
                <w:iCs/>
                <w:sz w:val="16"/>
                <w:szCs w:val="16"/>
              </w:rPr>
            </w:pPr>
            <w:r>
              <w:rPr>
                <w:rFonts w:eastAsia="Calibri"/>
                <w:iCs/>
                <w:sz w:val="16"/>
                <w:szCs w:val="16"/>
              </w:rPr>
              <w:t xml:space="preserve">I </w:t>
            </w:r>
            <w:proofErr w:type="spellStart"/>
            <w:r>
              <w:rPr>
                <w:rFonts w:eastAsia="Calibri"/>
                <w:iCs/>
                <w:sz w:val="16"/>
                <w:szCs w:val="16"/>
              </w:rPr>
              <w:t>ketv</w:t>
            </w:r>
            <w:proofErr w:type="spellEnd"/>
            <w:r>
              <w:rPr>
                <w:rFonts w:eastAsia="Calibri"/>
                <w:iCs/>
                <w:sz w:val="16"/>
                <w:szCs w:val="16"/>
              </w:rPr>
              <w:t>.</w:t>
            </w:r>
          </w:p>
        </w:tc>
      </w:tr>
      <w:tr w:rsidR="00017C16" w14:paraId="5A771FEF" w14:textId="77777777">
        <w:trPr>
          <w:gridAfter w:val="1"/>
          <w:wAfter w:w="851" w:type="dxa"/>
          <w:trHeight w:val="434"/>
        </w:trPr>
        <w:tc>
          <w:tcPr>
            <w:tcW w:w="1696" w:type="dxa"/>
            <w:vMerge/>
          </w:tcPr>
          <w:p w14:paraId="605253F2" w14:textId="77777777" w:rsidR="00017C16" w:rsidRDefault="00017C16">
            <w:pPr>
              <w:jc w:val="both"/>
              <w:rPr>
                <w:sz w:val="16"/>
                <w:szCs w:val="16"/>
              </w:rPr>
            </w:pPr>
          </w:p>
        </w:tc>
        <w:tc>
          <w:tcPr>
            <w:tcW w:w="563" w:type="dxa"/>
            <w:vMerge/>
          </w:tcPr>
          <w:p w14:paraId="516B5FCD" w14:textId="77777777" w:rsidR="00017C16" w:rsidRDefault="00017C16">
            <w:pPr>
              <w:jc w:val="both"/>
              <w:rPr>
                <w:i/>
                <w:color w:val="808080"/>
                <w:sz w:val="16"/>
                <w:szCs w:val="16"/>
              </w:rPr>
            </w:pPr>
          </w:p>
        </w:tc>
        <w:tc>
          <w:tcPr>
            <w:tcW w:w="1136" w:type="dxa"/>
            <w:vMerge/>
          </w:tcPr>
          <w:p w14:paraId="1F47231A" w14:textId="77777777" w:rsidR="00017C16" w:rsidRDefault="00017C16">
            <w:pPr>
              <w:jc w:val="both"/>
              <w:rPr>
                <w:sz w:val="16"/>
                <w:szCs w:val="16"/>
              </w:rPr>
            </w:pPr>
          </w:p>
        </w:tc>
        <w:tc>
          <w:tcPr>
            <w:tcW w:w="1133" w:type="dxa"/>
            <w:vMerge/>
          </w:tcPr>
          <w:p w14:paraId="071A57F1" w14:textId="77777777" w:rsidR="00017C16" w:rsidRDefault="00017C16">
            <w:pPr>
              <w:jc w:val="both"/>
              <w:rPr>
                <w:sz w:val="16"/>
                <w:szCs w:val="16"/>
              </w:rPr>
            </w:pPr>
          </w:p>
        </w:tc>
        <w:tc>
          <w:tcPr>
            <w:tcW w:w="425" w:type="dxa"/>
            <w:vMerge/>
          </w:tcPr>
          <w:p w14:paraId="18AC7492" w14:textId="77777777" w:rsidR="00017C16" w:rsidRDefault="00017C16">
            <w:pPr>
              <w:jc w:val="both"/>
              <w:rPr>
                <w:i/>
                <w:color w:val="808080"/>
                <w:sz w:val="16"/>
                <w:szCs w:val="16"/>
              </w:rPr>
            </w:pPr>
          </w:p>
        </w:tc>
        <w:tc>
          <w:tcPr>
            <w:tcW w:w="567" w:type="dxa"/>
            <w:vMerge/>
          </w:tcPr>
          <w:p w14:paraId="2B00CB79" w14:textId="77777777" w:rsidR="00017C16" w:rsidRDefault="00017C16">
            <w:pPr>
              <w:jc w:val="both"/>
              <w:rPr>
                <w:sz w:val="16"/>
                <w:szCs w:val="16"/>
              </w:rPr>
            </w:pPr>
          </w:p>
        </w:tc>
        <w:tc>
          <w:tcPr>
            <w:tcW w:w="434" w:type="dxa"/>
            <w:vMerge/>
          </w:tcPr>
          <w:p w14:paraId="588AB0E8" w14:textId="77777777" w:rsidR="00017C16" w:rsidRDefault="00017C16">
            <w:pPr>
              <w:jc w:val="both"/>
              <w:rPr>
                <w:i/>
                <w:color w:val="808080"/>
                <w:sz w:val="16"/>
                <w:szCs w:val="16"/>
              </w:rPr>
            </w:pPr>
          </w:p>
        </w:tc>
        <w:tc>
          <w:tcPr>
            <w:tcW w:w="987" w:type="dxa"/>
            <w:vMerge/>
            <w:vAlign w:val="center"/>
          </w:tcPr>
          <w:p w14:paraId="5BB186DA" w14:textId="77777777" w:rsidR="00017C16" w:rsidRDefault="00017C16">
            <w:pPr>
              <w:jc w:val="center"/>
              <w:rPr>
                <w:b/>
                <w:color w:val="FF0000"/>
                <w:sz w:val="16"/>
                <w:szCs w:val="16"/>
              </w:rPr>
            </w:pPr>
          </w:p>
        </w:tc>
        <w:tc>
          <w:tcPr>
            <w:tcW w:w="712" w:type="dxa"/>
            <w:gridSpan w:val="2"/>
            <w:vMerge/>
          </w:tcPr>
          <w:p w14:paraId="448F397A" w14:textId="77777777" w:rsidR="00017C16" w:rsidRDefault="00017C16">
            <w:pPr>
              <w:jc w:val="both"/>
              <w:rPr>
                <w:b/>
                <w:color w:val="808080"/>
                <w:sz w:val="16"/>
                <w:szCs w:val="16"/>
              </w:rPr>
            </w:pPr>
          </w:p>
        </w:tc>
        <w:tc>
          <w:tcPr>
            <w:tcW w:w="993" w:type="dxa"/>
            <w:vMerge/>
          </w:tcPr>
          <w:p w14:paraId="459CE6D2" w14:textId="77777777" w:rsidR="00017C16" w:rsidRDefault="00017C16">
            <w:pPr>
              <w:jc w:val="both"/>
              <w:rPr>
                <w:b/>
                <w:i/>
                <w:color w:val="808080"/>
                <w:sz w:val="16"/>
                <w:szCs w:val="16"/>
              </w:rPr>
            </w:pPr>
          </w:p>
        </w:tc>
        <w:tc>
          <w:tcPr>
            <w:tcW w:w="855" w:type="dxa"/>
            <w:vMerge/>
          </w:tcPr>
          <w:p w14:paraId="2F4FD68A" w14:textId="77777777" w:rsidR="00017C16" w:rsidRDefault="00017C16">
            <w:pPr>
              <w:jc w:val="both"/>
              <w:rPr>
                <w:b/>
                <w:i/>
                <w:color w:val="808080"/>
                <w:sz w:val="16"/>
                <w:szCs w:val="16"/>
              </w:rPr>
            </w:pPr>
          </w:p>
        </w:tc>
        <w:tc>
          <w:tcPr>
            <w:tcW w:w="853" w:type="dxa"/>
            <w:vMerge/>
          </w:tcPr>
          <w:p w14:paraId="24E63437" w14:textId="77777777" w:rsidR="00017C16" w:rsidRDefault="00017C16">
            <w:pPr>
              <w:jc w:val="both"/>
              <w:rPr>
                <w:b/>
                <w:color w:val="808080"/>
                <w:sz w:val="16"/>
                <w:szCs w:val="16"/>
              </w:rPr>
            </w:pPr>
          </w:p>
        </w:tc>
        <w:tc>
          <w:tcPr>
            <w:tcW w:w="2831" w:type="dxa"/>
          </w:tcPr>
          <w:p w14:paraId="2E6DF1C8" w14:textId="77777777" w:rsidR="00017C16" w:rsidRDefault="00017C16">
            <w:pPr>
              <w:rPr>
                <w:sz w:val="10"/>
                <w:szCs w:val="10"/>
              </w:rPr>
            </w:pPr>
          </w:p>
          <w:p w14:paraId="4AE14A4A" w14:textId="77777777" w:rsidR="00017C16" w:rsidRDefault="008A47E6">
            <w:pPr>
              <w:rPr>
                <w:sz w:val="16"/>
                <w:szCs w:val="16"/>
              </w:rPr>
            </w:pPr>
            <w:r>
              <w:rPr>
                <w:sz w:val="16"/>
                <w:szCs w:val="16"/>
              </w:rPr>
              <w:t>RCO31</w:t>
            </w:r>
          </w:p>
          <w:p w14:paraId="3FEBE168" w14:textId="77777777" w:rsidR="00017C16" w:rsidRDefault="008A47E6">
            <w:pPr>
              <w:rPr>
                <w:sz w:val="16"/>
                <w:szCs w:val="16"/>
              </w:rPr>
            </w:pPr>
            <w:r>
              <w:rPr>
                <w:sz w:val="16"/>
                <w:szCs w:val="16"/>
              </w:rPr>
              <w:t>P.B.2.0031 Viešojo nuotekų surinkimo tinklo naujų arba atnaujintų vamzdynų ilgis (km)</w:t>
            </w:r>
          </w:p>
          <w:p w14:paraId="57333B88" w14:textId="77777777" w:rsidR="00017C16" w:rsidRDefault="00017C16">
            <w:pPr>
              <w:rPr>
                <w:sz w:val="16"/>
                <w:szCs w:val="16"/>
              </w:rPr>
            </w:pPr>
          </w:p>
        </w:tc>
        <w:tc>
          <w:tcPr>
            <w:tcW w:w="851" w:type="dxa"/>
            <w:vAlign w:val="center"/>
          </w:tcPr>
          <w:p w14:paraId="637FA7B2" w14:textId="77777777" w:rsidR="00017C16" w:rsidRDefault="008A47E6">
            <w:pPr>
              <w:spacing w:line="276" w:lineRule="auto"/>
              <w:jc w:val="center"/>
              <w:rPr>
                <w:rFonts w:eastAsia="Calibri"/>
                <w:b/>
                <w:sz w:val="16"/>
                <w:szCs w:val="16"/>
              </w:rPr>
            </w:pPr>
            <w:r>
              <w:rPr>
                <w:rFonts w:eastAsia="Calibri"/>
                <w:b/>
                <w:sz w:val="16"/>
                <w:szCs w:val="16"/>
              </w:rPr>
              <w:t xml:space="preserve">8,713 </w:t>
            </w:r>
            <w:r>
              <w:rPr>
                <w:b/>
                <w:sz w:val="16"/>
                <w:szCs w:val="16"/>
              </w:rPr>
              <w:t>(2029)</w:t>
            </w:r>
          </w:p>
        </w:tc>
        <w:tc>
          <w:tcPr>
            <w:tcW w:w="850" w:type="dxa"/>
            <w:vMerge/>
          </w:tcPr>
          <w:p w14:paraId="335148F5" w14:textId="77777777" w:rsidR="00017C16" w:rsidRDefault="00017C16">
            <w:pPr>
              <w:jc w:val="both"/>
              <w:rPr>
                <w:sz w:val="16"/>
                <w:szCs w:val="16"/>
              </w:rPr>
            </w:pPr>
          </w:p>
        </w:tc>
        <w:tc>
          <w:tcPr>
            <w:tcW w:w="851" w:type="dxa"/>
            <w:vMerge/>
          </w:tcPr>
          <w:p w14:paraId="5068AB0E" w14:textId="77777777" w:rsidR="00017C16" w:rsidRDefault="00017C16">
            <w:pPr>
              <w:jc w:val="both"/>
              <w:rPr>
                <w:sz w:val="16"/>
                <w:szCs w:val="16"/>
              </w:rPr>
            </w:pPr>
          </w:p>
        </w:tc>
      </w:tr>
      <w:tr w:rsidR="00017C16" w14:paraId="702D7F6C" w14:textId="77777777">
        <w:trPr>
          <w:gridAfter w:val="1"/>
          <w:wAfter w:w="851" w:type="dxa"/>
          <w:trHeight w:val="763"/>
        </w:trPr>
        <w:tc>
          <w:tcPr>
            <w:tcW w:w="1696" w:type="dxa"/>
            <w:vMerge/>
          </w:tcPr>
          <w:p w14:paraId="27110A96" w14:textId="77777777" w:rsidR="00017C16" w:rsidRDefault="00017C16">
            <w:pPr>
              <w:jc w:val="both"/>
              <w:rPr>
                <w:sz w:val="16"/>
                <w:szCs w:val="16"/>
              </w:rPr>
            </w:pPr>
          </w:p>
        </w:tc>
        <w:tc>
          <w:tcPr>
            <w:tcW w:w="563" w:type="dxa"/>
            <w:vMerge/>
          </w:tcPr>
          <w:p w14:paraId="53CFF282" w14:textId="77777777" w:rsidR="00017C16" w:rsidRDefault="00017C16">
            <w:pPr>
              <w:jc w:val="both"/>
              <w:rPr>
                <w:i/>
                <w:color w:val="808080"/>
                <w:sz w:val="16"/>
                <w:szCs w:val="16"/>
              </w:rPr>
            </w:pPr>
          </w:p>
        </w:tc>
        <w:tc>
          <w:tcPr>
            <w:tcW w:w="1136" w:type="dxa"/>
            <w:vMerge/>
          </w:tcPr>
          <w:p w14:paraId="6B975325" w14:textId="77777777" w:rsidR="00017C16" w:rsidRDefault="00017C16">
            <w:pPr>
              <w:jc w:val="both"/>
              <w:rPr>
                <w:sz w:val="16"/>
                <w:szCs w:val="16"/>
              </w:rPr>
            </w:pPr>
          </w:p>
        </w:tc>
        <w:tc>
          <w:tcPr>
            <w:tcW w:w="1133" w:type="dxa"/>
            <w:vMerge/>
          </w:tcPr>
          <w:p w14:paraId="275D9E31" w14:textId="77777777" w:rsidR="00017C16" w:rsidRDefault="00017C16">
            <w:pPr>
              <w:jc w:val="both"/>
              <w:rPr>
                <w:sz w:val="16"/>
                <w:szCs w:val="16"/>
              </w:rPr>
            </w:pPr>
          </w:p>
        </w:tc>
        <w:tc>
          <w:tcPr>
            <w:tcW w:w="425" w:type="dxa"/>
            <w:vMerge/>
          </w:tcPr>
          <w:p w14:paraId="4D8A7912" w14:textId="77777777" w:rsidR="00017C16" w:rsidRDefault="00017C16">
            <w:pPr>
              <w:jc w:val="both"/>
              <w:rPr>
                <w:i/>
                <w:color w:val="808080"/>
                <w:sz w:val="16"/>
                <w:szCs w:val="16"/>
              </w:rPr>
            </w:pPr>
          </w:p>
        </w:tc>
        <w:tc>
          <w:tcPr>
            <w:tcW w:w="567" w:type="dxa"/>
            <w:vMerge/>
          </w:tcPr>
          <w:p w14:paraId="54537504" w14:textId="77777777" w:rsidR="00017C16" w:rsidRDefault="00017C16">
            <w:pPr>
              <w:jc w:val="both"/>
              <w:rPr>
                <w:sz w:val="16"/>
                <w:szCs w:val="16"/>
              </w:rPr>
            </w:pPr>
          </w:p>
        </w:tc>
        <w:tc>
          <w:tcPr>
            <w:tcW w:w="434" w:type="dxa"/>
            <w:vMerge/>
          </w:tcPr>
          <w:p w14:paraId="20BCED40" w14:textId="77777777" w:rsidR="00017C16" w:rsidRDefault="00017C16">
            <w:pPr>
              <w:jc w:val="both"/>
              <w:rPr>
                <w:i/>
                <w:color w:val="808080"/>
                <w:sz w:val="16"/>
                <w:szCs w:val="16"/>
              </w:rPr>
            </w:pPr>
          </w:p>
        </w:tc>
        <w:tc>
          <w:tcPr>
            <w:tcW w:w="987" w:type="dxa"/>
            <w:vMerge/>
            <w:vAlign w:val="center"/>
          </w:tcPr>
          <w:p w14:paraId="0AE67F14" w14:textId="77777777" w:rsidR="00017C16" w:rsidRDefault="00017C16">
            <w:pPr>
              <w:jc w:val="center"/>
              <w:rPr>
                <w:b/>
                <w:color w:val="FF0000"/>
                <w:sz w:val="16"/>
                <w:szCs w:val="16"/>
              </w:rPr>
            </w:pPr>
          </w:p>
        </w:tc>
        <w:tc>
          <w:tcPr>
            <w:tcW w:w="712" w:type="dxa"/>
            <w:gridSpan w:val="2"/>
            <w:vMerge/>
          </w:tcPr>
          <w:p w14:paraId="47A5D90A" w14:textId="77777777" w:rsidR="00017C16" w:rsidRDefault="00017C16">
            <w:pPr>
              <w:jc w:val="both"/>
              <w:rPr>
                <w:b/>
                <w:color w:val="808080"/>
                <w:sz w:val="16"/>
                <w:szCs w:val="16"/>
              </w:rPr>
            </w:pPr>
          </w:p>
        </w:tc>
        <w:tc>
          <w:tcPr>
            <w:tcW w:w="993" w:type="dxa"/>
            <w:vMerge/>
          </w:tcPr>
          <w:p w14:paraId="40842601" w14:textId="77777777" w:rsidR="00017C16" w:rsidRDefault="00017C16">
            <w:pPr>
              <w:jc w:val="both"/>
              <w:rPr>
                <w:b/>
                <w:i/>
                <w:color w:val="808080"/>
                <w:sz w:val="16"/>
                <w:szCs w:val="16"/>
              </w:rPr>
            </w:pPr>
          </w:p>
        </w:tc>
        <w:tc>
          <w:tcPr>
            <w:tcW w:w="855" w:type="dxa"/>
            <w:vMerge/>
          </w:tcPr>
          <w:p w14:paraId="28B2D83F" w14:textId="77777777" w:rsidR="00017C16" w:rsidRDefault="00017C16">
            <w:pPr>
              <w:jc w:val="both"/>
              <w:rPr>
                <w:b/>
                <w:i/>
                <w:color w:val="808080"/>
                <w:sz w:val="16"/>
                <w:szCs w:val="16"/>
              </w:rPr>
            </w:pPr>
          </w:p>
        </w:tc>
        <w:tc>
          <w:tcPr>
            <w:tcW w:w="853" w:type="dxa"/>
            <w:vMerge/>
          </w:tcPr>
          <w:p w14:paraId="701EA13B" w14:textId="77777777" w:rsidR="00017C16" w:rsidRDefault="00017C16">
            <w:pPr>
              <w:jc w:val="both"/>
              <w:rPr>
                <w:b/>
                <w:color w:val="808080"/>
                <w:sz w:val="16"/>
                <w:szCs w:val="16"/>
              </w:rPr>
            </w:pPr>
          </w:p>
        </w:tc>
        <w:tc>
          <w:tcPr>
            <w:tcW w:w="2831" w:type="dxa"/>
          </w:tcPr>
          <w:p w14:paraId="621C450D" w14:textId="77777777" w:rsidR="00017C16" w:rsidRDefault="00017C16">
            <w:pPr>
              <w:rPr>
                <w:sz w:val="10"/>
                <w:szCs w:val="10"/>
              </w:rPr>
            </w:pPr>
          </w:p>
          <w:p w14:paraId="7191DDDC" w14:textId="77777777" w:rsidR="00017C16" w:rsidRDefault="008A47E6">
            <w:pPr>
              <w:rPr>
                <w:sz w:val="16"/>
                <w:szCs w:val="16"/>
              </w:rPr>
            </w:pPr>
            <w:r>
              <w:rPr>
                <w:sz w:val="16"/>
                <w:szCs w:val="16"/>
              </w:rPr>
              <w:t>RCO32</w:t>
            </w:r>
          </w:p>
          <w:p w14:paraId="03F92E79" w14:textId="77777777" w:rsidR="00017C16" w:rsidRDefault="008A47E6">
            <w:pPr>
              <w:rPr>
                <w:sz w:val="16"/>
                <w:szCs w:val="16"/>
              </w:rPr>
            </w:pPr>
            <w:r>
              <w:rPr>
                <w:sz w:val="16"/>
                <w:szCs w:val="16"/>
              </w:rPr>
              <w:t>P.B.2.0032 Nauji arba atnaujinti nuotekų valymo pajėgumai (gyventojų ekvivalentas)</w:t>
            </w:r>
          </w:p>
        </w:tc>
        <w:tc>
          <w:tcPr>
            <w:tcW w:w="851" w:type="dxa"/>
            <w:vAlign w:val="center"/>
          </w:tcPr>
          <w:p w14:paraId="09787AA7" w14:textId="77777777" w:rsidR="00017C16" w:rsidRDefault="008A47E6">
            <w:pPr>
              <w:spacing w:line="276" w:lineRule="auto"/>
              <w:jc w:val="center"/>
              <w:rPr>
                <w:rFonts w:eastAsia="Calibri"/>
                <w:b/>
                <w:sz w:val="16"/>
                <w:szCs w:val="16"/>
              </w:rPr>
            </w:pPr>
            <w:r>
              <w:rPr>
                <w:rFonts w:eastAsia="Calibri"/>
                <w:b/>
                <w:sz w:val="16"/>
                <w:szCs w:val="16"/>
              </w:rPr>
              <w:t xml:space="preserve">1 272 </w:t>
            </w:r>
            <w:r>
              <w:rPr>
                <w:b/>
                <w:sz w:val="16"/>
                <w:szCs w:val="16"/>
              </w:rPr>
              <w:t>(2029)</w:t>
            </w:r>
          </w:p>
        </w:tc>
        <w:tc>
          <w:tcPr>
            <w:tcW w:w="850" w:type="dxa"/>
            <w:vMerge/>
          </w:tcPr>
          <w:p w14:paraId="6E060FF6" w14:textId="77777777" w:rsidR="00017C16" w:rsidRDefault="00017C16">
            <w:pPr>
              <w:jc w:val="both"/>
              <w:rPr>
                <w:sz w:val="16"/>
                <w:szCs w:val="16"/>
              </w:rPr>
            </w:pPr>
          </w:p>
        </w:tc>
        <w:tc>
          <w:tcPr>
            <w:tcW w:w="851" w:type="dxa"/>
            <w:vMerge/>
          </w:tcPr>
          <w:p w14:paraId="799F5284" w14:textId="77777777" w:rsidR="00017C16" w:rsidRDefault="00017C16">
            <w:pPr>
              <w:jc w:val="both"/>
              <w:rPr>
                <w:sz w:val="16"/>
                <w:szCs w:val="16"/>
              </w:rPr>
            </w:pPr>
          </w:p>
        </w:tc>
      </w:tr>
      <w:tr w:rsidR="00017C16" w14:paraId="59BCA868" w14:textId="77777777">
        <w:trPr>
          <w:gridAfter w:val="1"/>
          <w:wAfter w:w="851" w:type="dxa"/>
          <w:trHeight w:val="486"/>
        </w:trPr>
        <w:tc>
          <w:tcPr>
            <w:tcW w:w="1696" w:type="dxa"/>
            <w:vMerge/>
          </w:tcPr>
          <w:p w14:paraId="1C7E3A9D" w14:textId="77777777" w:rsidR="00017C16" w:rsidRDefault="00017C16">
            <w:pPr>
              <w:jc w:val="both"/>
              <w:rPr>
                <w:sz w:val="16"/>
                <w:szCs w:val="16"/>
              </w:rPr>
            </w:pPr>
          </w:p>
        </w:tc>
        <w:tc>
          <w:tcPr>
            <w:tcW w:w="563" w:type="dxa"/>
            <w:vMerge/>
          </w:tcPr>
          <w:p w14:paraId="319B4D90" w14:textId="77777777" w:rsidR="00017C16" w:rsidRDefault="00017C16">
            <w:pPr>
              <w:jc w:val="both"/>
              <w:rPr>
                <w:i/>
                <w:color w:val="808080"/>
                <w:sz w:val="16"/>
                <w:szCs w:val="16"/>
              </w:rPr>
            </w:pPr>
          </w:p>
        </w:tc>
        <w:tc>
          <w:tcPr>
            <w:tcW w:w="1136" w:type="dxa"/>
            <w:vMerge/>
          </w:tcPr>
          <w:p w14:paraId="2DFB4D74" w14:textId="77777777" w:rsidR="00017C16" w:rsidRDefault="00017C16">
            <w:pPr>
              <w:jc w:val="both"/>
              <w:rPr>
                <w:sz w:val="16"/>
                <w:szCs w:val="16"/>
              </w:rPr>
            </w:pPr>
          </w:p>
        </w:tc>
        <w:tc>
          <w:tcPr>
            <w:tcW w:w="1133" w:type="dxa"/>
            <w:vMerge/>
          </w:tcPr>
          <w:p w14:paraId="1CD72133" w14:textId="77777777" w:rsidR="00017C16" w:rsidRDefault="00017C16">
            <w:pPr>
              <w:jc w:val="both"/>
              <w:rPr>
                <w:sz w:val="16"/>
                <w:szCs w:val="16"/>
              </w:rPr>
            </w:pPr>
          </w:p>
        </w:tc>
        <w:tc>
          <w:tcPr>
            <w:tcW w:w="425" w:type="dxa"/>
            <w:vMerge/>
          </w:tcPr>
          <w:p w14:paraId="04217500" w14:textId="77777777" w:rsidR="00017C16" w:rsidRDefault="00017C16">
            <w:pPr>
              <w:jc w:val="both"/>
              <w:rPr>
                <w:i/>
                <w:color w:val="808080"/>
                <w:sz w:val="16"/>
                <w:szCs w:val="16"/>
              </w:rPr>
            </w:pPr>
          </w:p>
        </w:tc>
        <w:tc>
          <w:tcPr>
            <w:tcW w:w="567" w:type="dxa"/>
            <w:vMerge/>
          </w:tcPr>
          <w:p w14:paraId="129241D1" w14:textId="77777777" w:rsidR="00017C16" w:rsidRDefault="00017C16">
            <w:pPr>
              <w:jc w:val="both"/>
              <w:rPr>
                <w:sz w:val="16"/>
                <w:szCs w:val="16"/>
              </w:rPr>
            </w:pPr>
          </w:p>
        </w:tc>
        <w:tc>
          <w:tcPr>
            <w:tcW w:w="434" w:type="dxa"/>
            <w:vMerge/>
          </w:tcPr>
          <w:p w14:paraId="0FF3A6FA" w14:textId="77777777" w:rsidR="00017C16" w:rsidRDefault="00017C16">
            <w:pPr>
              <w:jc w:val="both"/>
              <w:rPr>
                <w:i/>
                <w:color w:val="808080"/>
                <w:sz w:val="16"/>
                <w:szCs w:val="16"/>
              </w:rPr>
            </w:pPr>
          </w:p>
        </w:tc>
        <w:tc>
          <w:tcPr>
            <w:tcW w:w="987" w:type="dxa"/>
            <w:vMerge/>
            <w:vAlign w:val="center"/>
          </w:tcPr>
          <w:p w14:paraId="11597334" w14:textId="77777777" w:rsidR="00017C16" w:rsidRDefault="00017C16">
            <w:pPr>
              <w:jc w:val="center"/>
              <w:rPr>
                <w:b/>
                <w:sz w:val="16"/>
                <w:szCs w:val="16"/>
              </w:rPr>
            </w:pPr>
          </w:p>
        </w:tc>
        <w:tc>
          <w:tcPr>
            <w:tcW w:w="712" w:type="dxa"/>
            <w:gridSpan w:val="2"/>
            <w:vMerge/>
            <w:vAlign w:val="center"/>
          </w:tcPr>
          <w:p w14:paraId="2FA55614" w14:textId="77777777" w:rsidR="00017C16" w:rsidRDefault="00017C16">
            <w:pPr>
              <w:jc w:val="center"/>
              <w:rPr>
                <w:b/>
                <w:color w:val="808080"/>
                <w:sz w:val="16"/>
                <w:szCs w:val="16"/>
              </w:rPr>
            </w:pPr>
          </w:p>
        </w:tc>
        <w:tc>
          <w:tcPr>
            <w:tcW w:w="993" w:type="dxa"/>
            <w:vMerge/>
            <w:vAlign w:val="center"/>
          </w:tcPr>
          <w:p w14:paraId="74E3FBFA" w14:textId="77777777" w:rsidR="00017C16" w:rsidRDefault="00017C16">
            <w:pPr>
              <w:jc w:val="center"/>
              <w:rPr>
                <w:b/>
                <w:iCs/>
                <w:sz w:val="16"/>
                <w:szCs w:val="16"/>
              </w:rPr>
            </w:pPr>
          </w:p>
        </w:tc>
        <w:tc>
          <w:tcPr>
            <w:tcW w:w="855" w:type="dxa"/>
            <w:vMerge/>
            <w:vAlign w:val="center"/>
          </w:tcPr>
          <w:p w14:paraId="6946A74B" w14:textId="77777777" w:rsidR="00017C16" w:rsidRDefault="00017C16">
            <w:pPr>
              <w:jc w:val="center"/>
              <w:rPr>
                <w:b/>
                <w:i/>
                <w:color w:val="808080"/>
                <w:sz w:val="16"/>
                <w:szCs w:val="16"/>
              </w:rPr>
            </w:pPr>
          </w:p>
        </w:tc>
        <w:tc>
          <w:tcPr>
            <w:tcW w:w="853" w:type="dxa"/>
            <w:vMerge/>
            <w:vAlign w:val="center"/>
          </w:tcPr>
          <w:p w14:paraId="568CE3A7" w14:textId="77777777" w:rsidR="00017C16" w:rsidRDefault="00017C16">
            <w:pPr>
              <w:jc w:val="center"/>
              <w:rPr>
                <w:b/>
                <w:color w:val="808080"/>
                <w:sz w:val="16"/>
                <w:szCs w:val="16"/>
              </w:rPr>
            </w:pPr>
          </w:p>
        </w:tc>
        <w:tc>
          <w:tcPr>
            <w:tcW w:w="2831" w:type="dxa"/>
          </w:tcPr>
          <w:p w14:paraId="76065DB9" w14:textId="77777777" w:rsidR="00017C16" w:rsidRDefault="00017C16">
            <w:pPr>
              <w:rPr>
                <w:sz w:val="10"/>
                <w:szCs w:val="10"/>
              </w:rPr>
            </w:pPr>
          </w:p>
          <w:p w14:paraId="6D467D29" w14:textId="77777777" w:rsidR="00017C16" w:rsidRDefault="008A47E6">
            <w:pPr>
              <w:rPr>
                <w:sz w:val="16"/>
                <w:szCs w:val="16"/>
              </w:rPr>
            </w:pPr>
            <w:r>
              <w:rPr>
                <w:sz w:val="16"/>
                <w:szCs w:val="16"/>
              </w:rPr>
              <w:t>P.S.2.1013 Nauji arba atnaujinti geriamojo vandens ruošimo pajėgumai (m3/parą)</w:t>
            </w:r>
          </w:p>
        </w:tc>
        <w:tc>
          <w:tcPr>
            <w:tcW w:w="851" w:type="dxa"/>
            <w:vAlign w:val="center"/>
          </w:tcPr>
          <w:p w14:paraId="443C90F2" w14:textId="77777777" w:rsidR="00017C16" w:rsidRDefault="008A47E6">
            <w:pPr>
              <w:spacing w:line="276" w:lineRule="auto"/>
              <w:jc w:val="center"/>
              <w:rPr>
                <w:rFonts w:eastAsia="Calibri"/>
                <w:b/>
                <w:sz w:val="16"/>
                <w:szCs w:val="16"/>
              </w:rPr>
            </w:pPr>
            <w:r>
              <w:rPr>
                <w:rFonts w:eastAsia="Calibri"/>
                <w:b/>
                <w:sz w:val="16"/>
                <w:szCs w:val="16"/>
              </w:rPr>
              <w:t>50</w:t>
            </w:r>
          </w:p>
          <w:p w14:paraId="629161EA" w14:textId="77777777" w:rsidR="00017C16" w:rsidRDefault="008A47E6">
            <w:pPr>
              <w:spacing w:line="276" w:lineRule="auto"/>
              <w:jc w:val="center"/>
              <w:rPr>
                <w:rFonts w:eastAsia="Calibri"/>
                <w:b/>
                <w:sz w:val="16"/>
                <w:szCs w:val="16"/>
              </w:rPr>
            </w:pPr>
            <w:r>
              <w:rPr>
                <w:b/>
                <w:sz w:val="16"/>
                <w:szCs w:val="16"/>
              </w:rPr>
              <w:t>(2029)</w:t>
            </w:r>
          </w:p>
        </w:tc>
        <w:tc>
          <w:tcPr>
            <w:tcW w:w="850" w:type="dxa"/>
            <w:vMerge/>
          </w:tcPr>
          <w:p w14:paraId="7E662B37" w14:textId="77777777" w:rsidR="00017C16" w:rsidRDefault="00017C16">
            <w:pPr>
              <w:jc w:val="both"/>
              <w:rPr>
                <w:sz w:val="16"/>
                <w:szCs w:val="16"/>
              </w:rPr>
            </w:pPr>
          </w:p>
        </w:tc>
        <w:tc>
          <w:tcPr>
            <w:tcW w:w="851" w:type="dxa"/>
            <w:vMerge/>
          </w:tcPr>
          <w:p w14:paraId="3094DBAF" w14:textId="77777777" w:rsidR="00017C16" w:rsidRDefault="00017C16">
            <w:pPr>
              <w:jc w:val="both"/>
              <w:rPr>
                <w:sz w:val="16"/>
                <w:szCs w:val="16"/>
              </w:rPr>
            </w:pPr>
          </w:p>
        </w:tc>
      </w:tr>
      <w:tr w:rsidR="00017C16" w14:paraId="38462EF3" w14:textId="77777777">
        <w:trPr>
          <w:gridAfter w:val="1"/>
          <w:wAfter w:w="851" w:type="dxa"/>
          <w:trHeight w:val="822"/>
        </w:trPr>
        <w:tc>
          <w:tcPr>
            <w:tcW w:w="1696" w:type="dxa"/>
            <w:vMerge/>
          </w:tcPr>
          <w:p w14:paraId="359583D6" w14:textId="77777777" w:rsidR="00017C16" w:rsidRDefault="00017C16">
            <w:pPr>
              <w:rPr>
                <w:sz w:val="16"/>
                <w:szCs w:val="16"/>
              </w:rPr>
            </w:pPr>
          </w:p>
        </w:tc>
        <w:tc>
          <w:tcPr>
            <w:tcW w:w="563" w:type="dxa"/>
            <w:vMerge/>
          </w:tcPr>
          <w:p w14:paraId="43EF6B5B" w14:textId="77777777" w:rsidR="00017C16" w:rsidRDefault="00017C16">
            <w:pPr>
              <w:jc w:val="both"/>
              <w:rPr>
                <w:i/>
                <w:color w:val="808080"/>
                <w:sz w:val="16"/>
                <w:szCs w:val="16"/>
              </w:rPr>
            </w:pPr>
          </w:p>
        </w:tc>
        <w:tc>
          <w:tcPr>
            <w:tcW w:w="1136" w:type="dxa"/>
            <w:vMerge/>
          </w:tcPr>
          <w:p w14:paraId="52F647E4" w14:textId="77777777" w:rsidR="00017C16" w:rsidRDefault="00017C16">
            <w:pPr>
              <w:jc w:val="both"/>
              <w:rPr>
                <w:sz w:val="16"/>
                <w:szCs w:val="16"/>
              </w:rPr>
            </w:pPr>
          </w:p>
        </w:tc>
        <w:tc>
          <w:tcPr>
            <w:tcW w:w="1133" w:type="dxa"/>
            <w:vMerge/>
          </w:tcPr>
          <w:p w14:paraId="4D30DAC2" w14:textId="77777777" w:rsidR="00017C16" w:rsidRDefault="00017C16">
            <w:pPr>
              <w:rPr>
                <w:sz w:val="16"/>
                <w:szCs w:val="16"/>
              </w:rPr>
            </w:pPr>
          </w:p>
        </w:tc>
        <w:tc>
          <w:tcPr>
            <w:tcW w:w="425" w:type="dxa"/>
            <w:vMerge/>
          </w:tcPr>
          <w:p w14:paraId="664511A7" w14:textId="77777777" w:rsidR="00017C16" w:rsidRDefault="00017C16">
            <w:pPr>
              <w:jc w:val="both"/>
              <w:rPr>
                <w:i/>
                <w:color w:val="808080"/>
                <w:sz w:val="16"/>
                <w:szCs w:val="16"/>
              </w:rPr>
            </w:pPr>
          </w:p>
        </w:tc>
        <w:tc>
          <w:tcPr>
            <w:tcW w:w="567" w:type="dxa"/>
            <w:vMerge/>
          </w:tcPr>
          <w:p w14:paraId="02C310F5" w14:textId="77777777" w:rsidR="00017C16" w:rsidRDefault="00017C16">
            <w:pPr>
              <w:jc w:val="both"/>
              <w:rPr>
                <w:sz w:val="16"/>
                <w:szCs w:val="16"/>
              </w:rPr>
            </w:pPr>
          </w:p>
        </w:tc>
        <w:tc>
          <w:tcPr>
            <w:tcW w:w="434" w:type="dxa"/>
            <w:vMerge/>
          </w:tcPr>
          <w:p w14:paraId="106E3FF4" w14:textId="77777777" w:rsidR="00017C16" w:rsidRDefault="00017C16">
            <w:pPr>
              <w:jc w:val="both"/>
              <w:rPr>
                <w:i/>
                <w:color w:val="808080"/>
                <w:sz w:val="16"/>
                <w:szCs w:val="16"/>
              </w:rPr>
            </w:pPr>
          </w:p>
        </w:tc>
        <w:tc>
          <w:tcPr>
            <w:tcW w:w="987" w:type="dxa"/>
            <w:vMerge/>
            <w:vAlign w:val="center"/>
          </w:tcPr>
          <w:p w14:paraId="709828EA" w14:textId="77777777" w:rsidR="00017C16" w:rsidRDefault="00017C16">
            <w:pPr>
              <w:jc w:val="center"/>
              <w:rPr>
                <w:b/>
                <w:sz w:val="16"/>
                <w:szCs w:val="16"/>
              </w:rPr>
            </w:pPr>
          </w:p>
        </w:tc>
        <w:tc>
          <w:tcPr>
            <w:tcW w:w="712" w:type="dxa"/>
            <w:gridSpan w:val="2"/>
            <w:vMerge/>
            <w:vAlign w:val="center"/>
          </w:tcPr>
          <w:p w14:paraId="18668F79" w14:textId="77777777" w:rsidR="00017C16" w:rsidRDefault="00017C16">
            <w:pPr>
              <w:jc w:val="center"/>
              <w:rPr>
                <w:b/>
                <w:sz w:val="16"/>
                <w:szCs w:val="16"/>
              </w:rPr>
            </w:pPr>
          </w:p>
        </w:tc>
        <w:tc>
          <w:tcPr>
            <w:tcW w:w="993" w:type="dxa"/>
            <w:vMerge/>
            <w:vAlign w:val="center"/>
          </w:tcPr>
          <w:p w14:paraId="319ACF2D" w14:textId="77777777" w:rsidR="00017C16" w:rsidRDefault="00017C16">
            <w:pPr>
              <w:jc w:val="center"/>
              <w:rPr>
                <w:b/>
                <w:iCs/>
                <w:sz w:val="16"/>
                <w:szCs w:val="16"/>
              </w:rPr>
            </w:pPr>
          </w:p>
        </w:tc>
        <w:tc>
          <w:tcPr>
            <w:tcW w:w="855" w:type="dxa"/>
            <w:vMerge/>
            <w:vAlign w:val="center"/>
          </w:tcPr>
          <w:p w14:paraId="1B0AD05C" w14:textId="77777777" w:rsidR="00017C16" w:rsidRDefault="00017C16">
            <w:pPr>
              <w:jc w:val="center"/>
              <w:rPr>
                <w:b/>
                <w:sz w:val="16"/>
                <w:szCs w:val="16"/>
              </w:rPr>
            </w:pPr>
          </w:p>
        </w:tc>
        <w:tc>
          <w:tcPr>
            <w:tcW w:w="853" w:type="dxa"/>
            <w:vMerge/>
            <w:vAlign w:val="center"/>
          </w:tcPr>
          <w:p w14:paraId="08E81931" w14:textId="77777777" w:rsidR="00017C16" w:rsidRDefault="00017C16">
            <w:pPr>
              <w:jc w:val="center"/>
              <w:rPr>
                <w:b/>
                <w:sz w:val="16"/>
                <w:szCs w:val="16"/>
              </w:rPr>
            </w:pPr>
          </w:p>
        </w:tc>
        <w:tc>
          <w:tcPr>
            <w:tcW w:w="2831" w:type="dxa"/>
          </w:tcPr>
          <w:p w14:paraId="4B1B1004" w14:textId="77777777" w:rsidR="00017C16" w:rsidRDefault="00017C16">
            <w:pPr>
              <w:rPr>
                <w:sz w:val="10"/>
                <w:szCs w:val="10"/>
              </w:rPr>
            </w:pPr>
          </w:p>
          <w:p w14:paraId="68425187" w14:textId="77777777" w:rsidR="00017C16" w:rsidRDefault="008A47E6">
            <w:pPr>
              <w:rPr>
                <w:b/>
                <w:sz w:val="16"/>
                <w:szCs w:val="16"/>
              </w:rPr>
            </w:pPr>
            <w:r>
              <w:rPr>
                <w:b/>
                <w:sz w:val="16"/>
                <w:szCs w:val="16"/>
              </w:rPr>
              <w:t>RCR42</w:t>
            </w:r>
          </w:p>
          <w:p w14:paraId="533E8D58" w14:textId="77777777" w:rsidR="00017C16" w:rsidRDefault="00017C16">
            <w:pPr>
              <w:rPr>
                <w:sz w:val="10"/>
                <w:szCs w:val="10"/>
              </w:rPr>
            </w:pPr>
          </w:p>
          <w:p w14:paraId="21C158FD" w14:textId="77777777" w:rsidR="00017C16" w:rsidRDefault="008A47E6">
            <w:pPr>
              <w:rPr>
                <w:b/>
                <w:sz w:val="16"/>
                <w:szCs w:val="16"/>
              </w:rPr>
            </w:pPr>
            <w:r>
              <w:rPr>
                <w:b/>
                <w:sz w:val="16"/>
                <w:szCs w:val="16"/>
              </w:rPr>
              <w:t>R.B.2.2042 Gyventojai, prisijungę bent prie antrinio viešojo nuotekų valymo įrenginių (asmenys)</w:t>
            </w:r>
          </w:p>
          <w:p w14:paraId="117FAA98" w14:textId="77777777" w:rsidR="00017C16" w:rsidRDefault="00017C16">
            <w:pPr>
              <w:rPr>
                <w:b/>
                <w:sz w:val="16"/>
                <w:szCs w:val="16"/>
              </w:rPr>
            </w:pPr>
          </w:p>
        </w:tc>
        <w:tc>
          <w:tcPr>
            <w:tcW w:w="851" w:type="dxa"/>
            <w:vAlign w:val="center"/>
          </w:tcPr>
          <w:p w14:paraId="69C04409" w14:textId="77777777" w:rsidR="00017C16" w:rsidRDefault="008A47E6">
            <w:pPr>
              <w:spacing w:line="276" w:lineRule="auto"/>
              <w:jc w:val="center"/>
              <w:rPr>
                <w:rFonts w:eastAsia="Calibri"/>
                <w:b/>
                <w:sz w:val="16"/>
                <w:szCs w:val="16"/>
              </w:rPr>
            </w:pPr>
            <w:r>
              <w:rPr>
                <w:rFonts w:eastAsia="Calibri"/>
                <w:b/>
                <w:sz w:val="16"/>
                <w:szCs w:val="16"/>
              </w:rPr>
              <w:t xml:space="preserve">983 </w:t>
            </w:r>
            <w:r>
              <w:rPr>
                <w:b/>
                <w:sz w:val="16"/>
                <w:szCs w:val="16"/>
              </w:rPr>
              <w:t>(2029)</w:t>
            </w:r>
          </w:p>
        </w:tc>
        <w:tc>
          <w:tcPr>
            <w:tcW w:w="850" w:type="dxa"/>
            <w:vMerge/>
          </w:tcPr>
          <w:p w14:paraId="0FFEFDAA" w14:textId="77777777" w:rsidR="00017C16" w:rsidRDefault="00017C16">
            <w:pPr>
              <w:jc w:val="both"/>
              <w:rPr>
                <w:sz w:val="16"/>
                <w:szCs w:val="16"/>
              </w:rPr>
            </w:pPr>
          </w:p>
        </w:tc>
        <w:tc>
          <w:tcPr>
            <w:tcW w:w="851" w:type="dxa"/>
            <w:vMerge/>
          </w:tcPr>
          <w:p w14:paraId="445627EB" w14:textId="77777777" w:rsidR="00017C16" w:rsidRDefault="00017C16">
            <w:pPr>
              <w:jc w:val="both"/>
              <w:rPr>
                <w:sz w:val="16"/>
                <w:szCs w:val="16"/>
              </w:rPr>
            </w:pPr>
          </w:p>
        </w:tc>
      </w:tr>
      <w:tr w:rsidR="00017C16" w14:paraId="551F6632" w14:textId="77777777">
        <w:trPr>
          <w:gridAfter w:val="1"/>
          <w:wAfter w:w="851" w:type="dxa"/>
          <w:trHeight w:val="70"/>
        </w:trPr>
        <w:tc>
          <w:tcPr>
            <w:tcW w:w="1696" w:type="dxa"/>
            <w:vMerge/>
          </w:tcPr>
          <w:p w14:paraId="7783EC2D" w14:textId="77777777" w:rsidR="00017C16" w:rsidRDefault="00017C16">
            <w:pPr>
              <w:jc w:val="both"/>
              <w:rPr>
                <w:sz w:val="16"/>
                <w:szCs w:val="16"/>
              </w:rPr>
            </w:pPr>
          </w:p>
        </w:tc>
        <w:tc>
          <w:tcPr>
            <w:tcW w:w="563" w:type="dxa"/>
            <w:vMerge/>
          </w:tcPr>
          <w:p w14:paraId="1B087AA1" w14:textId="77777777" w:rsidR="00017C16" w:rsidRDefault="00017C16">
            <w:pPr>
              <w:jc w:val="both"/>
              <w:rPr>
                <w:i/>
                <w:color w:val="808080"/>
                <w:sz w:val="16"/>
                <w:szCs w:val="16"/>
              </w:rPr>
            </w:pPr>
          </w:p>
        </w:tc>
        <w:tc>
          <w:tcPr>
            <w:tcW w:w="1136" w:type="dxa"/>
            <w:vMerge/>
          </w:tcPr>
          <w:p w14:paraId="2F5524C4" w14:textId="77777777" w:rsidR="00017C16" w:rsidRDefault="00017C16">
            <w:pPr>
              <w:jc w:val="both"/>
              <w:rPr>
                <w:sz w:val="16"/>
                <w:szCs w:val="16"/>
              </w:rPr>
            </w:pPr>
          </w:p>
        </w:tc>
        <w:tc>
          <w:tcPr>
            <w:tcW w:w="1133" w:type="dxa"/>
            <w:vMerge/>
          </w:tcPr>
          <w:p w14:paraId="70704878" w14:textId="77777777" w:rsidR="00017C16" w:rsidRDefault="00017C16">
            <w:pPr>
              <w:jc w:val="both"/>
              <w:rPr>
                <w:sz w:val="16"/>
                <w:szCs w:val="16"/>
              </w:rPr>
            </w:pPr>
          </w:p>
        </w:tc>
        <w:tc>
          <w:tcPr>
            <w:tcW w:w="425" w:type="dxa"/>
            <w:vMerge/>
          </w:tcPr>
          <w:p w14:paraId="1E99188F" w14:textId="77777777" w:rsidR="00017C16" w:rsidRDefault="00017C16">
            <w:pPr>
              <w:jc w:val="both"/>
              <w:rPr>
                <w:i/>
                <w:color w:val="808080"/>
                <w:sz w:val="16"/>
                <w:szCs w:val="16"/>
              </w:rPr>
            </w:pPr>
          </w:p>
        </w:tc>
        <w:tc>
          <w:tcPr>
            <w:tcW w:w="567" w:type="dxa"/>
            <w:vMerge/>
          </w:tcPr>
          <w:p w14:paraId="724FEE41" w14:textId="77777777" w:rsidR="00017C16" w:rsidRDefault="00017C16">
            <w:pPr>
              <w:jc w:val="both"/>
              <w:rPr>
                <w:sz w:val="16"/>
                <w:szCs w:val="16"/>
              </w:rPr>
            </w:pPr>
          </w:p>
        </w:tc>
        <w:tc>
          <w:tcPr>
            <w:tcW w:w="434" w:type="dxa"/>
            <w:vMerge/>
          </w:tcPr>
          <w:p w14:paraId="7F741850" w14:textId="77777777" w:rsidR="00017C16" w:rsidRDefault="00017C16">
            <w:pPr>
              <w:jc w:val="both"/>
              <w:rPr>
                <w:i/>
                <w:color w:val="808080"/>
                <w:sz w:val="16"/>
                <w:szCs w:val="16"/>
              </w:rPr>
            </w:pPr>
          </w:p>
        </w:tc>
        <w:tc>
          <w:tcPr>
            <w:tcW w:w="987" w:type="dxa"/>
            <w:vMerge/>
            <w:vAlign w:val="center"/>
          </w:tcPr>
          <w:p w14:paraId="23D5BA10" w14:textId="77777777" w:rsidR="00017C16" w:rsidRDefault="00017C16">
            <w:pPr>
              <w:jc w:val="center"/>
              <w:rPr>
                <w:b/>
                <w:color w:val="FF0000"/>
                <w:sz w:val="16"/>
                <w:szCs w:val="16"/>
              </w:rPr>
            </w:pPr>
          </w:p>
        </w:tc>
        <w:tc>
          <w:tcPr>
            <w:tcW w:w="712" w:type="dxa"/>
            <w:gridSpan w:val="2"/>
            <w:vMerge/>
          </w:tcPr>
          <w:p w14:paraId="594FBB2C" w14:textId="77777777" w:rsidR="00017C16" w:rsidRDefault="00017C16">
            <w:pPr>
              <w:jc w:val="both"/>
              <w:rPr>
                <w:b/>
                <w:color w:val="808080"/>
                <w:sz w:val="16"/>
                <w:szCs w:val="16"/>
              </w:rPr>
            </w:pPr>
          </w:p>
        </w:tc>
        <w:tc>
          <w:tcPr>
            <w:tcW w:w="993" w:type="dxa"/>
            <w:vMerge/>
          </w:tcPr>
          <w:p w14:paraId="62CC6C23" w14:textId="77777777" w:rsidR="00017C16" w:rsidRDefault="00017C16">
            <w:pPr>
              <w:jc w:val="both"/>
              <w:rPr>
                <w:b/>
                <w:i/>
                <w:color w:val="808080"/>
                <w:sz w:val="16"/>
                <w:szCs w:val="16"/>
              </w:rPr>
            </w:pPr>
          </w:p>
        </w:tc>
        <w:tc>
          <w:tcPr>
            <w:tcW w:w="855" w:type="dxa"/>
            <w:vMerge/>
            <w:vAlign w:val="center"/>
          </w:tcPr>
          <w:p w14:paraId="575D5CCB" w14:textId="77777777" w:rsidR="00017C16" w:rsidRDefault="00017C16">
            <w:pPr>
              <w:jc w:val="center"/>
              <w:rPr>
                <w:b/>
                <w:i/>
                <w:color w:val="808080"/>
                <w:sz w:val="16"/>
                <w:szCs w:val="16"/>
              </w:rPr>
            </w:pPr>
          </w:p>
        </w:tc>
        <w:tc>
          <w:tcPr>
            <w:tcW w:w="853" w:type="dxa"/>
            <w:vMerge/>
          </w:tcPr>
          <w:p w14:paraId="33BDCF08" w14:textId="77777777" w:rsidR="00017C16" w:rsidRDefault="00017C16">
            <w:pPr>
              <w:jc w:val="both"/>
              <w:rPr>
                <w:b/>
                <w:color w:val="808080"/>
                <w:sz w:val="16"/>
                <w:szCs w:val="16"/>
              </w:rPr>
            </w:pPr>
          </w:p>
        </w:tc>
        <w:tc>
          <w:tcPr>
            <w:tcW w:w="2831" w:type="dxa"/>
          </w:tcPr>
          <w:p w14:paraId="13BC4658" w14:textId="77777777" w:rsidR="00017C16" w:rsidRDefault="00017C16">
            <w:pPr>
              <w:rPr>
                <w:sz w:val="10"/>
                <w:szCs w:val="10"/>
              </w:rPr>
            </w:pPr>
          </w:p>
          <w:p w14:paraId="38E348AE" w14:textId="77777777" w:rsidR="00017C16" w:rsidRDefault="008A47E6">
            <w:pPr>
              <w:rPr>
                <w:b/>
                <w:sz w:val="16"/>
                <w:szCs w:val="16"/>
              </w:rPr>
            </w:pPr>
            <w:r>
              <w:rPr>
                <w:b/>
                <w:sz w:val="16"/>
                <w:szCs w:val="16"/>
              </w:rPr>
              <w:t>RCR41</w:t>
            </w:r>
          </w:p>
          <w:p w14:paraId="02680339" w14:textId="77777777" w:rsidR="00017C16" w:rsidRDefault="008A47E6">
            <w:pPr>
              <w:rPr>
                <w:b/>
                <w:sz w:val="16"/>
                <w:szCs w:val="16"/>
              </w:rPr>
            </w:pPr>
            <w:r>
              <w:rPr>
                <w:b/>
                <w:sz w:val="16"/>
                <w:szCs w:val="16"/>
              </w:rPr>
              <w:t>R.B.2.2041 Gyventojai, prisijungę prie patobulintų viešojo vandens tiekimo sistemų (asmenys)</w:t>
            </w:r>
          </w:p>
        </w:tc>
        <w:tc>
          <w:tcPr>
            <w:tcW w:w="851" w:type="dxa"/>
            <w:vAlign w:val="center"/>
          </w:tcPr>
          <w:p w14:paraId="6B50442C" w14:textId="77777777" w:rsidR="00017C16" w:rsidRDefault="00017C16">
            <w:pPr>
              <w:spacing w:line="276" w:lineRule="auto"/>
              <w:jc w:val="center"/>
              <w:rPr>
                <w:rFonts w:eastAsia="Calibri"/>
                <w:b/>
                <w:sz w:val="16"/>
                <w:szCs w:val="16"/>
              </w:rPr>
            </w:pPr>
          </w:p>
          <w:p w14:paraId="01543B1C" w14:textId="77777777" w:rsidR="00017C16" w:rsidRDefault="00017C16">
            <w:pPr>
              <w:spacing w:line="276" w:lineRule="auto"/>
              <w:jc w:val="center"/>
              <w:rPr>
                <w:rFonts w:eastAsia="Calibri"/>
                <w:b/>
                <w:sz w:val="16"/>
                <w:szCs w:val="16"/>
              </w:rPr>
            </w:pPr>
          </w:p>
          <w:p w14:paraId="176C539A" w14:textId="77777777" w:rsidR="00017C16" w:rsidRDefault="00017C16">
            <w:pPr>
              <w:spacing w:line="276" w:lineRule="auto"/>
              <w:jc w:val="center"/>
              <w:rPr>
                <w:rFonts w:eastAsia="Calibri"/>
                <w:b/>
                <w:sz w:val="16"/>
                <w:szCs w:val="16"/>
              </w:rPr>
            </w:pPr>
          </w:p>
          <w:p w14:paraId="31CFF7CA" w14:textId="77777777" w:rsidR="00017C16" w:rsidRDefault="00017C16">
            <w:pPr>
              <w:spacing w:line="276" w:lineRule="auto"/>
              <w:jc w:val="center"/>
              <w:rPr>
                <w:rFonts w:eastAsia="Calibri"/>
                <w:b/>
                <w:sz w:val="16"/>
                <w:szCs w:val="16"/>
              </w:rPr>
            </w:pPr>
          </w:p>
          <w:p w14:paraId="1261D23F" w14:textId="77777777" w:rsidR="00017C16" w:rsidRDefault="008A47E6">
            <w:pPr>
              <w:spacing w:line="276" w:lineRule="auto"/>
              <w:jc w:val="center"/>
              <w:rPr>
                <w:rFonts w:eastAsia="Calibri"/>
                <w:b/>
                <w:sz w:val="16"/>
                <w:szCs w:val="16"/>
              </w:rPr>
            </w:pPr>
            <w:r>
              <w:rPr>
                <w:rFonts w:eastAsia="Calibri"/>
                <w:b/>
                <w:sz w:val="16"/>
                <w:szCs w:val="16"/>
              </w:rPr>
              <w:t xml:space="preserve">104 </w:t>
            </w:r>
            <w:r>
              <w:rPr>
                <w:b/>
                <w:sz w:val="16"/>
                <w:szCs w:val="16"/>
              </w:rPr>
              <w:t>(2029)</w:t>
            </w:r>
          </w:p>
          <w:p w14:paraId="4DCB6C27" w14:textId="77777777" w:rsidR="00017C16" w:rsidRDefault="00017C16">
            <w:pPr>
              <w:spacing w:line="276" w:lineRule="auto"/>
              <w:jc w:val="center"/>
              <w:rPr>
                <w:rFonts w:eastAsia="Calibri"/>
                <w:b/>
                <w:sz w:val="16"/>
                <w:szCs w:val="16"/>
              </w:rPr>
            </w:pPr>
          </w:p>
          <w:p w14:paraId="1000EB46" w14:textId="77777777" w:rsidR="00017C16" w:rsidRDefault="00017C16">
            <w:pPr>
              <w:spacing w:line="276" w:lineRule="auto"/>
              <w:jc w:val="center"/>
              <w:rPr>
                <w:rFonts w:eastAsia="Calibri"/>
                <w:b/>
                <w:sz w:val="16"/>
                <w:szCs w:val="16"/>
              </w:rPr>
            </w:pPr>
          </w:p>
          <w:p w14:paraId="0E4EA929" w14:textId="77777777" w:rsidR="00017C16" w:rsidRDefault="00017C16">
            <w:pPr>
              <w:spacing w:line="276" w:lineRule="auto"/>
              <w:jc w:val="center"/>
              <w:rPr>
                <w:rFonts w:eastAsia="Calibri"/>
                <w:b/>
                <w:sz w:val="16"/>
                <w:szCs w:val="16"/>
              </w:rPr>
            </w:pPr>
          </w:p>
          <w:p w14:paraId="7ABC3D5E" w14:textId="77777777" w:rsidR="00017C16" w:rsidRDefault="00017C16">
            <w:pPr>
              <w:spacing w:line="276" w:lineRule="auto"/>
              <w:jc w:val="center"/>
              <w:rPr>
                <w:rFonts w:eastAsia="Calibri"/>
                <w:b/>
                <w:sz w:val="16"/>
                <w:szCs w:val="16"/>
              </w:rPr>
            </w:pPr>
          </w:p>
        </w:tc>
        <w:tc>
          <w:tcPr>
            <w:tcW w:w="850" w:type="dxa"/>
            <w:vMerge/>
          </w:tcPr>
          <w:p w14:paraId="228B3730" w14:textId="77777777" w:rsidR="00017C16" w:rsidRDefault="00017C16">
            <w:pPr>
              <w:jc w:val="both"/>
              <w:rPr>
                <w:sz w:val="16"/>
                <w:szCs w:val="16"/>
              </w:rPr>
            </w:pPr>
          </w:p>
        </w:tc>
        <w:tc>
          <w:tcPr>
            <w:tcW w:w="851" w:type="dxa"/>
            <w:vMerge/>
          </w:tcPr>
          <w:p w14:paraId="51D0DF9D" w14:textId="77777777" w:rsidR="00017C16" w:rsidRDefault="00017C16">
            <w:pPr>
              <w:jc w:val="both"/>
              <w:rPr>
                <w:sz w:val="16"/>
                <w:szCs w:val="16"/>
              </w:rPr>
            </w:pPr>
          </w:p>
        </w:tc>
      </w:tr>
      <w:tr w:rsidR="00017C16" w14:paraId="0376709D" w14:textId="77777777">
        <w:trPr>
          <w:trHeight w:val="300"/>
        </w:trPr>
        <w:tc>
          <w:tcPr>
            <w:tcW w:w="1696" w:type="dxa"/>
            <w:vMerge w:val="restart"/>
            <w:shd w:val="clear" w:color="auto" w:fill="D9E2F3"/>
            <w:vAlign w:val="center"/>
          </w:tcPr>
          <w:p w14:paraId="30A0760A" w14:textId="77777777" w:rsidR="00017C16" w:rsidRDefault="008A47E6">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16DD2A5D"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DAEE543"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799E0D02"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3F66057B"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7ED0DFC" w14:textId="77777777" w:rsidR="00017C16" w:rsidRDefault="008A47E6">
            <w:pPr>
              <w:ind w:right="-57"/>
              <w:jc w:val="center"/>
              <w:rPr>
                <w:b/>
                <w:sz w:val="16"/>
                <w:szCs w:val="16"/>
              </w:rPr>
            </w:pPr>
            <w:r>
              <w:rPr>
                <w:b/>
                <w:sz w:val="16"/>
                <w:szCs w:val="16"/>
              </w:rPr>
              <w:t>Aktyviais veiksmais prisidedama</w:t>
            </w:r>
          </w:p>
          <w:p w14:paraId="6C3E4F44" w14:textId="77777777" w:rsidR="00017C16" w:rsidRDefault="008A47E6">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2D73D1ED" w14:textId="77777777" w:rsidR="00017C16" w:rsidRDefault="008A47E6">
            <w:pPr>
              <w:ind w:right="113"/>
              <w:jc w:val="center"/>
              <w:rPr>
                <w:b/>
              </w:rPr>
            </w:pPr>
            <w:r>
              <w:rPr>
                <w:b/>
                <w:sz w:val="16"/>
                <w:szCs w:val="16"/>
              </w:rPr>
              <w:t>Projektų finansavimo forma</w:t>
            </w:r>
          </w:p>
        </w:tc>
        <w:tc>
          <w:tcPr>
            <w:tcW w:w="4400" w:type="dxa"/>
            <w:gridSpan w:val="6"/>
            <w:shd w:val="clear" w:color="auto" w:fill="D9E2F3"/>
            <w:vAlign w:val="center"/>
          </w:tcPr>
          <w:p w14:paraId="4F492C11" w14:textId="77777777" w:rsidR="00017C16" w:rsidRDefault="008A47E6">
            <w:pPr>
              <w:jc w:val="center"/>
              <w:rPr>
                <w:b/>
              </w:rPr>
            </w:pPr>
            <w:r>
              <w:rPr>
                <w:b/>
                <w:sz w:val="16"/>
                <w:szCs w:val="16"/>
              </w:rPr>
              <w:t>Pažangos lėšos (eurais) ir jų finansavimo šaltiniai</w:t>
            </w:r>
          </w:p>
        </w:tc>
        <w:tc>
          <w:tcPr>
            <w:tcW w:w="3682" w:type="dxa"/>
            <w:gridSpan w:val="2"/>
            <w:shd w:val="clear" w:color="auto" w:fill="D9E2F3"/>
            <w:vAlign w:val="center"/>
          </w:tcPr>
          <w:p w14:paraId="452C6024" w14:textId="77777777" w:rsidR="00017C16" w:rsidRDefault="008A47E6">
            <w:pPr>
              <w:jc w:val="center"/>
              <w:rPr>
                <w:b/>
              </w:rPr>
            </w:pPr>
            <w:r>
              <w:rPr>
                <w:b/>
                <w:sz w:val="16"/>
                <w:szCs w:val="16"/>
              </w:rPr>
              <w:t>Stebėsenos rodikliai</w:t>
            </w:r>
          </w:p>
        </w:tc>
        <w:tc>
          <w:tcPr>
            <w:tcW w:w="1701" w:type="dxa"/>
            <w:gridSpan w:val="2"/>
            <w:tcBorders>
              <w:right w:val="single" w:sz="4" w:space="0" w:color="auto"/>
            </w:tcBorders>
            <w:shd w:val="clear" w:color="auto" w:fill="D9E2F3"/>
            <w:vAlign w:val="center"/>
          </w:tcPr>
          <w:p w14:paraId="5271285B" w14:textId="77777777" w:rsidR="00017C16" w:rsidRDefault="00017C16">
            <w:pPr>
              <w:jc w:val="center"/>
              <w:rPr>
                <w:b/>
              </w:rPr>
            </w:pPr>
          </w:p>
        </w:tc>
        <w:tc>
          <w:tcPr>
            <w:tcW w:w="851" w:type="dxa"/>
            <w:tcBorders>
              <w:top w:val="nil"/>
              <w:left w:val="single" w:sz="4" w:space="0" w:color="auto"/>
              <w:bottom w:val="nil"/>
              <w:right w:val="nil"/>
            </w:tcBorders>
          </w:tcPr>
          <w:p w14:paraId="5A261EBF" w14:textId="77777777" w:rsidR="00017C16" w:rsidRDefault="00017C16"/>
        </w:tc>
      </w:tr>
      <w:tr w:rsidR="00017C16" w14:paraId="402ED84A" w14:textId="77777777">
        <w:trPr>
          <w:gridAfter w:val="1"/>
          <w:wAfter w:w="851" w:type="dxa"/>
          <w:trHeight w:val="618"/>
        </w:trPr>
        <w:tc>
          <w:tcPr>
            <w:tcW w:w="1696" w:type="dxa"/>
            <w:vMerge/>
            <w:shd w:val="clear" w:color="auto" w:fill="D9E2F3"/>
            <w:vAlign w:val="center"/>
          </w:tcPr>
          <w:p w14:paraId="71CAE7BC" w14:textId="77777777" w:rsidR="00017C16" w:rsidRDefault="00017C16">
            <w:pPr>
              <w:rPr>
                <w:b/>
              </w:rPr>
            </w:pPr>
          </w:p>
        </w:tc>
        <w:tc>
          <w:tcPr>
            <w:tcW w:w="563" w:type="dxa"/>
            <w:vMerge/>
            <w:shd w:val="clear" w:color="auto" w:fill="D9E2F3"/>
            <w:vAlign w:val="center"/>
          </w:tcPr>
          <w:p w14:paraId="10291A0D" w14:textId="77777777" w:rsidR="00017C16" w:rsidRDefault="00017C16">
            <w:pPr>
              <w:rPr>
                <w:b/>
              </w:rPr>
            </w:pPr>
          </w:p>
        </w:tc>
        <w:tc>
          <w:tcPr>
            <w:tcW w:w="1136" w:type="dxa"/>
            <w:vMerge/>
            <w:shd w:val="clear" w:color="auto" w:fill="D9E2F3"/>
            <w:vAlign w:val="center"/>
          </w:tcPr>
          <w:p w14:paraId="13D916DA" w14:textId="77777777" w:rsidR="00017C16" w:rsidRDefault="00017C16">
            <w:pPr>
              <w:rPr>
                <w:b/>
              </w:rPr>
            </w:pPr>
          </w:p>
        </w:tc>
        <w:tc>
          <w:tcPr>
            <w:tcW w:w="1133" w:type="dxa"/>
            <w:vMerge/>
            <w:shd w:val="clear" w:color="auto" w:fill="D9E2F3"/>
            <w:vAlign w:val="center"/>
          </w:tcPr>
          <w:p w14:paraId="0A4E7088" w14:textId="77777777" w:rsidR="00017C16" w:rsidRDefault="00017C16">
            <w:pPr>
              <w:rPr>
                <w:b/>
              </w:rPr>
            </w:pPr>
          </w:p>
        </w:tc>
        <w:tc>
          <w:tcPr>
            <w:tcW w:w="425" w:type="dxa"/>
            <w:vMerge/>
            <w:shd w:val="clear" w:color="auto" w:fill="D9E2F3"/>
            <w:vAlign w:val="center"/>
          </w:tcPr>
          <w:p w14:paraId="7E3FC1E2" w14:textId="77777777" w:rsidR="00017C16" w:rsidRDefault="00017C16">
            <w:pPr>
              <w:jc w:val="center"/>
              <w:rPr>
                <w:b/>
              </w:rPr>
            </w:pPr>
          </w:p>
        </w:tc>
        <w:tc>
          <w:tcPr>
            <w:tcW w:w="567" w:type="dxa"/>
            <w:vMerge/>
            <w:shd w:val="clear" w:color="auto" w:fill="D9E2F3"/>
            <w:vAlign w:val="center"/>
          </w:tcPr>
          <w:p w14:paraId="6EFDE8F2" w14:textId="77777777" w:rsidR="00017C16" w:rsidRDefault="00017C16">
            <w:pPr>
              <w:jc w:val="center"/>
              <w:rPr>
                <w:b/>
              </w:rPr>
            </w:pPr>
          </w:p>
        </w:tc>
        <w:tc>
          <w:tcPr>
            <w:tcW w:w="434" w:type="dxa"/>
            <w:vMerge/>
            <w:shd w:val="clear" w:color="auto" w:fill="D9E2F3"/>
            <w:vAlign w:val="center"/>
          </w:tcPr>
          <w:p w14:paraId="1DDE70D8" w14:textId="77777777" w:rsidR="00017C16" w:rsidRDefault="00017C16">
            <w:pPr>
              <w:jc w:val="center"/>
              <w:rPr>
                <w:b/>
              </w:rPr>
            </w:pPr>
          </w:p>
        </w:tc>
        <w:tc>
          <w:tcPr>
            <w:tcW w:w="987" w:type="dxa"/>
            <w:vMerge w:val="restart"/>
            <w:shd w:val="clear" w:color="auto" w:fill="D9E2F3"/>
            <w:vAlign w:val="center"/>
          </w:tcPr>
          <w:p w14:paraId="799BDBB7" w14:textId="77777777" w:rsidR="00017C16" w:rsidRDefault="008A47E6">
            <w:pPr>
              <w:ind w:right="-57"/>
              <w:jc w:val="center"/>
              <w:rPr>
                <w:b/>
                <w:sz w:val="16"/>
                <w:szCs w:val="16"/>
              </w:rPr>
            </w:pPr>
            <w:r>
              <w:rPr>
                <w:b/>
                <w:sz w:val="16"/>
                <w:szCs w:val="16"/>
              </w:rPr>
              <w:t>Iš viso</w:t>
            </w:r>
          </w:p>
          <w:p w14:paraId="6B490618" w14:textId="77777777" w:rsidR="00017C16" w:rsidRDefault="00017C16">
            <w:pPr>
              <w:jc w:val="center"/>
              <w:rPr>
                <w:b/>
              </w:rPr>
            </w:pPr>
          </w:p>
        </w:tc>
        <w:tc>
          <w:tcPr>
            <w:tcW w:w="2560" w:type="dxa"/>
            <w:gridSpan w:val="4"/>
            <w:shd w:val="clear" w:color="auto" w:fill="D9E2F3"/>
            <w:vAlign w:val="center"/>
          </w:tcPr>
          <w:p w14:paraId="6B7BC86B" w14:textId="77777777" w:rsidR="00017C16" w:rsidRDefault="008A47E6">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06C49AE6" w14:textId="77777777" w:rsidR="00017C16" w:rsidRDefault="008A47E6">
            <w:pPr>
              <w:jc w:val="center"/>
              <w:rPr>
                <w:b/>
              </w:rPr>
            </w:pPr>
            <w:r>
              <w:rPr>
                <w:b/>
                <w:sz w:val="16"/>
                <w:szCs w:val="16"/>
              </w:rPr>
              <w:t>Iš jų kitos lėšos, ne mažiau kaip</w:t>
            </w:r>
          </w:p>
        </w:tc>
        <w:tc>
          <w:tcPr>
            <w:tcW w:w="2831" w:type="dxa"/>
            <w:vMerge w:val="restart"/>
            <w:shd w:val="clear" w:color="auto" w:fill="D9E2F3"/>
            <w:vAlign w:val="center"/>
          </w:tcPr>
          <w:p w14:paraId="3F771DEE"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57C40C06" w14:textId="77777777" w:rsidR="00017C16" w:rsidRDefault="008A47E6">
            <w:pPr>
              <w:jc w:val="center"/>
              <w:rPr>
                <w:b/>
                <w:sz w:val="16"/>
                <w:szCs w:val="16"/>
              </w:rPr>
            </w:pPr>
            <w:r>
              <w:rPr>
                <w:b/>
                <w:sz w:val="16"/>
                <w:szCs w:val="16"/>
              </w:rPr>
              <w:t>Siektina rodiklio reikšmė</w:t>
            </w:r>
          </w:p>
          <w:p w14:paraId="170E36D9" w14:textId="77777777" w:rsidR="00017C16" w:rsidRDefault="008A47E6">
            <w:pPr>
              <w:jc w:val="center"/>
              <w:rPr>
                <w:b/>
                <w:sz w:val="16"/>
                <w:szCs w:val="16"/>
              </w:rPr>
            </w:pPr>
            <w:r>
              <w:rPr>
                <w:b/>
                <w:sz w:val="16"/>
                <w:szCs w:val="16"/>
              </w:rPr>
              <w:t>(metai)</w:t>
            </w:r>
          </w:p>
        </w:tc>
        <w:tc>
          <w:tcPr>
            <w:tcW w:w="850" w:type="dxa"/>
            <w:vMerge w:val="restart"/>
            <w:shd w:val="clear" w:color="auto" w:fill="D9E2F3"/>
            <w:vAlign w:val="center"/>
          </w:tcPr>
          <w:p w14:paraId="175ACF31"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1CB52A9"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6F7C0EE8" w14:textId="77777777">
        <w:trPr>
          <w:gridAfter w:val="1"/>
          <w:wAfter w:w="851" w:type="dxa"/>
        </w:trPr>
        <w:tc>
          <w:tcPr>
            <w:tcW w:w="1696" w:type="dxa"/>
            <w:vMerge/>
            <w:shd w:val="clear" w:color="auto" w:fill="D9E2F3"/>
            <w:vAlign w:val="center"/>
          </w:tcPr>
          <w:p w14:paraId="602C5FE1" w14:textId="77777777" w:rsidR="00017C16" w:rsidRDefault="00017C16">
            <w:pPr>
              <w:rPr>
                <w:b/>
              </w:rPr>
            </w:pPr>
          </w:p>
        </w:tc>
        <w:tc>
          <w:tcPr>
            <w:tcW w:w="563" w:type="dxa"/>
            <w:vMerge/>
            <w:shd w:val="clear" w:color="auto" w:fill="D9E2F3"/>
            <w:vAlign w:val="center"/>
          </w:tcPr>
          <w:p w14:paraId="21672224" w14:textId="77777777" w:rsidR="00017C16" w:rsidRDefault="00017C16">
            <w:pPr>
              <w:rPr>
                <w:b/>
              </w:rPr>
            </w:pPr>
          </w:p>
        </w:tc>
        <w:tc>
          <w:tcPr>
            <w:tcW w:w="1136" w:type="dxa"/>
            <w:vMerge/>
            <w:shd w:val="clear" w:color="auto" w:fill="D9E2F3"/>
            <w:vAlign w:val="center"/>
          </w:tcPr>
          <w:p w14:paraId="0C958C08" w14:textId="77777777" w:rsidR="00017C16" w:rsidRDefault="00017C16">
            <w:pPr>
              <w:rPr>
                <w:b/>
              </w:rPr>
            </w:pPr>
          </w:p>
        </w:tc>
        <w:tc>
          <w:tcPr>
            <w:tcW w:w="1133" w:type="dxa"/>
            <w:vMerge/>
            <w:shd w:val="clear" w:color="auto" w:fill="D9E2F3"/>
            <w:vAlign w:val="center"/>
          </w:tcPr>
          <w:p w14:paraId="6029D749" w14:textId="77777777" w:rsidR="00017C16" w:rsidRDefault="00017C16">
            <w:pPr>
              <w:rPr>
                <w:b/>
              </w:rPr>
            </w:pPr>
          </w:p>
        </w:tc>
        <w:tc>
          <w:tcPr>
            <w:tcW w:w="425" w:type="dxa"/>
            <w:vMerge/>
            <w:shd w:val="clear" w:color="auto" w:fill="D9E2F3"/>
            <w:vAlign w:val="center"/>
          </w:tcPr>
          <w:p w14:paraId="4034F731" w14:textId="77777777" w:rsidR="00017C16" w:rsidRDefault="00017C16">
            <w:pPr>
              <w:rPr>
                <w:b/>
              </w:rPr>
            </w:pPr>
          </w:p>
        </w:tc>
        <w:tc>
          <w:tcPr>
            <w:tcW w:w="567" w:type="dxa"/>
            <w:vMerge/>
            <w:shd w:val="clear" w:color="auto" w:fill="D9E2F3"/>
            <w:vAlign w:val="center"/>
          </w:tcPr>
          <w:p w14:paraId="4AFBED50" w14:textId="77777777" w:rsidR="00017C16" w:rsidRDefault="00017C16">
            <w:pPr>
              <w:rPr>
                <w:b/>
              </w:rPr>
            </w:pPr>
          </w:p>
        </w:tc>
        <w:tc>
          <w:tcPr>
            <w:tcW w:w="434" w:type="dxa"/>
            <w:vMerge/>
            <w:shd w:val="clear" w:color="auto" w:fill="D9E2F3"/>
            <w:vAlign w:val="center"/>
          </w:tcPr>
          <w:p w14:paraId="3DCC0016" w14:textId="77777777" w:rsidR="00017C16" w:rsidRDefault="00017C16">
            <w:pPr>
              <w:rPr>
                <w:b/>
              </w:rPr>
            </w:pPr>
          </w:p>
        </w:tc>
        <w:tc>
          <w:tcPr>
            <w:tcW w:w="987" w:type="dxa"/>
            <w:vMerge/>
            <w:shd w:val="clear" w:color="auto" w:fill="D9E2F3"/>
            <w:vAlign w:val="center"/>
          </w:tcPr>
          <w:p w14:paraId="562C26A8" w14:textId="77777777" w:rsidR="00017C16" w:rsidRDefault="00017C16">
            <w:pPr>
              <w:rPr>
                <w:b/>
              </w:rPr>
            </w:pPr>
          </w:p>
        </w:tc>
        <w:tc>
          <w:tcPr>
            <w:tcW w:w="712" w:type="dxa"/>
            <w:gridSpan w:val="2"/>
            <w:shd w:val="clear" w:color="auto" w:fill="D9E2F3"/>
            <w:vAlign w:val="center"/>
          </w:tcPr>
          <w:p w14:paraId="76D3CCA0"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365E0EE9"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16ED2FD"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23A125A7" w14:textId="77777777" w:rsidR="00017C16" w:rsidRDefault="00017C16">
            <w:pPr>
              <w:rPr>
                <w:b/>
              </w:rPr>
            </w:pPr>
          </w:p>
        </w:tc>
        <w:tc>
          <w:tcPr>
            <w:tcW w:w="2831" w:type="dxa"/>
            <w:vMerge/>
            <w:shd w:val="clear" w:color="auto" w:fill="D9E2F3"/>
          </w:tcPr>
          <w:p w14:paraId="782E472A" w14:textId="77777777" w:rsidR="00017C16" w:rsidRDefault="00017C16">
            <w:pPr>
              <w:rPr>
                <w:b/>
              </w:rPr>
            </w:pPr>
          </w:p>
        </w:tc>
        <w:tc>
          <w:tcPr>
            <w:tcW w:w="851" w:type="dxa"/>
            <w:vMerge/>
            <w:shd w:val="clear" w:color="auto" w:fill="D9E2F3"/>
          </w:tcPr>
          <w:p w14:paraId="226D0BBF" w14:textId="77777777" w:rsidR="00017C16" w:rsidRDefault="00017C16">
            <w:pPr>
              <w:rPr>
                <w:b/>
              </w:rPr>
            </w:pPr>
          </w:p>
        </w:tc>
        <w:tc>
          <w:tcPr>
            <w:tcW w:w="850" w:type="dxa"/>
            <w:vMerge/>
            <w:shd w:val="clear" w:color="auto" w:fill="D9E2F3"/>
          </w:tcPr>
          <w:p w14:paraId="4C687108" w14:textId="77777777" w:rsidR="00017C16" w:rsidRDefault="00017C16">
            <w:pPr>
              <w:rPr>
                <w:b/>
              </w:rPr>
            </w:pPr>
          </w:p>
        </w:tc>
        <w:tc>
          <w:tcPr>
            <w:tcW w:w="851" w:type="dxa"/>
            <w:vMerge/>
            <w:shd w:val="clear" w:color="auto" w:fill="D9E2F3"/>
          </w:tcPr>
          <w:p w14:paraId="5DC52728" w14:textId="77777777" w:rsidR="00017C16" w:rsidRDefault="00017C16">
            <w:pPr>
              <w:rPr>
                <w:b/>
              </w:rPr>
            </w:pPr>
          </w:p>
        </w:tc>
      </w:tr>
      <w:tr w:rsidR="00017C16" w14:paraId="22165702" w14:textId="77777777">
        <w:trPr>
          <w:gridAfter w:val="1"/>
          <w:wAfter w:w="851" w:type="dxa"/>
        </w:trPr>
        <w:tc>
          <w:tcPr>
            <w:tcW w:w="1696" w:type="dxa"/>
            <w:shd w:val="clear" w:color="auto" w:fill="D9E2F3"/>
            <w:vAlign w:val="center"/>
          </w:tcPr>
          <w:p w14:paraId="0554D145" w14:textId="77777777" w:rsidR="00017C16" w:rsidRDefault="008A47E6">
            <w:pPr>
              <w:jc w:val="center"/>
              <w:rPr>
                <w:bCs/>
                <w:sz w:val="16"/>
                <w:szCs w:val="16"/>
              </w:rPr>
            </w:pPr>
            <w:r>
              <w:rPr>
                <w:bCs/>
                <w:sz w:val="16"/>
                <w:szCs w:val="16"/>
              </w:rPr>
              <w:t>1</w:t>
            </w:r>
          </w:p>
        </w:tc>
        <w:tc>
          <w:tcPr>
            <w:tcW w:w="563" w:type="dxa"/>
            <w:shd w:val="clear" w:color="auto" w:fill="D9E2F3"/>
            <w:vAlign w:val="center"/>
          </w:tcPr>
          <w:p w14:paraId="21ED08A1"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1D70C3AF"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0A0FD716"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1CBB178C"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5083244F" w14:textId="77777777" w:rsidR="00017C16" w:rsidRDefault="008A47E6">
            <w:pPr>
              <w:jc w:val="center"/>
              <w:rPr>
                <w:bCs/>
                <w:sz w:val="16"/>
                <w:szCs w:val="16"/>
              </w:rPr>
            </w:pPr>
            <w:r>
              <w:rPr>
                <w:bCs/>
                <w:sz w:val="16"/>
                <w:szCs w:val="16"/>
              </w:rPr>
              <w:t>6</w:t>
            </w:r>
          </w:p>
        </w:tc>
        <w:tc>
          <w:tcPr>
            <w:tcW w:w="434" w:type="dxa"/>
            <w:shd w:val="clear" w:color="auto" w:fill="D9E2F3"/>
            <w:vAlign w:val="center"/>
          </w:tcPr>
          <w:p w14:paraId="5214CB5B" w14:textId="77777777" w:rsidR="00017C16" w:rsidRDefault="008A47E6">
            <w:pPr>
              <w:jc w:val="center"/>
              <w:rPr>
                <w:bCs/>
                <w:sz w:val="16"/>
                <w:szCs w:val="16"/>
              </w:rPr>
            </w:pPr>
            <w:r>
              <w:rPr>
                <w:bCs/>
                <w:sz w:val="16"/>
                <w:szCs w:val="16"/>
              </w:rPr>
              <w:t>7</w:t>
            </w:r>
          </w:p>
        </w:tc>
        <w:tc>
          <w:tcPr>
            <w:tcW w:w="987" w:type="dxa"/>
            <w:shd w:val="clear" w:color="auto" w:fill="D9E2F3"/>
            <w:vAlign w:val="center"/>
          </w:tcPr>
          <w:p w14:paraId="02CA480A" w14:textId="77777777" w:rsidR="00017C16" w:rsidRDefault="008A47E6">
            <w:pPr>
              <w:jc w:val="center"/>
              <w:rPr>
                <w:bCs/>
                <w:sz w:val="16"/>
                <w:szCs w:val="16"/>
              </w:rPr>
            </w:pPr>
            <w:r>
              <w:rPr>
                <w:bCs/>
                <w:sz w:val="16"/>
                <w:szCs w:val="16"/>
              </w:rPr>
              <w:t>8</w:t>
            </w:r>
          </w:p>
        </w:tc>
        <w:tc>
          <w:tcPr>
            <w:tcW w:w="712" w:type="dxa"/>
            <w:gridSpan w:val="2"/>
            <w:shd w:val="clear" w:color="auto" w:fill="D9E2F3"/>
            <w:vAlign w:val="center"/>
          </w:tcPr>
          <w:p w14:paraId="253A6347" w14:textId="77777777" w:rsidR="00017C16" w:rsidRDefault="008A47E6">
            <w:pPr>
              <w:jc w:val="center"/>
              <w:rPr>
                <w:bCs/>
                <w:sz w:val="16"/>
                <w:szCs w:val="16"/>
              </w:rPr>
            </w:pPr>
            <w:r>
              <w:rPr>
                <w:bCs/>
                <w:sz w:val="16"/>
                <w:szCs w:val="16"/>
              </w:rPr>
              <w:t>9</w:t>
            </w:r>
          </w:p>
        </w:tc>
        <w:tc>
          <w:tcPr>
            <w:tcW w:w="993" w:type="dxa"/>
            <w:shd w:val="clear" w:color="auto" w:fill="D9E2F3"/>
            <w:vAlign w:val="center"/>
          </w:tcPr>
          <w:p w14:paraId="4BFF64C0" w14:textId="77777777" w:rsidR="00017C16" w:rsidRDefault="008A47E6">
            <w:pPr>
              <w:jc w:val="center"/>
              <w:rPr>
                <w:bCs/>
                <w:sz w:val="16"/>
                <w:szCs w:val="16"/>
              </w:rPr>
            </w:pPr>
            <w:r>
              <w:rPr>
                <w:bCs/>
                <w:sz w:val="16"/>
                <w:szCs w:val="16"/>
              </w:rPr>
              <w:t>10</w:t>
            </w:r>
          </w:p>
        </w:tc>
        <w:tc>
          <w:tcPr>
            <w:tcW w:w="855" w:type="dxa"/>
            <w:shd w:val="clear" w:color="auto" w:fill="D9E2F3"/>
          </w:tcPr>
          <w:p w14:paraId="1FC8EEF2" w14:textId="77777777" w:rsidR="00017C16" w:rsidRDefault="008A47E6">
            <w:pPr>
              <w:jc w:val="center"/>
              <w:rPr>
                <w:bCs/>
                <w:sz w:val="16"/>
                <w:szCs w:val="16"/>
              </w:rPr>
            </w:pPr>
            <w:r>
              <w:rPr>
                <w:bCs/>
                <w:sz w:val="16"/>
                <w:szCs w:val="16"/>
              </w:rPr>
              <w:t>11</w:t>
            </w:r>
          </w:p>
        </w:tc>
        <w:tc>
          <w:tcPr>
            <w:tcW w:w="853" w:type="dxa"/>
            <w:shd w:val="clear" w:color="auto" w:fill="D9E2F3"/>
          </w:tcPr>
          <w:p w14:paraId="7A83818B" w14:textId="77777777" w:rsidR="00017C16" w:rsidRDefault="008A47E6">
            <w:pPr>
              <w:jc w:val="center"/>
              <w:rPr>
                <w:bCs/>
                <w:sz w:val="16"/>
                <w:szCs w:val="16"/>
              </w:rPr>
            </w:pPr>
            <w:r>
              <w:rPr>
                <w:bCs/>
                <w:sz w:val="16"/>
                <w:szCs w:val="16"/>
              </w:rPr>
              <w:t>12</w:t>
            </w:r>
          </w:p>
        </w:tc>
        <w:tc>
          <w:tcPr>
            <w:tcW w:w="2831" w:type="dxa"/>
            <w:shd w:val="clear" w:color="auto" w:fill="D9E2F3"/>
          </w:tcPr>
          <w:p w14:paraId="220DA437" w14:textId="77777777" w:rsidR="00017C16" w:rsidRDefault="008A47E6">
            <w:pPr>
              <w:jc w:val="center"/>
              <w:rPr>
                <w:bCs/>
                <w:sz w:val="16"/>
                <w:szCs w:val="16"/>
              </w:rPr>
            </w:pPr>
            <w:r>
              <w:rPr>
                <w:bCs/>
                <w:sz w:val="16"/>
                <w:szCs w:val="16"/>
              </w:rPr>
              <w:t>13</w:t>
            </w:r>
          </w:p>
        </w:tc>
        <w:tc>
          <w:tcPr>
            <w:tcW w:w="851" w:type="dxa"/>
            <w:shd w:val="clear" w:color="auto" w:fill="D9E2F3"/>
          </w:tcPr>
          <w:p w14:paraId="0061890F" w14:textId="77777777" w:rsidR="00017C16" w:rsidRDefault="008A47E6">
            <w:pPr>
              <w:jc w:val="center"/>
              <w:rPr>
                <w:bCs/>
                <w:sz w:val="16"/>
                <w:szCs w:val="16"/>
              </w:rPr>
            </w:pPr>
            <w:r>
              <w:rPr>
                <w:bCs/>
                <w:sz w:val="16"/>
                <w:szCs w:val="16"/>
              </w:rPr>
              <w:t>14</w:t>
            </w:r>
          </w:p>
        </w:tc>
        <w:tc>
          <w:tcPr>
            <w:tcW w:w="850" w:type="dxa"/>
            <w:shd w:val="clear" w:color="auto" w:fill="D9E2F3"/>
          </w:tcPr>
          <w:p w14:paraId="38D3A4F8" w14:textId="77777777" w:rsidR="00017C16" w:rsidRDefault="008A47E6">
            <w:pPr>
              <w:jc w:val="center"/>
              <w:rPr>
                <w:bCs/>
                <w:sz w:val="16"/>
                <w:szCs w:val="16"/>
              </w:rPr>
            </w:pPr>
            <w:r>
              <w:rPr>
                <w:bCs/>
                <w:sz w:val="16"/>
                <w:szCs w:val="16"/>
              </w:rPr>
              <w:t>15</w:t>
            </w:r>
          </w:p>
        </w:tc>
        <w:tc>
          <w:tcPr>
            <w:tcW w:w="851" w:type="dxa"/>
            <w:shd w:val="clear" w:color="auto" w:fill="D9E2F3"/>
          </w:tcPr>
          <w:p w14:paraId="2A6C917E" w14:textId="77777777" w:rsidR="00017C16" w:rsidRDefault="008A47E6">
            <w:pPr>
              <w:jc w:val="center"/>
              <w:rPr>
                <w:bCs/>
                <w:sz w:val="16"/>
                <w:szCs w:val="16"/>
              </w:rPr>
            </w:pPr>
            <w:r>
              <w:rPr>
                <w:bCs/>
                <w:sz w:val="16"/>
                <w:szCs w:val="16"/>
              </w:rPr>
              <w:t>16</w:t>
            </w:r>
          </w:p>
        </w:tc>
      </w:tr>
      <w:tr w:rsidR="00017C16" w14:paraId="392B7D6D" w14:textId="77777777">
        <w:trPr>
          <w:gridAfter w:val="1"/>
          <w:wAfter w:w="851" w:type="dxa"/>
          <w:trHeight w:val="1074"/>
        </w:trPr>
        <w:tc>
          <w:tcPr>
            <w:tcW w:w="1696" w:type="dxa"/>
            <w:vMerge w:val="restart"/>
          </w:tcPr>
          <w:p w14:paraId="4E149F19" w14:textId="77777777" w:rsidR="00017C16" w:rsidRDefault="008A47E6">
            <w:pPr>
              <w:rPr>
                <w:b/>
                <w:sz w:val="16"/>
                <w:szCs w:val="16"/>
              </w:rPr>
            </w:pPr>
            <w:r>
              <w:rPr>
                <w:b/>
                <w:sz w:val="16"/>
                <w:szCs w:val="16"/>
              </w:rPr>
              <w:t>1.5. Geriamojo vandens tiekimo ir nuotekų tvarkymo</w:t>
            </w:r>
          </w:p>
          <w:p w14:paraId="082864D7" w14:textId="77777777" w:rsidR="00017C16" w:rsidRDefault="008A47E6">
            <w:pPr>
              <w:rPr>
                <w:b/>
                <w:sz w:val="16"/>
                <w:szCs w:val="16"/>
              </w:rPr>
            </w:pPr>
            <w:r>
              <w:rPr>
                <w:b/>
                <w:sz w:val="16"/>
                <w:szCs w:val="16"/>
              </w:rPr>
              <w:t>paslaugų</w:t>
            </w:r>
            <w:r>
              <w:rPr>
                <w:b/>
                <w:sz w:val="16"/>
                <w:szCs w:val="16"/>
              </w:rPr>
              <w:tab/>
            </w:r>
          </w:p>
          <w:p w14:paraId="10B14F05" w14:textId="77777777" w:rsidR="00017C16" w:rsidRDefault="008A47E6">
            <w:pPr>
              <w:rPr>
                <w:b/>
                <w:sz w:val="16"/>
                <w:szCs w:val="16"/>
              </w:rPr>
            </w:pPr>
            <w:r>
              <w:rPr>
                <w:b/>
                <w:sz w:val="16"/>
                <w:szCs w:val="16"/>
              </w:rPr>
              <w:t>prieinamumo</w:t>
            </w:r>
          </w:p>
          <w:p w14:paraId="7D312E28" w14:textId="77777777" w:rsidR="00017C16" w:rsidRDefault="008A47E6">
            <w:pPr>
              <w:rPr>
                <w:b/>
                <w:sz w:val="16"/>
                <w:szCs w:val="16"/>
              </w:rPr>
            </w:pPr>
            <w:r>
              <w:rPr>
                <w:b/>
                <w:sz w:val="16"/>
                <w:szCs w:val="16"/>
              </w:rPr>
              <w:t>didinimas</w:t>
            </w:r>
            <w:r>
              <w:rPr>
                <w:b/>
                <w:sz w:val="16"/>
                <w:szCs w:val="16"/>
              </w:rPr>
              <w:tab/>
            </w:r>
          </w:p>
          <w:p w14:paraId="62C4AF56" w14:textId="77777777" w:rsidR="00017C16" w:rsidRDefault="008A47E6">
            <w:pPr>
              <w:rPr>
                <w:b/>
                <w:sz w:val="16"/>
                <w:szCs w:val="16"/>
              </w:rPr>
            </w:pPr>
            <w:r>
              <w:rPr>
                <w:b/>
                <w:sz w:val="16"/>
                <w:szCs w:val="16"/>
              </w:rPr>
              <w:t>Radviliškio rajono</w:t>
            </w:r>
          </w:p>
          <w:p w14:paraId="2E876B5B" w14:textId="77777777" w:rsidR="00017C16" w:rsidRDefault="008A47E6">
            <w:pPr>
              <w:rPr>
                <w:b/>
                <w:sz w:val="16"/>
                <w:szCs w:val="16"/>
              </w:rPr>
            </w:pPr>
            <w:r>
              <w:rPr>
                <w:b/>
                <w:sz w:val="16"/>
                <w:szCs w:val="16"/>
              </w:rPr>
              <w:t>savivaldybėje</w:t>
            </w:r>
          </w:p>
        </w:tc>
        <w:tc>
          <w:tcPr>
            <w:tcW w:w="563" w:type="dxa"/>
            <w:vMerge w:val="restart"/>
          </w:tcPr>
          <w:p w14:paraId="1C2E583B" w14:textId="77777777" w:rsidR="00017C16" w:rsidRDefault="00017C16">
            <w:pPr>
              <w:jc w:val="both"/>
              <w:rPr>
                <w:i/>
                <w:color w:val="808080"/>
                <w:sz w:val="16"/>
                <w:szCs w:val="16"/>
              </w:rPr>
            </w:pPr>
          </w:p>
        </w:tc>
        <w:tc>
          <w:tcPr>
            <w:tcW w:w="1136" w:type="dxa"/>
            <w:vMerge w:val="restart"/>
          </w:tcPr>
          <w:p w14:paraId="38FB7E90" w14:textId="77777777" w:rsidR="00017C16" w:rsidRDefault="008A47E6">
            <w:pPr>
              <w:rPr>
                <w:sz w:val="16"/>
                <w:szCs w:val="16"/>
              </w:rPr>
            </w:pPr>
            <w:r>
              <w:rPr>
                <w:sz w:val="16"/>
                <w:szCs w:val="16"/>
              </w:rPr>
              <w:t>UAB</w:t>
            </w:r>
          </w:p>
          <w:p w14:paraId="23333DD2" w14:textId="77777777" w:rsidR="00017C16" w:rsidRDefault="008A47E6">
            <w:pPr>
              <w:rPr>
                <w:sz w:val="16"/>
                <w:szCs w:val="16"/>
              </w:rPr>
            </w:pPr>
            <w:r>
              <w:rPr>
                <w:sz w:val="16"/>
                <w:szCs w:val="16"/>
              </w:rPr>
              <w:t>„Radviliškio vanduo“</w:t>
            </w:r>
          </w:p>
        </w:tc>
        <w:tc>
          <w:tcPr>
            <w:tcW w:w="1133" w:type="dxa"/>
            <w:vMerge w:val="restart"/>
          </w:tcPr>
          <w:p w14:paraId="7FD75D27" w14:textId="77777777" w:rsidR="00017C16" w:rsidRDefault="008A47E6">
            <w:pPr>
              <w:rPr>
                <w:sz w:val="16"/>
                <w:szCs w:val="16"/>
              </w:rPr>
            </w:pPr>
            <w:r>
              <w:rPr>
                <w:sz w:val="16"/>
                <w:szCs w:val="16"/>
              </w:rPr>
              <w:t>Radviliškio rajono</w:t>
            </w:r>
          </w:p>
          <w:p w14:paraId="041DA665" w14:textId="77777777" w:rsidR="00017C16" w:rsidRDefault="008A47E6">
            <w:pPr>
              <w:rPr>
                <w:sz w:val="16"/>
                <w:szCs w:val="16"/>
              </w:rPr>
            </w:pPr>
            <w:r>
              <w:rPr>
                <w:sz w:val="16"/>
                <w:szCs w:val="16"/>
              </w:rPr>
              <w:t>savivaldybės</w:t>
            </w:r>
          </w:p>
          <w:p w14:paraId="008522AC" w14:textId="77777777" w:rsidR="00017C16" w:rsidRDefault="008A47E6">
            <w:pPr>
              <w:rPr>
                <w:sz w:val="16"/>
                <w:szCs w:val="16"/>
              </w:rPr>
            </w:pPr>
            <w:r>
              <w:rPr>
                <w:sz w:val="16"/>
                <w:szCs w:val="16"/>
              </w:rPr>
              <w:t>administracija</w:t>
            </w:r>
          </w:p>
          <w:p w14:paraId="0E8FD9E2" w14:textId="77777777" w:rsidR="00017C16" w:rsidRDefault="00017C16">
            <w:pPr>
              <w:rPr>
                <w:sz w:val="16"/>
                <w:szCs w:val="16"/>
              </w:rPr>
            </w:pPr>
          </w:p>
        </w:tc>
        <w:tc>
          <w:tcPr>
            <w:tcW w:w="425" w:type="dxa"/>
            <w:vMerge w:val="restart"/>
          </w:tcPr>
          <w:p w14:paraId="3FA66BD3" w14:textId="77777777" w:rsidR="00017C16" w:rsidRDefault="00017C16">
            <w:pPr>
              <w:jc w:val="both"/>
              <w:rPr>
                <w:i/>
                <w:color w:val="808080"/>
                <w:sz w:val="16"/>
                <w:szCs w:val="16"/>
              </w:rPr>
            </w:pPr>
          </w:p>
          <w:p w14:paraId="6E834FE2" w14:textId="77777777" w:rsidR="00017C16" w:rsidRDefault="00017C16">
            <w:pPr>
              <w:jc w:val="both"/>
              <w:rPr>
                <w:i/>
                <w:color w:val="808080"/>
                <w:sz w:val="16"/>
                <w:szCs w:val="16"/>
              </w:rPr>
            </w:pPr>
          </w:p>
          <w:p w14:paraId="3E9C8B89" w14:textId="77777777" w:rsidR="00017C16" w:rsidRDefault="00017C16">
            <w:pPr>
              <w:jc w:val="both"/>
              <w:rPr>
                <w:i/>
                <w:color w:val="808080"/>
                <w:sz w:val="16"/>
                <w:szCs w:val="16"/>
              </w:rPr>
            </w:pPr>
          </w:p>
          <w:p w14:paraId="16A1D91E" w14:textId="77777777" w:rsidR="00017C16" w:rsidRDefault="00017C16">
            <w:pPr>
              <w:jc w:val="both"/>
              <w:rPr>
                <w:i/>
                <w:color w:val="808080"/>
                <w:sz w:val="16"/>
                <w:szCs w:val="16"/>
              </w:rPr>
            </w:pPr>
          </w:p>
          <w:p w14:paraId="5A131F46" w14:textId="77777777" w:rsidR="00017C16" w:rsidRDefault="00017C16">
            <w:pPr>
              <w:jc w:val="both"/>
              <w:rPr>
                <w:i/>
                <w:color w:val="808080"/>
                <w:sz w:val="16"/>
                <w:szCs w:val="16"/>
              </w:rPr>
            </w:pPr>
          </w:p>
          <w:p w14:paraId="2AA3B64B" w14:textId="77777777" w:rsidR="00017C16" w:rsidRDefault="00017C16">
            <w:pPr>
              <w:jc w:val="both"/>
              <w:rPr>
                <w:i/>
                <w:color w:val="808080"/>
                <w:sz w:val="16"/>
                <w:szCs w:val="16"/>
              </w:rPr>
            </w:pPr>
          </w:p>
          <w:p w14:paraId="65952A5E" w14:textId="77777777" w:rsidR="00017C16" w:rsidRDefault="00017C16">
            <w:pPr>
              <w:jc w:val="both"/>
              <w:rPr>
                <w:i/>
                <w:color w:val="808080"/>
                <w:sz w:val="16"/>
                <w:szCs w:val="16"/>
              </w:rPr>
            </w:pPr>
          </w:p>
        </w:tc>
        <w:tc>
          <w:tcPr>
            <w:tcW w:w="567" w:type="dxa"/>
            <w:vMerge w:val="restart"/>
          </w:tcPr>
          <w:p w14:paraId="26875129" w14:textId="77777777" w:rsidR="00017C16" w:rsidRDefault="00017C16">
            <w:pPr>
              <w:jc w:val="both"/>
              <w:rPr>
                <w:sz w:val="16"/>
                <w:szCs w:val="16"/>
              </w:rPr>
            </w:pPr>
          </w:p>
        </w:tc>
        <w:tc>
          <w:tcPr>
            <w:tcW w:w="434" w:type="dxa"/>
            <w:vMerge w:val="restart"/>
          </w:tcPr>
          <w:p w14:paraId="304152C9" w14:textId="77777777" w:rsidR="00017C16" w:rsidRDefault="00017C16">
            <w:pPr>
              <w:jc w:val="both"/>
              <w:rPr>
                <w:i/>
                <w:color w:val="808080"/>
                <w:sz w:val="16"/>
                <w:szCs w:val="16"/>
              </w:rPr>
            </w:pPr>
          </w:p>
        </w:tc>
        <w:tc>
          <w:tcPr>
            <w:tcW w:w="987" w:type="dxa"/>
            <w:vMerge w:val="restart"/>
            <w:vAlign w:val="center"/>
          </w:tcPr>
          <w:p w14:paraId="5511A809" w14:textId="77777777" w:rsidR="00017C16" w:rsidRDefault="008A47E6">
            <w:pPr>
              <w:jc w:val="center"/>
              <w:rPr>
                <w:b/>
                <w:sz w:val="16"/>
                <w:szCs w:val="16"/>
              </w:rPr>
            </w:pPr>
            <w:r>
              <w:rPr>
                <w:b/>
                <w:sz w:val="16"/>
                <w:szCs w:val="16"/>
              </w:rPr>
              <w:t>3 169 084</w:t>
            </w:r>
          </w:p>
        </w:tc>
        <w:tc>
          <w:tcPr>
            <w:tcW w:w="712" w:type="dxa"/>
            <w:gridSpan w:val="2"/>
            <w:vMerge w:val="restart"/>
            <w:vAlign w:val="center"/>
          </w:tcPr>
          <w:p w14:paraId="216831E5" w14:textId="77777777" w:rsidR="00017C16" w:rsidRDefault="00017C16">
            <w:pPr>
              <w:jc w:val="center"/>
              <w:rPr>
                <w:b/>
                <w:sz w:val="16"/>
                <w:szCs w:val="16"/>
              </w:rPr>
            </w:pPr>
          </w:p>
        </w:tc>
        <w:tc>
          <w:tcPr>
            <w:tcW w:w="993" w:type="dxa"/>
            <w:vMerge w:val="restart"/>
            <w:vAlign w:val="center"/>
          </w:tcPr>
          <w:p w14:paraId="354EE2C0" w14:textId="77777777" w:rsidR="00017C16" w:rsidRDefault="00017C16">
            <w:pPr>
              <w:jc w:val="center"/>
              <w:rPr>
                <w:b/>
                <w:iCs/>
                <w:sz w:val="16"/>
                <w:szCs w:val="16"/>
              </w:rPr>
            </w:pPr>
          </w:p>
        </w:tc>
        <w:tc>
          <w:tcPr>
            <w:tcW w:w="855" w:type="dxa"/>
            <w:vMerge w:val="restart"/>
            <w:vAlign w:val="center"/>
          </w:tcPr>
          <w:p w14:paraId="2E5DC14F" w14:textId="77777777" w:rsidR="00017C16" w:rsidRDefault="008A47E6">
            <w:pPr>
              <w:jc w:val="center"/>
              <w:rPr>
                <w:b/>
                <w:sz w:val="16"/>
                <w:szCs w:val="16"/>
              </w:rPr>
            </w:pPr>
            <w:r>
              <w:rPr>
                <w:b/>
                <w:sz w:val="16"/>
                <w:szCs w:val="16"/>
              </w:rPr>
              <w:t>1 584 542</w:t>
            </w:r>
          </w:p>
        </w:tc>
        <w:tc>
          <w:tcPr>
            <w:tcW w:w="853" w:type="dxa"/>
            <w:vMerge w:val="restart"/>
            <w:vAlign w:val="center"/>
          </w:tcPr>
          <w:p w14:paraId="5DCDBA35" w14:textId="77777777" w:rsidR="00017C16" w:rsidRDefault="008A47E6">
            <w:pPr>
              <w:jc w:val="center"/>
              <w:rPr>
                <w:b/>
                <w:sz w:val="16"/>
                <w:szCs w:val="16"/>
              </w:rPr>
            </w:pPr>
            <w:r>
              <w:rPr>
                <w:b/>
                <w:sz w:val="16"/>
                <w:szCs w:val="16"/>
              </w:rPr>
              <w:t>1 584 542</w:t>
            </w:r>
          </w:p>
        </w:tc>
        <w:tc>
          <w:tcPr>
            <w:tcW w:w="2831" w:type="dxa"/>
          </w:tcPr>
          <w:p w14:paraId="386D5A2C" w14:textId="77777777" w:rsidR="00017C16" w:rsidRDefault="00017C16">
            <w:pPr>
              <w:rPr>
                <w:sz w:val="16"/>
                <w:szCs w:val="16"/>
              </w:rPr>
            </w:pPr>
          </w:p>
          <w:p w14:paraId="5629186F" w14:textId="77777777" w:rsidR="00017C16" w:rsidRDefault="008A47E6">
            <w:pPr>
              <w:jc w:val="both"/>
              <w:rPr>
                <w:iCs/>
                <w:sz w:val="16"/>
                <w:szCs w:val="16"/>
              </w:rPr>
            </w:pPr>
            <w:r>
              <w:rPr>
                <w:iCs/>
                <w:sz w:val="16"/>
                <w:szCs w:val="16"/>
              </w:rPr>
              <w:t>RCO30</w:t>
            </w:r>
            <w:r>
              <w:rPr>
                <w:iCs/>
                <w:sz w:val="16"/>
                <w:szCs w:val="16"/>
              </w:rPr>
              <w:tab/>
            </w:r>
            <w:r>
              <w:rPr>
                <w:iCs/>
                <w:sz w:val="16"/>
                <w:szCs w:val="16"/>
              </w:rPr>
              <w:tab/>
            </w:r>
          </w:p>
          <w:p w14:paraId="019B3AFC" w14:textId="77777777" w:rsidR="00017C16" w:rsidRDefault="008A47E6">
            <w:pPr>
              <w:rPr>
                <w:iCs/>
                <w:sz w:val="16"/>
                <w:szCs w:val="16"/>
              </w:rPr>
            </w:pPr>
            <w:r>
              <w:rPr>
                <w:iCs/>
                <w:sz w:val="16"/>
                <w:szCs w:val="16"/>
              </w:rPr>
              <w:t>P.B.2.0030 Viešojo vandens tiekimo paskirstymo sistemų naujų arba atnaujintų vamzdynų ilgis (km)</w:t>
            </w:r>
          </w:p>
        </w:tc>
        <w:tc>
          <w:tcPr>
            <w:tcW w:w="851" w:type="dxa"/>
            <w:vAlign w:val="center"/>
          </w:tcPr>
          <w:p w14:paraId="3B329529" w14:textId="77777777" w:rsidR="00017C16" w:rsidRDefault="008A47E6">
            <w:pPr>
              <w:jc w:val="center"/>
              <w:rPr>
                <w:b/>
                <w:sz w:val="16"/>
                <w:szCs w:val="16"/>
              </w:rPr>
            </w:pPr>
            <w:r>
              <w:rPr>
                <w:b/>
                <w:sz w:val="16"/>
                <w:szCs w:val="16"/>
              </w:rPr>
              <w:t>4,772 (2029)</w:t>
            </w:r>
          </w:p>
        </w:tc>
        <w:tc>
          <w:tcPr>
            <w:tcW w:w="850" w:type="dxa"/>
            <w:vMerge w:val="restart"/>
          </w:tcPr>
          <w:p w14:paraId="1E9127E7" w14:textId="77777777" w:rsidR="00017C16" w:rsidRDefault="008A47E6">
            <w:pPr>
              <w:jc w:val="center"/>
              <w:rPr>
                <w:sz w:val="16"/>
                <w:szCs w:val="16"/>
              </w:rPr>
            </w:pPr>
            <w:r>
              <w:rPr>
                <w:sz w:val="16"/>
                <w:szCs w:val="16"/>
              </w:rPr>
              <w:t xml:space="preserve">2025 m. </w:t>
            </w:r>
          </w:p>
          <w:p w14:paraId="41B49E56" w14:textId="77777777" w:rsidR="00017C16" w:rsidRDefault="008A47E6">
            <w:pPr>
              <w:jc w:val="center"/>
              <w:rPr>
                <w:sz w:val="16"/>
                <w:szCs w:val="16"/>
              </w:rPr>
            </w:pPr>
            <w:r>
              <w:rPr>
                <w:sz w:val="16"/>
                <w:szCs w:val="16"/>
              </w:rPr>
              <w:t xml:space="preserve">I </w:t>
            </w:r>
            <w:proofErr w:type="spellStart"/>
            <w:r>
              <w:rPr>
                <w:sz w:val="16"/>
                <w:szCs w:val="16"/>
              </w:rPr>
              <w:t>ketv</w:t>
            </w:r>
            <w:proofErr w:type="spellEnd"/>
            <w:r>
              <w:rPr>
                <w:sz w:val="16"/>
                <w:szCs w:val="16"/>
              </w:rPr>
              <w:t>.</w:t>
            </w:r>
          </w:p>
        </w:tc>
        <w:tc>
          <w:tcPr>
            <w:tcW w:w="851" w:type="dxa"/>
            <w:vMerge w:val="restart"/>
          </w:tcPr>
          <w:p w14:paraId="492B25C7" w14:textId="77777777" w:rsidR="00017C16" w:rsidRDefault="008A47E6">
            <w:pPr>
              <w:jc w:val="center"/>
              <w:rPr>
                <w:sz w:val="16"/>
                <w:szCs w:val="16"/>
              </w:rPr>
            </w:pPr>
            <w:r>
              <w:rPr>
                <w:sz w:val="16"/>
                <w:szCs w:val="16"/>
              </w:rPr>
              <w:t xml:space="preserve">2029 m. </w:t>
            </w:r>
          </w:p>
          <w:p w14:paraId="175529A6" w14:textId="77777777" w:rsidR="00017C16" w:rsidRDefault="008A47E6">
            <w:pPr>
              <w:jc w:val="center"/>
              <w:rPr>
                <w:sz w:val="16"/>
                <w:szCs w:val="16"/>
              </w:rPr>
            </w:pPr>
            <w:r>
              <w:rPr>
                <w:sz w:val="16"/>
                <w:szCs w:val="16"/>
              </w:rPr>
              <w:t xml:space="preserve">III </w:t>
            </w:r>
            <w:proofErr w:type="spellStart"/>
            <w:r>
              <w:rPr>
                <w:sz w:val="16"/>
                <w:szCs w:val="16"/>
              </w:rPr>
              <w:t>ketv</w:t>
            </w:r>
            <w:proofErr w:type="spellEnd"/>
            <w:r>
              <w:rPr>
                <w:sz w:val="16"/>
                <w:szCs w:val="16"/>
              </w:rPr>
              <w:t>.</w:t>
            </w:r>
          </w:p>
        </w:tc>
      </w:tr>
      <w:tr w:rsidR="00017C16" w14:paraId="17CE4D09" w14:textId="77777777">
        <w:trPr>
          <w:gridAfter w:val="1"/>
          <w:wAfter w:w="851" w:type="dxa"/>
        </w:trPr>
        <w:tc>
          <w:tcPr>
            <w:tcW w:w="1696" w:type="dxa"/>
            <w:vMerge/>
          </w:tcPr>
          <w:p w14:paraId="54779A4F" w14:textId="77777777" w:rsidR="00017C16" w:rsidRDefault="00017C16">
            <w:pPr>
              <w:jc w:val="both"/>
              <w:rPr>
                <w:sz w:val="16"/>
                <w:szCs w:val="16"/>
              </w:rPr>
            </w:pPr>
          </w:p>
        </w:tc>
        <w:tc>
          <w:tcPr>
            <w:tcW w:w="563" w:type="dxa"/>
            <w:vMerge/>
          </w:tcPr>
          <w:p w14:paraId="0B67AF21" w14:textId="77777777" w:rsidR="00017C16" w:rsidRDefault="00017C16">
            <w:pPr>
              <w:jc w:val="both"/>
              <w:rPr>
                <w:i/>
                <w:color w:val="808080"/>
                <w:sz w:val="16"/>
                <w:szCs w:val="16"/>
              </w:rPr>
            </w:pPr>
          </w:p>
        </w:tc>
        <w:tc>
          <w:tcPr>
            <w:tcW w:w="1136" w:type="dxa"/>
            <w:vMerge/>
          </w:tcPr>
          <w:p w14:paraId="23B64414" w14:textId="77777777" w:rsidR="00017C16" w:rsidRDefault="00017C16">
            <w:pPr>
              <w:jc w:val="both"/>
              <w:rPr>
                <w:sz w:val="16"/>
                <w:szCs w:val="16"/>
              </w:rPr>
            </w:pPr>
          </w:p>
        </w:tc>
        <w:tc>
          <w:tcPr>
            <w:tcW w:w="1133" w:type="dxa"/>
            <w:vMerge/>
          </w:tcPr>
          <w:p w14:paraId="225E8ADC" w14:textId="77777777" w:rsidR="00017C16" w:rsidRDefault="00017C16">
            <w:pPr>
              <w:jc w:val="both"/>
              <w:rPr>
                <w:sz w:val="16"/>
                <w:szCs w:val="16"/>
              </w:rPr>
            </w:pPr>
          </w:p>
        </w:tc>
        <w:tc>
          <w:tcPr>
            <w:tcW w:w="425" w:type="dxa"/>
            <w:vMerge/>
          </w:tcPr>
          <w:p w14:paraId="2001DA5D" w14:textId="77777777" w:rsidR="00017C16" w:rsidRDefault="00017C16">
            <w:pPr>
              <w:jc w:val="both"/>
              <w:rPr>
                <w:i/>
                <w:color w:val="808080"/>
                <w:sz w:val="16"/>
                <w:szCs w:val="16"/>
              </w:rPr>
            </w:pPr>
          </w:p>
        </w:tc>
        <w:tc>
          <w:tcPr>
            <w:tcW w:w="567" w:type="dxa"/>
            <w:vMerge/>
          </w:tcPr>
          <w:p w14:paraId="0222DD5B" w14:textId="77777777" w:rsidR="00017C16" w:rsidRDefault="00017C16">
            <w:pPr>
              <w:jc w:val="both"/>
              <w:rPr>
                <w:sz w:val="16"/>
                <w:szCs w:val="16"/>
              </w:rPr>
            </w:pPr>
          </w:p>
        </w:tc>
        <w:tc>
          <w:tcPr>
            <w:tcW w:w="434" w:type="dxa"/>
            <w:vMerge/>
          </w:tcPr>
          <w:p w14:paraId="0E92AF0C" w14:textId="77777777" w:rsidR="00017C16" w:rsidRDefault="00017C16">
            <w:pPr>
              <w:jc w:val="both"/>
              <w:rPr>
                <w:i/>
                <w:color w:val="808080"/>
                <w:sz w:val="16"/>
                <w:szCs w:val="16"/>
              </w:rPr>
            </w:pPr>
          </w:p>
        </w:tc>
        <w:tc>
          <w:tcPr>
            <w:tcW w:w="987" w:type="dxa"/>
            <w:vMerge/>
            <w:vAlign w:val="center"/>
          </w:tcPr>
          <w:p w14:paraId="2C5221AD" w14:textId="77777777" w:rsidR="00017C16" w:rsidRDefault="00017C16">
            <w:pPr>
              <w:jc w:val="center"/>
              <w:rPr>
                <w:b/>
                <w:color w:val="FF0000"/>
                <w:sz w:val="16"/>
                <w:szCs w:val="16"/>
              </w:rPr>
            </w:pPr>
          </w:p>
        </w:tc>
        <w:tc>
          <w:tcPr>
            <w:tcW w:w="712" w:type="dxa"/>
            <w:gridSpan w:val="2"/>
            <w:vMerge/>
          </w:tcPr>
          <w:p w14:paraId="65E2AACF" w14:textId="77777777" w:rsidR="00017C16" w:rsidRDefault="00017C16">
            <w:pPr>
              <w:jc w:val="both"/>
              <w:rPr>
                <w:b/>
                <w:color w:val="808080"/>
                <w:sz w:val="16"/>
                <w:szCs w:val="16"/>
              </w:rPr>
            </w:pPr>
          </w:p>
        </w:tc>
        <w:tc>
          <w:tcPr>
            <w:tcW w:w="993" w:type="dxa"/>
            <w:vMerge/>
          </w:tcPr>
          <w:p w14:paraId="43BFB38C" w14:textId="77777777" w:rsidR="00017C16" w:rsidRDefault="00017C16">
            <w:pPr>
              <w:jc w:val="both"/>
              <w:rPr>
                <w:b/>
                <w:i/>
                <w:color w:val="808080"/>
                <w:sz w:val="16"/>
                <w:szCs w:val="16"/>
              </w:rPr>
            </w:pPr>
          </w:p>
        </w:tc>
        <w:tc>
          <w:tcPr>
            <w:tcW w:w="855" w:type="dxa"/>
            <w:vMerge/>
          </w:tcPr>
          <w:p w14:paraId="2C57CE5D" w14:textId="77777777" w:rsidR="00017C16" w:rsidRDefault="00017C16">
            <w:pPr>
              <w:jc w:val="both"/>
              <w:rPr>
                <w:b/>
                <w:i/>
                <w:color w:val="808080"/>
                <w:sz w:val="16"/>
                <w:szCs w:val="16"/>
              </w:rPr>
            </w:pPr>
          </w:p>
        </w:tc>
        <w:tc>
          <w:tcPr>
            <w:tcW w:w="853" w:type="dxa"/>
            <w:vMerge/>
          </w:tcPr>
          <w:p w14:paraId="3F948AB8" w14:textId="77777777" w:rsidR="00017C16" w:rsidRDefault="00017C16">
            <w:pPr>
              <w:jc w:val="both"/>
              <w:rPr>
                <w:b/>
                <w:color w:val="808080"/>
                <w:sz w:val="16"/>
                <w:szCs w:val="16"/>
              </w:rPr>
            </w:pPr>
          </w:p>
        </w:tc>
        <w:tc>
          <w:tcPr>
            <w:tcW w:w="2831" w:type="dxa"/>
          </w:tcPr>
          <w:p w14:paraId="409A92E1" w14:textId="77777777" w:rsidR="00017C16" w:rsidRDefault="00017C16">
            <w:pPr>
              <w:rPr>
                <w:sz w:val="16"/>
                <w:szCs w:val="16"/>
              </w:rPr>
            </w:pPr>
          </w:p>
          <w:p w14:paraId="05019A02" w14:textId="77777777" w:rsidR="00017C16" w:rsidRDefault="008A47E6">
            <w:pPr>
              <w:jc w:val="both"/>
              <w:rPr>
                <w:b/>
                <w:iCs/>
                <w:sz w:val="16"/>
                <w:szCs w:val="16"/>
              </w:rPr>
            </w:pPr>
            <w:r>
              <w:rPr>
                <w:b/>
                <w:iCs/>
                <w:sz w:val="16"/>
                <w:szCs w:val="16"/>
              </w:rPr>
              <w:t>RCR41</w:t>
            </w:r>
            <w:r>
              <w:rPr>
                <w:b/>
                <w:iCs/>
                <w:sz w:val="16"/>
                <w:szCs w:val="16"/>
              </w:rPr>
              <w:tab/>
            </w:r>
            <w:r>
              <w:rPr>
                <w:b/>
                <w:iCs/>
                <w:sz w:val="16"/>
                <w:szCs w:val="16"/>
              </w:rPr>
              <w:tab/>
            </w:r>
          </w:p>
          <w:p w14:paraId="297DF128" w14:textId="77777777" w:rsidR="00017C16" w:rsidRDefault="008A47E6">
            <w:pPr>
              <w:rPr>
                <w:b/>
                <w:iCs/>
                <w:sz w:val="16"/>
                <w:szCs w:val="16"/>
              </w:rPr>
            </w:pPr>
            <w:r>
              <w:rPr>
                <w:b/>
                <w:iCs/>
                <w:sz w:val="16"/>
                <w:szCs w:val="16"/>
              </w:rPr>
              <w:t>R.B.2.2041 Gyventojai, prisijungę prie patobulintų viešojo vandens tiekimo sistemų (asmenys)</w:t>
            </w:r>
          </w:p>
          <w:p w14:paraId="5F99485F" w14:textId="77777777" w:rsidR="00017C16" w:rsidRDefault="00017C16">
            <w:pPr>
              <w:ind w:firstLine="720"/>
              <w:rPr>
                <w:iCs/>
                <w:sz w:val="16"/>
                <w:szCs w:val="16"/>
              </w:rPr>
            </w:pPr>
          </w:p>
        </w:tc>
        <w:tc>
          <w:tcPr>
            <w:tcW w:w="851" w:type="dxa"/>
            <w:vAlign w:val="center"/>
          </w:tcPr>
          <w:p w14:paraId="167A513C" w14:textId="77777777" w:rsidR="00017C16" w:rsidRDefault="008A47E6">
            <w:pPr>
              <w:jc w:val="center"/>
              <w:rPr>
                <w:b/>
                <w:sz w:val="16"/>
                <w:szCs w:val="16"/>
              </w:rPr>
            </w:pPr>
            <w:r>
              <w:rPr>
                <w:b/>
                <w:sz w:val="16"/>
                <w:szCs w:val="16"/>
              </w:rPr>
              <w:t>93</w:t>
            </w:r>
          </w:p>
          <w:p w14:paraId="6D8B33C6" w14:textId="77777777" w:rsidR="00017C16" w:rsidRDefault="008A47E6">
            <w:pPr>
              <w:jc w:val="center"/>
              <w:rPr>
                <w:b/>
                <w:sz w:val="16"/>
                <w:szCs w:val="16"/>
              </w:rPr>
            </w:pPr>
            <w:r>
              <w:rPr>
                <w:b/>
                <w:sz w:val="16"/>
                <w:szCs w:val="16"/>
              </w:rPr>
              <w:t>(2029)</w:t>
            </w:r>
          </w:p>
        </w:tc>
        <w:tc>
          <w:tcPr>
            <w:tcW w:w="850" w:type="dxa"/>
            <w:vMerge/>
          </w:tcPr>
          <w:p w14:paraId="104E2FFD" w14:textId="77777777" w:rsidR="00017C16" w:rsidRDefault="00017C16">
            <w:pPr>
              <w:jc w:val="both"/>
              <w:rPr>
                <w:sz w:val="16"/>
                <w:szCs w:val="16"/>
              </w:rPr>
            </w:pPr>
          </w:p>
        </w:tc>
        <w:tc>
          <w:tcPr>
            <w:tcW w:w="851" w:type="dxa"/>
            <w:vMerge/>
          </w:tcPr>
          <w:p w14:paraId="2293B688" w14:textId="77777777" w:rsidR="00017C16" w:rsidRDefault="00017C16">
            <w:pPr>
              <w:jc w:val="both"/>
              <w:rPr>
                <w:sz w:val="16"/>
                <w:szCs w:val="16"/>
              </w:rPr>
            </w:pPr>
          </w:p>
        </w:tc>
      </w:tr>
      <w:tr w:rsidR="00017C16" w14:paraId="3331ED5F" w14:textId="77777777">
        <w:trPr>
          <w:gridAfter w:val="1"/>
          <w:wAfter w:w="851" w:type="dxa"/>
          <w:trHeight w:val="750"/>
        </w:trPr>
        <w:tc>
          <w:tcPr>
            <w:tcW w:w="1696" w:type="dxa"/>
            <w:vMerge/>
          </w:tcPr>
          <w:p w14:paraId="606E0CA3" w14:textId="77777777" w:rsidR="00017C16" w:rsidRDefault="00017C16">
            <w:pPr>
              <w:rPr>
                <w:sz w:val="16"/>
                <w:szCs w:val="16"/>
              </w:rPr>
            </w:pPr>
          </w:p>
        </w:tc>
        <w:tc>
          <w:tcPr>
            <w:tcW w:w="563" w:type="dxa"/>
            <w:vMerge/>
          </w:tcPr>
          <w:p w14:paraId="78E7B628" w14:textId="77777777" w:rsidR="00017C16" w:rsidRDefault="00017C16">
            <w:pPr>
              <w:jc w:val="both"/>
              <w:rPr>
                <w:i/>
                <w:color w:val="808080"/>
                <w:sz w:val="16"/>
                <w:szCs w:val="16"/>
              </w:rPr>
            </w:pPr>
          </w:p>
        </w:tc>
        <w:tc>
          <w:tcPr>
            <w:tcW w:w="1136" w:type="dxa"/>
            <w:vMerge/>
          </w:tcPr>
          <w:p w14:paraId="6C4420C7" w14:textId="77777777" w:rsidR="00017C16" w:rsidRDefault="00017C16">
            <w:pPr>
              <w:jc w:val="both"/>
              <w:rPr>
                <w:sz w:val="16"/>
                <w:szCs w:val="16"/>
              </w:rPr>
            </w:pPr>
          </w:p>
        </w:tc>
        <w:tc>
          <w:tcPr>
            <w:tcW w:w="1133" w:type="dxa"/>
            <w:vMerge/>
          </w:tcPr>
          <w:p w14:paraId="0CAA6310" w14:textId="77777777" w:rsidR="00017C16" w:rsidRDefault="00017C16">
            <w:pPr>
              <w:jc w:val="both"/>
              <w:rPr>
                <w:sz w:val="16"/>
                <w:szCs w:val="16"/>
              </w:rPr>
            </w:pPr>
          </w:p>
        </w:tc>
        <w:tc>
          <w:tcPr>
            <w:tcW w:w="425" w:type="dxa"/>
            <w:vMerge/>
          </w:tcPr>
          <w:p w14:paraId="7FA71E85" w14:textId="77777777" w:rsidR="00017C16" w:rsidRDefault="00017C16">
            <w:pPr>
              <w:jc w:val="both"/>
              <w:rPr>
                <w:i/>
                <w:color w:val="808080"/>
                <w:sz w:val="16"/>
                <w:szCs w:val="16"/>
              </w:rPr>
            </w:pPr>
          </w:p>
        </w:tc>
        <w:tc>
          <w:tcPr>
            <w:tcW w:w="567" w:type="dxa"/>
            <w:vMerge/>
          </w:tcPr>
          <w:p w14:paraId="494ADFFC" w14:textId="77777777" w:rsidR="00017C16" w:rsidRDefault="00017C16">
            <w:pPr>
              <w:jc w:val="both"/>
              <w:rPr>
                <w:sz w:val="16"/>
                <w:szCs w:val="16"/>
              </w:rPr>
            </w:pPr>
          </w:p>
        </w:tc>
        <w:tc>
          <w:tcPr>
            <w:tcW w:w="434" w:type="dxa"/>
            <w:vMerge/>
          </w:tcPr>
          <w:p w14:paraId="587F9033" w14:textId="77777777" w:rsidR="00017C16" w:rsidRDefault="00017C16">
            <w:pPr>
              <w:jc w:val="both"/>
              <w:rPr>
                <w:i/>
                <w:color w:val="808080"/>
                <w:sz w:val="16"/>
                <w:szCs w:val="16"/>
              </w:rPr>
            </w:pPr>
          </w:p>
        </w:tc>
        <w:tc>
          <w:tcPr>
            <w:tcW w:w="987" w:type="dxa"/>
            <w:vMerge/>
            <w:vAlign w:val="center"/>
          </w:tcPr>
          <w:p w14:paraId="30CBE393" w14:textId="77777777" w:rsidR="00017C16" w:rsidRDefault="00017C16">
            <w:pPr>
              <w:jc w:val="center"/>
              <w:rPr>
                <w:b/>
                <w:sz w:val="16"/>
                <w:szCs w:val="16"/>
              </w:rPr>
            </w:pPr>
          </w:p>
        </w:tc>
        <w:tc>
          <w:tcPr>
            <w:tcW w:w="712" w:type="dxa"/>
            <w:gridSpan w:val="2"/>
            <w:vMerge/>
            <w:vAlign w:val="center"/>
          </w:tcPr>
          <w:p w14:paraId="18E63939" w14:textId="77777777" w:rsidR="00017C16" w:rsidRDefault="00017C16">
            <w:pPr>
              <w:jc w:val="center"/>
              <w:rPr>
                <w:b/>
                <w:sz w:val="16"/>
                <w:szCs w:val="16"/>
              </w:rPr>
            </w:pPr>
          </w:p>
        </w:tc>
        <w:tc>
          <w:tcPr>
            <w:tcW w:w="993" w:type="dxa"/>
            <w:vMerge/>
            <w:vAlign w:val="center"/>
          </w:tcPr>
          <w:p w14:paraId="532E09BC" w14:textId="77777777" w:rsidR="00017C16" w:rsidRDefault="00017C16">
            <w:pPr>
              <w:jc w:val="center"/>
              <w:rPr>
                <w:b/>
                <w:iCs/>
                <w:sz w:val="16"/>
                <w:szCs w:val="16"/>
              </w:rPr>
            </w:pPr>
          </w:p>
        </w:tc>
        <w:tc>
          <w:tcPr>
            <w:tcW w:w="855" w:type="dxa"/>
            <w:vMerge/>
            <w:vAlign w:val="center"/>
          </w:tcPr>
          <w:p w14:paraId="28385CD2" w14:textId="77777777" w:rsidR="00017C16" w:rsidRDefault="00017C16">
            <w:pPr>
              <w:jc w:val="center"/>
              <w:rPr>
                <w:b/>
                <w:sz w:val="16"/>
                <w:szCs w:val="16"/>
              </w:rPr>
            </w:pPr>
          </w:p>
        </w:tc>
        <w:tc>
          <w:tcPr>
            <w:tcW w:w="853" w:type="dxa"/>
            <w:vMerge/>
            <w:vAlign w:val="center"/>
          </w:tcPr>
          <w:p w14:paraId="154DB0DE" w14:textId="77777777" w:rsidR="00017C16" w:rsidRDefault="00017C16">
            <w:pPr>
              <w:jc w:val="center"/>
              <w:rPr>
                <w:b/>
                <w:sz w:val="16"/>
                <w:szCs w:val="16"/>
              </w:rPr>
            </w:pPr>
          </w:p>
        </w:tc>
        <w:tc>
          <w:tcPr>
            <w:tcW w:w="2831" w:type="dxa"/>
          </w:tcPr>
          <w:p w14:paraId="6087008D" w14:textId="77777777" w:rsidR="00017C16" w:rsidRDefault="00017C16">
            <w:pPr>
              <w:rPr>
                <w:sz w:val="16"/>
                <w:szCs w:val="16"/>
              </w:rPr>
            </w:pPr>
          </w:p>
          <w:p w14:paraId="362CFB23" w14:textId="77777777" w:rsidR="00017C16" w:rsidRDefault="008A47E6">
            <w:pPr>
              <w:rPr>
                <w:iCs/>
                <w:sz w:val="16"/>
                <w:szCs w:val="16"/>
              </w:rPr>
            </w:pPr>
            <w:r>
              <w:rPr>
                <w:iCs/>
                <w:sz w:val="16"/>
                <w:szCs w:val="16"/>
              </w:rPr>
              <w:t>RCO31</w:t>
            </w:r>
            <w:r>
              <w:rPr>
                <w:iCs/>
                <w:sz w:val="16"/>
                <w:szCs w:val="16"/>
              </w:rPr>
              <w:tab/>
            </w:r>
            <w:r>
              <w:rPr>
                <w:iCs/>
                <w:sz w:val="16"/>
                <w:szCs w:val="16"/>
              </w:rPr>
              <w:tab/>
            </w:r>
          </w:p>
          <w:p w14:paraId="76AB465A" w14:textId="77777777" w:rsidR="00017C16" w:rsidRDefault="008A47E6">
            <w:pPr>
              <w:rPr>
                <w:iCs/>
                <w:sz w:val="16"/>
                <w:szCs w:val="16"/>
              </w:rPr>
            </w:pPr>
            <w:r>
              <w:rPr>
                <w:iCs/>
                <w:sz w:val="16"/>
                <w:szCs w:val="16"/>
              </w:rPr>
              <w:t>P.B.2.0031 Viešojo nuotekų surinkimo tinklo naujų arba atnaujintų vamzdynų ilgis (km)</w:t>
            </w:r>
          </w:p>
          <w:p w14:paraId="23B6E654" w14:textId="77777777" w:rsidR="00017C16" w:rsidRDefault="00017C16">
            <w:pPr>
              <w:ind w:firstLine="720"/>
              <w:rPr>
                <w:iCs/>
                <w:sz w:val="16"/>
                <w:szCs w:val="16"/>
              </w:rPr>
            </w:pPr>
          </w:p>
        </w:tc>
        <w:tc>
          <w:tcPr>
            <w:tcW w:w="851" w:type="dxa"/>
            <w:vAlign w:val="center"/>
          </w:tcPr>
          <w:p w14:paraId="3AAEF344" w14:textId="77777777" w:rsidR="00017C16" w:rsidRDefault="008A47E6">
            <w:pPr>
              <w:jc w:val="center"/>
              <w:rPr>
                <w:b/>
                <w:sz w:val="16"/>
                <w:szCs w:val="16"/>
              </w:rPr>
            </w:pPr>
            <w:r>
              <w:rPr>
                <w:b/>
                <w:sz w:val="16"/>
                <w:szCs w:val="16"/>
              </w:rPr>
              <w:t>10,97 (2029)</w:t>
            </w:r>
          </w:p>
        </w:tc>
        <w:tc>
          <w:tcPr>
            <w:tcW w:w="850" w:type="dxa"/>
            <w:vMerge/>
          </w:tcPr>
          <w:p w14:paraId="64B74DDE" w14:textId="77777777" w:rsidR="00017C16" w:rsidRDefault="00017C16">
            <w:pPr>
              <w:jc w:val="both"/>
              <w:rPr>
                <w:sz w:val="16"/>
                <w:szCs w:val="16"/>
              </w:rPr>
            </w:pPr>
          </w:p>
        </w:tc>
        <w:tc>
          <w:tcPr>
            <w:tcW w:w="851" w:type="dxa"/>
            <w:vMerge/>
          </w:tcPr>
          <w:p w14:paraId="67333981" w14:textId="77777777" w:rsidR="00017C16" w:rsidRDefault="00017C16">
            <w:pPr>
              <w:jc w:val="both"/>
              <w:rPr>
                <w:sz w:val="16"/>
                <w:szCs w:val="16"/>
              </w:rPr>
            </w:pPr>
          </w:p>
        </w:tc>
      </w:tr>
      <w:tr w:rsidR="00017C16" w14:paraId="1C712F24" w14:textId="77777777">
        <w:trPr>
          <w:gridAfter w:val="1"/>
          <w:wAfter w:w="851" w:type="dxa"/>
          <w:trHeight w:val="1270"/>
        </w:trPr>
        <w:tc>
          <w:tcPr>
            <w:tcW w:w="1696" w:type="dxa"/>
            <w:vMerge/>
          </w:tcPr>
          <w:p w14:paraId="1D6C1162" w14:textId="77777777" w:rsidR="00017C16" w:rsidRDefault="00017C16">
            <w:pPr>
              <w:rPr>
                <w:sz w:val="16"/>
                <w:szCs w:val="16"/>
              </w:rPr>
            </w:pPr>
          </w:p>
        </w:tc>
        <w:tc>
          <w:tcPr>
            <w:tcW w:w="563" w:type="dxa"/>
            <w:vMerge/>
          </w:tcPr>
          <w:p w14:paraId="55E39519" w14:textId="77777777" w:rsidR="00017C16" w:rsidRDefault="00017C16">
            <w:pPr>
              <w:jc w:val="both"/>
              <w:rPr>
                <w:i/>
                <w:color w:val="808080"/>
                <w:sz w:val="16"/>
                <w:szCs w:val="16"/>
              </w:rPr>
            </w:pPr>
          </w:p>
        </w:tc>
        <w:tc>
          <w:tcPr>
            <w:tcW w:w="1136" w:type="dxa"/>
            <w:vMerge/>
          </w:tcPr>
          <w:p w14:paraId="16DBB847" w14:textId="77777777" w:rsidR="00017C16" w:rsidRDefault="00017C16">
            <w:pPr>
              <w:jc w:val="both"/>
              <w:rPr>
                <w:sz w:val="16"/>
                <w:szCs w:val="16"/>
              </w:rPr>
            </w:pPr>
          </w:p>
        </w:tc>
        <w:tc>
          <w:tcPr>
            <w:tcW w:w="1133" w:type="dxa"/>
            <w:vMerge/>
          </w:tcPr>
          <w:p w14:paraId="06392741" w14:textId="77777777" w:rsidR="00017C16" w:rsidRDefault="00017C16">
            <w:pPr>
              <w:jc w:val="both"/>
              <w:rPr>
                <w:sz w:val="16"/>
                <w:szCs w:val="16"/>
              </w:rPr>
            </w:pPr>
          </w:p>
        </w:tc>
        <w:tc>
          <w:tcPr>
            <w:tcW w:w="425" w:type="dxa"/>
            <w:vMerge/>
          </w:tcPr>
          <w:p w14:paraId="59A3A993" w14:textId="77777777" w:rsidR="00017C16" w:rsidRDefault="00017C16">
            <w:pPr>
              <w:jc w:val="both"/>
              <w:rPr>
                <w:i/>
                <w:color w:val="808080"/>
                <w:sz w:val="16"/>
                <w:szCs w:val="16"/>
              </w:rPr>
            </w:pPr>
          </w:p>
        </w:tc>
        <w:tc>
          <w:tcPr>
            <w:tcW w:w="567" w:type="dxa"/>
            <w:vMerge/>
          </w:tcPr>
          <w:p w14:paraId="76AD58BF" w14:textId="77777777" w:rsidR="00017C16" w:rsidRDefault="00017C16">
            <w:pPr>
              <w:jc w:val="both"/>
              <w:rPr>
                <w:sz w:val="16"/>
                <w:szCs w:val="16"/>
              </w:rPr>
            </w:pPr>
          </w:p>
        </w:tc>
        <w:tc>
          <w:tcPr>
            <w:tcW w:w="434" w:type="dxa"/>
            <w:vMerge/>
          </w:tcPr>
          <w:p w14:paraId="73328A40" w14:textId="77777777" w:rsidR="00017C16" w:rsidRDefault="00017C16">
            <w:pPr>
              <w:jc w:val="both"/>
              <w:rPr>
                <w:i/>
                <w:color w:val="808080"/>
                <w:sz w:val="16"/>
                <w:szCs w:val="16"/>
              </w:rPr>
            </w:pPr>
          </w:p>
        </w:tc>
        <w:tc>
          <w:tcPr>
            <w:tcW w:w="987" w:type="dxa"/>
            <w:vMerge/>
            <w:vAlign w:val="center"/>
          </w:tcPr>
          <w:p w14:paraId="74EEA49F" w14:textId="77777777" w:rsidR="00017C16" w:rsidRDefault="00017C16">
            <w:pPr>
              <w:jc w:val="center"/>
              <w:rPr>
                <w:rFonts w:cs="Arial"/>
                <w:b/>
                <w:w w:val="99"/>
                <w:sz w:val="16"/>
                <w:szCs w:val="16"/>
                <w:lang w:eastAsia="lt-LT"/>
              </w:rPr>
            </w:pPr>
          </w:p>
        </w:tc>
        <w:tc>
          <w:tcPr>
            <w:tcW w:w="712" w:type="dxa"/>
            <w:gridSpan w:val="2"/>
            <w:vMerge/>
            <w:vAlign w:val="center"/>
          </w:tcPr>
          <w:p w14:paraId="022E4CD8" w14:textId="77777777" w:rsidR="00017C16" w:rsidRDefault="00017C16">
            <w:pPr>
              <w:jc w:val="center"/>
              <w:rPr>
                <w:b/>
                <w:sz w:val="16"/>
                <w:szCs w:val="16"/>
              </w:rPr>
            </w:pPr>
          </w:p>
        </w:tc>
        <w:tc>
          <w:tcPr>
            <w:tcW w:w="993" w:type="dxa"/>
            <w:vMerge/>
            <w:vAlign w:val="center"/>
          </w:tcPr>
          <w:p w14:paraId="4546AF4B" w14:textId="77777777" w:rsidR="00017C16" w:rsidRDefault="00017C16">
            <w:pPr>
              <w:jc w:val="center"/>
              <w:rPr>
                <w:b/>
                <w:iCs/>
                <w:sz w:val="16"/>
                <w:szCs w:val="16"/>
              </w:rPr>
            </w:pPr>
          </w:p>
        </w:tc>
        <w:tc>
          <w:tcPr>
            <w:tcW w:w="855" w:type="dxa"/>
            <w:vMerge/>
            <w:vAlign w:val="center"/>
          </w:tcPr>
          <w:p w14:paraId="43BFAC43" w14:textId="77777777" w:rsidR="00017C16" w:rsidRDefault="00017C16">
            <w:pPr>
              <w:jc w:val="center"/>
              <w:rPr>
                <w:b/>
                <w:sz w:val="16"/>
                <w:szCs w:val="16"/>
              </w:rPr>
            </w:pPr>
          </w:p>
        </w:tc>
        <w:tc>
          <w:tcPr>
            <w:tcW w:w="853" w:type="dxa"/>
            <w:vMerge/>
            <w:vAlign w:val="center"/>
          </w:tcPr>
          <w:p w14:paraId="2B4052EB" w14:textId="77777777" w:rsidR="00017C16" w:rsidRDefault="00017C16">
            <w:pPr>
              <w:jc w:val="center"/>
              <w:rPr>
                <w:b/>
                <w:sz w:val="16"/>
                <w:szCs w:val="16"/>
              </w:rPr>
            </w:pPr>
          </w:p>
        </w:tc>
        <w:tc>
          <w:tcPr>
            <w:tcW w:w="2831" w:type="dxa"/>
          </w:tcPr>
          <w:p w14:paraId="5DB9CD46" w14:textId="77777777" w:rsidR="00017C16" w:rsidRDefault="00017C16">
            <w:pPr>
              <w:rPr>
                <w:sz w:val="16"/>
                <w:szCs w:val="16"/>
              </w:rPr>
            </w:pPr>
          </w:p>
          <w:p w14:paraId="3C04D058" w14:textId="77777777" w:rsidR="00017C16" w:rsidRDefault="008A47E6">
            <w:pPr>
              <w:rPr>
                <w:b/>
                <w:iCs/>
                <w:sz w:val="16"/>
                <w:szCs w:val="16"/>
              </w:rPr>
            </w:pPr>
            <w:r>
              <w:rPr>
                <w:b/>
                <w:iCs/>
                <w:sz w:val="16"/>
                <w:szCs w:val="16"/>
              </w:rPr>
              <w:t>RCR42</w:t>
            </w:r>
            <w:r>
              <w:rPr>
                <w:b/>
                <w:iCs/>
                <w:sz w:val="16"/>
                <w:szCs w:val="16"/>
              </w:rPr>
              <w:tab/>
            </w:r>
            <w:r>
              <w:rPr>
                <w:b/>
                <w:iCs/>
                <w:sz w:val="16"/>
                <w:szCs w:val="16"/>
              </w:rPr>
              <w:tab/>
            </w:r>
          </w:p>
          <w:p w14:paraId="1FB9989C" w14:textId="77777777" w:rsidR="00017C16" w:rsidRDefault="008A47E6">
            <w:pPr>
              <w:rPr>
                <w:b/>
                <w:iCs/>
                <w:sz w:val="16"/>
                <w:szCs w:val="16"/>
              </w:rPr>
            </w:pPr>
            <w:r>
              <w:rPr>
                <w:b/>
                <w:iCs/>
                <w:sz w:val="16"/>
                <w:szCs w:val="16"/>
              </w:rPr>
              <w:t>R.B.2.2042 Gyventojai, prisijungę bent prie antrinio viešojo nuotekų valymo įrenginių (asmenys)</w:t>
            </w:r>
            <w:r>
              <w:rPr>
                <w:b/>
                <w:iCs/>
                <w:sz w:val="16"/>
                <w:szCs w:val="16"/>
              </w:rPr>
              <w:tab/>
            </w:r>
          </w:p>
        </w:tc>
        <w:tc>
          <w:tcPr>
            <w:tcW w:w="851" w:type="dxa"/>
            <w:vAlign w:val="center"/>
          </w:tcPr>
          <w:p w14:paraId="2E206DF1" w14:textId="77777777" w:rsidR="00017C16" w:rsidRDefault="008A47E6">
            <w:pPr>
              <w:jc w:val="center"/>
              <w:rPr>
                <w:b/>
                <w:sz w:val="16"/>
                <w:szCs w:val="16"/>
              </w:rPr>
            </w:pPr>
            <w:r>
              <w:rPr>
                <w:b/>
                <w:sz w:val="16"/>
                <w:szCs w:val="16"/>
              </w:rPr>
              <w:t>311</w:t>
            </w:r>
          </w:p>
          <w:p w14:paraId="2D268527" w14:textId="77777777" w:rsidR="00017C16" w:rsidRDefault="008A47E6">
            <w:pPr>
              <w:jc w:val="center"/>
              <w:rPr>
                <w:b/>
                <w:sz w:val="16"/>
                <w:szCs w:val="16"/>
              </w:rPr>
            </w:pPr>
            <w:r>
              <w:rPr>
                <w:b/>
                <w:sz w:val="16"/>
                <w:szCs w:val="16"/>
              </w:rPr>
              <w:t>(2029)</w:t>
            </w:r>
          </w:p>
        </w:tc>
        <w:tc>
          <w:tcPr>
            <w:tcW w:w="850" w:type="dxa"/>
            <w:vMerge/>
          </w:tcPr>
          <w:p w14:paraId="39CEF166" w14:textId="77777777" w:rsidR="00017C16" w:rsidRDefault="00017C16">
            <w:pPr>
              <w:jc w:val="both"/>
              <w:rPr>
                <w:sz w:val="16"/>
                <w:szCs w:val="16"/>
              </w:rPr>
            </w:pPr>
          </w:p>
        </w:tc>
        <w:tc>
          <w:tcPr>
            <w:tcW w:w="851" w:type="dxa"/>
            <w:vMerge/>
          </w:tcPr>
          <w:p w14:paraId="530FB3CA" w14:textId="77777777" w:rsidR="00017C16" w:rsidRDefault="00017C16">
            <w:pPr>
              <w:jc w:val="both"/>
              <w:rPr>
                <w:sz w:val="16"/>
                <w:szCs w:val="16"/>
              </w:rPr>
            </w:pPr>
          </w:p>
        </w:tc>
      </w:tr>
      <w:tr w:rsidR="00017C16" w14:paraId="0E99FC84" w14:textId="77777777">
        <w:trPr>
          <w:gridAfter w:val="1"/>
          <w:wAfter w:w="851" w:type="dxa"/>
          <w:trHeight w:val="639"/>
        </w:trPr>
        <w:tc>
          <w:tcPr>
            <w:tcW w:w="1696" w:type="dxa"/>
            <w:vMerge/>
          </w:tcPr>
          <w:p w14:paraId="3D2A3AFD" w14:textId="77777777" w:rsidR="00017C16" w:rsidRDefault="00017C16">
            <w:pPr>
              <w:jc w:val="both"/>
              <w:rPr>
                <w:sz w:val="16"/>
                <w:szCs w:val="16"/>
              </w:rPr>
            </w:pPr>
          </w:p>
        </w:tc>
        <w:tc>
          <w:tcPr>
            <w:tcW w:w="563" w:type="dxa"/>
            <w:vMerge/>
          </w:tcPr>
          <w:p w14:paraId="1825DD9F" w14:textId="77777777" w:rsidR="00017C16" w:rsidRDefault="00017C16">
            <w:pPr>
              <w:jc w:val="both"/>
              <w:rPr>
                <w:i/>
                <w:color w:val="808080"/>
                <w:sz w:val="16"/>
                <w:szCs w:val="16"/>
              </w:rPr>
            </w:pPr>
          </w:p>
        </w:tc>
        <w:tc>
          <w:tcPr>
            <w:tcW w:w="1136" w:type="dxa"/>
            <w:vMerge/>
          </w:tcPr>
          <w:p w14:paraId="7FB3CAD7" w14:textId="77777777" w:rsidR="00017C16" w:rsidRDefault="00017C16">
            <w:pPr>
              <w:jc w:val="both"/>
              <w:rPr>
                <w:sz w:val="16"/>
                <w:szCs w:val="16"/>
              </w:rPr>
            </w:pPr>
          </w:p>
        </w:tc>
        <w:tc>
          <w:tcPr>
            <w:tcW w:w="1133" w:type="dxa"/>
            <w:vMerge/>
          </w:tcPr>
          <w:p w14:paraId="2F798F25" w14:textId="77777777" w:rsidR="00017C16" w:rsidRDefault="00017C16">
            <w:pPr>
              <w:jc w:val="both"/>
              <w:rPr>
                <w:sz w:val="16"/>
                <w:szCs w:val="16"/>
              </w:rPr>
            </w:pPr>
          </w:p>
        </w:tc>
        <w:tc>
          <w:tcPr>
            <w:tcW w:w="425" w:type="dxa"/>
            <w:vMerge/>
          </w:tcPr>
          <w:p w14:paraId="65754DCA" w14:textId="77777777" w:rsidR="00017C16" w:rsidRDefault="00017C16">
            <w:pPr>
              <w:jc w:val="both"/>
              <w:rPr>
                <w:i/>
                <w:color w:val="808080"/>
                <w:sz w:val="16"/>
                <w:szCs w:val="16"/>
              </w:rPr>
            </w:pPr>
          </w:p>
        </w:tc>
        <w:tc>
          <w:tcPr>
            <w:tcW w:w="567" w:type="dxa"/>
            <w:vMerge/>
          </w:tcPr>
          <w:p w14:paraId="603625EF" w14:textId="77777777" w:rsidR="00017C16" w:rsidRDefault="00017C16">
            <w:pPr>
              <w:jc w:val="both"/>
              <w:rPr>
                <w:sz w:val="16"/>
                <w:szCs w:val="16"/>
              </w:rPr>
            </w:pPr>
          </w:p>
        </w:tc>
        <w:tc>
          <w:tcPr>
            <w:tcW w:w="434" w:type="dxa"/>
            <w:vMerge/>
          </w:tcPr>
          <w:p w14:paraId="185A1CB7" w14:textId="77777777" w:rsidR="00017C16" w:rsidRDefault="00017C16">
            <w:pPr>
              <w:jc w:val="both"/>
              <w:rPr>
                <w:i/>
                <w:color w:val="808080"/>
                <w:sz w:val="16"/>
                <w:szCs w:val="16"/>
              </w:rPr>
            </w:pPr>
          </w:p>
        </w:tc>
        <w:tc>
          <w:tcPr>
            <w:tcW w:w="987" w:type="dxa"/>
            <w:vMerge/>
          </w:tcPr>
          <w:p w14:paraId="540C589E" w14:textId="77777777" w:rsidR="00017C16" w:rsidRDefault="00017C16">
            <w:pPr>
              <w:jc w:val="both"/>
              <w:rPr>
                <w:b/>
                <w:color w:val="808080"/>
                <w:sz w:val="16"/>
                <w:szCs w:val="16"/>
              </w:rPr>
            </w:pPr>
          </w:p>
        </w:tc>
        <w:tc>
          <w:tcPr>
            <w:tcW w:w="712" w:type="dxa"/>
            <w:gridSpan w:val="2"/>
            <w:vMerge/>
          </w:tcPr>
          <w:p w14:paraId="78B091D1" w14:textId="77777777" w:rsidR="00017C16" w:rsidRDefault="00017C16">
            <w:pPr>
              <w:jc w:val="both"/>
              <w:rPr>
                <w:b/>
                <w:color w:val="808080"/>
                <w:sz w:val="16"/>
                <w:szCs w:val="16"/>
              </w:rPr>
            </w:pPr>
          </w:p>
        </w:tc>
        <w:tc>
          <w:tcPr>
            <w:tcW w:w="993" w:type="dxa"/>
            <w:vMerge/>
          </w:tcPr>
          <w:p w14:paraId="28D6F8C3" w14:textId="77777777" w:rsidR="00017C16" w:rsidRDefault="00017C16">
            <w:pPr>
              <w:jc w:val="both"/>
              <w:rPr>
                <w:b/>
                <w:i/>
                <w:color w:val="808080"/>
                <w:sz w:val="16"/>
                <w:szCs w:val="16"/>
              </w:rPr>
            </w:pPr>
          </w:p>
        </w:tc>
        <w:tc>
          <w:tcPr>
            <w:tcW w:w="855" w:type="dxa"/>
            <w:vMerge/>
          </w:tcPr>
          <w:p w14:paraId="5A1211CD" w14:textId="77777777" w:rsidR="00017C16" w:rsidRDefault="00017C16">
            <w:pPr>
              <w:jc w:val="both"/>
              <w:rPr>
                <w:b/>
                <w:i/>
                <w:color w:val="808080"/>
                <w:sz w:val="16"/>
                <w:szCs w:val="16"/>
              </w:rPr>
            </w:pPr>
          </w:p>
        </w:tc>
        <w:tc>
          <w:tcPr>
            <w:tcW w:w="853" w:type="dxa"/>
            <w:vMerge/>
          </w:tcPr>
          <w:p w14:paraId="0241D1D3" w14:textId="77777777" w:rsidR="00017C16" w:rsidRDefault="00017C16">
            <w:pPr>
              <w:jc w:val="both"/>
              <w:rPr>
                <w:b/>
                <w:color w:val="808080"/>
                <w:sz w:val="16"/>
                <w:szCs w:val="16"/>
              </w:rPr>
            </w:pPr>
          </w:p>
        </w:tc>
        <w:tc>
          <w:tcPr>
            <w:tcW w:w="2831" w:type="dxa"/>
          </w:tcPr>
          <w:p w14:paraId="321B31CB" w14:textId="77777777" w:rsidR="00017C16" w:rsidRDefault="00017C16">
            <w:pPr>
              <w:rPr>
                <w:sz w:val="16"/>
                <w:szCs w:val="16"/>
              </w:rPr>
            </w:pPr>
          </w:p>
          <w:p w14:paraId="5851FDAE" w14:textId="77777777" w:rsidR="00017C16" w:rsidRDefault="008A47E6">
            <w:pPr>
              <w:rPr>
                <w:iCs/>
                <w:sz w:val="16"/>
                <w:szCs w:val="16"/>
              </w:rPr>
            </w:pPr>
            <w:r>
              <w:rPr>
                <w:iCs/>
                <w:sz w:val="16"/>
                <w:szCs w:val="16"/>
              </w:rPr>
              <w:t>RCO32</w:t>
            </w:r>
            <w:r>
              <w:rPr>
                <w:iCs/>
                <w:sz w:val="16"/>
                <w:szCs w:val="16"/>
              </w:rPr>
              <w:tab/>
            </w:r>
          </w:p>
          <w:p w14:paraId="5C7DF13F" w14:textId="77777777" w:rsidR="00017C16" w:rsidRDefault="008A47E6">
            <w:pPr>
              <w:rPr>
                <w:iCs/>
                <w:sz w:val="16"/>
                <w:szCs w:val="16"/>
              </w:rPr>
            </w:pPr>
            <w:r>
              <w:rPr>
                <w:iCs/>
                <w:sz w:val="16"/>
                <w:szCs w:val="16"/>
              </w:rPr>
              <w:t xml:space="preserve">P.B.2.0032 Nauji arba atnaujinti </w:t>
            </w:r>
          </w:p>
          <w:p w14:paraId="669CF372" w14:textId="77777777" w:rsidR="00017C16" w:rsidRDefault="008A47E6">
            <w:pPr>
              <w:rPr>
                <w:iCs/>
                <w:sz w:val="16"/>
                <w:szCs w:val="16"/>
              </w:rPr>
            </w:pPr>
            <w:r>
              <w:rPr>
                <w:iCs/>
                <w:sz w:val="16"/>
                <w:szCs w:val="16"/>
              </w:rPr>
              <w:t>nuotekų valymo pajėgumai</w:t>
            </w:r>
          </w:p>
          <w:p w14:paraId="2E345C65" w14:textId="77777777" w:rsidR="00017C16" w:rsidRDefault="008A47E6">
            <w:pPr>
              <w:rPr>
                <w:iCs/>
                <w:sz w:val="16"/>
                <w:szCs w:val="16"/>
              </w:rPr>
            </w:pPr>
            <w:r>
              <w:rPr>
                <w:iCs/>
                <w:sz w:val="16"/>
                <w:szCs w:val="16"/>
              </w:rPr>
              <w:t>(gyventojų ekvivalentas)</w:t>
            </w:r>
          </w:p>
          <w:p w14:paraId="29C94B76" w14:textId="77777777" w:rsidR="00017C16" w:rsidRDefault="00017C16">
            <w:pPr>
              <w:rPr>
                <w:iCs/>
                <w:sz w:val="16"/>
                <w:szCs w:val="16"/>
              </w:rPr>
            </w:pPr>
          </w:p>
          <w:p w14:paraId="2A60AD42" w14:textId="77777777" w:rsidR="00017C16" w:rsidRDefault="00017C16">
            <w:pPr>
              <w:rPr>
                <w:iCs/>
                <w:sz w:val="16"/>
                <w:szCs w:val="16"/>
              </w:rPr>
            </w:pPr>
          </w:p>
          <w:p w14:paraId="59E38A14" w14:textId="77777777" w:rsidR="00017C16" w:rsidRDefault="00017C16">
            <w:pPr>
              <w:rPr>
                <w:iCs/>
                <w:sz w:val="16"/>
                <w:szCs w:val="16"/>
              </w:rPr>
            </w:pPr>
          </w:p>
          <w:p w14:paraId="0934F796" w14:textId="77777777" w:rsidR="00017C16" w:rsidRDefault="00017C16">
            <w:pPr>
              <w:rPr>
                <w:iCs/>
                <w:sz w:val="16"/>
                <w:szCs w:val="16"/>
              </w:rPr>
            </w:pPr>
          </w:p>
          <w:p w14:paraId="500AF28F" w14:textId="77777777" w:rsidR="00017C16" w:rsidRDefault="00017C16">
            <w:pPr>
              <w:rPr>
                <w:iCs/>
                <w:sz w:val="16"/>
                <w:szCs w:val="16"/>
              </w:rPr>
            </w:pPr>
          </w:p>
          <w:p w14:paraId="4F083336" w14:textId="77777777" w:rsidR="00017C16" w:rsidRDefault="00017C16">
            <w:pPr>
              <w:rPr>
                <w:iCs/>
                <w:sz w:val="16"/>
                <w:szCs w:val="16"/>
              </w:rPr>
            </w:pPr>
          </w:p>
          <w:p w14:paraId="08A1819A" w14:textId="77777777" w:rsidR="00017C16" w:rsidRDefault="00017C16">
            <w:pPr>
              <w:rPr>
                <w:iCs/>
                <w:sz w:val="16"/>
                <w:szCs w:val="16"/>
              </w:rPr>
            </w:pPr>
          </w:p>
          <w:p w14:paraId="36F5A266" w14:textId="77777777" w:rsidR="00017C16" w:rsidRDefault="00017C16">
            <w:pPr>
              <w:ind w:firstLine="720"/>
              <w:rPr>
                <w:iCs/>
                <w:sz w:val="16"/>
                <w:szCs w:val="16"/>
              </w:rPr>
            </w:pPr>
          </w:p>
        </w:tc>
        <w:tc>
          <w:tcPr>
            <w:tcW w:w="851" w:type="dxa"/>
            <w:vAlign w:val="center"/>
          </w:tcPr>
          <w:p w14:paraId="0863F867" w14:textId="77777777" w:rsidR="00017C16" w:rsidRDefault="008A47E6">
            <w:pPr>
              <w:jc w:val="center"/>
              <w:rPr>
                <w:b/>
                <w:sz w:val="16"/>
                <w:szCs w:val="16"/>
              </w:rPr>
            </w:pPr>
            <w:r>
              <w:rPr>
                <w:b/>
                <w:sz w:val="16"/>
                <w:szCs w:val="16"/>
              </w:rPr>
              <w:t>258</w:t>
            </w:r>
          </w:p>
          <w:p w14:paraId="7E3D369F" w14:textId="77777777" w:rsidR="00017C16" w:rsidRDefault="008A47E6">
            <w:pPr>
              <w:jc w:val="center"/>
              <w:rPr>
                <w:b/>
                <w:sz w:val="16"/>
                <w:szCs w:val="16"/>
              </w:rPr>
            </w:pPr>
            <w:r>
              <w:rPr>
                <w:b/>
                <w:sz w:val="16"/>
                <w:szCs w:val="16"/>
              </w:rPr>
              <w:t>(2029)</w:t>
            </w:r>
          </w:p>
          <w:p w14:paraId="0D655C3D" w14:textId="77777777" w:rsidR="00017C16" w:rsidRDefault="00017C16">
            <w:pPr>
              <w:jc w:val="center"/>
              <w:rPr>
                <w:b/>
                <w:sz w:val="16"/>
                <w:szCs w:val="16"/>
              </w:rPr>
            </w:pPr>
          </w:p>
        </w:tc>
        <w:tc>
          <w:tcPr>
            <w:tcW w:w="850" w:type="dxa"/>
            <w:vMerge/>
          </w:tcPr>
          <w:p w14:paraId="049047FC" w14:textId="77777777" w:rsidR="00017C16" w:rsidRDefault="00017C16">
            <w:pPr>
              <w:jc w:val="both"/>
              <w:rPr>
                <w:sz w:val="16"/>
                <w:szCs w:val="16"/>
              </w:rPr>
            </w:pPr>
          </w:p>
        </w:tc>
        <w:tc>
          <w:tcPr>
            <w:tcW w:w="851" w:type="dxa"/>
            <w:vMerge/>
          </w:tcPr>
          <w:p w14:paraId="2E264E63" w14:textId="77777777" w:rsidR="00017C16" w:rsidRDefault="00017C16">
            <w:pPr>
              <w:jc w:val="both"/>
              <w:rPr>
                <w:sz w:val="16"/>
                <w:szCs w:val="16"/>
              </w:rPr>
            </w:pPr>
          </w:p>
        </w:tc>
      </w:tr>
      <w:tr w:rsidR="00017C16" w14:paraId="0BB8B0C9" w14:textId="77777777">
        <w:trPr>
          <w:gridAfter w:val="1"/>
          <w:wAfter w:w="851" w:type="dxa"/>
          <w:trHeight w:val="442"/>
        </w:trPr>
        <w:tc>
          <w:tcPr>
            <w:tcW w:w="1696" w:type="dxa"/>
            <w:vMerge w:val="restart"/>
            <w:shd w:val="clear" w:color="auto" w:fill="D9E2F3"/>
            <w:vAlign w:val="center"/>
          </w:tcPr>
          <w:p w14:paraId="4479118B" w14:textId="77777777" w:rsidR="00017C16" w:rsidRDefault="008A47E6">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3" w:type="dxa"/>
            <w:vMerge w:val="restart"/>
            <w:shd w:val="clear" w:color="auto" w:fill="D9E2F3"/>
            <w:textDirection w:val="btLr"/>
            <w:vAlign w:val="center"/>
          </w:tcPr>
          <w:p w14:paraId="73A2E72C"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4B8B6F7B" w14:textId="77777777" w:rsidR="00017C16" w:rsidRDefault="008A47E6">
            <w:pPr>
              <w:rPr>
                <w:b/>
              </w:rPr>
            </w:pPr>
            <w:r>
              <w:rPr>
                <w:b/>
                <w:sz w:val="16"/>
                <w:szCs w:val="16"/>
              </w:rPr>
              <w:t>Galimi pareiškėjai arba projektų vykdytojai, kai projektai atrenkami planavimo būdu</w:t>
            </w:r>
          </w:p>
        </w:tc>
        <w:tc>
          <w:tcPr>
            <w:tcW w:w="1133" w:type="dxa"/>
            <w:vMerge w:val="restart"/>
            <w:shd w:val="clear" w:color="auto" w:fill="D9E2F3"/>
            <w:vAlign w:val="center"/>
          </w:tcPr>
          <w:p w14:paraId="3F409C1F"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2CB23452"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B8DE636" w14:textId="77777777" w:rsidR="00017C16" w:rsidRDefault="008A47E6">
            <w:pPr>
              <w:ind w:right="-57"/>
              <w:jc w:val="center"/>
              <w:rPr>
                <w:b/>
                <w:sz w:val="16"/>
                <w:szCs w:val="16"/>
              </w:rPr>
            </w:pPr>
            <w:r>
              <w:rPr>
                <w:b/>
                <w:sz w:val="16"/>
                <w:szCs w:val="16"/>
              </w:rPr>
              <w:t xml:space="preserve">Aktyviais veiksmais prisidedama </w:t>
            </w:r>
          </w:p>
          <w:p w14:paraId="1DC576D8" w14:textId="77777777" w:rsidR="00017C16" w:rsidRDefault="008A47E6">
            <w:pPr>
              <w:ind w:right="-57"/>
              <w:jc w:val="center"/>
              <w:rPr>
                <w:b/>
                <w:sz w:val="16"/>
                <w:szCs w:val="16"/>
              </w:rPr>
            </w:pPr>
            <w:r>
              <w:rPr>
                <w:b/>
                <w:sz w:val="16"/>
                <w:szCs w:val="16"/>
              </w:rPr>
              <w:t>prie HP  (Taip / Ne)</w:t>
            </w:r>
          </w:p>
        </w:tc>
        <w:tc>
          <w:tcPr>
            <w:tcW w:w="434" w:type="dxa"/>
            <w:vMerge w:val="restart"/>
            <w:shd w:val="clear" w:color="auto" w:fill="D9E2F3"/>
            <w:textDirection w:val="btLr"/>
            <w:vAlign w:val="center"/>
          </w:tcPr>
          <w:p w14:paraId="3B6CEC0C" w14:textId="77777777" w:rsidR="00017C16" w:rsidRDefault="008A47E6">
            <w:pPr>
              <w:ind w:right="113"/>
              <w:jc w:val="center"/>
              <w:rPr>
                <w:b/>
              </w:rPr>
            </w:pPr>
            <w:r>
              <w:rPr>
                <w:b/>
                <w:sz w:val="16"/>
                <w:szCs w:val="16"/>
              </w:rPr>
              <w:t>Projektų finansavimo forma</w:t>
            </w:r>
          </w:p>
        </w:tc>
        <w:tc>
          <w:tcPr>
            <w:tcW w:w="4400" w:type="dxa"/>
            <w:gridSpan w:val="6"/>
            <w:shd w:val="clear" w:color="auto" w:fill="D9E2F3"/>
            <w:vAlign w:val="center"/>
          </w:tcPr>
          <w:p w14:paraId="5CA86F4F" w14:textId="77777777" w:rsidR="00017C16" w:rsidRDefault="008A47E6">
            <w:pPr>
              <w:jc w:val="center"/>
              <w:rPr>
                <w:b/>
              </w:rPr>
            </w:pPr>
            <w:r>
              <w:rPr>
                <w:b/>
                <w:sz w:val="16"/>
                <w:szCs w:val="16"/>
              </w:rPr>
              <w:t>Pažangos lėšos (eurais) ir jų finansavimo šaltiniai</w:t>
            </w:r>
          </w:p>
        </w:tc>
        <w:tc>
          <w:tcPr>
            <w:tcW w:w="5383" w:type="dxa"/>
            <w:gridSpan w:val="4"/>
            <w:shd w:val="clear" w:color="auto" w:fill="D9E2F3"/>
            <w:vAlign w:val="center"/>
          </w:tcPr>
          <w:p w14:paraId="44C31991" w14:textId="77777777" w:rsidR="00017C16" w:rsidRDefault="008A47E6">
            <w:pPr>
              <w:jc w:val="center"/>
              <w:rPr>
                <w:b/>
              </w:rPr>
            </w:pPr>
            <w:r>
              <w:rPr>
                <w:b/>
                <w:sz w:val="16"/>
                <w:szCs w:val="16"/>
              </w:rPr>
              <w:t>Stebėsenos rodikliai</w:t>
            </w:r>
          </w:p>
        </w:tc>
      </w:tr>
      <w:tr w:rsidR="00017C16" w14:paraId="198B2171" w14:textId="77777777">
        <w:trPr>
          <w:gridAfter w:val="1"/>
          <w:wAfter w:w="851" w:type="dxa"/>
          <w:trHeight w:val="618"/>
        </w:trPr>
        <w:tc>
          <w:tcPr>
            <w:tcW w:w="1696" w:type="dxa"/>
            <w:vMerge/>
            <w:shd w:val="clear" w:color="auto" w:fill="D9E2F3"/>
            <w:vAlign w:val="center"/>
          </w:tcPr>
          <w:p w14:paraId="4762D215" w14:textId="77777777" w:rsidR="00017C16" w:rsidRDefault="00017C16">
            <w:pPr>
              <w:rPr>
                <w:b/>
              </w:rPr>
            </w:pPr>
          </w:p>
        </w:tc>
        <w:tc>
          <w:tcPr>
            <w:tcW w:w="563" w:type="dxa"/>
            <w:vMerge/>
            <w:shd w:val="clear" w:color="auto" w:fill="D9E2F3"/>
            <w:vAlign w:val="center"/>
          </w:tcPr>
          <w:p w14:paraId="352238E9" w14:textId="77777777" w:rsidR="00017C16" w:rsidRDefault="00017C16">
            <w:pPr>
              <w:jc w:val="center"/>
              <w:rPr>
                <w:b/>
              </w:rPr>
            </w:pPr>
          </w:p>
        </w:tc>
        <w:tc>
          <w:tcPr>
            <w:tcW w:w="1136" w:type="dxa"/>
            <w:vMerge/>
            <w:shd w:val="clear" w:color="auto" w:fill="D9E2F3"/>
            <w:vAlign w:val="center"/>
          </w:tcPr>
          <w:p w14:paraId="7CEE0ED8" w14:textId="77777777" w:rsidR="00017C16" w:rsidRDefault="00017C16">
            <w:pPr>
              <w:rPr>
                <w:b/>
              </w:rPr>
            </w:pPr>
          </w:p>
        </w:tc>
        <w:tc>
          <w:tcPr>
            <w:tcW w:w="1133" w:type="dxa"/>
            <w:vMerge/>
            <w:shd w:val="clear" w:color="auto" w:fill="D9E2F3"/>
            <w:vAlign w:val="center"/>
          </w:tcPr>
          <w:p w14:paraId="53BC6A41" w14:textId="77777777" w:rsidR="00017C16" w:rsidRDefault="00017C16">
            <w:pPr>
              <w:rPr>
                <w:b/>
              </w:rPr>
            </w:pPr>
          </w:p>
        </w:tc>
        <w:tc>
          <w:tcPr>
            <w:tcW w:w="425" w:type="dxa"/>
            <w:vMerge/>
            <w:shd w:val="clear" w:color="auto" w:fill="D9E2F3"/>
            <w:vAlign w:val="center"/>
          </w:tcPr>
          <w:p w14:paraId="7E452E21" w14:textId="77777777" w:rsidR="00017C16" w:rsidRDefault="00017C16">
            <w:pPr>
              <w:rPr>
                <w:b/>
              </w:rPr>
            </w:pPr>
          </w:p>
        </w:tc>
        <w:tc>
          <w:tcPr>
            <w:tcW w:w="567" w:type="dxa"/>
            <w:vMerge/>
            <w:shd w:val="clear" w:color="auto" w:fill="D9E2F3"/>
            <w:vAlign w:val="center"/>
          </w:tcPr>
          <w:p w14:paraId="3F07A51E" w14:textId="77777777" w:rsidR="00017C16" w:rsidRDefault="00017C16">
            <w:pPr>
              <w:rPr>
                <w:b/>
              </w:rPr>
            </w:pPr>
          </w:p>
        </w:tc>
        <w:tc>
          <w:tcPr>
            <w:tcW w:w="434" w:type="dxa"/>
            <w:vMerge/>
            <w:shd w:val="clear" w:color="auto" w:fill="D9E2F3"/>
            <w:vAlign w:val="center"/>
          </w:tcPr>
          <w:p w14:paraId="235656ED" w14:textId="77777777" w:rsidR="00017C16" w:rsidRDefault="00017C16">
            <w:pPr>
              <w:rPr>
                <w:b/>
              </w:rPr>
            </w:pPr>
          </w:p>
        </w:tc>
        <w:tc>
          <w:tcPr>
            <w:tcW w:w="987" w:type="dxa"/>
            <w:vMerge w:val="restart"/>
            <w:shd w:val="clear" w:color="auto" w:fill="D9E2F3"/>
            <w:vAlign w:val="center"/>
          </w:tcPr>
          <w:p w14:paraId="42519292" w14:textId="77777777" w:rsidR="00017C16" w:rsidRDefault="008A47E6">
            <w:pPr>
              <w:ind w:right="-57"/>
              <w:jc w:val="center"/>
              <w:rPr>
                <w:b/>
                <w:sz w:val="16"/>
                <w:szCs w:val="16"/>
              </w:rPr>
            </w:pPr>
            <w:r>
              <w:rPr>
                <w:b/>
                <w:sz w:val="16"/>
                <w:szCs w:val="16"/>
              </w:rPr>
              <w:t>Iš viso</w:t>
            </w:r>
          </w:p>
          <w:p w14:paraId="4E70C806" w14:textId="77777777" w:rsidR="00017C16" w:rsidRDefault="00017C16">
            <w:pPr>
              <w:rPr>
                <w:b/>
              </w:rPr>
            </w:pPr>
          </w:p>
        </w:tc>
        <w:tc>
          <w:tcPr>
            <w:tcW w:w="2560" w:type="dxa"/>
            <w:gridSpan w:val="4"/>
            <w:shd w:val="clear" w:color="auto" w:fill="D9E2F3"/>
            <w:vAlign w:val="center"/>
          </w:tcPr>
          <w:p w14:paraId="57B677FA" w14:textId="77777777" w:rsidR="00017C16" w:rsidRDefault="008A47E6">
            <w:pPr>
              <w:ind w:right="-57"/>
              <w:jc w:val="center"/>
              <w:rPr>
                <w:b/>
              </w:rPr>
            </w:pPr>
            <w:r>
              <w:rPr>
                <w:b/>
                <w:sz w:val="16"/>
                <w:szCs w:val="16"/>
              </w:rPr>
              <w:t>Iš jų Lietuvos Respublikos valstybės biudžeto asignavimų lėšos, ne daugiau kaip</w:t>
            </w:r>
          </w:p>
        </w:tc>
        <w:tc>
          <w:tcPr>
            <w:tcW w:w="853" w:type="dxa"/>
            <w:vMerge w:val="restart"/>
            <w:shd w:val="clear" w:color="auto" w:fill="D9E2F3"/>
            <w:vAlign w:val="center"/>
          </w:tcPr>
          <w:p w14:paraId="0E259DF2" w14:textId="77777777" w:rsidR="00017C16" w:rsidRDefault="008A47E6">
            <w:pPr>
              <w:jc w:val="center"/>
              <w:rPr>
                <w:b/>
              </w:rPr>
            </w:pPr>
            <w:r>
              <w:rPr>
                <w:b/>
                <w:sz w:val="16"/>
                <w:szCs w:val="16"/>
              </w:rPr>
              <w:t>Iš jų kitos lėšos, ne mažiau kaip</w:t>
            </w:r>
          </w:p>
        </w:tc>
        <w:tc>
          <w:tcPr>
            <w:tcW w:w="2831" w:type="dxa"/>
            <w:vMerge w:val="restart"/>
            <w:shd w:val="clear" w:color="auto" w:fill="D9E2F3"/>
            <w:vAlign w:val="center"/>
          </w:tcPr>
          <w:p w14:paraId="54290483"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449EE6E3" w14:textId="77777777" w:rsidR="00017C16" w:rsidRDefault="008A47E6">
            <w:pPr>
              <w:jc w:val="center"/>
              <w:rPr>
                <w:b/>
                <w:sz w:val="16"/>
                <w:szCs w:val="16"/>
              </w:rPr>
            </w:pPr>
            <w:r>
              <w:rPr>
                <w:b/>
                <w:sz w:val="16"/>
                <w:szCs w:val="16"/>
              </w:rPr>
              <w:t>Siektina rodiklio reikšmė</w:t>
            </w:r>
          </w:p>
          <w:p w14:paraId="1F0C6F61" w14:textId="77777777" w:rsidR="00017C16" w:rsidRDefault="008A47E6">
            <w:pPr>
              <w:jc w:val="center"/>
              <w:rPr>
                <w:b/>
                <w:sz w:val="16"/>
                <w:szCs w:val="16"/>
              </w:rPr>
            </w:pPr>
            <w:r>
              <w:rPr>
                <w:b/>
                <w:sz w:val="16"/>
                <w:szCs w:val="16"/>
              </w:rPr>
              <w:t>(metai)</w:t>
            </w:r>
          </w:p>
        </w:tc>
        <w:tc>
          <w:tcPr>
            <w:tcW w:w="850" w:type="dxa"/>
            <w:vMerge w:val="restart"/>
            <w:shd w:val="clear" w:color="auto" w:fill="D9E2F3"/>
            <w:vAlign w:val="center"/>
          </w:tcPr>
          <w:p w14:paraId="3B1998B5"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600421A2"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52ED1A03" w14:textId="77777777">
        <w:trPr>
          <w:gridAfter w:val="1"/>
          <w:wAfter w:w="851" w:type="dxa"/>
        </w:trPr>
        <w:tc>
          <w:tcPr>
            <w:tcW w:w="1696" w:type="dxa"/>
            <w:vMerge/>
            <w:shd w:val="clear" w:color="auto" w:fill="D9E2F3"/>
            <w:vAlign w:val="center"/>
          </w:tcPr>
          <w:p w14:paraId="098E9A83" w14:textId="77777777" w:rsidR="00017C16" w:rsidRDefault="00017C16">
            <w:pPr>
              <w:rPr>
                <w:b/>
              </w:rPr>
            </w:pPr>
          </w:p>
        </w:tc>
        <w:tc>
          <w:tcPr>
            <w:tcW w:w="563" w:type="dxa"/>
            <w:vMerge/>
            <w:shd w:val="clear" w:color="auto" w:fill="D9E2F3"/>
            <w:vAlign w:val="center"/>
          </w:tcPr>
          <w:p w14:paraId="3ECA3861" w14:textId="77777777" w:rsidR="00017C16" w:rsidRDefault="00017C16">
            <w:pPr>
              <w:jc w:val="center"/>
              <w:rPr>
                <w:b/>
              </w:rPr>
            </w:pPr>
          </w:p>
        </w:tc>
        <w:tc>
          <w:tcPr>
            <w:tcW w:w="1136" w:type="dxa"/>
            <w:vMerge/>
            <w:shd w:val="clear" w:color="auto" w:fill="D9E2F3"/>
            <w:vAlign w:val="center"/>
          </w:tcPr>
          <w:p w14:paraId="6EE1C231" w14:textId="77777777" w:rsidR="00017C16" w:rsidRDefault="00017C16">
            <w:pPr>
              <w:rPr>
                <w:b/>
              </w:rPr>
            </w:pPr>
          </w:p>
        </w:tc>
        <w:tc>
          <w:tcPr>
            <w:tcW w:w="1133" w:type="dxa"/>
            <w:vMerge/>
            <w:shd w:val="clear" w:color="auto" w:fill="D9E2F3"/>
            <w:vAlign w:val="center"/>
          </w:tcPr>
          <w:p w14:paraId="65E3D3A6" w14:textId="77777777" w:rsidR="00017C16" w:rsidRDefault="00017C16">
            <w:pPr>
              <w:rPr>
                <w:b/>
              </w:rPr>
            </w:pPr>
          </w:p>
        </w:tc>
        <w:tc>
          <w:tcPr>
            <w:tcW w:w="425" w:type="dxa"/>
            <w:vMerge/>
            <w:shd w:val="clear" w:color="auto" w:fill="D9E2F3"/>
            <w:vAlign w:val="center"/>
          </w:tcPr>
          <w:p w14:paraId="703B7F43" w14:textId="77777777" w:rsidR="00017C16" w:rsidRDefault="00017C16">
            <w:pPr>
              <w:rPr>
                <w:b/>
              </w:rPr>
            </w:pPr>
          </w:p>
        </w:tc>
        <w:tc>
          <w:tcPr>
            <w:tcW w:w="567" w:type="dxa"/>
            <w:vMerge/>
            <w:shd w:val="clear" w:color="auto" w:fill="D9E2F3"/>
            <w:vAlign w:val="center"/>
          </w:tcPr>
          <w:p w14:paraId="358E2620" w14:textId="77777777" w:rsidR="00017C16" w:rsidRDefault="00017C16">
            <w:pPr>
              <w:rPr>
                <w:b/>
              </w:rPr>
            </w:pPr>
          </w:p>
        </w:tc>
        <w:tc>
          <w:tcPr>
            <w:tcW w:w="434" w:type="dxa"/>
            <w:vMerge/>
            <w:shd w:val="clear" w:color="auto" w:fill="D9E2F3"/>
            <w:vAlign w:val="center"/>
          </w:tcPr>
          <w:p w14:paraId="29596BF9" w14:textId="77777777" w:rsidR="00017C16" w:rsidRDefault="00017C16">
            <w:pPr>
              <w:rPr>
                <w:b/>
              </w:rPr>
            </w:pPr>
          </w:p>
        </w:tc>
        <w:tc>
          <w:tcPr>
            <w:tcW w:w="987" w:type="dxa"/>
            <w:vMerge/>
            <w:shd w:val="clear" w:color="auto" w:fill="D9E2F3"/>
            <w:vAlign w:val="center"/>
          </w:tcPr>
          <w:p w14:paraId="668FFAD5" w14:textId="77777777" w:rsidR="00017C16" w:rsidRDefault="00017C16">
            <w:pPr>
              <w:rPr>
                <w:b/>
              </w:rPr>
            </w:pPr>
          </w:p>
        </w:tc>
        <w:tc>
          <w:tcPr>
            <w:tcW w:w="712" w:type="dxa"/>
            <w:gridSpan w:val="2"/>
            <w:shd w:val="clear" w:color="auto" w:fill="D9E2F3"/>
            <w:vAlign w:val="center"/>
          </w:tcPr>
          <w:p w14:paraId="3C96B33E"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3" w:type="dxa"/>
            <w:shd w:val="clear" w:color="auto" w:fill="D9E2F3"/>
            <w:vAlign w:val="center"/>
          </w:tcPr>
          <w:p w14:paraId="7C6720A5"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1B5C52F4"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3" w:type="dxa"/>
            <w:vMerge/>
            <w:shd w:val="clear" w:color="auto" w:fill="D9E2F3"/>
          </w:tcPr>
          <w:p w14:paraId="3FE71B9B" w14:textId="77777777" w:rsidR="00017C16" w:rsidRDefault="00017C16">
            <w:pPr>
              <w:rPr>
                <w:b/>
              </w:rPr>
            </w:pPr>
          </w:p>
        </w:tc>
        <w:tc>
          <w:tcPr>
            <w:tcW w:w="2831" w:type="dxa"/>
            <w:vMerge/>
            <w:shd w:val="clear" w:color="auto" w:fill="D9E2F3"/>
          </w:tcPr>
          <w:p w14:paraId="201ACF4B" w14:textId="77777777" w:rsidR="00017C16" w:rsidRDefault="00017C16">
            <w:pPr>
              <w:rPr>
                <w:b/>
              </w:rPr>
            </w:pPr>
          </w:p>
        </w:tc>
        <w:tc>
          <w:tcPr>
            <w:tcW w:w="851" w:type="dxa"/>
            <w:vMerge/>
            <w:shd w:val="clear" w:color="auto" w:fill="D9E2F3"/>
          </w:tcPr>
          <w:p w14:paraId="3F8F3CC0" w14:textId="77777777" w:rsidR="00017C16" w:rsidRDefault="00017C16">
            <w:pPr>
              <w:rPr>
                <w:b/>
              </w:rPr>
            </w:pPr>
          </w:p>
        </w:tc>
        <w:tc>
          <w:tcPr>
            <w:tcW w:w="850" w:type="dxa"/>
            <w:vMerge/>
            <w:shd w:val="clear" w:color="auto" w:fill="D9E2F3"/>
          </w:tcPr>
          <w:p w14:paraId="751A56AE" w14:textId="77777777" w:rsidR="00017C16" w:rsidRDefault="00017C16">
            <w:pPr>
              <w:rPr>
                <w:b/>
              </w:rPr>
            </w:pPr>
          </w:p>
        </w:tc>
        <w:tc>
          <w:tcPr>
            <w:tcW w:w="851" w:type="dxa"/>
            <w:vMerge/>
            <w:shd w:val="clear" w:color="auto" w:fill="D9E2F3"/>
          </w:tcPr>
          <w:p w14:paraId="0E7C559D" w14:textId="77777777" w:rsidR="00017C16" w:rsidRDefault="00017C16">
            <w:pPr>
              <w:rPr>
                <w:b/>
              </w:rPr>
            </w:pPr>
          </w:p>
        </w:tc>
      </w:tr>
      <w:tr w:rsidR="00017C16" w14:paraId="4C4C088D" w14:textId="77777777">
        <w:trPr>
          <w:gridAfter w:val="1"/>
          <w:wAfter w:w="851" w:type="dxa"/>
        </w:trPr>
        <w:tc>
          <w:tcPr>
            <w:tcW w:w="1696" w:type="dxa"/>
            <w:shd w:val="clear" w:color="auto" w:fill="D9E2F3"/>
            <w:vAlign w:val="center"/>
          </w:tcPr>
          <w:p w14:paraId="6D0BC4D9" w14:textId="77777777" w:rsidR="00017C16" w:rsidRDefault="008A47E6">
            <w:pPr>
              <w:jc w:val="center"/>
              <w:rPr>
                <w:bCs/>
                <w:sz w:val="16"/>
                <w:szCs w:val="16"/>
              </w:rPr>
            </w:pPr>
            <w:r>
              <w:rPr>
                <w:bCs/>
                <w:sz w:val="16"/>
                <w:szCs w:val="16"/>
              </w:rPr>
              <w:t>1</w:t>
            </w:r>
          </w:p>
        </w:tc>
        <w:tc>
          <w:tcPr>
            <w:tcW w:w="563" w:type="dxa"/>
            <w:shd w:val="clear" w:color="auto" w:fill="D9E2F3"/>
            <w:vAlign w:val="center"/>
          </w:tcPr>
          <w:p w14:paraId="778B97EA"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414FD92E"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2F4B8637"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7F68B0E9"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6E57DF0A" w14:textId="77777777" w:rsidR="00017C16" w:rsidRDefault="008A47E6">
            <w:pPr>
              <w:jc w:val="center"/>
              <w:rPr>
                <w:bCs/>
                <w:sz w:val="16"/>
                <w:szCs w:val="16"/>
              </w:rPr>
            </w:pPr>
            <w:r>
              <w:rPr>
                <w:bCs/>
                <w:sz w:val="16"/>
                <w:szCs w:val="16"/>
              </w:rPr>
              <w:t>6</w:t>
            </w:r>
          </w:p>
        </w:tc>
        <w:tc>
          <w:tcPr>
            <w:tcW w:w="434" w:type="dxa"/>
            <w:shd w:val="clear" w:color="auto" w:fill="D9E2F3"/>
            <w:vAlign w:val="center"/>
          </w:tcPr>
          <w:p w14:paraId="3C148156" w14:textId="77777777" w:rsidR="00017C16" w:rsidRDefault="008A47E6">
            <w:pPr>
              <w:jc w:val="center"/>
              <w:rPr>
                <w:bCs/>
                <w:sz w:val="16"/>
                <w:szCs w:val="16"/>
              </w:rPr>
            </w:pPr>
            <w:r>
              <w:rPr>
                <w:bCs/>
                <w:sz w:val="16"/>
                <w:szCs w:val="16"/>
              </w:rPr>
              <w:t>7</w:t>
            </w:r>
          </w:p>
        </w:tc>
        <w:tc>
          <w:tcPr>
            <w:tcW w:w="987" w:type="dxa"/>
            <w:shd w:val="clear" w:color="auto" w:fill="D9E2F3"/>
            <w:vAlign w:val="center"/>
          </w:tcPr>
          <w:p w14:paraId="79B2A013" w14:textId="77777777" w:rsidR="00017C16" w:rsidRDefault="008A47E6">
            <w:pPr>
              <w:jc w:val="center"/>
              <w:rPr>
                <w:bCs/>
                <w:sz w:val="16"/>
                <w:szCs w:val="16"/>
              </w:rPr>
            </w:pPr>
            <w:r>
              <w:rPr>
                <w:bCs/>
                <w:sz w:val="16"/>
                <w:szCs w:val="16"/>
              </w:rPr>
              <w:t>8</w:t>
            </w:r>
          </w:p>
        </w:tc>
        <w:tc>
          <w:tcPr>
            <w:tcW w:w="712" w:type="dxa"/>
            <w:gridSpan w:val="2"/>
            <w:shd w:val="clear" w:color="auto" w:fill="D9E2F3"/>
            <w:vAlign w:val="center"/>
          </w:tcPr>
          <w:p w14:paraId="54B3DEF4" w14:textId="77777777" w:rsidR="00017C16" w:rsidRDefault="008A47E6">
            <w:pPr>
              <w:jc w:val="center"/>
              <w:rPr>
                <w:bCs/>
                <w:sz w:val="16"/>
                <w:szCs w:val="16"/>
              </w:rPr>
            </w:pPr>
            <w:r>
              <w:rPr>
                <w:bCs/>
                <w:sz w:val="16"/>
                <w:szCs w:val="16"/>
              </w:rPr>
              <w:t>9</w:t>
            </w:r>
          </w:p>
        </w:tc>
        <w:tc>
          <w:tcPr>
            <w:tcW w:w="993" w:type="dxa"/>
            <w:shd w:val="clear" w:color="auto" w:fill="D9E2F3"/>
            <w:vAlign w:val="center"/>
          </w:tcPr>
          <w:p w14:paraId="137D1FC5" w14:textId="77777777" w:rsidR="00017C16" w:rsidRDefault="008A47E6">
            <w:pPr>
              <w:jc w:val="center"/>
              <w:rPr>
                <w:bCs/>
                <w:sz w:val="16"/>
                <w:szCs w:val="16"/>
              </w:rPr>
            </w:pPr>
            <w:r>
              <w:rPr>
                <w:bCs/>
                <w:sz w:val="16"/>
                <w:szCs w:val="16"/>
              </w:rPr>
              <w:t>10</w:t>
            </w:r>
          </w:p>
        </w:tc>
        <w:tc>
          <w:tcPr>
            <w:tcW w:w="855" w:type="dxa"/>
            <w:shd w:val="clear" w:color="auto" w:fill="D9E2F3"/>
          </w:tcPr>
          <w:p w14:paraId="423875F9" w14:textId="77777777" w:rsidR="00017C16" w:rsidRDefault="008A47E6">
            <w:pPr>
              <w:jc w:val="center"/>
              <w:rPr>
                <w:bCs/>
                <w:sz w:val="16"/>
                <w:szCs w:val="16"/>
              </w:rPr>
            </w:pPr>
            <w:r>
              <w:rPr>
                <w:bCs/>
                <w:sz w:val="16"/>
                <w:szCs w:val="16"/>
              </w:rPr>
              <w:t>11</w:t>
            </w:r>
          </w:p>
        </w:tc>
        <w:tc>
          <w:tcPr>
            <w:tcW w:w="853" w:type="dxa"/>
            <w:shd w:val="clear" w:color="auto" w:fill="D9E2F3"/>
          </w:tcPr>
          <w:p w14:paraId="0B12AE26" w14:textId="77777777" w:rsidR="00017C16" w:rsidRDefault="008A47E6">
            <w:pPr>
              <w:jc w:val="center"/>
              <w:rPr>
                <w:bCs/>
                <w:sz w:val="16"/>
                <w:szCs w:val="16"/>
              </w:rPr>
            </w:pPr>
            <w:r>
              <w:rPr>
                <w:bCs/>
                <w:sz w:val="16"/>
                <w:szCs w:val="16"/>
              </w:rPr>
              <w:t>12</w:t>
            </w:r>
          </w:p>
        </w:tc>
        <w:tc>
          <w:tcPr>
            <w:tcW w:w="2831" w:type="dxa"/>
            <w:shd w:val="clear" w:color="auto" w:fill="D9E2F3"/>
          </w:tcPr>
          <w:p w14:paraId="66AF8F5D" w14:textId="77777777" w:rsidR="00017C16" w:rsidRDefault="008A47E6">
            <w:pPr>
              <w:jc w:val="center"/>
              <w:rPr>
                <w:bCs/>
                <w:sz w:val="16"/>
                <w:szCs w:val="16"/>
              </w:rPr>
            </w:pPr>
            <w:r>
              <w:rPr>
                <w:bCs/>
                <w:sz w:val="16"/>
                <w:szCs w:val="16"/>
              </w:rPr>
              <w:t>13</w:t>
            </w:r>
          </w:p>
        </w:tc>
        <w:tc>
          <w:tcPr>
            <w:tcW w:w="851" w:type="dxa"/>
            <w:shd w:val="clear" w:color="auto" w:fill="D9E2F3"/>
          </w:tcPr>
          <w:p w14:paraId="781BDF63" w14:textId="77777777" w:rsidR="00017C16" w:rsidRDefault="008A47E6">
            <w:pPr>
              <w:jc w:val="center"/>
              <w:rPr>
                <w:bCs/>
                <w:sz w:val="16"/>
                <w:szCs w:val="16"/>
              </w:rPr>
            </w:pPr>
            <w:r>
              <w:rPr>
                <w:bCs/>
                <w:sz w:val="16"/>
                <w:szCs w:val="16"/>
              </w:rPr>
              <w:t>14</w:t>
            </w:r>
          </w:p>
        </w:tc>
        <w:tc>
          <w:tcPr>
            <w:tcW w:w="850" w:type="dxa"/>
            <w:shd w:val="clear" w:color="auto" w:fill="D9E2F3"/>
          </w:tcPr>
          <w:p w14:paraId="6055DBCA" w14:textId="77777777" w:rsidR="00017C16" w:rsidRDefault="008A47E6">
            <w:pPr>
              <w:jc w:val="center"/>
              <w:rPr>
                <w:bCs/>
                <w:sz w:val="16"/>
                <w:szCs w:val="16"/>
              </w:rPr>
            </w:pPr>
            <w:r>
              <w:rPr>
                <w:bCs/>
                <w:sz w:val="16"/>
                <w:szCs w:val="16"/>
              </w:rPr>
              <w:t>15</w:t>
            </w:r>
          </w:p>
        </w:tc>
        <w:tc>
          <w:tcPr>
            <w:tcW w:w="851" w:type="dxa"/>
            <w:shd w:val="clear" w:color="auto" w:fill="D9E2F3"/>
          </w:tcPr>
          <w:p w14:paraId="58DDB3EA" w14:textId="77777777" w:rsidR="00017C16" w:rsidRDefault="008A47E6">
            <w:pPr>
              <w:jc w:val="center"/>
              <w:rPr>
                <w:bCs/>
                <w:sz w:val="16"/>
                <w:szCs w:val="16"/>
              </w:rPr>
            </w:pPr>
            <w:r>
              <w:rPr>
                <w:bCs/>
                <w:sz w:val="16"/>
                <w:szCs w:val="16"/>
              </w:rPr>
              <w:t>16</w:t>
            </w:r>
          </w:p>
        </w:tc>
      </w:tr>
      <w:tr w:rsidR="00017C16" w14:paraId="1FF10128" w14:textId="77777777">
        <w:trPr>
          <w:gridAfter w:val="1"/>
          <w:wAfter w:w="851" w:type="dxa"/>
          <w:trHeight w:val="1203"/>
        </w:trPr>
        <w:tc>
          <w:tcPr>
            <w:tcW w:w="1696" w:type="dxa"/>
            <w:vMerge w:val="restart"/>
          </w:tcPr>
          <w:p w14:paraId="1BF0DC52" w14:textId="77777777" w:rsidR="00017C16" w:rsidRDefault="008A47E6">
            <w:pPr>
              <w:rPr>
                <w:sz w:val="16"/>
                <w:szCs w:val="16"/>
              </w:rPr>
            </w:pPr>
            <w:r>
              <w:rPr>
                <w:b/>
                <w:iCs/>
                <w:sz w:val="16"/>
                <w:szCs w:val="16"/>
              </w:rPr>
              <w:t>1.6. Vandentiekio ir nuotekų sistemų plėtra bei rekonstrukcija Šiaulių rajono savivaldybėje</w:t>
            </w:r>
          </w:p>
        </w:tc>
        <w:tc>
          <w:tcPr>
            <w:tcW w:w="563" w:type="dxa"/>
            <w:vMerge w:val="restart"/>
            <w:vAlign w:val="center"/>
          </w:tcPr>
          <w:p w14:paraId="0240FA21" w14:textId="77777777" w:rsidR="00017C16" w:rsidRDefault="00017C16">
            <w:pPr>
              <w:jc w:val="center"/>
              <w:rPr>
                <w:i/>
                <w:color w:val="808080"/>
                <w:sz w:val="16"/>
                <w:szCs w:val="16"/>
              </w:rPr>
            </w:pPr>
          </w:p>
        </w:tc>
        <w:tc>
          <w:tcPr>
            <w:tcW w:w="1136" w:type="dxa"/>
            <w:vMerge w:val="restart"/>
          </w:tcPr>
          <w:p w14:paraId="11C86A48" w14:textId="77777777" w:rsidR="00017C16" w:rsidRDefault="008A47E6">
            <w:pPr>
              <w:jc w:val="both"/>
              <w:rPr>
                <w:sz w:val="16"/>
                <w:szCs w:val="16"/>
              </w:rPr>
            </w:pPr>
            <w:r>
              <w:rPr>
                <w:rFonts w:eastAsia="Calibri"/>
                <w:bCs/>
                <w:sz w:val="16"/>
                <w:szCs w:val="16"/>
              </w:rPr>
              <w:t>UAB „Kuršėnų vandenys“</w:t>
            </w:r>
          </w:p>
        </w:tc>
        <w:tc>
          <w:tcPr>
            <w:tcW w:w="1133" w:type="dxa"/>
            <w:vMerge w:val="restart"/>
          </w:tcPr>
          <w:p w14:paraId="50A1F8AA" w14:textId="77777777" w:rsidR="00017C16" w:rsidRDefault="008A47E6">
            <w:pPr>
              <w:rPr>
                <w:sz w:val="16"/>
                <w:szCs w:val="16"/>
              </w:rPr>
            </w:pPr>
            <w:r>
              <w:rPr>
                <w:sz w:val="16"/>
                <w:szCs w:val="16"/>
              </w:rPr>
              <w:t>Šiaulių rajono</w:t>
            </w:r>
          </w:p>
          <w:p w14:paraId="70CD7E8D" w14:textId="77777777" w:rsidR="00017C16" w:rsidRDefault="008A47E6">
            <w:pPr>
              <w:rPr>
                <w:sz w:val="16"/>
                <w:szCs w:val="16"/>
              </w:rPr>
            </w:pPr>
            <w:r>
              <w:rPr>
                <w:sz w:val="16"/>
                <w:szCs w:val="16"/>
              </w:rPr>
              <w:t>savivaldybės</w:t>
            </w:r>
          </w:p>
          <w:p w14:paraId="167CDD8A" w14:textId="77777777" w:rsidR="00017C16" w:rsidRDefault="008A47E6">
            <w:pPr>
              <w:rPr>
                <w:sz w:val="16"/>
                <w:szCs w:val="16"/>
              </w:rPr>
            </w:pPr>
            <w:r>
              <w:rPr>
                <w:sz w:val="16"/>
                <w:szCs w:val="16"/>
              </w:rPr>
              <w:t>administracija</w:t>
            </w:r>
          </w:p>
          <w:p w14:paraId="4F4BA36A" w14:textId="77777777" w:rsidR="00017C16" w:rsidRDefault="00017C16">
            <w:pPr>
              <w:jc w:val="center"/>
              <w:rPr>
                <w:sz w:val="16"/>
                <w:szCs w:val="16"/>
              </w:rPr>
            </w:pPr>
          </w:p>
        </w:tc>
        <w:tc>
          <w:tcPr>
            <w:tcW w:w="425" w:type="dxa"/>
            <w:vMerge w:val="restart"/>
            <w:textDirection w:val="btLr"/>
            <w:vAlign w:val="center"/>
          </w:tcPr>
          <w:p w14:paraId="23C900C3" w14:textId="77777777" w:rsidR="00017C16" w:rsidRDefault="00017C16">
            <w:pPr>
              <w:ind w:right="113"/>
              <w:jc w:val="right"/>
              <w:rPr>
                <w:i/>
                <w:color w:val="808080"/>
                <w:sz w:val="16"/>
                <w:szCs w:val="16"/>
              </w:rPr>
            </w:pPr>
          </w:p>
        </w:tc>
        <w:tc>
          <w:tcPr>
            <w:tcW w:w="567" w:type="dxa"/>
            <w:vMerge w:val="restart"/>
          </w:tcPr>
          <w:p w14:paraId="712EF7DA" w14:textId="77777777" w:rsidR="00017C16" w:rsidRDefault="00017C16">
            <w:pPr>
              <w:jc w:val="both"/>
              <w:rPr>
                <w:sz w:val="16"/>
                <w:szCs w:val="16"/>
              </w:rPr>
            </w:pPr>
          </w:p>
        </w:tc>
        <w:tc>
          <w:tcPr>
            <w:tcW w:w="434" w:type="dxa"/>
            <w:vMerge w:val="restart"/>
            <w:textDirection w:val="btLr"/>
            <w:vAlign w:val="center"/>
          </w:tcPr>
          <w:p w14:paraId="31E75D2F" w14:textId="77777777" w:rsidR="00017C16" w:rsidRDefault="00017C16">
            <w:pPr>
              <w:ind w:right="113"/>
              <w:jc w:val="right"/>
              <w:rPr>
                <w:i/>
                <w:color w:val="808080"/>
                <w:sz w:val="16"/>
                <w:szCs w:val="16"/>
              </w:rPr>
            </w:pPr>
          </w:p>
        </w:tc>
        <w:tc>
          <w:tcPr>
            <w:tcW w:w="987" w:type="dxa"/>
            <w:vMerge w:val="restart"/>
            <w:vAlign w:val="center"/>
          </w:tcPr>
          <w:p w14:paraId="13EE98A3" w14:textId="77777777" w:rsidR="00017C16" w:rsidRDefault="008A47E6">
            <w:pPr>
              <w:jc w:val="center"/>
              <w:rPr>
                <w:b/>
                <w:sz w:val="16"/>
                <w:szCs w:val="16"/>
              </w:rPr>
            </w:pPr>
            <w:r>
              <w:rPr>
                <w:b/>
                <w:sz w:val="16"/>
                <w:szCs w:val="16"/>
              </w:rPr>
              <w:t>17 912 625,8</w:t>
            </w:r>
          </w:p>
        </w:tc>
        <w:tc>
          <w:tcPr>
            <w:tcW w:w="712" w:type="dxa"/>
            <w:gridSpan w:val="2"/>
            <w:vMerge w:val="restart"/>
            <w:vAlign w:val="center"/>
          </w:tcPr>
          <w:p w14:paraId="43626069" w14:textId="77777777" w:rsidR="00017C16" w:rsidRDefault="00017C16">
            <w:pPr>
              <w:jc w:val="center"/>
              <w:rPr>
                <w:b/>
                <w:sz w:val="16"/>
                <w:szCs w:val="16"/>
              </w:rPr>
            </w:pPr>
          </w:p>
        </w:tc>
        <w:tc>
          <w:tcPr>
            <w:tcW w:w="993" w:type="dxa"/>
            <w:vMerge w:val="restart"/>
            <w:vAlign w:val="center"/>
          </w:tcPr>
          <w:p w14:paraId="301962A7" w14:textId="77777777" w:rsidR="00017C16" w:rsidRDefault="00017C16">
            <w:pPr>
              <w:jc w:val="center"/>
              <w:rPr>
                <w:b/>
                <w:iCs/>
                <w:sz w:val="16"/>
                <w:szCs w:val="16"/>
              </w:rPr>
            </w:pPr>
          </w:p>
        </w:tc>
        <w:tc>
          <w:tcPr>
            <w:tcW w:w="855" w:type="dxa"/>
            <w:vMerge w:val="restart"/>
            <w:vAlign w:val="center"/>
          </w:tcPr>
          <w:p w14:paraId="58EA7795" w14:textId="77777777" w:rsidR="00017C16" w:rsidRDefault="008A47E6">
            <w:pPr>
              <w:jc w:val="center"/>
              <w:rPr>
                <w:b/>
                <w:sz w:val="16"/>
                <w:szCs w:val="16"/>
              </w:rPr>
            </w:pPr>
            <w:r>
              <w:rPr>
                <w:b/>
                <w:sz w:val="16"/>
                <w:szCs w:val="16"/>
              </w:rPr>
              <w:t>6 758 500</w:t>
            </w:r>
          </w:p>
        </w:tc>
        <w:tc>
          <w:tcPr>
            <w:tcW w:w="853" w:type="dxa"/>
            <w:vMerge w:val="restart"/>
            <w:vAlign w:val="center"/>
          </w:tcPr>
          <w:p w14:paraId="35FA83F1" w14:textId="77777777" w:rsidR="00017C16" w:rsidRDefault="008A47E6">
            <w:pPr>
              <w:jc w:val="center"/>
              <w:rPr>
                <w:b/>
                <w:sz w:val="16"/>
                <w:szCs w:val="16"/>
              </w:rPr>
            </w:pPr>
            <w:r>
              <w:rPr>
                <w:b/>
                <w:sz w:val="16"/>
                <w:szCs w:val="16"/>
              </w:rPr>
              <w:t>11 154 </w:t>
            </w:r>
          </w:p>
          <w:p w14:paraId="66A49535" w14:textId="77777777" w:rsidR="00017C16" w:rsidRDefault="008A47E6">
            <w:pPr>
              <w:jc w:val="center"/>
              <w:rPr>
                <w:b/>
                <w:sz w:val="16"/>
                <w:szCs w:val="16"/>
              </w:rPr>
            </w:pPr>
            <w:r>
              <w:rPr>
                <w:b/>
                <w:sz w:val="16"/>
                <w:szCs w:val="16"/>
              </w:rPr>
              <w:t>125,8</w:t>
            </w:r>
          </w:p>
        </w:tc>
        <w:tc>
          <w:tcPr>
            <w:tcW w:w="2831" w:type="dxa"/>
          </w:tcPr>
          <w:p w14:paraId="52FCF83B" w14:textId="77777777" w:rsidR="00017C16" w:rsidRDefault="00017C16">
            <w:pPr>
              <w:jc w:val="both"/>
              <w:rPr>
                <w:iCs/>
                <w:sz w:val="16"/>
                <w:szCs w:val="16"/>
              </w:rPr>
            </w:pPr>
          </w:p>
          <w:p w14:paraId="4DCBD170" w14:textId="77777777" w:rsidR="00017C16" w:rsidRDefault="008A47E6">
            <w:pPr>
              <w:jc w:val="both"/>
              <w:rPr>
                <w:iCs/>
                <w:sz w:val="16"/>
                <w:szCs w:val="16"/>
              </w:rPr>
            </w:pPr>
            <w:r>
              <w:rPr>
                <w:iCs/>
                <w:sz w:val="16"/>
                <w:szCs w:val="16"/>
              </w:rPr>
              <w:t>RCO30</w:t>
            </w:r>
          </w:p>
          <w:p w14:paraId="1F2EA602" w14:textId="77777777" w:rsidR="00017C16" w:rsidRDefault="008A47E6">
            <w:pPr>
              <w:rPr>
                <w:iCs/>
                <w:sz w:val="16"/>
                <w:szCs w:val="16"/>
              </w:rPr>
            </w:pPr>
            <w:r>
              <w:rPr>
                <w:iCs/>
                <w:sz w:val="16"/>
                <w:szCs w:val="16"/>
              </w:rPr>
              <w:t>P.B.2.0030 Viešojo vandens tiekimo paskirstymo sistemų naujų arba atnaujintų vamzdynų ilgis (km)</w:t>
            </w:r>
          </w:p>
        </w:tc>
        <w:tc>
          <w:tcPr>
            <w:tcW w:w="851" w:type="dxa"/>
            <w:vAlign w:val="center"/>
          </w:tcPr>
          <w:p w14:paraId="5BA358EA" w14:textId="77777777" w:rsidR="00017C16" w:rsidRDefault="008A47E6">
            <w:pPr>
              <w:jc w:val="center"/>
              <w:rPr>
                <w:b/>
                <w:sz w:val="16"/>
                <w:szCs w:val="16"/>
              </w:rPr>
            </w:pPr>
            <w:r>
              <w:rPr>
                <w:b/>
                <w:sz w:val="16"/>
                <w:szCs w:val="16"/>
              </w:rPr>
              <w:t>14,447</w:t>
            </w:r>
          </w:p>
          <w:p w14:paraId="24970012" w14:textId="77777777" w:rsidR="00017C16" w:rsidRDefault="008A47E6">
            <w:pPr>
              <w:jc w:val="center"/>
              <w:rPr>
                <w:b/>
                <w:sz w:val="16"/>
                <w:szCs w:val="16"/>
              </w:rPr>
            </w:pPr>
            <w:r>
              <w:rPr>
                <w:b/>
                <w:sz w:val="16"/>
                <w:szCs w:val="16"/>
              </w:rPr>
              <w:t>(2029)</w:t>
            </w:r>
          </w:p>
        </w:tc>
        <w:tc>
          <w:tcPr>
            <w:tcW w:w="850" w:type="dxa"/>
            <w:vMerge w:val="restart"/>
          </w:tcPr>
          <w:p w14:paraId="4FEA7E11" w14:textId="77777777" w:rsidR="00017C16" w:rsidRDefault="008A47E6">
            <w:pPr>
              <w:jc w:val="center"/>
              <w:rPr>
                <w:sz w:val="16"/>
                <w:szCs w:val="16"/>
              </w:rPr>
            </w:pPr>
            <w:r>
              <w:rPr>
                <w:sz w:val="16"/>
                <w:szCs w:val="16"/>
              </w:rPr>
              <w:t xml:space="preserve">2025 m. </w:t>
            </w:r>
          </w:p>
          <w:p w14:paraId="71F32F9C" w14:textId="77777777" w:rsidR="00017C16" w:rsidRDefault="008A47E6">
            <w:pPr>
              <w:jc w:val="center"/>
              <w:rPr>
                <w:sz w:val="16"/>
                <w:szCs w:val="16"/>
              </w:rPr>
            </w:pPr>
            <w:r>
              <w:rPr>
                <w:sz w:val="16"/>
                <w:szCs w:val="16"/>
              </w:rPr>
              <w:t xml:space="preserve">I </w:t>
            </w:r>
            <w:proofErr w:type="spellStart"/>
            <w:r>
              <w:rPr>
                <w:sz w:val="16"/>
                <w:szCs w:val="16"/>
              </w:rPr>
              <w:t>ketv</w:t>
            </w:r>
            <w:proofErr w:type="spellEnd"/>
            <w:r>
              <w:rPr>
                <w:sz w:val="16"/>
                <w:szCs w:val="16"/>
              </w:rPr>
              <w:t>.</w:t>
            </w:r>
          </w:p>
        </w:tc>
        <w:tc>
          <w:tcPr>
            <w:tcW w:w="851" w:type="dxa"/>
            <w:vMerge w:val="restart"/>
          </w:tcPr>
          <w:p w14:paraId="197660EC" w14:textId="77777777" w:rsidR="00017C16" w:rsidRDefault="008A47E6">
            <w:pPr>
              <w:jc w:val="center"/>
              <w:rPr>
                <w:sz w:val="16"/>
                <w:szCs w:val="16"/>
              </w:rPr>
            </w:pPr>
            <w:r>
              <w:rPr>
                <w:sz w:val="16"/>
                <w:szCs w:val="16"/>
              </w:rPr>
              <w:t xml:space="preserve">2029 m. </w:t>
            </w:r>
          </w:p>
          <w:p w14:paraId="6D70EAEA" w14:textId="77777777" w:rsidR="00017C16" w:rsidRDefault="008A47E6">
            <w:pPr>
              <w:jc w:val="center"/>
              <w:rPr>
                <w:sz w:val="16"/>
                <w:szCs w:val="16"/>
              </w:rPr>
            </w:pPr>
            <w:r>
              <w:rPr>
                <w:sz w:val="16"/>
                <w:szCs w:val="16"/>
              </w:rPr>
              <w:t xml:space="preserve">III </w:t>
            </w:r>
            <w:proofErr w:type="spellStart"/>
            <w:r>
              <w:rPr>
                <w:sz w:val="16"/>
                <w:szCs w:val="16"/>
              </w:rPr>
              <w:t>ketv</w:t>
            </w:r>
            <w:proofErr w:type="spellEnd"/>
            <w:r>
              <w:rPr>
                <w:sz w:val="16"/>
                <w:szCs w:val="16"/>
              </w:rPr>
              <w:t>.</w:t>
            </w:r>
          </w:p>
        </w:tc>
      </w:tr>
      <w:tr w:rsidR="00017C16" w14:paraId="409D5740" w14:textId="77777777">
        <w:trPr>
          <w:gridAfter w:val="1"/>
          <w:wAfter w:w="851" w:type="dxa"/>
          <w:trHeight w:val="730"/>
        </w:trPr>
        <w:tc>
          <w:tcPr>
            <w:tcW w:w="1696" w:type="dxa"/>
            <w:vMerge/>
          </w:tcPr>
          <w:p w14:paraId="7BC60F9A" w14:textId="77777777" w:rsidR="00017C16" w:rsidRDefault="00017C16">
            <w:pPr>
              <w:rPr>
                <w:sz w:val="16"/>
                <w:szCs w:val="16"/>
              </w:rPr>
            </w:pPr>
          </w:p>
        </w:tc>
        <w:tc>
          <w:tcPr>
            <w:tcW w:w="563" w:type="dxa"/>
            <w:vMerge/>
          </w:tcPr>
          <w:p w14:paraId="7851905C" w14:textId="77777777" w:rsidR="00017C16" w:rsidRDefault="00017C16">
            <w:pPr>
              <w:jc w:val="both"/>
              <w:rPr>
                <w:i/>
                <w:color w:val="808080"/>
                <w:sz w:val="16"/>
                <w:szCs w:val="16"/>
              </w:rPr>
            </w:pPr>
          </w:p>
        </w:tc>
        <w:tc>
          <w:tcPr>
            <w:tcW w:w="1136" w:type="dxa"/>
            <w:vMerge/>
          </w:tcPr>
          <w:p w14:paraId="6C1C1EB8" w14:textId="77777777" w:rsidR="00017C16" w:rsidRDefault="00017C16">
            <w:pPr>
              <w:jc w:val="both"/>
              <w:rPr>
                <w:sz w:val="16"/>
                <w:szCs w:val="16"/>
              </w:rPr>
            </w:pPr>
          </w:p>
        </w:tc>
        <w:tc>
          <w:tcPr>
            <w:tcW w:w="1133" w:type="dxa"/>
            <w:vMerge/>
          </w:tcPr>
          <w:p w14:paraId="0DD35815" w14:textId="77777777" w:rsidR="00017C16" w:rsidRDefault="00017C16">
            <w:pPr>
              <w:jc w:val="both"/>
              <w:rPr>
                <w:sz w:val="16"/>
                <w:szCs w:val="16"/>
              </w:rPr>
            </w:pPr>
          </w:p>
        </w:tc>
        <w:tc>
          <w:tcPr>
            <w:tcW w:w="425" w:type="dxa"/>
            <w:vMerge/>
          </w:tcPr>
          <w:p w14:paraId="7FE6CC02" w14:textId="77777777" w:rsidR="00017C16" w:rsidRDefault="00017C16">
            <w:pPr>
              <w:jc w:val="both"/>
              <w:rPr>
                <w:i/>
                <w:color w:val="808080"/>
                <w:sz w:val="16"/>
                <w:szCs w:val="16"/>
              </w:rPr>
            </w:pPr>
          </w:p>
        </w:tc>
        <w:tc>
          <w:tcPr>
            <w:tcW w:w="567" w:type="dxa"/>
            <w:vMerge/>
          </w:tcPr>
          <w:p w14:paraId="542D5346" w14:textId="77777777" w:rsidR="00017C16" w:rsidRDefault="00017C16">
            <w:pPr>
              <w:jc w:val="both"/>
              <w:rPr>
                <w:sz w:val="16"/>
                <w:szCs w:val="16"/>
              </w:rPr>
            </w:pPr>
          </w:p>
        </w:tc>
        <w:tc>
          <w:tcPr>
            <w:tcW w:w="434" w:type="dxa"/>
            <w:vMerge/>
          </w:tcPr>
          <w:p w14:paraId="69E089A8" w14:textId="77777777" w:rsidR="00017C16" w:rsidRDefault="00017C16">
            <w:pPr>
              <w:jc w:val="both"/>
              <w:rPr>
                <w:i/>
                <w:color w:val="808080"/>
                <w:sz w:val="16"/>
                <w:szCs w:val="16"/>
              </w:rPr>
            </w:pPr>
          </w:p>
        </w:tc>
        <w:tc>
          <w:tcPr>
            <w:tcW w:w="987" w:type="dxa"/>
            <w:vMerge/>
            <w:vAlign w:val="center"/>
          </w:tcPr>
          <w:p w14:paraId="660DDB14" w14:textId="77777777" w:rsidR="00017C16" w:rsidRDefault="00017C16">
            <w:pPr>
              <w:jc w:val="center"/>
              <w:rPr>
                <w:b/>
                <w:color w:val="FF0000"/>
                <w:sz w:val="16"/>
                <w:szCs w:val="16"/>
              </w:rPr>
            </w:pPr>
          </w:p>
        </w:tc>
        <w:tc>
          <w:tcPr>
            <w:tcW w:w="712" w:type="dxa"/>
            <w:gridSpan w:val="2"/>
            <w:vMerge/>
            <w:vAlign w:val="center"/>
          </w:tcPr>
          <w:p w14:paraId="3C9A816E" w14:textId="77777777" w:rsidR="00017C16" w:rsidRDefault="00017C16">
            <w:pPr>
              <w:jc w:val="center"/>
              <w:rPr>
                <w:b/>
                <w:color w:val="808080"/>
                <w:sz w:val="16"/>
                <w:szCs w:val="16"/>
              </w:rPr>
            </w:pPr>
          </w:p>
        </w:tc>
        <w:tc>
          <w:tcPr>
            <w:tcW w:w="993" w:type="dxa"/>
            <w:vMerge/>
            <w:vAlign w:val="center"/>
          </w:tcPr>
          <w:p w14:paraId="0E6439C6" w14:textId="77777777" w:rsidR="00017C16" w:rsidRDefault="00017C16">
            <w:pPr>
              <w:jc w:val="center"/>
              <w:rPr>
                <w:b/>
                <w:iCs/>
                <w:sz w:val="16"/>
                <w:szCs w:val="16"/>
              </w:rPr>
            </w:pPr>
          </w:p>
        </w:tc>
        <w:tc>
          <w:tcPr>
            <w:tcW w:w="855" w:type="dxa"/>
            <w:vMerge/>
            <w:vAlign w:val="center"/>
          </w:tcPr>
          <w:p w14:paraId="3609081E" w14:textId="77777777" w:rsidR="00017C16" w:rsidRDefault="00017C16">
            <w:pPr>
              <w:jc w:val="center"/>
              <w:rPr>
                <w:b/>
                <w:i/>
                <w:color w:val="808080"/>
                <w:sz w:val="16"/>
                <w:szCs w:val="16"/>
              </w:rPr>
            </w:pPr>
          </w:p>
        </w:tc>
        <w:tc>
          <w:tcPr>
            <w:tcW w:w="853" w:type="dxa"/>
            <w:vMerge/>
            <w:vAlign w:val="center"/>
          </w:tcPr>
          <w:p w14:paraId="138940AA" w14:textId="77777777" w:rsidR="00017C16" w:rsidRDefault="00017C16">
            <w:pPr>
              <w:jc w:val="center"/>
              <w:rPr>
                <w:b/>
                <w:color w:val="808080"/>
                <w:sz w:val="16"/>
                <w:szCs w:val="16"/>
              </w:rPr>
            </w:pPr>
          </w:p>
        </w:tc>
        <w:tc>
          <w:tcPr>
            <w:tcW w:w="2831" w:type="dxa"/>
          </w:tcPr>
          <w:p w14:paraId="13828477" w14:textId="77777777" w:rsidR="00017C16" w:rsidRDefault="00017C16">
            <w:pPr>
              <w:rPr>
                <w:sz w:val="16"/>
                <w:szCs w:val="16"/>
              </w:rPr>
            </w:pPr>
          </w:p>
          <w:p w14:paraId="11208062" w14:textId="77777777" w:rsidR="00017C16" w:rsidRDefault="008A47E6">
            <w:pPr>
              <w:jc w:val="both"/>
              <w:rPr>
                <w:iCs/>
                <w:sz w:val="16"/>
                <w:szCs w:val="16"/>
              </w:rPr>
            </w:pPr>
            <w:r>
              <w:rPr>
                <w:iCs/>
                <w:sz w:val="16"/>
                <w:szCs w:val="16"/>
              </w:rPr>
              <w:t>RCO31</w:t>
            </w:r>
          </w:p>
          <w:p w14:paraId="26E9D717" w14:textId="77777777" w:rsidR="00017C16" w:rsidRDefault="008A47E6">
            <w:pPr>
              <w:rPr>
                <w:iCs/>
                <w:sz w:val="16"/>
                <w:szCs w:val="16"/>
              </w:rPr>
            </w:pPr>
            <w:r>
              <w:rPr>
                <w:iCs/>
                <w:sz w:val="16"/>
                <w:szCs w:val="16"/>
              </w:rPr>
              <w:t>P.B.2.0031 Viešojo nuotekų surinkimo tinklo naujų arba atnaujintų vamzdynų ilgis (km)</w:t>
            </w:r>
          </w:p>
        </w:tc>
        <w:tc>
          <w:tcPr>
            <w:tcW w:w="851" w:type="dxa"/>
            <w:vAlign w:val="center"/>
          </w:tcPr>
          <w:p w14:paraId="73ED5CA0" w14:textId="77777777" w:rsidR="00017C16" w:rsidRDefault="008A47E6">
            <w:pPr>
              <w:jc w:val="center"/>
              <w:rPr>
                <w:b/>
                <w:sz w:val="16"/>
                <w:szCs w:val="16"/>
              </w:rPr>
            </w:pPr>
            <w:r>
              <w:rPr>
                <w:b/>
                <w:sz w:val="16"/>
                <w:szCs w:val="16"/>
              </w:rPr>
              <w:t>17,399</w:t>
            </w:r>
          </w:p>
          <w:p w14:paraId="74076D11" w14:textId="77777777" w:rsidR="00017C16" w:rsidRDefault="008A47E6">
            <w:pPr>
              <w:jc w:val="center"/>
              <w:rPr>
                <w:b/>
                <w:sz w:val="16"/>
                <w:szCs w:val="16"/>
              </w:rPr>
            </w:pPr>
            <w:r>
              <w:rPr>
                <w:b/>
                <w:sz w:val="16"/>
                <w:szCs w:val="16"/>
              </w:rPr>
              <w:t>(2029)</w:t>
            </w:r>
          </w:p>
        </w:tc>
        <w:tc>
          <w:tcPr>
            <w:tcW w:w="850" w:type="dxa"/>
            <w:vMerge/>
          </w:tcPr>
          <w:p w14:paraId="5BF02A9F" w14:textId="77777777" w:rsidR="00017C16" w:rsidRDefault="00017C16">
            <w:pPr>
              <w:jc w:val="both"/>
              <w:rPr>
                <w:b/>
                <w:sz w:val="16"/>
                <w:szCs w:val="16"/>
              </w:rPr>
            </w:pPr>
          </w:p>
        </w:tc>
        <w:tc>
          <w:tcPr>
            <w:tcW w:w="851" w:type="dxa"/>
            <w:vMerge/>
          </w:tcPr>
          <w:p w14:paraId="27A002EF" w14:textId="77777777" w:rsidR="00017C16" w:rsidRDefault="00017C16">
            <w:pPr>
              <w:jc w:val="both"/>
              <w:rPr>
                <w:sz w:val="16"/>
                <w:szCs w:val="16"/>
              </w:rPr>
            </w:pPr>
          </w:p>
        </w:tc>
      </w:tr>
      <w:tr w:rsidR="00017C16" w14:paraId="38878EC6" w14:textId="77777777">
        <w:trPr>
          <w:gridAfter w:val="1"/>
          <w:wAfter w:w="851" w:type="dxa"/>
          <w:trHeight w:val="568"/>
        </w:trPr>
        <w:tc>
          <w:tcPr>
            <w:tcW w:w="1696" w:type="dxa"/>
            <w:vMerge/>
          </w:tcPr>
          <w:p w14:paraId="6F291694" w14:textId="77777777" w:rsidR="00017C16" w:rsidRDefault="00017C16">
            <w:pPr>
              <w:rPr>
                <w:sz w:val="16"/>
                <w:szCs w:val="16"/>
              </w:rPr>
            </w:pPr>
          </w:p>
        </w:tc>
        <w:tc>
          <w:tcPr>
            <w:tcW w:w="563" w:type="dxa"/>
            <w:vMerge/>
          </w:tcPr>
          <w:p w14:paraId="16540DED" w14:textId="77777777" w:rsidR="00017C16" w:rsidRDefault="00017C16">
            <w:pPr>
              <w:jc w:val="both"/>
              <w:rPr>
                <w:i/>
                <w:color w:val="808080"/>
                <w:sz w:val="16"/>
                <w:szCs w:val="16"/>
              </w:rPr>
            </w:pPr>
          </w:p>
        </w:tc>
        <w:tc>
          <w:tcPr>
            <w:tcW w:w="1136" w:type="dxa"/>
            <w:vMerge/>
          </w:tcPr>
          <w:p w14:paraId="31A6EEC7" w14:textId="77777777" w:rsidR="00017C16" w:rsidRDefault="00017C16">
            <w:pPr>
              <w:jc w:val="both"/>
              <w:rPr>
                <w:sz w:val="16"/>
                <w:szCs w:val="16"/>
              </w:rPr>
            </w:pPr>
          </w:p>
        </w:tc>
        <w:tc>
          <w:tcPr>
            <w:tcW w:w="1133" w:type="dxa"/>
            <w:vMerge/>
          </w:tcPr>
          <w:p w14:paraId="6C230C2D" w14:textId="77777777" w:rsidR="00017C16" w:rsidRDefault="00017C16">
            <w:pPr>
              <w:rPr>
                <w:sz w:val="16"/>
                <w:szCs w:val="16"/>
              </w:rPr>
            </w:pPr>
          </w:p>
        </w:tc>
        <w:tc>
          <w:tcPr>
            <w:tcW w:w="425" w:type="dxa"/>
            <w:vMerge/>
          </w:tcPr>
          <w:p w14:paraId="179709EB" w14:textId="77777777" w:rsidR="00017C16" w:rsidRDefault="00017C16">
            <w:pPr>
              <w:jc w:val="both"/>
              <w:rPr>
                <w:i/>
                <w:color w:val="808080"/>
                <w:sz w:val="16"/>
                <w:szCs w:val="16"/>
              </w:rPr>
            </w:pPr>
          </w:p>
        </w:tc>
        <w:tc>
          <w:tcPr>
            <w:tcW w:w="567" w:type="dxa"/>
            <w:vMerge/>
          </w:tcPr>
          <w:p w14:paraId="186441AF" w14:textId="77777777" w:rsidR="00017C16" w:rsidRDefault="00017C16">
            <w:pPr>
              <w:jc w:val="both"/>
              <w:rPr>
                <w:sz w:val="16"/>
                <w:szCs w:val="16"/>
              </w:rPr>
            </w:pPr>
          </w:p>
        </w:tc>
        <w:tc>
          <w:tcPr>
            <w:tcW w:w="434" w:type="dxa"/>
            <w:vMerge/>
          </w:tcPr>
          <w:p w14:paraId="59388AB9" w14:textId="77777777" w:rsidR="00017C16" w:rsidRDefault="00017C16">
            <w:pPr>
              <w:jc w:val="both"/>
              <w:rPr>
                <w:i/>
                <w:color w:val="808080"/>
                <w:sz w:val="16"/>
                <w:szCs w:val="16"/>
              </w:rPr>
            </w:pPr>
          </w:p>
        </w:tc>
        <w:tc>
          <w:tcPr>
            <w:tcW w:w="987" w:type="dxa"/>
            <w:vMerge/>
            <w:vAlign w:val="center"/>
          </w:tcPr>
          <w:p w14:paraId="692EC53A" w14:textId="77777777" w:rsidR="00017C16" w:rsidRDefault="00017C16">
            <w:pPr>
              <w:jc w:val="center"/>
              <w:rPr>
                <w:b/>
                <w:sz w:val="16"/>
                <w:szCs w:val="16"/>
              </w:rPr>
            </w:pPr>
          </w:p>
        </w:tc>
        <w:tc>
          <w:tcPr>
            <w:tcW w:w="712" w:type="dxa"/>
            <w:gridSpan w:val="2"/>
            <w:vMerge/>
            <w:vAlign w:val="center"/>
          </w:tcPr>
          <w:p w14:paraId="42514319" w14:textId="77777777" w:rsidR="00017C16" w:rsidRDefault="00017C16">
            <w:pPr>
              <w:jc w:val="center"/>
              <w:rPr>
                <w:b/>
                <w:sz w:val="16"/>
                <w:szCs w:val="16"/>
              </w:rPr>
            </w:pPr>
          </w:p>
        </w:tc>
        <w:tc>
          <w:tcPr>
            <w:tcW w:w="993" w:type="dxa"/>
            <w:vMerge/>
            <w:vAlign w:val="center"/>
          </w:tcPr>
          <w:p w14:paraId="4287E7AE" w14:textId="77777777" w:rsidR="00017C16" w:rsidRDefault="00017C16">
            <w:pPr>
              <w:jc w:val="center"/>
              <w:rPr>
                <w:b/>
                <w:iCs/>
                <w:sz w:val="16"/>
                <w:szCs w:val="16"/>
              </w:rPr>
            </w:pPr>
          </w:p>
        </w:tc>
        <w:tc>
          <w:tcPr>
            <w:tcW w:w="855" w:type="dxa"/>
            <w:vMerge/>
            <w:vAlign w:val="center"/>
          </w:tcPr>
          <w:p w14:paraId="72CFD0A1" w14:textId="77777777" w:rsidR="00017C16" w:rsidRDefault="00017C16">
            <w:pPr>
              <w:jc w:val="center"/>
              <w:rPr>
                <w:b/>
                <w:sz w:val="16"/>
                <w:szCs w:val="16"/>
              </w:rPr>
            </w:pPr>
          </w:p>
        </w:tc>
        <w:tc>
          <w:tcPr>
            <w:tcW w:w="853" w:type="dxa"/>
            <w:vMerge/>
            <w:vAlign w:val="center"/>
          </w:tcPr>
          <w:p w14:paraId="2983A933" w14:textId="77777777" w:rsidR="00017C16" w:rsidRDefault="00017C16">
            <w:pPr>
              <w:jc w:val="center"/>
              <w:rPr>
                <w:b/>
                <w:sz w:val="16"/>
                <w:szCs w:val="16"/>
              </w:rPr>
            </w:pPr>
          </w:p>
        </w:tc>
        <w:tc>
          <w:tcPr>
            <w:tcW w:w="2831" w:type="dxa"/>
          </w:tcPr>
          <w:p w14:paraId="3AFED4FB" w14:textId="77777777" w:rsidR="00017C16" w:rsidRDefault="00017C16">
            <w:pPr>
              <w:rPr>
                <w:sz w:val="16"/>
                <w:szCs w:val="16"/>
              </w:rPr>
            </w:pPr>
          </w:p>
          <w:p w14:paraId="5D3D77A6" w14:textId="77777777" w:rsidR="00017C16" w:rsidRDefault="008A47E6">
            <w:pPr>
              <w:jc w:val="both"/>
              <w:rPr>
                <w:b/>
                <w:iCs/>
                <w:sz w:val="16"/>
                <w:szCs w:val="16"/>
              </w:rPr>
            </w:pPr>
            <w:r>
              <w:rPr>
                <w:b/>
                <w:iCs/>
                <w:sz w:val="16"/>
                <w:szCs w:val="16"/>
              </w:rPr>
              <w:t>RCR41</w:t>
            </w:r>
          </w:p>
          <w:p w14:paraId="1A240CAC" w14:textId="77777777" w:rsidR="00017C16" w:rsidRDefault="008A47E6">
            <w:pPr>
              <w:rPr>
                <w:iCs/>
                <w:sz w:val="16"/>
                <w:szCs w:val="16"/>
              </w:rPr>
            </w:pPr>
            <w:r>
              <w:rPr>
                <w:b/>
                <w:iCs/>
                <w:sz w:val="16"/>
                <w:szCs w:val="16"/>
              </w:rPr>
              <w:t>R.B.2.2041 Gyventojai, prisijungę prie patobulintų viešojo vandens tiekimo sistemų (asmenys)</w:t>
            </w:r>
          </w:p>
        </w:tc>
        <w:tc>
          <w:tcPr>
            <w:tcW w:w="851" w:type="dxa"/>
            <w:vAlign w:val="center"/>
          </w:tcPr>
          <w:p w14:paraId="7406F581" w14:textId="77777777" w:rsidR="00017C16" w:rsidRDefault="008A47E6">
            <w:pPr>
              <w:jc w:val="center"/>
              <w:rPr>
                <w:b/>
                <w:sz w:val="16"/>
                <w:szCs w:val="16"/>
              </w:rPr>
            </w:pPr>
            <w:r>
              <w:rPr>
                <w:b/>
                <w:sz w:val="16"/>
                <w:szCs w:val="16"/>
              </w:rPr>
              <w:t>725</w:t>
            </w:r>
          </w:p>
          <w:p w14:paraId="4A053998" w14:textId="77777777" w:rsidR="00017C16" w:rsidRDefault="008A47E6">
            <w:pPr>
              <w:jc w:val="center"/>
              <w:rPr>
                <w:b/>
                <w:color w:val="808080"/>
                <w:sz w:val="16"/>
                <w:szCs w:val="16"/>
              </w:rPr>
            </w:pPr>
            <w:r>
              <w:rPr>
                <w:b/>
                <w:sz w:val="16"/>
                <w:szCs w:val="16"/>
              </w:rPr>
              <w:t>(2029)</w:t>
            </w:r>
          </w:p>
        </w:tc>
        <w:tc>
          <w:tcPr>
            <w:tcW w:w="850" w:type="dxa"/>
            <w:vMerge/>
          </w:tcPr>
          <w:p w14:paraId="457F4D11" w14:textId="77777777" w:rsidR="00017C16" w:rsidRDefault="00017C16">
            <w:pPr>
              <w:jc w:val="both"/>
              <w:rPr>
                <w:sz w:val="16"/>
                <w:szCs w:val="16"/>
              </w:rPr>
            </w:pPr>
          </w:p>
        </w:tc>
        <w:tc>
          <w:tcPr>
            <w:tcW w:w="851" w:type="dxa"/>
            <w:vMerge/>
          </w:tcPr>
          <w:p w14:paraId="3FBC5EA4" w14:textId="77777777" w:rsidR="00017C16" w:rsidRDefault="00017C16">
            <w:pPr>
              <w:jc w:val="both"/>
              <w:rPr>
                <w:sz w:val="16"/>
                <w:szCs w:val="16"/>
              </w:rPr>
            </w:pPr>
          </w:p>
        </w:tc>
      </w:tr>
      <w:tr w:rsidR="00017C16" w14:paraId="2EF8F0C8" w14:textId="77777777">
        <w:trPr>
          <w:gridAfter w:val="1"/>
          <w:wAfter w:w="851" w:type="dxa"/>
          <w:trHeight w:val="483"/>
        </w:trPr>
        <w:tc>
          <w:tcPr>
            <w:tcW w:w="1696" w:type="dxa"/>
            <w:vMerge/>
          </w:tcPr>
          <w:p w14:paraId="437D0990" w14:textId="77777777" w:rsidR="00017C16" w:rsidRDefault="00017C16">
            <w:pPr>
              <w:rPr>
                <w:sz w:val="16"/>
                <w:szCs w:val="16"/>
              </w:rPr>
            </w:pPr>
          </w:p>
        </w:tc>
        <w:tc>
          <w:tcPr>
            <w:tcW w:w="563" w:type="dxa"/>
            <w:vMerge/>
          </w:tcPr>
          <w:p w14:paraId="2EE4A5AA" w14:textId="77777777" w:rsidR="00017C16" w:rsidRDefault="00017C16">
            <w:pPr>
              <w:jc w:val="both"/>
              <w:rPr>
                <w:i/>
                <w:color w:val="808080"/>
                <w:sz w:val="16"/>
                <w:szCs w:val="16"/>
              </w:rPr>
            </w:pPr>
          </w:p>
        </w:tc>
        <w:tc>
          <w:tcPr>
            <w:tcW w:w="1136" w:type="dxa"/>
            <w:vMerge/>
          </w:tcPr>
          <w:p w14:paraId="14B4481F" w14:textId="77777777" w:rsidR="00017C16" w:rsidRDefault="00017C16">
            <w:pPr>
              <w:jc w:val="both"/>
              <w:rPr>
                <w:sz w:val="16"/>
                <w:szCs w:val="16"/>
              </w:rPr>
            </w:pPr>
          </w:p>
        </w:tc>
        <w:tc>
          <w:tcPr>
            <w:tcW w:w="1133" w:type="dxa"/>
            <w:vMerge/>
          </w:tcPr>
          <w:p w14:paraId="633F8D2C" w14:textId="77777777" w:rsidR="00017C16" w:rsidRDefault="00017C16">
            <w:pPr>
              <w:rPr>
                <w:sz w:val="16"/>
                <w:szCs w:val="16"/>
              </w:rPr>
            </w:pPr>
          </w:p>
        </w:tc>
        <w:tc>
          <w:tcPr>
            <w:tcW w:w="425" w:type="dxa"/>
            <w:vMerge/>
          </w:tcPr>
          <w:p w14:paraId="1817CEDE" w14:textId="77777777" w:rsidR="00017C16" w:rsidRDefault="00017C16">
            <w:pPr>
              <w:jc w:val="both"/>
              <w:rPr>
                <w:i/>
                <w:color w:val="808080"/>
                <w:sz w:val="16"/>
                <w:szCs w:val="16"/>
              </w:rPr>
            </w:pPr>
          </w:p>
        </w:tc>
        <w:tc>
          <w:tcPr>
            <w:tcW w:w="567" w:type="dxa"/>
            <w:vMerge/>
          </w:tcPr>
          <w:p w14:paraId="6467D41E" w14:textId="77777777" w:rsidR="00017C16" w:rsidRDefault="00017C16">
            <w:pPr>
              <w:jc w:val="both"/>
              <w:rPr>
                <w:sz w:val="16"/>
                <w:szCs w:val="16"/>
              </w:rPr>
            </w:pPr>
          </w:p>
        </w:tc>
        <w:tc>
          <w:tcPr>
            <w:tcW w:w="434" w:type="dxa"/>
            <w:vMerge/>
          </w:tcPr>
          <w:p w14:paraId="7E4168F3" w14:textId="77777777" w:rsidR="00017C16" w:rsidRDefault="00017C16">
            <w:pPr>
              <w:jc w:val="both"/>
              <w:rPr>
                <w:i/>
                <w:color w:val="808080"/>
                <w:sz w:val="16"/>
                <w:szCs w:val="16"/>
              </w:rPr>
            </w:pPr>
          </w:p>
        </w:tc>
        <w:tc>
          <w:tcPr>
            <w:tcW w:w="987" w:type="dxa"/>
            <w:vMerge/>
            <w:vAlign w:val="center"/>
          </w:tcPr>
          <w:p w14:paraId="2E641B41" w14:textId="77777777" w:rsidR="00017C16" w:rsidRDefault="00017C16">
            <w:pPr>
              <w:jc w:val="center"/>
              <w:rPr>
                <w:b/>
                <w:sz w:val="16"/>
                <w:szCs w:val="16"/>
              </w:rPr>
            </w:pPr>
          </w:p>
        </w:tc>
        <w:tc>
          <w:tcPr>
            <w:tcW w:w="712" w:type="dxa"/>
            <w:gridSpan w:val="2"/>
            <w:vMerge/>
            <w:vAlign w:val="center"/>
          </w:tcPr>
          <w:p w14:paraId="51765285" w14:textId="77777777" w:rsidR="00017C16" w:rsidRDefault="00017C16">
            <w:pPr>
              <w:jc w:val="center"/>
              <w:rPr>
                <w:b/>
                <w:sz w:val="16"/>
                <w:szCs w:val="16"/>
              </w:rPr>
            </w:pPr>
          </w:p>
        </w:tc>
        <w:tc>
          <w:tcPr>
            <w:tcW w:w="993" w:type="dxa"/>
            <w:vMerge/>
            <w:vAlign w:val="center"/>
          </w:tcPr>
          <w:p w14:paraId="4348A437" w14:textId="77777777" w:rsidR="00017C16" w:rsidRDefault="00017C16">
            <w:pPr>
              <w:jc w:val="center"/>
              <w:rPr>
                <w:b/>
                <w:iCs/>
                <w:sz w:val="16"/>
                <w:szCs w:val="16"/>
              </w:rPr>
            </w:pPr>
          </w:p>
        </w:tc>
        <w:tc>
          <w:tcPr>
            <w:tcW w:w="855" w:type="dxa"/>
            <w:vMerge/>
            <w:vAlign w:val="center"/>
          </w:tcPr>
          <w:p w14:paraId="54D09B09" w14:textId="77777777" w:rsidR="00017C16" w:rsidRDefault="00017C16">
            <w:pPr>
              <w:jc w:val="center"/>
              <w:rPr>
                <w:b/>
                <w:sz w:val="16"/>
                <w:szCs w:val="16"/>
              </w:rPr>
            </w:pPr>
          </w:p>
        </w:tc>
        <w:tc>
          <w:tcPr>
            <w:tcW w:w="853" w:type="dxa"/>
            <w:vMerge/>
            <w:vAlign w:val="center"/>
          </w:tcPr>
          <w:p w14:paraId="61D885EE" w14:textId="77777777" w:rsidR="00017C16" w:rsidRDefault="00017C16">
            <w:pPr>
              <w:jc w:val="center"/>
              <w:rPr>
                <w:b/>
                <w:sz w:val="16"/>
                <w:szCs w:val="16"/>
              </w:rPr>
            </w:pPr>
          </w:p>
        </w:tc>
        <w:tc>
          <w:tcPr>
            <w:tcW w:w="2831" w:type="dxa"/>
          </w:tcPr>
          <w:p w14:paraId="4A96D73F" w14:textId="77777777" w:rsidR="00017C16" w:rsidRDefault="00017C16">
            <w:pPr>
              <w:rPr>
                <w:sz w:val="16"/>
                <w:szCs w:val="16"/>
              </w:rPr>
            </w:pPr>
          </w:p>
          <w:p w14:paraId="17CC7949" w14:textId="77777777" w:rsidR="00017C16" w:rsidRDefault="008A47E6">
            <w:pPr>
              <w:rPr>
                <w:iCs/>
                <w:sz w:val="16"/>
                <w:szCs w:val="16"/>
              </w:rPr>
            </w:pPr>
            <w:r>
              <w:rPr>
                <w:iCs/>
                <w:sz w:val="16"/>
                <w:szCs w:val="16"/>
              </w:rPr>
              <w:t>P.S.2.1013 Nauji arba atnaujinti geriamojo vandens ruošimo pajėgumai (m3/parą)</w:t>
            </w:r>
          </w:p>
        </w:tc>
        <w:tc>
          <w:tcPr>
            <w:tcW w:w="851" w:type="dxa"/>
            <w:vAlign w:val="center"/>
          </w:tcPr>
          <w:p w14:paraId="1A55A07E" w14:textId="77777777" w:rsidR="00017C16" w:rsidRDefault="008A47E6">
            <w:pPr>
              <w:jc w:val="center"/>
              <w:rPr>
                <w:b/>
                <w:sz w:val="16"/>
                <w:szCs w:val="16"/>
              </w:rPr>
            </w:pPr>
            <w:r>
              <w:rPr>
                <w:b/>
                <w:sz w:val="16"/>
                <w:szCs w:val="16"/>
              </w:rPr>
              <w:t>40</w:t>
            </w:r>
          </w:p>
          <w:p w14:paraId="61FAB360" w14:textId="77777777" w:rsidR="00017C16" w:rsidRDefault="008A47E6">
            <w:pPr>
              <w:jc w:val="center"/>
              <w:rPr>
                <w:b/>
                <w:color w:val="808080"/>
                <w:sz w:val="16"/>
                <w:szCs w:val="16"/>
              </w:rPr>
            </w:pPr>
            <w:r>
              <w:rPr>
                <w:b/>
                <w:sz w:val="16"/>
                <w:szCs w:val="16"/>
              </w:rPr>
              <w:t>(2029)</w:t>
            </w:r>
          </w:p>
        </w:tc>
        <w:tc>
          <w:tcPr>
            <w:tcW w:w="850" w:type="dxa"/>
            <w:vMerge/>
          </w:tcPr>
          <w:p w14:paraId="69C04D27" w14:textId="77777777" w:rsidR="00017C16" w:rsidRDefault="00017C16">
            <w:pPr>
              <w:jc w:val="both"/>
              <w:rPr>
                <w:sz w:val="16"/>
                <w:szCs w:val="16"/>
              </w:rPr>
            </w:pPr>
          </w:p>
        </w:tc>
        <w:tc>
          <w:tcPr>
            <w:tcW w:w="851" w:type="dxa"/>
            <w:vMerge/>
          </w:tcPr>
          <w:p w14:paraId="115CC4DC" w14:textId="77777777" w:rsidR="00017C16" w:rsidRDefault="00017C16">
            <w:pPr>
              <w:jc w:val="both"/>
              <w:rPr>
                <w:sz w:val="16"/>
                <w:szCs w:val="16"/>
              </w:rPr>
            </w:pPr>
          </w:p>
        </w:tc>
      </w:tr>
      <w:tr w:rsidR="00017C16" w14:paraId="2622A340" w14:textId="77777777">
        <w:trPr>
          <w:gridAfter w:val="1"/>
          <w:wAfter w:w="851" w:type="dxa"/>
          <w:trHeight w:val="740"/>
        </w:trPr>
        <w:tc>
          <w:tcPr>
            <w:tcW w:w="1696" w:type="dxa"/>
            <w:vMerge/>
          </w:tcPr>
          <w:p w14:paraId="1F39FFBA" w14:textId="77777777" w:rsidR="00017C16" w:rsidRDefault="00017C16">
            <w:pPr>
              <w:rPr>
                <w:sz w:val="16"/>
                <w:szCs w:val="16"/>
              </w:rPr>
            </w:pPr>
          </w:p>
        </w:tc>
        <w:tc>
          <w:tcPr>
            <w:tcW w:w="563" w:type="dxa"/>
            <w:vMerge/>
          </w:tcPr>
          <w:p w14:paraId="0F143899" w14:textId="77777777" w:rsidR="00017C16" w:rsidRDefault="00017C16">
            <w:pPr>
              <w:jc w:val="both"/>
              <w:rPr>
                <w:i/>
                <w:color w:val="808080"/>
                <w:sz w:val="16"/>
                <w:szCs w:val="16"/>
              </w:rPr>
            </w:pPr>
          </w:p>
        </w:tc>
        <w:tc>
          <w:tcPr>
            <w:tcW w:w="1136" w:type="dxa"/>
            <w:vMerge/>
          </w:tcPr>
          <w:p w14:paraId="15CBF7A3" w14:textId="77777777" w:rsidR="00017C16" w:rsidRDefault="00017C16">
            <w:pPr>
              <w:jc w:val="both"/>
              <w:rPr>
                <w:sz w:val="16"/>
                <w:szCs w:val="16"/>
              </w:rPr>
            </w:pPr>
          </w:p>
        </w:tc>
        <w:tc>
          <w:tcPr>
            <w:tcW w:w="1133" w:type="dxa"/>
            <w:vMerge/>
          </w:tcPr>
          <w:p w14:paraId="4CE7E894" w14:textId="77777777" w:rsidR="00017C16" w:rsidRDefault="00017C16">
            <w:pPr>
              <w:rPr>
                <w:sz w:val="16"/>
                <w:szCs w:val="16"/>
              </w:rPr>
            </w:pPr>
          </w:p>
        </w:tc>
        <w:tc>
          <w:tcPr>
            <w:tcW w:w="425" w:type="dxa"/>
            <w:vMerge/>
          </w:tcPr>
          <w:p w14:paraId="77D250BA" w14:textId="77777777" w:rsidR="00017C16" w:rsidRDefault="00017C16">
            <w:pPr>
              <w:jc w:val="both"/>
              <w:rPr>
                <w:i/>
                <w:color w:val="808080"/>
                <w:sz w:val="16"/>
                <w:szCs w:val="16"/>
              </w:rPr>
            </w:pPr>
          </w:p>
        </w:tc>
        <w:tc>
          <w:tcPr>
            <w:tcW w:w="567" w:type="dxa"/>
            <w:vMerge/>
          </w:tcPr>
          <w:p w14:paraId="5A6FDD0A" w14:textId="77777777" w:rsidR="00017C16" w:rsidRDefault="00017C16">
            <w:pPr>
              <w:jc w:val="both"/>
              <w:rPr>
                <w:sz w:val="16"/>
                <w:szCs w:val="16"/>
              </w:rPr>
            </w:pPr>
          </w:p>
        </w:tc>
        <w:tc>
          <w:tcPr>
            <w:tcW w:w="434" w:type="dxa"/>
            <w:vMerge/>
          </w:tcPr>
          <w:p w14:paraId="107FB103" w14:textId="77777777" w:rsidR="00017C16" w:rsidRDefault="00017C16">
            <w:pPr>
              <w:jc w:val="both"/>
              <w:rPr>
                <w:i/>
                <w:color w:val="808080"/>
                <w:sz w:val="16"/>
                <w:szCs w:val="16"/>
              </w:rPr>
            </w:pPr>
          </w:p>
        </w:tc>
        <w:tc>
          <w:tcPr>
            <w:tcW w:w="987" w:type="dxa"/>
            <w:vMerge/>
            <w:vAlign w:val="center"/>
          </w:tcPr>
          <w:p w14:paraId="0DB6748B" w14:textId="77777777" w:rsidR="00017C16" w:rsidRDefault="00017C16">
            <w:pPr>
              <w:jc w:val="center"/>
              <w:rPr>
                <w:b/>
                <w:sz w:val="16"/>
                <w:szCs w:val="16"/>
              </w:rPr>
            </w:pPr>
          </w:p>
        </w:tc>
        <w:tc>
          <w:tcPr>
            <w:tcW w:w="712" w:type="dxa"/>
            <w:gridSpan w:val="2"/>
            <w:vMerge/>
            <w:vAlign w:val="center"/>
          </w:tcPr>
          <w:p w14:paraId="2BA1B1AB" w14:textId="77777777" w:rsidR="00017C16" w:rsidRDefault="00017C16">
            <w:pPr>
              <w:jc w:val="center"/>
              <w:rPr>
                <w:b/>
                <w:sz w:val="16"/>
                <w:szCs w:val="16"/>
              </w:rPr>
            </w:pPr>
          </w:p>
        </w:tc>
        <w:tc>
          <w:tcPr>
            <w:tcW w:w="993" w:type="dxa"/>
            <w:vMerge/>
            <w:vAlign w:val="center"/>
          </w:tcPr>
          <w:p w14:paraId="7529B74C" w14:textId="77777777" w:rsidR="00017C16" w:rsidRDefault="00017C16">
            <w:pPr>
              <w:jc w:val="center"/>
              <w:rPr>
                <w:b/>
                <w:iCs/>
                <w:sz w:val="16"/>
                <w:szCs w:val="16"/>
              </w:rPr>
            </w:pPr>
          </w:p>
        </w:tc>
        <w:tc>
          <w:tcPr>
            <w:tcW w:w="855" w:type="dxa"/>
            <w:vMerge/>
            <w:vAlign w:val="center"/>
          </w:tcPr>
          <w:p w14:paraId="5C69D811" w14:textId="77777777" w:rsidR="00017C16" w:rsidRDefault="00017C16">
            <w:pPr>
              <w:jc w:val="center"/>
              <w:rPr>
                <w:b/>
                <w:sz w:val="16"/>
                <w:szCs w:val="16"/>
              </w:rPr>
            </w:pPr>
          </w:p>
        </w:tc>
        <w:tc>
          <w:tcPr>
            <w:tcW w:w="853" w:type="dxa"/>
            <w:vMerge/>
            <w:vAlign w:val="center"/>
          </w:tcPr>
          <w:p w14:paraId="6392EEF2" w14:textId="77777777" w:rsidR="00017C16" w:rsidRDefault="00017C16">
            <w:pPr>
              <w:jc w:val="center"/>
              <w:rPr>
                <w:b/>
                <w:sz w:val="16"/>
                <w:szCs w:val="16"/>
              </w:rPr>
            </w:pPr>
          </w:p>
        </w:tc>
        <w:tc>
          <w:tcPr>
            <w:tcW w:w="2831" w:type="dxa"/>
          </w:tcPr>
          <w:p w14:paraId="16E5B3E6" w14:textId="77777777" w:rsidR="00017C16" w:rsidRDefault="00017C16">
            <w:pPr>
              <w:rPr>
                <w:sz w:val="16"/>
                <w:szCs w:val="16"/>
              </w:rPr>
            </w:pPr>
          </w:p>
          <w:p w14:paraId="05334D4F" w14:textId="77777777" w:rsidR="00017C16" w:rsidRDefault="008A47E6">
            <w:pPr>
              <w:jc w:val="both"/>
              <w:rPr>
                <w:b/>
                <w:iCs/>
                <w:sz w:val="16"/>
                <w:szCs w:val="16"/>
              </w:rPr>
            </w:pPr>
            <w:r>
              <w:rPr>
                <w:b/>
                <w:iCs/>
                <w:sz w:val="16"/>
                <w:szCs w:val="16"/>
              </w:rPr>
              <w:t>RCR42</w:t>
            </w:r>
          </w:p>
          <w:p w14:paraId="1C297F82" w14:textId="77777777" w:rsidR="00017C16" w:rsidRDefault="008A47E6">
            <w:pPr>
              <w:rPr>
                <w:iCs/>
                <w:sz w:val="16"/>
                <w:szCs w:val="16"/>
              </w:rPr>
            </w:pPr>
            <w:r>
              <w:rPr>
                <w:b/>
                <w:iCs/>
                <w:sz w:val="16"/>
                <w:szCs w:val="16"/>
              </w:rPr>
              <w:t>R.B.2.2042 Gyventojai, prisijungę bent prie antrinio viešojo nuotekų valymo įrenginių (asmenys)</w:t>
            </w:r>
          </w:p>
        </w:tc>
        <w:tc>
          <w:tcPr>
            <w:tcW w:w="851" w:type="dxa"/>
            <w:vAlign w:val="center"/>
          </w:tcPr>
          <w:p w14:paraId="7F0D4D5A" w14:textId="77777777" w:rsidR="00017C16" w:rsidRDefault="008A47E6">
            <w:pPr>
              <w:jc w:val="center"/>
              <w:rPr>
                <w:b/>
                <w:sz w:val="16"/>
                <w:szCs w:val="16"/>
              </w:rPr>
            </w:pPr>
            <w:r>
              <w:rPr>
                <w:b/>
                <w:sz w:val="16"/>
                <w:szCs w:val="16"/>
              </w:rPr>
              <w:t>3 672</w:t>
            </w:r>
          </w:p>
          <w:p w14:paraId="3C5D7F90" w14:textId="77777777" w:rsidR="00017C16" w:rsidRDefault="008A47E6">
            <w:pPr>
              <w:jc w:val="center"/>
              <w:rPr>
                <w:b/>
                <w:color w:val="808080"/>
                <w:sz w:val="16"/>
                <w:szCs w:val="16"/>
              </w:rPr>
            </w:pPr>
            <w:r>
              <w:rPr>
                <w:b/>
                <w:sz w:val="16"/>
                <w:szCs w:val="16"/>
              </w:rPr>
              <w:t>(2029)</w:t>
            </w:r>
          </w:p>
        </w:tc>
        <w:tc>
          <w:tcPr>
            <w:tcW w:w="850" w:type="dxa"/>
            <w:vMerge/>
          </w:tcPr>
          <w:p w14:paraId="69F3998B" w14:textId="77777777" w:rsidR="00017C16" w:rsidRDefault="00017C16">
            <w:pPr>
              <w:jc w:val="both"/>
              <w:rPr>
                <w:sz w:val="16"/>
                <w:szCs w:val="16"/>
              </w:rPr>
            </w:pPr>
          </w:p>
        </w:tc>
        <w:tc>
          <w:tcPr>
            <w:tcW w:w="851" w:type="dxa"/>
            <w:vMerge/>
          </w:tcPr>
          <w:p w14:paraId="4156485B" w14:textId="77777777" w:rsidR="00017C16" w:rsidRDefault="00017C16">
            <w:pPr>
              <w:jc w:val="both"/>
              <w:rPr>
                <w:sz w:val="16"/>
                <w:szCs w:val="16"/>
              </w:rPr>
            </w:pPr>
          </w:p>
        </w:tc>
      </w:tr>
      <w:tr w:rsidR="00017C16" w14:paraId="589AE28A" w14:textId="77777777">
        <w:trPr>
          <w:gridAfter w:val="1"/>
          <w:wAfter w:w="851" w:type="dxa"/>
          <w:trHeight w:val="898"/>
        </w:trPr>
        <w:tc>
          <w:tcPr>
            <w:tcW w:w="1696" w:type="dxa"/>
            <w:vMerge/>
          </w:tcPr>
          <w:p w14:paraId="19DDA013" w14:textId="77777777" w:rsidR="00017C16" w:rsidRDefault="00017C16">
            <w:pPr>
              <w:rPr>
                <w:sz w:val="16"/>
                <w:szCs w:val="16"/>
              </w:rPr>
            </w:pPr>
          </w:p>
        </w:tc>
        <w:tc>
          <w:tcPr>
            <w:tcW w:w="563" w:type="dxa"/>
            <w:vMerge/>
          </w:tcPr>
          <w:p w14:paraId="6652B9DD" w14:textId="77777777" w:rsidR="00017C16" w:rsidRDefault="00017C16">
            <w:pPr>
              <w:jc w:val="both"/>
              <w:rPr>
                <w:i/>
                <w:color w:val="808080"/>
                <w:sz w:val="16"/>
                <w:szCs w:val="16"/>
              </w:rPr>
            </w:pPr>
          </w:p>
        </w:tc>
        <w:tc>
          <w:tcPr>
            <w:tcW w:w="1136" w:type="dxa"/>
            <w:vMerge/>
          </w:tcPr>
          <w:p w14:paraId="0EB13FA3" w14:textId="77777777" w:rsidR="00017C16" w:rsidRDefault="00017C16">
            <w:pPr>
              <w:jc w:val="both"/>
              <w:rPr>
                <w:sz w:val="16"/>
                <w:szCs w:val="16"/>
              </w:rPr>
            </w:pPr>
          </w:p>
        </w:tc>
        <w:tc>
          <w:tcPr>
            <w:tcW w:w="1133" w:type="dxa"/>
            <w:vMerge/>
          </w:tcPr>
          <w:p w14:paraId="40E2F65B" w14:textId="77777777" w:rsidR="00017C16" w:rsidRDefault="00017C16">
            <w:pPr>
              <w:rPr>
                <w:sz w:val="16"/>
                <w:szCs w:val="16"/>
              </w:rPr>
            </w:pPr>
          </w:p>
        </w:tc>
        <w:tc>
          <w:tcPr>
            <w:tcW w:w="425" w:type="dxa"/>
            <w:vMerge/>
          </w:tcPr>
          <w:p w14:paraId="5E11C5FE" w14:textId="77777777" w:rsidR="00017C16" w:rsidRDefault="00017C16">
            <w:pPr>
              <w:jc w:val="both"/>
              <w:rPr>
                <w:i/>
                <w:color w:val="808080"/>
                <w:sz w:val="16"/>
                <w:szCs w:val="16"/>
              </w:rPr>
            </w:pPr>
          </w:p>
        </w:tc>
        <w:tc>
          <w:tcPr>
            <w:tcW w:w="567" w:type="dxa"/>
            <w:vMerge/>
          </w:tcPr>
          <w:p w14:paraId="6AE57F4E" w14:textId="77777777" w:rsidR="00017C16" w:rsidRDefault="00017C16">
            <w:pPr>
              <w:jc w:val="both"/>
              <w:rPr>
                <w:sz w:val="16"/>
                <w:szCs w:val="16"/>
              </w:rPr>
            </w:pPr>
          </w:p>
        </w:tc>
        <w:tc>
          <w:tcPr>
            <w:tcW w:w="434" w:type="dxa"/>
            <w:vMerge/>
          </w:tcPr>
          <w:p w14:paraId="0151D1F8" w14:textId="77777777" w:rsidR="00017C16" w:rsidRDefault="00017C16">
            <w:pPr>
              <w:jc w:val="both"/>
              <w:rPr>
                <w:i/>
                <w:color w:val="808080"/>
                <w:sz w:val="16"/>
                <w:szCs w:val="16"/>
              </w:rPr>
            </w:pPr>
          </w:p>
        </w:tc>
        <w:tc>
          <w:tcPr>
            <w:tcW w:w="987" w:type="dxa"/>
            <w:vMerge/>
            <w:vAlign w:val="center"/>
          </w:tcPr>
          <w:p w14:paraId="3AF0C9AC" w14:textId="77777777" w:rsidR="00017C16" w:rsidRDefault="00017C16">
            <w:pPr>
              <w:jc w:val="center"/>
              <w:rPr>
                <w:b/>
                <w:sz w:val="16"/>
                <w:szCs w:val="16"/>
              </w:rPr>
            </w:pPr>
          </w:p>
        </w:tc>
        <w:tc>
          <w:tcPr>
            <w:tcW w:w="712" w:type="dxa"/>
            <w:gridSpan w:val="2"/>
            <w:vMerge/>
            <w:vAlign w:val="center"/>
          </w:tcPr>
          <w:p w14:paraId="42759644" w14:textId="77777777" w:rsidR="00017C16" w:rsidRDefault="00017C16">
            <w:pPr>
              <w:jc w:val="center"/>
              <w:rPr>
                <w:b/>
                <w:sz w:val="16"/>
                <w:szCs w:val="16"/>
              </w:rPr>
            </w:pPr>
          </w:p>
        </w:tc>
        <w:tc>
          <w:tcPr>
            <w:tcW w:w="993" w:type="dxa"/>
            <w:vMerge/>
            <w:vAlign w:val="center"/>
          </w:tcPr>
          <w:p w14:paraId="34127849" w14:textId="77777777" w:rsidR="00017C16" w:rsidRDefault="00017C16">
            <w:pPr>
              <w:jc w:val="center"/>
              <w:rPr>
                <w:b/>
                <w:iCs/>
                <w:sz w:val="16"/>
                <w:szCs w:val="16"/>
              </w:rPr>
            </w:pPr>
          </w:p>
        </w:tc>
        <w:tc>
          <w:tcPr>
            <w:tcW w:w="855" w:type="dxa"/>
            <w:vMerge/>
            <w:vAlign w:val="center"/>
          </w:tcPr>
          <w:p w14:paraId="439D4A3B" w14:textId="77777777" w:rsidR="00017C16" w:rsidRDefault="00017C16">
            <w:pPr>
              <w:jc w:val="center"/>
              <w:rPr>
                <w:b/>
                <w:sz w:val="16"/>
                <w:szCs w:val="16"/>
              </w:rPr>
            </w:pPr>
          </w:p>
        </w:tc>
        <w:tc>
          <w:tcPr>
            <w:tcW w:w="853" w:type="dxa"/>
            <w:vMerge/>
            <w:vAlign w:val="center"/>
          </w:tcPr>
          <w:p w14:paraId="04359EBE" w14:textId="77777777" w:rsidR="00017C16" w:rsidRDefault="00017C16">
            <w:pPr>
              <w:jc w:val="center"/>
              <w:rPr>
                <w:b/>
                <w:sz w:val="16"/>
                <w:szCs w:val="16"/>
              </w:rPr>
            </w:pPr>
          </w:p>
        </w:tc>
        <w:tc>
          <w:tcPr>
            <w:tcW w:w="2831" w:type="dxa"/>
            <w:vMerge w:val="restart"/>
          </w:tcPr>
          <w:p w14:paraId="18178251" w14:textId="77777777" w:rsidR="00017C16" w:rsidRDefault="00017C16">
            <w:pPr>
              <w:rPr>
                <w:iCs/>
                <w:sz w:val="16"/>
                <w:szCs w:val="16"/>
              </w:rPr>
            </w:pPr>
          </w:p>
          <w:p w14:paraId="58EF261B" w14:textId="77777777" w:rsidR="00017C16" w:rsidRDefault="008A47E6">
            <w:pPr>
              <w:rPr>
                <w:iCs/>
                <w:sz w:val="16"/>
                <w:szCs w:val="16"/>
              </w:rPr>
            </w:pPr>
            <w:r>
              <w:rPr>
                <w:iCs/>
                <w:sz w:val="16"/>
                <w:szCs w:val="16"/>
              </w:rPr>
              <w:t>RCO32</w:t>
            </w:r>
          </w:p>
          <w:p w14:paraId="6995BAFD" w14:textId="77777777" w:rsidR="00017C16" w:rsidRDefault="008A47E6">
            <w:pPr>
              <w:rPr>
                <w:iCs/>
                <w:sz w:val="16"/>
                <w:szCs w:val="16"/>
              </w:rPr>
            </w:pPr>
            <w:r>
              <w:rPr>
                <w:iCs/>
                <w:sz w:val="16"/>
                <w:szCs w:val="16"/>
              </w:rPr>
              <w:t>P.B.2.0032 Nauji arba atnaujinti nuotekų valymo pajėgumai (gyventojų ekvivalentas)</w:t>
            </w:r>
          </w:p>
          <w:p w14:paraId="30336C4E" w14:textId="77777777" w:rsidR="00017C16" w:rsidRDefault="00017C16">
            <w:pPr>
              <w:rPr>
                <w:sz w:val="16"/>
                <w:szCs w:val="16"/>
              </w:rPr>
            </w:pPr>
          </w:p>
          <w:p w14:paraId="3FCEB17F" w14:textId="77777777" w:rsidR="00017C16" w:rsidRDefault="00017C16">
            <w:pPr>
              <w:rPr>
                <w:b/>
                <w:iCs/>
                <w:sz w:val="16"/>
                <w:szCs w:val="16"/>
              </w:rPr>
            </w:pPr>
          </w:p>
        </w:tc>
        <w:tc>
          <w:tcPr>
            <w:tcW w:w="851" w:type="dxa"/>
            <w:vMerge w:val="restart"/>
            <w:vAlign w:val="center"/>
          </w:tcPr>
          <w:p w14:paraId="777C21B6" w14:textId="77777777" w:rsidR="00017C16" w:rsidRDefault="008A47E6">
            <w:pPr>
              <w:jc w:val="center"/>
              <w:rPr>
                <w:b/>
                <w:color w:val="808080"/>
                <w:sz w:val="16"/>
                <w:szCs w:val="16"/>
              </w:rPr>
            </w:pPr>
            <w:r>
              <w:rPr>
                <w:b/>
                <w:sz w:val="16"/>
                <w:szCs w:val="16"/>
              </w:rPr>
              <w:t>2 979 (2029)</w:t>
            </w:r>
          </w:p>
        </w:tc>
        <w:tc>
          <w:tcPr>
            <w:tcW w:w="850" w:type="dxa"/>
            <w:vMerge/>
          </w:tcPr>
          <w:p w14:paraId="70263561" w14:textId="77777777" w:rsidR="00017C16" w:rsidRDefault="00017C16">
            <w:pPr>
              <w:jc w:val="both"/>
              <w:rPr>
                <w:sz w:val="16"/>
                <w:szCs w:val="16"/>
              </w:rPr>
            </w:pPr>
          </w:p>
        </w:tc>
        <w:tc>
          <w:tcPr>
            <w:tcW w:w="851" w:type="dxa"/>
            <w:vMerge/>
          </w:tcPr>
          <w:p w14:paraId="04DACA98" w14:textId="77777777" w:rsidR="00017C16" w:rsidRDefault="00017C16">
            <w:pPr>
              <w:jc w:val="both"/>
              <w:rPr>
                <w:sz w:val="16"/>
                <w:szCs w:val="16"/>
              </w:rPr>
            </w:pPr>
          </w:p>
        </w:tc>
      </w:tr>
      <w:tr w:rsidR="00017C16" w14:paraId="5FD86FAB" w14:textId="77777777">
        <w:trPr>
          <w:gridAfter w:val="1"/>
          <w:wAfter w:w="851" w:type="dxa"/>
          <w:trHeight w:val="265"/>
        </w:trPr>
        <w:tc>
          <w:tcPr>
            <w:tcW w:w="5954" w:type="dxa"/>
            <w:gridSpan w:val="7"/>
          </w:tcPr>
          <w:p w14:paraId="48F1A040" w14:textId="77777777" w:rsidR="00017C16" w:rsidRDefault="008A47E6">
            <w:pPr>
              <w:jc w:val="right"/>
              <w:rPr>
                <w:b/>
                <w:sz w:val="16"/>
                <w:szCs w:val="16"/>
              </w:rPr>
            </w:pPr>
            <w:r>
              <w:rPr>
                <w:rFonts w:eastAsia="Calibri"/>
                <w:b/>
                <w:sz w:val="20"/>
                <w:szCs w:val="22"/>
              </w:rPr>
              <w:t>Iš viso pažangos priemonės veikloms:</w:t>
            </w:r>
          </w:p>
        </w:tc>
        <w:tc>
          <w:tcPr>
            <w:tcW w:w="987" w:type="dxa"/>
          </w:tcPr>
          <w:p w14:paraId="789D821A" w14:textId="77777777" w:rsidR="00017C16" w:rsidRDefault="008A47E6">
            <w:pPr>
              <w:jc w:val="center"/>
              <w:rPr>
                <w:b/>
                <w:sz w:val="20"/>
              </w:rPr>
            </w:pPr>
            <w:r>
              <w:rPr>
                <w:b/>
                <w:sz w:val="20"/>
              </w:rPr>
              <w:t>37 214 598,95</w:t>
            </w:r>
          </w:p>
        </w:tc>
        <w:tc>
          <w:tcPr>
            <w:tcW w:w="703" w:type="dxa"/>
          </w:tcPr>
          <w:p w14:paraId="4D950AE4" w14:textId="77777777" w:rsidR="00017C16" w:rsidRDefault="00017C16">
            <w:pPr>
              <w:jc w:val="center"/>
              <w:rPr>
                <w:b/>
                <w:sz w:val="20"/>
              </w:rPr>
            </w:pPr>
          </w:p>
        </w:tc>
        <w:tc>
          <w:tcPr>
            <w:tcW w:w="1002" w:type="dxa"/>
            <w:gridSpan w:val="2"/>
          </w:tcPr>
          <w:p w14:paraId="69CFB8F3" w14:textId="77777777" w:rsidR="00017C16" w:rsidRDefault="00017C16">
            <w:pPr>
              <w:jc w:val="center"/>
              <w:rPr>
                <w:b/>
                <w:sz w:val="20"/>
              </w:rPr>
            </w:pPr>
          </w:p>
        </w:tc>
        <w:tc>
          <w:tcPr>
            <w:tcW w:w="855" w:type="dxa"/>
          </w:tcPr>
          <w:p w14:paraId="60F7203C" w14:textId="77777777" w:rsidR="00017C16" w:rsidRDefault="008A47E6">
            <w:pPr>
              <w:jc w:val="center"/>
              <w:rPr>
                <w:b/>
                <w:sz w:val="20"/>
              </w:rPr>
            </w:pPr>
            <w:r>
              <w:rPr>
                <w:b/>
                <w:sz w:val="20"/>
              </w:rPr>
              <w:t>15 000 791,18</w:t>
            </w:r>
          </w:p>
        </w:tc>
        <w:tc>
          <w:tcPr>
            <w:tcW w:w="853" w:type="dxa"/>
          </w:tcPr>
          <w:p w14:paraId="039C9576" w14:textId="77777777" w:rsidR="00017C16" w:rsidRDefault="008A47E6">
            <w:pPr>
              <w:jc w:val="center"/>
              <w:rPr>
                <w:b/>
                <w:sz w:val="20"/>
              </w:rPr>
            </w:pPr>
            <w:r>
              <w:rPr>
                <w:b/>
                <w:sz w:val="20"/>
              </w:rPr>
              <w:t>22 213 807,77</w:t>
            </w:r>
          </w:p>
        </w:tc>
        <w:tc>
          <w:tcPr>
            <w:tcW w:w="2831" w:type="dxa"/>
            <w:vMerge/>
          </w:tcPr>
          <w:p w14:paraId="291E866B" w14:textId="77777777" w:rsidR="00017C16" w:rsidRDefault="00017C16">
            <w:pPr>
              <w:rPr>
                <w:iCs/>
                <w:sz w:val="16"/>
                <w:szCs w:val="16"/>
              </w:rPr>
            </w:pPr>
          </w:p>
        </w:tc>
        <w:tc>
          <w:tcPr>
            <w:tcW w:w="851" w:type="dxa"/>
            <w:vMerge/>
            <w:vAlign w:val="center"/>
          </w:tcPr>
          <w:p w14:paraId="13177357" w14:textId="77777777" w:rsidR="00017C16" w:rsidRDefault="00017C16">
            <w:pPr>
              <w:jc w:val="center"/>
              <w:rPr>
                <w:b/>
                <w:sz w:val="16"/>
                <w:szCs w:val="16"/>
              </w:rPr>
            </w:pPr>
          </w:p>
        </w:tc>
        <w:tc>
          <w:tcPr>
            <w:tcW w:w="850" w:type="dxa"/>
            <w:vMerge/>
          </w:tcPr>
          <w:p w14:paraId="05B09A7D" w14:textId="77777777" w:rsidR="00017C16" w:rsidRDefault="00017C16">
            <w:pPr>
              <w:jc w:val="both"/>
              <w:rPr>
                <w:sz w:val="16"/>
                <w:szCs w:val="16"/>
              </w:rPr>
            </w:pPr>
          </w:p>
        </w:tc>
        <w:tc>
          <w:tcPr>
            <w:tcW w:w="851" w:type="dxa"/>
            <w:vMerge/>
          </w:tcPr>
          <w:p w14:paraId="632364A1" w14:textId="77777777" w:rsidR="00017C16" w:rsidRDefault="00017C16">
            <w:pPr>
              <w:jc w:val="both"/>
              <w:rPr>
                <w:sz w:val="16"/>
                <w:szCs w:val="16"/>
              </w:rPr>
            </w:pPr>
          </w:p>
        </w:tc>
      </w:tr>
    </w:tbl>
    <w:p w14:paraId="0D40E4A4" w14:textId="77777777" w:rsidR="00017C16" w:rsidRDefault="00017C16">
      <w:pPr>
        <w:ind w:right="-370"/>
        <w:rPr>
          <w:b/>
          <w:bCs/>
          <w:szCs w:val="24"/>
          <w:lang w:eastAsia="lt-LT"/>
        </w:rPr>
      </w:pPr>
    </w:p>
    <w:p w14:paraId="0D90222D" w14:textId="77777777" w:rsidR="00017C16" w:rsidRDefault="00017C16">
      <w:pPr>
        <w:ind w:right="-370"/>
        <w:rPr>
          <w:b/>
          <w:bCs/>
          <w:szCs w:val="24"/>
          <w:lang w:eastAsia="lt-LT"/>
        </w:rPr>
      </w:pPr>
    </w:p>
    <w:p w14:paraId="6D7BCD78" w14:textId="77777777" w:rsidR="00017C16" w:rsidRDefault="008A47E6">
      <w:pPr>
        <w:ind w:right="-370"/>
        <w:rPr>
          <w:rFonts w:eastAsia="Calibri"/>
          <w:i/>
          <w:color w:val="808080"/>
          <w:lang w:eastAsia="lt-LT"/>
        </w:rPr>
      </w:pPr>
      <w:r>
        <w:rPr>
          <w:b/>
          <w:bCs/>
          <w:szCs w:val="24"/>
          <w:lang w:eastAsia="lt-LT"/>
        </w:rPr>
        <w:lastRenderedPageBreak/>
        <w:t xml:space="preserve">7 lentelė. </w:t>
      </w:r>
      <w:r>
        <w:rPr>
          <w:b/>
          <w:szCs w:val="24"/>
        </w:rPr>
        <w:t xml:space="preserve">LT026-02-02-04 </w:t>
      </w:r>
      <w:r>
        <w:rPr>
          <w:b/>
          <w:bCs/>
          <w:szCs w:val="24"/>
          <w:lang w:eastAsia="lt-LT"/>
        </w:rPr>
        <w:t>pažangos</w:t>
      </w:r>
      <w:r>
        <w:rPr>
          <w:b/>
          <w:bCs/>
          <w:szCs w:val="24"/>
        </w:rPr>
        <w:t xml:space="preserve"> priemonės „</w:t>
      </w:r>
      <w:r>
        <w:rPr>
          <w:b/>
          <w:bCs/>
          <w:iCs/>
          <w:szCs w:val="24"/>
        </w:rPr>
        <w:t>Vandentvarkos paslaugų prieinamumo didinimas“</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017C16" w14:paraId="0EECE341"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1866C7B" w14:textId="77777777" w:rsidR="00017C16" w:rsidRDefault="008A47E6">
            <w:pPr>
              <w:jc w:val="center"/>
              <w:rPr>
                <w:rFonts w:eastAsia="Calibri"/>
                <w:b/>
                <w:lang w:eastAsia="lt-LT"/>
              </w:rPr>
            </w:pPr>
            <w:r>
              <w:rPr>
                <w:rFonts w:eastAsia="Calibri"/>
                <w:b/>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CFC7623" w14:textId="77777777" w:rsidR="00017C16" w:rsidRDefault="008A47E6">
            <w:pPr>
              <w:jc w:val="center"/>
              <w:rPr>
                <w:rFonts w:eastAsia="Calibri"/>
                <w:b/>
                <w:lang w:eastAsia="lt-LT"/>
              </w:rPr>
            </w:pPr>
            <w:r>
              <w:rPr>
                <w:rFonts w:eastAsia="Calibri"/>
                <w:b/>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C4CF32E" w14:textId="77777777" w:rsidR="00017C16" w:rsidRDefault="008A47E6">
            <w:pPr>
              <w:ind w:right="-250"/>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F1A1D15" w14:textId="77777777" w:rsidR="00017C16" w:rsidRDefault="008A47E6">
            <w:pPr>
              <w:jc w:val="center"/>
              <w:rPr>
                <w:rFonts w:eastAsia="Calibri"/>
                <w:b/>
                <w:lang w:eastAsia="lt-LT"/>
              </w:rPr>
            </w:pPr>
            <w:r>
              <w:rPr>
                <w:rFonts w:eastAsia="Calibri"/>
                <w:b/>
                <w:lang w:eastAsia="lt-LT"/>
              </w:rPr>
              <w:t xml:space="preserve">Atitikties specialiajam projektų atrankos kriterijui </w:t>
            </w:r>
          </w:p>
          <w:p w14:paraId="77DA5B48" w14:textId="77777777" w:rsidR="00017C16" w:rsidRDefault="008A47E6">
            <w:pPr>
              <w:jc w:val="center"/>
              <w:rPr>
                <w:rFonts w:eastAsia="Calibri"/>
                <w:b/>
                <w:lang w:eastAsia="lt-LT"/>
              </w:rPr>
            </w:pPr>
            <w:r>
              <w:rPr>
                <w:rFonts w:eastAsia="Calibri"/>
                <w:b/>
                <w:lang w:eastAsia="lt-LT"/>
              </w:rPr>
              <w:t xml:space="preserve">vertinimo aspektai </w:t>
            </w:r>
          </w:p>
        </w:tc>
      </w:tr>
      <w:tr w:rsidR="00017C16" w14:paraId="12241633"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0D6DF19" w14:textId="77777777" w:rsidR="00017C16" w:rsidRDefault="008A47E6">
            <w:pPr>
              <w:jc w:val="center"/>
              <w:rPr>
                <w:rFonts w:eastAsia="Calibri"/>
                <w:lang w:eastAsia="lt-LT"/>
              </w:rPr>
            </w:pPr>
            <w:r>
              <w:rPr>
                <w:rFonts w:eastAsia="Calibri"/>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E399B8C" w14:textId="77777777" w:rsidR="00017C16" w:rsidRDefault="008A47E6">
            <w:pPr>
              <w:jc w:val="center"/>
              <w:rPr>
                <w:rFonts w:eastAsia="Calibri"/>
                <w:lang w:eastAsia="lt-LT"/>
              </w:rPr>
            </w:pPr>
            <w:r>
              <w:rPr>
                <w:rFonts w:eastAsia="Calibri"/>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3111F0E" w14:textId="77777777" w:rsidR="00017C16" w:rsidRDefault="008A47E6">
            <w:pPr>
              <w:jc w:val="center"/>
              <w:rPr>
                <w:rFonts w:eastAsia="Calibri"/>
                <w:lang w:eastAsia="lt-LT"/>
              </w:rPr>
            </w:pPr>
            <w:r>
              <w:rPr>
                <w:rFonts w:eastAsia="Calibri"/>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2E123B9" w14:textId="77777777" w:rsidR="00017C16" w:rsidRDefault="008A47E6">
            <w:pPr>
              <w:jc w:val="center"/>
              <w:rPr>
                <w:rFonts w:eastAsia="Calibri"/>
                <w:lang w:eastAsia="lt-LT"/>
              </w:rPr>
            </w:pPr>
            <w:r>
              <w:rPr>
                <w:rFonts w:eastAsia="Calibri"/>
                <w:lang w:eastAsia="lt-LT"/>
              </w:rPr>
              <w:t>4</w:t>
            </w:r>
          </w:p>
        </w:tc>
      </w:tr>
      <w:tr w:rsidR="00017C16" w14:paraId="6F94A51B"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0D745988" w14:textId="77777777" w:rsidR="00017C16" w:rsidRDefault="00017C16">
            <w:pPr>
              <w:jc w:val="both"/>
              <w:rPr>
                <w:rFonts w:eastAsia="Calibri"/>
                <w:i/>
                <w:color w:val="808080"/>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439B66F6" w14:textId="77777777" w:rsidR="00017C16" w:rsidRDefault="008A47E6">
            <w:pPr>
              <w:rPr>
                <w:rFonts w:eastAsia="Calibri"/>
              </w:rPr>
            </w:pPr>
            <w:r>
              <w:rPr>
                <w:rFonts w:eastAsia="Calibri"/>
                <w:lang w:eastAsia="lt-LT"/>
              </w:rPr>
              <w:t>Specialieji projektų atrankos</w:t>
            </w:r>
            <w:r>
              <w:rPr>
                <w:rFonts w:eastAsia="Calibri"/>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3BC9B9D1" w14:textId="77777777" w:rsidR="00017C16" w:rsidRDefault="00017C16">
            <w:pPr>
              <w:rPr>
                <w:rFonts w:eastAsia="Calibri"/>
                <w:i/>
                <w:color w:val="808080"/>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44EA6795" w14:textId="77777777" w:rsidR="00017C16" w:rsidRDefault="00017C16">
            <w:pPr>
              <w:rPr>
                <w:rFonts w:eastAsia="Calibri"/>
                <w:b/>
                <w:lang w:eastAsia="lt-LT"/>
              </w:rPr>
            </w:pPr>
          </w:p>
        </w:tc>
      </w:tr>
    </w:tbl>
    <w:p w14:paraId="348EDED1" w14:textId="77777777" w:rsidR="00017C16" w:rsidRDefault="00017C16">
      <w:pPr>
        <w:rPr>
          <w:b/>
          <w:bCs/>
          <w:szCs w:val="24"/>
          <w:lang w:eastAsia="lt-LT"/>
        </w:rPr>
      </w:pPr>
    </w:p>
    <w:p w14:paraId="6806C1E1" w14:textId="77777777" w:rsidR="00017C16" w:rsidRDefault="008A47E6">
      <w:pPr>
        <w:jc w:val="both"/>
        <w:rPr>
          <w:rFonts w:eastAsia="Calibri"/>
          <w:i/>
          <w:color w:val="808080"/>
          <w:lang w:eastAsia="lt-LT"/>
        </w:rPr>
      </w:pPr>
      <w:r>
        <w:rPr>
          <w:b/>
          <w:bCs/>
          <w:szCs w:val="24"/>
          <w:lang w:eastAsia="lt-LT"/>
        </w:rPr>
        <w:t xml:space="preserve">8 lentelė. </w:t>
      </w:r>
      <w:r>
        <w:rPr>
          <w:b/>
          <w:szCs w:val="24"/>
        </w:rPr>
        <w:t xml:space="preserve">LT026-02-02-04 </w:t>
      </w:r>
      <w:r>
        <w:rPr>
          <w:b/>
          <w:bCs/>
          <w:szCs w:val="24"/>
          <w:lang w:eastAsia="lt-LT"/>
        </w:rPr>
        <w:t>pažangos</w:t>
      </w:r>
      <w:r>
        <w:rPr>
          <w:b/>
          <w:bCs/>
          <w:szCs w:val="24"/>
        </w:rPr>
        <w:t xml:space="preserve"> priemonės „</w:t>
      </w:r>
      <w:r>
        <w:rPr>
          <w:b/>
          <w:bCs/>
          <w:iCs/>
          <w:szCs w:val="24"/>
        </w:rPr>
        <w:t>Vandentvarkos paslaugų prieinamumo didinimas“</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017C16" w14:paraId="1040AF4C"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648B94A" w14:textId="77777777" w:rsidR="00017C16" w:rsidRDefault="008A47E6">
            <w:pPr>
              <w:jc w:val="center"/>
              <w:rPr>
                <w:rFonts w:eastAsia="Calibri"/>
                <w:b/>
                <w:lang w:eastAsia="lt-LT"/>
              </w:rPr>
            </w:pPr>
            <w:r>
              <w:rPr>
                <w:rFonts w:eastAsia="Calibri"/>
                <w:b/>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EF942F2" w14:textId="77777777" w:rsidR="00017C16" w:rsidRDefault="008A47E6">
            <w:pPr>
              <w:jc w:val="center"/>
              <w:rPr>
                <w:rFonts w:eastAsia="Calibri"/>
                <w:b/>
                <w:lang w:eastAsia="lt-LT"/>
              </w:rPr>
            </w:pPr>
            <w:r>
              <w:rPr>
                <w:rFonts w:eastAsia="Calibri"/>
                <w:b/>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8A0972" w14:textId="77777777" w:rsidR="00017C16" w:rsidRDefault="008A47E6">
            <w:pPr>
              <w:ind w:right="34"/>
              <w:jc w:val="center"/>
              <w:rPr>
                <w:rFonts w:eastAsia="Calibri"/>
                <w:b/>
                <w:lang w:eastAsia="lt-LT"/>
              </w:rPr>
            </w:pPr>
            <w:r>
              <w:rPr>
                <w:rFonts w:eastAsia="Calibri"/>
                <w:b/>
                <w:lang w:eastAsia="lt-LT"/>
              </w:rPr>
              <w:t>Pažangos priemonės veikla (-</w:t>
            </w:r>
            <w:proofErr w:type="spellStart"/>
            <w:r>
              <w:rPr>
                <w:rFonts w:eastAsia="Calibri"/>
                <w:b/>
                <w:lang w:eastAsia="lt-LT"/>
              </w:rPr>
              <w:t>os</w:t>
            </w:r>
            <w:proofErr w:type="spellEnd"/>
            <w:r>
              <w:rPr>
                <w:rFonts w:eastAsia="Calibri"/>
                <w:b/>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99117C" w14:textId="77777777" w:rsidR="00017C16" w:rsidRDefault="008A47E6">
            <w:pPr>
              <w:jc w:val="center"/>
              <w:rPr>
                <w:rFonts w:eastAsia="Calibri"/>
                <w:b/>
                <w:lang w:eastAsia="lt-LT"/>
              </w:rPr>
            </w:pPr>
            <w:r>
              <w:rPr>
                <w:rFonts w:eastAsia="Calibri"/>
                <w:b/>
                <w:lang w:eastAsia="lt-LT"/>
              </w:rPr>
              <w:t xml:space="preserve">Atitikties prioritetiniam projektų atrankos kriterijui vertinimo aspektai </w:t>
            </w:r>
          </w:p>
        </w:tc>
      </w:tr>
      <w:tr w:rsidR="00017C16" w14:paraId="3266AAED"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C91A3A5" w14:textId="77777777" w:rsidR="00017C16" w:rsidRDefault="008A47E6">
            <w:pPr>
              <w:jc w:val="center"/>
              <w:rPr>
                <w:rFonts w:eastAsia="Calibri"/>
                <w:lang w:eastAsia="lt-LT"/>
              </w:rPr>
            </w:pPr>
            <w:r>
              <w:rPr>
                <w:rFonts w:eastAsia="Calibri"/>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1A3FAACA" w14:textId="77777777" w:rsidR="00017C16" w:rsidRDefault="008A47E6">
            <w:pPr>
              <w:jc w:val="center"/>
              <w:rPr>
                <w:rFonts w:eastAsia="Calibri"/>
                <w:lang w:eastAsia="lt-LT"/>
              </w:rPr>
            </w:pPr>
            <w:r>
              <w:rPr>
                <w:rFonts w:eastAsia="Calibri"/>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1787C38E" w14:textId="77777777" w:rsidR="00017C16" w:rsidRDefault="008A47E6">
            <w:pPr>
              <w:jc w:val="center"/>
              <w:rPr>
                <w:rFonts w:eastAsia="Calibri"/>
                <w:lang w:eastAsia="lt-LT"/>
              </w:rPr>
            </w:pPr>
            <w:r>
              <w:rPr>
                <w:rFonts w:eastAsia="Calibri"/>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4E65CC97" w14:textId="77777777" w:rsidR="00017C16" w:rsidRDefault="008A47E6">
            <w:pPr>
              <w:jc w:val="center"/>
              <w:rPr>
                <w:rFonts w:eastAsia="Calibri"/>
                <w:lang w:eastAsia="lt-LT"/>
              </w:rPr>
            </w:pPr>
            <w:r>
              <w:rPr>
                <w:rFonts w:eastAsia="Calibri"/>
                <w:lang w:eastAsia="lt-LT"/>
              </w:rPr>
              <w:t>4</w:t>
            </w:r>
          </w:p>
        </w:tc>
      </w:tr>
      <w:tr w:rsidR="00017C16" w14:paraId="57D6C09B" w14:textId="77777777">
        <w:tc>
          <w:tcPr>
            <w:tcW w:w="846" w:type="dxa"/>
            <w:tcBorders>
              <w:top w:val="single" w:sz="4" w:space="0" w:color="auto"/>
              <w:left w:val="single" w:sz="4" w:space="0" w:color="auto"/>
              <w:bottom w:val="single" w:sz="4" w:space="0" w:color="auto"/>
              <w:right w:val="single" w:sz="4" w:space="0" w:color="auto"/>
            </w:tcBorders>
          </w:tcPr>
          <w:p w14:paraId="27B8196B" w14:textId="77777777" w:rsidR="00017C16" w:rsidRDefault="00017C16">
            <w:pPr>
              <w:jc w:val="both"/>
              <w:rPr>
                <w:rFonts w:eastAsia="Calibri"/>
                <w:i/>
                <w:color w:val="808080"/>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5CB3F71C" w14:textId="77777777" w:rsidR="00017C16" w:rsidRDefault="008A47E6">
            <w:pPr>
              <w:rPr>
                <w:rFonts w:eastAsia="Calibri"/>
                <w:i/>
                <w:color w:val="808080"/>
                <w:lang w:eastAsia="lt-LT"/>
              </w:rPr>
            </w:pPr>
            <w:r>
              <w:rPr>
                <w:rFonts w:eastAsia="Calibri"/>
                <w:lang w:eastAsia="lt-LT"/>
              </w:rPr>
              <w:t>Prioritetiniai projektų atrankos</w:t>
            </w:r>
            <w:r>
              <w:rPr>
                <w:rFonts w:eastAsia="Calibri"/>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7F1BD3D2" w14:textId="77777777" w:rsidR="00017C16" w:rsidRDefault="00017C16">
            <w:pPr>
              <w:rPr>
                <w:rFonts w:eastAsia="Calibri"/>
                <w:i/>
                <w:color w:val="808080"/>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699A19A5" w14:textId="77777777" w:rsidR="00017C16" w:rsidRDefault="00017C16">
            <w:pPr>
              <w:rPr>
                <w:rFonts w:eastAsia="Calibri"/>
                <w:i/>
                <w:color w:val="808080"/>
                <w:lang w:eastAsia="lt-LT"/>
              </w:rPr>
            </w:pPr>
          </w:p>
        </w:tc>
      </w:tr>
    </w:tbl>
    <w:p w14:paraId="64A7E933" w14:textId="77777777" w:rsidR="00017C16" w:rsidRDefault="00017C16">
      <w:pPr>
        <w:rPr>
          <w:rFonts w:eastAsia="Calibri"/>
          <w:b/>
          <w:bCs/>
          <w:szCs w:val="24"/>
        </w:rPr>
      </w:pPr>
    </w:p>
    <w:p w14:paraId="18AA4324" w14:textId="77777777" w:rsidR="00017C16" w:rsidRDefault="008A47E6">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5804"/>
        <w:gridCol w:w="8476"/>
      </w:tblGrid>
      <w:tr w:rsidR="00017C16" w14:paraId="1C9AB4E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DE67FC" w14:textId="77777777" w:rsidR="00017C16" w:rsidRDefault="008A47E6">
            <w:pPr>
              <w:jc w:val="center"/>
              <w:rPr>
                <w:rFonts w:eastAsia="Calibri"/>
                <w:b/>
                <w:bCs/>
              </w:rPr>
            </w:pPr>
            <w:r>
              <w:rPr>
                <w:rFonts w:eastAsia="Calibri"/>
                <w:b/>
                <w:bCs/>
              </w:rPr>
              <w:t>Eil. Nr.</w:t>
            </w:r>
          </w:p>
        </w:tc>
        <w:tc>
          <w:tcPr>
            <w:tcW w:w="58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D481952" w14:textId="77777777" w:rsidR="00017C16" w:rsidRDefault="008A47E6">
            <w:pPr>
              <w:jc w:val="center"/>
              <w:rPr>
                <w:rFonts w:eastAsia="Calibri"/>
                <w:b/>
                <w:bCs/>
              </w:rPr>
            </w:pPr>
            <w:r>
              <w:rPr>
                <w:rFonts w:eastAsia="Calibri"/>
                <w:b/>
                <w:bCs/>
              </w:rPr>
              <w:t>Veikla (-</w:t>
            </w:r>
            <w:proofErr w:type="spellStart"/>
            <w:r>
              <w:rPr>
                <w:rFonts w:eastAsia="Calibri"/>
                <w:b/>
                <w:bCs/>
              </w:rPr>
              <w:t>os</w:t>
            </w:r>
            <w:proofErr w:type="spellEnd"/>
            <w:r>
              <w:rPr>
                <w:rFonts w:eastAsia="Calibri"/>
                <w:b/>
                <w:bCs/>
              </w:rPr>
              <w:t xml:space="preserve">) ir (ar) </w:t>
            </w:r>
            <w:proofErr w:type="spellStart"/>
            <w:r>
              <w:rPr>
                <w:rFonts w:eastAsia="Calibri"/>
                <w:b/>
                <w:bCs/>
              </w:rPr>
              <w:t>poveiklė</w:t>
            </w:r>
            <w:proofErr w:type="spellEnd"/>
            <w:r>
              <w:rPr>
                <w:rFonts w:eastAsia="Calibri"/>
                <w:b/>
                <w:bCs/>
              </w:rPr>
              <w:t xml:space="preserve"> (-ės), kurios projektams taikomas reikalavimas</w:t>
            </w:r>
          </w:p>
        </w:tc>
        <w:tc>
          <w:tcPr>
            <w:tcW w:w="84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003269" w14:textId="77777777" w:rsidR="00017C16" w:rsidRDefault="008A47E6">
            <w:pPr>
              <w:jc w:val="center"/>
              <w:rPr>
                <w:rFonts w:eastAsia="Calibri"/>
                <w:b/>
                <w:bCs/>
              </w:rPr>
            </w:pPr>
            <w:r>
              <w:rPr>
                <w:rFonts w:eastAsia="Calibri"/>
                <w:b/>
                <w:bCs/>
              </w:rPr>
              <w:t>Reikalavimai projektams</w:t>
            </w:r>
          </w:p>
        </w:tc>
      </w:tr>
      <w:tr w:rsidR="00017C16" w14:paraId="066FCCC5"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61A8B5B" w14:textId="77777777" w:rsidR="00017C16" w:rsidRDefault="008A47E6">
            <w:pPr>
              <w:jc w:val="center"/>
              <w:rPr>
                <w:rFonts w:eastAsia="Calibri"/>
              </w:rPr>
            </w:pPr>
            <w:r>
              <w:rPr>
                <w:rFonts w:eastAsia="Calibri"/>
              </w:rPr>
              <w:t>1</w:t>
            </w:r>
          </w:p>
        </w:tc>
        <w:tc>
          <w:tcPr>
            <w:tcW w:w="580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611DEA" w14:textId="77777777" w:rsidR="00017C16" w:rsidRDefault="008A47E6">
            <w:pPr>
              <w:jc w:val="center"/>
              <w:rPr>
                <w:rFonts w:eastAsia="Calibri"/>
              </w:rPr>
            </w:pPr>
            <w:r>
              <w:rPr>
                <w:rFonts w:eastAsia="Calibri"/>
              </w:rPr>
              <w:t>2</w:t>
            </w:r>
          </w:p>
        </w:tc>
        <w:tc>
          <w:tcPr>
            <w:tcW w:w="847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C57D96" w14:textId="77777777" w:rsidR="00017C16" w:rsidRDefault="008A47E6">
            <w:pPr>
              <w:jc w:val="center"/>
              <w:rPr>
                <w:rFonts w:eastAsia="Calibri"/>
              </w:rPr>
            </w:pPr>
            <w:r>
              <w:rPr>
                <w:rFonts w:eastAsia="Calibri"/>
              </w:rPr>
              <w:t>3</w:t>
            </w:r>
          </w:p>
        </w:tc>
      </w:tr>
      <w:tr w:rsidR="00017C16" w14:paraId="7C94B24E" w14:textId="77777777">
        <w:trPr>
          <w:trHeight w:val="619"/>
        </w:trPr>
        <w:tc>
          <w:tcPr>
            <w:tcW w:w="570" w:type="dxa"/>
            <w:tcBorders>
              <w:top w:val="single" w:sz="4" w:space="0" w:color="auto"/>
              <w:left w:val="single" w:sz="4" w:space="0" w:color="auto"/>
              <w:right w:val="single" w:sz="4" w:space="0" w:color="auto"/>
            </w:tcBorders>
          </w:tcPr>
          <w:p w14:paraId="0A0F5CFD" w14:textId="77777777" w:rsidR="00017C16" w:rsidRDefault="00017C16">
            <w:pPr>
              <w:rPr>
                <w:rFonts w:eastAsia="Calibri"/>
                <w:bCs/>
              </w:rPr>
            </w:pPr>
          </w:p>
        </w:tc>
        <w:tc>
          <w:tcPr>
            <w:tcW w:w="5804" w:type="dxa"/>
            <w:tcBorders>
              <w:top w:val="single" w:sz="4" w:space="0" w:color="auto"/>
              <w:left w:val="single" w:sz="4" w:space="0" w:color="auto"/>
              <w:right w:val="single" w:sz="4" w:space="0" w:color="auto"/>
            </w:tcBorders>
          </w:tcPr>
          <w:p w14:paraId="0A6F0AF7" w14:textId="77777777" w:rsidR="00017C16" w:rsidRDefault="008A47E6">
            <w:pPr>
              <w:rPr>
                <w:rFonts w:eastAsia="Calibri"/>
                <w:bCs/>
              </w:rPr>
            </w:pPr>
            <w:r>
              <w:t>Išankstinė sąlyga: projekto veiklų atitiktis savivaldybės geriamojo vandens tiekimo ir nuotekų tvarkymo infrastruktūros plėtros planui</w:t>
            </w:r>
          </w:p>
        </w:tc>
        <w:tc>
          <w:tcPr>
            <w:tcW w:w="8476" w:type="dxa"/>
            <w:tcBorders>
              <w:top w:val="single" w:sz="4" w:space="0" w:color="auto"/>
              <w:left w:val="single" w:sz="4" w:space="0" w:color="auto"/>
              <w:right w:val="single" w:sz="4" w:space="0" w:color="auto"/>
            </w:tcBorders>
          </w:tcPr>
          <w:p w14:paraId="610449EB" w14:textId="6132F206" w:rsidR="00017C16" w:rsidRDefault="008A47E6">
            <w:pPr>
              <w:rPr>
                <w:rFonts w:eastAsia="Calibri"/>
              </w:rPr>
            </w:pPr>
            <w:r>
              <w:rPr>
                <w:rFonts w:eastAsia="Calibri"/>
                <w:iCs/>
              </w:rPr>
              <w:t xml:space="preserve">Bus vykdomi reikalavimai projektams, nurodyti </w:t>
            </w:r>
            <w:r w:rsidR="00DC2692" w:rsidRPr="00DC2692">
              <w:rPr>
                <w:rFonts w:eastAsia="Calibri"/>
                <w:iCs/>
              </w:rPr>
              <w:t xml:space="preserve">2022–2030 metų plėtros programos valdytojos Lietuvos Respublikos aplinkos ministerijos aplinkos apsaugos ir klimato kaitos valdymo plėtros programos regioninės pažangos priemonės Nr. 02-001-06-07-02 (RE) „Didinti geriamojo vandens tiekimo ir nuotekų tvarkymo paslaugų prieinamumą“ </w:t>
            </w:r>
            <w:r>
              <w:rPr>
                <w:rFonts w:eastAsia="Calibri"/>
                <w:iCs/>
              </w:rPr>
              <w:t xml:space="preserve">finansavimo gairėse. Kiti reikalavimai projektams nebus taikomi. </w:t>
            </w:r>
          </w:p>
        </w:tc>
      </w:tr>
    </w:tbl>
    <w:p w14:paraId="6F8956CA" w14:textId="77777777" w:rsidR="00017C16" w:rsidRDefault="00017C16">
      <w:pPr>
        <w:jc w:val="both"/>
        <w:rPr>
          <w:i/>
          <w:color w:val="808080"/>
        </w:rPr>
      </w:pPr>
    </w:p>
    <w:p w14:paraId="02D3785A" w14:textId="77777777" w:rsidR="00017C16" w:rsidRDefault="008A47E6">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17C16" w14:paraId="1F4D8000"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5BCB6A4" w14:textId="77777777" w:rsidR="00017C16" w:rsidRDefault="008A47E6">
            <w:pPr>
              <w:jc w:val="center"/>
              <w:rPr>
                <w:rFonts w:eastAsia="Calibri"/>
                <w:b/>
                <w:bCs/>
              </w:rPr>
            </w:pPr>
            <w:r>
              <w:rPr>
                <w:rFonts w:eastAsia="Calibri"/>
                <w:b/>
                <w:bCs/>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3B76FEC" w14:textId="77777777" w:rsidR="00017C16" w:rsidRDefault="008A47E6">
            <w:pPr>
              <w:jc w:val="center"/>
              <w:rPr>
                <w:rFonts w:eastAsia="Calibri"/>
                <w:b/>
                <w:bCs/>
              </w:rPr>
            </w:pPr>
            <w:r>
              <w:rPr>
                <w:rFonts w:eastAsia="Calibri"/>
                <w:b/>
                <w:bCs/>
              </w:rPr>
              <w:t>Reikalavimai</w:t>
            </w:r>
          </w:p>
        </w:tc>
      </w:tr>
      <w:tr w:rsidR="00017C16" w14:paraId="0E73DF35"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B345155" w14:textId="77777777" w:rsidR="00017C16" w:rsidRDefault="008A47E6">
            <w:pPr>
              <w:jc w:val="center"/>
              <w:rPr>
                <w:rFonts w:eastAsia="Calibri"/>
              </w:rPr>
            </w:pPr>
            <w:r>
              <w:rPr>
                <w:rFonts w:eastAsia="Calibri"/>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211D75" w14:textId="77777777" w:rsidR="00017C16" w:rsidRDefault="008A47E6">
            <w:pPr>
              <w:jc w:val="center"/>
              <w:rPr>
                <w:rFonts w:eastAsia="Calibri"/>
              </w:rPr>
            </w:pPr>
            <w:r>
              <w:rPr>
                <w:rFonts w:eastAsia="Calibri"/>
              </w:rPr>
              <w:t>2</w:t>
            </w:r>
          </w:p>
        </w:tc>
      </w:tr>
      <w:tr w:rsidR="00017C16" w14:paraId="318AD379" w14:textId="77777777">
        <w:tc>
          <w:tcPr>
            <w:tcW w:w="570" w:type="dxa"/>
            <w:tcBorders>
              <w:top w:val="single" w:sz="4" w:space="0" w:color="auto"/>
              <w:left w:val="single" w:sz="4" w:space="0" w:color="auto"/>
              <w:bottom w:val="single" w:sz="4" w:space="0" w:color="auto"/>
              <w:right w:val="single" w:sz="4" w:space="0" w:color="auto"/>
            </w:tcBorders>
          </w:tcPr>
          <w:p w14:paraId="0E46B598" w14:textId="77777777" w:rsidR="00017C16" w:rsidRDefault="00017C16">
            <w:pPr>
              <w:rPr>
                <w:rFonts w:ascii="Calibri" w:eastAsia="Calibri" w:hAnsi="Calibri" w:cs="Vrinda"/>
                <w:bCs/>
                <w:color w:val="808080"/>
              </w:rPr>
            </w:pPr>
          </w:p>
        </w:tc>
        <w:tc>
          <w:tcPr>
            <w:tcW w:w="14280" w:type="dxa"/>
            <w:tcBorders>
              <w:top w:val="single" w:sz="4" w:space="0" w:color="auto"/>
              <w:left w:val="single" w:sz="4" w:space="0" w:color="auto"/>
              <w:bottom w:val="single" w:sz="4" w:space="0" w:color="auto"/>
              <w:right w:val="single" w:sz="4" w:space="0" w:color="auto"/>
            </w:tcBorders>
            <w:hideMark/>
          </w:tcPr>
          <w:p w14:paraId="49B14AAE" w14:textId="77777777" w:rsidR="00017C16" w:rsidRDefault="008A47E6">
            <w:pPr>
              <w:jc w:val="both"/>
              <w:rPr>
                <w:rFonts w:eastAsia="Calibri"/>
                <w:iCs/>
                <w:color w:val="808080"/>
              </w:rPr>
            </w:pPr>
            <w:r>
              <w:rPr>
                <w:rFonts w:eastAsia="Calibri"/>
                <w:iCs/>
              </w:rPr>
              <w:t>Nebus taikomi</w:t>
            </w:r>
          </w:p>
        </w:tc>
      </w:tr>
    </w:tbl>
    <w:p w14:paraId="35DF8FC4" w14:textId="77777777" w:rsidR="00017C16" w:rsidRDefault="00017C16">
      <w:pPr>
        <w:jc w:val="center"/>
        <w:rPr>
          <w:b/>
          <w:spacing w:val="2"/>
          <w:szCs w:val="24"/>
          <w:u w:val="single"/>
        </w:rPr>
      </w:pPr>
    </w:p>
    <w:p w14:paraId="7849F00D" w14:textId="77777777" w:rsidR="00DC2692" w:rsidRDefault="00DC2692">
      <w:pPr>
        <w:jc w:val="center"/>
        <w:rPr>
          <w:b/>
          <w:spacing w:val="2"/>
          <w:szCs w:val="24"/>
          <w:u w:val="single"/>
        </w:rPr>
      </w:pPr>
    </w:p>
    <w:p w14:paraId="3D384D55" w14:textId="77777777" w:rsidR="00DC2692" w:rsidRDefault="00DC2692">
      <w:pPr>
        <w:jc w:val="center"/>
        <w:rPr>
          <w:b/>
          <w:spacing w:val="2"/>
          <w:szCs w:val="24"/>
          <w:u w:val="single"/>
        </w:rPr>
      </w:pPr>
    </w:p>
    <w:p w14:paraId="5C9B1EA1" w14:textId="478B11D7" w:rsidR="00017C16" w:rsidRDefault="008A47E6">
      <w:pPr>
        <w:jc w:val="center"/>
        <w:rPr>
          <w:rFonts w:eastAsia="Calibri"/>
          <w:b/>
          <w:szCs w:val="24"/>
          <w:u w:val="single"/>
        </w:rPr>
      </w:pPr>
      <w:r>
        <w:rPr>
          <w:b/>
          <w:spacing w:val="2"/>
          <w:szCs w:val="24"/>
          <w:u w:val="single"/>
        </w:rPr>
        <w:lastRenderedPageBreak/>
        <w:t>V</w:t>
      </w:r>
      <w:r>
        <w:rPr>
          <w:spacing w:val="2"/>
          <w:szCs w:val="24"/>
          <w:u w:val="single"/>
        </w:rPr>
        <w:t xml:space="preserve">  </w:t>
      </w:r>
      <w:r>
        <w:rPr>
          <w:rFonts w:eastAsia="Calibri"/>
          <w:b/>
          <w:szCs w:val="24"/>
          <w:u w:val="single"/>
        </w:rPr>
        <w:t>SKIRSNIS</w:t>
      </w:r>
    </w:p>
    <w:p w14:paraId="45F2EAD1" w14:textId="77777777" w:rsidR="00017C16" w:rsidRDefault="00017C16">
      <w:pPr>
        <w:jc w:val="center"/>
        <w:rPr>
          <w:rFonts w:eastAsia="Calibri"/>
          <w:b/>
          <w:sz w:val="16"/>
          <w:szCs w:val="16"/>
          <w:u w:val="single"/>
        </w:rPr>
      </w:pPr>
    </w:p>
    <w:p w14:paraId="13273616" w14:textId="77777777" w:rsidR="00017C16" w:rsidRDefault="008A47E6">
      <w:pPr>
        <w:jc w:val="center"/>
        <w:rPr>
          <w:bCs/>
          <w:iCs/>
          <w:sz w:val="28"/>
          <w:szCs w:val="28"/>
          <w:u w:val="single"/>
        </w:rPr>
      </w:pPr>
      <w:r>
        <w:rPr>
          <w:b/>
          <w:sz w:val="28"/>
          <w:szCs w:val="28"/>
          <w:u w:val="single"/>
        </w:rPr>
        <w:t xml:space="preserve">LT026-03-01-05 </w:t>
      </w:r>
      <w:r>
        <w:rPr>
          <w:bCs/>
          <w:iCs/>
          <w:sz w:val="28"/>
          <w:szCs w:val="28"/>
          <w:u w:val="single"/>
        </w:rPr>
        <w:t>Socialinių paslaugų ir jų infrastruktūros plėtra</w:t>
      </w:r>
    </w:p>
    <w:p w14:paraId="62529B85" w14:textId="77777777" w:rsidR="00017C16" w:rsidRDefault="00017C16">
      <w:pPr>
        <w:rPr>
          <w:sz w:val="6"/>
          <w:szCs w:val="6"/>
        </w:rPr>
      </w:pPr>
    </w:p>
    <w:p w14:paraId="162519A2" w14:textId="77777777" w:rsidR="00017C16" w:rsidRDefault="00017C16">
      <w:pPr>
        <w:spacing w:line="256" w:lineRule="auto"/>
        <w:jc w:val="center"/>
        <w:rPr>
          <w:rFonts w:eastAsia="Calibri"/>
          <w:b/>
          <w:bCs/>
          <w:sz w:val="20"/>
        </w:rPr>
      </w:pPr>
    </w:p>
    <w:p w14:paraId="285506F0" w14:textId="77777777" w:rsidR="00017C16" w:rsidRDefault="008A47E6">
      <w:pPr>
        <w:rPr>
          <w:b/>
          <w:bCs/>
          <w:sz w:val="22"/>
          <w:szCs w:val="22"/>
        </w:rPr>
      </w:pPr>
      <w:r>
        <w:rPr>
          <w:b/>
          <w:bCs/>
          <w:sz w:val="22"/>
          <w:szCs w:val="22"/>
          <w:lang w:eastAsia="lt-LT"/>
        </w:rPr>
        <w:t>4 lentelė. Pažangos</w:t>
      </w:r>
      <w:r>
        <w:rPr>
          <w:b/>
          <w:bCs/>
          <w:sz w:val="22"/>
          <w:szCs w:val="22"/>
        </w:rPr>
        <w:t xml:space="preserve"> priemonės įgyvendinimo rezultato rodikliai</w:t>
      </w:r>
    </w:p>
    <w:p w14:paraId="60F7E9AC" w14:textId="77777777" w:rsidR="00017C16" w:rsidRDefault="00017C16">
      <w:pPr>
        <w:rPr>
          <w:sz w:val="10"/>
          <w:szCs w:val="10"/>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017C16" w14:paraId="0C333B73"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21CC4613" w14:textId="77777777" w:rsidR="00017C16" w:rsidRDefault="008A47E6">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4A91188" w14:textId="77777777" w:rsidR="00017C16" w:rsidRDefault="008A47E6">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51264F3" w14:textId="77777777" w:rsidR="00017C16" w:rsidRDefault="008A47E6">
            <w:pPr>
              <w:jc w:val="center"/>
              <w:rPr>
                <w:rFonts w:eastAsia="Calibri"/>
                <w:b/>
                <w:sz w:val="22"/>
                <w:szCs w:val="22"/>
              </w:rPr>
            </w:pPr>
            <w:r>
              <w:rPr>
                <w:rFonts w:eastAsia="Calibri"/>
                <w:b/>
                <w:sz w:val="22"/>
                <w:szCs w:val="22"/>
              </w:rPr>
              <w:t>Rodiklio pavadinimas</w:t>
            </w:r>
          </w:p>
          <w:p w14:paraId="3DB79040" w14:textId="77777777" w:rsidR="00017C16" w:rsidRDefault="008A47E6">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625B626" w14:textId="77777777" w:rsidR="00017C16" w:rsidRDefault="008A47E6">
            <w:pPr>
              <w:jc w:val="center"/>
              <w:rPr>
                <w:rFonts w:eastAsia="Calibri"/>
                <w:b/>
                <w:sz w:val="22"/>
                <w:szCs w:val="22"/>
              </w:rPr>
            </w:pPr>
            <w:r>
              <w:rPr>
                <w:rFonts w:eastAsia="Calibri"/>
                <w:b/>
                <w:sz w:val="22"/>
                <w:szCs w:val="22"/>
              </w:rPr>
              <w:t xml:space="preserve">Pradinė rodiklio reikšmė </w:t>
            </w:r>
          </w:p>
          <w:p w14:paraId="2FC9B3E9" w14:textId="77777777" w:rsidR="00017C16" w:rsidRDefault="008A47E6">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6807BEE5" w14:textId="77777777" w:rsidR="00017C16" w:rsidRDefault="008A47E6">
            <w:pPr>
              <w:jc w:val="center"/>
              <w:rPr>
                <w:rFonts w:eastAsia="Calibri"/>
                <w:b/>
                <w:sz w:val="22"/>
                <w:szCs w:val="22"/>
              </w:rPr>
            </w:pPr>
            <w:r>
              <w:rPr>
                <w:rFonts w:eastAsia="Calibri"/>
                <w:b/>
                <w:sz w:val="22"/>
                <w:szCs w:val="22"/>
              </w:rPr>
              <w:t>Siektinos rodiklio reikšmės</w:t>
            </w:r>
          </w:p>
        </w:tc>
      </w:tr>
      <w:tr w:rsidR="00017C16" w14:paraId="09D4205B"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247C5F9B" w14:textId="77777777" w:rsidR="00017C16" w:rsidRDefault="00017C16">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26C72F5" w14:textId="77777777" w:rsidR="00017C16" w:rsidRDefault="00017C16">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582FCF1" w14:textId="77777777" w:rsidR="00017C16" w:rsidRDefault="00017C16">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D2E7E85" w14:textId="77777777" w:rsidR="00017C16" w:rsidRDefault="00017C16">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BB88D67" w14:textId="77777777" w:rsidR="00017C16" w:rsidRDefault="008A47E6">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215A780" w14:textId="77777777" w:rsidR="00017C16" w:rsidRDefault="008A47E6">
            <w:pPr>
              <w:jc w:val="center"/>
              <w:rPr>
                <w:rFonts w:eastAsia="Calibri"/>
                <w:b/>
                <w:sz w:val="22"/>
                <w:szCs w:val="22"/>
              </w:rPr>
            </w:pPr>
            <w:r>
              <w:rPr>
                <w:rFonts w:eastAsia="Calibri"/>
                <w:b/>
                <w:sz w:val="22"/>
                <w:szCs w:val="22"/>
              </w:rPr>
              <w:t xml:space="preserve">Galutinė siektina </w:t>
            </w:r>
          </w:p>
          <w:p w14:paraId="33C78F60" w14:textId="77777777" w:rsidR="00017C16" w:rsidRDefault="008A47E6">
            <w:pPr>
              <w:jc w:val="center"/>
              <w:rPr>
                <w:rFonts w:eastAsia="Calibri"/>
                <w:b/>
                <w:sz w:val="22"/>
                <w:szCs w:val="22"/>
              </w:rPr>
            </w:pPr>
            <w:r>
              <w:rPr>
                <w:rFonts w:eastAsia="Calibri"/>
                <w:b/>
                <w:sz w:val="22"/>
                <w:szCs w:val="22"/>
              </w:rPr>
              <w:t>reikšmė (metai)</w:t>
            </w:r>
          </w:p>
        </w:tc>
      </w:tr>
      <w:tr w:rsidR="00017C16" w14:paraId="3204172F"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29EA0BAA" w14:textId="77777777" w:rsidR="00017C16" w:rsidRDefault="008A47E6">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2CE52F9" w14:textId="77777777" w:rsidR="00017C16" w:rsidRDefault="008A47E6">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051E89C" w14:textId="77777777" w:rsidR="00017C16" w:rsidRDefault="008A47E6">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1556D75" w14:textId="77777777" w:rsidR="00017C16" w:rsidRDefault="008A47E6">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554F19A" w14:textId="77777777" w:rsidR="00017C16" w:rsidRDefault="008A47E6">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6C58175" w14:textId="77777777" w:rsidR="00017C16" w:rsidRDefault="008A47E6">
            <w:pPr>
              <w:jc w:val="center"/>
              <w:rPr>
                <w:rFonts w:eastAsia="Calibri"/>
                <w:sz w:val="22"/>
                <w:szCs w:val="22"/>
              </w:rPr>
            </w:pPr>
            <w:r>
              <w:rPr>
                <w:rFonts w:eastAsia="Calibri"/>
                <w:sz w:val="22"/>
                <w:szCs w:val="22"/>
              </w:rPr>
              <w:t>6</w:t>
            </w:r>
          </w:p>
        </w:tc>
      </w:tr>
      <w:tr w:rsidR="00017C16" w14:paraId="593F72A3" w14:textId="77777777">
        <w:trPr>
          <w:trHeight w:val="116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1FA29F5" w14:textId="77777777" w:rsidR="00017C16" w:rsidRDefault="008A47E6">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288B92" w14:textId="77777777" w:rsidR="00017C16" w:rsidRDefault="008A47E6">
            <w:pPr>
              <w:jc w:val="center"/>
              <w:rPr>
                <w:rFonts w:eastAsia="Calibri"/>
                <w:iCs/>
                <w:sz w:val="22"/>
                <w:szCs w:val="22"/>
              </w:rPr>
            </w:pPr>
            <w:r>
              <w:rPr>
                <w:rFonts w:eastAsia="Calibri"/>
                <w:iCs/>
                <w:sz w:val="22"/>
                <w:szCs w:val="22"/>
              </w:rPr>
              <w:t>R.B.2.2067</w:t>
            </w: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7F4BA4" w14:textId="77777777" w:rsidR="00017C16" w:rsidRDefault="008A47E6">
            <w:pPr>
              <w:rPr>
                <w:rFonts w:eastAsia="Calibri"/>
                <w:i/>
                <w:iCs/>
                <w:color w:val="808080"/>
                <w:sz w:val="22"/>
                <w:szCs w:val="22"/>
              </w:rPr>
            </w:pPr>
            <w:r>
              <w:rPr>
                <w:rFonts w:eastAsia="Calibri"/>
                <w:szCs w:val="24"/>
                <w:lang w:eastAsia="lt-LT" w:bidi="lt-LT"/>
              </w:rPr>
              <w:t xml:space="preserve">Naujų arba modernizuotų socialinių būstų naudotojų skaičius per metus  </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1857FC3" w14:textId="77777777" w:rsidR="00017C16" w:rsidRDefault="008A47E6">
            <w:pPr>
              <w:jc w:val="center"/>
              <w:rPr>
                <w:b/>
                <w:sz w:val="22"/>
                <w:szCs w:val="22"/>
                <w:lang w:eastAsia="lt-LT"/>
              </w:rPr>
            </w:pPr>
            <w:r>
              <w:rPr>
                <w:b/>
                <w:sz w:val="22"/>
                <w:szCs w:val="22"/>
                <w:lang w:eastAsia="lt-LT"/>
              </w:rPr>
              <w:t>0</w:t>
            </w:r>
          </w:p>
          <w:p w14:paraId="198323A0" w14:textId="77777777" w:rsidR="00017C16" w:rsidRDefault="008A47E6">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FA650D" w14:textId="77777777" w:rsidR="00017C16" w:rsidRDefault="008A47E6">
            <w:pPr>
              <w:jc w:val="center"/>
              <w:rPr>
                <w:rFonts w:eastAsia="Calibri"/>
                <w:b/>
                <w:bCs/>
                <w:sz w:val="22"/>
                <w:szCs w:val="22"/>
              </w:rPr>
            </w:pPr>
            <w:r>
              <w:rPr>
                <w:rFonts w:eastAsia="Calibri"/>
                <w:b/>
                <w:bCs/>
                <w:sz w:val="22"/>
                <w:szCs w:val="22"/>
              </w:rPr>
              <w:t>0</w:t>
            </w:r>
          </w:p>
          <w:p w14:paraId="5F0378D7" w14:textId="77777777" w:rsidR="00017C16" w:rsidRDefault="008A47E6">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3FB722" w14:textId="77777777" w:rsidR="00017C16" w:rsidRDefault="008A47E6">
            <w:pPr>
              <w:jc w:val="center"/>
              <w:rPr>
                <w:b/>
                <w:sz w:val="22"/>
                <w:szCs w:val="22"/>
              </w:rPr>
            </w:pPr>
            <w:r>
              <w:rPr>
                <w:b/>
                <w:sz w:val="22"/>
                <w:szCs w:val="22"/>
              </w:rPr>
              <w:t>427</w:t>
            </w:r>
          </w:p>
          <w:p w14:paraId="5E6163D3" w14:textId="77777777" w:rsidR="00017C16" w:rsidRDefault="008A47E6">
            <w:pPr>
              <w:jc w:val="center"/>
              <w:rPr>
                <w:rFonts w:eastAsia="Calibri"/>
                <w:color w:val="808080"/>
                <w:sz w:val="22"/>
                <w:szCs w:val="22"/>
                <w:highlight w:val="yellow"/>
              </w:rPr>
            </w:pPr>
            <w:r>
              <w:rPr>
                <w:sz w:val="22"/>
                <w:szCs w:val="22"/>
              </w:rPr>
              <w:t>(2029)</w:t>
            </w:r>
          </w:p>
        </w:tc>
      </w:tr>
      <w:tr w:rsidR="00017C16" w14:paraId="20FA8977" w14:textId="77777777">
        <w:trPr>
          <w:trHeight w:val="563"/>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21DC103" w14:textId="77777777" w:rsidR="00017C16" w:rsidRDefault="008A47E6">
            <w:pPr>
              <w:jc w:val="center"/>
              <w:rPr>
                <w:rFonts w:eastAsia="Calibri"/>
                <w:iCs/>
                <w:szCs w:val="24"/>
              </w:rPr>
            </w:pPr>
            <w:r>
              <w:rPr>
                <w:rFonts w:eastAsia="Calibri"/>
                <w:iCs/>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827C35" w14:textId="77777777" w:rsidR="00017C16" w:rsidRDefault="00017C16">
            <w:pPr>
              <w:jc w:val="center"/>
              <w:rPr>
                <w:rFonts w:eastAsia="Calibri"/>
                <w:b/>
                <w:iCs/>
                <w:szCs w:val="24"/>
              </w:rPr>
            </w:pPr>
          </w:p>
          <w:p w14:paraId="7AE401A6" w14:textId="77777777" w:rsidR="00017C16" w:rsidRDefault="008A47E6">
            <w:pPr>
              <w:jc w:val="center"/>
              <w:rPr>
                <w:rFonts w:eastAsia="Calibri"/>
                <w:b/>
                <w:iCs/>
                <w:szCs w:val="24"/>
              </w:rPr>
            </w:pPr>
            <w:r>
              <w:rPr>
                <w:color w:val="000000"/>
                <w:szCs w:val="24"/>
                <w:lang w:eastAsia="lt-LT"/>
              </w:rPr>
              <w:t>R.S.2.3031</w:t>
            </w:r>
          </w:p>
          <w:p w14:paraId="18203C03" w14:textId="77777777" w:rsidR="00017C16" w:rsidRDefault="00017C16">
            <w:pPr>
              <w:jc w:val="center"/>
              <w:rPr>
                <w:rFonts w:eastAsia="Calibri"/>
                <w:b/>
                <w:iCs/>
                <w:szCs w:val="24"/>
              </w:rPr>
            </w:pPr>
          </w:p>
          <w:p w14:paraId="27AAF890" w14:textId="77777777" w:rsidR="00017C16" w:rsidRDefault="00017C16">
            <w:pPr>
              <w:jc w:val="center"/>
              <w:rPr>
                <w:rFonts w:eastAsia="Calibri"/>
                <w:b/>
                <w:iCs/>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650E6C00" w14:textId="77777777" w:rsidR="00017C16" w:rsidRDefault="008A47E6">
            <w:pPr>
              <w:rPr>
                <w:rFonts w:eastAsia="Calibri"/>
                <w:iCs/>
                <w:color w:val="808080"/>
                <w:szCs w:val="24"/>
              </w:rPr>
            </w:pPr>
            <w:r>
              <w:rPr>
                <w:rFonts w:eastAsia="Calibri"/>
                <w:szCs w:val="24"/>
                <w:lang w:eastAsia="lt-LT" w:bidi="lt-LT"/>
              </w:rPr>
              <w:t>Asmenų, turinčių intelekto ir (ar) psichikos negalią, gavusių paslaugas naujoje ar modernizuotoje infrastruktūroje skaičius per metus (asmenys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755224F9" w14:textId="77777777" w:rsidR="00017C16" w:rsidRDefault="008A47E6">
            <w:pPr>
              <w:jc w:val="center"/>
              <w:rPr>
                <w:b/>
                <w:szCs w:val="24"/>
                <w:lang w:eastAsia="lt-LT"/>
              </w:rPr>
            </w:pPr>
            <w:r>
              <w:rPr>
                <w:b/>
                <w:szCs w:val="24"/>
                <w:lang w:eastAsia="lt-LT"/>
              </w:rPr>
              <w:t>0</w:t>
            </w:r>
          </w:p>
          <w:p w14:paraId="6B6150A7" w14:textId="77777777" w:rsidR="00017C16" w:rsidRDefault="008A47E6">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0F5FFB9A" w14:textId="77777777" w:rsidR="00017C16" w:rsidRDefault="008A47E6">
            <w:pPr>
              <w:jc w:val="center"/>
              <w:rPr>
                <w:rFonts w:eastAsia="Calibri"/>
                <w:b/>
                <w:bCs/>
                <w:sz w:val="22"/>
                <w:szCs w:val="22"/>
              </w:rPr>
            </w:pPr>
            <w:r>
              <w:rPr>
                <w:rFonts w:eastAsia="Calibri"/>
                <w:b/>
                <w:bCs/>
                <w:sz w:val="22"/>
                <w:szCs w:val="22"/>
              </w:rPr>
              <w:t>0</w:t>
            </w:r>
          </w:p>
          <w:p w14:paraId="7043E9D5" w14:textId="77777777" w:rsidR="00017C16" w:rsidRDefault="008A47E6">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786E74A1" w14:textId="77777777" w:rsidR="00017C16" w:rsidRDefault="008A47E6">
            <w:pPr>
              <w:jc w:val="center"/>
              <w:rPr>
                <w:b/>
                <w:szCs w:val="24"/>
              </w:rPr>
            </w:pPr>
            <w:r>
              <w:rPr>
                <w:b/>
                <w:szCs w:val="24"/>
              </w:rPr>
              <w:t>309</w:t>
            </w:r>
          </w:p>
          <w:p w14:paraId="407D4631" w14:textId="77777777" w:rsidR="00017C16" w:rsidRDefault="008A47E6">
            <w:pPr>
              <w:ind w:firstLine="57"/>
              <w:jc w:val="center"/>
              <w:rPr>
                <w:rFonts w:eastAsia="Calibri"/>
                <w:color w:val="808080"/>
                <w:szCs w:val="24"/>
                <w:highlight w:val="yellow"/>
              </w:rPr>
            </w:pPr>
            <w:r>
              <w:rPr>
                <w:szCs w:val="24"/>
              </w:rPr>
              <w:t>(2029)</w:t>
            </w:r>
          </w:p>
        </w:tc>
      </w:tr>
      <w:tr w:rsidR="00017C16" w14:paraId="4C0A1D8E" w14:textId="77777777">
        <w:trPr>
          <w:trHeight w:val="63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46784E88" w14:textId="77777777" w:rsidR="00017C16" w:rsidRDefault="008A47E6">
            <w:pPr>
              <w:jc w:val="center"/>
              <w:rPr>
                <w:rFonts w:eastAsia="Calibri"/>
                <w:iCs/>
                <w:szCs w:val="24"/>
              </w:rPr>
            </w:pPr>
            <w:r>
              <w:rPr>
                <w:rFonts w:eastAsia="Calibri"/>
                <w:iCs/>
                <w:szCs w:val="24"/>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0698902" w14:textId="77777777" w:rsidR="00017C16" w:rsidRDefault="00017C16">
            <w:pPr>
              <w:jc w:val="center"/>
              <w:rPr>
                <w:rFonts w:eastAsia="Calibri"/>
                <w:b/>
                <w:iCs/>
                <w:szCs w:val="24"/>
              </w:rPr>
            </w:pPr>
          </w:p>
          <w:p w14:paraId="3BB9BDC9" w14:textId="77777777" w:rsidR="00017C16" w:rsidRDefault="00017C16">
            <w:pPr>
              <w:jc w:val="center"/>
              <w:rPr>
                <w:rFonts w:eastAsia="Calibri"/>
                <w:b/>
                <w:iCs/>
                <w:szCs w:val="24"/>
              </w:rPr>
            </w:pPr>
          </w:p>
          <w:p w14:paraId="5FB29A5D" w14:textId="77777777" w:rsidR="00017C16" w:rsidRDefault="008A47E6">
            <w:pPr>
              <w:jc w:val="center"/>
              <w:rPr>
                <w:rFonts w:eastAsia="Calibri"/>
                <w:iCs/>
                <w:szCs w:val="24"/>
              </w:rPr>
            </w:pPr>
            <w:r>
              <w:rPr>
                <w:color w:val="000000"/>
                <w:szCs w:val="24"/>
                <w:lang w:eastAsia="lt-LT"/>
              </w:rPr>
              <w:t>R.B.2.2074</w:t>
            </w:r>
          </w:p>
          <w:p w14:paraId="61D8D386" w14:textId="77777777" w:rsidR="00017C16" w:rsidRDefault="00017C16">
            <w:pPr>
              <w:jc w:val="center"/>
              <w:rPr>
                <w:rFonts w:eastAsia="Calibri"/>
                <w:b/>
                <w:iCs/>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5637B18A" w14:textId="77777777" w:rsidR="00017C16" w:rsidRDefault="008A47E6">
            <w:pPr>
              <w:rPr>
                <w:rFonts w:eastAsia="Calibri"/>
                <w:iCs/>
                <w:color w:val="808080"/>
                <w:szCs w:val="24"/>
              </w:rPr>
            </w:pPr>
            <w:r>
              <w:rPr>
                <w:bCs/>
                <w:szCs w:val="24"/>
              </w:rPr>
              <w:t>Naujos arba modernizuotos socialinės rūpybos infrastruktūros naudotojų skaičius per metus (naudotojai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31A2F09F" w14:textId="77777777" w:rsidR="00017C16" w:rsidRDefault="008A47E6">
            <w:pPr>
              <w:jc w:val="center"/>
              <w:rPr>
                <w:b/>
                <w:szCs w:val="24"/>
                <w:lang w:eastAsia="lt-LT"/>
              </w:rPr>
            </w:pPr>
            <w:r>
              <w:rPr>
                <w:b/>
                <w:szCs w:val="24"/>
                <w:lang w:eastAsia="lt-LT"/>
              </w:rPr>
              <w:t>0</w:t>
            </w:r>
          </w:p>
          <w:p w14:paraId="52F5D668" w14:textId="77777777" w:rsidR="00017C16" w:rsidRDefault="008A47E6">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3C2F3B08" w14:textId="77777777" w:rsidR="00017C16" w:rsidRDefault="008A47E6">
            <w:pPr>
              <w:jc w:val="center"/>
              <w:rPr>
                <w:rFonts w:eastAsia="Calibri"/>
                <w:b/>
                <w:bCs/>
                <w:sz w:val="22"/>
                <w:szCs w:val="22"/>
              </w:rPr>
            </w:pPr>
            <w:r>
              <w:rPr>
                <w:rFonts w:eastAsia="Calibri"/>
                <w:b/>
                <w:bCs/>
                <w:sz w:val="22"/>
                <w:szCs w:val="22"/>
              </w:rPr>
              <w:t>0</w:t>
            </w:r>
          </w:p>
          <w:p w14:paraId="7AF88748" w14:textId="77777777" w:rsidR="00017C16" w:rsidRDefault="008A47E6">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2B6ACC25" w14:textId="77777777" w:rsidR="00017C16" w:rsidRDefault="008A47E6">
            <w:pPr>
              <w:ind w:firstLine="57"/>
              <w:jc w:val="center"/>
              <w:rPr>
                <w:b/>
                <w:szCs w:val="24"/>
              </w:rPr>
            </w:pPr>
            <w:r>
              <w:rPr>
                <w:b/>
                <w:szCs w:val="24"/>
              </w:rPr>
              <w:t>100</w:t>
            </w:r>
          </w:p>
          <w:p w14:paraId="3B266C00" w14:textId="77777777" w:rsidR="00017C16" w:rsidRDefault="008A47E6">
            <w:pPr>
              <w:jc w:val="center"/>
              <w:rPr>
                <w:rFonts w:eastAsia="Calibri"/>
                <w:color w:val="808080"/>
                <w:szCs w:val="24"/>
                <w:highlight w:val="yellow"/>
              </w:rPr>
            </w:pPr>
            <w:r>
              <w:rPr>
                <w:szCs w:val="24"/>
              </w:rPr>
              <w:t>(2029)</w:t>
            </w:r>
          </w:p>
        </w:tc>
      </w:tr>
      <w:tr w:rsidR="00017C16" w14:paraId="7C188E8A" w14:textId="77777777">
        <w:trPr>
          <w:trHeight w:val="864"/>
        </w:trPr>
        <w:tc>
          <w:tcPr>
            <w:tcW w:w="709" w:type="dxa"/>
            <w:tcBorders>
              <w:top w:val="single" w:sz="4" w:space="0" w:color="auto"/>
              <w:left w:val="single" w:sz="4" w:space="0" w:color="auto"/>
              <w:right w:val="single" w:sz="4" w:space="0" w:color="auto"/>
            </w:tcBorders>
            <w:shd w:val="clear" w:color="auto" w:fill="FFFFFF"/>
            <w:vAlign w:val="center"/>
          </w:tcPr>
          <w:p w14:paraId="3B1CBD75" w14:textId="77777777" w:rsidR="00017C16" w:rsidRDefault="008A47E6">
            <w:pPr>
              <w:jc w:val="center"/>
              <w:rPr>
                <w:rFonts w:eastAsia="Calibri"/>
                <w:iCs/>
                <w:szCs w:val="24"/>
              </w:rPr>
            </w:pPr>
            <w:r>
              <w:rPr>
                <w:rFonts w:eastAsia="Calibri"/>
                <w:iCs/>
                <w:szCs w:val="24"/>
              </w:rPr>
              <w:t>4.</w:t>
            </w:r>
          </w:p>
        </w:tc>
        <w:tc>
          <w:tcPr>
            <w:tcW w:w="1701" w:type="dxa"/>
            <w:tcBorders>
              <w:top w:val="single" w:sz="4" w:space="0" w:color="auto"/>
              <w:left w:val="single" w:sz="4" w:space="0" w:color="auto"/>
              <w:right w:val="single" w:sz="4" w:space="0" w:color="auto"/>
            </w:tcBorders>
            <w:shd w:val="clear" w:color="auto" w:fill="FFFFFF"/>
            <w:vAlign w:val="center"/>
          </w:tcPr>
          <w:p w14:paraId="589D086B" w14:textId="77777777" w:rsidR="00017C16" w:rsidRDefault="008A47E6">
            <w:pPr>
              <w:jc w:val="center"/>
              <w:rPr>
                <w:rFonts w:eastAsia="Calibri"/>
                <w:b/>
                <w:iCs/>
                <w:szCs w:val="24"/>
              </w:rPr>
            </w:pPr>
            <w:r>
              <w:rPr>
                <w:color w:val="000000"/>
                <w:szCs w:val="24"/>
                <w:lang w:eastAsia="lt-LT"/>
              </w:rPr>
              <w:t>R.S.2.3033</w:t>
            </w:r>
          </w:p>
        </w:tc>
        <w:tc>
          <w:tcPr>
            <w:tcW w:w="4961" w:type="dxa"/>
            <w:tcBorders>
              <w:top w:val="single" w:sz="4" w:space="0" w:color="auto"/>
              <w:left w:val="single" w:sz="4" w:space="0" w:color="auto"/>
              <w:right w:val="single" w:sz="4" w:space="0" w:color="auto"/>
            </w:tcBorders>
            <w:shd w:val="clear" w:color="auto" w:fill="FFFFFF"/>
            <w:vAlign w:val="center"/>
          </w:tcPr>
          <w:p w14:paraId="1B58E5B0" w14:textId="77777777" w:rsidR="00017C16" w:rsidRDefault="008A47E6">
            <w:pPr>
              <w:rPr>
                <w:rFonts w:eastAsia="Calibri"/>
                <w:iCs/>
                <w:color w:val="808080"/>
                <w:szCs w:val="24"/>
              </w:rPr>
            </w:pPr>
            <w:r>
              <w:rPr>
                <w:rFonts w:eastAsia="Calibri"/>
                <w:szCs w:val="24"/>
                <w:lang w:eastAsia="lt-LT" w:bidi="lt-LT"/>
              </w:rPr>
              <w:t>Socialiai pažeidžiamų, socialinę riziką (atskirtį) patiriančių asmenų, gavusių paslaugas naujoje ar modernizuotoje infrastruktūroje skaičius per metus (asmenys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3C704B3B" w14:textId="77777777" w:rsidR="00017C16" w:rsidRDefault="008A47E6">
            <w:pPr>
              <w:jc w:val="center"/>
              <w:rPr>
                <w:b/>
                <w:szCs w:val="24"/>
                <w:lang w:eastAsia="lt-LT"/>
              </w:rPr>
            </w:pPr>
            <w:r>
              <w:rPr>
                <w:b/>
                <w:szCs w:val="24"/>
                <w:lang w:eastAsia="lt-LT"/>
              </w:rPr>
              <w:t>0</w:t>
            </w:r>
          </w:p>
          <w:p w14:paraId="3B02FC69" w14:textId="77777777" w:rsidR="00017C16" w:rsidRDefault="008A47E6">
            <w:pPr>
              <w:jc w:val="center"/>
              <w:rPr>
                <w:rFonts w:eastAsia="Calibri"/>
                <w:color w:val="808080"/>
                <w:szCs w:val="24"/>
                <w:highlight w:val="yellow"/>
              </w:rPr>
            </w:pPr>
            <w:r>
              <w:rPr>
                <w:szCs w:val="24"/>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7C9A2A26" w14:textId="77777777" w:rsidR="00017C16" w:rsidRDefault="008A47E6">
            <w:pPr>
              <w:jc w:val="center"/>
              <w:rPr>
                <w:rFonts w:eastAsia="Calibri"/>
                <w:b/>
                <w:bCs/>
                <w:sz w:val="22"/>
                <w:szCs w:val="22"/>
              </w:rPr>
            </w:pPr>
            <w:r>
              <w:rPr>
                <w:rFonts w:eastAsia="Calibri"/>
                <w:b/>
                <w:bCs/>
                <w:sz w:val="22"/>
                <w:szCs w:val="22"/>
              </w:rPr>
              <w:t>0</w:t>
            </w:r>
          </w:p>
          <w:p w14:paraId="414FE41F" w14:textId="77777777" w:rsidR="00017C16" w:rsidRDefault="008A47E6">
            <w:pPr>
              <w:jc w:val="center"/>
              <w:rPr>
                <w:rFonts w:eastAsia="Calibri"/>
                <w:color w:val="808080"/>
                <w:szCs w:val="24"/>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30EF5DE4" w14:textId="77777777" w:rsidR="00017C16" w:rsidRDefault="008A47E6">
            <w:pPr>
              <w:jc w:val="center"/>
              <w:rPr>
                <w:szCs w:val="24"/>
              </w:rPr>
            </w:pPr>
            <w:r>
              <w:rPr>
                <w:b/>
                <w:szCs w:val="24"/>
              </w:rPr>
              <w:t>570</w:t>
            </w:r>
          </w:p>
          <w:p w14:paraId="69F1CB7E" w14:textId="77777777" w:rsidR="00017C16" w:rsidRDefault="008A47E6">
            <w:pPr>
              <w:jc w:val="center"/>
              <w:rPr>
                <w:rFonts w:eastAsia="Calibri"/>
                <w:color w:val="808080"/>
                <w:szCs w:val="24"/>
                <w:highlight w:val="yellow"/>
              </w:rPr>
            </w:pPr>
            <w:r>
              <w:rPr>
                <w:szCs w:val="24"/>
              </w:rPr>
              <w:t>(2029)</w:t>
            </w:r>
          </w:p>
        </w:tc>
      </w:tr>
    </w:tbl>
    <w:p w14:paraId="5521484E" w14:textId="77777777" w:rsidR="00017C16" w:rsidRDefault="00017C16">
      <w:pPr>
        <w:spacing w:line="276" w:lineRule="auto"/>
        <w:rPr>
          <w:rFonts w:eastAsia="Calibri"/>
          <w:b/>
          <w:bCs/>
          <w:szCs w:val="24"/>
        </w:rPr>
      </w:pPr>
    </w:p>
    <w:p w14:paraId="78DFC20E" w14:textId="77777777" w:rsidR="00017C16" w:rsidRDefault="00017C16">
      <w:pPr>
        <w:rPr>
          <w:rFonts w:eastAsia="Calibri"/>
          <w:b/>
          <w:sz w:val="22"/>
          <w:szCs w:val="22"/>
        </w:rPr>
      </w:pPr>
    </w:p>
    <w:p w14:paraId="3B249E9A" w14:textId="77777777" w:rsidR="00017C16" w:rsidRDefault="00017C16">
      <w:pPr>
        <w:rPr>
          <w:rFonts w:eastAsia="Calibri"/>
          <w:b/>
          <w:sz w:val="22"/>
          <w:szCs w:val="22"/>
        </w:rPr>
      </w:pPr>
    </w:p>
    <w:p w14:paraId="06E55C2E" w14:textId="77777777" w:rsidR="00017C16" w:rsidRDefault="00017C16">
      <w:pPr>
        <w:rPr>
          <w:rFonts w:eastAsia="Calibri"/>
          <w:b/>
          <w:sz w:val="22"/>
          <w:szCs w:val="22"/>
        </w:rPr>
      </w:pPr>
    </w:p>
    <w:p w14:paraId="280E0935" w14:textId="77777777" w:rsidR="00017C16" w:rsidRDefault="00017C16">
      <w:pPr>
        <w:rPr>
          <w:rFonts w:eastAsia="Calibri"/>
          <w:b/>
          <w:sz w:val="22"/>
          <w:szCs w:val="22"/>
        </w:rPr>
      </w:pPr>
    </w:p>
    <w:p w14:paraId="3D840E72" w14:textId="77777777" w:rsidR="00017C16" w:rsidRDefault="00017C16">
      <w:pPr>
        <w:rPr>
          <w:rFonts w:eastAsia="Calibri"/>
          <w:b/>
          <w:sz w:val="22"/>
          <w:szCs w:val="22"/>
        </w:rPr>
      </w:pPr>
    </w:p>
    <w:p w14:paraId="0E2AFD3D" w14:textId="77777777" w:rsidR="00017C16" w:rsidRDefault="00017C16">
      <w:pPr>
        <w:rPr>
          <w:rFonts w:eastAsia="Calibri"/>
          <w:b/>
          <w:sz w:val="22"/>
          <w:szCs w:val="22"/>
        </w:rPr>
      </w:pPr>
    </w:p>
    <w:p w14:paraId="2241CE20" w14:textId="77777777" w:rsidR="00017C16" w:rsidRDefault="00017C16">
      <w:pPr>
        <w:rPr>
          <w:rFonts w:eastAsia="Calibri"/>
          <w:b/>
          <w:sz w:val="22"/>
          <w:szCs w:val="22"/>
        </w:rPr>
      </w:pPr>
    </w:p>
    <w:p w14:paraId="518D679B" w14:textId="77777777" w:rsidR="00017C16" w:rsidRDefault="00017C16">
      <w:pPr>
        <w:rPr>
          <w:rFonts w:eastAsia="Calibri"/>
          <w:b/>
          <w:sz w:val="22"/>
          <w:szCs w:val="22"/>
        </w:rPr>
      </w:pPr>
    </w:p>
    <w:p w14:paraId="38CC982D" w14:textId="77777777" w:rsidR="00017C16" w:rsidRDefault="008A47E6">
      <w:pPr>
        <w:rPr>
          <w:rFonts w:eastAsia="Calibri"/>
          <w:b/>
          <w:sz w:val="22"/>
          <w:szCs w:val="22"/>
        </w:rPr>
      </w:pPr>
      <w:r>
        <w:rPr>
          <w:rFonts w:eastAsia="Calibri"/>
          <w:b/>
          <w:sz w:val="22"/>
          <w:szCs w:val="22"/>
        </w:rPr>
        <w:lastRenderedPageBreak/>
        <w:t>5 lentelė. Pažangos priemonės finansavimo šaltiniai ir preliminarus pažangos lėšų poreikis</w:t>
      </w:r>
    </w:p>
    <w:p w14:paraId="1BF6BB49" w14:textId="77777777" w:rsidR="00017C16" w:rsidRDefault="00017C16">
      <w:pPr>
        <w:rPr>
          <w:sz w:val="6"/>
          <w:szCs w:val="6"/>
        </w:rPr>
      </w:pPr>
    </w:p>
    <w:tbl>
      <w:tblPr>
        <w:tblW w:w="12611" w:type="dxa"/>
        <w:jc w:val="center"/>
        <w:tblLayout w:type="fixed"/>
        <w:tblCellMar>
          <w:left w:w="30" w:type="dxa"/>
          <w:right w:w="30" w:type="dxa"/>
        </w:tblCellMar>
        <w:tblLook w:val="04A0" w:firstRow="1" w:lastRow="0" w:firstColumn="1" w:lastColumn="0" w:noHBand="0" w:noVBand="1"/>
      </w:tblPr>
      <w:tblGrid>
        <w:gridCol w:w="9918"/>
        <w:gridCol w:w="2693"/>
      </w:tblGrid>
      <w:tr w:rsidR="00017C16" w14:paraId="740963F7" w14:textId="77777777">
        <w:trPr>
          <w:cantSplit/>
          <w:trHeight w:val="373"/>
          <w:jc w:val="center"/>
        </w:trPr>
        <w:tc>
          <w:tcPr>
            <w:tcW w:w="99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37B9730" w14:textId="77777777" w:rsidR="00017C16" w:rsidRDefault="008A47E6">
            <w:pPr>
              <w:jc w:val="center"/>
              <w:rPr>
                <w:b/>
                <w:sz w:val="22"/>
                <w:szCs w:val="22"/>
              </w:rPr>
            </w:pPr>
            <w:r>
              <w:rPr>
                <w:b/>
                <w:sz w:val="22"/>
                <w:szCs w:val="22"/>
              </w:rPr>
              <w:t>Finansavimo šaltiniai</w:t>
            </w:r>
          </w:p>
        </w:tc>
        <w:tc>
          <w:tcPr>
            <w:tcW w:w="2693" w:type="dxa"/>
            <w:tcBorders>
              <w:top w:val="single" w:sz="4" w:space="0" w:color="auto"/>
              <w:left w:val="single" w:sz="4" w:space="0" w:color="auto"/>
              <w:bottom w:val="nil"/>
              <w:right w:val="single" w:sz="4" w:space="0" w:color="auto"/>
            </w:tcBorders>
            <w:shd w:val="clear" w:color="auto" w:fill="D9E2F3"/>
            <w:vAlign w:val="center"/>
            <w:hideMark/>
          </w:tcPr>
          <w:p w14:paraId="17640B12" w14:textId="77777777" w:rsidR="00017C16" w:rsidRDefault="008A47E6">
            <w:pPr>
              <w:jc w:val="center"/>
              <w:rPr>
                <w:b/>
                <w:sz w:val="22"/>
                <w:szCs w:val="22"/>
              </w:rPr>
            </w:pPr>
            <w:r>
              <w:rPr>
                <w:b/>
                <w:sz w:val="22"/>
                <w:szCs w:val="22"/>
              </w:rPr>
              <w:t>Lėšų poreikis, eurais</w:t>
            </w:r>
          </w:p>
        </w:tc>
      </w:tr>
      <w:tr w:rsidR="00017C16" w14:paraId="3566F1D7" w14:textId="77777777">
        <w:trPr>
          <w:cantSplit/>
          <w:trHeight w:val="208"/>
          <w:jc w:val="center"/>
        </w:trPr>
        <w:tc>
          <w:tcPr>
            <w:tcW w:w="991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74CDDF0" w14:textId="77777777" w:rsidR="00017C16" w:rsidRDefault="008A47E6">
            <w:pPr>
              <w:jc w:val="center"/>
              <w:rPr>
                <w:sz w:val="22"/>
                <w:szCs w:val="22"/>
              </w:rPr>
            </w:pPr>
            <w:r>
              <w:rPr>
                <w:sz w:val="22"/>
                <w:szCs w:val="22"/>
              </w:rPr>
              <w:t>1</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AEB068B" w14:textId="77777777" w:rsidR="00017C16" w:rsidRDefault="008A47E6">
            <w:pPr>
              <w:jc w:val="center"/>
              <w:rPr>
                <w:sz w:val="22"/>
                <w:szCs w:val="22"/>
              </w:rPr>
            </w:pPr>
            <w:r>
              <w:rPr>
                <w:sz w:val="22"/>
                <w:szCs w:val="22"/>
              </w:rPr>
              <w:t>2</w:t>
            </w:r>
          </w:p>
        </w:tc>
      </w:tr>
      <w:tr w:rsidR="00017C16" w14:paraId="12C2A37A" w14:textId="77777777">
        <w:trPr>
          <w:cantSplit/>
          <w:trHeight w:val="208"/>
          <w:jc w:val="center"/>
        </w:trPr>
        <w:tc>
          <w:tcPr>
            <w:tcW w:w="9918" w:type="dxa"/>
            <w:tcBorders>
              <w:top w:val="single" w:sz="4" w:space="0" w:color="auto"/>
              <w:left w:val="single" w:sz="4" w:space="0" w:color="auto"/>
              <w:bottom w:val="single" w:sz="4" w:space="0" w:color="auto"/>
              <w:right w:val="single" w:sz="4" w:space="0" w:color="auto"/>
            </w:tcBorders>
            <w:shd w:val="clear" w:color="auto" w:fill="FFFFFF"/>
            <w:vAlign w:val="center"/>
          </w:tcPr>
          <w:p w14:paraId="49589BCC" w14:textId="77777777" w:rsidR="00017C16" w:rsidRDefault="008A47E6">
            <w:r>
              <w:rPr>
                <w:b/>
              </w:rPr>
              <w:t>1. Lietuvos Respublikos valstybės biudžeto asignavimų lėšos:</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675DC104" w14:textId="77777777" w:rsidR="00017C16" w:rsidRDefault="008A47E6">
            <w:pPr>
              <w:jc w:val="center"/>
              <w:rPr>
                <w:b/>
                <w:szCs w:val="24"/>
              </w:rPr>
            </w:pPr>
            <w:r>
              <w:rPr>
                <w:b/>
                <w:sz w:val="22"/>
                <w:szCs w:val="22"/>
              </w:rPr>
              <w:t>33 316 968</w:t>
            </w:r>
          </w:p>
        </w:tc>
      </w:tr>
      <w:tr w:rsidR="00017C16" w14:paraId="72D5D8F8"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50063DCF" w14:textId="77777777" w:rsidR="00017C16" w:rsidRDefault="008A47E6">
            <w:pPr>
              <w:rPr>
                <w:b/>
                <w:sz w:val="22"/>
                <w:szCs w:val="22"/>
              </w:rPr>
            </w:pPr>
            <w:r>
              <w:rPr>
                <w:b/>
                <w:sz w:val="22"/>
                <w:szCs w:val="22"/>
              </w:rPr>
              <w:t>1.1. Valstybės biudžeto lėšos</w:t>
            </w:r>
          </w:p>
        </w:tc>
        <w:tc>
          <w:tcPr>
            <w:tcW w:w="2693" w:type="dxa"/>
            <w:tcBorders>
              <w:top w:val="single" w:sz="4" w:space="0" w:color="auto"/>
              <w:left w:val="single" w:sz="4" w:space="0" w:color="auto"/>
              <w:bottom w:val="single" w:sz="4" w:space="0" w:color="auto"/>
              <w:right w:val="single" w:sz="4" w:space="0" w:color="auto"/>
            </w:tcBorders>
          </w:tcPr>
          <w:p w14:paraId="1A7E1AC6" w14:textId="77777777" w:rsidR="00017C16" w:rsidRDefault="00017C16">
            <w:pPr>
              <w:jc w:val="both"/>
              <w:rPr>
                <w:b/>
                <w:sz w:val="22"/>
                <w:szCs w:val="22"/>
              </w:rPr>
            </w:pPr>
          </w:p>
        </w:tc>
      </w:tr>
      <w:tr w:rsidR="00017C16" w14:paraId="65CA16FB"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10F1A765" w14:textId="77777777" w:rsidR="00017C16" w:rsidRDefault="008A47E6">
            <w:pPr>
              <w:rPr>
                <w:sz w:val="22"/>
                <w:szCs w:val="22"/>
              </w:rPr>
            </w:pPr>
            <w:r>
              <w:rPr>
                <w:sz w:val="22"/>
                <w:szCs w:val="22"/>
              </w:rPr>
              <w:t>1.1.1. lėšų pavadinimas ir finansavimo šaltinio kodas</w:t>
            </w:r>
          </w:p>
        </w:tc>
        <w:tc>
          <w:tcPr>
            <w:tcW w:w="2693" w:type="dxa"/>
            <w:tcBorders>
              <w:top w:val="single" w:sz="4" w:space="0" w:color="auto"/>
              <w:left w:val="single" w:sz="4" w:space="0" w:color="auto"/>
              <w:bottom w:val="single" w:sz="4" w:space="0" w:color="auto"/>
              <w:right w:val="single" w:sz="4" w:space="0" w:color="auto"/>
            </w:tcBorders>
          </w:tcPr>
          <w:p w14:paraId="21AF8690" w14:textId="77777777" w:rsidR="00017C16" w:rsidRDefault="00017C16">
            <w:pPr>
              <w:jc w:val="both"/>
              <w:rPr>
                <w:sz w:val="22"/>
                <w:szCs w:val="22"/>
              </w:rPr>
            </w:pPr>
          </w:p>
        </w:tc>
      </w:tr>
      <w:tr w:rsidR="00017C16" w14:paraId="5DB1A25F"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14E07EC4" w14:textId="77777777" w:rsidR="00017C16" w:rsidRDefault="008A47E6">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036BE80B" w14:textId="77777777" w:rsidR="00017C16" w:rsidRDefault="00017C16">
            <w:pPr>
              <w:jc w:val="both"/>
              <w:rPr>
                <w:sz w:val="22"/>
                <w:szCs w:val="22"/>
              </w:rPr>
            </w:pPr>
          </w:p>
        </w:tc>
      </w:tr>
      <w:tr w:rsidR="00017C16" w14:paraId="5B1AAD66"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02AEEF15" w14:textId="77777777" w:rsidR="00017C16" w:rsidRDefault="008A47E6">
            <w:pPr>
              <w:rPr>
                <w:b/>
                <w:sz w:val="22"/>
                <w:szCs w:val="22"/>
              </w:rPr>
            </w:pPr>
            <w:r>
              <w:rPr>
                <w:b/>
                <w:sz w:val="22"/>
                <w:szCs w:val="22"/>
              </w:rPr>
              <w:t>1.2. Europos Sąjungos (toliau – ES) ir kitos tarptautinės finansinės paramos bendrojo finansavimo lėšos</w:t>
            </w:r>
          </w:p>
        </w:tc>
        <w:tc>
          <w:tcPr>
            <w:tcW w:w="2693" w:type="dxa"/>
            <w:tcBorders>
              <w:top w:val="single" w:sz="4" w:space="0" w:color="auto"/>
              <w:left w:val="single" w:sz="4" w:space="0" w:color="auto"/>
              <w:bottom w:val="single" w:sz="4" w:space="0" w:color="auto"/>
              <w:right w:val="single" w:sz="4" w:space="0" w:color="auto"/>
            </w:tcBorders>
          </w:tcPr>
          <w:p w14:paraId="0C16A092" w14:textId="77777777" w:rsidR="00017C16" w:rsidRDefault="00017C16">
            <w:pPr>
              <w:jc w:val="center"/>
              <w:rPr>
                <w:b/>
                <w:sz w:val="22"/>
                <w:szCs w:val="22"/>
              </w:rPr>
            </w:pPr>
          </w:p>
        </w:tc>
      </w:tr>
      <w:tr w:rsidR="00017C16" w14:paraId="6ADB3A29"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297B00E8" w14:textId="77777777" w:rsidR="00017C16" w:rsidRDefault="008A47E6">
            <w:pPr>
              <w:rPr>
                <w:sz w:val="22"/>
                <w:szCs w:val="22"/>
              </w:rPr>
            </w:pPr>
            <w:r>
              <w:rPr>
                <w:sz w:val="22"/>
                <w:szCs w:val="22"/>
              </w:rPr>
              <w:t xml:space="preserve">1.2.1. </w:t>
            </w:r>
            <w:r>
              <w:rPr>
                <w:rFonts w:eastAsia="Calibri"/>
                <w:i/>
                <w:sz w:val="22"/>
                <w:szCs w:val="22"/>
              </w:rPr>
              <w:t>2021–2027 m. ES struktūrinių fondų bendrojo finansavimo lėšos (1.2.2.8.1)</w:t>
            </w:r>
          </w:p>
        </w:tc>
        <w:tc>
          <w:tcPr>
            <w:tcW w:w="2693" w:type="dxa"/>
            <w:tcBorders>
              <w:top w:val="single" w:sz="4" w:space="0" w:color="auto"/>
              <w:left w:val="single" w:sz="4" w:space="0" w:color="auto"/>
              <w:bottom w:val="single" w:sz="4" w:space="0" w:color="auto"/>
              <w:right w:val="single" w:sz="4" w:space="0" w:color="auto"/>
            </w:tcBorders>
          </w:tcPr>
          <w:p w14:paraId="6EDE8D2F" w14:textId="77777777" w:rsidR="00017C16" w:rsidRDefault="00017C16">
            <w:pPr>
              <w:jc w:val="center"/>
              <w:rPr>
                <w:sz w:val="22"/>
                <w:szCs w:val="22"/>
              </w:rPr>
            </w:pPr>
          </w:p>
        </w:tc>
      </w:tr>
      <w:tr w:rsidR="00017C16" w14:paraId="17169D90"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77531AEC" w14:textId="77777777" w:rsidR="00017C16" w:rsidRDefault="008A47E6">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4A3CBC74" w14:textId="77777777" w:rsidR="00017C16" w:rsidRDefault="00017C16">
            <w:pPr>
              <w:jc w:val="center"/>
              <w:rPr>
                <w:sz w:val="22"/>
                <w:szCs w:val="22"/>
              </w:rPr>
            </w:pPr>
          </w:p>
        </w:tc>
      </w:tr>
      <w:tr w:rsidR="00017C16" w14:paraId="719535E6"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59A7549C" w14:textId="77777777" w:rsidR="00017C16" w:rsidRDefault="008A47E6">
            <w:pPr>
              <w:rPr>
                <w:b/>
                <w:sz w:val="22"/>
                <w:szCs w:val="22"/>
              </w:rPr>
            </w:pPr>
            <w:r>
              <w:rPr>
                <w:b/>
                <w:sz w:val="22"/>
                <w:szCs w:val="22"/>
              </w:rPr>
              <w:t>1.3. ES ir kitos tarptautinės finansinės paramos lėšos</w:t>
            </w:r>
          </w:p>
        </w:tc>
        <w:tc>
          <w:tcPr>
            <w:tcW w:w="2693" w:type="dxa"/>
            <w:tcBorders>
              <w:top w:val="single" w:sz="4" w:space="0" w:color="auto"/>
              <w:left w:val="single" w:sz="4" w:space="0" w:color="auto"/>
              <w:bottom w:val="single" w:sz="4" w:space="0" w:color="auto"/>
              <w:right w:val="single" w:sz="4" w:space="0" w:color="auto"/>
            </w:tcBorders>
          </w:tcPr>
          <w:p w14:paraId="0365C077" w14:textId="77777777" w:rsidR="00017C16" w:rsidRDefault="008A47E6">
            <w:pPr>
              <w:jc w:val="center"/>
              <w:rPr>
                <w:b/>
                <w:sz w:val="22"/>
                <w:szCs w:val="22"/>
              </w:rPr>
            </w:pPr>
            <w:r>
              <w:rPr>
                <w:b/>
                <w:sz w:val="22"/>
                <w:szCs w:val="22"/>
              </w:rPr>
              <w:t>33 316 968</w:t>
            </w:r>
          </w:p>
        </w:tc>
      </w:tr>
      <w:tr w:rsidR="00017C16" w14:paraId="5C444C1C"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044199E4" w14:textId="77777777" w:rsidR="00017C16" w:rsidRDefault="008A47E6">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2693" w:type="dxa"/>
            <w:tcBorders>
              <w:top w:val="single" w:sz="4" w:space="0" w:color="auto"/>
              <w:left w:val="single" w:sz="4" w:space="0" w:color="auto"/>
              <w:bottom w:val="single" w:sz="4" w:space="0" w:color="auto"/>
              <w:right w:val="single" w:sz="4" w:space="0" w:color="auto"/>
            </w:tcBorders>
          </w:tcPr>
          <w:p w14:paraId="63B97181" w14:textId="77777777" w:rsidR="00017C16" w:rsidRDefault="008A47E6">
            <w:pPr>
              <w:jc w:val="center"/>
              <w:rPr>
                <w:sz w:val="22"/>
                <w:szCs w:val="22"/>
              </w:rPr>
            </w:pPr>
            <w:r>
              <w:rPr>
                <w:sz w:val="22"/>
                <w:szCs w:val="22"/>
              </w:rPr>
              <w:t>33 316 968</w:t>
            </w:r>
          </w:p>
        </w:tc>
      </w:tr>
      <w:tr w:rsidR="00017C16" w14:paraId="69CBA285"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4328BDBD" w14:textId="77777777" w:rsidR="00017C16" w:rsidRDefault="008A47E6">
            <w:pPr>
              <w:rPr>
                <w:sz w:val="22"/>
                <w:szCs w:val="22"/>
              </w:rPr>
            </w:pPr>
            <w:r>
              <w:rPr>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0D03E743" w14:textId="77777777" w:rsidR="00017C16" w:rsidRDefault="00017C16">
            <w:pPr>
              <w:jc w:val="center"/>
              <w:rPr>
                <w:b/>
                <w:sz w:val="22"/>
                <w:szCs w:val="22"/>
              </w:rPr>
            </w:pPr>
          </w:p>
        </w:tc>
      </w:tr>
      <w:tr w:rsidR="00017C16" w14:paraId="5E437EA6" w14:textId="77777777">
        <w:trPr>
          <w:cantSplit/>
          <w:trHeight w:val="228"/>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4426B676" w14:textId="77777777" w:rsidR="00017C16" w:rsidRDefault="008A47E6">
            <w:pPr>
              <w:spacing w:line="276" w:lineRule="auto"/>
              <w:jc w:val="both"/>
              <w:rPr>
                <w:b/>
                <w:sz w:val="22"/>
                <w:szCs w:val="22"/>
              </w:rPr>
            </w:pPr>
            <w:r>
              <w:rPr>
                <w:b/>
                <w:sz w:val="22"/>
                <w:szCs w:val="22"/>
              </w:rPr>
              <w:t>1.4. Tikslinės paskirties valstybės biudžeto lėšos</w:t>
            </w:r>
          </w:p>
        </w:tc>
        <w:tc>
          <w:tcPr>
            <w:tcW w:w="2693" w:type="dxa"/>
            <w:tcBorders>
              <w:top w:val="single" w:sz="4" w:space="0" w:color="auto"/>
              <w:left w:val="single" w:sz="4" w:space="0" w:color="auto"/>
              <w:bottom w:val="single" w:sz="4" w:space="0" w:color="auto"/>
              <w:right w:val="single" w:sz="4" w:space="0" w:color="auto"/>
            </w:tcBorders>
          </w:tcPr>
          <w:p w14:paraId="1C32A729" w14:textId="77777777" w:rsidR="00017C16" w:rsidRDefault="00017C16">
            <w:pPr>
              <w:jc w:val="center"/>
              <w:rPr>
                <w:b/>
                <w:sz w:val="22"/>
                <w:szCs w:val="22"/>
              </w:rPr>
            </w:pPr>
          </w:p>
        </w:tc>
      </w:tr>
      <w:tr w:rsidR="00017C16" w14:paraId="57A647AE"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5E5E8D54" w14:textId="77777777" w:rsidR="00017C16" w:rsidRDefault="008A47E6">
            <w:pPr>
              <w:rPr>
                <w:sz w:val="22"/>
                <w:szCs w:val="22"/>
              </w:rPr>
            </w:pPr>
            <w:r>
              <w:rPr>
                <w:sz w:val="22"/>
                <w:szCs w:val="22"/>
              </w:rPr>
              <w:t>1.4.1. lėšų pavadinimas ir finansavimo šaltinio kodas</w:t>
            </w:r>
          </w:p>
        </w:tc>
        <w:tc>
          <w:tcPr>
            <w:tcW w:w="2693" w:type="dxa"/>
            <w:tcBorders>
              <w:top w:val="single" w:sz="4" w:space="0" w:color="auto"/>
              <w:left w:val="single" w:sz="4" w:space="0" w:color="auto"/>
              <w:bottom w:val="single" w:sz="4" w:space="0" w:color="auto"/>
              <w:right w:val="single" w:sz="4" w:space="0" w:color="auto"/>
            </w:tcBorders>
          </w:tcPr>
          <w:p w14:paraId="6C60C659" w14:textId="77777777" w:rsidR="00017C16" w:rsidRDefault="00017C16">
            <w:pPr>
              <w:jc w:val="center"/>
              <w:rPr>
                <w:sz w:val="22"/>
                <w:szCs w:val="22"/>
              </w:rPr>
            </w:pPr>
          </w:p>
        </w:tc>
      </w:tr>
      <w:tr w:rsidR="00017C16" w14:paraId="53AE2CAF"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2118C816" w14:textId="77777777" w:rsidR="00017C16" w:rsidRDefault="008A47E6">
            <w:pPr>
              <w:rPr>
                <w:i/>
                <w:sz w:val="22"/>
                <w:szCs w:val="22"/>
              </w:rPr>
            </w:pPr>
            <w:r>
              <w:rPr>
                <w:i/>
                <w:sz w:val="22"/>
                <w:szCs w:val="22"/>
              </w:rPr>
              <w:t>...</w:t>
            </w:r>
          </w:p>
        </w:tc>
        <w:tc>
          <w:tcPr>
            <w:tcW w:w="2693" w:type="dxa"/>
            <w:tcBorders>
              <w:top w:val="single" w:sz="4" w:space="0" w:color="auto"/>
              <w:left w:val="single" w:sz="4" w:space="0" w:color="auto"/>
              <w:bottom w:val="single" w:sz="4" w:space="0" w:color="auto"/>
              <w:right w:val="single" w:sz="4" w:space="0" w:color="auto"/>
            </w:tcBorders>
          </w:tcPr>
          <w:p w14:paraId="4EC0C0B8" w14:textId="77777777" w:rsidR="00017C16" w:rsidRDefault="00017C16">
            <w:pPr>
              <w:jc w:val="center"/>
              <w:rPr>
                <w:sz w:val="22"/>
                <w:szCs w:val="22"/>
              </w:rPr>
            </w:pPr>
          </w:p>
        </w:tc>
      </w:tr>
      <w:tr w:rsidR="00017C16" w14:paraId="13B9D305"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5BF5073F" w14:textId="77777777" w:rsidR="00017C16" w:rsidRDefault="008A47E6">
            <w:pPr>
              <w:rPr>
                <w:b/>
                <w:sz w:val="22"/>
                <w:szCs w:val="22"/>
              </w:rPr>
            </w:pPr>
            <w:r>
              <w:rPr>
                <w:b/>
                <w:sz w:val="22"/>
                <w:szCs w:val="22"/>
              </w:rPr>
              <w:t>2. Kitos lėšos:</w:t>
            </w:r>
          </w:p>
        </w:tc>
        <w:tc>
          <w:tcPr>
            <w:tcW w:w="2693" w:type="dxa"/>
            <w:tcBorders>
              <w:top w:val="single" w:sz="4" w:space="0" w:color="auto"/>
              <w:left w:val="single" w:sz="4" w:space="0" w:color="auto"/>
              <w:bottom w:val="single" w:sz="4" w:space="0" w:color="auto"/>
              <w:right w:val="single" w:sz="4" w:space="0" w:color="auto"/>
            </w:tcBorders>
          </w:tcPr>
          <w:p w14:paraId="6223D546" w14:textId="77777777" w:rsidR="00017C16" w:rsidRDefault="008A47E6">
            <w:pPr>
              <w:jc w:val="center"/>
              <w:rPr>
                <w:b/>
                <w:sz w:val="22"/>
                <w:szCs w:val="22"/>
              </w:rPr>
            </w:pPr>
            <w:r>
              <w:rPr>
                <w:b/>
                <w:sz w:val="22"/>
                <w:szCs w:val="22"/>
              </w:rPr>
              <w:t>6 534 615,01</w:t>
            </w:r>
          </w:p>
        </w:tc>
      </w:tr>
      <w:tr w:rsidR="00017C16" w14:paraId="070E9557"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5AE13291" w14:textId="77777777" w:rsidR="00017C16" w:rsidRDefault="008A47E6">
            <w:pPr>
              <w:rPr>
                <w:sz w:val="22"/>
                <w:szCs w:val="22"/>
              </w:rPr>
            </w:pPr>
            <w:r>
              <w:rPr>
                <w:sz w:val="22"/>
                <w:szCs w:val="22"/>
              </w:rPr>
              <w:t>2.1. Savivaldybių biudžetų lėšos</w:t>
            </w:r>
          </w:p>
        </w:tc>
        <w:tc>
          <w:tcPr>
            <w:tcW w:w="2693" w:type="dxa"/>
            <w:tcBorders>
              <w:top w:val="single" w:sz="4" w:space="0" w:color="auto"/>
              <w:left w:val="single" w:sz="4" w:space="0" w:color="auto"/>
              <w:bottom w:val="single" w:sz="4" w:space="0" w:color="auto"/>
              <w:right w:val="single" w:sz="4" w:space="0" w:color="auto"/>
            </w:tcBorders>
          </w:tcPr>
          <w:p w14:paraId="0C5DD705" w14:textId="77777777" w:rsidR="00017C16" w:rsidRDefault="008A47E6">
            <w:pPr>
              <w:jc w:val="center"/>
              <w:rPr>
                <w:sz w:val="22"/>
                <w:szCs w:val="22"/>
              </w:rPr>
            </w:pPr>
            <w:r>
              <w:rPr>
                <w:sz w:val="22"/>
                <w:szCs w:val="22"/>
              </w:rPr>
              <w:t>6 534 615,01</w:t>
            </w:r>
          </w:p>
        </w:tc>
      </w:tr>
      <w:tr w:rsidR="00017C16" w14:paraId="5A770E20"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hideMark/>
          </w:tcPr>
          <w:p w14:paraId="5583D8C3" w14:textId="77777777" w:rsidR="00017C16" w:rsidRDefault="008A47E6">
            <w:pPr>
              <w:rPr>
                <w:sz w:val="22"/>
                <w:szCs w:val="22"/>
              </w:rPr>
            </w:pPr>
            <w:r>
              <w:rPr>
                <w:sz w:val="22"/>
                <w:szCs w:val="22"/>
              </w:rPr>
              <w:t>2.2. Privačios lėšos</w:t>
            </w:r>
          </w:p>
        </w:tc>
        <w:tc>
          <w:tcPr>
            <w:tcW w:w="2693" w:type="dxa"/>
            <w:tcBorders>
              <w:top w:val="single" w:sz="4" w:space="0" w:color="auto"/>
              <w:left w:val="single" w:sz="4" w:space="0" w:color="auto"/>
              <w:bottom w:val="single" w:sz="4" w:space="0" w:color="auto"/>
              <w:right w:val="single" w:sz="4" w:space="0" w:color="auto"/>
            </w:tcBorders>
          </w:tcPr>
          <w:p w14:paraId="3E1F867C" w14:textId="77777777" w:rsidR="00017C16" w:rsidRDefault="00017C16">
            <w:pPr>
              <w:jc w:val="center"/>
              <w:rPr>
                <w:sz w:val="22"/>
                <w:szCs w:val="22"/>
              </w:rPr>
            </w:pPr>
          </w:p>
        </w:tc>
      </w:tr>
      <w:tr w:rsidR="00017C16" w14:paraId="12716C18"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tcPr>
          <w:p w14:paraId="2465BB9E" w14:textId="77777777" w:rsidR="00017C16" w:rsidRDefault="008A47E6">
            <w:pPr>
              <w:rPr>
                <w:sz w:val="22"/>
                <w:szCs w:val="22"/>
              </w:rPr>
            </w:pPr>
            <w:r>
              <w:rPr>
                <w:sz w:val="22"/>
                <w:szCs w:val="22"/>
              </w:rPr>
              <w:t>2.3. Kitos viešosios lėšos</w:t>
            </w:r>
          </w:p>
        </w:tc>
        <w:tc>
          <w:tcPr>
            <w:tcW w:w="2693" w:type="dxa"/>
            <w:tcBorders>
              <w:top w:val="single" w:sz="4" w:space="0" w:color="auto"/>
              <w:left w:val="single" w:sz="4" w:space="0" w:color="auto"/>
              <w:bottom w:val="single" w:sz="4" w:space="0" w:color="auto"/>
              <w:right w:val="single" w:sz="4" w:space="0" w:color="auto"/>
            </w:tcBorders>
          </w:tcPr>
          <w:p w14:paraId="6DDB55A4" w14:textId="77777777" w:rsidR="00017C16" w:rsidRDefault="00017C16">
            <w:pPr>
              <w:jc w:val="center"/>
              <w:rPr>
                <w:sz w:val="22"/>
                <w:szCs w:val="22"/>
              </w:rPr>
            </w:pPr>
          </w:p>
        </w:tc>
      </w:tr>
      <w:tr w:rsidR="00017C16" w14:paraId="662AD5E0" w14:textId="77777777">
        <w:trPr>
          <w:cantSplit/>
          <w:trHeight w:val="16"/>
          <w:jc w:val="center"/>
        </w:trPr>
        <w:tc>
          <w:tcPr>
            <w:tcW w:w="9918" w:type="dxa"/>
            <w:tcBorders>
              <w:top w:val="single" w:sz="4" w:space="0" w:color="auto"/>
              <w:left w:val="single" w:sz="4" w:space="0" w:color="auto"/>
              <w:bottom w:val="single" w:sz="4" w:space="0" w:color="auto"/>
              <w:right w:val="single" w:sz="4" w:space="0" w:color="auto"/>
            </w:tcBorders>
            <w:vAlign w:val="center"/>
          </w:tcPr>
          <w:p w14:paraId="244C7D68" w14:textId="77777777" w:rsidR="00017C16" w:rsidRDefault="008A47E6">
            <w:pPr>
              <w:rPr>
                <w:b/>
                <w:szCs w:val="24"/>
              </w:rPr>
            </w:pPr>
            <w:r>
              <w:rPr>
                <w:b/>
                <w:szCs w:val="24"/>
              </w:rPr>
              <w:t>IŠ VISO</w:t>
            </w:r>
          </w:p>
        </w:tc>
        <w:tc>
          <w:tcPr>
            <w:tcW w:w="2693" w:type="dxa"/>
            <w:tcBorders>
              <w:top w:val="single" w:sz="4" w:space="0" w:color="auto"/>
              <w:left w:val="single" w:sz="4" w:space="0" w:color="auto"/>
              <w:bottom w:val="single" w:sz="4" w:space="0" w:color="auto"/>
              <w:right w:val="single" w:sz="4" w:space="0" w:color="auto"/>
            </w:tcBorders>
          </w:tcPr>
          <w:p w14:paraId="2573CA76" w14:textId="77777777" w:rsidR="00017C16" w:rsidRDefault="008A47E6">
            <w:pPr>
              <w:jc w:val="center"/>
              <w:rPr>
                <w:b/>
                <w:szCs w:val="24"/>
              </w:rPr>
            </w:pPr>
            <w:r>
              <w:rPr>
                <w:b/>
                <w:szCs w:val="24"/>
              </w:rPr>
              <w:t>39 851 583,01</w:t>
            </w:r>
          </w:p>
        </w:tc>
      </w:tr>
    </w:tbl>
    <w:p w14:paraId="145BD762" w14:textId="77777777" w:rsidR="00017C16" w:rsidRDefault="00017C16">
      <w:pPr>
        <w:rPr>
          <w:rFonts w:eastAsia="Calibri"/>
          <w:b/>
          <w:bCs/>
          <w:sz w:val="22"/>
          <w:szCs w:val="22"/>
        </w:rPr>
      </w:pPr>
    </w:p>
    <w:p w14:paraId="22627863" w14:textId="77777777" w:rsidR="00017C16" w:rsidRDefault="00017C16">
      <w:pPr>
        <w:rPr>
          <w:rFonts w:eastAsia="Calibri"/>
          <w:b/>
          <w:bCs/>
          <w:sz w:val="22"/>
          <w:szCs w:val="22"/>
        </w:rPr>
      </w:pPr>
    </w:p>
    <w:p w14:paraId="36B120C4" w14:textId="77777777" w:rsidR="00017C16" w:rsidRDefault="00017C16">
      <w:pPr>
        <w:rPr>
          <w:rFonts w:eastAsia="Calibri"/>
          <w:b/>
          <w:bCs/>
          <w:sz w:val="22"/>
          <w:szCs w:val="22"/>
        </w:rPr>
      </w:pPr>
    </w:p>
    <w:p w14:paraId="4442DEE3" w14:textId="77777777" w:rsidR="00017C16" w:rsidRDefault="00017C16">
      <w:pPr>
        <w:rPr>
          <w:rFonts w:eastAsia="Calibri"/>
          <w:b/>
          <w:bCs/>
          <w:sz w:val="22"/>
          <w:szCs w:val="22"/>
        </w:rPr>
      </w:pPr>
    </w:p>
    <w:p w14:paraId="546D8294" w14:textId="77777777" w:rsidR="00017C16" w:rsidRDefault="00017C16">
      <w:pPr>
        <w:rPr>
          <w:rFonts w:eastAsia="Calibri"/>
          <w:b/>
          <w:bCs/>
          <w:sz w:val="22"/>
          <w:szCs w:val="22"/>
        </w:rPr>
      </w:pPr>
    </w:p>
    <w:p w14:paraId="083758FC" w14:textId="77777777" w:rsidR="00017C16" w:rsidRDefault="00017C16">
      <w:pPr>
        <w:rPr>
          <w:rFonts w:eastAsia="Calibri"/>
          <w:b/>
          <w:bCs/>
          <w:sz w:val="22"/>
          <w:szCs w:val="22"/>
        </w:rPr>
      </w:pPr>
    </w:p>
    <w:p w14:paraId="4E5D80A1" w14:textId="77777777" w:rsidR="00017C16" w:rsidRDefault="00017C16">
      <w:pPr>
        <w:rPr>
          <w:rFonts w:eastAsia="Calibri"/>
          <w:b/>
          <w:bCs/>
          <w:sz w:val="22"/>
          <w:szCs w:val="22"/>
        </w:rPr>
      </w:pPr>
    </w:p>
    <w:p w14:paraId="741C8C75" w14:textId="77777777" w:rsidR="00017C16" w:rsidRDefault="00017C16">
      <w:pPr>
        <w:rPr>
          <w:rFonts w:eastAsia="Calibri"/>
          <w:b/>
          <w:bCs/>
          <w:sz w:val="22"/>
          <w:szCs w:val="22"/>
        </w:rPr>
      </w:pPr>
    </w:p>
    <w:p w14:paraId="06455AE5" w14:textId="77777777" w:rsidR="00017C16" w:rsidRDefault="00017C16">
      <w:pPr>
        <w:rPr>
          <w:rFonts w:eastAsia="Calibri"/>
          <w:b/>
          <w:bCs/>
          <w:sz w:val="22"/>
          <w:szCs w:val="22"/>
        </w:rPr>
      </w:pPr>
    </w:p>
    <w:p w14:paraId="2DBCB65E" w14:textId="77777777" w:rsidR="00017C16" w:rsidRDefault="00017C16">
      <w:pPr>
        <w:rPr>
          <w:rFonts w:eastAsia="Calibri"/>
          <w:b/>
          <w:bCs/>
          <w:sz w:val="22"/>
          <w:szCs w:val="22"/>
        </w:rPr>
      </w:pPr>
    </w:p>
    <w:p w14:paraId="3BAD1050" w14:textId="77777777" w:rsidR="00017C16" w:rsidRDefault="00017C16">
      <w:pPr>
        <w:rPr>
          <w:rFonts w:eastAsia="Calibri"/>
          <w:b/>
          <w:bCs/>
          <w:sz w:val="22"/>
          <w:szCs w:val="22"/>
        </w:rPr>
      </w:pPr>
    </w:p>
    <w:p w14:paraId="79579092" w14:textId="77777777" w:rsidR="00017C16" w:rsidRDefault="00017C16">
      <w:pPr>
        <w:rPr>
          <w:rFonts w:eastAsia="Calibri"/>
          <w:b/>
          <w:bCs/>
          <w:sz w:val="22"/>
          <w:szCs w:val="22"/>
        </w:rPr>
      </w:pPr>
    </w:p>
    <w:p w14:paraId="2F522421" w14:textId="77777777" w:rsidR="00017C16" w:rsidRDefault="00017C16">
      <w:pPr>
        <w:rPr>
          <w:rFonts w:eastAsia="Calibri"/>
          <w:b/>
          <w:bCs/>
          <w:sz w:val="22"/>
          <w:szCs w:val="22"/>
        </w:rPr>
      </w:pPr>
    </w:p>
    <w:p w14:paraId="7D40DFD3" w14:textId="77777777" w:rsidR="00017C16" w:rsidRDefault="00017C16">
      <w:pPr>
        <w:rPr>
          <w:rFonts w:eastAsia="Calibri"/>
          <w:b/>
          <w:bCs/>
          <w:sz w:val="22"/>
          <w:szCs w:val="22"/>
        </w:rPr>
      </w:pPr>
    </w:p>
    <w:p w14:paraId="3CD799B0" w14:textId="77777777" w:rsidR="00017C16" w:rsidRDefault="00017C16">
      <w:pPr>
        <w:rPr>
          <w:rFonts w:eastAsia="Calibri"/>
          <w:b/>
          <w:bCs/>
          <w:sz w:val="22"/>
          <w:szCs w:val="22"/>
        </w:rPr>
      </w:pPr>
    </w:p>
    <w:p w14:paraId="362FCE7A" w14:textId="77777777" w:rsidR="00017C16" w:rsidRDefault="008A47E6">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6310FA7B" w14:textId="77777777" w:rsidR="00017C16" w:rsidRDefault="00017C16">
      <w:pPr>
        <w:rPr>
          <w:bCs/>
          <w:sz w:val="22"/>
          <w:szCs w:val="22"/>
        </w:rPr>
      </w:pPr>
    </w:p>
    <w:tbl>
      <w:tblPr>
        <w:tblW w:w="157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280"/>
        <w:gridCol w:w="992"/>
        <w:gridCol w:w="425"/>
        <w:gridCol w:w="567"/>
        <w:gridCol w:w="425"/>
        <w:gridCol w:w="993"/>
        <w:gridCol w:w="712"/>
        <w:gridCol w:w="992"/>
        <w:gridCol w:w="855"/>
        <w:gridCol w:w="850"/>
        <w:gridCol w:w="2833"/>
        <w:gridCol w:w="851"/>
        <w:gridCol w:w="850"/>
        <w:gridCol w:w="851"/>
      </w:tblGrid>
      <w:tr w:rsidR="00017C16" w14:paraId="5E83DBED" w14:textId="77777777">
        <w:tc>
          <w:tcPr>
            <w:tcW w:w="1699" w:type="dxa"/>
            <w:vMerge w:val="restart"/>
            <w:shd w:val="clear" w:color="auto" w:fill="D9E2F3"/>
            <w:vAlign w:val="center"/>
          </w:tcPr>
          <w:p w14:paraId="1D662A8F" w14:textId="77777777" w:rsidR="00017C16" w:rsidRDefault="008A47E6">
            <w:pPr>
              <w:rPr>
                <w:b/>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37B7CAC" w14:textId="77777777" w:rsidR="00017C16" w:rsidRDefault="008A47E6">
            <w:pPr>
              <w:ind w:right="113"/>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0" w:type="dxa"/>
            <w:vMerge w:val="restart"/>
            <w:shd w:val="clear" w:color="auto" w:fill="D9E2F3"/>
            <w:vAlign w:val="center"/>
          </w:tcPr>
          <w:p w14:paraId="636AD2AF" w14:textId="77777777" w:rsidR="00017C16" w:rsidRDefault="008A47E6">
            <w:pPr>
              <w:rPr>
                <w:b/>
              </w:rPr>
            </w:pPr>
            <w:r>
              <w:rPr>
                <w:b/>
                <w:sz w:val="16"/>
                <w:szCs w:val="16"/>
              </w:rPr>
              <w:t>Galimi pareiškėjai arba projektų vykdytojai, kai projektai atrenkami planavimo būdu</w:t>
            </w:r>
          </w:p>
        </w:tc>
        <w:tc>
          <w:tcPr>
            <w:tcW w:w="992" w:type="dxa"/>
            <w:vMerge w:val="restart"/>
            <w:shd w:val="clear" w:color="auto" w:fill="D9E2F3"/>
            <w:vAlign w:val="center"/>
          </w:tcPr>
          <w:p w14:paraId="14217BB0"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6392C8EE"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113342EE"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69B7096" w14:textId="77777777" w:rsidR="00017C16" w:rsidRDefault="008A47E6">
            <w:pPr>
              <w:ind w:right="113"/>
              <w:jc w:val="center"/>
              <w:rPr>
                <w:b/>
              </w:rPr>
            </w:pPr>
            <w:r>
              <w:rPr>
                <w:b/>
                <w:sz w:val="16"/>
                <w:szCs w:val="16"/>
              </w:rPr>
              <w:t>Projektų finansavimo forma</w:t>
            </w:r>
          </w:p>
        </w:tc>
        <w:tc>
          <w:tcPr>
            <w:tcW w:w="4402" w:type="dxa"/>
            <w:gridSpan w:val="5"/>
            <w:shd w:val="clear" w:color="auto" w:fill="D9E2F3"/>
            <w:vAlign w:val="center"/>
          </w:tcPr>
          <w:p w14:paraId="443B1950" w14:textId="77777777" w:rsidR="00017C16" w:rsidRDefault="008A47E6">
            <w:pPr>
              <w:jc w:val="center"/>
              <w:rPr>
                <w:b/>
              </w:rPr>
            </w:pPr>
            <w:r>
              <w:rPr>
                <w:b/>
                <w:sz w:val="16"/>
                <w:szCs w:val="16"/>
              </w:rPr>
              <w:t>Pažangos lėšos (eurais) ir jų finansavimo šaltiniai</w:t>
            </w:r>
          </w:p>
        </w:tc>
        <w:tc>
          <w:tcPr>
            <w:tcW w:w="3684" w:type="dxa"/>
            <w:gridSpan w:val="2"/>
            <w:shd w:val="clear" w:color="auto" w:fill="D9E2F3"/>
            <w:vAlign w:val="center"/>
          </w:tcPr>
          <w:p w14:paraId="2A46DE6B" w14:textId="77777777" w:rsidR="00017C16" w:rsidRDefault="008A47E6">
            <w:pPr>
              <w:jc w:val="center"/>
              <w:rPr>
                <w:b/>
              </w:rPr>
            </w:pPr>
            <w:r>
              <w:rPr>
                <w:b/>
                <w:sz w:val="16"/>
                <w:szCs w:val="16"/>
              </w:rPr>
              <w:t>Stebėsenos rodikliai</w:t>
            </w:r>
          </w:p>
        </w:tc>
        <w:tc>
          <w:tcPr>
            <w:tcW w:w="1701" w:type="dxa"/>
            <w:gridSpan w:val="2"/>
            <w:shd w:val="clear" w:color="auto" w:fill="D9E2F3"/>
            <w:vAlign w:val="center"/>
          </w:tcPr>
          <w:p w14:paraId="7BCF65DD" w14:textId="77777777" w:rsidR="00017C16" w:rsidRDefault="00017C16">
            <w:pPr>
              <w:jc w:val="center"/>
              <w:rPr>
                <w:b/>
              </w:rPr>
            </w:pPr>
          </w:p>
        </w:tc>
      </w:tr>
      <w:tr w:rsidR="00017C16" w14:paraId="66726675" w14:textId="77777777">
        <w:trPr>
          <w:trHeight w:val="618"/>
        </w:trPr>
        <w:tc>
          <w:tcPr>
            <w:tcW w:w="1699" w:type="dxa"/>
            <w:vMerge/>
            <w:shd w:val="clear" w:color="auto" w:fill="D9E2F3"/>
            <w:vAlign w:val="center"/>
          </w:tcPr>
          <w:p w14:paraId="0398EAB1" w14:textId="77777777" w:rsidR="00017C16" w:rsidRDefault="00017C16">
            <w:pPr>
              <w:rPr>
                <w:b/>
              </w:rPr>
            </w:pPr>
          </w:p>
        </w:tc>
        <w:tc>
          <w:tcPr>
            <w:tcW w:w="565" w:type="dxa"/>
            <w:vMerge/>
            <w:shd w:val="clear" w:color="auto" w:fill="D9E2F3"/>
            <w:vAlign w:val="center"/>
          </w:tcPr>
          <w:p w14:paraId="1C7048BE" w14:textId="77777777" w:rsidR="00017C16" w:rsidRDefault="00017C16">
            <w:pPr>
              <w:rPr>
                <w:b/>
              </w:rPr>
            </w:pPr>
          </w:p>
        </w:tc>
        <w:tc>
          <w:tcPr>
            <w:tcW w:w="1280" w:type="dxa"/>
            <w:vMerge/>
            <w:shd w:val="clear" w:color="auto" w:fill="D9E2F3"/>
            <w:vAlign w:val="center"/>
          </w:tcPr>
          <w:p w14:paraId="1AA35C98" w14:textId="77777777" w:rsidR="00017C16" w:rsidRDefault="00017C16">
            <w:pPr>
              <w:rPr>
                <w:b/>
              </w:rPr>
            </w:pPr>
          </w:p>
        </w:tc>
        <w:tc>
          <w:tcPr>
            <w:tcW w:w="992" w:type="dxa"/>
            <w:vMerge/>
            <w:shd w:val="clear" w:color="auto" w:fill="D9E2F3"/>
            <w:vAlign w:val="center"/>
          </w:tcPr>
          <w:p w14:paraId="0823F635" w14:textId="77777777" w:rsidR="00017C16" w:rsidRDefault="00017C16">
            <w:pPr>
              <w:rPr>
                <w:b/>
              </w:rPr>
            </w:pPr>
          </w:p>
        </w:tc>
        <w:tc>
          <w:tcPr>
            <w:tcW w:w="425" w:type="dxa"/>
            <w:vMerge/>
            <w:shd w:val="clear" w:color="auto" w:fill="D9E2F3"/>
            <w:vAlign w:val="center"/>
          </w:tcPr>
          <w:p w14:paraId="66A91190" w14:textId="77777777" w:rsidR="00017C16" w:rsidRDefault="00017C16">
            <w:pPr>
              <w:rPr>
                <w:b/>
              </w:rPr>
            </w:pPr>
          </w:p>
        </w:tc>
        <w:tc>
          <w:tcPr>
            <w:tcW w:w="567" w:type="dxa"/>
            <w:vMerge/>
            <w:shd w:val="clear" w:color="auto" w:fill="D9E2F3"/>
            <w:vAlign w:val="center"/>
          </w:tcPr>
          <w:p w14:paraId="7F13B7FF" w14:textId="77777777" w:rsidR="00017C16" w:rsidRDefault="00017C16">
            <w:pPr>
              <w:rPr>
                <w:b/>
              </w:rPr>
            </w:pPr>
          </w:p>
        </w:tc>
        <w:tc>
          <w:tcPr>
            <w:tcW w:w="425" w:type="dxa"/>
            <w:vMerge/>
            <w:shd w:val="clear" w:color="auto" w:fill="D9E2F3"/>
            <w:vAlign w:val="center"/>
          </w:tcPr>
          <w:p w14:paraId="3286A70D" w14:textId="77777777" w:rsidR="00017C16" w:rsidRDefault="00017C16">
            <w:pPr>
              <w:rPr>
                <w:b/>
              </w:rPr>
            </w:pPr>
          </w:p>
        </w:tc>
        <w:tc>
          <w:tcPr>
            <w:tcW w:w="993" w:type="dxa"/>
            <w:vMerge w:val="restart"/>
            <w:shd w:val="clear" w:color="auto" w:fill="D9E2F3"/>
            <w:vAlign w:val="center"/>
          </w:tcPr>
          <w:p w14:paraId="72C36979" w14:textId="77777777" w:rsidR="00017C16" w:rsidRDefault="008A47E6">
            <w:pPr>
              <w:ind w:right="-57"/>
              <w:jc w:val="center"/>
              <w:rPr>
                <w:b/>
                <w:sz w:val="16"/>
                <w:szCs w:val="16"/>
              </w:rPr>
            </w:pPr>
            <w:r>
              <w:rPr>
                <w:b/>
                <w:sz w:val="16"/>
                <w:szCs w:val="16"/>
              </w:rPr>
              <w:t>Iš viso</w:t>
            </w:r>
          </w:p>
          <w:p w14:paraId="4DB2394C" w14:textId="77777777" w:rsidR="00017C16" w:rsidRDefault="00017C16">
            <w:pPr>
              <w:rPr>
                <w:b/>
              </w:rPr>
            </w:pPr>
          </w:p>
        </w:tc>
        <w:tc>
          <w:tcPr>
            <w:tcW w:w="2559" w:type="dxa"/>
            <w:gridSpan w:val="3"/>
            <w:shd w:val="clear" w:color="auto" w:fill="D9E2F3"/>
            <w:vAlign w:val="center"/>
          </w:tcPr>
          <w:p w14:paraId="494CF9A4" w14:textId="77777777" w:rsidR="00017C16" w:rsidRDefault="008A47E6">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2911EB09" w14:textId="77777777" w:rsidR="00017C16" w:rsidRDefault="008A47E6">
            <w:pPr>
              <w:jc w:val="center"/>
              <w:rPr>
                <w:b/>
              </w:rPr>
            </w:pPr>
            <w:r>
              <w:rPr>
                <w:b/>
                <w:sz w:val="16"/>
                <w:szCs w:val="16"/>
              </w:rPr>
              <w:t>Iš jų kitos lėšos, ne mažiau kaip</w:t>
            </w:r>
          </w:p>
        </w:tc>
        <w:tc>
          <w:tcPr>
            <w:tcW w:w="2833" w:type="dxa"/>
            <w:vMerge w:val="restart"/>
            <w:shd w:val="clear" w:color="auto" w:fill="D9E2F3"/>
            <w:vAlign w:val="center"/>
          </w:tcPr>
          <w:p w14:paraId="2F7285AC"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577EE350" w14:textId="77777777" w:rsidR="00017C16" w:rsidRDefault="008A47E6">
            <w:pPr>
              <w:jc w:val="center"/>
              <w:rPr>
                <w:b/>
                <w:sz w:val="16"/>
                <w:szCs w:val="16"/>
              </w:rPr>
            </w:pPr>
            <w:r>
              <w:rPr>
                <w:b/>
                <w:sz w:val="16"/>
                <w:szCs w:val="16"/>
              </w:rPr>
              <w:t>Siektina rodiklio reikšmė</w:t>
            </w:r>
          </w:p>
          <w:p w14:paraId="39E34702" w14:textId="77777777" w:rsidR="00017C16" w:rsidRDefault="008A47E6">
            <w:pPr>
              <w:jc w:val="center"/>
              <w:rPr>
                <w:b/>
                <w:sz w:val="16"/>
                <w:szCs w:val="16"/>
              </w:rPr>
            </w:pPr>
            <w:r>
              <w:rPr>
                <w:b/>
                <w:sz w:val="16"/>
                <w:szCs w:val="16"/>
              </w:rPr>
              <w:t>(metai)</w:t>
            </w:r>
          </w:p>
        </w:tc>
        <w:tc>
          <w:tcPr>
            <w:tcW w:w="850" w:type="dxa"/>
            <w:vMerge w:val="restart"/>
            <w:shd w:val="clear" w:color="auto" w:fill="D9E2F3"/>
            <w:vAlign w:val="center"/>
          </w:tcPr>
          <w:p w14:paraId="5F27F47C"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ADB344E"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21ECDD78" w14:textId="77777777">
        <w:tc>
          <w:tcPr>
            <w:tcW w:w="1699" w:type="dxa"/>
            <w:vMerge/>
            <w:shd w:val="clear" w:color="auto" w:fill="D9E2F3"/>
            <w:vAlign w:val="center"/>
          </w:tcPr>
          <w:p w14:paraId="4DD17357" w14:textId="77777777" w:rsidR="00017C16" w:rsidRDefault="00017C16">
            <w:pPr>
              <w:rPr>
                <w:b/>
              </w:rPr>
            </w:pPr>
          </w:p>
        </w:tc>
        <w:tc>
          <w:tcPr>
            <w:tcW w:w="565" w:type="dxa"/>
            <w:vMerge/>
            <w:shd w:val="clear" w:color="auto" w:fill="D9E2F3"/>
            <w:vAlign w:val="center"/>
          </w:tcPr>
          <w:p w14:paraId="7742AC77" w14:textId="77777777" w:rsidR="00017C16" w:rsidRDefault="00017C16">
            <w:pPr>
              <w:rPr>
                <w:b/>
              </w:rPr>
            </w:pPr>
          </w:p>
        </w:tc>
        <w:tc>
          <w:tcPr>
            <w:tcW w:w="1280" w:type="dxa"/>
            <w:vMerge/>
            <w:shd w:val="clear" w:color="auto" w:fill="D9E2F3"/>
            <w:vAlign w:val="center"/>
          </w:tcPr>
          <w:p w14:paraId="53DF4598" w14:textId="77777777" w:rsidR="00017C16" w:rsidRDefault="00017C16">
            <w:pPr>
              <w:rPr>
                <w:b/>
              </w:rPr>
            </w:pPr>
          </w:p>
        </w:tc>
        <w:tc>
          <w:tcPr>
            <w:tcW w:w="992" w:type="dxa"/>
            <w:vMerge/>
            <w:shd w:val="clear" w:color="auto" w:fill="D9E2F3"/>
            <w:vAlign w:val="center"/>
          </w:tcPr>
          <w:p w14:paraId="377DB581" w14:textId="77777777" w:rsidR="00017C16" w:rsidRDefault="00017C16">
            <w:pPr>
              <w:rPr>
                <w:b/>
              </w:rPr>
            </w:pPr>
          </w:p>
        </w:tc>
        <w:tc>
          <w:tcPr>
            <w:tcW w:w="425" w:type="dxa"/>
            <w:vMerge/>
            <w:shd w:val="clear" w:color="auto" w:fill="D9E2F3"/>
            <w:vAlign w:val="center"/>
          </w:tcPr>
          <w:p w14:paraId="6CA8F52B" w14:textId="77777777" w:rsidR="00017C16" w:rsidRDefault="00017C16">
            <w:pPr>
              <w:rPr>
                <w:b/>
              </w:rPr>
            </w:pPr>
          </w:p>
        </w:tc>
        <w:tc>
          <w:tcPr>
            <w:tcW w:w="567" w:type="dxa"/>
            <w:vMerge/>
            <w:shd w:val="clear" w:color="auto" w:fill="D9E2F3"/>
            <w:vAlign w:val="center"/>
          </w:tcPr>
          <w:p w14:paraId="28D274A0" w14:textId="77777777" w:rsidR="00017C16" w:rsidRDefault="00017C16">
            <w:pPr>
              <w:rPr>
                <w:b/>
              </w:rPr>
            </w:pPr>
          </w:p>
        </w:tc>
        <w:tc>
          <w:tcPr>
            <w:tcW w:w="425" w:type="dxa"/>
            <w:vMerge/>
            <w:shd w:val="clear" w:color="auto" w:fill="D9E2F3"/>
            <w:vAlign w:val="center"/>
          </w:tcPr>
          <w:p w14:paraId="2CD0D74C" w14:textId="77777777" w:rsidR="00017C16" w:rsidRDefault="00017C16">
            <w:pPr>
              <w:rPr>
                <w:b/>
              </w:rPr>
            </w:pPr>
          </w:p>
        </w:tc>
        <w:tc>
          <w:tcPr>
            <w:tcW w:w="993" w:type="dxa"/>
            <w:vMerge/>
            <w:shd w:val="clear" w:color="auto" w:fill="D9E2F3"/>
            <w:vAlign w:val="center"/>
          </w:tcPr>
          <w:p w14:paraId="62E048C9" w14:textId="77777777" w:rsidR="00017C16" w:rsidRDefault="00017C16">
            <w:pPr>
              <w:rPr>
                <w:b/>
              </w:rPr>
            </w:pPr>
          </w:p>
        </w:tc>
        <w:tc>
          <w:tcPr>
            <w:tcW w:w="712" w:type="dxa"/>
            <w:shd w:val="clear" w:color="auto" w:fill="D9E2F3"/>
            <w:vAlign w:val="center"/>
          </w:tcPr>
          <w:p w14:paraId="5155407A"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E977305"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3245378"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3A2F577" w14:textId="77777777" w:rsidR="00017C16" w:rsidRDefault="00017C16">
            <w:pPr>
              <w:rPr>
                <w:b/>
              </w:rPr>
            </w:pPr>
          </w:p>
        </w:tc>
        <w:tc>
          <w:tcPr>
            <w:tcW w:w="2833" w:type="dxa"/>
            <w:vMerge/>
            <w:shd w:val="clear" w:color="auto" w:fill="D9E2F3"/>
          </w:tcPr>
          <w:p w14:paraId="5DAFAC06" w14:textId="77777777" w:rsidR="00017C16" w:rsidRDefault="00017C16">
            <w:pPr>
              <w:rPr>
                <w:b/>
              </w:rPr>
            </w:pPr>
          </w:p>
        </w:tc>
        <w:tc>
          <w:tcPr>
            <w:tcW w:w="851" w:type="dxa"/>
            <w:vMerge/>
            <w:shd w:val="clear" w:color="auto" w:fill="D9E2F3"/>
          </w:tcPr>
          <w:p w14:paraId="37673B32" w14:textId="77777777" w:rsidR="00017C16" w:rsidRDefault="00017C16">
            <w:pPr>
              <w:rPr>
                <w:b/>
              </w:rPr>
            </w:pPr>
          </w:p>
        </w:tc>
        <w:tc>
          <w:tcPr>
            <w:tcW w:w="850" w:type="dxa"/>
            <w:vMerge/>
            <w:shd w:val="clear" w:color="auto" w:fill="D9E2F3"/>
          </w:tcPr>
          <w:p w14:paraId="0E56BEEA" w14:textId="77777777" w:rsidR="00017C16" w:rsidRDefault="00017C16">
            <w:pPr>
              <w:rPr>
                <w:b/>
              </w:rPr>
            </w:pPr>
          </w:p>
        </w:tc>
        <w:tc>
          <w:tcPr>
            <w:tcW w:w="851" w:type="dxa"/>
            <w:vMerge/>
            <w:shd w:val="clear" w:color="auto" w:fill="D9E2F3"/>
          </w:tcPr>
          <w:p w14:paraId="30E6D101" w14:textId="77777777" w:rsidR="00017C16" w:rsidRDefault="00017C16">
            <w:pPr>
              <w:rPr>
                <w:b/>
              </w:rPr>
            </w:pPr>
          </w:p>
        </w:tc>
      </w:tr>
      <w:tr w:rsidR="00017C16" w14:paraId="15710BA4" w14:textId="77777777">
        <w:tc>
          <w:tcPr>
            <w:tcW w:w="1699" w:type="dxa"/>
            <w:shd w:val="clear" w:color="auto" w:fill="D9E2F3"/>
            <w:vAlign w:val="center"/>
          </w:tcPr>
          <w:p w14:paraId="16F910B9"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6C0351A9" w14:textId="77777777" w:rsidR="00017C16" w:rsidRDefault="008A47E6">
            <w:pPr>
              <w:jc w:val="center"/>
              <w:rPr>
                <w:bCs/>
                <w:sz w:val="16"/>
                <w:szCs w:val="16"/>
              </w:rPr>
            </w:pPr>
            <w:r>
              <w:rPr>
                <w:bCs/>
                <w:sz w:val="16"/>
                <w:szCs w:val="16"/>
              </w:rPr>
              <w:t>2</w:t>
            </w:r>
          </w:p>
        </w:tc>
        <w:tc>
          <w:tcPr>
            <w:tcW w:w="1280" w:type="dxa"/>
            <w:shd w:val="clear" w:color="auto" w:fill="D9E2F3"/>
            <w:vAlign w:val="center"/>
          </w:tcPr>
          <w:p w14:paraId="5660B309" w14:textId="77777777" w:rsidR="00017C16" w:rsidRDefault="008A47E6">
            <w:pPr>
              <w:jc w:val="center"/>
              <w:rPr>
                <w:bCs/>
                <w:sz w:val="16"/>
                <w:szCs w:val="16"/>
              </w:rPr>
            </w:pPr>
            <w:r>
              <w:rPr>
                <w:bCs/>
                <w:sz w:val="16"/>
                <w:szCs w:val="16"/>
              </w:rPr>
              <w:t>3</w:t>
            </w:r>
          </w:p>
        </w:tc>
        <w:tc>
          <w:tcPr>
            <w:tcW w:w="992" w:type="dxa"/>
            <w:shd w:val="clear" w:color="auto" w:fill="D9E2F3"/>
            <w:vAlign w:val="center"/>
          </w:tcPr>
          <w:p w14:paraId="56C136D0"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4D609B89"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0E3BA5AC"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214F753A"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0050FF53"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3E5FD10B"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7CE36E2F" w14:textId="77777777" w:rsidR="00017C16" w:rsidRDefault="008A47E6">
            <w:pPr>
              <w:jc w:val="center"/>
              <w:rPr>
                <w:bCs/>
                <w:sz w:val="16"/>
                <w:szCs w:val="16"/>
              </w:rPr>
            </w:pPr>
            <w:r>
              <w:rPr>
                <w:bCs/>
                <w:sz w:val="16"/>
                <w:szCs w:val="16"/>
              </w:rPr>
              <w:t>10</w:t>
            </w:r>
          </w:p>
        </w:tc>
        <w:tc>
          <w:tcPr>
            <w:tcW w:w="855" w:type="dxa"/>
            <w:shd w:val="clear" w:color="auto" w:fill="D9E2F3"/>
          </w:tcPr>
          <w:p w14:paraId="3C06EB79" w14:textId="77777777" w:rsidR="00017C16" w:rsidRDefault="008A47E6">
            <w:pPr>
              <w:jc w:val="center"/>
              <w:rPr>
                <w:bCs/>
                <w:sz w:val="16"/>
                <w:szCs w:val="16"/>
              </w:rPr>
            </w:pPr>
            <w:r>
              <w:rPr>
                <w:bCs/>
                <w:sz w:val="16"/>
                <w:szCs w:val="16"/>
              </w:rPr>
              <w:t>11</w:t>
            </w:r>
          </w:p>
        </w:tc>
        <w:tc>
          <w:tcPr>
            <w:tcW w:w="850" w:type="dxa"/>
            <w:shd w:val="clear" w:color="auto" w:fill="D9E2F3"/>
          </w:tcPr>
          <w:p w14:paraId="70845819" w14:textId="77777777" w:rsidR="00017C16" w:rsidRDefault="008A47E6">
            <w:pPr>
              <w:jc w:val="center"/>
              <w:rPr>
                <w:bCs/>
                <w:sz w:val="16"/>
                <w:szCs w:val="16"/>
              </w:rPr>
            </w:pPr>
            <w:r>
              <w:rPr>
                <w:bCs/>
                <w:sz w:val="16"/>
                <w:szCs w:val="16"/>
              </w:rPr>
              <w:t>12</w:t>
            </w:r>
          </w:p>
        </w:tc>
        <w:tc>
          <w:tcPr>
            <w:tcW w:w="2833" w:type="dxa"/>
            <w:shd w:val="clear" w:color="auto" w:fill="D9E2F3"/>
          </w:tcPr>
          <w:p w14:paraId="20349A70" w14:textId="77777777" w:rsidR="00017C16" w:rsidRDefault="008A47E6">
            <w:pPr>
              <w:jc w:val="center"/>
              <w:rPr>
                <w:bCs/>
                <w:sz w:val="16"/>
                <w:szCs w:val="16"/>
              </w:rPr>
            </w:pPr>
            <w:r>
              <w:rPr>
                <w:bCs/>
                <w:sz w:val="16"/>
                <w:szCs w:val="16"/>
              </w:rPr>
              <w:t>13</w:t>
            </w:r>
          </w:p>
        </w:tc>
        <w:tc>
          <w:tcPr>
            <w:tcW w:w="851" w:type="dxa"/>
            <w:shd w:val="clear" w:color="auto" w:fill="D9E2F3"/>
          </w:tcPr>
          <w:p w14:paraId="1D158F22" w14:textId="77777777" w:rsidR="00017C16" w:rsidRDefault="008A47E6">
            <w:pPr>
              <w:jc w:val="center"/>
              <w:rPr>
                <w:bCs/>
                <w:sz w:val="16"/>
                <w:szCs w:val="16"/>
              </w:rPr>
            </w:pPr>
            <w:r>
              <w:rPr>
                <w:bCs/>
                <w:sz w:val="16"/>
                <w:szCs w:val="16"/>
              </w:rPr>
              <w:t>14</w:t>
            </w:r>
          </w:p>
        </w:tc>
        <w:tc>
          <w:tcPr>
            <w:tcW w:w="850" w:type="dxa"/>
            <w:shd w:val="clear" w:color="auto" w:fill="D9E2F3"/>
          </w:tcPr>
          <w:p w14:paraId="5F20DA06" w14:textId="77777777" w:rsidR="00017C16" w:rsidRDefault="008A47E6">
            <w:pPr>
              <w:jc w:val="center"/>
              <w:rPr>
                <w:bCs/>
                <w:sz w:val="16"/>
                <w:szCs w:val="16"/>
              </w:rPr>
            </w:pPr>
            <w:r>
              <w:rPr>
                <w:bCs/>
                <w:sz w:val="16"/>
                <w:szCs w:val="16"/>
              </w:rPr>
              <w:t>15</w:t>
            </w:r>
          </w:p>
        </w:tc>
        <w:tc>
          <w:tcPr>
            <w:tcW w:w="851" w:type="dxa"/>
            <w:shd w:val="clear" w:color="auto" w:fill="D9E2F3"/>
          </w:tcPr>
          <w:p w14:paraId="0A590DBF" w14:textId="77777777" w:rsidR="00017C16" w:rsidRDefault="008A47E6">
            <w:pPr>
              <w:jc w:val="center"/>
              <w:rPr>
                <w:bCs/>
                <w:sz w:val="16"/>
                <w:szCs w:val="16"/>
              </w:rPr>
            </w:pPr>
            <w:r>
              <w:rPr>
                <w:bCs/>
                <w:sz w:val="16"/>
                <w:szCs w:val="16"/>
              </w:rPr>
              <w:t>16</w:t>
            </w:r>
          </w:p>
        </w:tc>
      </w:tr>
      <w:tr w:rsidR="00017C16" w14:paraId="5381FEF4" w14:textId="77777777">
        <w:trPr>
          <w:trHeight w:val="137"/>
        </w:trPr>
        <w:tc>
          <w:tcPr>
            <w:tcW w:w="1699" w:type="dxa"/>
            <w:vMerge w:val="restart"/>
          </w:tcPr>
          <w:p w14:paraId="2CD84F59" w14:textId="77777777" w:rsidR="00017C16" w:rsidRDefault="008A47E6">
            <w:pPr>
              <w:rPr>
                <w:b/>
                <w:sz w:val="16"/>
                <w:szCs w:val="16"/>
              </w:rPr>
            </w:pPr>
            <w:r>
              <w:rPr>
                <w:b/>
                <w:sz w:val="16"/>
                <w:szCs w:val="16"/>
              </w:rPr>
              <w:t>1</w:t>
            </w:r>
            <w:r>
              <w:rPr>
                <w:b/>
                <w:color w:val="808080"/>
                <w:sz w:val="16"/>
                <w:szCs w:val="16"/>
              </w:rPr>
              <w:t>.</w:t>
            </w:r>
            <w:r>
              <w:rPr>
                <w:b/>
                <w:sz w:val="16"/>
                <w:szCs w:val="16"/>
              </w:rPr>
              <w:t xml:space="preserve"> Socialinio būsto fondo plėtra Šiaulių regiono savivaldybėse</w:t>
            </w:r>
          </w:p>
          <w:p w14:paraId="0168C8BA" w14:textId="77777777" w:rsidR="00017C16" w:rsidRDefault="00017C16">
            <w:pPr>
              <w:jc w:val="both"/>
              <w:rPr>
                <w:b/>
                <w:sz w:val="16"/>
                <w:szCs w:val="16"/>
              </w:rPr>
            </w:pPr>
          </w:p>
        </w:tc>
        <w:tc>
          <w:tcPr>
            <w:tcW w:w="565" w:type="dxa"/>
            <w:vMerge w:val="restart"/>
          </w:tcPr>
          <w:p w14:paraId="2BE92E4F" w14:textId="77777777" w:rsidR="00017C16" w:rsidRDefault="00017C16">
            <w:pPr>
              <w:jc w:val="center"/>
              <w:rPr>
                <w:b/>
                <w:color w:val="808080"/>
                <w:sz w:val="16"/>
                <w:szCs w:val="16"/>
              </w:rPr>
            </w:pPr>
          </w:p>
          <w:p w14:paraId="2BA26305" w14:textId="77777777" w:rsidR="00017C16" w:rsidRDefault="008A47E6">
            <w:pPr>
              <w:jc w:val="center"/>
              <w:rPr>
                <w:b/>
                <w:color w:val="808080"/>
                <w:sz w:val="16"/>
                <w:szCs w:val="16"/>
              </w:rPr>
            </w:pPr>
            <w:r>
              <w:rPr>
                <w:b/>
                <w:sz w:val="16"/>
                <w:szCs w:val="16"/>
              </w:rPr>
              <w:t>I</w:t>
            </w:r>
          </w:p>
          <w:p w14:paraId="0FBD7F63" w14:textId="77777777" w:rsidR="00017C16" w:rsidRDefault="00017C16">
            <w:pPr>
              <w:jc w:val="center"/>
              <w:rPr>
                <w:b/>
                <w:color w:val="808080"/>
                <w:sz w:val="16"/>
                <w:szCs w:val="16"/>
              </w:rPr>
            </w:pPr>
          </w:p>
          <w:p w14:paraId="73CCBC83" w14:textId="77777777" w:rsidR="00017C16" w:rsidRDefault="00017C16">
            <w:pPr>
              <w:jc w:val="center"/>
              <w:rPr>
                <w:b/>
                <w:color w:val="808080"/>
                <w:sz w:val="16"/>
                <w:szCs w:val="16"/>
              </w:rPr>
            </w:pPr>
          </w:p>
          <w:p w14:paraId="1068D0FC" w14:textId="77777777" w:rsidR="00017C16" w:rsidRDefault="00017C16">
            <w:pPr>
              <w:jc w:val="center"/>
              <w:rPr>
                <w:b/>
                <w:color w:val="808080"/>
                <w:sz w:val="16"/>
                <w:szCs w:val="16"/>
              </w:rPr>
            </w:pPr>
          </w:p>
          <w:p w14:paraId="20261842" w14:textId="77777777" w:rsidR="00017C16" w:rsidRDefault="00017C16">
            <w:pPr>
              <w:jc w:val="center"/>
              <w:rPr>
                <w:b/>
                <w:color w:val="808080"/>
                <w:sz w:val="16"/>
                <w:szCs w:val="16"/>
              </w:rPr>
            </w:pPr>
          </w:p>
          <w:p w14:paraId="707D651B" w14:textId="77777777" w:rsidR="00017C16" w:rsidRDefault="00017C16">
            <w:pPr>
              <w:jc w:val="center"/>
              <w:rPr>
                <w:b/>
                <w:color w:val="808080"/>
                <w:sz w:val="16"/>
                <w:szCs w:val="16"/>
              </w:rPr>
            </w:pPr>
          </w:p>
        </w:tc>
        <w:tc>
          <w:tcPr>
            <w:tcW w:w="1280" w:type="dxa"/>
            <w:vMerge w:val="restart"/>
          </w:tcPr>
          <w:p w14:paraId="159CA171" w14:textId="77777777" w:rsidR="00017C16" w:rsidRDefault="008A47E6">
            <w:pPr>
              <w:rPr>
                <w:color w:val="808080"/>
                <w:sz w:val="16"/>
                <w:szCs w:val="16"/>
              </w:rPr>
            </w:pPr>
            <w:r>
              <w:rPr>
                <w:sz w:val="16"/>
                <w:szCs w:val="16"/>
              </w:rPr>
              <w:t>Šiaulių regiono savivaldybių administracijos</w:t>
            </w:r>
          </w:p>
        </w:tc>
        <w:tc>
          <w:tcPr>
            <w:tcW w:w="992" w:type="dxa"/>
            <w:vMerge w:val="restart"/>
          </w:tcPr>
          <w:p w14:paraId="34EA1D6E" w14:textId="77777777" w:rsidR="00017C16" w:rsidRDefault="00017C16">
            <w:pPr>
              <w:rPr>
                <w:b/>
                <w:color w:val="808080"/>
                <w:sz w:val="16"/>
                <w:szCs w:val="16"/>
              </w:rPr>
            </w:pPr>
          </w:p>
        </w:tc>
        <w:tc>
          <w:tcPr>
            <w:tcW w:w="425" w:type="dxa"/>
            <w:vMerge w:val="restart"/>
            <w:textDirection w:val="btLr"/>
            <w:vAlign w:val="center"/>
          </w:tcPr>
          <w:p w14:paraId="1477D357" w14:textId="77777777" w:rsidR="00017C16" w:rsidRDefault="008A47E6">
            <w:pPr>
              <w:ind w:right="113"/>
              <w:jc w:val="right"/>
              <w:rPr>
                <w:color w:val="808080"/>
                <w:sz w:val="16"/>
                <w:szCs w:val="16"/>
              </w:rPr>
            </w:pPr>
            <w:r>
              <w:rPr>
                <w:sz w:val="16"/>
                <w:szCs w:val="16"/>
              </w:rPr>
              <w:t>Projektų planavimo</w:t>
            </w:r>
          </w:p>
        </w:tc>
        <w:tc>
          <w:tcPr>
            <w:tcW w:w="567" w:type="dxa"/>
            <w:vMerge w:val="restart"/>
            <w:textDirection w:val="btLr"/>
            <w:vAlign w:val="center"/>
          </w:tcPr>
          <w:p w14:paraId="53F363EE" w14:textId="77777777" w:rsidR="00017C16" w:rsidRDefault="008A47E6">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3B4D8B8F" w14:textId="77777777" w:rsidR="00017C16" w:rsidRDefault="008A47E6">
            <w:pPr>
              <w:ind w:right="113"/>
              <w:jc w:val="right"/>
              <w:rPr>
                <w:sz w:val="16"/>
                <w:szCs w:val="16"/>
              </w:rPr>
            </w:pPr>
            <w:r>
              <w:rPr>
                <w:sz w:val="16"/>
                <w:szCs w:val="16"/>
              </w:rPr>
              <w:t>Dotacija</w:t>
            </w:r>
          </w:p>
          <w:p w14:paraId="28EFCE95" w14:textId="77777777" w:rsidR="00017C16" w:rsidRDefault="00017C16">
            <w:pPr>
              <w:ind w:right="113"/>
              <w:jc w:val="right"/>
              <w:rPr>
                <w:sz w:val="16"/>
                <w:szCs w:val="16"/>
              </w:rPr>
            </w:pPr>
          </w:p>
          <w:p w14:paraId="12D4F79C" w14:textId="77777777" w:rsidR="00017C16" w:rsidRDefault="00017C16">
            <w:pPr>
              <w:jc w:val="center"/>
              <w:rPr>
                <w:sz w:val="16"/>
                <w:szCs w:val="16"/>
              </w:rPr>
            </w:pPr>
          </w:p>
        </w:tc>
        <w:tc>
          <w:tcPr>
            <w:tcW w:w="993" w:type="dxa"/>
            <w:vMerge w:val="restart"/>
            <w:vAlign w:val="center"/>
          </w:tcPr>
          <w:p w14:paraId="0F2BC81C" w14:textId="77777777" w:rsidR="00017C16" w:rsidRDefault="008A47E6">
            <w:pPr>
              <w:jc w:val="center"/>
              <w:rPr>
                <w:b/>
                <w:sz w:val="16"/>
                <w:szCs w:val="16"/>
              </w:rPr>
            </w:pPr>
            <w:r>
              <w:rPr>
                <w:b/>
                <w:sz w:val="16"/>
                <w:szCs w:val="16"/>
              </w:rPr>
              <w:t>10 996 942,01</w:t>
            </w:r>
          </w:p>
        </w:tc>
        <w:tc>
          <w:tcPr>
            <w:tcW w:w="712" w:type="dxa"/>
            <w:vMerge w:val="restart"/>
          </w:tcPr>
          <w:p w14:paraId="1DA882A3" w14:textId="77777777" w:rsidR="00017C16" w:rsidRDefault="00017C16">
            <w:pPr>
              <w:jc w:val="both"/>
              <w:rPr>
                <w:b/>
                <w:sz w:val="16"/>
                <w:szCs w:val="16"/>
              </w:rPr>
            </w:pPr>
          </w:p>
        </w:tc>
        <w:tc>
          <w:tcPr>
            <w:tcW w:w="992" w:type="dxa"/>
            <w:vMerge w:val="restart"/>
            <w:vAlign w:val="center"/>
          </w:tcPr>
          <w:p w14:paraId="64A85DFC" w14:textId="77777777" w:rsidR="00017C16" w:rsidRDefault="00017C16">
            <w:pPr>
              <w:jc w:val="center"/>
              <w:rPr>
                <w:b/>
                <w:iCs/>
                <w:sz w:val="16"/>
                <w:szCs w:val="16"/>
              </w:rPr>
            </w:pPr>
          </w:p>
        </w:tc>
        <w:tc>
          <w:tcPr>
            <w:tcW w:w="855" w:type="dxa"/>
            <w:vMerge w:val="restart"/>
            <w:vAlign w:val="center"/>
          </w:tcPr>
          <w:p w14:paraId="2A2A8449" w14:textId="77777777" w:rsidR="00017C16" w:rsidRDefault="008A47E6">
            <w:pPr>
              <w:jc w:val="center"/>
              <w:rPr>
                <w:b/>
                <w:sz w:val="16"/>
                <w:szCs w:val="16"/>
              </w:rPr>
            </w:pPr>
            <w:r>
              <w:rPr>
                <w:b/>
                <w:sz w:val="16"/>
                <w:szCs w:val="16"/>
              </w:rPr>
              <w:t>9 347 400</w:t>
            </w:r>
          </w:p>
        </w:tc>
        <w:tc>
          <w:tcPr>
            <w:tcW w:w="850" w:type="dxa"/>
            <w:vMerge w:val="restart"/>
            <w:vAlign w:val="center"/>
          </w:tcPr>
          <w:p w14:paraId="3C21A209" w14:textId="77777777" w:rsidR="00017C16" w:rsidRDefault="008A47E6">
            <w:pPr>
              <w:jc w:val="center"/>
              <w:rPr>
                <w:b/>
                <w:sz w:val="16"/>
                <w:szCs w:val="16"/>
              </w:rPr>
            </w:pPr>
            <w:r>
              <w:rPr>
                <w:b/>
                <w:sz w:val="16"/>
                <w:szCs w:val="16"/>
              </w:rPr>
              <w:t>1 649 542,01</w:t>
            </w:r>
          </w:p>
        </w:tc>
        <w:tc>
          <w:tcPr>
            <w:tcW w:w="2833" w:type="dxa"/>
          </w:tcPr>
          <w:p w14:paraId="715211FA" w14:textId="77777777" w:rsidR="00017C16" w:rsidRDefault="00017C16">
            <w:pPr>
              <w:rPr>
                <w:sz w:val="10"/>
                <w:szCs w:val="10"/>
              </w:rPr>
            </w:pPr>
          </w:p>
          <w:p w14:paraId="7488946F" w14:textId="77777777" w:rsidR="00017C16" w:rsidRDefault="00017C16">
            <w:pPr>
              <w:rPr>
                <w:sz w:val="10"/>
                <w:szCs w:val="10"/>
              </w:rPr>
            </w:pPr>
          </w:p>
          <w:p w14:paraId="36B366D4" w14:textId="77777777" w:rsidR="00017C16" w:rsidRDefault="008A47E6">
            <w:pPr>
              <w:rPr>
                <w:b/>
                <w:iCs/>
                <w:sz w:val="16"/>
                <w:szCs w:val="16"/>
              </w:rPr>
            </w:pPr>
            <w:r>
              <w:rPr>
                <w:b/>
                <w:iCs/>
                <w:sz w:val="16"/>
                <w:szCs w:val="16"/>
              </w:rPr>
              <w:t>R.B.2.2067 Naujų arba modernizuotų socialinių būstų naudotojų skaičius per metus (naudotojai per metus)</w:t>
            </w:r>
          </w:p>
          <w:p w14:paraId="1B7C9A46" w14:textId="77777777" w:rsidR="00017C16" w:rsidRDefault="00017C16">
            <w:pPr>
              <w:rPr>
                <w:b/>
                <w:color w:val="808080"/>
                <w:sz w:val="16"/>
                <w:szCs w:val="16"/>
              </w:rPr>
            </w:pPr>
          </w:p>
        </w:tc>
        <w:tc>
          <w:tcPr>
            <w:tcW w:w="851" w:type="dxa"/>
            <w:vAlign w:val="center"/>
          </w:tcPr>
          <w:p w14:paraId="16373F4E" w14:textId="77777777" w:rsidR="00017C16" w:rsidRDefault="008A47E6">
            <w:pPr>
              <w:jc w:val="center"/>
              <w:rPr>
                <w:b/>
                <w:sz w:val="16"/>
                <w:szCs w:val="16"/>
              </w:rPr>
            </w:pPr>
            <w:r>
              <w:rPr>
                <w:b/>
                <w:sz w:val="16"/>
                <w:szCs w:val="16"/>
              </w:rPr>
              <w:t>427</w:t>
            </w:r>
          </w:p>
          <w:p w14:paraId="60845EF0" w14:textId="77777777" w:rsidR="00017C16" w:rsidRDefault="008A47E6">
            <w:pPr>
              <w:jc w:val="center"/>
              <w:rPr>
                <w:b/>
                <w:sz w:val="16"/>
                <w:szCs w:val="16"/>
              </w:rPr>
            </w:pPr>
            <w:r>
              <w:rPr>
                <w:b/>
                <w:sz w:val="16"/>
                <w:szCs w:val="16"/>
              </w:rPr>
              <w:t>(2029)</w:t>
            </w:r>
          </w:p>
        </w:tc>
        <w:tc>
          <w:tcPr>
            <w:tcW w:w="850" w:type="dxa"/>
            <w:vMerge w:val="restart"/>
          </w:tcPr>
          <w:p w14:paraId="513B0197" w14:textId="77777777" w:rsidR="00017C16" w:rsidRDefault="008A47E6">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5FB8E6FA" w14:textId="77777777" w:rsidR="00017C16" w:rsidRDefault="008A47E6">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017C16" w14:paraId="2BD8E65B" w14:textId="77777777">
        <w:trPr>
          <w:trHeight w:val="657"/>
        </w:trPr>
        <w:tc>
          <w:tcPr>
            <w:tcW w:w="1699" w:type="dxa"/>
            <w:vMerge/>
          </w:tcPr>
          <w:p w14:paraId="3D1EB354" w14:textId="77777777" w:rsidR="00017C16" w:rsidRDefault="00017C16">
            <w:pPr>
              <w:jc w:val="both"/>
              <w:rPr>
                <w:sz w:val="16"/>
                <w:szCs w:val="16"/>
              </w:rPr>
            </w:pPr>
          </w:p>
        </w:tc>
        <w:tc>
          <w:tcPr>
            <w:tcW w:w="565" w:type="dxa"/>
            <w:vMerge/>
          </w:tcPr>
          <w:p w14:paraId="5DD26B71" w14:textId="77777777" w:rsidR="00017C16" w:rsidRDefault="00017C16">
            <w:pPr>
              <w:jc w:val="both"/>
              <w:rPr>
                <w:b/>
                <w:color w:val="808080"/>
                <w:sz w:val="16"/>
                <w:szCs w:val="16"/>
              </w:rPr>
            </w:pPr>
          </w:p>
        </w:tc>
        <w:tc>
          <w:tcPr>
            <w:tcW w:w="1280" w:type="dxa"/>
            <w:vMerge/>
          </w:tcPr>
          <w:p w14:paraId="6C70A44A" w14:textId="77777777" w:rsidR="00017C16" w:rsidRDefault="00017C16">
            <w:pPr>
              <w:rPr>
                <w:sz w:val="16"/>
                <w:szCs w:val="16"/>
              </w:rPr>
            </w:pPr>
          </w:p>
        </w:tc>
        <w:tc>
          <w:tcPr>
            <w:tcW w:w="992" w:type="dxa"/>
            <w:vMerge/>
          </w:tcPr>
          <w:p w14:paraId="385BADB5" w14:textId="77777777" w:rsidR="00017C16" w:rsidRDefault="00017C16">
            <w:pPr>
              <w:jc w:val="center"/>
              <w:rPr>
                <w:sz w:val="16"/>
                <w:szCs w:val="16"/>
              </w:rPr>
            </w:pPr>
          </w:p>
        </w:tc>
        <w:tc>
          <w:tcPr>
            <w:tcW w:w="425" w:type="dxa"/>
            <w:vMerge/>
          </w:tcPr>
          <w:p w14:paraId="3023D84A" w14:textId="77777777" w:rsidR="00017C16" w:rsidRDefault="00017C16">
            <w:pPr>
              <w:jc w:val="center"/>
              <w:rPr>
                <w:sz w:val="16"/>
                <w:szCs w:val="16"/>
              </w:rPr>
            </w:pPr>
          </w:p>
        </w:tc>
        <w:tc>
          <w:tcPr>
            <w:tcW w:w="567" w:type="dxa"/>
            <w:vMerge/>
          </w:tcPr>
          <w:p w14:paraId="6A2D590F" w14:textId="77777777" w:rsidR="00017C16" w:rsidRDefault="00017C16">
            <w:pPr>
              <w:jc w:val="center"/>
              <w:rPr>
                <w:sz w:val="16"/>
                <w:szCs w:val="16"/>
              </w:rPr>
            </w:pPr>
          </w:p>
        </w:tc>
        <w:tc>
          <w:tcPr>
            <w:tcW w:w="425" w:type="dxa"/>
            <w:vMerge/>
          </w:tcPr>
          <w:p w14:paraId="68BE8DE8" w14:textId="77777777" w:rsidR="00017C16" w:rsidRDefault="00017C16">
            <w:pPr>
              <w:jc w:val="center"/>
              <w:rPr>
                <w:sz w:val="16"/>
                <w:szCs w:val="16"/>
              </w:rPr>
            </w:pPr>
          </w:p>
        </w:tc>
        <w:tc>
          <w:tcPr>
            <w:tcW w:w="993" w:type="dxa"/>
            <w:vMerge/>
          </w:tcPr>
          <w:p w14:paraId="7156E7FA" w14:textId="77777777" w:rsidR="00017C16" w:rsidRDefault="00017C16">
            <w:pPr>
              <w:jc w:val="both"/>
              <w:rPr>
                <w:b/>
                <w:color w:val="FF0000"/>
                <w:sz w:val="16"/>
                <w:szCs w:val="16"/>
              </w:rPr>
            </w:pPr>
          </w:p>
        </w:tc>
        <w:tc>
          <w:tcPr>
            <w:tcW w:w="712" w:type="dxa"/>
            <w:vMerge/>
          </w:tcPr>
          <w:p w14:paraId="2E0E54D6" w14:textId="77777777" w:rsidR="00017C16" w:rsidRDefault="00017C16">
            <w:pPr>
              <w:jc w:val="both"/>
              <w:rPr>
                <w:b/>
                <w:color w:val="808080"/>
                <w:sz w:val="16"/>
                <w:szCs w:val="16"/>
              </w:rPr>
            </w:pPr>
          </w:p>
        </w:tc>
        <w:tc>
          <w:tcPr>
            <w:tcW w:w="992" w:type="dxa"/>
            <w:vMerge/>
            <w:vAlign w:val="center"/>
          </w:tcPr>
          <w:p w14:paraId="76D968AF" w14:textId="77777777" w:rsidR="00017C16" w:rsidRDefault="00017C16">
            <w:pPr>
              <w:jc w:val="center"/>
              <w:rPr>
                <w:b/>
                <w:iCs/>
                <w:sz w:val="16"/>
                <w:szCs w:val="16"/>
              </w:rPr>
            </w:pPr>
          </w:p>
        </w:tc>
        <w:tc>
          <w:tcPr>
            <w:tcW w:w="855" w:type="dxa"/>
            <w:vMerge/>
            <w:vAlign w:val="center"/>
          </w:tcPr>
          <w:p w14:paraId="0D9204B4" w14:textId="77777777" w:rsidR="00017C16" w:rsidRDefault="00017C16">
            <w:pPr>
              <w:jc w:val="center"/>
              <w:rPr>
                <w:b/>
                <w:i/>
                <w:color w:val="808080"/>
                <w:sz w:val="16"/>
                <w:szCs w:val="16"/>
              </w:rPr>
            </w:pPr>
          </w:p>
        </w:tc>
        <w:tc>
          <w:tcPr>
            <w:tcW w:w="850" w:type="dxa"/>
            <w:vMerge/>
          </w:tcPr>
          <w:p w14:paraId="35CB1C12" w14:textId="77777777" w:rsidR="00017C16" w:rsidRDefault="00017C16">
            <w:pPr>
              <w:jc w:val="both"/>
              <w:rPr>
                <w:b/>
                <w:color w:val="808080"/>
                <w:sz w:val="16"/>
                <w:szCs w:val="16"/>
              </w:rPr>
            </w:pPr>
          </w:p>
        </w:tc>
        <w:tc>
          <w:tcPr>
            <w:tcW w:w="2833" w:type="dxa"/>
          </w:tcPr>
          <w:p w14:paraId="4C00BE99" w14:textId="77777777" w:rsidR="00017C16" w:rsidRDefault="00017C16">
            <w:pPr>
              <w:rPr>
                <w:sz w:val="10"/>
                <w:szCs w:val="10"/>
              </w:rPr>
            </w:pPr>
          </w:p>
          <w:p w14:paraId="539CC82D" w14:textId="77777777" w:rsidR="00017C16" w:rsidRDefault="008A47E6">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40B842F6" w14:textId="77777777" w:rsidR="00017C16" w:rsidRDefault="008A47E6">
            <w:pPr>
              <w:jc w:val="center"/>
              <w:rPr>
                <w:b/>
                <w:sz w:val="16"/>
                <w:szCs w:val="16"/>
                <w:lang w:eastAsia="lt-LT"/>
              </w:rPr>
            </w:pPr>
            <w:r>
              <w:rPr>
                <w:b/>
                <w:sz w:val="16"/>
                <w:szCs w:val="16"/>
                <w:lang w:eastAsia="lt-LT"/>
              </w:rPr>
              <w:t>437</w:t>
            </w:r>
          </w:p>
          <w:p w14:paraId="77ED9E52" w14:textId="77777777" w:rsidR="00017C16" w:rsidRDefault="008A47E6">
            <w:pPr>
              <w:jc w:val="center"/>
              <w:rPr>
                <w:b/>
                <w:sz w:val="16"/>
                <w:szCs w:val="16"/>
                <w:lang w:eastAsia="lt-LT"/>
              </w:rPr>
            </w:pPr>
            <w:r>
              <w:rPr>
                <w:b/>
                <w:sz w:val="16"/>
                <w:szCs w:val="16"/>
              </w:rPr>
              <w:t>(2029)</w:t>
            </w:r>
          </w:p>
        </w:tc>
        <w:tc>
          <w:tcPr>
            <w:tcW w:w="850" w:type="dxa"/>
            <w:vMerge/>
          </w:tcPr>
          <w:p w14:paraId="71DFB083" w14:textId="77777777" w:rsidR="00017C16" w:rsidRDefault="00017C16">
            <w:pPr>
              <w:jc w:val="both"/>
              <w:rPr>
                <w:i/>
                <w:color w:val="808080"/>
                <w:sz w:val="16"/>
                <w:szCs w:val="16"/>
              </w:rPr>
            </w:pPr>
          </w:p>
        </w:tc>
        <w:tc>
          <w:tcPr>
            <w:tcW w:w="851" w:type="dxa"/>
            <w:vMerge/>
          </w:tcPr>
          <w:p w14:paraId="2D839431" w14:textId="77777777" w:rsidR="00017C16" w:rsidRDefault="00017C16">
            <w:pPr>
              <w:jc w:val="both"/>
              <w:rPr>
                <w:b/>
                <w:sz w:val="16"/>
                <w:szCs w:val="16"/>
              </w:rPr>
            </w:pPr>
          </w:p>
        </w:tc>
      </w:tr>
      <w:tr w:rsidR="00017C16" w14:paraId="75A578AB" w14:textId="77777777">
        <w:trPr>
          <w:trHeight w:val="601"/>
        </w:trPr>
        <w:tc>
          <w:tcPr>
            <w:tcW w:w="1699" w:type="dxa"/>
            <w:vMerge w:val="restart"/>
          </w:tcPr>
          <w:p w14:paraId="3B0A00A2" w14:textId="77777777" w:rsidR="00017C16" w:rsidRDefault="008A47E6">
            <w:pPr>
              <w:rPr>
                <w:sz w:val="16"/>
                <w:szCs w:val="16"/>
              </w:rPr>
            </w:pPr>
            <w:r>
              <w:rPr>
                <w:b/>
                <w:sz w:val="16"/>
                <w:szCs w:val="16"/>
              </w:rPr>
              <w:t>1</w:t>
            </w:r>
            <w:r>
              <w:rPr>
                <w:b/>
                <w:color w:val="808080"/>
                <w:sz w:val="16"/>
                <w:szCs w:val="16"/>
              </w:rPr>
              <w:t>.</w:t>
            </w:r>
            <w:r>
              <w:rPr>
                <w:b/>
                <w:sz w:val="16"/>
                <w:szCs w:val="16"/>
              </w:rPr>
              <w:t>1. Socialinio būsto fondo plėtra Akmenės rajono savivaldybėje</w:t>
            </w:r>
          </w:p>
        </w:tc>
        <w:tc>
          <w:tcPr>
            <w:tcW w:w="565" w:type="dxa"/>
            <w:vMerge/>
          </w:tcPr>
          <w:p w14:paraId="09C71CF3" w14:textId="77777777" w:rsidR="00017C16" w:rsidRDefault="00017C16">
            <w:pPr>
              <w:jc w:val="center"/>
              <w:rPr>
                <w:b/>
                <w:color w:val="808080"/>
                <w:sz w:val="16"/>
                <w:szCs w:val="16"/>
              </w:rPr>
            </w:pPr>
          </w:p>
        </w:tc>
        <w:tc>
          <w:tcPr>
            <w:tcW w:w="1280" w:type="dxa"/>
            <w:vMerge w:val="restart"/>
          </w:tcPr>
          <w:p w14:paraId="36AE3E71" w14:textId="77777777" w:rsidR="00017C16" w:rsidRDefault="008A47E6">
            <w:pPr>
              <w:rPr>
                <w:sz w:val="16"/>
                <w:szCs w:val="16"/>
              </w:rPr>
            </w:pPr>
            <w:r>
              <w:rPr>
                <w:sz w:val="16"/>
                <w:szCs w:val="16"/>
              </w:rPr>
              <w:t>Akmenės</w:t>
            </w:r>
          </w:p>
          <w:p w14:paraId="559E3650" w14:textId="77777777" w:rsidR="00017C16" w:rsidRDefault="008A47E6">
            <w:pPr>
              <w:rPr>
                <w:sz w:val="16"/>
                <w:szCs w:val="16"/>
              </w:rPr>
            </w:pPr>
            <w:r>
              <w:rPr>
                <w:sz w:val="16"/>
                <w:szCs w:val="16"/>
              </w:rPr>
              <w:t>rajono</w:t>
            </w:r>
          </w:p>
          <w:p w14:paraId="31967CEC" w14:textId="77777777" w:rsidR="00017C16" w:rsidRDefault="008A47E6">
            <w:pPr>
              <w:rPr>
                <w:sz w:val="16"/>
                <w:szCs w:val="16"/>
              </w:rPr>
            </w:pPr>
            <w:r>
              <w:rPr>
                <w:sz w:val="16"/>
                <w:szCs w:val="16"/>
              </w:rPr>
              <w:t>savivaldybės</w:t>
            </w:r>
          </w:p>
          <w:p w14:paraId="754325C0" w14:textId="77777777" w:rsidR="00017C16" w:rsidRDefault="008A47E6">
            <w:pPr>
              <w:rPr>
                <w:sz w:val="16"/>
                <w:szCs w:val="16"/>
              </w:rPr>
            </w:pPr>
            <w:r>
              <w:rPr>
                <w:sz w:val="16"/>
                <w:szCs w:val="16"/>
              </w:rPr>
              <w:t>administracija</w:t>
            </w:r>
          </w:p>
        </w:tc>
        <w:tc>
          <w:tcPr>
            <w:tcW w:w="992" w:type="dxa"/>
            <w:vMerge w:val="restart"/>
          </w:tcPr>
          <w:p w14:paraId="2C0C238C" w14:textId="77777777" w:rsidR="00017C16" w:rsidRDefault="00017C16">
            <w:pPr>
              <w:jc w:val="center"/>
              <w:rPr>
                <w:sz w:val="16"/>
                <w:szCs w:val="16"/>
              </w:rPr>
            </w:pPr>
          </w:p>
        </w:tc>
        <w:tc>
          <w:tcPr>
            <w:tcW w:w="425" w:type="dxa"/>
            <w:vMerge/>
          </w:tcPr>
          <w:p w14:paraId="68BC81CE" w14:textId="77777777" w:rsidR="00017C16" w:rsidRDefault="00017C16">
            <w:pPr>
              <w:jc w:val="center"/>
              <w:rPr>
                <w:sz w:val="16"/>
                <w:szCs w:val="16"/>
              </w:rPr>
            </w:pPr>
          </w:p>
        </w:tc>
        <w:tc>
          <w:tcPr>
            <w:tcW w:w="567" w:type="dxa"/>
            <w:vMerge/>
          </w:tcPr>
          <w:p w14:paraId="22CCB4C6" w14:textId="77777777" w:rsidR="00017C16" w:rsidRDefault="00017C16">
            <w:pPr>
              <w:jc w:val="center"/>
              <w:rPr>
                <w:sz w:val="16"/>
                <w:szCs w:val="16"/>
              </w:rPr>
            </w:pPr>
          </w:p>
        </w:tc>
        <w:tc>
          <w:tcPr>
            <w:tcW w:w="425" w:type="dxa"/>
            <w:vMerge/>
          </w:tcPr>
          <w:p w14:paraId="223FC9DA" w14:textId="77777777" w:rsidR="00017C16" w:rsidRDefault="00017C16">
            <w:pPr>
              <w:jc w:val="center"/>
              <w:rPr>
                <w:sz w:val="16"/>
                <w:szCs w:val="16"/>
              </w:rPr>
            </w:pPr>
          </w:p>
        </w:tc>
        <w:tc>
          <w:tcPr>
            <w:tcW w:w="993" w:type="dxa"/>
            <w:vMerge w:val="restart"/>
            <w:vAlign w:val="center"/>
          </w:tcPr>
          <w:p w14:paraId="042F7356" w14:textId="77777777" w:rsidR="00017C16" w:rsidRDefault="008A47E6">
            <w:pPr>
              <w:jc w:val="center"/>
              <w:rPr>
                <w:b/>
                <w:sz w:val="16"/>
                <w:szCs w:val="16"/>
              </w:rPr>
            </w:pPr>
            <w:r>
              <w:rPr>
                <w:b/>
                <w:sz w:val="16"/>
                <w:szCs w:val="16"/>
              </w:rPr>
              <w:t>354 000</w:t>
            </w:r>
          </w:p>
        </w:tc>
        <w:tc>
          <w:tcPr>
            <w:tcW w:w="712" w:type="dxa"/>
            <w:vMerge w:val="restart"/>
            <w:vAlign w:val="center"/>
          </w:tcPr>
          <w:p w14:paraId="2B685421" w14:textId="77777777" w:rsidR="00017C16" w:rsidRDefault="00017C16">
            <w:pPr>
              <w:jc w:val="center"/>
              <w:rPr>
                <w:b/>
                <w:sz w:val="16"/>
                <w:szCs w:val="16"/>
              </w:rPr>
            </w:pPr>
          </w:p>
        </w:tc>
        <w:tc>
          <w:tcPr>
            <w:tcW w:w="992" w:type="dxa"/>
            <w:vMerge w:val="restart"/>
            <w:vAlign w:val="center"/>
          </w:tcPr>
          <w:p w14:paraId="5C703E11" w14:textId="77777777" w:rsidR="00017C16" w:rsidRDefault="00017C16">
            <w:pPr>
              <w:jc w:val="center"/>
              <w:rPr>
                <w:b/>
                <w:iCs/>
                <w:sz w:val="16"/>
                <w:szCs w:val="16"/>
              </w:rPr>
            </w:pPr>
          </w:p>
        </w:tc>
        <w:tc>
          <w:tcPr>
            <w:tcW w:w="855" w:type="dxa"/>
            <w:vMerge w:val="restart"/>
            <w:vAlign w:val="center"/>
          </w:tcPr>
          <w:p w14:paraId="590A0856" w14:textId="77777777" w:rsidR="00017C16" w:rsidRDefault="008A47E6">
            <w:pPr>
              <w:jc w:val="center"/>
              <w:rPr>
                <w:b/>
                <w:sz w:val="16"/>
                <w:szCs w:val="16"/>
              </w:rPr>
            </w:pPr>
            <w:r>
              <w:rPr>
                <w:b/>
                <w:sz w:val="16"/>
                <w:szCs w:val="16"/>
              </w:rPr>
              <w:t>300 900</w:t>
            </w:r>
          </w:p>
        </w:tc>
        <w:tc>
          <w:tcPr>
            <w:tcW w:w="850" w:type="dxa"/>
            <w:vMerge w:val="restart"/>
            <w:vAlign w:val="center"/>
          </w:tcPr>
          <w:p w14:paraId="70EEB63D" w14:textId="77777777" w:rsidR="00017C16" w:rsidRDefault="008A47E6">
            <w:pPr>
              <w:jc w:val="center"/>
              <w:rPr>
                <w:b/>
                <w:sz w:val="16"/>
                <w:szCs w:val="16"/>
              </w:rPr>
            </w:pPr>
            <w:r>
              <w:rPr>
                <w:b/>
                <w:sz w:val="16"/>
                <w:szCs w:val="16"/>
              </w:rPr>
              <w:t>53 100</w:t>
            </w:r>
          </w:p>
        </w:tc>
        <w:tc>
          <w:tcPr>
            <w:tcW w:w="2833" w:type="dxa"/>
          </w:tcPr>
          <w:p w14:paraId="10D22AB0" w14:textId="77777777" w:rsidR="00017C16" w:rsidRDefault="00017C16">
            <w:pPr>
              <w:rPr>
                <w:sz w:val="10"/>
                <w:szCs w:val="10"/>
              </w:rPr>
            </w:pPr>
          </w:p>
          <w:p w14:paraId="69BC6466" w14:textId="77777777" w:rsidR="00017C16" w:rsidRDefault="00017C16">
            <w:pPr>
              <w:rPr>
                <w:sz w:val="10"/>
                <w:szCs w:val="10"/>
              </w:rPr>
            </w:pPr>
          </w:p>
          <w:p w14:paraId="7B647B50" w14:textId="77777777" w:rsidR="00017C16" w:rsidRDefault="008A47E6">
            <w:pPr>
              <w:rPr>
                <w:b/>
                <w:iCs/>
                <w:sz w:val="16"/>
                <w:szCs w:val="16"/>
              </w:rPr>
            </w:pPr>
            <w:r>
              <w:rPr>
                <w:b/>
                <w:iCs/>
                <w:sz w:val="16"/>
                <w:szCs w:val="16"/>
              </w:rPr>
              <w:t>R.B.2.2067 Naujų arba modernizuotų socialinių būstų naudotojų skaičius per metus (naudotojai per metus)</w:t>
            </w:r>
          </w:p>
          <w:p w14:paraId="58DB993B" w14:textId="77777777" w:rsidR="00017C16" w:rsidRDefault="00017C16">
            <w:pPr>
              <w:rPr>
                <w:b/>
                <w:color w:val="808080"/>
                <w:sz w:val="16"/>
                <w:szCs w:val="16"/>
              </w:rPr>
            </w:pPr>
          </w:p>
        </w:tc>
        <w:tc>
          <w:tcPr>
            <w:tcW w:w="851" w:type="dxa"/>
            <w:vAlign w:val="center"/>
          </w:tcPr>
          <w:p w14:paraId="7B925F4C" w14:textId="77777777" w:rsidR="00017C16" w:rsidRDefault="008A47E6">
            <w:pPr>
              <w:jc w:val="center"/>
              <w:rPr>
                <w:b/>
                <w:sz w:val="16"/>
                <w:szCs w:val="16"/>
              </w:rPr>
            </w:pPr>
            <w:r>
              <w:rPr>
                <w:b/>
                <w:sz w:val="16"/>
                <w:szCs w:val="16"/>
              </w:rPr>
              <w:t>25</w:t>
            </w:r>
          </w:p>
          <w:p w14:paraId="395ED1E8" w14:textId="77777777" w:rsidR="00017C16" w:rsidRDefault="008A47E6">
            <w:pPr>
              <w:jc w:val="center"/>
              <w:rPr>
                <w:b/>
                <w:sz w:val="16"/>
                <w:szCs w:val="16"/>
              </w:rPr>
            </w:pPr>
            <w:r>
              <w:rPr>
                <w:b/>
                <w:sz w:val="16"/>
                <w:szCs w:val="16"/>
              </w:rPr>
              <w:t>(2029)</w:t>
            </w:r>
          </w:p>
        </w:tc>
        <w:tc>
          <w:tcPr>
            <w:tcW w:w="850" w:type="dxa"/>
            <w:vMerge w:val="restart"/>
          </w:tcPr>
          <w:p w14:paraId="05A78F52" w14:textId="77777777" w:rsidR="00017C16" w:rsidRDefault="008A47E6">
            <w:pPr>
              <w:spacing w:line="259" w:lineRule="auto"/>
              <w:jc w:val="center"/>
              <w:rPr>
                <w:sz w:val="16"/>
                <w:szCs w:val="16"/>
              </w:rPr>
            </w:pPr>
            <w:r>
              <w:rPr>
                <w:sz w:val="16"/>
                <w:szCs w:val="16"/>
              </w:rPr>
              <w:t>2025 m.</w:t>
            </w:r>
          </w:p>
          <w:p w14:paraId="0831EEB2" w14:textId="77777777" w:rsidR="00017C16" w:rsidRDefault="008A47E6">
            <w:pPr>
              <w:spacing w:line="259" w:lineRule="auto"/>
              <w:jc w:val="center"/>
              <w:rPr>
                <w:sz w:val="16"/>
                <w:szCs w:val="16"/>
              </w:rPr>
            </w:pPr>
            <w:r>
              <w:rPr>
                <w:sz w:val="16"/>
                <w:szCs w:val="16"/>
              </w:rPr>
              <w:t xml:space="preserve">I </w:t>
            </w:r>
            <w:proofErr w:type="spellStart"/>
            <w:r>
              <w:rPr>
                <w:sz w:val="16"/>
                <w:szCs w:val="16"/>
              </w:rPr>
              <w:t>ketv</w:t>
            </w:r>
            <w:proofErr w:type="spellEnd"/>
            <w:r>
              <w:rPr>
                <w:sz w:val="16"/>
                <w:szCs w:val="16"/>
              </w:rPr>
              <w:t>.</w:t>
            </w:r>
          </w:p>
        </w:tc>
        <w:tc>
          <w:tcPr>
            <w:tcW w:w="851" w:type="dxa"/>
            <w:vMerge w:val="restart"/>
          </w:tcPr>
          <w:p w14:paraId="7E9ED516" w14:textId="77777777" w:rsidR="00017C16" w:rsidRDefault="008A47E6">
            <w:pPr>
              <w:spacing w:line="259" w:lineRule="auto"/>
              <w:jc w:val="center"/>
              <w:rPr>
                <w:sz w:val="16"/>
                <w:szCs w:val="16"/>
              </w:rPr>
            </w:pPr>
            <w:r>
              <w:rPr>
                <w:sz w:val="16"/>
                <w:szCs w:val="16"/>
              </w:rPr>
              <w:t>2027 m.</w:t>
            </w:r>
          </w:p>
          <w:p w14:paraId="2E61B690" w14:textId="77777777" w:rsidR="00017C16" w:rsidRDefault="008A47E6">
            <w:pPr>
              <w:spacing w:line="259" w:lineRule="auto"/>
              <w:jc w:val="center"/>
              <w:rPr>
                <w:sz w:val="16"/>
                <w:szCs w:val="16"/>
              </w:rPr>
            </w:pPr>
            <w:r>
              <w:rPr>
                <w:sz w:val="16"/>
                <w:szCs w:val="16"/>
              </w:rPr>
              <w:t xml:space="preserve">IV </w:t>
            </w:r>
            <w:proofErr w:type="spellStart"/>
            <w:r>
              <w:rPr>
                <w:sz w:val="16"/>
                <w:szCs w:val="16"/>
              </w:rPr>
              <w:t>ketv</w:t>
            </w:r>
            <w:proofErr w:type="spellEnd"/>
            <w:r>
              <w:rPr>
                <w:sz w:val="16"/>
                <w:szCs w:val="16"/>
              </w:rPr>
              <w:t>.</w:t>
            </w:r>
          </w:p>
        </w:tc>
      </w:tr>
      <w:tr w:rsidR="00017C16" w14:paraId="7792248A" w14:textId="77777777">
        <w:tc>
          <w:tcPr>
            <w:tcW w:w="1699" w:type="dxa"/>
            <w:vMerge/>
          </w:tcPr>
          <w:p w14:paraId="68132776" w14:textId="77777777" w:rsidR="00017C16" w:rsidRDefault="00017C16">
            <w:pPr>
              <w:jc w:val="both"/>
              <w:rPr>
                <w:sz w:val="16"/>
                <w:szCs w:val="16"/>
              </w:rPr>
            </w:pPr>
          </w:p>
        </w:tc>
        <w:tc>
          <w:tcPr>
            <w:tcW w:w="565" w:type="dxa"/>
            <w:vMerge/>
          </w:tcPr>
          <w:p w14:paraId="41DDD713" w14:textId="77777777" w:rsidR="00017C16" w:rsidRDefault="00017C16">
            <w:pPr>
              <w:jc w:val="both"/>
              <w:rPr>
                <w:b/>
                <w:color w:val="808080"/>
                <w:sz w:val="16"/>
                <w:szCs w:val="16"/>
              </w:rPr>
            </w:pPr>
          </w:p>
        </w:tc>
        <w:tc>
          <w:tcPr>
            <w:tcW w:w="1280" w:type="dxa"/>
            <w:vMerge/>
          </w:tcPr>
          <w:p w14:paraId="7690BB62" w14:textId="77777777" w:rsidR="00017C16" w:rsidRDefault="00017C16">
            <w:pPr>
              <w:rPr>
                <w:sz w:val="16"/>
                <w:szCs w:val="16"/>
              </w:rPr>
            </w:pPr>
          </w:p>
        </w:tc>
        <w:tc>
          <w:tcPr>
            <w:tcW w:w="992" w:type="dxa"/>
            <w:vMerge/>
          </w:tcPr>
          <w:p w14:paraId="29718362" w14:textId="77777777" w:rsidR="00017C16" w:rsidRDefault="00017C16">
            <w:pPr>
              <w:jc w:val="center"/>
              <w:rPr>
                <w:sz w:val="16"/>
                <w:szCs w:val="16"/>
              </w:rPr>
            </w:pPr>
          </w:p>
        </w:tc>
        <w:tc>
          <w:tcPr>
            <w:tcW w:w="425" w:type="dxa"/>
            <w:vMerge/>
          </w:tcPr>
          <w:p w14:paraId="02CA05EC" w14:textId="77777777" w:rsidR="00017C16" w:rsidRDefault="00017C16">
            <w:pPr>
              <w:jc w:val="center"/>
              <w:rPr>
                <w:sz w:val="16"/>
                <w:szCs w:val="16"/>
              </w:rPr>
            </w:pPr>
          </w:p>
        </w:tc>
        <w:tc>
          <w:tcPr>
            <w:tcW w:w="567" w:type="dxa"/>
            <w:vMerge/>
          </w:tcPr>
          <w:p w14:paraId="1B51CE82" w14:textId="77777777" w:rsidR="00017C16" w:rsidRDefault="00017C16">
            <w:pPr>
              <w:jc w:val="center"/>
              <w:rPr>
                <w:sz w:val="16"/>
                <w:szCs w:val="16"/>
              </w:rPr>
            </w:pPr>
          </w:p>
        </w:tc>
        <w:tc>
          <w:tcPr>
            <w:tcW w:w="425" w:type="dxa"/>
            <w:vMerge/>
          </w:tcPr>
          <w:p w14:paraId="2C6C054E" w14:textId="77777777" w:rsidR="00017C16" w:rsidRDefault="00017C16">
            <w:pPr>
              <w:jc w:val="center"/>
              <w:rPr>
                <w:sz w:val="16"/>
                <w:szCs w:val="16"/>
              </w:rPr>
            </w:pPr>
          </w:p>
        </w:tc>
        <w:tc>
          <w:tcPr>
            <w:tcW w:w="993" w:type="dxa"/>
            <w:vMerge/>
          </w:tcPr>
          <w:p w14:paraId="47145508" w14:textId="77777777" w:rsidR="00017C16" w:rsidRDefault="00017C16">
            <w:pPr>
              <w:jc w:val="both"/>
              <w:rPr>
                <w:b/>
                <w:color w:val="FF0000"/>
                <w:sz w:val="16"/>
                <w:szCs w:val="16"/>
              </w:rPr>
            </w:pPr>
          </w:p>
        </w:tc>
        <w:tc>
          <w:tcPr>
            <w:tcW w:w="712" w:type="dxa"/>
            <w:vMerge/>
          </w:tcPr>
          <w:p w14:paraId="720EE99F" w14:textId="77777777" w:rsidR="00017C16" w:rsidRDefault="00017C16">
            <w:pPr>
              <w:jc w:val="both"/>
              <w:rPr>
                <w:b/>
                <w:color w:val="808080"/>
                <w:sz w:val="16"/>
                <w:szCs w:val="16"/>
              </w:rPr>
            </w:pPr>
          </w:p>
        </w:tc>
        <w:tc>
          <w:tcPr>
            <w:tcW w:w="992" w:type="dxa"/>
            <w:vMerge/>
            <w:vAlign w:val="center"/>
          </w:tcPr>
          <w:p w14:paraId="4125712C" w14:textId="77777777" w:rsidR="00017C16" w:rsidRDefault="00017C16">
            <w:pPr>
              <w:jc w:val="center"/>
              <w:rPr>
                <w:b/>
                <w:iCs/>
                <w:sz w:val="16"/>
                <w:szCs w:val="16"/>
              </w:rPr>
            </w:pPr>
          </w:p>
        </w:tc>
        <w:tc>
          <w:tcPr>
            <w:tcW w:w="855" w:type="dxa"/>
            <w:vMerge/>
            <w:vAlign w:val="center"/>
          </w:tcPr>
          <w:p w14:paraId="54737AED" w14:textId="77777777" w:rsidR="00017C16" w:rsidRDefault="00017C16">
            <w:pPr>
              <w:jc w:val="center"/>
              <w:rPr>
                <w:b/>
                <w:i/>
                <w:color w:val="808080"/>
                <w:sz w:val="16"/>
                <w:szCs w:val="16"/>
              </w:rPr>
            </w:pPr>
          </w:p>
        </w:tc>
        <w:tc>
          <w:tcPr>
            <w:tcW w:w="850" w:type="dxa"/>
            <w:vMerge/>
          </w:tcPr>
          <w:p w14:paraId="6D3FBD0C" w14:textId="77777777" w:rsidR="00017C16" w:rsidRDefault="00017C16">
            <w:pPr>
              <w:jc w:val="both"/>
              <w:rPr>
                <w:b/>
                <w:color w:val="808080"/>
                <w:sz w:val="16"/>
                <w:szCs w:val="16"/>
              </w:rPr>
            </w:pPr>
          </w:p>
        </w:tc>
        <w:tc>
          <w:tcPr>
            <w:tcW w:w="2833" w:type="dxa"/>
          </w:tcPr>
          <w:p w14:paraId="4144653A" w14:textId="77777777" w:rsidR="00017C16" w:rsidRDefault="00017C16">
            <w:pPr>
              <w:rPr>
                <w:sz w:val="10"/>
                <w:szCs w:val="10"/>
              </w:rPr>
            </w:pPr>
          </w:p>
          <w:p w14:paraId="77EC4340" w14:textId="77777777" w:rsidR="00017C16" w:rsidRDefault="008A47E6">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3DDCDEA5" w14:textId="77777777" w:rsidR="00017C16" w:rsidRDefault="008A47E6">
            <w:pPr>
              <w:jc w:val="center"/>
              <w:rPr>
                <w:b/>
                <w:sz w:val="16"/>
                <w:szCs w:val="16"/>
                <w:lang w:eastAsia="lt-LT"/>
              </w:rPr>
            </w:pPr>
            <w:r>
              <w:rPr>
                <w:b/>
                <w:sz w:val="16"/>
                <w:szCs w:val="16"/>
                <w:lang w:eastAsia="lt-LT"/>
              </w:rPr>
              <w:t>25</w:t>
            </w:r>
          </w:p>
          <w:p w14:paraId="5D562519" w14:textId="77777777" w:rsidR="00017C16" w:rsidRDefault="008A47E6">
            <w:pPr>
              <w:jc w:val="center"/>
              <w:rPr>
                <w:b/>
                <w:color w:val="FF0000"/>
                <w:sz w:val="16"/>
                <w:szCs w:val="16"/>
                <w:lang w:eastAsia="lt-LT"/>
              </w:rPr>
            </w:pPr>
            <w:r>
              <w:rPr>
                <w:b/>
                <w:sz w:val="16"/>
                <w:szCs w:val="16"/>
              </w:rPr>
              <w:t>(2029)</w:t>
            </w:r>
          </w:p>
        </w:tc>
        <w:tc>
          <w:tcPr>
            <w:tcW w:w="850" w:type="dxa"/>
            <w:vMerge/>
          </w:tcPr>
          <w:p w14:paraId="4CDA2306" w14:textId="77777777" w:rsidR="00017C16" w:rsidRDefault="00017C16">
            <w:pPr>
              <w:jc w:val="both"/>
              <w:rPr>
                <w:sz w:val="16"/>
                <w:szCs w:val="16"/>
              </w:rPr>
            </w:pPr>
          </w:p>
        </w:tc>
        <w:tc>
          <w:tcPr>
            <w:tcW w:w="851" w:type="dxa"/>
            <w:vMerge/>
          </w:tcPr>
          <w:p w14:paraId="677E6914" w14:textId="77777777" w:rsidR="00017C16" w:rsidRDefault="00017C16">
            <w:pPr>
              <w:jc w:val="both"/>
              <w:rPr>
                <w:sz w:val="16"/>
                <w:szCs w:val="16"/>
              </w:rPr>
            </w:pPr>
          </w:p>
        </w:tc>
      </w:tr>
      <w:tr w:rsidR="00017C16" w14:paraId="63D50783" w14:textId="77777777">
        <w:tc>
          <w:tcPr>
            <w:tcW w:w="1699" w:type="dxa"/>
            <w:vMerge w:val="restart"/>
          </w:tcPr>
          <w:p w14:paraId="3C90C123" w14:textId="77777777" w:rsidR="00017C16" w:rsidRDefault="008A47E6">
            <w:pPr>
              <w:rPr>
                <w:sz w:val="16"/>
                <w:szCs w:val="16"/>
              </w:rPr>
            </w:pPr>
            <w:r>
              <w:rPr>
                <w:b/>
                <w:sz w:val="16"/>
                <w:szCs w:val="16"/>
              </w:rPr>
              <w:t>1.2. Socialinio būsto fondo plėtra Joniškio rajono savivaldybėje</w:t>
            </w:r>
          </w:p>
        </w:tc>
        <w:tc>
          <w:tcPr>
            <w:tcW w:w="565" w:type="dxa"/>
            <w:vMerge/>
          </w:tcPr>
          <w:p w14:paraId="184E3110" w14:textId="77777777" w:rsidR="00017C16" w:rsidRDefault="00017C16">
            <w:pPr>
              <w:jc w:val="both"/>
              <w:rPr>
                <w:b/>
                <w:color w:val="808080"/>
                <w:sz w:val="16"/>
                <w:szCs w:val="16"/>
              </w:rPr>
            </w:pPr>
          </w:p>
        </w:tc>
        <w:tc>
          <w:tcPr>
            <w:tcW w:w="1280" w:type="dxa"/>
            <w:vMerge w:val="restart"/>
          </w:tcPr>
          <w:p w14:paraId="0ABCE205" w14:textId="77777777" w:rsidR="00017C16" w:rsidRDefault="008A47E6">
            <w:pPr>
              <w:rPr>
                <w:sz w:val="16"/>
                <w:szCs w:val="16"/>
              </w:rPr>
            </w:pPr>
            <w:r>
              <w:rPr>
                <w:sz w:val="16"/>
                <w:szCs w:val="16"/>
              </w:rPr>
              <w:t>Joniškio</w:t>
            </w:r>
          </w:p>
          <w:p w14:paraId="0B379DEE" w14:textId="77777777" w:rsidR="00017C16" w:rsidRDefault="008A47E6">
            <w:pPr>
              <w:rPr>
                <w:sz w:val="16"/>
                <w:szCs w:val="16"/>
              </w:rPr>
            </w:pPr>
            <w:r>
              <w:rPr>
                <w:sz w:val="16"/>
                <w:szCs w:val="16"/>
              </w:rPr>
              <w:t>rajono</w:t>
            </w:r>
          </w:p>
          <w:p w14:paraId="6FB26B34" w14:textId="77777777" w:rsidR="00017C16" w:rsidRDefault="008A47E6">
            <w:pPr>
              <w:rPr>
                <w:sz w:val="16"/>
                <w:szCs w:val="16"/>
              </w:rPr>
            </w:pPr>
            <w:r>
              <w:rPr>
                <w:sz w:val="16"/>
                <w:szCs w:val="16"/>
              </w:rPr>
              <w:t>savivaldybės</w:t>
            </w:r>
          </w:p>
          <w:p w14:paraId="2AC7AF7D" w14:textId="77777777" w:rsidR="00017C16" w:rsidRDefault="008A47E6">
            <w:pPr>
              <w:rPr>
                <w:sz w:val="16"/>
                <w:szCs w:val="16"/>
              </w:rPr>
            </w:pPr>
            <w:r>
              <w:rPr>
                <w:sz w:val="16"/>
                <w:szCs w:val="16"/>
              </w:rPr>
              <w:t>administracija</w:t>
            </w:r>
          </w:p>
        </w:tc>
        <w:tc>
          <w:tcPr>
            <w:tcW w:w="992" w:type="dxa"/>
            <w:vMerge w:val="restart"/>
          </w:tcPr>
          <w:p w14:paraId="49A42327" w14:textId="77777777" w:rsidR="00017C16" w:rsidRDefault="00017C16">
            <w:pPr>
              <w:jc w:val="center"/>
              <w:rPr>
                <w:sz w:val="16"/>
                <w:szCs w:val="16"/>
              </w:rPr>
            </w:pPr>
          </w:p>
        </w:tc>
        <w:tc>
          <w:tcPr>
            <w:tcW w:w="425" w:type="dxa"/>
            <w:vMerge/>
          </w:tcPr>
          <w:p w14:paraId="38E579B7" w14:textId="77777777" w:rsidR="00017C16" w:rsidRDefault="00017C16">
            <w:pPr>
              <w:jc w:val="center"/>
              <w:rPr>
                <w:sz w:val="16"/>
                <w:szCs w:val="16"/>
              </w:rPr>
            </w:pPr>
          </w:p>
        </w:tc>
        <w:tc>
          <w:tcPr>
            <w:tcW w:w="567" w:type="dxa"/>
            <w:vMerge/>
          </w:tcPr>
          <w:p w14:paraId="567B468F" w14:textId="77777777" w:rsidR="00017C16" w:rsidRDefault="00017C16">
            <w:pPr>
              <w:jc w:val="center"/>
              <w:rPr>
                <w:sz w:val="16"/>
                <w:szCs w:val="16"/>
              </w:rPr>
            </w:pPr>
          </w:p>
        </w:tc>
        <w:tc>
          <w:tcPr>
            <w:tcW w:w="425" w:type="dxa"/>
            <w:vMerge/>
          </w:tcPr>
          <w:p w14:paraId="524EB710" w14:textId="77777777" w:rsidR="00017C16" w:rsidRDefault="00017C16">
            <w:pPr>
              <w:jc w:val="center"/>
              <w:rPr>
                <w:sz w:val="16"/>
                <w:szCs w:val="16"/>
              </w:rPr>
            </w:pPr>
          </w:p>
        </w:tc>
        <w:tc>
          <w:tcPr>
            <w:tcW w:w="993" w:type="dxa"/>
            <w:vMerge w:val="restart"/>
            <w:vAlign w:val="center"/>
          </w:tcPr>
          <w:p w14:paraId="30D1B5DB" w14:textId="77777777" w:rsidR="00017C16" w:rsidRDefault="008A47E6">
            <w:pPr>
              <w:jc w:val="center"/>
              <w:rPr>
                <w:b/>
                <w:sz w:val="16"/>
                <w:szCs w:val="16"/>
              </w:rPr>
            </w:pPr>
            <w:r>
              <w:rPr>
                <w:rFonts w:eastAsia="Calibri"/>
                <w:b/>
                <w:iCs/>
                <w:sz w:val="16"/>
                <w:szCs w:val="16"/>
              </w:rPr>
              <w:t>1 481 875,9</w:t>
            </w:r>
          </w:p>
        </w:tc>
        <w:tc>
          <w:tcPr>
            <w:tcW w:w="712" w:type="dxa"/>
            <w:vMerge w:val="restart"/>
          </w:tcPr>
          <w:p w14:paraId="783A729D" w14:textId="77777777" w:rsidR="00017C16" w:rsidRDefault="00017C16">
            <w:pPr>
              <w:jc w:val="both"/>
              <w:rPr>
                <w:b/>
                <w:sz w:val="16"/>
                <w:szCs w:val="16"/>
              </w:rPr>
            </w:pPr>
          </w:p>
        </w:tc>
        <w:tc>
          <w:tcPr>
            <w:tcW w:w="992" w:type="dxa"/>
            <w:vMerge w:val="restart"/>
            <w:vAlign w:val="center"/>
          </w:tcPr>
          <w:p w14:paraId="754BEBFD" w14:textId="77777777" w:rsidR="00017C16" w:rsidRDefault="00017C16">
            <w:pPr>
              <w:jc w:val="center"/>
              <w:rPr>
                <w:b/>
                <w:iCs/>
                <w:sz w:val="16"/>
                <w:szCs w:val="16"/>
              </w:rPr>
            </w:pPr>
          </w:p>
        </w:tc>
        <w:tc>
          <w:tcPr>
            <w:tcW w:w="855" w:type="dxa"/>
            <w:vMerge w:val="restart"/>
            <w:vAlign w:val="center"/>
          </w:tcPr>
          <w:p w14:paraId="7CA94BF5" w14:textId="77777777" w:rsidR="00017C16" w:rsidRDefault="008A47E6">
            <w:pPr>
              <w:jc w:val="center"/>
              <w:rPr>
                <w:b/>
                <w:sz w:val="16"/>
                <w:szCs w:val="16"/>
              </w:rPr>
            </w:pPr>
            <w:r>
              <w:rPr>
                <w:b/>
                <w:sz w:val="16"/>
                <w:szCs w:val="16"/>
              </w:rPr>
              <w:t>1 259 594,51</w:t>
            </w:r>
          </w:p>
        </w:tc>
        <w:tc>
          <w:tcPr>
            <w:tcW w:w="850" w:type="dxa"/>
            <w:vMerge w:val="restart"/>
            <w:vAlign w:val="center"/>
          </w:tcPr>
          <w:p w14:paraId="05D3EA5F" w14:textId="77777777" w:rsidR="00017C16" w:rsidRDefault="008A47E6">
            <w:pPr>
              <w:jc w:val="center"/>
              <w:rPr>
                <w:b/>
                <w:sz w:val="16"/>
                <w:szCs w:val="16"/>
              </w:rPr>
            </w:pPr>
            <w:r>
              <w:rPr>
                <w:b/>
                <w:sz w:val="16"/>
                <w:szCs w:val="16"/>
              </w:rPr>
              <w:t>222 281,39</w:t>
            </w:r>
          </w:p>
        </w:tc>
        <w:tc>
          <w:tcPr>
            <w:tcW w:w="2833" w:type="dxa"/>
          </w:tcPr>
          <w:p w14:paraId="2DD2F570" w14:textId="77777777" w:rsidR="00017C16" w:rsidRDefault="00017C16">
            <w:pPr>
              <w:rPr>
                <w:sz w:val="10"/>
                <w:szCs w:val="10"/>
              </w:rPr>
            </w:pPr>
          </w:p>
          <w:p w14:paraId="111E82A3" w14:textId="77777777" w:rsidR="00017C16" w:rsidRDefault="00017C16">
            <w:pPr>
              <w:rPr>
                <w:sz w:val="10"/>
                <w:szCs w:val="10"/>
              </w:rPr>
            </w:pPr>
          </w:p>
          <w:p w14:paraId="5A865C7D" w14:textId="77777777" w:rsidR="00017C16" w:rsidRDefault="008A47E6">
            <w:pPr>
              <w:rPr>
                <w:b/>
                <w:iCs/>
                <w:sz w:val="16"/>
                <w:szCs w:val="16"/>
              </w:rPr>
            </w:pPr>
            <w:r>
              <w:rPr>
                <w:b/>
                <w:iCs/>
                <w:sz w:val="16"/>
                <w:szCs w:val="16"/>
              </w:rPr>
              <w:t>R.B.2.2067 Naujų arba modernizuotų socialinių būstų naudotojų skaičius per metus (naudotojai per metus)</w:t>
            </w:r>
          </w:p>
          <w:p w14:paraId="6F9706DE" w14:textId="77777777" w:rsidR="00017C16" w:rsidRDefault="00017C16">
            <w:pPr>
              <w:rPr>
                <w:b/>
                <w:color w:val="808080"/>
                <w:sz w:val="16"/>
                <w:szCs w:val="16"/>
              </w:rPr>
            </w:pPr>
          </w:p>
        </w:tc>
        <w:tc>
          <w:tcPr>
            <w:tcW w:w="851" w:type="dxa"/>
            <w:vAlign w:val="center"/>
          </w:tcPr>
          <w:p w14:paraId="0FEF5C3A" w14:textId="77777777" w:rsidR="00017C16" w:rsidRDefault="008A47E6">
            <w:pPr>
              <w:jc w:val="center"/>
              <w:rPr>
                <w:b/>
                <w:sz w:val="16"/>
                <w:szCs w:val="16"/>
                <w:lang w:eastAsia="lt-LT"/>
              </w:rPr>
            </w:pPr>
            <w:r>
              <w:rPr>
                <w:b/>
                <w:sz w:val="16"/>
                <w:szCs w:val="16"/>
                <w:lang w:eastAsia="lt-LT"/>
              </w:rPr>
              <w:t>23</w:t>
            </w:r>
          </w:p>
          <w:p w14:paraId="6CB1CDFF" w14:textId="77777777" w:rsidR="00017C16" w:rsidRDefault="008A47E6">
            <w:pPr>
              <w:jc w:val="center"/>
              <w:rPr>
                <w:b/>
                <w:sz w:val="16"/>
                <w:szCs w:val="16"/>
                <w:lang w:eastAsia="lt-LT"/>
              </w:rPr>
            </w:pPr>
            <w:r>
              <w:rPr>
                <w:b/>
                <w:sz w:val="16"/>
                <w:szCs w:val="16"/>
              </w:rPr>
              <w:t>(2029)</w:t>
            </w:r>
          </w:p>
        </w:tc>
        <w:tc>
          <w:tcPr>
            <w:tcW w:w="850" w:type="dxa"/>
            <w:vMerge w:val="restart"/>
          </w:tcPr>
          <w:p w14:paraId="7C38A0ED" w14:textId="77777777" w:rsidR="00017C16" w:rsidRDefault="008A47E6">
            <w:pPr>
              <w:spacing w:line="276" w:lineRule="auto"/>
              <w:jc w:val="center"/>
              <w:rPr>
                <w:rFonts w:eastAsia="Calibri"/>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23829684" w14:textId="77777777" w:rsidR="00017C16" w:rsidRDefault="008A47E6">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017C16" w14:paraId="7697EC31" w14:textId="77777777">
        <w:trPr>
          <w:trHeight w:val="705"/>
        </w:trPr>
        <w:tc>
          <w:tcPr>
            <w:tcW w:w="1699" w:type="dxa"/>
            <w:vMerge/>
          </w:tcPr>
          <w:p w14:paraId="7E8E2A51" w14:textId="77777777" w:rsidR="00017C16" w:rsidRDefault="00017C16">
            <w:pPr>
              <w:jc w:val="both"/>
              <w:rPr>
                <w:sz w:val="16"/>
                <w:szCs w:val="16"/>
              </w:rPr>
            </w:pPr>
          </w:p>
        </w:tc>
        <w:tc>
          <w:tcPr>
            <w:tcW w:w="565" w:type="dxa"/>
            <w:vMerge/>
          </w:tcPr>
          <w:p w14:paraId="2EFA5DB0" w14:textId="77777777" w:rsidR="00017C16" w:rsidRDefault="00017C16">
            <w:pPr>
              <w:jc w:val="both"/>
              <w:rPr>
                <w:b/>
                <w:color w:val="808080"/>
                <w:sz w:val="16"/>
                <w:szCs w:val="16"/>
              </w:rPr>
            </w:pPr>
          </w:p>
        </w:tc>
        <w:tc>
          <w:tcPr>
            <w:tcW w:w="1280" w:type="dxa"/>
            <w:vMerge/>
          </w:tcPr>
          <w:p w14:paraId="55E8F0F1" w14:textId="77777777" w:rsidR="00017C16" w:rsidRDefault="00017C16">
            <w:pPr>
              <w:rPr>
                <w:sz w:val="16"/>
                <w:szCs w:val="16"/>
              </w:rPr>
            </w:pPr>
          </w:p>
        </w:tc>
        <w:tc>
          <w:tcPr>
            <w:tcW w:w="992" w:type="dxa"/>
            <w:vMerge/>
          </w:tcPr>
          <w:p w14:paraId="64703CBE" w14:textId="77777777" w:rsidR="00017C16" w:rsidRDefault="00017C16">
            <w:pPr>
              <w:jc w:val="center"/>
              <w:rPr>
                <w:sz w:val="16"/>
                <w:szCs w:val="16"/>
              </w:rPr>
            </w:pPr>
          </w:p>
        </w:tc>
        <w:tc>
          <w:tcPr>
            <w:tcW w:w="425" w:type="dxa"/>
            <w:vMerge/>
          </w:tcPr>
          <w:p w14:paraId="40D73424" w14:textId="77777777" w:rsidR="00017C16" w:rsidRDefault="00017C16">
            <w:pPr>
              <w:jc w:val="center"/>
              <w:rPr>
                <w:sz w:val="16"/>
                <w:szCs w:val="16"/>
              </w:rPr>
            </w:pPr>
          </w:p>
        </w:tc>
        <w:tc>
          <w:tcPr>
            <w:tcW w:w="567" w:type="dxa"/>
            <w:vMerge/>
          </w:tcPr>
          <w:p w14:paraId="1AF8313B" w14:textId="77777777" w:rsidR="00017C16" w:rsidRDefault="00017C16">
            <w:pPr>
              <w:jc w:val="center"/>
              <w:rPr>
                <w:sz w:val="16"/>
                <w:szCs w:val="16"/>
              </w:rPr>
            </w:pPr>
          </w:p>
        </w:tc>
        <w:tc>
          <w:tcPr>
            <w:tcW w:w="425" w:type="dxa"/>
            <w:vMerge/>
          </w:tcPr>
          <w:p w14:paraId="3E856A58" w14:textId="77777777" w:rsidR="00017C16" w:rsidRDefault="00017C16">
            <w:pPr>
              <w:jc w:val="center"/>
              <w:rPr>
                <w:sz w:val="16"/>
                <w:szCs w:val="16"/>
              </w:rPr>
            </w:pPr>
          </w:p>
        </w:tc>
        <w:tc>
          <w:tcPr>
            <w:tcW w:w="993" w:type="dxa"/>
            <w:vMerge/>
          </w:tcPr>
          <w:p w14:paraId="1F4D7781" w14:textId="77777777" w:rsidR="00017C16" w:rsidRDefault="00017C16">
            <w:pPr>
              <w:jc w:val="both"/>
              <w:rPr>
                <w:b/>
                <w:color w:val="FF0000"/>
                <w:sz w:val="16"/>
                <w:szCs w:val="16"/>
              </w:rPr>
            </w:pPr>
          </w:p>
        </w:tc>
        <w:tc>
          <w:tcPr>
            <w:tcW w:w="712" w:type="dxa"/>
            <w:vMerge/>
          </w:tcPr>
          <w:p w14:paraId="79EE58EA" w14:textId="77777777" w:rsidR="00017C16" w:rsidRDefault="00017C16">
            <w:pPr>
              <w:jc w:val="both"/>
              <w:rPr>
                <w:b/>
                <w:color w:val="808080"/>
                <w:sz w:val="16"/>
                <w:szCs w:val="16"/>
              </w:rPr>
            </w:pPr>
          </w:p>
        </w:tc>
        <w:tc>
          <w:tcPr>
            <w:tcW w:w="992" w:type="dxa"/>
            <w:vMerge/>
            <w:vAlign w:val="center"/>
          </w:tcPr>
          <w:p w14:paraId="47D60D08" w14:textId="77777777" w:rsidR="00017C16" w:rsidRDefault="00017C16">
            <w:pPr>
              <w:jc w:val="center"/>
              <w:rPr>
                <w:b/>
                <w:iCs/>
                <w:sz w:val="16"/>
                <w:szCs w:val="16"/>
              </w:rPr>
            </w:pPr>
          </w:p>
        </w:tc>
        <w:tc>
          <w:tcPr>
            <w:tcW w:w="855" w:type="dxa"/>
            <w:vMerge/>
            <w:vAlign w:val="center"/>
          </w:tcPr>
          <w:p w14:paraId="79BEC7D7" w14:textId="77777777" w:rsidR="00017C16" w:rsidRDefault="00017C16">
            <w:pPr>
              <w:jc w:val="center"/>
              <w:rPr>
                <w:b/>
                <w:i/>
                <w:color w:val="808080"/>
                <w:sz w:val="16"/>
                <w:szCs w:val="16"/>
              </w:rPr>
            </w:pPr>
          </w:p>
        </w:tc>
        <w:tc>
          <w:tcPr>
            <w:tcW w:w="850" w:type="dxa"/>
            <w:vMerge/>
          </w:tcPr>
          <w:p w14:paraId="27057E70" w14:textId="77777777" w:rsidR="00017C16" w:rsidRDefault="00017C16">
            <w:pPr>
              <w:jc w:val="both"/>
              <w:rPr>
                <w:b/>
                <w:color w:val="808080"/>
                <w:sz w:val="16"/>
                <w:szCs w:val="16"/>
              </w:rPr>
            </w:pPr>
          </w:p>
        </w:tc>
        <w:tc>
          <w:tcPr>
            <w:tcW w:w="2833" w:type="dxa"/>
          </w:tcPr>
          <w:p w14:paraId="18D067EE" w14:textId="77777777" w:rsidR="00017C16" w:rsidRDefault="00017C16">
            <w:pPr>
              <w:rPr>
                <w:sz w:val="10"/>
                <w:szCs w:val="10"/>
              </w:rPr>
            </w:pPr>
          </w:p>
          <w:p w14:paraId="0E2FD5C1" w14:textId="77777777" w:rsidR="00017C16" w:rsidRDefault="008A47E6">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5C27FABE" w14:textId="77777777" w:rsidR="00017C16" w:rsidRDefault="008A47E6">
            <w:pPr>
              <w:jc w:val="center"/>
              <w:rPr>
                <w:b/>
                <w:sz w:val="16"/>
                <w:szCs w:val="16"/>
                <w:lang w:eastAsia="lt-LT"/>
              </w:rPr>
            </w:pPr>
            <w:r>
              <w:rPr>
                <w:b/>
                <w:sz w:val="16"/>
                <w:szCs w:val="16"/>
                <w:lang w:eastAsia="lt-LT"/>
              </w:rPr>
              <w:t>23</w:t>
            </w:r>
          </w:p>
          <w:p w14:paraId="04CB3C9E" w14:textId="77777777" w:rsidR="00017C16" w:rsidRDefault="008A47E6">
            <w:pPr>
              <w:jc w:val="center"/>
              <w:rPr>
                <w:b/>
                <w:sz w:val="16"/>
                <w:szCs w:val="16"/>
                <w:lang w:eastAsia="lt-LT"/>
              </w:rPr>
            </w:pPr>
            <w:r>
              <w:rPr>
                <w:b/>
                <w:sz w:val="16"/>
                <w:szCs w:val="16"/>
              </w:rPr>
              <w:t>(2029)</w:t>
            </w:r>
          </w:p>
        </w:tc>
        <w:tc>
          <w:tcPr>
            <w:tcW w:w="850" w:type="dxa"/>
            <w:vMerge/>
          </w:tcPr>
          <w:p w14:paraId="03E13AF7" w14:textId="77777777" w:rsidR="00017C16" w:rsidRDefault="00017C16">
            <w:pPr>
              <w:jc w:val="both"/>
              <w:rPr>
                <w:sz w:val="16"/>
                <w:szCs w:val="16"/>
              </w:rPr>
            </w:pPr>
          </w:p>
        </w:tc>
        <w:tc>
          <w:tcPr>
            <w:tcW w:w="851" w:type="dxa"/>
            <w:vMerge/>
          </w:tcPr>
          <w:p w14:paraId="729FC6BB" w14:textId="77777777" w:rsidR="00017C16" w:rsidRDefault="00017C16">
            <w:pPr>
              <w:jc w:val="both"/>
              <w:rPr>
                <w:sz w:val="16"/>
                <w:szCs w:val="16"/>
              </w:rPr>
            </w:pPr>
          </w:p>
        </w:tc>
      </w:tr>
      <w:tr w:rsidR="00017C16" w14:paraId="7CB0B773" w14:textId="77777777">
        <w:trPr>
          <w:trHeight w:val="652"/>
        </w:trPr>
        <w:tc>
          <w:tcPr>
            <w:tcW w:w="1699" w:type="dxa"/>
            <w:vMerge w:val="restart"/>
          </w:tcPr>
          <w:p w14:paraId="3D4D022C" w14:textId="77777777" w:rsidR="00017C16" w:rsidRDefault="008A47E6">
            <w:pPr>
              <w:rPr>
                <w:b/>
                <w:sz w:val="16"/>
                <w:szCs w:val="16"/>
              </w:rPr>
            </w:pPr>
            <w:r>
              <w:rPr>
                <w:b/>
                <w:sz w:val="16"/>
                <w:szCs w:val="16"/>
              </w:rPr>
              <w:t>1.3. Socialinio būsto poreikio  tenkinimas Kelmės rajone</w:t>
            </w:r>
          </w:p>
        </w:tc>
        <w:tc>
          <w:tcPr>
            <w:tcW w:w="565" w:type="dxa"/>
            <w:vMerge/>
          </w:tcPr>
          <w:p w14:paraId="4E591AE4" w14:textId="77777777" w:rsidR="00017C16" w:rsidRDefault="00017C16">
            <w:pPr>
              <w:jc w:val="both"/>
              <w:rPr>
                <w:b/>
                <w:color w:val="808080"/>
                <w:sz w:val="16"/>
                <w:szCs w:val="16"/>
              </w:rPr>
            </w:pPr>
          </w:p>
        </w:tc>
        <w:tc>
          <w:tcPr>
            <w:tcW w:w="1280" w:type="dxa"/>
            <w:vMerge w:val="restart"/>
          </w:tcPr>
          <w:p w14:paraId="4B696C8D" w14:textId="77777777" w:rsidR="00017C16" w:rsidRDefault="008A47E6">
            <w:pPr>
              <w:rPr>
                <w:sz w:val="16"/>
                <w:szCs w:val="16"/>
              </w:rPr>
            </w:pPr>
            <w:r>
              <w:rPr>
                <w:sz w:val="16"/>
                <w:szCs w:val="16"/>
              </w:rPr>
              <w:t>Kelmės</w:t>
            </w:r>
          </w:p>
          <w:p w14:paraId="26764141" w14:textId="77777777" w:rsidR="00017C16" w:rsidRDefault="008A47E6">
            <w:pPr>
              <w:rPr>
                <w:sz w:val="16"/>
                <w:szCs w:val="16"/>
              </w:rPr>
            </w:pPr>
            <w:r>
              <w:rPr>
                <w:sz w:val="16"/>
                <w:szCs w:val="16"/>
              </w:rPr>
              <w:t>rajono</w:t>
            </w:r>
          </w:p>
          <w:p w14:paraId="21B220E6" w14:textId="77777777" w:rsidR="00017C16" w:rsidRDefault="008A47E6">
            <w:pPr>
              <w:rPr>
                <w:sz w:val="16"/>
                <w:szCs w:val="16"/>
              </w:rPr>
            </w:pPr>
            <w:r>
              <w:rPr>
                <w:sz w:val="16"/>
                <w:szCs w:val="16"/>
              </w:rPr>
              <w:t>savivaldybės</w:t>
            </w:r>
          </w:p>
          <w:p w14:paraId="49A4D991" w14:textId="77777777" w:rsidR="00017C16" w:rsidRDefault="008A47E6">
            <w:pPr>
              <w:rPr>
                <w:sz w:val="16"/>
                <w:szCs w:val="16"/>
              </w:rPr>
            </w:pPr>
            <w:r>
              <w:rPr>
                <w:sz w:val="16"/>
                <w:szCs w:val="16"/>
              </w:rPr>
              <w:t>administracija</w:t>
            </w:r>
          </w:p>
        </w:tc>
        <w:tc>
          <w:tcPr>
            <w:tcW w:w="992" w:type="dxa"/>
            <w:vMerge w:val="restart"/>
          </w:tcPr>
          <w:p w14:paraId="543B6A7D" w14:textId="77777777" w:rsidR="00017C16" w:rsidRDefault="00017C16">
            <w:pPr>
              <w:jc w:val="center"/>
              <w:rPr>
                <w:sz w:val="16"/>
                <w:szCs w:val="16"/>
              </w:rPr>
            </w:pPr>
          </w:p>
        </w:tc>
        <w:tc>
          <w:tcPr>
            <w:tcW w:w="425" w:type="dxa"/>
            <w:vMerge/>
          </w:tcPr>
          <w:p w14:paraId="06711CF3" w14:textId="77777777" w:rsidR="00017C16" w:rsidRDefault="00017C16">
            <w:pPr>
              <w:jc w:val="center"/>
              <w:rPr>
                <w:sz w:val="16"/>
                <w:szCs w:val="16"/>
              </w:rPr>
            </w:pPr>
          </w:p>
        </w:tc>
        <w:tc>
          <w:tcPr>
            <w:tcW w:w="567" w:type="dxa"/>
            <w:vMerge/>
          </w:tcPr>
          <w:p w14:paraId="3C703A18" w14:textId="77777777" w:rsidR="00017C16" w:rsidRDefault="00017C16">
            <w:pPr>
              <w:jc w:val="center"/>
              <w:rPr>
                <w:sz w:val="16"/>
                <w:szCs w:val="16"/>
              </w:rPr>
            </w:pPr>
          </w:p>
        </w:tc>
        <w:tc>
          <w:tcPr>
            <w:tcW w:w="425" w:type="dxa"/>
            <w:vMerge/>
          </w:tcPr>
          <w:p w14:paraId="38717DD1" w14:textId="77777777" w:rsidR="00017C16" w:rsidRDefault="00017C16">
            <w:pPr>
              <w:jc w:val="center"/>
              <w:rPr>
                <w:sz w:val="16"/>
                <w:szCs w:val="16"/>
              </w:rPr>
            </w:pPr>
          </w:p>
        </w:tc>
        <w:tc>
          <w:tcPr>
            <w:tcW w:w="993" w:type="dxa"/>
            <w:vMerge w:val="restart"/>
            <w:vAlign w:val="center"/>
          </w:tcPr>
          <w:p w14:paraId="74F47F42" w14:textId="77777777" w:rsidR="00017C16" w:rsidRDefault="008A47E6">
            <w:pPr>
              <w:jc w:val="center"/>
              <w:rPr>
                <w:rFonts w:eastAsia="Calibri"/>
                <w:b/>
                <w:bCs/>
                <w:sz w:val="16"/>
                <w:szCs w:val="16"/>
              </w:rPr>
            </w:pPr>
            <w:r>
              <w:rPr>
                <w:rFonts w:eastAsia="Calibri"/>
                <w:b/>
                <w:bCs/>
                <w:sz w:val="16"/>
                <w:szCs w:val="16"/>
              </w:rPr>
              <w:t>1 035 000</w:t>
            </w:r>
          </w:p>
          <w:p w14:paraId="62C2F9FD" w14:textId="77777777" w:rsidR="00017C16" w:rsidRDefault="00017C16">
            <w:pPr>
              <w:jc w:val="center"/>
              <w:rPr>
                <w:b/>
                <w:color w:val="FF0000"/>
                <w:sz w:val="16"/>
                <w:szCs w:val="16"/>
              </w:rPr>
            </w:pPr>
          </w:p>
        </w:tc>
        <w:tc>
          <w:tcPr>
            <w:tcW w:w="712" w:type="dxa"/>
            <w:vMerge w:val="restart"/>
            <w:vAlign w:val="center"/>
          </w:tcPr>
          <w:p w14:paraId="6CFD5837" w14:textId="77777777" w:rsidR="00017C16" w:rsidRDefault="00017C16">
            <w:pPr>
              <w:jc w:val="center"/>
              <w:rPr>
                <w:b/>
                <w:sz w:val="16"/>
                <w:szCs w:val="16"/>
              </w:rPr>
            </w:pPr>
          </w:p>
        </w:tc>
        <w:tc>
          <w:tcPr>
            <w:tcW w:w="992" w:type="dxa"/>
            <w:vMerge w:val="restart"/>
            <w:vAlign w:val="center"/>
          </w:tcPr>
          <w:p w14:paraId="4E2E391B" w14:textId="77777777" w:rsidR="00017C16" w:rsidRDefault="00017C16">
            <w:pPr>
              <w:jc w:val="center"/>
              <w:rPr>
                <w:b/>
                <w:iCs/>
                <w:sz w:val="16"/>
                <w:szCs w:val="16"/>
              </w:rPr>
            </w:pPr>
          </w:p>
        </w:tc>
        <w:tc>
          <w:tcPr>
            <w:tcW w:w="855" w:type="dxa"/>
            <w:vMerge w:val="restart"/>
            <w:vAlign w:val="center"/>
          </w:tcPr>
          <w:p w14:paraId="5E5195DA" w14:textId="77777777" w:rsidR="00017C16" w:rsidRDefault="008A47E6">
            <w:pPr>
              <w:jc w:val="center"/>
              <w:rPr>
                <w:b/>
                <w:i/>
                <w:sz w:val="16"/>
                <w:szCs w:val="16"/>
              </w:rPr>
            </w:pPr>
            <w:r>
              <w:rPr>
                <w:b/>
                <w:iCs/>
                <w:sz w:val="16"/>
                <w:szCs w:val="16"/>
                <w:lang w:eastAsia="lt-LT"/>
              </w:rPr>
              <w:t>879 750</w:t>
            </w:r>
          </w:p>
        </w:tc>
        <w:tc>
          <w:tcPr>
            <w:tcW w:w="850" w:type="dxa"/>
            <w:vMerge w:val="restart"/>
            <w:vAlign w:val="center"/>
          </w:tcPr>
          <w:p w14:paraId="7AEEAC40" w14:textId="77777777" w:rsidR="00017C16" w:rsidRDefault="008A47E6">
            <w:pPr>
              <w:jc w:val="center"/>
              <w:rPr>
                <w:b/>
                <w:sz w:val="16"/>
                <w:szCs w:val="16"/>
              </w:rPr>
            </w:pPr>
            <w:r>
              <w:rPr>
                <w:b/>
                <w:sz w:val="16"/>
                <w:szCs w:val="16"/>
              </w:rPr>
              <w:t>155 250</w:t>
            </w:r>
          </w:p>
          <w:p w14:paraId="31530E35" w14:textId="77777777" w:rsidR="00017C16" w:rsidRDefault="00017C16">
            <w:pPr>
              <w:jc w:val="center"/>
              <w:rPr>
                <w:b/>
                <w:sz w:val="16"/>
                <w:szCs w:val="16"/>
              </w:rPr>
            </w:pPr>
          </w:p>
        </w:tc>
        <w:tc>
          <w:tcPr>
            <w:tcW w:w="2833" w:type="dxa"/>
          </w:tcPr>
          <w:p w14:paraId="5A54E3F0" w14:textId="77777777" w:rsidR="00017C16" w:rsidRDefault="00017C16">
            <w:pPr>
              <w:rPr>
                <w:sz w:val="10"/>
                <w:szCs w:val="10"/>
              </w:rPr>
            </w:pPr>
          </w:p>
          <w:p w14:paraId="05B9627B" w14:textId="77777777" w:rsidR="00017C16" w:rsidRDefault="008A47E6">
            <w:pPr>
              <w:rPr>
                <w:b/>
                <w:iCs/>
                <w:sz w:val="16"/>
                <w:szCs w:val="16"/>
              </w:rPr>
            </w:pPr>
            <w:r>
              <w:rPr>
                <w:b/>
                <w:iCs/>
                <w:sz w:val="16"/>
                <w:szCs w:val="16"/>
              </w:rPr>
              <w:t>R.B.2.2067 Naujų arba modernizuotų socialinių būstų naudotojų skaičius per metus (naudotojai per metus)</w:t>
            </w:r>
          </w:p>
          <w:p w14:paraId="3403B890" w14:textId="77777777" w:rsidR="00017C16" w:rsidRDefault="00017C16">
            <w:pPr>
              <w:rPr>
                <w:b/>
                <w:color w:val="808080"/>
                <w:sz w:val="16"/>
                <w:szCs w:val="16"/>
              </w:rPr>
            </w:pPr>
          </w:p>
        </w:tc>
        <w:tc>
          <w:tcPr>
            <w:tcW w:w="851" w:type="dxa"/>
            <w:vAlign w:val="center"/>
          </w:tcPr>
          <w:p w14:paraId="0DCC48C7" w14:textId="77777777" w:rsidR="00017C16" w:rsidRDefault="008A47E6">
            <w:pPr>
              <w:jc w:val="center"/>
              <w:rPr>
                <w:b/>
                <w:sz w:val="16"/>
                <w:szCs w:val="16"/>
                <w:lang w:eastAsia="lt-LT"/>
              </w:rPr>
            </w:pPr>
            <w:r>
              <w:rPr>
                <w:b/>
                <w:sz w:val="16"/>
                <w:szCs w:val="16"/>
                <w:lang w:eastAsia="lt-LT"/>
              </w:rPr>
              <w:t>30</w:t>
            </w:r>
          </w:p>
          <w:p w14:paraId="7110B350" w14:textId="77777777" w:rsidR="00017C16" w:rsidRDefault="008A47E6">
            <w:pPr>
              <w:jc w:val="center"/>
              <w:rPr>
                <w:b/>
                <w:sz w:val="16"/>
                <w:szCs w:val="16"/>
                <w:lang w:eastAsia="lt-LT"/>
              </w:rPr>
            </w:pPr>
            <w:r>
              <w:rPr>
                <w:b/>
                <w:sz w:val="16"/>
                <w:szCs w:val="16"/>
              </w:rPr>
              <w:t>(2029)</w:t>
            </w:r>
          </w:p>
        </w:tc>
        <w:tc>
          <w:tcPr>
            <w:tcW w:w="850" w:type="dxa"/>
            <w:vMerge w:val="restart"/>
          </w:tcPr>
          <w:p w14:paraId="28BBE6AB" w14:textId="77777777" w:rsidR="00017C16" w:rsidRDefault="008A47E6">
            <w:pPr>
              <w:spacing w:line="276" w:lineRule="auto"/>
              <w:jc w:val="center"/>
              <w:rPr>
                <w:rFonts w:eastAsia="Calibri"/>
                <w:iCs/>
                <w:sz w:val="16"/>
                <w:szCs w:val="16"/>
              </w:rPr>
            </w:pPr>
            <w:r>
              <w:rPr>
                <w:rFonts w:eastAsia="Calibri"/>
                <w:iCs/>
                <w:sz w:val="16"/>
                <w:szCs w:val="16"/>
              </w:rPr>
              <w:t xml:space="preserve">2024 m. IV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4B8D0975" w14:textId="77777777" w:rsidR="00017C16" w:rsidRDefault="008A47E6">
            <w:pPr>
              <w:spacing w:line="276" w:lineRule="auto"/>
              <w:jc w:val="center"/>
              <w:rPr>
                <w:rFonts w:eastAsia="Calibri"/>
                <w:iCs/>
                <w:sz w:val="16"/>
                <w:szCs w:val="16"/>
              </w:rPr>
            </w:pPr>
            <w:r>
              <w:rPr>
                <w:rFonts w:eastAsia="Calibri"/>
                <w:iCs/>
                <w:sz w:val="16"/>
                <w:szCs w:val="16"/>
              </w:rPr>
              <w:t xml:space="preserve">2027 m. IV </w:t>
            </w:r>
            <w:proofErr w:type="spellStart"/>
            <w:r>
              <w:rPr>
                <w:rFonts w:eastAsia="Calibri"/>
                <w:iCs/>
                <w:sz w:val="16"/>
                <w:szCs w:val="16"/>
              </w:rPr>
              <w:t>ketv</w:t>
            </w:r>
            <w:proofErr w:type="spellEnd"/>
            <w:r>
              <w:rPr>
                <w:rFonts w:eastAsia="Calibri"/>
                <w:iCs/>
                <w:sz w:val="16"/>
                <w:szCs w:val="16"/>
              </w:rPr>
              <w:t>.</w:t>
            </w:r>
          </w:p>
        </w:tc>
      </w:tr>
      <w:tr w:rsidR="00017C16" w14:paraId="4A97605E" w14:textId="77777777">
        <w:trPr>
          <w:trHeight w:val="698"/>
        </w:trPr>
        <w:tc>
          <w:tcPr>
            <w:tcW w:w="1699" w:type="dxa"/>
            <w:vMerge/>
          </w:tcPr>
          <w:p w14:paraId="227AB0D6" w14:textId="77777777" w:rsidR="00017C16" w:rsidRDefault="00017C16">
            <w:pPr>
              <w:jc w:val="both"/>
              <w:rPr>
                <w:sz w:val="16"/>
                <w:szCs w:val="16"/>
              </w:rPr>
            </w:pPr>
          </w:p>
        </w:tc>
        <w:tc>
          <w:tcPr>
            <w:tcW w:w="565" w:type="dxa"/>
            <w:vMerge/>
          </w:tcPr>
          <w:p w14:paraId="57DED789" w14:textId="77777777" w:rsidR="00017C16" w:rsidRDefault="00017C16">
            <w:pPr>
              <w:jc w:val="both"/>
              <w:rPr>
                <w:b/>
                <w:color w:val="808080"/>
                <w:sz w:val="16"/>
                <w:szCs w:val="16"/>
              </w:rPr>
            </w:pPr>
          </w:p>
        </w:tc>
        <w:tc>
          <w:tcPr>
            <w:tcW w:w="1280" w:type="dxa"/>
            <w:vMerge/>
          </w:tcPr>
          <w:p w14:paraId="1AFF7BC9" w14:textId="77777777" w:rsidR="00017C16" w:rsidRDefault="00017C16">
            <w:pPr>
              <w:jc w:val="center"/>
              <w:rPr>
                <w:sz w:val="16"/>
                <w:szCs w:val="16"/>
              </w:rPr>
            </w:pPr>
          </w:p>
        </w:tc>
        <w:tc>
          <w:tcPr>
            <w:tcW w:w="992" w:type="dxa"/>
            <w:vMerge/>
          </w:tcPr>
          <w:p w14:paraId="563C9FC4" w14:textId="77777777" w:rsidR="00017C16" w:rsidRDefault="00017C16">
            <w:pPr>
              <w:jc w:val="center"/>
              <w:rPr>
                <w:sz w:val="16"/>
                <w:szCs w:val="16"/>
              </w:rPr>
            </w:pPr>
          </w:p>
        </w:tc>
        <w:tc>
          <w:tcPr>
            <w:tcW w:w="425" w:type="dxa"/>
            <w:vMerge/>
          </w:tcPr>
          <w:p w14:paraId="6ECA028F" w14:textId="77777777" w:rsidR="00017C16" w:rsidRDefault="00017C16">
            <w:pPr>
              <w:jc w:val="center"/>
              <w:rPr>
                <w:sz w:val="16"/>
                <w:szCs w:val="16"/>
              </w:rPr>
            </w:pPr>
          </w:p>
        </w:tc>
        <w:tc>
          <w:tcPr>
            <w:tcW w:w="567" w:type="dxa"/>
            <w:vMerge/>
          </w:tcPr>
          <w:p w14:paraId="56D1186A" w14:textId="77777777" w:rsidR="00017C16" w:rsidRDefault="00017C16">
            <w:pPr>
              <w:jc w:val="center"/>
              <w:rPr>
                <w:sz w:val="16"/>
                <w:szCs w:val="16"/>
              </w:rPr>
            </w:pPr>
          </w:p>
        </w:tc>
        <w:tc>
          <w:tcPr>
            <w:tcW w:w="425" w:type="dxa"/>
            <w:vMerge/>
          </w:tcPr>
          <w:p w14:paraId="2EA28D13" w14:textId="77777777" w:rsidR="00017C16" w:rsidRDefault="00017C16">
            <w:pPr>
              <w:jc w:val="center"/>
              <w:rPr>
                <w:sz w:val="16"/>
                <w:szCs w:val="16"/>
              </w:rPr>
            </w:pPr>
          </w:p>
        </w:tc>
        <w:tc>
          <w:tcPr>
            <w:tcW w:w="993" w:type="dxa"/>
            <w:vMerge/>
          </w:tcPr>
          <w:p w14:paraId="2D0AE154" w14:textId="77777777" w:rsidR="00017C16" w:rsidRDefault="00017C16">
            <w:pPr>
              <w:jc w:val="both"/>
              <w:rPr>
                <w:b/>
                <w:color w:val="FF0000"/>
                <w:sz w:val="16"/>
                <w:szCs w:val="16"/>
              </w:rPr>
            </w:pPr>
          </w:p>
        </w:tc>
        <w:tc>
          <w:tcPr>
            <w:tcW w:w="712" w:type="dxa"/>
            <w:vMerge/>
          </w:tcPr>
          <w:p w14:paraId="15731BAD" w14:textId="77777777" w:rsidR="00017C16" w:rsidRDefault="00017C16">
            <w:pPr>
              <w:jc w:val="both"/>
              <w:rPr>
                <w:b/>
                <w:color w:val="808080"/>
                <w:sz w:val="16"/>
                <w:szCs w:val="16"/>
              </w:rPr>
            </w:pPr>
          </w:p>
        </w:tc>
        <w:tc>
          <w:tcPr>
            <w:tcW w:w="992" w:type="dxa"/>
            <w:vMerge/>
            <w:vAlign w:val="center"/>
          </w:tcPr>
          <w:p w14:paraId="7BF96C3F" w14:textId="77777777" w:rsidR="00017C16" w:rsidRDefault="00017C16">
            <w:pPr>
              <w:jc w:val="center"/>
              <w:rPr>
                <w:b/>
                <w:iCs/>
                <w:sz w:val="16"/>
                <w:szCs w:val="16"/>
              </w:rPr>
            </w:pPr>
          </w:p>
        </w:tc>
        <w:tc>
          <w:tcPr>
            <w:tcW w:w="855" w:type="dxa"/>
            <w:vMerge/>
            <w:vAlign w:val="center"/>
          </w:tcPr>
          <w:p w14:paraId="2ABABA21" w14:textId="77777777" w:rsidR="00017C16" w:rsidRDefault="00017C16">
            <w:pPr>
              <w:jc w:val="center"/>
              <w:rPr>
                <w:b/>
                <w:i/>
                <w:color w:val="808080"/>
                <w:sz w:val="16"/>
                <w:szCs w:val="16"/>
              </w:rPr>
            </w:pPr>
          </w:p>
        </w:tc>
        <w:tc>
          <w:tcPr>
            <w:tcW w:w="850" w:type="dxa"/>
            <w:vMerge/>
          </w:tcPr>
          <w:p w14:paraId="58834699" w14:textId="77777777" w:rsidR="00017C16" w:rsidRDefault="00017C16">
            <w:pPr>
              <w:jc w:val="both"/>
              <w:rPr>
                <w:b/>
                <w:color w:val="808080"/>
                <w:sz w:val="16"/>
                <w:szCs w:val="16"/>
              </w:rPr>
            </w:pPr>
          </w:p>
        </w:tc>
        <w:tc>
          <w:tcPr>
            <w:tcW w:w="2833" w:type="dxa"/>
          </w:tcPr>
          <w:p w14:paraId="3F3847C7" w14:textId="77777777" w:rsidR="00017C16" w:rsidRDefault="00017C16">
            <w:pPr>
              <w:rPr>
                <w:sz w:val="10"/>
                <w:szCs w:val="10"/>
              </w:rPr>
            </w:pPr>
          </w:p>
          <w:p w14:paraId="6D268238" w14:textId="77777777" w:rsidR="00017C16" w:rsidRDefault="00017C16">
            <w:pPr>
              <w:rPr>
                <w:sz w:val="10"/>
                <w:szCs w:val="10"/>
              </w:rPr>
            </w:pPr>
          </w:p>
          <w:p w14:paraId="795E91E1" w14:textId="77777777" w:rsidR="00017C16" w:rsidRDefault="008A47E6">
            <w:pPr>
              <w:rPr>
                <w:rFonts w:eastAsia="Calibri"/>
                <w:sz w:val="16"/>
                <w:szCs w:val="16"/>
                <w:lang w:eastAsia="lt-LT"/>
              </w:rPr>
            </w:pPr>
            <w:r>
              <w:rPr>
                <w:rFonts w:eastAsia="Calibri"/>
                <w:sz w:val="16"/>
                <w:szCs w:val="16"/>
                <w:lang w:eastAsia="lt-LT"/>
              </w:rPr>
              <w:t>P.B.2.0065 Naujų arba modernizuotų socialinių būstų talpumas (asmenys)</w:t>
            </w:r>
          </w:p>
        </w:tc>
        <w:tc>
          <w:tcPr>
            <w:tcW w:w="851" w:type="dxa"/>
            <w:vAlign w:val="center"/>
          </w:tcPr>
          <w:p w14:paraId="3C0F688A" w14:textId="77777777" w:rsidR="00017C16" w:rsidRDefault="008A47E6">
            <w:pPr>
              <w:jc w:val="center"/>
              <w:rPr>
                <w:b/>
                <w:sz w:val="16"/>
                <w:szCs w:val="16"/>
                <w:lang w:eastAsia="lt-LT"/>
              </w:rPr>
            </w:pPr>
            <w:r>
              <w:rPr>
                <w:b/>
                <w:sz w:val="16"/>
                <w:szCs w:val="16"/>
                <w:lang w:eastAsia="lt-LT"/>
              </w:rPr>
              <w:t>34</w:t>
            </w:r>
          </w:p>
          <w:p w14:paraId="362A3D17" w14:textId="77777777" w:rsidR="00017C16" w:rsidRDefault="008A47E6">
            <w:pPr>
              <w:jc w:val="center"/>
              <w:rPr>
                <w:b/>
                <w:sz w:val="22"/>
                <w:szCs w:val="22"/>
                <w:lang w:eastAsia="lt-LT"/>
              </w:rPr>
            </w:pPr>
            <w:r>
              <w:rPr>
                <w:b/>
                <w:sz w:val="16"/>
                <w:szCs w:val="16"/>
              </w:rPr>
              <w:t>(2029)</w:t>
            </w:r>
          </w:p>
        </w:tc>
        <w:tc>
          <w:tcPr>
            <w:tcW w:w="850" w:type="dxa"/>
            <w:vMerge/>
          </w:tcPr>
          <w:p w14:paraId="0D7675B9" w14:textId="77777777" w:rsidR="00017C16" w:rsidRDefault="00017C16">
            <w:pPr>
              <w:jc w:val="both"/>
              <w:rPr>
                <w:sz w:val="16"/>
                <w:szCs w:val="16"/>
              </w:rPr>
            </w:pPr>
          </w:p>
        </w:tc>
        <w:tc>
          <w:tcPr>
            <w:tcW w:w="851" w:type="dxa"/>
            <w:vMerge/>
          </w:tcPr>
          <w:p w14:paraId="148EEFEF" w14:textId="77777777" w:rsidR="00017C16" w:rsidRDefault="00017C16">
            <w:pPr>
              <w:jc w:val="both"/>
              <w:rPr>
                <w:sz w:val="16"/>
                <w:szCs w:val="16"/>
              </w:rPr>
            </w:pPr>
          </w:p>
        </w:tc>
      </w:tr>
      <w:tr w:rsidR="00017C16" w14:paraId="53A407DE" w14:textId="77777777">
        <w:tc>
          <w:tcPr>
            <w:tcW w:w="1699" w:type="dxa"/>
            <w:vMerge w:val="restart"/>
            <w:shd w:val="clear" w:color="auto" w:fill="D9E2F3"/>
            <w:vAlign w:val="center"/>
          </w:tcPr>
          <w:p w14:paraId="2C58C6FF" w14:textId="77777777" w:rsidR="00017C16" w:rsidRDefault="008A47E6">
            <w:pPr>
              <w:rPr>
                <w:b/>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64D6FE19" w14:textId="77777777" w:rsidR="00017C16" w:rsidRDefault="008A47E6">
            <w:pPr>
              <w:ind w:right="113"/>
              <w:jc w:val="center"/>
              <w:rPr>
                <w:b/>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280" w:type="dxa"/>
            <w:vMerge w:val="restart"/>
            <w:shd w:val="clear" w:color="auto" w:fill="D9E2F3"/>
            <w:vAlign w:val="center"/>
          </w:tcPr>
          <w:p w14:paraId="26DF00A4" w14:textId="77777777" w:rsidR="00017C16" w:rsidRDefault="008A47E6">
            <w:pPr>
              <w:rPr>
                <w:b/>
              </w:rPr>
            </w:pPr>
            <w:r>
              <w:rPr>
                <w:b/>
                <w:sz w:val="16"/>
                <w:szCs w:val="16"/>
              </w:rPr>
              <w:t>Galimi pareiškėjai arba projektų vykdytojai, kai projektai atrenkami planavimo būdu</w:t>
            </w:r>
          </w:p>
        </w:tc>
        <w:tc>
          <w:tcPr>
            <w:tcW w:w="992" w:type="dxa"/>
            <w:vMerge w:val="restart"/>
            <w:shd w:val="clear" w:color="auto" w:fill="D9E2F3"/>
            <w:vAlign w:val="center"/>
          </w:tcPr>
          <w:p w14:paraId="54285B35" w14:textId="77777777" w:rsidR="00017C16" w:rsidRDefault="008A47E6">
            <w:pPr>
              <w:ind w:right="-105"/>
              <w:rPr>
                <w:b/>
              </w:rPr>
            </w:pPr>
            <w:r>
              <w:rPr>
                <w:b/>
                <w:sz w:val="16"/>
                <w:szCs w:val="16"/>
              </w:rPr>
              <w:t>Galimi partneriai</w:t>
            </w:r>
          </w:p>
        </w:tc>
        <w:tc>
          <w:tcPr>
            <w:tcW w:w="425" w:type="dxa"/>
            <w:vMerge w:val="restart"/>
            <w:shd w:val="clear" w:color="auto" w:fill="D9E2F3"/>
            <w:textDirection w:val="btLr"/>
            <w:vAlign w:val="center"/>
          </w:tcPr>
          <w:p w14:paraId="2B3FF2F9" w14:textId="77777777" w:rsidR="00017C16" w:rsidRDefault="008A47E6">
            <w:pPr>
              <w:ind w:right="113"/>
              <w:jc w:val="center"/>
              <w:rPr>
                <w:b/>
              </w:rPr>
            </w:pPr>
            <w:r>
              <w:rPr>
                <w:b/>
                <w:sz w:val="16"/>
                <w:szCs w:val="16"/>
              </w:rPr>
              <w:t>Projektų atrankos būdas</w:t>
            </w:r>
          </w:p>
        </w:tc>
        <w:tc>
          <w:tcPr>
            <w:tcW w:w="567" w:type="dxa"/>
            <w:vMerge w:val="restart"/>
            <w:shd w:val="clear" w:color="auto" w:fill="D9E2F3"/>
            <w:textDirection w:val="btLr"/>
            <w:vAlign w:val="center"/>
          </w:tcPr>
          <w:p w14:paraId="4F58F174"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233D56B" w14:textId="77777777" w:rsidR="00017C16" w:rsidRDefault="008A47E6">
            <w:pPr>
              <w:ind w:right="113"/>
              <w:jc w:val="center"/>
              <w:rPr>
                <w:b/>
              </w:rPr>
            </w:pPr>
            <w:r>
              <w:rPr>
                <w:b/>
                <w:sz w:val="16"/>
                <w:szCs w:val="16"/>
              </w:rPr>
              <w:t>Projektų finansavimo forma</w:t>
            </w:r>
          </w:p>
        </w:tc>
        <w:tc>
          <w:tcPr>
            <w:tcW w:w="4402" w:type="dxa"/>
            <w:gridSpan w:val="5"/>
            <w:shd w:val="clear" w:color="auto" w:fill="D9E2F3"/>
            <w:vAlign w:val="center"/>
          </w:tcPr>
          <w:p w14:paraId="398F4163" w14:textId="77777777" w:rsidR="00017C16" w:rsidRDefault="008A47E6">
            <w:pPr>
              <w:jc w:val="center"/>
              <w:rPr>
                <w:b/>
              </w:rPr>
            </w:pPr>
            <w:r>
              <w:rPr>
                <w:b/>
                <w:sz w:val="16"/>
                <w:szCs w:val="16"/>
              </w:rPr>
              <w:t>Pažangos lėšos (eurais) ir jų finansavimo šaltiniai</w:t>
            </w:r>
          </w:p>
        </w:tc>
        <w:tc>
          <w:tcPr>
            <w:tcW w:w="3684" w:type="dxa"/>
            <w:gridSpan w:val="2"/>
            <w:shd w:val="clear" w:color="auto" w:fill="D9E2F3"/>
            <w:vAlign w:val="center"/>
          </w:tcPr>
          <w:p w14:paraId="47CC52CC" w14:textId="77777777" w:rsidR="00017C16" w:rsidRDefault="008A47E6">
            <w:pPr>
              <w:jc w:val="center"/>
              <w:rPr>
                <w:b/>
              </w:rPr>
            </w:pPr>
            <w:r>
              <w:rPr>
                <w:b/>
                <w:sz w:val="16"/>
                <w:szCs w:val="16"/>
              </w:rPr>
              <w:t>Stebėsenos rodikliai</w:t>
            </w:r>
          </w:p>
        </w:tc>
        <w:tc>
          <w:tcPr>
            <w:tcW w:w="1701" w:type="dxa"/>
            <w:gridSpan w:val="2"/>
            <w:shd w:val="clear" w:color="auto" w:fill="D9E2F3"/>
            <w:vAlign w:val="center"/>
          </w:tcPr>
          <w:p w14:paraId="0491422A" w14:textId="77777777" w:rsidR="00017C16" w:rsidRDefault="00017C16">
            <w:pPr>
              <w:jc w:val="center"/>
              <w:rPr>
                <w:b/>
              </w:rPr>
            </w:pPr>
          </w:p>
        </w:tc>
      </w:tr>
      <w:tr w:rsidR="00017C16" w14:paraId="5EB98DBE" w14:textId="77777777">
        <w:trPr>
          <w:trHeight w:val="618"/>
        </w:trPr>
        <w:tc>
          <w:tcPr>
            <w:tcW w:w="1699" w:type="dxa"/>
            <w:vMerge/>
            <w:shd w:val="clear" w:color="auto" w:fill="D9E2F3"/>
            <w:vAlign w:val="center"/>
          </w:tcPr>
          <w:p w14:paraId="56CEBBD8" w14:textId="77777777" w:rsidR="00017C16" w:rsidRDefault="00017C16">
            <w:pPr>
              <w:rPr>
                <w:b/>
              </w:rPr>
            </w:pPr>
          </w:p>
        </w:tc>
        <w:tc>
          <w:tcPr>
            <w:tcW w:w="565" w:type="dxa"/>
            <w:vMerge/>
            <w:shd w:val="clear" w:color="auto" w:fill="D9E2F3"/>
            <w:vAlign w:val="center"/>
          </w:tcPr>
          <w:p w14:paraId="54093265" w14:textId="77777777" w:rsidR="00017C16" w:rsidRDefault="00017C16">
            <w:pPr>
              <w:rPr>
                <w:b/>
              </w:rPr>
            </w:pPr>
          </w:p>
        </w:tc>
        <w:tc>
          <w:tcPr>
            <w:tcW w:w="1280" w:type="dxa"/>
            <w:vMerge/>
            <w:shd w:val="clear" w:color="auto" w:fill="D9E2F3"/>
            <w:vAlign w:val="center"/>
          </w:tcPr>
          <w:p w14:paraId="7FDF403A" w14:textId="77777777" w:rsidR="00017C16" w:rsidRDefault="00017C16">
            <w:pPr>
              <w:rPr>
                <w:b/>
              </w:rPr>
            </w:pPr>
          </w:p>
        </w:tc>
        <w:tc>
          <w:tcPr>
            <w:tcW w:w="992" w:type="dxa"/>
            <w:vMerge/>
            <w:shd w:val="clear" w:color="auto" w:fill="D9E2F3"/>
            <w:vAlign w:val="center"/>
          </w:tcPr>
          <w:p w14:paraId="32AFF4B8" w14:textId="77777777" w:rsidR="00017C16" w:rsidRDefault="00017C16">
            <w:pPr>
              <w:rPr>
                <w:b/>
              </w:rPr>
            </w:pPr>
          </w:p>
        </w:tc>
        <w:tc>
          <w:tcPr>
            <w:tcW w:w="425" w:type="dxa"/>
            <w:vMerge/>
            <w:shd w:val="clear" w:color="auto" w:fill="D9E2F3"/>
            <w:vAlign w:val="center"/>
          </w:tcPr>
          <w:p w14:paraId="234C163B" w14:textId="77777777" w:rsidR="00017C16" w:rsidRDefault="00017C16">
            <w:pPr>
              <w:rPr>
                <w:b/>
              </w:rPr>
            </w:pPr>
          </w:p>
        </w:tc>
        <w:tc>
          <w:tcPr>
            <w:tcW w:w="567" w:type="dxa"/>
            <w:vMerge/>
            <w:shd w:val="clear" w:color="auto" w:fill="D9E2F3"/>
            <w:vAlign w:val="center"/>
          </w:tcPr>
          <w:p w14:paraId="38FD91AD" w14:textId="77777777" w:rsidR="00017C16" w:rsidRDefault="00017C16">
            <w:pPr>
              <w:rPr>
                <w:b/>
              </w:rPr>
            </w:pPr>
          </w:p>
        </w:tc>
        <w:tc>
          <w:tcPr>
            <w:tcW w:w="425" w:type="dxa"/>
            <w:vMerge/>
            <w:shd w:val="clear" w:color="auto" w:fill="D9E2F3"/>
            <w:vAlign w:val="center"/>
          </w:tcPr>
          <w:p w14:paraId="72CA752F" w14:textId="77777777" w:rsidR="00017C16" w:rsidRDefault="00017C16">
            <w:pPr>
              <w:rPr>
                <w:b/>
              </w:rPr>
            </w:pPr>
          </w:p>
        </w:tc>
        <w:tc>
          <w:tcPr>
            <w:tcW w:w="993" w:type="dxa"/>
            <w:vMerge w:val="restart"/>
            <w:shd w:val="clear" w:color="auto" w:fill="D9E2F3"/>
            <w:vAlign w:val="center"/>
          </w:tcPr>
          <w:p w14:paraId="5BFE7605" w14:textId="77777777" w:rsidR="00017C16" w:rsidRDefault="008A47E6">
            <w:pPr>
              <w:ind w:right="-57"/>
              <w:jc w:val="center"/>
              <w:rPr>
                <w:b/>
                <w:sz w:val="16"/>
                <w:szCs w:val="16"/>
              </w:rPr>
            </w:pPr>
            <w:r>
              <w:rPr>
                <w:b/>
                <w:sz w:val="16"/>
                <w:szCs w:val="16"/>
              </w:rPr>
              <w:t>Iš viso</w:t>
            </w:r>
          </w:p>
          <w:p w14:paraId="4C029806" w14:textId="77777777" w:rsidR="00017C16" w:rsidRDefault="00017C16">
            <w:pPr>
              <w:rPr>
                <w:b/>
              </w:rPr>
            </w:pPr>
          </w:p>
        </w:tc>
        <w:tc>
          <w:tcPr>
            <w:tcW w:w="2559" w:type="dxa"/>
            <w:gridSpan w:val="3"/>
            <w:shd w:val="clear" w:color="auto" w:fill="D9E2F3"/>
            <w:vAlign w:val="center"/>
          </w:tcPr>
          <w:p w14:paraId="1A8F01D6" w14:textId="77777777" w:rsidR="00017C16" w:rsidRDefault="008A47E6">
            <w:pPr>
              <w:ind w:right="-57"/>
              <w:jc w:val="center"/>
              <w:rPr>
                <w:b/>
              </w:rPr>
            </w:pPr>
            <w:r>
              <w:rPr>
                <w:b/>
                <w:sz w:val="16"/>
                <w:szCs w:val="16"/>
              </w:rPr>
              <w:t>Iš jų Lietuvos Respublikos valstybės biudžeto asignavimų lėšos, ne daugiau kaip</w:t>
            </w:r>
          </w:p>
        </w:tc>
        <w:tc>
          <w:tcPr>
            <w:tcW w:w="850" w:type="dxa"/>
            <w:vMerge w:val="restart"/>
            <w:shd w:val="clear" w:color="auto" w:fill="D9E2F3"/>
            <w:vAlign w:val="center"/>
          </w:tcPr>
          <w:p w14:paraId="7B46388B" w14:textId="77777777" w:rsidR="00017C16" w:rsidRDefault="008A47E6">
            <w:pPr>
              <w:jc w:val="center"/>
              <w:rPr>
                <w:b/>
              </w:rPr>
            </w:pPr>
            <w:r>
              <w:rPr>
                <w:b/>
                <w:sz w:val="16"/>
                <w:szCs w:val="16"/>
              </w:rPr>
              <w:t>Iš jų kitos lėšos, ne mažiau kaip</w:t>
            </w:r>
          </w:p>
        </w:tc>
        <w:tc>
          <w:tcPr>
            <w:tcW w:w="2833" w:type="dxa"/>
            <w:vMerge w:val="restart"/>
            <w:shd w:val="clear" w:color="auto" w:fill="D9E2F3"/>
            <w:vAlign w:val="center"/>
          </w:tcPr>
          <w:p w14:paraId="4FF4297A" w14:textId="77777777" w:rsidR="00017C16" w:rsidRDefault="008A47E6">
            <w:pPr>
              <w:jc w:val="center"/>
              <w:rPr>
                <w:b/>
              </w:rPr>
            </w:pPr>
            <w:r>
              <w:rPr>
                <w:b/>
                <w:sz w:val="16"/>
                <w:szCs w:val="16"/>
              </w:rPr>
              <w:t>Rodiklio kodas, pavadinimas ir matavimo vienetai</w:t>
            </w:r>
          </w:p>
        </w:tc>
        <w:tc>
          <w:tcPr>
            <w:tcW w:w="851" w:type="dxa"/>
            <w:vMerge w:val="restart"/>
            <w:shd w:val="clear" w:color="auto" w:fill="D9E2F3"/>
            <w:vAlign w:val="center"/>
          </w:tcPr>
          <w:p w14:paraId="64E80642" w14:textId="77777777" w:rsidR="00017C16" w:rsidRDefault="008A47E6">
            <w:pPr>
              <w:jc w:val="center"/>
              <w:rPr>
                <w:b/>
                <w:sz w:val="16"/>
                <w:szCs w:val="16"/>
              </w:rPr>
            </w:pPr>
            <w:r>
              <w:rPr>
                <w:b/>
                <w:sz w:val="16"/>
                <w:szCs w:val="16"/>
              </w:rPr>
              <w:t>Siektina rodiklio reikšmė</w:t>
            </w:r>
          </w:p>
          <w:p w14:paraId="3445031F" w14:textId="77777777" w:rsidR="00017C16" w:rsidRDefault="008A47E6">
            <w:pPr>
              <w:jc w:val="center"/>
              <w:rPr>
                <w:b/>
                <w:sz w:val="16"/>
                <w:szCs w:val="16"/>
              </w:rPr>
            </w:pPr>
            <w:r>
              <w:rPr>
                <w:b/>
                <w:sz w:val="16"/>
                <w:szCs w:val="16"/>
              </w:rPr>
              <w:t>(metai)</w:t>
            </w:r>
          </w:p>
        </w:tc>
        <w:tc>
          <w:tcPr>
            <w:tcW w:w="850" w:type="dxa"/>
            <w:vMerge w:val="restart"/>
            <w:shd w:val="clear" w:color="auto" w:fill="D9E2F3"/>
            <w:vAlign w:val="center"/>
          </w:tcPr>
          <w:p w14:paraId="56957A60" w14:textId="77777777" w:rsidR="00017C16" w:rsidRDefault="008A47E6">
            <w:pPr>
              <w:jc w:val="center"/>
              <w:rPr>
                <w:b/>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F84A4F8" w14:textId="77777777" w:rsidR="00017C16" w:rsidRDefault="008A47E6">
            <w:pPr>
              <w:jc w:val="center"/>
              <w:rPr>
                <w:b/>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4A8EEB74" w14:textId="77777777">
        <w:tc>
          <w:tcPr>
            <w:tcW w:w="1699" w:type="dxa"/>
            <w:vMerge/>
            <w:shd w:val="clear" w:color="auto" w:fill="D9E2F3"/>
            <w:vAlign w:val="center"/>
          </w:tcPr>
          <w:p w14:paraId="0F7F8F16" w14:textId="77777777" w:rsidR="00017C16" w:rsidRDefault="00017C16">
            <w:pPr>
              <w:rPr>
                <w:b/>
              </w:rPr>
            </w:pPr>
          </w:p>
        </w:tc>
        <w:tc>
          <w:tcPr>
            <w:tcW w:w="565" w:type="dxa"/>
            <w:vMerge/>
            <w:shd w:val="clear" w:color="auto" w:fill="D9E2F3"/>
            <w:vAlign w:val="center"/>
          </w:tcPr>
          <w:p w14:paraId="2BA10966" w14:textId="77777777" w:rsidR="00017C16" w:rsidRDefault="00017C16">
            <w:pPr>
              <w:rPr>
                <w:b/>
              </w:rPr>
            </w:pPr>
          </w:p>
        </w:tc>
        <w:tc>
          <w:tcPr>
            <w:tcW w:w="1280" w:type="dxa"/>
            <w:vMerge/>
            <w:shd w:val="clear" w:color="auto" w:fill="D9E2F3"/>
            <w:vAlign w:val="center"/>
          </w:tcPr>
          <w:p w14:paraId="5BF24FB1" w14:textId="77777777" w:rsidR="00017C16" w:rsidRDefault="00017C16">
            <w:pPr>
              <w:rPr>
                <w:b/>
              </w:rPr>
            </w:pPr>
          </w:p>
        </w:tc>
        <w:tc>
          <w:tcPr>
            <w:tcW w:w="992" w:type="dxa"/>
            <w:vMerge/>
            <w:shd w:val="clear" w:color="auto" w:fill="D9E2F3"/>
            <w:vAlign w:val="center"/>
          </w:tcPr>
          <w:p w14:paraId="79E817A2" w14:textId="77777777" w:rsidR="00017C16" w:rsidRDefault="00017C16">
            <w:pPr>
              <w:rPr>
                <w:b/>
              </w:rPr>
            </w:pPr>
          </w:p>
        </w:tc>
        <w:tc>
          <w:tcPr>
            <w:tcW w:w="425" w:type="dxa"/>
            <w:vMerge/>
            <w:shd w:val="clear" w:color="auto" w:fill="D9E2F3"/>
            <w:vAlign w:val="center"/>
          </w:tcPr>
          <w:p w14:paraId="57DF95FD" w14:textId="77777777" w:rsidR="00017C16" w:rsidRDefault="00017C16">
            <w:pPr>
              <w:rPr>
                <w:b/>
              </w:rPr>
            </w:pPr>
          </w:p>
        </w:tc>
        <w:tc>
          <w:tcPr>
            <w:tcW w:w="567" w:type="dxa"/>
            <w:vMerge/>
            <w:shd w:val="clear" w:color="auto" w:fill="D9E2F3"/>
            <w:vAlign w:val="center"/>
          </w:tcPr>
          <w:p w14:paraId="3789F9BB" w14:textId="77777777" w:rsidR="00017C16" w:rsidRDefault="00017C16">
            <w:pPr>
              <w:rPr>
                <w:b/>
              </w:rPr>
            </w:pPr>
          </w:p>
        </w:tc>
        <w:tc>
          <w:tcPr>
            <w:tcW w:w="425" w:type="dxa"/>
            <w:vMerge/>
            <w:shd w:val="clear" w:color="auto" w:fill="D9E2F3"/>
            <w:vAlign w:val="center"/>
          </w:tcPr>
          <w:p w14:paraId="433E4736" w14:textId="77777777" w:rsidR="00017C16" w:rsidRDefault="00017C16">
            <w:pPr>
              <w:rPr>
                <w:b/>
              </w:rPr>
            </w:pPr>
          </w:p>
        </w:tc>
        <w:tc>
          <w:tcPr>
            <w:tcW w:w="993" w:type="dxa"/>
            <w:vMerge/>
            <w:shd w:val="clear" w:color="auto" w:fill="D9E2F3"/>
            <w:vAlign w:val="center"/>
          </w:tcPr>
          <w:p w14:paraId="473EB902" w14:textId="77777777" w:rsidR="00017C16" w:rsidRDefault="00017C16">
            <w:pPr>
              <w:rPr>
                <w:b/>
              </w:rPr>
            </w:pPr>
          </w:p>
        </w:tc>
        <w:tc>
          <w:tcPr>
            <w:tcW w:w="712" w:type="dxa"/>
            <w:shd w:val="clear" w:color="auto" w:fill="D9E2F3"/>
            <w:vAlign w:val="center"/>
          </w:tcPr>
          <w:p w14:paraId="4C4C6C20" w14:textId="77777777" w:rsidR="00017C16" w:rsidRDefault="008A47E6">
            <w:pPr>
              <w:rPr>
                <w:b/>
                <w:sz w:val="18"/>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ADCDEC5"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65AE88E"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8988A3F" w14:textId="77777777" w:rsidR="00017C16" w:rsidRDefault="00017C16">
            <w:pPr>
              <w:rPr>
                <w:b/>
              </w:rPr>
            </w:pPr>
          </w:p>
        </w:tc>
        <w:tc>
          <w:tcPr>
            <w:tcW w:w="2833" w:type="dxa"/>
            <w:vMerge/>
            <w:shd w:val="clear" w:color="auto" w:fill="D9E2F3"/>
          </w:tcPr>
          <w:p w14:paraId="2EFC53B3" w14:textId="77777777" w:rsidR="00017C16" w:rsidRDefault="00017C16">
            <w:pPr>
              <w:rPr>
                <w:b/>
              </w:rPr>
            </w:pPr>
          </w:p>
        </w:tc>
        <w:tc>
          <w:tcPr>
            <w:tcW w:w="851" w:type="dxa"/>
            <w:vMerge/>
            <w:shd w:val="clear" w:color="auto" w:fill="D9E2F3"/>
          </w:tcPr>
          <w:p w14:paraId="2123D870" w14:textId="77777777" w:rsidR="00017C16" w:rsidRDefault="00017C16">
            <w:pPr>
              <w:rPr>
                <w:b/>
              </w:rPr>
            </w:pPr>
          </w:p>
        </w:tc>
        <w:tc>
          <w:tcPr>
            <w:tcW w:w="850" w:type="dxa"/>
            <w:vMerge/>
            <w:shd w:val="clear" w:color="auto" w:fill="D9E2F3"/>
          </w:tcPr>
          <w:p w14:paraId="7733156E" w14:textId="77777777" w:rsidR="00017C16" w:rsidRDefault="00017C16">
            <w:pPr>
              <w:rPr>
                <w:b/>
              </w:rPr>
            </w:pPr>
          </w:p>
        </w:tc>
        <w:tc>
          <w:tcPr>
            <w:tcW w:w="851" w:type="dxa"/>
            <w:vMerge/>
            <w:shd w:val="clear" w:color="auto" w:fill="D9E2F3"/>
          </w:tcPr>
          <w:p w14:paraId="7DCA0781" w14:textId="77777777" w:rsidR="00017C16" w:rsidRDefault="00017C16">
            <w:pPr>
              <w:rPr>
                <w:b/>
              </w:rPr>
            </w:pPr>
          </w:p>
        </w:tc>
      </w:tr>
      <w:tr w:rsidR="00017C16" w14:paraId="4673F22F" w14:textId="77777777">
        <w:tc>
          <w:tcPr>
            <w:tcW w:w="1699" w:type="dxa"/>
            <w:shd w:val="clear" w:color="auto" w:fill="D9E2F3"/>
            <w:vAlign w:val="center"/>
          </w:tcPr>
          <w:p w14:paraId="67EBAA43"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56EFC679" w14:textId="77777777" w:rsidR="00017C16" w:rsidRDefault="008A47E6">
            <w:pPr>
              <w:jc w:val="center"/>
              <w:rPr>
                <w:bCs/>
                <w:sz w:val="16"/>
                <w:szCs w:val="16"/>
              </w:rPr>
            </w:pPr>
            <w:r>
              <w:rPr>
                <w:bCs/>
                <w:sz w:val="16"/>
                <w:szCs w:val="16"/>
              </w:rPr>
              <w:t>2</w:t>
            </w:r>
          </w:p>
        </w:tc>
        <w:tc>
          <w:tcPr>
            <w:tcW w:w="1280" w:type="dxa"/>
            <w:shd w:val="clear" w:color="auto" w:fill="D9E2F3"/>
            <w:vAlign w:val="center"/>
          </w:tcPr>
          <w:p w14:paraId="479DECA5" w14:textId="77777777" w:rsidR="00017C16" w:rsidRDefault="008A47E6">
            <w:pPr>
              <w:jc w:val="center"/>
              <w:rPr>
                <w:bCs/>
                <w:sz w:val="16"/>
                <w:szCs w:val="16"/>
              </w:rPr>
            </w:pPr>
            <w:r>
              <w:rPr>
                <w:bCs/>
                <w:sz w:val="16"/>
                <w:szCs w:val="16"/>
              </w:rPr>
              <w:t>3</w:t>
            </w:r>
          </w:p>
        </w:tc>
        <w:tc>
          <w:tcPr>
            <w:tcW w:w="992" w:type="dxa"/>
            <w:shd w:val="clear" w:color="auto" w:fill="D9E2F3"/>
            <w:vAlign w:val="center"/>
          </w:tcPr>
          <w:p w14:paraId="108C43DF"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701471E3"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5B62144A"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5CB13A6A"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161AE50E"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20D1F6D2"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31F69AA0" w14:textId="77777777" w:rsidR="00017C16" w:rsidRDefault="008A47E6">
            <w:pPr>
              <w:jc w:val="center"/>
              <w:rPr>
                <w:bCs/>
                <w:sz w:val="16"/>
                <w:szCs w:val="16"/>
              </w:rPr>
            </w:pPr>
            <w:r>
              <w:rPr>
                <w:bCs/>
                <w:sz w:val="16"/>
                <w:szCs w:val="16"/>
              </w:rPr>
              <w:t>10</w:t>
            </w:r>
          </w:p>
        </w:tc>
        <w:tc>
          <w:tcPr>
            <w:tcW w:w="855" w:type="dxa"/>
            <w:shd w:val="clear" w:color="auto" w:fill="D9E2F3"/>
          </w:tcPr>
          <w:p w14:paraId="5C96B8C6" w14:textId="77777777" w:rsidR="00017C16" w:rsidRDefault="008A47E6">
            <w:pPr>
              <w:jc w:val="center"/>
              <w:rPr>
                <w:bCs/>
                <w:sz w:val="16"/>
                <w:szCs w:val="16"/>
              </w:rPr>
            </w:pPr>
            <w:r>
              <w:rPr>
                <w:bCs/>
                <w:sz w:val="16"/>
                <w:szCs w:val="16"/>
              </w:rPr>
              <w:t>11</w:t>
            </w:r>
          </w:p>
        </w:tc>
        <w:tc>
          <w:tcPr>
            <w:tcW w:w="850" w:type="dxa"/>
            <w:shd w:val="clear" w:color="auto" w:fill="D9E2F3"/>
          </w:tcPr>
          <w:p w14:paraId="1D3B7D2B" w14:textId="77777777" w:rsidR="00017C16" w:rsidRDefault="008A47E6">
            <w:pPr>
              <w:jc w:val="center"/>
              <w:rPr>
                <w:bCs/>
                <w:sz w:val="16"/>
                <w:szCs w:val="16"/>
              </w:rPr>
            </w:pPr>
            <w:r>
              <w:rPr>
                <w:bCs/>
                <w:sz w:val="16"/>
                <w:szCs w:val="16"/>
              </w:rPr>
              <w:t>12</w:t>
            </w:r>
          </w:p>
        </w:tc>
        <w:tc>
          <w:tcPr>
            <w:tcW w:w="2833" w:type="dxa"/>
            <w:shd w:val="clear" w:color="auto" w:fill="D9E2F3"/>
          </w:tcPr>
          <w:p w14:paraId="0E3D8A0E" w14:textId="77777777" w:rsidR="00017C16" w:rsidRDefault="008A47E6">
            <w:pPr>
              <w:jc w:val="center"/>
              <w:rPr>
                <w:bCs/>
                <w:sz w:val="16"/>
                <w:szCs w:val="16"/>
              </w:rPr>
            </w:pPr>
            <w:r>
              <w:rPr>
                <w:bCs/>
                <w:sz w:val="16"/>
                <w:szCs w:val="16"/>
              </w:rPr>
              <w:t>13</w:t>
            </w:r>
          </w:p>
        </w:tc>
        <w:tc>
          <w:tcPr>
            <w:tcW w:w="851" w:type="dxa"/>
            <w:shd w:val="clear" w:color="auto" w:fill="D9E2F3"/>
          </w:tcPr>
          <w:p w14:paraId="69E5EDBC" w14:textId="77777777" w:rsidR="00017C16" w:rsidRDefault="008A47E6">
            <w:pPr>
              <w:jc w:val="center"/>
              <w:rPr>
                <w:bCs/>
                <w:sz w:val="16"/>
                <w:szCs w:val="16"/>
              </w:rPr>
            </w:pPr>
            <w:r>
              <w:rPr>
                <w:bCs/>
                <w:sz w:val="16"/>
                <w:szCs w:val="16"/>
              </w:rPr>
              <w:t>14</w:t>
            </w:r>
          </w:p>
        </w:tc>
        <w:tc>
          <w:tcPr>
            <w:tcW w:w="850" w:type="dxa"/>
            <w:shd w:val="clear" w:color="auto" w:fill="D9E2F3"/>
          </w:tcPr>
          <w:p w14:paraId="34DE3D68" w14:textId="77777777" w:rsidR="00017C16" w:rsidRDefault="008A47E6">
            <w:pPr>
              <w:jc w:val="center"/>
              <w:rPr>
                <w:bCs/>
                <w:sz w:val="16"/>
                <w:szCs w:val="16"/>
              </w:rPr>
            </w:pPr>
            <w:r>
              <w:rPr>
                <w:bCs/>
                <w:sz w:val="16"/>
                <w:szCs w:val="16"/>
              </w:rPr>
              <w:t>15</w:t>
            </w:r>
          </w:p>
        </w:tc>
        <w:tc>
          <w:tcPr>
            <w:tcW w:w="851" w:type="dxa"/>
            <w:shd w:val="clear" w:color="auto" w:fill="D9E2F3"/>
          </w:tcPr>
          <w:p w14:paraId="4CE69F23" w14:textId="77777777" w:rsidR="00017C16" w:rsidRDefault="008A47E6">
            <w:pPr>
              <w:jc w:val="center"/>
              <w:rPr>
                <w:bCs/>
                <w:sz w:val="16"/>
                <w:szCs w:val="16"/>
              </w:rPr>
            </w:pPr>
            <w:r>
              <w:rPr>
                <w:bCs/>
                <w:sz w:val="16"/>
                <w:szCs w:val="16"/>
              </w:rPr>
              <w:t>16</w:t>
            </w:r>
          </w:p>
        </w:tc>
      </w:tr>
      <w:tr w:rsidR="00017C16" w14:paraId="06C06382" w14:textId="77777777">
        <w:tc>
          <w:tcPr>
            <w:tcW w:w="1699" w:type="dxa"/>
            <w:vMerge w:val="restart"/>
          </w:tcPr>
          <w:p w14:paraId="691EC133" w14:textId="77777777" w:rsidR="00017C16" w:rsidRDefault="008A47E6">
            <w:pPr>
              <w:rPr>
                <w:b/>
                <w:sz w:val="16"/>
                <w:szCs w:val="16"/>
              </w:rPr>
            </w:pPr>
            <w:r>
              <w:rPr>
                <w:b/>
                <w:sz w:val="16"/>
                <w:szCs w:val="16"/>
              </w:rPr>
              <w:t>1.4. Socialinio būsto prieinamumo didinimas Pakruojo rajono savivaldybėje</w:t>
            </w:r>
          </w:p>
        </w:tc>
        <w:tc>
          <w:tcPr>
            <w:tcW w:w="565" w:type="dxa"/>
            <w:vMerge w:val="restart"/>
          </w:tcPr>
          <w:p w14:paraId="5BE6B058" w14:textId="77777777" w:rsidR="00017C16" w:rsidRDefault="00017C16">
            <w:pPr>
              <w:jc w:val="center"/>
              <w:rPr>
                <w:i/>
                <w:color w:val="808080"/>
                <w:sz w:val="16"/>
                <w:szCs w:val="16"/>
              </w:rPr>
            </w:pPr>
          </w:p>
        </w:tc>
        <w:tc>
          <w:tcPr>
            <w:tcW w:w="1280" w:type="dxa"/>
            <w:vMerge w:val="restart"/>
          </w:tcPr>
          <w:p w14:paraId="3C08129C" w14:textId="77777777" w:rsidR="00017C16" w:rsidRDefault="008A47E6">
            <w:pPr>
              <w:rPr>
                <w:b/>
                <w:color w:val="808080"/>
                <w:sz w:val="16"/>
                <w:szCs w:val="16"/>
              </w:rPr>
            </w:pPr>
            <w:r>
              <w:rPr>
                <w:sz w:val="16"/>
                <w:szCs w:val="16"/>
              </w:rPr>
              <w:t xml:space="preserve">Pakruojo rajono savivaldybės administracija </w:t>
            </w:r>
          </w:p>
        </w:tc>
        <w:tc>
          <w:tcPr>
            <w:tcW w:w="992" w:type="dxa"/>
            <w:vMerge w:val="restart"/>
          </w:tcPr>
          <w:p w14:paraId="1CBEC111" w14:textId="77777777" w:rsidR="00017C16" w:rsidRDefault="00017C16">
            <w:pPr>
              <w:rPr>
                <w:b/>
                <w:color w:val="808080"/>
                <w:sz w:val="16"/>
                <w:szCs w:val="16"/>
              </w:rPr>
            </w:pPr>
          </w:p>
        </w:tc>
        <w:tc>
          <w:tcPr>
            <w:tcW w:w="425" w:type="dxa"/>
            <w:vMerge w:val="restart"/>
          </w:tcPr>
          <w:p w14:paraId="5D016D36" w14:textId="77777777" w:rsidR="00017C16" w:rsidRDefault="00017C16">
            <w:pPr>
              <w:jc w:val="both"/>
              <w:rPr>
                <w:b/>
                <w:color w:val="808080"/>
                <w:sz w:val="16"/>
                <w:szCs w:val="16"/>
              </w:rPr>
            </w:pPr>
          </w:p>
        </w:tc>
        <w:tc>
          <w:tcPr>
            <w:tcW w:w="567" w:type="dxa"/>
            <w:vMerge w:val="restart"/>
            <w:textDirection w:val="btLr"/>
            <w:vAlign w:val="center"/>
          </w:tcPr>
          <w:p w14:paraId="1AC787C3" w14:textId="77777777" w:rsidR="00017C16" w:rsidRDefault="00017C16">
            <w:pPr>
              <w:ind w:right="113"/>
              <w:jc w:val="right"/>
              <w:rPr>
                <w:b/>
                <w:color w:val="808080"/>
                <w:sz w:val="16"/>
                <w:szCs w:val="16"/>
              </w:rPr>
            </w:pPr>
          </w:p>
        </w:tc>
        <w:tc>
          <w:tcPr>
            <w:tcW w:w="425" w:type="dxa"/>
            <w:vMerge w:val="restart"/>
            <w:textDirection w:val="btLr"/>
            <w:vAlign w:val="center"/>
          </w:tcPr>
          <w:p w14:paraId="73B000D4" w14:textId="77777777" w:rsidR="00017C16" w:rsidRDefault="00017C16">
            <w:pPr>
              <w:ind w:right="113"/>
              <w:jc w:val="right"/>
              <w:rPr>
                <w:sz w:val="16"/>
                <w:szCs w:val="16"/>
              </w:rPr>
            </w:pPr>
          </w:p>
        </w:tc>
        <w:tc>
          <w:tcPr>
            <w:tcW w:w="993" w:type="dxa"/>
            <w:vMerge w:val="restart"/>
            <w:vAlign w:val="center"/>
          </w:tcPr>
          <w:p w14:paraId="421CBFAC" w14:textId="77777777" w:rsidR="00017C16" w:rsidRDefault="008A47E6">
            <w:pPr>
              <w:jc w:val="center"/>
              <w:rPr>
                <w:b/>
                <w:sz w:val="16"/>
                <w:szCs w:val="16"/>
              </w:rPr>
            </w:pPr>
            <w:r>
              <w:rPr>
                <w:b/>
                <w:sz w:val="16"/>
                <w:szCs w:val="16"/>
              </w:rPr>
              <w:t>960 000</w:t>
            </w:r>
          </w:p>
        </w:tc>
        <w:tc>
          <w:tcPr>
            <w:tcW w:w="712" w:type="dxa"/>
            <w:vMerge w:val="restart"/>
            <w:vAlign w:val="center"/>
          </w:tcPr>
          <w:p w14:paraId="63F210A9" w14:textId="77777777" w:rsidR="00017C16" w:rsidRDefault="00017C16">
            <w:pPr>
              <w:jc w:val="center"/>
              <w:rPr>
                <w:b/>
                <w:sz w:val="16"/>
                <w:szCs w:val="16"/>
              </w:rPr>
            </w:pPr>
          </w:p>
        </w:tc>
        <w:tc>
          <w:tcPr>
            <w:tcW w:w="992" w:type="dxa"/>
            <w:vMerge w:val="restart"/>
            <w:vAlign w:val="center"/>
          </w:tcPr>
          <w:p w14:paraId="587601CE" w14:textId="77777777" w:rsidR="00017C16" w:rsidRDefault="00017C16">
            <w:pPr>
              <w:jc w:val="center"/>
              <w:rPr>
                <w:b/>
                <w:iCs/>
                <w:sz w:val="16"/>
                <w:szCs w:val="16"/>
              </w:rPr>
            </w:pPr>
          </w:p>
        </w:tc>
        <w:tc>
          <w:tcPr>
            <w:tcW w:w="855" w:type="dxa"/>
            <w:vMerge w:val="restart"/>
            <w:vAlign w:val="center"/>
          </w:tcPr>
          <w:p w14:paraId="42301094" w14:textId="77777777" w:rsidR="00017C16" w:rsidRDefault="008A47E6">
            <w:pPr>
              <w:jc w:val="center"/>
              <w:rPr>
                <w:b/>
                <w:sz w:val="16"/>
                <w:szCs w:val="16"/>
              </w:rPr>
            </w:pPr>
            <w:r>
              <w:rPr>
                <w:b/>
                <w:iCs/>
                <w:sz w:val="16"/>
                <w:szCs w:val="16"/>
              </w:rPr>
              <w:t>816 000</w:t>
            </w:r>
          </w:p>
        </w:tc>
        <w:tc>
          <w:tcPr>
            <w:tcW w:w="850" w:type="dxa"/>
            <w:vMerge w:val="restart"/>
            <w:vAlign w:val="center"/>
          </w:tcPr>
          <w:p w14:paraId="48F8E850" w14:textId="77777777" w:rsidR="00017C16" w:rsidRDefault="008A47E6">
            <w:pPr>
              <w:jc w:val="center"/>
              <w:rPr>
                <w:b/>
                <w:sz w:val="16"/>
                <w:szCs w:val="16"/>
              </w:rPr>
            </w:pPr>
            <w:r>
              <w:rPr>
                <w:b/>
                <w:sz w:val="16"/>
                <w:szCs w:val="16"/>
              </w:rPr>
              <w:t>144 000</w:t>
            </w:r>
          </w:p>
        </w:tc>
        <w:tc>
          <w:tcPr>
            <w:tcW w:w="2833" w:type="dxa"/>
          </w:tcPr>
          <w:p w14:paraId="0FF52A25" w14:textId="77777777" w:rsidR="00017C16" w:rsidRDefault="00017C16">
            <w:pPr>
              <w:rPr>
                <w:sz w:val="10"/>
                <w:szCs w:val="10"/>
              </w:rPr>
            </w:pPr>
          </w:p>
          <w:p w14:paraId="4B5E8231" w14:textId="77777777" w:rsidR="00017C16" w:rsidRDefault="008A47E6">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03B566D9" w14:textId="77777777" w:rsidR="00017C16" w:rsidRDefault="008A47E6">
            <w:pPr>
              <w:jc w:val="center"/>
              <w:rPr>
                <w:b/>
                <w:sz w:val="16"/>
                <w:szCs w:val="16"/>
              </w:rPr>
            </w:pPr>
            <w:r>
              <w:rPr>
                <w:b/>
                <w:sz w:val="16"/>
                <w:szCs w:val="16"/>
              </w:rPr>
              <w:t>50</w:t>
            </w:r>
          </w:p>
          <w:p w14:paraId="61374C86" w14:textId="77777777" w:rsidR="00017C16" w:rsidRDefault="008A47E6">
            <w:pPr>
              <w:jc w:val="center"/>
              <w:rPr>
                <w:b/>
                <w:sz w:val="16"/>
                <w:szCs w:val="16"/>
              </w:rPr>
            </w:pPr>
            <w:r>
              <w:rPr>
                <w:b/>
                <w:sz w:val="16"/>
                <w:szCs w:val="16"/>
              </w:rPr>
              <w:t>(2029)</w:t>
            </w:r>
          </w:p>
        </w:tc>
        <w:tc>
          <w:tcPr>
            <w:tcW w:w="850" w:type="dxa"/>
            <w:vMerge w:val="restart"/>
          </w:tcPr>
          <w:p w14:paraId="217FABA4" w14:textId="77777777" w:rsidR="00017C16" w:rsidRDefault="008A47E6">
            <w:pPr>
              <w:spacing w:line="259" w:lineRule="auto"/>
              <w:jc w:val="center"/>
              <w:rPr>
                <w:sz w:val="16"/>
                <w:szCs w:val="16"/>
              </w:rPr>
            </w:pPr>
            <w:r>
              <w:rPr>
                <w:sz w:val="16"/>
                <w:szCs w:val="16"/>
              </w:rPr>
              <w:t xml:space="preserve">2024 m. III </w:t>
            </w:r>
            <w:proofErr w:type="spellStart"/>
            <w:r>
              <w:rPr>
                <w:sz w:val="16"/>
                <w:szCs w:val="16"/>
              </w:rPr>
              <w:t>ketv</w:t>
            </w:r>
            <w:proofErr w:type="spellEnd"/>
            <w:r>
              <w:rPr>
                <w:sz w:val="16"/>
                <w:szCs w:val="16"/>
              </w:rPr>
              <w:t>.</w:t>
            </w:r>
          </w:p>
          <w:p w14:paraId="39E868D4" w14:textId="77777777" w:rsidR="00017C16" w:rsidRDefault="00017C16">
            <w:pPr>
              <w:rPr>
                <w:sz w:val="14"/>
                <w:szCs w:val="14"/>
              </w:rPr>
            </w:pPr>
          </w:p>
          <w:p w14:paraId="240A53FA" w14:textId="77777777" w:rsidR="00017C16" w:rsidRDefault="00017C16">
            <w:pPr>
              <w:spacing w:line="259" w:lineRule="auto"/>
              <w:jc w:val="center"/>
              <w:rPr>
                <w:i/>
                <w:sz w:val="16"/>
                <w:szCs w:val="16"/>
              </w:rPr>
            </w:pPr>
          </w:p>
        </w:tc>
        <w:tc>
          <w:tcPr>
            <w:tcW w:w="851" w:type="dxa"/>
            <w:vMerge w:val="restart"/>
          </w:tcPr>
          <w:p w14:paraId="3B4451D2" w14:textId="77777777" w:rsidR="00017C16" w:rsidRDefault="008A47E6">
            <w:pPr>
              <w:spacing w:line="259" w:lineRule="auto"/>
              <w:jc w:val="center"/>
              <w:rPr>
                <w:sz w:val="16"/>
                <w:szCs w:val="16"/>
              </w:rPr>
            </w:pPr>
            <w:r>
              <w:rPr>
                <w:sz w:val="16"/>
                <w:szCs w:val="16"/>
              </w:rPr>
              <w:t xml:space="preserve">2028 m. III </w:t>
            </w:r>
            <w:proofErr w:type="spellStart"/>
            <w:r>
              <w:rPr>
                <w:sz w:val="16"/>
                <w:szCs w:val="16"/>
              </w:rPr>
              <w:t>ketv</w:t>
            </w:r>
            <w:proofErr w:type="spellEnd"/>
            <w:r>
              <w:rPr>
                <w:sz w:val="16"/>
                <w:szCs w:val="16"/>
              </w:rPr>
              <w:t>.</w:t>
            </w:r>
          </w:p>
          <w:p w14:paraId="4703C160" w14:textId="77777777" w:rsidR="00017C16" w:rsidRDefault="00017C16">
            <w:pPr>
              <w:rPr>
                <w:sz w:val="14"/>
                <w:szCs w:val="14"/>
              </w:rPr>
            </w:pPr>
          </w:p>
          <w:p w14:paraId="761E62C7" w14:textId="77777777" w:rsidR="00017C16" w:rsidRDefault="00017C16">
            <w:pPr>
              <w:spacing w:line="259" w:lineRule="auto"/>
              <w:jc w:val="center"/>
              <w:rPr>
                <w:b/>
                <w:sz w:val="16"/>
                <w:szCs w:val="16"/>
              </w:rPr>
            </w:pPr>
          </w:p>
        </w:tc>
      </w:tr>
      <w:tr w:rsidR="00017C16" w14:paraId="0B9BA4A8" w14:textId="77777777">
        <w:trPr>
          <w:trHeight w:val="403"/>
        </w:trPr>
        <w:tc>
          <w:tcPr>
            <w:tcW w:w="1699" w:type="dxa"/>
            <w:vMerge/>
            <w:tcBorders>
              <w:bottom w:val="single" w:sz="4" w:space="0" w:color="auto"/>
            </w:tcBorders>
          </w:tcPr>
          <w:p w14:paraId="1DB62568" w14:textId="77777777" w:rsidR="00017C16" w:rsidRDefault="00017C16">
            <w:pPr>
              <w:jc w:val="both"/>
              <w:rPr>
                <w:sz w:val="16"/>
                <w:szCs w:val="16"/>
              </w:rPr>
            </w:pPr>
          </w:p>
        </w:tc>
        <w:tc>
          <w:tcPr>
            <w:tcW w:w="565" w:type="dxa"/>
            <w:vMerge/>
          </w:tcPr>
          <w:p w14:paraId="6FC5BC94" w14:textId="77777777" w:rsidR="00017C16" w:rsidRDefault="00017C16">
            <w:pPr>
              <w:jc w:val="both"/>
              <w:rPr>
                <w:i/>
                <w:color w:val="808080"/>
                <w:sz w:val="16"/>
                <w:szCs w:val="16"/>
              </w:rPr>
            </w:pPr>
          </w:p>
        </w:tc>
        <w:tc>
          <w:tcPr>
            <w:tcW w:w="1280" w:type="dxa"/>
            <w:vMerge/>
            <w:tcBorders>
              <w:bottom w:val="single" w:sz="4" w:space="0" w:color="auto"/>
            </w:tcBorders>
          </w:tcPr>
          <w:p w14:paraId="0FE063A4" w14:textId="77777777" w:rsidR="00017C16" w:rsidRDefault="00017C16">
            <w:pPr>
              <w:jc w:val="both"/>
              <w:rPr>
                <w:sz w:val="16"/>
                <w:szCs w:val="16"/>
              </w:rPr>
            </w:pPr>
          </w:p>
        </w:tc>
        <w:tc>
          <w:tcPr>
            <w:tcW w:w="992" w:type="dxa"/>
            <w:vMerge/>
            <w:tcBorders>
              <w:bottom w:val="single" w:sz="4" w:space="0" w:color="auto"/>
            </w:tcBorders>
          </w:tcPr>
          <w:p w14:paraId="2E5B5762" w14:textId="77777777" w:rsidR="00017C16" w:rsidRDefault="00017C16">
            <w:pPr>
              <w:jc w:val="both"/>
              <w:rPr>
                <w:sz w:val="16"/>
                <w:szCs w:val="16"/>
              </w:rPr>
            </w:pPr>
          </w:p>
        </w:tc>
        <w:tc>
          <w:tcPr>
            <w:tcW w:w="425" w:type="dxa"/>
            <w:vMerge/>
          </w:tcPr>
          <w:p w14:paraId="0134050D" w14:textId="77777777" w:rsidR="00017C16" w:rsidRDefault="00017C16">
            <w:pPr>
              <w:jc w:val="both"/>
              <w:rPr>
                <w:b/>
                <w:color w:val="808080"/>
                <w:sz w:val="16"/>
                <w:szCs w:val="16"/>
              </w:rPr>
            </w:pPr>
          </w:p>
        </w:tc>
        <w:tc>
          <w:tcPr>
            <w:tcW w:w="567" w:type="dxa"/>
            <w:vMerge/>
          </w:tcPr>
          <w:p w14:paraId="43B26AE9" w14:textId="77777777" w:rsidR="00017C16" w:rsidRDefault="00017C16">
            <w:pPr>
              <w:jc w:val="both"/>
              <w:rPr>
                <w:sz w:val="16"/>
                <w:szCs w:val="16"/>
              </w:rPr>
            </w:pPr>
          </w:p>
        </w:tc>
        <w:tc>
          <w:tcPr>
            <w:tcW w:w="425" w:type="dxa"/>
            <w:vMerge/>
            <w:tcBorders>
              <w:bottom w:val="single" w:sz="4" w:space="0" w:color="auto"/>
            </w:tcBorders>
          </w:tcPr>
          <w:p w14:paraId="2EBC4669" w14:textId="77777777" w:rsidR="00017C16" w:rsidRDefault="00017C16">
            <w:pPr>
              <w:jc w:val="both"/>
              <w:rPr>
                <w:b/>
                <w:color w:val="808080"/>
                <w:sz w:val="16"/>
                <w:szCs w:val="16"/>
              </w:rPr>
            </w:pPr>
          </w:p>
        </w:tc>
        <w:tc>
          <w:tcPr>
            <w:tcW w:w="993" w:type="dxa"/>
            <w:vMerge/>
            <w:tcBorders>
              <w:bottom w:val="single" w:sz="4" w:space="0" w:color="auto"/>
            </w:tcBorders>
            <w:vAlign w:val="center"/>
          </w:tcPr>
          <w:p w14:paraId="07E60051" w14:textId="77777777" w:rsidR="00017C16" w:rsidRDefault="00017C16">
            <w:pPr>
              <w:jc w:val="center"/>
              <w:rPr>
                <w:b/>
                <w:color w:val="FF0000"/>
                <w:sz w:val="16"/>
                <w:szCs w:val="16"/>
              </w:rPr>
            </w:pPr>
          </w:p>
        </w:tc>
        <w:tc>
          <w:tcPr>
            <w:tcW w:w="712" w:type="dxa"/>
            <w:vMerge/>
            <w:tcBorders>
              <w:bottom w:val="single" w:sz="4" w:space="0" w:color="auto"/>
            </w:tcBorders>
          </w:tcPr>
          <w:p w14:paraId="1DA6D28F" w14:textId="77777777" w:rsidR="00017C16" w:rsidRDefault="00017C16">
            <w:pPr>
              <w:jc w:val="both"/>
              <w:rPr>
                <w:b/>
                <w:color w:val="808080"/>
                <w:sz w:val="16"/>
                <w:szCs w:val="16"/>
              </w:rPr>
            </w:pPr>
          </w:p>
        </w:tc>
        <w:tc>
          <w:tcPr>
            <w:tcW w:w="992" w:type="dxa"/>
            <w:vMerge/>
            <w:tcBorders>
              <w:bottom w:val="single" w:sz="4" w:space="0" w:color="auto"/>
            </w:tcBorders>
          </w:tcPr>
          <w:p w14:paraId="23E87518" w14:textId="77777777" w:rsidR="00017C16" w:rsidRDefault="00017C16">
            <w:pPr>
              <w:jc w:val="both"/>
              <w:rPr>
                <w:b/>
                <w:i/>
                <w:color w:val="808080"/>
                <w:sz w:val="16"/>
                <w:szCs w:val="16"/>
              </w:rPr>
            </w:pPr>
          </w:p>
        </w:tc>
        <w:tc>
          <w:tcPr>
            <w:tcW w:w="855" w:type="dxa"/>
            <w:vMerge/>
            <w:tcBorders>
              <w:bottom w:val="single" w:sz="4" w:space="0" w:color="auto"/>
            </w:tcBorders>
          </w:tcPr>
          <w:p w14:paraId="27E0D597" w14:textId="77777777" w:rsidR="00017C16" w:rsidRDefault="00017C16">
            <w:pPr>
              <w:jc w:val="both"/>
              <w:rPr>
                <w:b/>
                <w:i/>
                <w:color w:val="808080"/>
                <w:sz w:val="16"/>
                <w:szCs w:val="16"/>
              </w:rPr>
            </w:pPr>
          </w:p>
        </w:tc>
        <w:tc>
          <w:tcPr>
            <w:tcW w:w="850" w:type="dxa"/>
            <w:vMerge/>
            <w:tcBorders>
              <w:bottom w:val="single" w:sz="4" w:space="0" w:color="auto"/>
            </w:tcBorders>
          </w:tcPr>
          <w:p w14:paraId="776EBA59" w14:textId="77777777" w:rsidR="00017C16" w:rsidRDefault="00017C16">
            <w:pPr>
              <w:jc w:val="both"/>
              <w:rPr>
                <w:b/>
                <w:color w:val="808080"/>
                <w:sz w:val="16"/>
                <w:szCs w:val="16"/>
              </w:rPr>
            </w:pPr>
          </w:p>
        </w:tc>
        <w:tc>
          <w:tcPr>
            <w:tcW w:w="2833" w:type="dxa"/>
            <w:tcBorders>
              <w:bottom w:val="single" w:sz="4" w:space="0" w:color="auto"/>
            </w:tcBorders>
          </w:tcPr>
          <w:p w14:paraId="6DEFE6E2" w14:textId="77777777" w:rsidR="00017C16" w:rsidRDefault="00017C16">
            <w:pPr>
              <w:rPr>
                <w:sz w:val="10"/>
                <w:szCs w:val="10"/>
              </w:rPr>
            </w:pPr>
          </w:p>
          <w:p w14:paraId="2779645D" w14:textId="77777777" w:rsidR="00017C16" w:rsidRDefault="008A47E6">
            <w:pPr>
              <w:rPr>
                <w:rFonts w:eastAsia="Calibri"/>
                <w:b/>
                <w:iCs/>
                <w:sz w:val="16"/>
                <w:szCs w:val="16"/>
              </w:rPr>
            </w:pPr>
            <w:r>
              <w:rPr>
                <w:rFonts w:eastAsia="Calibri"/>
                <w:sz w:val="16"/>
                <w:szCs w:val="16"/>
                <w:lang w:eastAsia="lt-LT"/>
              </w:rPr>
              <w:t>P.B.2.0065 Naujų arba modernizuotų socialinių būstų talpumas (asmenys)</w:t>
            </w:r>
          </w:p>
        </w:tc>
        <w:tc>
          <w:tcPr>
            <w:tcW w:w="851" w:type="dxa"/>
            <w:tcBorders>
              <w:bottom w:val="single" w:sz="4" w:space="0" w:color="auto"/>
            </w:tcBorders>
            <w:vAlign w:val="center"/>
          </w:tcPr>
          <w:p w14:paraId="770C0BCA" w14:textId="77777777" w:rsidR="00017C16" w:rsidRDefault="008A47E6">
            <w:pPr>
              <w:jc w:val="center"/>
              <w:rPr>
                <w:b/>
                <w:sz w:val="16"/>
                <w:szCs w:val="16"/>
              </w:rPr>
            </w:pPr>
            <w:r>
              <w:rPr>
                <w:b/>
                <w:sz w:val="16"/>
                <w:szCs w:val="16"/>
              </w:rPr>
              <w:t>50</w:t>
            </w:r>
          </w:p>
          <w:p w14:paraId="242D3394" w14:textId="77777777" w:rsidR="00017C16" w:rsidRDefault="008A47E6">
            <w:pPr>
              <w:jc w:val="center"/>
              <w:rPr>
                <w:b/>
                <w:sz w:val="16"/>
                <w:szCs w:val="16"/>
              </w:rPr>
            </w:pPr>
            <w:r>
              <w:rPr>
                <w:b/>
                <w:sz w:val="16"/>
                <w:szCs w:val="16"/>
              </w:rPr>
              <w:t>(2029)</w:t>
            </w:r>
          </w:p>
        </w:tc>
        <w:tc>
          <w:tcPr>
            <w:tcW w:w="850" w:type="dxa"/>
            <w:vMerge/>
            <w:tcBorders>
              <w:bottom w:val="single" w:sz="4" w:space="0" w:color="auto"/>
            </w:tcBorders>
          </w:tcPr>
          <w:p w14:paraId="75207D85" w14:textId="77777777" w:rsidR="00017C16" w:rsidRDefault="00017C16">
            <w:pPr>
              <w:jc w:val="both"/>
              <w:rPr>
                <w:sz w:val="16"/>
                <w:szCs w:val="16"/>
              </w:rPr>
            </w:pPr>
          </w:p>
        </w:tc>
        <w:tc>
          <w:tcPr>
            <w:tcW w:w="851" w:type="dxa"/>
            <w:vMerge/>
            <w:tcBorders>
              <w:bottom w:val="single" w:sz="4" w:space="0" w:color="auto"/>
            </w:tcBorders>
          </w:tcPr>
          <w:p w14:paraId="7A7C3F77" w14:textId="77777777" w:rsidR="00017C16" w:rsidRDefault="00017C16">
            <w:pPr>
              <w:jc w:val="both"/>
              <w:rPr>
                <w:sz w:val="16"/>
                <w:szCs w:val="16"/>
              </w:rPr>
            </w:pPr>
          </w:p>
        </w:tc>
      </w:tr>
      <w:tr w:rsidR="00017C16" w14:paraId="75D6B624" w14:textId="77777777">
        <w:trPr>
          <w:trHeight w:val="565"/>
        </w:trPr>
        <w:tc>
          <w:tcPr>
            <w:tcW w:w="1699" w:type="dxa"/>
            <w:vMerge w:val="restart"/>
          </w:tcPr>
          <w:p w14:paraId="6D086E36" w14:textId="77777777" w:rsidR="00017C16" w:rsidRDefault="008A47E6">
            <w:pPr>
              <w:rPr>
                <w:sz w:val="16"/>
                <w:szCs w:val="16"/>
              </w:rPr>
            </w:pPr>
            <w:r>
              <w:rPr>
                <w:b/>
                <w:sz w:val="16"/>
                <w:szCs w:val="16"/>
              </w:rPr>
              <w:t>1</w:t>
            </w:r>
            <w:r>
              <w:rPr>
                <w:b/>
                <w:color w:val="808080"/>
                <w:sz w:val="16"/>
                <w:szCs w:val="16"/>
              </w:rPr>
              <w:t>.</w:t>
            </w:r>
            <w:r>
              <w:rPr>
                <w:b/>
                <w:sz w:val="16"/>
                <w:szCs w:val="16"/>
              </w:rPr>
              <w:t>5. Socialinio būsto fondo plėtra Radviliškio rajono savivaldybėje</w:t>
            </w:r>
          </w:p>
        </w:tc>
        <w:tc>
          <w:tcPr>
            <w:tcW w:w="565" w:type="dxa"/>
            <w:vMerge/>
          </w:tcPr>
          <w:p w14:paraId="7778FBC2" w14:textId="77777777" w:rsidR="00017C16" w:rsidRDefault="00017C16">
            <w:pPr>
              <w:jc w:val="both"/>
              <w:rPr>
                <w:i/>
                <w:color w:val="808080"/>
                <w:sz w:val="16"/>
                <w:szCs w:val="16"/>
              </w:rPr>
            </w:pPr>
          </w:p>
        </w:tc>
        <w:tc>
          <w:tcPr>
            <w:tcW w:w="1280" w:type="dxa"/>
            <w:vMerge w:val="restart"/>
          </w:tcPr>
          <w:p w14:paraId="775F4246" w14:textId="77777777" w:rsidR="00017C16" w:rsidRDefault="008A47E6">
            <w:pPr>
              <w:rPr>
                <w:sz w:val="16"/>
                <w:szCs w:val="16"/>
              </w:rPr>
            </w:pPr>
            <w:r>
              <w:rPr>
                <w:sz w:val="16"/>
                <w:szCs w:val="16"/>
              </w:rPr>
              <w:t>Radviliškio rajono savivaldybės administracija</w:t>
            </w:r>
          </w:p>
        </w:tc>
        <w:tc>
          <w:tcPr>
            <w:tcW w:w="992" w:type="dxa"/>
            <w:vMerge w:val="restart"/>
          </w:tcPr>
          <w:p w14:paraId="1C7E80ED" w14:textId="77777777" w:rsidR="00017C16" w:rsidRDefault="00017C16">
            <w:pPr>
              <w:jc w:val="both"/>
              <w:rPr>
                <w:sz w:val="16"/>
                <w:szCs w:val="16"/>
              </w:rPr>
            </w:pPr>
          </w:p>
        </w:tc>
        <w:tc>
          <w:tcPr>
            <w:tcW w:w="425" w:type="dxa"/>
            <w:vMerge/>
          </w:tcPr>
          <w:p w14:paraId="3C24C390" w14:textId="77777777" w:rsidR="00017C16" w:rsidRDefault="00017C16">
            <w:pPr>
              <w:jc w:val="both"/>
              <w:rPr>
                <w:b/>
                <w:color w:val="808080"/>
                <w:sz w:val="16"/>
                <w:szCs w:val="16"/>
              </w:rPr>
            </w:pPr>
          </w:p>
        </w:tc>
        <w:tc>
          <w:tcPr>
            <w:tcW w:w="567" w:type="dxa"/>
            <w:vMerge/>
          </w:tcPr>
          <w:p w14:paraId="696F3F61" w14:textId="77777777" w:rsidR="00017C16" w:rsidRDefault="00017C16">
            <w:pPr>
              <w:jc w:val="both"/>
              <w:rPr>
                <w:sz w:val="16"/>
                <w:szCs w:val="16"/>
              </w:rPr>
            </w:pPr>
          </w:p>
        </w:tc>
        <w:tc>
          <w:tcPr>
            <w:tcW w:w="425" w:type="dxa"/>
            <w:vMerge/>
          </w:tcPr>
          <w:p w14:paraId="6BDF64CC" w14:textId="77777777" w:rsidR="00017C16" w:rsidRDefault="00017C16">
            <w:pPr>
              <w:jc w:val="both"/>
              <w:rPr>
                <w:b/>
                <w:color w:val="808080"/>
                <w:sz w:val="16"/>
                <w:szCs w:val="16"/>
              </w:rPr>
            </w:pPr>
          </w:p>
        </w:tc>
        <w:tc>
          <w:tcPr>
            <w:tcW w:w="993" w:type="dxa"/>
            <w:vMerge w:val="restart"/>
            <w:vAlign w:val="center"/>
          </w:tcPr>
          <w:p w14:paraId="742AC9E9" w14:textId="77777777" w:rsidR="00017C16" w:rsidRDefault="008A47E6">
            <w:pPr>
              <w:jc w:val="center"/>
              <w:rPr>
                <w:b/>
                <w:sz w:val="16"/>
                <w:szCs w:val="16"/>
              </w:rPr>
            </w:pPr>
            <w:r>
              <w:rPr>
                <w:b/>
                <w:sz w:val="16"/>
                <w:szCs w:val="16"/>
              </w:rPr>
              <w:t>1 800 000</w:t>
            </w:r>
          </w:p>
        </w:tc>
        <w:tc>
          <w:tcPr>
            <w:tcW w:w="712" w:type="dxa"/>
            <w:vMerge w:val="restart"/>
            <w:vAlign w:val="center"/>
          </w:tcPr>
          <w:p w14:paraId="2890EDC0" w14:textId="77777777" w:rsidR="00017C16" w:rsidRDefault="00017C16">
            <w:pPr>
              <w:jc w:val="center"/>
              <w:rPr>
                <w:b/>
                <w:sz w:val="16"/>
                <w:szCs w:val="16"/>
              </w:rPr>
            </w:pPr>
          </w:p>
        </w:tc>
        <w:tc>
          <w:tcPr>
            <w:tcW w:w="992" w:type="dxa"/>
            <w:vMerge w:val="restart"/>
            <w:vAlign w:val="center"/>
          </w:tcPr>
          <w:p w14:paraId="5AFDAD33" w14:textId="77777777" w:rsidR="00017C16" w:rsidRDefault="00017C16">
            <w:pPr>
              <w:jc w:val="center"/>
              <w:rPr>
                <w:b/>
                <w:i/>
                <w:sz w:val="16"/>
                <w:szCs w:val="16"/>
              </w:rPr>
            </w:pPr>
          </w:p>
        </w:tc>
        <w:tc>
          <w:tcPr>
            <w:tcW w:w="855" w:type="dxa"/>
            <w:vMerge w:val="restart"/>
            <w:vAlign w:val="center"/>
          </w:tcPr>
          <w:p w14:paraId="50EA5E2F" w14:textId="77777777" w:rsidR="00017C16" w:rsidRDefault="008A47E6">
            <w:pPr>
              <w:jc w:val="center"/>
              <w:rPr>
                <w:b/>
                <w:i/>
                <w:sz w:val="16"/>
                <w:szCs w:val="16"/>
              </w:rPr>
            </w:pPr>
            <w:r>
              <w:rPr>
                <w:rFonts w:ascii="TimesNewRomanPS-BoldMT" w:hAnsi="TimesNewRomanPS-BoldMT" w:cs="TimesNewRomanPS-BoldMT"/>
                <w:b/>
                <w:bCs/>
                <w:sz w:val="16"/>
                <w:szCs w:val="16"/>
              </w:rPr>
              <w:t>1 530 000</w:t>
            </w:r>
          </w:p>
        </w:tc>
        <w:tc>
          <w:tcPr>
            <w:tcW w:w="850" w:type="dxa"/>
            <w:vMerge w:val="restart"/>
            <w:vAlign w:val="center"/>
          </w:tcPr>
          <w:p w14:paraId="4A2C170D" w14:textId="77777777" w:rsidR="00017C16" w:rsidRDefault="008A47E6">
            <w:pPr>
              <w:jc w:val="center"/>
              <w:rPr>
                <w:b/>
                <w:sz w:val="16"/>
                <w:szCs w:val="16"/>
              </w:rPr>
            </w:pPr>
            <w:r>
              <w:rPr>
                <w:rFonts w:ascii="TimesNewRomanPS-BoldMT" w:hAnsi="TimesNewRomanPS-BoldMT" w:cs="TimesNewRomanPS-BoldMT"/>
                <w:b/>
                <w:bCs/>
                <w:sz w:val="16"/>
                <w:szCs w:val="16"/>
              </w:rPr>
              <w:t>270 000</w:t>
            </w:r>
          </w:p>
        </w:tc>
        <w:tc>
          <w:tcPr>
            <w:tcW w:w="2833" w:type="dxa"/>
          </w:tcPr>
          <w:p w14:paraId="187D2FBB" w14:textId="77777777" w:rsidR="00017C16" w:rsidRDefault="00017C16">
            <w:pPr>
              <w:rPr>
                <w:sz w:val="10"/>
                <w:szCs w:val="10"/>
              </w:rPr>
            </w:pPr>
          </w:p>
          <w:p w14:paraId="159CE2E4" w14:textId="77777777" w:rsidR="00017C16" w:rsidRDefault="008A47E6">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3EB90305" w14:textId="77777777" w:rsidR="00017C16" w:rsidRDefault="008A47E6">
            <w:pPr>
              <w:jc w:val="center"/>
              <w:rPr>
                <w:b/>
                <w:sz w:val="16"/>
                <w:szCs w:val="16"/>
              </w:rPr>
            </w:pPr>
            <w:r>
              <w:rPr>
                <w:b/>
                <w:sz w:val="16"/>
                <w:szCs w:val="16"/>
              </w:rPr>
              <w:t>86</w:t>
            </w:r>
          </w:p>
          <w:p w14:paraId="5AB5A783" w14:textId="77777777" w:rsidR="00017C16" w:rsidRDefault="008A47E6">
            <w:pPr>
              <w:jc w:val="center"/>
              <w:rPr>
                <w:b/>
                <w:sz w:val="16"/>
                <w:szCs w:val="16"/>
              </w:rPr>
            </w:pPr>
            <w:r>
              <w:rPr>
                <w:b/>
                <w:sz w:val="16"/>
                <w:szCs w:val="16"/>
              </w:rPr>
              <w:t>(2029)</w:t>
            </w:r>
          </w:p>
        </w:tc>
        <w:tc>
          <w:tcPr>
            <w:tcW w:w="850" w:type="dxa"/>
            <w:vMerge w:val="restart"/>
          </w:tcPr>
          <w:p w14:paraId="05E83E7C" w14:textId="77777777" w:rsidR="00017C16" w:rsidRDefault="008A47E6">
            <w:pPr>
              <w:jc w:val="center"/>
              <w:rPr>
                <w:sz w:val="16"/>
                <w:szCs w:val="16"/>
              </w:rPr>
            </w:pPr>
            <w:r>
              <w:rPr>
                <w:sz w:val="16"/>
                <w:szCs w:val="16"/>
              </w:rPr>
              <w:t xml:space="preserve">2024 m. IV </w:t>
            </w:r>
            <w:proofErr w:type="spellStart"/>
            <w:r>
              <w:rPr>
                <w:sz w:val="16"/>
                <w:szCs w:val="16"/>
              </w:rPr>
              <w:t>ketv</w:t>
            </w:r>
            <w:proofErr w:type="spellEnd"/>
            <w:r>
              <w:rPr>
                <w:sz w:val="16"/>
                <w:szCs w:val="16"/>
              </w:rPr>
              <w:t>.</w:t>
            </w:r>
          </w:p>
        </w:tc>
        <w:tc>
          <w:tcPr>
            <w:tcW w:w="851" w:type="dxa"/>
            <w:vMerge w:val="restart"/>
          </w:tcPr>
          <w:p w14:paraId="39B1D21F" w14:textId="77777777" w:rsidR="00017C16" w:rsidRDefault="008A47E6">
            <w:pPr>
              <w:jc w:val="cente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017C16" w14:paraId="31ED2CF3" w14:textId="77777777">
        <w:trPr>
          <w:trHeight w:val="403"/>
        </w:trPr>
        <w:tc>
          <w:tcPr>
            <w:tcW w:w="1699" w:type="dxa"/>
            <w:vMerge/>
          </w:tcPr>
          <w:p w14:paraId="49167CD6" w14:textId="77777777" w:rsidR="00017C16" w:rsidRDefault="00017C16">
            <w:pPr>
              <w:jc w:val="both"/>
              <w:rPr>
                <w:sz w:val="16"/>
                <w:szCs w:val="16"/>
              </w:rPr>
            </w:pPr>
          </w:p>
        </w:tc>
        <w:tc>
          <w:tcPr>
            <w:tcW w:w="565" w:type="dxa"/>
            <w:vMerge/>
          </w:tcPr>
          <w:p w14:paraId="7EBFFE06" w14:textId="77777777" w:rsidR="00017C16" w:rsidRDefault="00017C16">
            <w:pPr>
              <w:jc w:val="both"/>
              <w:rPr>
                <w:i/>
                <w:color w:val="808080"/>
                <w:sz w:val="16"/>
                <w:szCs w:val="16"/>
              </w:rPr>
            </w:pPr>
          </w:p>
        </w:tc>
        <w:tc>
          <w:tcPr>
            <w:tcW w:w="1280" w:type="dxa"/>
            <w:vMerge/>
          </w:tcPr>
          <w:p w14:paraId="268115AE" w14:textId="77777777" w:rsidR="00017C16" w:rsidRDefault="00017C16">
            <w:pPr>
              <w:jc w:val="both"/>
              <w:rPr>
                <w:sz w:val="16"/>
                <w:szCs w:val="16"/>
              </w:rPr>
            </w:pPr>
          </w:p>
        </w:tc>
        <w:tc>
          <w:tcPr>
            <w:tcW w:w="992" w:type="dxa"/>
            <w:vMerge/>
          </w:tcPr>
          <w:p w14:paraId="41298476" w14:textId="77777777" w:rsidR="00017C16" w:rsidRDefault="00017C16">
            <w:pPr>
              <w:jc w:val="both"/>
              <w:rPr>
                <w:sz w:val="16"/>
                <w:szCs w:val="16"/>
              </w:rPr>
            </w:pPr>
          </w:p>
        </w:tc>
        <w:tc>
          <w:tcPr>
            <w:tcW w:w="425" w:type="dxa"/>
            <w:vMerge/>
          </w:tcPr>
          <w:p w14:paraId="70CB6AF2" w14:textId="77777777" w:rsidR="00017C16" w:rsidRDefault="00017C16">
            <w:pPr>
              <w:jc w:val="both"/>
              <w:rPr>
                <w:b/>
                <w:color w:val="808080"/>
                <w:sz w:val="16"/>
                <w:szCs w:val="16"/>
              </w:rPr>
            </w:pPr>
          </w:p>
        </w:tc>
        <w:tc>
          <w:tcPr>
            <w:tcW w:w="567" w:type="dxa"/>
            <w:vMerge/>
          </w:tcPr>
          <w:p w14:paraId="46D2BC13" w14:textId="77777777" w:rsidR="00017C16" w:rsidRDefault="00017C16">
            <w:pPr>
              <w:jc w:val="both"/>
              <w:rPr>
                <w:sz w:val="16"/>
                <w:szCs w:val="16"/>
              </w:rPr>
            </w:pPr>
          </w:p>
        </w:tc>
        <w:tc>
          <w:tcPr>
            <w:tcW w:w="425" w:type="dxa"/>
            <w:vMerge/>
          </w:tcPr>
          <w:p w14:paraId="1D860FFA" w14:textId="77777777" w:rsidR="00017C16" w:rsidRDefault="00017C16">
            <w:pPr>
              <w:jc w:val="both"/>
              <w:rPr>
                <w:b/>
                <w:color w:val="808080"/>
                <w:sz w:val="16"/>
                <w:szCs w:val="16"/>
              </w:rPr>
            </w:pPr>
          </w:p>
        </w:tc>
        <w:tc>
          <w:tcPr>
            <w:tcW w:w="993" w:type="dxa"/>
            <w:vMerge/>
            <w:vAlign w:val="center"/>
          </w:tcPr>
          <w:p w14:paraId="3B1FB2F3" w14:textId="77777777" w:rsidR="00017C16" w:rsidRDefault="00017C16">
            <w:pPr>
              <w:jc w:val="center"/>
              <w:rPr>
                <w:b/>
                <w:sz w:val="16"/>
                <w:szCs w:val="16"/>
              </w:rPr>
            </w:pPr>
          </w:p>
        </w:tc>
        <w:tc>
          <w:tcPr>
            <w:tcW w:w="712" w:type="dxa"/>
            <w:vMerge/>
            <w:vAlign w:val="center"/>
          </w:tcPr>
          <w:p w14:paraId="4A20F8E8" w14:textId="77777777" w:rsidR="00017C16" w:rsidRDefault="00017C16">
            <w:pPr>
              <w:jc w:val="center"/>
              <w:rPr>
                <w:b/>
                <w:sz w:val="16"/>
                <w:szCs w:val="16"/>
              </w:rPr>
            </w:pPr>
          </w:p>
        </w:tc>
        <w:tc>
          <w:tcPr>
            <w:tcW w:w="992" w:type="dxa"/>
            <w:vMerge/>
            <w:vAlign w:val="center"/>
          </w:tcPr>
          <w:p w14:paraId="6DF9B3F2" w14:textId="77777777" w:rsidR="00017C16" w:rsidRDefault="00017C16">
            <w:pPr>
              <w:jc w:val="center"/>
              <w:rPr>
                <w:b/>
                <w:i/>
                <w:sz w:val="16"/>
                <w:szCs w:val="16"/>
              </w:rPr>
            </w:pPr>
          </w:p>
        </w:tc>
        <w:tc>
          <w:tcPr>
            <w:tcW w:w="855" w:type="dxa"/>
            <w:vMerge/>
            <w:vAlign w:val="center"/>
          </w:tcPr>
          <w:p w14:paraId="1F7938B0" w14:textId="77777777" w:rsidR="00017C16" w:rsidRDefault="00017C16">
            <w:pPr>
              <w:jc w:val="center"/>
              <w:rPr>
                <w:b/>
                <w:i/>
                <w:sz w:val="16"/>
                <w:szCs w:val="16"/>
              </w:rPr>
            </w:pPr>
          </w:p>
        </w:tc>
        <w:tc>
          <w:tcPr>
            <w:tcW w:w="850" w:type="dxa"/>
            <w:vMerge/>
            <w:vAlign w:val="center"/>
          </w:tcPr>
          <w:p w14:paraId="08806F77" w14:textId="77777777" w:rsidR="00017C16" w:rsidRDefault="00017C16">
            <w:pPr>
              <w:jc w:val="center"/>
              <w:rPr>
                <w:b/>
                <w:sz w:val="16"/>
                <w:szCs w:val="16"/>
              </w:rPr>
            </w:pPr>
          </w:p>
        </w:tc>
        <w:tc>
          <w:tcPr>
            <w:tcW w:w="2833" w:type="dxa"/>
          </w:tcPr>
          <w:p w14:paraId="4240CC32" w14:textId="77777777" w:rsidR="00017C16" w:rsidRDefault="00017C16">
            <w:pPr>
              <w:rPr>
                <w:sz w:val="10"/>
                <w:szCs w:val="10"/>
              </w:rPr>
            </w:pPr>
          </w:p>
          <w:p w14:paraId="4AE67B32" w14:textId="77777777" w:rsidR="00017C16" w:rsidRDefault="008A47E6">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07110FA0" w14:textId="77777777" w:rsidR="00017C16" w:rsidRDefault="008A47E6">
            <w:pPr>
              <w:jc w:val="center"/>
              <w:rPr>
                <w:b/>
                <w:sz w:val="16"/>
                <w:szCs w:val="16"/>
              </w:rPr>
            </w:pPr>
            <w:r>
              <w:rPr>
                <w:b/>
                <w:sz w:val="16"/>
                <w:szCs w:val="16"/>
              </w:rPr>
              <w:t>86</w:t>
            </w:r>
          </w:p>
          <w:p w14:paraId="3491142A" w14:textId="77777777" w:rsidR="00017C16" w:rsidRDefault="008A47E6">
            <w:pPr>
              <w:jc w:val="center"/>
              <w:rPr>
                <w:b/>
                <w:sz w:val="16"/>
                <w:szCs w:val="16"/>
              </w:rPr>
            </w:pPr>
            <w:r>
              <w:rPr>
                <w:b/>
                <w:sz w:val="16"/>
                <w:szCs w:val="16"/>
              </w:rPr>
              <w:t>(2029)</w:t>
            </w:r>
          </w:p>
        </w:tc>
        <w:tc>
          <w:tcPr>
            <w:tcW w:w="850" w:type="dxa"/>
            <w:vMerge/>
          </w:tcPr>
          <w:p w14:paraId="3CBF5B16" w14:textId="77777777" w:rsidR="00017C16" w:rsidRDefault="00017C16">
            <w:pPr>
              <w:jc w:val="both"/>
              <w:rPr>
                <w:sz w:val="16"/>
                <w:szCs w:val="16"/>
              </w:rPr>
            </w:pPr>
          </w:p>
        </w:tc>
        <w:tc>
          <w:tcPr>
            <w:tcW w:w="851" w:type="dxa"/>
            <w:vMerge/>
          </w:tcPr>
          <w:p w14:paraId="14162DF1" w14:textId="77777777" w:rsidR="00017C16" w:rsidRDefault="00017C16">
            <w:pPr>
              <w:jc w:val="both"/>
              <w:rPr>
                <w:sz w:val="16"/>
                <w:szCs w:val="16"/>
              </w:rPr>
            </w:pPr>
          </w:p>
        </w:tc>
      </w:tr>
      <w:tr w:rsidR="00017C16" w14:paraId="32B44E77" w14:textId="77777777">
        <w:trPr>
          <w:trHeight w:val="564"/>
        </w:trPr>
        <w:tc>
          <w:tcPr>
            <w:tcW w:w="1699" w:type="dxa"/>
            <w:vMerge w:val="restart"/>
          </w:tcPr>
          <w:p w14:paraId="72E23B2B" w14:textId="77777777" w:rsidR="00017C16" w:rsidRDefault="008A47E6">
            <w:pPr>
              <w:rPr>
                <w:b/>
                <w:sz w:val="16"/>
                <w:szCs w:val="16"/>
              </w:rPr>
            </w:pPr>
            <w:r>
              <w:rPr>
                <w:b/>
                <w:sz w:val="16"/>
                <w:szCs w:val="16"/>
              </w:rPr>
              <w:t xml:space="preserve">1.6. </w:t>
            </w:r>
            <w:r>
              <w:rPr>
                <w:rFonts w:eastAsia="Calibri"/>
                <w:b/>
                <w:bCs/>
                <w:sz w:val="16"/>
                <w:szCs w:val="16"/>
              </w:rPr>
              <w:t>Socialinio būsto fondo plėtra Šiaulių miesto savivaldybėje</w:t>
            </w:r>
          </w:p>
        </w:tc>
        <w:tc>
          <w:tcPr>
            <w:tcW w:w="565" w:type="dxa"/>
            <w:vMerge/>
          </w:tcPr>
          <w:p w14:paraId="6C04D91A" w14:textId="77777777" w:rsidR="00017C16" w:rsidRDefault="00017C16">
            <w:pPr>
              <w:jc w:val="both"/>
              <w:rPr>
                <w:i/>
                <w:color w:val="808080"/>
                <w:sz w:val="16"/>
                <w:szCs w:val="16"/>
              </w:rPr>
            </w:pPr>
          </w:p>
        </w:tc>
        <w:tc>
          <w:tcPr>
            <w:tcW w:w="1280" w:type="dxa"/>
            <w:vMerge w:val="restart"/>
          </w:tcPr>
          <w:p w14:paraId="1109BDA6" w14:textId="77777777" w:rsidR="00017C16" w:rsidRDefault="008A47E6">
            <w:pPr>
              <w:rPr>
                <w:b/>
                <w:color w:val="808080"/>
                <w:sz w:val="16"/>
                <w:szCs w:val="16"/>
              </w:rPr>
            </w:pPr>
            <w:r>
              <w:rPr>
                <w:sz w:val="16"/>
                <w:szCs w:val="16"/>
              </w:rPr>
              <w:t xml:space="preserve">Šiaulių miesto savivaldybės administracija </w:t>
            </w:r>
          </w:p>
        </w:tc>
        <w:tc>
          <w:tcPr>
            <w:tcW w:w="992" w:type="dxa"/>
            <w:vMerge w:val="restart"/>
          </w:tcPr>
          <w:p w14:paraId="3DBD3EE1" w14:textId="77777777" w:rsidR="00017C16" w:rsidRDefault="00017C16">
            <w:pPr>
              <w:jc w:val="both"/>
              <w:rPr>
                <w:sz w:val="16"/>
                <w:szCs w:val="16"/>
              </w:rPr>
            </w:pPr>
          </w:p>
        </w:tc>
        <w:tc>
          <w:tcPr>
            <w:tcW w:w="425" w:type="dxa"/>
            <w:vMerge/>
          </w:tcPr>
          <w:p w14:paraId="202212B6" w14:textId="77777777" w:rsidR="00017C16" w:rsidRDefault="00017C16">
            <w:pPr>
              <w:jc w:val="both"/>
              <w:rPr>
                <w:b/>
                <w:color w:val="808080"/>
                <w:sz w:val="16"/>
                <w:szCs w:val="16"/>
              </w:rPr>
            </w:pPr>
          </w:p>
        </w:tc>
        <w:tc>
          <w:tcPr>
            <w:tcW w:w="567" w:type="dxa"/>
            <w:vMerge/>
          </w:tcPr>
          <w:p w14:paraId="563482D8" w14:textId="77777777" w:rsidR="00017C16" w:rsidRDefault="00017C16">
            <w:pPr>
              <w:jc w:val="both"/>
              <w:rPr>
                <w:sz w:val="16"/>
                <w:szCs w:val="16"/>
              </w:rPr>
            </w:pPr>
          </w:p>
        </w:tc>
        <w:tc>
          <w:tcPr>
            <w:tcW w:w="425" w:type="dxa"/>
            <w:vMerge/>
          </w:tcPr>
          <w:p w14:paraId="378C712F" w14:textId="77777777" w:rsidR="00017C16" w:rsidRDefault="00017C16">
            <w:pPr>
              <w:jc w:val="both"/>
              <w:rPr>
                <w:b/>
                <w:color w:val="808080"/>
                <w:sz w:val="16"/>
                <w:szCs w:val="16"/>
              </w:rPr>
            </w:pPr>
          </w:p>
        </w:tc>
        <w:tc>
          <w:tcPr>
            <w:tcW w:w="993" w:type="dxa"/>
            <w:vMerge w:val="restart"/>
            <w:vAlign w:val="center"/>
          </w:tcPr>
          <w:p w14:paraId="21DEF450" w14:textId="77777777" w:rsidR="00017C16" w:rsidRDefault="008A47E6">
            <w:pPr>
              <w:jc w:val="center"/>
              <w:rPr>
                <w:b/>
                <w:sz w:val="16"/>
                <w:szCs w:val="16"/>
              </w:rPr>
            </w:pPr>
            <w:r>
              <w:rPr>
                <w:b/>
                <w:sz w:val="16"/>
                <w:szCs w:val="16"/>
              </w:rPr>
              <w:t>2 352 942</w:t>
            </w:r>
          </w:p>
        </w:tc>
        <w:tc>
          <w:tcPr>
            <w:tcW w:w="712" w:type="dxa"/>
            <w:vMerge w:val="restart"/>
            <w:vAlign w:val="center"/>
          </w:tcPr>
          <w:p w14:paraId="014F6B8C" w14:textId="77777777" w:rsidR="00017C16" w:rsidRDefault="00017C16">
            <w:pPr>
              <w:jc w:val="center"/>
              <w:rPr>
                <w:b/>
                <w:sz w:val="16"/>
                <w:szCs w:val="16"/>
              </w:rPr>
            </w:pPr>
          </w:p>
        </w:tc>
        <w:tc>
          <w:tcPr>
            <w:tcW w:w="992" w:type="dxa"/>
            <w:vMerge w:val="restart"/>
            <w:vAlign w:val="center"/>
          </w:tcPr>
          <w:p w14:paraId="5EDD7C1A" w14:textId="77777777" w:rsidR="00017C16" w:rsidRDefault="00017C16">
            <w:pPr>
              <w:jc w:val="center"/>
              <w:rPr>
                <w:b/>
                <w:sz w:val="16"/>
                <w:szCs w:val="16"/>
              </w:rPr>
            </w:pPr>
          </w:p>
        </w:tc>
        <w:tc>
          <w:tcPr>
            <w:tcW w:w="855" w:type="dxa"/>
            <w:vMerge w:val="restart"/>
            <w:vAlign w:val="center"/>
          </w:tcPr>
          <w:p w14:paraId="71EECBA8" w14:textId="77777777" w:rsidR="00017C16" w:rsidRDefault="008A47E6">
            <w:pPr>
              <w:jc w:val="center"/>
              <w:rPr>
                <w:b/>
                <w:sz w:val="16"/>
                <w:szCs w:val="16"/>
              </w:rPr>
            </w:pPr>
            <w:r>
              <w:rPr>
                <w:b/>
                <w:sz w:val="16"/>
                <w:szCs w:val="16"/>
              </w:rPr>
              <w:t>2 000 000</w:t>
            </w:r>
          </w:p>
        </w:tc>
        <w:tc>
          <w:tcPr>
            <w:tcW w:w="850" w:type="dxa"/>
            <w:vMerge w:val="restart"/>
            <w:vAlign w:val="center"/>
          </w:tcPr>
          <w:p w14:paraId="7107EC02" w14:textId="77777777" w:rsidR="00017C16" w:rsidRDefault="008A47E6">
            <w:pPr>
              <w:jc w:val="center"/>
              <w:rPr>
                <w:b/>
                <w:sz w:val="16"/>
                <w:szCs w:val="16"/>
              </w:rPr>
            </w:pPr>
            <w:r>
              <w:rPr>
                <w:b/>
                <w:sz w:val="16"/>
                <w:szCs w:val="16"/>
              </w:rPr>
              <w:t>352 942</w:t>
            </w:r>
          </w:p>
        </w:tc>
        <w:tc>
          <w:tcPr>
            <w:tcW w:w="2833" w:type="dxa"/>
          </w:tcPr>
          <w:p w14:paraId="57F5EBDB" w14:textId="77777777" w:rsidR="00017C16" w:rsidRDefault="00017C16">
            <w:pPr>
              <w:rPr>
                <w:sz w:val="10"/>
                <w:szCs w:val="10"/>
              </w:rPr>
            </w:pPr>
          </w:p>
          <w:p w14:paraId="10661664" w14:textId="77777777" w:rsidR="00017C16" w:rsidRDefault="008A47E6">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3775A809" w14:textId="77777777" w:rsidR="00017C16" w:rsidRDefault="008A47E6">
            <w:pPr>
              <w:jc w:val="center"/>
              <w:rPr>
                <w:b/>
                <w:sz w:val="16"/>
                <w:szCs w:val="16"/>
              </w:rPr>
            </w:pPr>
            <w:r>
              <w:rPr>
                <w:b/>
                <w:sz w:val="16"/>
                <w:szCs w:val="16"/>
              </w:rPr>
              <w:t>121</w:t>
            </w:r>
          </w:p>
          <w:p w14:paraId="37BC3377" w14:textId="77777777" w:rsidR="00017C16" w:rsidRDefault="008A47E6">
            <w:pPr>
              <w:jc w:val="center"/>
              <w:rPr>
                <w:b/>
                <w:sz w:val="16"/>
                <w:szCs w:val="16"/>
              </w:rPr>
            </w:pPr>
            <w:r>
              <w:rPr>
                <w:b/>
                <w:sz w:val="16"/>
                <w:szCs w:val="16"/>
              </w:rPr>
              <w:t>(2029)</w:t>
            </w:r>
          </w:p>
        </w:tc>
        <w:tc>
          <w:tcPr>
            <w:tcW w:w="850" w:type="dxa"/>
            <w:vMerge w:val="restart"/>
          </w:tcPr>
          <w:p w14:paraId="4A0F4009" w14:textId="77777777" w:rsidR="00017C16" w:rsidRDefault="008A47E6">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46187103" w14:textId="77777777" w:rsidR="00017C16" w:rsidRDefault="008A47E6">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017C16" w14:paraId="3CA97989" w14:textId="77777777">
        <w:trPr>
          <w:trHeight w:val="417"/>
        </w:trPr>
        <w:tc>
          <w:tcPr>
            <w:tcW w:w="1699" w:type="dxa"/>
            <w:vMerge/>
          </w:tcPr>
          <w:p w14:paraId="4A3304EB" w14:textId="77777777" w:rsidR="00017C16" w:rsidRDefault="00017C16">
            <w:pPr>
              <w:jc w:val="both"/>
              <w:rPr>
                <w:sz w:val="16"/>
                <w:szCs w:val="16"/>
              </w:rPr>
            </w:pPr>
          </w:p>
        </w:tc>
        <w:tc>
          <w:tcPr>
            <w:tcW w:w="565" w:type="dxa"/>
            <w:vMerge/>
          </w:tcPr>
          <w:p w14:paraId="22509579" w14:textId="77777777" w:rsidR="00017C16" w:rsidRDefault="00017C16">
            <w:pPr>
              <w:jc w:val="both"/>
              <w:rPr>
                <w:i/>
                <w:color w:val="808080"/>
                <w:sz w:val="16"/>
                <w:szCs w:val="16"/>
              </w:rPr>
            </w:pPr>
          </w:p>
        </w:tc>
        <w:tc>
          <w:tcPr>
            <w:tcW w:w="1280" w:type="dxa"/>
            <w:vMerge/>
          </w:tcPr>
          <w:p w14:paraId="0882FE3B" w14:textId="77777777" w:rsidR="00017C16" w:rsidRDefault="00017C16">
            <w:pPr>
              <w:rPr>
                <w:sz w:val="16"/>
                <w:szCs w:val="16"/>
              </w:rPr>
            </w:pPr>
          </w:p>
        </w:tc>
        <w:tc>
          <w:tcPr>
            <w:tcW w:w="992" w:type="dxa"/>
            <w:vMerge/>
          </w:tcPr>
          <w:p w14:paraId="245FC48C" w14:textId="77777777" w:rsidR="00017C16" w:rsidRDefault="00017C16">
            <w:pPr>
              <w:jc w:val="both"/>
              <w:rPr>
                <w:sz w:val="16"/>
                <w:szCs w:val="16"/>
              </w:rPr>
            </w:pPr>
          </w:p>
        </w:tc>
        <w:tc>
          <w:tcPr>
            <w:tcW w:w="425" w:type="dxa"/>
            <w:vMerge/>
          </w:tcPr>
          <w:p w14:paraId="090401A9" w14:textId="77777777" w:rsidR="00017C16" w:rsidRDefault="00017C16">
            <w:pPr>
              <w:jc w:val="both"/>
              <w:rPr>
                <w:b/>
                <w:color w:val="808080"/>
                <w:sz w:val="16"/>
                <w:szCs w:val="16"/>
              </w:rPr>
            </w:pPr>
          </w:p>
        </w:tc>
        <w:tc>
          <w:tcPr>
            <w:tcW w:w="567" w:type="dxa"/>
            <w:vMerge/>
          </w:tcPr>
          <w:p w14:paraId="79C058DA" w14:textId="77777777" w:rsidR="00017C16" w:rsidRDefault="00017C16">
            <w:pPr>
              <w:jc w:val="both"/>
              <w:rPr>
                <w:sz w:val="16"/>
                <w:szCs w:val="16"/>
              </w:rPr>
            </w:pPr>
          </w:p>
        </w:tc>
        <w:tc>
          <w:tcPr>
            <w:tcW w:w="425" w:type="dxa"/>
            <w:vMerge/>
          </w:tcPr>
          <w:p w14:paraId="631DA6B1" w14:textId="77777777" w:rsidR="00017C16" w:rsidRDefault="00017C16">
            <w:pPr>
              <w:jc w:val="both"/>
              <w:rPr>
                <w:b/>
                <w:color w:val="808080"/>
                <w:sz w:val="16"/>
                <w:szCs w:val="16"/>
              </w:rPr>
            </w:pPr>
          </w:p>
        </w:tc>
        <w:tc>
          <w:tcPr>
            <w:tcW w:w="993" w:type="dxa"/>
            <w:vMerge/>
            <w:vAlign w:val="center"/>
          </w:tcPr>
          <w:p w14:paraId="0390CC1D" w14:textId="77777777" w:rsidR="00017C16" w:rsidRDefault="00017C16">
            <w:pPr>
              <w:jc w:val="center"/>
              <w:rPr>
                <w:b/>
                <w:sz w:val="16"/>
                <w:szCs w:val="16"/>
              </w:rPr>
            </w:pPr>
          </w:p>
        </w:tc>
        <w:tc>
          <w:tcPr>
            <w:tcW w:w="712" w:type="dxa"/>
            <w:vMerge/>
            <w:vAlign w:val="center"/>
          </w:tcPr>
          <w:p w14:paraId="64F33905" w14:textId="77777777" w:rsidR="00017C16" w:rsidRDefault="00017C16">
            <w:pPr>
              <w:jc w:val="center"/>
              <w:rPr>
                <w:b/>
                <w:sz w:val="16"/>
                <w:szCs w:val="16"/>
              </w:rPr>
            </w:pPr>
          </w:p>
        </w:tc>
        <w:tc>
          <w:tcPr>
            <w:tcW w:w="992" w:type="dxa"/>
            <w:vMerge/>
            <w:vAlign w:val="center"/>
          </w:tcPr>
          <w:p w14:paraId="61DF4F67" w14:textId="77777777" w:rsidR="00017C16" w:rsidRDefault="00017C16">
            <w:pPr>
              <w:jc w:val="center"/>
              <w:rPr>
                <w:b/>
                <w:i/>
                <w:sz w:val="16"/>
                <w:szCs w:val="16"/>
              </w:rPr>
            </w:pPr>
          </w:p>
        </w:tc>
        <w:tc>
          <w:tcPr>
            <w:tcW w:w="855" w:type="dxa"/>
            <w:vMerge/>
            <w:vAlign w:val="center"/>
          </w:tcPr>
          <w:p w14:paraId="4EF61369" w14:textId="77777777" w:rsidR="00017C16" w:rsidRDefault="00017C16">
            <w:pPr>
              <w:jc w:val="center"/>
              <w:rPr>
                <w:b/>
                <w:i/>
                <w:sz w:val="16"/>
                <w:szCs w:val="16"/>
              </w:rPr>
            </w:pPr>
          </w:p>
        </w:tc>
        <w:tc>
          <w:tcPr>
            <w:tcW w:w="850" w:type="dxa"/>
            <w:vMerge/>
            <w:vAlign w:val="center"/>
          </w:tcPr>
          <w:p w14:paraId="515379B0" w14:textId="77777777" w:rsidR="00017C16" w:rsidRDefault="00017C16">
            <w:pPr>
              <w:jc w:val="center"/>
              <w:rPr>
                <w:b/>
                <w:sz w:val="16"/>
                <w:szCs w:val="16"/>
              </w:rPr>
            </w:pPr>
          </w:p>
        </w:tc>
        <w:tc>
          <w:tcPr>
            <w:tcW w:w="2833" w:type="dxa"/>
          </w:tcPr>
          <w:p w14:paraId="0A7026EA" w14:textId="77777777" w:rsidR="00017C16" w:rsidRDefault="00017C16">
            <w:pPr>
              <w:rPr>
                <w:sz w:val="10"/>
                <w:szCs w:val="10"/>
              </w:rPr>
            </w:pPr>
          </w:p>
          <w:p w14:paraId="0B91878C" w14:textId="77777777" w:rsidR="00017C16" w:rsidRDefault="008A47E6">
            <w:pPr>
              <w:rPr>
                <w:rFonts w:eastAsia="Calibri"/>
                <w:b/>
                <w:iCs/>
                <w:sz w:val="16"/>
                <w:szCs w:val="16"/>
              </w:rPr>
            </w:pPr>
            <w:r>
              <w:rPr>
                <w:rFonts w:eastAsia="Calibri"/>
                <w:sz w:val="16"/>
                <w:szCs w:val="16"/>
                <w:lang w:eastAsia="lt-LT"/>
              </w:rPr>
              <w:t>P.B.2.0065 Naujų arba modernizuotų socialinių būstų talpumas (asmenys)</w:t>
            </w:r>
          </w:p>
        </w:tc>
        <w:tc>
          <w:tcPr>
            <w:tcW w:w="851" w:type="dxa"/>
            <w:vAlign w:val="center"/>
          </w:tcPr>
          <w:p w14:paraId="6909C399" w14:textId="77777777" w:rsidR="00017C16" w:rsidRDefault="008A47E6">
            <w:pPr>
              <w:jc w:val="center"/>
              <w:rPr>
                <w:b/>
                <w:sz w:val="16"/>
                <w:szCs w:val="16"/>
              </w:rPr>
            </w:pPr>
            <w:r>
              <w:rPr>
                <w:b/>
                <w:sz w:val="16"/>
                <w:szCs w:val="16"/>
              </w:rPr>
              <w:t>121</w:t>
            </w:r>
          </w:p>
          <w:p w14:paraId="36A1B833" w14:textId="77777777" w:rsidR="00017C16" w:rsidRDefault="008A47E6">
            <w:pPr>
              <w:jc w:val="center"/>
              <w:rPr>
                <w:b/>
                <w:sz w:val="16"/>
                <w:szCs w:val="16"/>
              </w:rPr>
            </w:pPr>
            <w:r>
              <w:rPr>
                <w:b/>
                <w:sz w:val="16"/>
                <w:szCs w:val="16"/>
              </w:rPr>
              <w:t>(2029)</w:t>
            </w:r>
          </w:p>
        </w:tc>
        <w:tc>
          <w:tcPr>
            <w:tcW w:w="850" w:type="dxa"/>
            <w:vMerge/>
          </w:tcPr>
          <w:p w14:paraId="75243A6A" w14:textId="77777777" w:rsidR="00017C16" w:rsidRDefault="00017C16">
            <w:pPr>
              <w:jc w:val="both"/>
              <w:rPr>
                <w:sz w:val="16"/>
                <w:szCs w:val="16"/>
              </w:rPr>
            </w:pPr>
          </w:p>
        </w:tc>
        <w:tc>
          <w:tcPr>
            <w:tcW w:w="851" w:type="dxa"/>
            <w:vMerge/>
          </w:tcPr>
          <w:p w14:paraId="09E1F610" w14:textId="77777777" w:rsidR="00017C16" w:rsidRDefault="00017C16">
            <w:pPr>
              <w:jc w:val="both"/>
              <w:rPr>
                <w:sz w:val="16"/>
                <w:szCs w:val="16"/>
              </w:rPr>
            </w:pPr>
          </w:p>
        </w:tc>
      </w:tr>
      <w:tr w:rsidR="00017C16" w14:paraId="7F4A0219" w14:textId="77777777">
        <w:trPr>
          <w:trHeight w:val="551"/>
        </w:trPr>
        <w:tc>
          <w:tcPr>
            <w:tcW w:w="1699" w:type="dxa"/>
            <w:vMerge w:val="restart"/>
          </w:tcPr>
          <w:p w14:paraId="4CA85FAD" w14:textId="77777777" w:rsidR="00017C16" w:rsidRDefault="008A47E6">
            <w:pPr>
              <w:rPr>
                <w:b/>
                <w:sz w:val="16"/>
                <w:szCs w:val="16"/>
              </w:rPr>
            </w:pPr>
            <w:r>
              <w:rPr>
                <w:b/>
                <w:sz w:val="16"/>
                <w:szCs w:val="16"/>
              </w:rPr>
              <w:t xml:space="preserve">1.7. </w:t>
            </w:r>
            <w:r>
              <w:rPr>
                <w:rFonts w:eastAsia="Calibri"/>
                <w:b/>
                <w:bCs/>
                <w:iCs/>
                <w:sz w:val="16"/>
                <w:szCs w:val="16"/>
              </w:rPr>
              <w:t>Socialinio būsto fondo plėtra Šiaulių rajono savivaldybėje</w:t>
            </w:r>
          </w:p>
        </w:tc>
        <w:tc>
          <w:tcPr>
            <w:tcW w:w="565" w:type="dxa"/>
            <w:vMerge/>
          </w:tcPr>
          <w:p w14:paraId="726B40B1" w14:textId="77777777" w:rsidR="00017C16" w:rsidRDefault="00017C16">
            <w:pPr>
              <w:jc w:val="both"/>
              <w:rPr>
                <w:i/>
                <w:color w:val="808080"/>
                <w:sz w:val="16"/>
                <w:szCs w:val="16"/>
              </w:rPr>
            </w:pPr>
          </w:p>
        </w:tc>
        <w:tc>
          <w:tcPr>
            <w:tcW w:w="1280" w:type="dxa"/>
            <w:vMerge w:val="restart"/>
          </w:tcPr>
          <w:p w14:paraId="179DC622" w14:textId="77777777" w:rsidR="00017C16" w:rsidRDefault="008A47E6">
            <w:pPr>
              <w:rPr>
                <w:sz w:val="16"/>
                <w:szCs w:val="16"/>
              </w:rPr>
            </w:pPr>
            <w:r>
              <w:rPr>
                <w:sz w:val="16"/>
                <w:szCs w:val="16"/>
              </w:rPr>
              <w:t>Šiaulių rajono savivaldybės administracija</w:t>
            </w:r>
          </w:p>
        </w:tc>
        <w:tc>
          <w:tcPr>
            <w:tcW w:w="992" w:type="dxa"/>
            <w:vMerge w:val="restart"/>
          </w:tcPr>
          <w:p w14:paraId="1AC6B556" w14:textId="77777777" w:rsidR="00017C16" w:rsidRDefault="00017C16">
            <w:pPr>
              <w:jc w:val="both"/>
              <w:rPr>
                <w:sz w:val="16"/>
                <w:szCs w:val="16"/>
              </w:rPr>
            </w:pPr>
          </w:p>
        </w:tc>
        <w:tc>
          <w:tcPr>
            <w:tcW w:w="425" w:type="dxa"/>
            <w:vMerge/>
          </w:tcPr>
          <w:p w14:paraId="54275372" w14:textId="77777777" w:rsidR="00017C16" w:rsidRDefault="00017C16">
            <w:pPr>
              <w:jc w:val="both"/>
              <w:rPr>
                <w:b/>
                <w:color w:val="808080"/>
                <w:sz w:val="16"/>
                <w:szCs w:val="16"/>
              </w:rPr>
            </w:pPr>
          </w:p>
        </w:tc>
        <w:tc>
          <w:tcPr>
            <w:tcW w:w="567" w:type="dxa"/>
            <w:vMerge/>
          </w:tcPr>
          <w:p w14:paraId="03B926E4" w14:textId="77777777" w:rsidR="00017C16" w:rsidRDefault="00017C16">
            <w:pPr>
              <w:jc w:val="both"/>
              <w:rPr>
                <w:sz w:val="16"/>
                <w:szCs w:val="16"/>
              </w:rPr>
            </w:pPr>
          </w:p>
        </w:tc>
        <w:tc>
          <w:tcPr>
            <w:tcW w:w="425" w:type="dxa"/>
            <w:vMerge/>
          </w:tcPr>
          <w:p w14:paraId="7115B092" w14:textId="77777777" w:rsidR="00017C16" w:rsidRDefault="00017C16">
            <w:pPr>
              <w:jc w:val="both"/>
              <w:rPr>
                <w:b/>
                <w:color w:val="808080"/>
                <w:sz w:val="16"/>
                <w:szCs w:val="16"/>
              </w:rPr>
            </w:pPr>
          </w:p>
        </w:tc>
        <w:tc>
          <w:tcPr>
            <w:tcW w:w="993" w:type="dxa"/>
            <w:vMerge w:val="restart"/>
            <w:vAlign w:val="center"/>
          </w:tcPr>
          <w:p w14:paraId="6823D6A2" w14:textId="77777777" w:rsidR="00017C16" w:rsidRDefault="008A47E6">
            <w:pPr>
              <w:jc w:val="center"/>
              <w:rPr>
                <w:b/>
                <w:sz w:val="16"/>
                <w:szCs w:val="16"/>
              </w:rPr>
            </w:pPr>
            <w:r>
              <w:rPr>
                <w:rFonts w:eastAsia="Calibri"/>
                <w:b/>
                <w:sz w:val="16"/>
                <w:szCs w:val="16"/>
              </w:rPr>
              <w:t>495 000</w:t>
            </w:r>
          </w:p>
        </w:tc>
        <w:tc>
          <w:tcPr>
            <w:tcW w:w="712" w:type="dxa"/>
            <w:vMerge w:val="restart"/>
            <w:vAlign w:val="center"/>
          </w:tcPr>
          <w:p w14:paraId="41EDFFF5" w14:textId="77777777" w:rsidR="00017C16" w:rsidRDefault="00017C16">
            <w:pPr>
              <w:jc w:val="center"/>
              <w:rPr>
                <w:b/>
                <w:sz w:val="16"/>
                <w:szCs w:val="16"/>
              </w:rPr>
            </w:pPr>
          </w:p>
        </w:tc>
        <w:tc>
          <w:tcPr>
            <w:tcW w:w="992" w:type="dxa"/>
            <w:vMerge w:val="restart"/>
            <w:vAlign w:val="center"/>
          </w:tcPr>
          <w:p w14:paraId="6281448D" w14:textId="77777777" w:rsidR="00017C16" w:rsidRDefault="00017C16">
            <w:pPr>
              <w:jc w:val="center"/>
              <w:rPr>
                <w:b/>
                <w:i/>
                <w:sz w:val="16"/>
                <w:szCs w:val="16"/>
              </w:rPr>
            </w:pPr>
          </w:p>
        </w:tc>
        <w:tc>
          <w:tcPr>
            <w:tcW w:w="855" w:type="dxa"/>
            <w:vMerge w:val="restart"/>
            <w:vAlign w:val="center"/>
          </w:tcPr>
          <w:p w14:paraId="142FBA4E" w14:textId="77777777" w:rsidR="00017C16" w:rsidRDefault="008A47E6">
            <w:pPr>
              <w:jc w:val="center"/>
              <w:rPr>
                <w:b/>
                <w:i/>
                <w:sz w:val="16"/>
                <w:szCs w:val="16"/>
              </w:rPr>
            </w:pPr>
            <w:r>
              <w:rPr>
                <w:rFonts w:eastAsia="Calibri"/>
                <w:b/>
                <w:iCs/>
                <w:sz w:val="16"/>
                <w:szCs w:val="16"/>
              </w:rPr>
              <w:t>420 750</w:t>
            </w:r>
          </w:p>
        </w:tc>
        <w:tc>
          <w:tcPr>
            <w:tcW w:w="850" w:type="dxa"/>
            <w:vMerge w:val="restart"/>
            <w:vAlign w:val="center"/>
          </w:tcPr>
          <w:p w14:paraId="060AF717" w14:textId="77777777" w:rsidR="00017C16" w:rsidRDefault="008A47E6">
            <w:pPr>
              <w:jc w:val="center"/>
              <w:rPr>
                <w:b/>
                <w:sz w:val="16"/>
                <w:szCs w:val="16"/>
              </w:rPr>
            </w:pPr>
            <w:r>
              <w:rPr>
                <w:b/>
                <w:sz w:val="16"/>
                <w:szCs w:val="16"/>
              </w:rPr>
              <w:t>74 250</w:t>
            </w:r>
          </w:p>
        </w:tc>
        <w:tc>
          <w:tcPr>
            <w:tcW w:w="2833" w:type="dxa"/>
          </w:tcPr>
          <w:p w14:paraId="6DB5DC09" w14:textId="77777777" w:rsidR="00017C16" w:rsidRDefault="00017C16">
            <w:pPr>
              <w:rPr>
                <w:sz w:val="10"/>
                <w:szCs w:val="10"/>
              </w:rPr>
            </w:pPr>
          </w:p>
          <w:p w14:paraId="74C72553" w14:textId="77777777" w:rsidR="00017C16" w:rsidRDefault="008A47E6">
            <w:pPr>
              <w:rPr>
                <w:b/>
                <w:color w:val="808080"/>
                <w:sz w:val="16"/>
                <w:szCs w:val="16"/>
              </w:rPr>
            </w:pPr>
            <w:r>
              <w:rPr>
                <w:b/>
                <w:iCs/>
                <w:sz w:val="16"/>
                <w:szCs w:val="16"/>
              </w:rPr>
              <w:t>R.B.2.2067 Naujų arba modernizuotų socialinių būstų naudotojų skaičius per metus (naudotojai per metus)</w:t>
            </w:r>
          </w:p>
        </w:tc>
        <w:tc>
          <w:tcPr>
            <w:tcW w:w="851" w:type="dxa"/>
            <w:vAlign w:val="center"/>
          </w:tcPr>
          <w:p w14:paraId="16EFDC43" w14:textId="77777777" w:rsidR="00017C16" w:rsidRDefault="008A47E6">
            <w:pPr>
              <w:jc w:val="center"/>
              <w:rPr>
                <w:b/>
                <w:sz w:val="16"/>
                <w:szCs w:val="16"/>
              </w:rPr>
            </w:pPr>
            <w:r>
              <w:rPr>
                <w:b/>
                <w:sz w:val="16"/>
                <w:szCs w:val="16"/>
              </w:rPr>
              <w:t>19</w:t>
            </w:r>
          </w:p>
          <w:p w14:paraId="0AE1BA9A" w14:textId="77777777" w:rsidR="00017C16" w:rsidRDefault="008A47E6">
            <w:pPr>
              <w:jc w:val="center"/>
              <w:rPr>
                <w:b/>
                <w:sz w:val="16"/>
                <w:szCs w:val="16"/>
              </w:rPr>
            </w:pPr>
            <w:r>
              <w:rPr>
                <w:b/>
                <w:sz w:val="16"/>
                <w:szCs w:val="16"/>
              </w:rPr>
              <w:t>(2029)</w:t>
            </w:r>
          </w:p>
        </w:tc>
        <w:tc>
          <w:tcPr>
            <w:tcW w:w="850" w:type="dxa"/>
            <w:vMerge w:val="restart"/>
          </w:tcPr>
          <w:p w14:paraId="10C06BA2" w14:textId="77777777" w:rsidR="00017C16" w:rsidRDefault="008A47E6">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40EDD67B" w14:textId="77777777" w:rsidR="00017C16" w:rsidRDefault="008A47E6">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017C16" w14:paraId="43F64A1F" w14:textId="77777777">
        <w:trPr>
          <w:trHeight w:val="357"/>
        </w:trPr>
        <w:tc>
          <w:tcPr>
            <w:tcW w:w="1699" w:type="dxa"/>
            <w:vMerge/>
          </w:tcPr>
          <w:p w14:paraId="553F7BFB" w14:textId="77777777" w:rsidR="00017C16" w:rsidRDefault="00017C16">
            <w:pPr>
              <w:jc w:val="both"/>
              <w:rPr>
                <w:sz w:val="16"/>
                <w:szCs w:val="16"/>
              </w:rPr>
            </w:pPr>
          </w:p>
        </w:tc>
        <w:tc>
          <w:tcPr>
            <w:tcW w:w="565" w:type="dxa"/>
            <w:vMerge/>
          </w:tcPr>
          <w:p w14:paraId="7F84329B" w14:textId="77777777" w:rsidR="00017C16" w:rsidRDefault="00017C16">
            <w:pPr>
              <w:jc w:val="both"/>
              <w:rPr>
                <w:i/>
                <w:color w:val="808080"/>
                <w:sz w:val="16"/>
                <w:szCs w:val="16"/>
              </w:rPr>
            </w:pPr>
          </w:p>
        </w:tc>
        <w:tc>
          <w:tcPr>
            <w:tcW w:w="1280" w:type="dxa"/>
            <w:vMerge/>
          </w:tcPr>
          <w:p w14:paraId="0D967021" w14:textId="77777777" w:rsidR="00017C16" w:rsidRDefault="00017C16">
            <w:pPr>
              <w:jc w:val="both"/>
              <w:rPr>
                <w:sz w:val="16"/>
                <w:szCs w:val="16"/>
              </w:rPr>
            </w:pPr>
          </w:p>
        </w:tc>
        <w:tc>
          <w:tcPr>
            <w:tcW w:w="992" w:type="dxa"/>
            <w:vMerge/>
          </w:tcPr>
          <w:p w14:paraId="5F58535D" w14:textId="77777777" w:rsidR="00017C16" w:rsidRDefault="00017C16">
            <w:pPr>
              <w:jc w:val="both"/>
              <w:rPr>
                <w:sz w:val="16"/>
                <w:szCs w:val="16"/>
              </w:rPr>
            </w:pPr>
          </w:p>
        </w:tc>
        <w:tc>
          <w:tcPr>
            <w:tcW w:w="425" w:type="dxa"/>
            <w:vMerge/>
          </w:tcPr>
          <w:p w14:paraId="5A830B86" w14:textId="77777777" w:rsidR="00017C16" w:rsidRDefault="00017C16">
            <w:pPr>
              <w:jc w:val="both"/>
              <w:rPr>
                <w:b/>
                <w:color w:val="808080"/>
                <w:sz w:val="16"/>
                <w:szCs w:val="16"/>
              </w:rPr>
            </w:pPr>
          </w:p>
        </w:tc>
        <w:tc>
          <w:tcPr>
            <w:tcW w:w="567" w:type="dxa"/>
            <w:vMerge/>
          </w:tcPr>
          <w:p w14:paraId="705DED5E" w14:textId="77777777" w:rsidR="00017C16" w:rsidRDefault="00017C16">
            <w:pPr>
              <w:jc w:val="both"/>
              <w:rPr>
                <w:sz w:val="16"/>
                <w:szCs w:val="16"/>
              </w:rPr>
            </w:pPr>
          </w:p>
        </w:tc>
        <w:tc>
          <w:tcPr>
            <w:tcW w:w="425" w:type="dxa"/>
            <w:vMerge/>
          </w:tcPr>
          <w:p w14:paraId="5E68193F" w14:textId="77777777" w:rsidR="00017C16" w:rsidRDefault="00017C16">
            <w:pPr>
              <w:jc w:val="both"/>
              <w:rPr>
                <w:b/>
                <w:color w:val="808080"/>
                <w:sz w:val="16"/>
                <w:szCs w:val="16"/>
              </w:rPr>
            </w:pPr>
          </w:p>
        </w:tc>
        <w:tc>
          <w:tcPr>
            <w:tcW w:w="993" w:type="dxa"/>
            <w:vMerge/>
            <w:vAlign w:val="center"/>
          </w:tcPr>
          <w:p w14:paraId="5A9D6784" w14:textId="77777777" w:rsidR="00017C16" w:rsidRDefault="00017C16">
            <w:pPr>
              <w:jc w:val="center"/>
              <w:rPr>
                <w:b/>
                <w:color w:val="FF0000"/>
                <w:sz w:val="16"/>
                <w:szCs w:val="16"/>
              </w:rPr>
            </w:pPr>
          </w:p>
        </w:tc>
        <w:tc>
          <w:tcPr>
            <w:tcW w:w="712" w:type="dxa"/>
            <w:vMerge/>
            <w:vAlign w:val="center"/>
          </w:tcPr>
          <w:p w14:paraId="639926CA" w14:textId="77777777" w:rsidR="00017C16" w:rsidRDefault="00017C16">
            <w:pPr>
              <w:jc w:val="both"/>
              <w:rPr>
                <w:b/>
                <w:color w:val="808080"/>
                <w:sz w:val="16"/>
                <w:szCs w:val="16"/>
              </w:rPr>
            </w:pPr>
          </w:p>
        </w:tc>
        <w:tc>
          <w:tcPr>
            <w:tcW w:w="992" w:type="dxa"/>
            <w:vMerge/>
            <w:vAlign w:val="center"/>
          </w:tcPr>
          <w:p w14:paraId="05720C8C" w14:textId="77777777" w:rsidR="00017C16" w:rsidRDefault="00017C16">
            <w:pPr>
              <w:jc w:val="both"/>
              <w:rPr>
                <w:b/>
                <w:i/>
                <w:color w:val="808080"/>
                <w:sz w:val="16"/>
                <w:szCs w:val="16"/>
              </w:rPr>
            </w:pPr>
          </w:p>
        </w:tc>
        <w:tc>
          <w:tcPr>
            <w:tcW w:w="855" w:type="dxa"/>
            <w:vMerge/>
            <w:vAlign w:val="center"/>
          </w:tcPr>
          <w:p w14:paraId="0357FF53" w14:textId="77777777" w:rsidR="00017C16" w:rsidRDefault="00017C16">
            <w:pPr>
              <w:jc w:val="both"/>
              <w:rPr>
                <w:b/>
                <w:i/>
                <w:color w:val="808080"/>
                <w:sz w:val="16"/>
                <w:szCs w:val="16"/>
              </w:rPr>
            </w:pPr>
          </w:p>
        </w:tc>
        <w:tc>
          <w:tcPr>
            <w:tcW w:w="850" w:type="dxa"/>
            <w:vMerge/>
            <w:vAlign w:val="center"/>
          </w:tcPr>
          <w:p w14:paraId="61EAC9EC" w14:textId="77777777" w:rsidR="00017C16" w:rsidRDefault="00017C16">
            <w:pPr>
              <w:jc w:val="both"/>
              <w:rPr>
                <w:b/>
                <w:color w:val="808080"/>
                <w:sz w:val="16"/>
                <w:szCs w:val="16"/>
              </w:rPr>
            </w:pPr>
          </w:p>
        </w:tc>
        <w:tc>
          <w:tcPr>
            <w:tcW w:w="2833" w:type="dxa"/>
          </w:tcPr>
          <w:p w14:paraId="07515A79" w14:textId="77777777" w:rsidR="00017C16" w:rsidRDefault="00017C16">
            <w:pPr>
              <w:rPr>
                <w:sz w:val="10"/>
                <w:szCs w:val="10"/>
              </w:rPr>
            </w:pPr>
          </w:p>
          <w:p w14:paraId="57089179" w14:textId="77777777" w:rsidR="00017C16" w:rsidRDefault="008A47E6">
            <w:pPr>
              <w:rPr>
                <w:b/>
                <w:iCs/>
                <w:sz w:val="16"/>
                <w:szCs w:val="16"/>
              </w:rPr>
            </w:pPr>
            <w:r>
              <w:rPr>
                <w:rFonts w:eastAsia="Calibri"/>
                <w:sz w:val="16"/>
                <w:szCs w:val="16"/>
                <w:lang w:eastAsia="lt-LT"/>
              </w:rPr>
              <w:t>P.B.2.0065 Naujų arba modernizuotų socialinių būstų talpumas (asmenys)</w:t>
            </w:r>
          </w:p>
        </w:tc>
        <w:tc>
          <w:tcPr>
            <w:tcW w:w="851" w:type="dxa"/>
            <w:vAlign w:val="center"/>
          </w:tcPr>
          <w:p w14:paraId="7EC1ADAA" w14:textId="77777777" w:rsidR="00017C16" w:rsidRDefault="008A47E6">
            <w:pPr>
              <w:jc w:val="center"/>
              <w:rPr>
                <w:b/>
                <w:sz w:val="16"/>
                <w:szCs w:val="16"/>
              </w:rPr>
            </w:pPr>
            <w:r>
              <w:rPr>
                <w:b/>
                <w:sz w:val="16"/>
                <w:szCs w:val="16"/>
              </w:rPr>
              <w:t>25</w:t>
            </w:r>
          </w:p>
          <w:p w14:paraId="6730435F" w14:textId="77777777" w:rsidR="00017C16" w:rsidRDefault="008A47E6">
            <w:pPr>
              <w:jc w:val="center"/>
              <w:rPr>
                <w:b/>
                <w:sz w:val="16"/>
                <w:szCs w:val="16"/>
              </w:rPr>
            </w:pPr>
            <w:r>
              <w:rPr>
                <w:b/>
                <w:sz w:val="16"/>
                <w:szCs w:val="16"/>
              </w:rPr>
              <w:t>(2029)</w:t>
            </w:r>
          </w:p>
        </w:tc>
        <w:tc>
          <w:tcPr>
            <w:tcW w:w="850" w:type="dxa"/>
            <w:vMerge/>
          </w:tcPr>
          <w:p w14:paraId="41959404" w14:textId="77777777" w:rsidR="00017C16" w:rsidRDefault="00017C16">
            <w:pPr>
              <w:spacing w:line="276" w:lineRule="auto"/>
              <w:jc w:val="center"/>
              <w:rPr>
                <w:sz w:val="16"/>
                <w:szCs w:val="16"/>
              </w:rPr>
            </w:pPr>
          </w:p>
        </w:tc>
        <w:tc>
          <w:tcPr>
            <w:tcW w:w="851" w:type="dxa"/>
            <w:vMerge/>
          </w:tcPr>
          <w:p w14:paraId="225C24A3" w14:textId="77777777" w:rsidR="00017C16" w:rsidRDefault="00017C16">
            <w:pPr>
              <w:spacing w:line="276" w:lineRule="auto"/>
              <w:jc w:val="center"/>
              <w:rPr>
                <w:sz w:val="16"/>
                <w:szCs w:val="16"/>
              </w:rPr>
            </w:pPr>
          </w:p>
        </w:tc>
      </w:tr>
      <w:tr w:rsidR="00017C16" w14:paraId="02D066FC" w14:textId="77777777">
        <w:trPr>
          <w:trHeight w:val="394"/>
        </w:trPr>
        <w:tc>
          <w:tcPr>
            <w:tcW w:w="1699" w:type="dxa"/>
            <w:vMerge w:val="restart"/>
          </w:tcPr>
          <w:p w14:paraId="5A8656FC" w14:textId="77777777" w:rsidR="00017C16" w:rsidRDefault="008A47E6">
            <w:pPr>
              <w:rPr>
                <w:sz w:val="16"/>
                <w:szCs w:val="16"/>
              </w:rPr>
            </w:pPr>
            <w:r>
              <w:rPr>
                <w:b/>
                <w:sz w:val="16"/>
                <w:szCs w:val="16"/>
              </w:rPr>
              <w:t>1.8. Socialinio būsto fondo plėtra Joniškio mieste</w:t>
            </w:r>
          </w:p>
        </w:tc>
        <w:tc>
          <w:tcPr>
            <w:tcW w:w="565" w:type="dxa"/>
            <w:vMerge/>
          </w:tcPr>
          <w:p w14:paraId="6EC3E593" w14:textId="77777777" w:rsidR="00017C16" w:rsidRDefault="00017C16">
            <w:pPr>
              <w:jc w:val="both"/>
              <w:rPr>
                <w:i/>
                <w:color w:val="808080"/>
                <w:sz w:val="16"/>
                <w:szCs w:val="16"/>
              </w:rPr>
            </w:pPr>
          </w:p>
        </w:tc>
        <w:tc>
          <w:tcPr>
            <w:tcW w:w="1280" w:type="dxa"/>
            <w:vMerge w:val="restart"/>
          </w:tcPr>
          <w:p w14:paraId="6C4B250C" w14:textId="77777777" w:rsidR="00017C16" w:rsidRDefault="008A47E6">
            <w:pPr>
              <w:jc w:val="both"/>
              <w:rPr>
                <w:sz w:val="16"/>
                <w:szCs w:val="16"/>
              </w:rPr>
            </w:pPr>
            <w:r>
              <w:rPr>
                <w:sz w:val="16"/>
                <w:szCs w:val="16"/>
              </w:rPr>
              <w:t>Joniškio</w:t>
            </w:r>
          </w:p>
          <w:p w14:paraId="19D925E3" w14:textId="77777777" w:rsidR="00017C16" w:rsidRDefault="008A47E6">
            <w:pPr>
              <w:jc w:val="both"/>
              <w:rPr>
                <w:sz w:val="16"/>
                <w:szCs w:val="16"/>
              </w:rPr>
            </w:pPr>
            <w:r>
              <w:rPr>
                <w:sz w:val="16"/>
                <w:szCs w:val="16"/>
              </w:rPr>
              <w:t>rajono</w:t>
            </w:r>
          </w:p>
          <w:p w14:paraId="3A8F37ED" w14:textId="77777777" w:rsidR="00017C16" w:rsidRDefault="008A47E6">
            <w:pPr>
              <w:jc w:val="both"/>
              <w:rPr>
                <w:sz w:val="16"/>
                <w:szCs w:val="16"/>
              </w:rPr>
            </w:pPr>
            <w:r>
              <w:rPr>
                <w:sz w:val="16"/>
                <w:szCs w:val="16"/>
              </w:rPr>
              <w:t>savivaldybės</w:t>
            </w:r>
          </w:p>
          <w:p w14:paraId="23615D5C" w14:textId="77777777" w:rsidR="00017C16" w:rsidRDefault="008A47E6">
            <w:pPr>
              <w:jc w:val="both"/>
              <w:rPr>
                <w:sz w:val="16"/>
                <w:szCs w:val="16"/>
              </w:rPr>
            </w:pPr>
            <w:r>
              <w:rPr>
                <w:sz w:val="16"/>
                <w:szCs w:val="16"/>
              </w:rPr>
              <w:t>administracija</w:t>
            </w:r>
          </w:p>
        </w:tc>
        <w:tc>
          <w:tcPr>
            <w:tcW w:w="992" w:type="dxa"/>
            <w:vMerge w:val="restart"/>
          </w:tcPr>
          <w:p w14:paraId="6947593A" w14:textId="77777777" w:rsidR="00017C16" w:rsidRDefault="00017C16">
            <w:pPr>
              <w:jc w:val="both"/>
              <w:rPr>
                <w:sz w:val="16"/>
                <w:szCs w:val="16"/>
              </w:rPr>
            </w:pPr>
          </w:p>
        </w:tc>
        <w:tc>
          <w:tcPr>
            <w:tcW w:w="425" w:type="dxa"/>
            <w:vMerge/>
          </w:tcPr>
          <w:p w14:paraId="7136F8DC" w14:textId="77777777" w:rsidR="00017C16" w:rsidRDefault="00017C16">
            <w:pPr>
              <w:jc w:val="both"/>
              <w:rPr>
                <w:b/>
                <w:color w:val="808080"/>
                <w:sz w:val="16"/>
                <w:szCs w:val="16"/>
              </w:rPr>
            </w:pPr>
          </w:p>
        </w:tc>
        <w:tc>
          <w:tcPr>
            <w:tcW w:w="567" w:type="dxa"/>
            <w:vMerge/>
          </w:tcPr>
          <w:p w14:paraId="64F5F440" w14:textId="77777777" w:rsidR="00017C16" w:rsidRDefault="00017C16">
            <w:pPr>
              <w:jc w:val="both"/>
              <w:rPr>
                <w:sz w:val="16"/>
                <w:szCs w:val="16"/>
              </w:rPr>
            </w:pPr>
          </w:p>
        </w:tc>
        <w:tc>
          <w:tcPr>
            <w:tcW w:w="425" w:type="dxa"/>
            <w:vMerge w:val="restart"/>
          </w:tcPr>
          <w:p w14:paraId="4AA81D7B" w14:textId="77777777" w:rsidR="00017C16" w:rsidRDefault="00017C16">
            <w:pPr>
              <w:jc w:val="both"/>
              <w:rPr>
                <w:b/>
                <w:color w:val="808080"/>
                <w:sz w:val="16"/>
                <w:szCs w:val="16"/>
              </w:rPr>
            </w:pPr>
          </w:p>
        </w:tc>
        <w:tc>
          <w:tcPr>
            <w:tcW w:w="993" w:type="dxa"/>
            <w:vMerge w:val="restart"/>
            <w:vAlign w:val="center"/>
          </w:tcPr>
          <w:p w14:paraId="2E7FD68B" w14:textId="77777777" w:rsidR="00017C16" w:rsidRDefault="008A47E6">
            <w:pPr>
              <w:jc w:val="center"/>
              <w:rPr>
                <w:b/>
                <w:color w:val="FF0000"/>
                <w:sz w:val="16"/>
                <w:szCs w:val="16"/>
              </w:rPr>
            </w:pPr>
            <w:r>
              <w:rPr>
                <w:b/>
                <w:sz w:val="16"/>
                <w:szCs w:val="16"/>
              </w:rPr>
              <w:t>2 518 124,11</w:t>
            </w:r>
          </w:p>
        </w:tc>
        <w:tc>
          <w:tcPr>
            <w:tcW w:w="712" w:type="dxa"/>
            <w:vMerge w:val="restart"/>
            <w:vAlign w:val="center"/>
          </w:tcPr>
          <w:p w14:paraId="79566AAF" w14:textId="77777777" w:rsidR="00017C16" w:rsidRDefault="00017C16">
            <w:pPr>
              <w:jc w:val="both"/>
              <w:rPr>
                <w:b/>
                <w:color w:val="808080"/>
                <w:sz w:val="16"/>
                <w:szCs w:val="16"/>
              </w:rPr>
            </w:pPr>
          </w:p>
        </w:tc>
        <w:tc>
          <w:tcPr>
            <w:tcW w:w="992" w:type="dxa"/>
            <w:vMerge w:val="restart"/>
            <w:vAlign w:val="center"/>
          </w:tcPr>
          <w:p w14:paraId="0347B3C3" w14:textId="77777777" w:rsidR="00017C16" w:rsidRDefault="00017C16">
            <w:pPr>
              <w:jc w:val="both"/>
              <w:rPr>
                <w:b/>
                <w:i/>
                <w:color w:val="808080"/>
                <w:sz w:val="16"/>
                <w:szCs w:val="16"/>
              </w:rPr>
            </w:pPr>
          </w:p>
        </w:tc>
        <w:tc>
          <w:tcPr>
            <w:tcW w:w="855" w:type="dxa"/>
            <w:vMerge w:val="restart"/>
            <w:vAlign w:val="center"/>
          </w:tcPr>
          <w:p w14:paraId="70C800CD" w14:textId="77777777" w:rsidR="00017C16" w:rsidRDefault="008A47E6">
            <w:pPr>
              <w:jc w:val="center"/>
              <w:rPr>
                <w:b/>
                <w:iCs/>
                <w:color w:val="808080"/>
                <w:sz w:val="16"/>
                <w:szCs w:val="16"/>
              </w:rPr>
            </w:pPr>
            <w:r>
              <w:rPr>
                <w:b/>
                <w:iCs/>
                <w:sz w:val="16"/>
                <w:szCs w:val="16"/>
              </w:rPr>
              <w:t>2 140 405,49</w:t>
            </w:r>
          </w:p>
        </w:tc>
        <w:tc>
          <w:tcPr>
            <w:tcW w:w="850" w:type="dxa"/>
            <w:vMerge w:val="restart"/>
            <w:vAlign w:val="center"/>
          </w:tcPr>
          <w:p w14:paraId="43D3A4D2" w14:textId="77777777" w:rsidR="00017C16" w:rsidRDefault="00017C16">
            <w:pPr>
              <w:jc w:val="both"/>
              <w:rPr>
                <w:b/>
                <w:color w:val="808080"/>
                <w:sz w:val="16"/>
                <w:szCs w:val="16"/>
              </w:rPr>
            </w:pPr>
          </w:p>
          <w:p w14:paraId="2966EFDF" w14:textId="77777777" w:rsidR="00017C16" w:rsidRDefault="00017C16">
            <w:pPr>
              <w:jc w:val="both"/>
              <w:rPr>
                <w:b/>
                <w:color w:val="808080"/>
                <w:sz w:val="16"/>
                <w:szCs w:val="16"/>
              </w:rPr>
            </w:pPr>
          </w:p>
          <w:p w14:paraId="6D0D00D8" w14:textId="77777777" w:rsidR="00017C16" w:rsidRDefault="008A47E6">
            <w:pPr>
              <w:jc w:val="center"/>
              <w:rPr>
                <w:b/>
                <w:sz w:val="16"/>
                <w:szCs w:val="16"/>
              </w:rPr>
            </w:pPr>
            <w:r>
              <w:rPr>
                <w:b/>
                <w:sz w:val="16"/>
                <w:szCs w:val="16"/>
              </w:rPr>
              <w:t>377 718, 62</w:t>
            </w:r>
          </w:p>
          <w:p w14:paraId="26E65F92" w14:textId="77777777" w:rsidR="00017C16" w:rsidRDefault="00017C16">
            <w:pPr>
              <w:jc w:val="both"/>
              <w:rPr>
                <w:b/>
                <w:color w:val="808080"/>
                <w:sz w:val="16"/>
                <w:szCs w:val="16"/>
              </w:rPr>
            </w:pPr>
          </w:p>
          <w:p w14:paraId="6EED3CAD" w14:textId="77777777" w:rsidR="00017C16" w:rsidRDefault="00017C16">
            <w:pPr>
              <w:jc w:val="both"/>
              <w:rPr>
                <w:b/>
                <w:color w:val="808080"/>
                <w:sz w:val="16"/>
                <w:szCs w:val="16"/>
              </w:rPr>
            </w:pPr>
          </w:p>
        </w:tc>
        <w:tc>
          <w:tcPr>
            <w:tcW w:w="2833" w:type="dxa"/>
          </w:tcPr>
          <w:p w14:paraId="1E3DB47B" w14:textId="77777777" w:rsidR="00017C16" w:rsidRDefault="00017C16">
            <w:pPr>
              <w:rPr>
                <w:sz w:val="10"/>
                <w:szCs w:val="10"/>
              </w:rPr>
            </w:pPr>
          </w:p>
          <w:p w14:paraId="4041A16F" w14:textId="77777777" w:rsidR="00017C16" w:rsidRDefault="008A47E6">
            <w:pPr>
              <w:rPr>
                <w:rFonts w:eastAsia="Calibri"/>
                <w:sz w:val="16"/>
                <w:szCs w:val="16"/>
                <w:lang w:eastAsia="lt-LT"/>
              </w:rPr>
            </w:pPr>
            <w:r>
              <w:rPr>
                <w:b/>
                <w:iCs/>
                <w:sz w:val="16"/>
                <w:szCs w:val="16"/>
              </w:rPr>
              <w:t>R.B.2.2067 Naujų arba modernizuotų socialinių būstų naudotojų skaičius per metus (naudotojai per metus)</w:t>
            </w:r>
          </w:p>
        </w:tc>
        <w:tc>
          <w:tcPr>
            <w:tcW w:w="851" w:type="dxa"/>
            <w:vAlign w:val="center"/>
          </w:tcPr>
          <w:p w14:paraId="30DAF57E" w14:textId="77777777" w:rsidR="00017C16" w:rsidRDefault="008A47E6">
            <w:pPr>
              <w:jc w:val="center"/>
              <w:rPr>
                <w:b/>
                <w:sz w:val="16"/>
                <w:szCs w:val="16"/>
              </w:rPr>
            </w:pPr>
            <w:r>
              <w:rPr>
                <w:b/>
                <w:sz w:val="16"/>
                <w:szCs w:val="16"/>
              </w:rPr>
              <w:t>73</w:t>
            </w:r>
          </w:p>
          <w:p w14:paraId="5B08B844" w14:textId="77777777" w:rsidR="00017C16" w:rsidRDefault="008A47E6">
            <w:pPr>
              <w:jc w:val="center"/>
              <w:rPr>
                <w:b/>
                <w:sz w:val="16"/>
                <w:szCs w:val="16"/>
              </w:rPr>
            </w:pPr>
            <w:r>
              <w:rPr>
                <w:b/>
                <w:sz w:val="16"/>
                <w:szCs w:val="16"/>
              </w:rPr>
              <w:t>(2029)</w:t>
            </w:r>
          </w:p>
        </w:tc>
        <w:tc>
          <w:tcPr>
            <w:tcW w:w="850" w:type="dxa"/>
            <w:vMerge w:val="restart"/>
          </w:tcPr>
          <w:p w14:paraId="7891EC34" w14:textId="77777777" w:rsidR="00017C16" w:rsidRDefault="008A47E6">
            <w:pPr>
              <w:spacing w:line="276" w:lineRule="auto"/>
              <w:jc w:val="center"/>
              <w:rPr>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111F8F7D" w14:textId="77777777" w:rsidR="00017C16" w:rsidRDefault="008A47E6">
            <w:pPr>
              <w:spacing w:line="276" w:lineRule="auto"/>
              <w:jc w:val="center"/>
              <w:rPr>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017C16" w14:paraId="221133D9" w14:textId="77777777">
        <w:trPr>
          <w:trHeight w:val="331"/>
        </w:trPr>
        <w:tc>
          <w:tcPr>
            <w:tcW w:w="1699" w:type="dxa"/>
            <w:vMerge/>
          </w:tcPr>
          <w:p w14:paraId="100B8A59" w14:textId="77777777" w:rsidR="00017C16" w:rsidRDefault="00017C16">
            <w:pPr>
              <w:jc w:val="both"/>
              <w:rPr>
                <w:sz w:val="16"/>
                <w:szCs w:val="16"/>
              </w:rPr>
            </w:pPr>
          </w:p>
        </w:tc>
        <w:tc>
          <w:tcPr>
            <w:tcW w:w="565" w:type="dxa"/>
            <w:vMerge/>
          </w:tcPr>
          <w:p w14:paraId="25C71FAC" w14:textId="77777777" w:rsidR="00017C16" w:rsidRDefault="00017C16">
            <w:pPr>
              <w:jc w:val="both"/>
              <w:rPr>
                <w:i/>
                <w:color w:val="808080"/>
                <w:sz w:val="16"/>
                <w:szCs w:val="16"/>
              </w:rPr>
            </w:pPr>
          </w:p>
        </w:tc>
        <w:tc>
          <w:tcPr>
            <w:tcW w:w="1280" w:type="dxa"/>
            <w:vMerge/>
          </w:tcPr>
          <w:p w14:paraId="6316E1D3" w14:textId="77777777" w:rsidR="00017C16" w:rsidRDefault="00017C16">
            <w:pPr>
              <w:jc w:val="both"/>
              <w:rPr>
                <w:sz w:val="16"/>
                <w:szCs w:val="16"/>
              </w:rPr>
            </w:pPr>
          </w:p>
        </w:tc>
        <w:tc>
          <w:tcPr>
            <w:tcW w:w="992" w:type="dxa"/>
            <w:vMerge/>
          </w:tcPr>
          <w:p w14:paraId="7FE23B68" w14:textId="77777777" w:rsidR="00017C16" w:rsidRDefault="00017C16">
            <w:pPr>
              <w:jc w:val="both"/>
              <w:rPr>
                <w:sz w:val="16"/>
                <w:szCs w:val="16"/>
              </w:rPr>
            </w:pPr>
          </w:p>
        </w:tc>
        <w:tc>
          <w:tcPr>
            <w:tcW w:w="425" w:type="dxa"/>
            <w:vMerge/>
          </w:tcPr>
          <w:p w14:paraId="250E0A3B" w14:textId="77777777" w:rsidR="00017C16" w:rsidRDefault="00017C16">
            <w:pPr>
              <w:jc w:val="both"/>
              <w:rPr>
                <w:b/>
                <w:color w:val="808080"/>
                <w:sz w:val="16"/>
                <w:szCs w:val="16"/>
              </w:rPr>
            </w:pPr>
          </w:p>
        </w:tc>
        <w:tc>
          <w:tcPr>
            <w:tcW w:w="567" w:type="dxa"/>
            <w:vMerge/>
          </w:tcPr>
          <w:p w14:paraId="26AB403E" w14:textId="77777777" w:rsidR="00017C16" w:rsidRDefault="00017C16">
            <w:pPr>
              <w:jc w:val="both"/>
              <w:rPr>
                <w:sz w:val="16"/>
                <w:szCs w:val="16"/>
              </w:rPr>
            </w:pPr>
          </w:p>
        </w:tc>
        <w:tc>
          <w:tcPr>
            <w:tcW w:w="425" w:type="dxa"/>
            <w:vMerge/>
          </w:tcPr>
          <w:p w14:paraId="12CC56F4" w14:textId="77777777" w:rsidR="00017C16" w:rsidRDefault="00017C16">
            <w:pPr>
              <w:jc w:val="both"/>
              <w:rPr>
                <w:b/>
                <w:color w:val="808080"/>
                <w:sz w:val="16"/>
                <w:szCs w:val="16"/>
              </w:rPr>
            </w:pPr>
          </w:p>
        </w:tc>
        <w:tc>
          <w:tcPr>
            <w:tcW w:w="993" w:type="dxa"/>
            <w:vMerge/>
            <w:vAlign w:val="center"/>
          </w:tcPr>
          <w:p w14:paraId="44308C9B" w14:textId="77777777" w:rsidR="00017C16" w:rsidRDefault="00017C16">
            <w:pPr>
              <w:jc w:val="center"/>
              <w:rPr>
                <w:b/>
                <w:color w:val="FF0000"/>
                <w:sz w:val="16"/>
                <w:szCs w:val="16"/>
              </w:rPr>
            </w:pPr>
          </w:p>
        </w:tc>
        <w:tc>
          <w:tcPr>
            <w:tcW w:w="712" w:type="dxa"/>
            <w:vMerge/>
            <w:vAlign w:val="center"/>
          </w:tcPr>
          <w:p w14:paraId="158EF878" w14:textId="77777777" w:rsidR="00017C16" w:rsidRDefault="00017C16">
            <w:pPr>
              <w:jc w:val="both"/>
              <w:rPr>
                <w:b/>
                <w:color w:val="808080"/>
                <w:sz w:val="16"/>
                <w:szCs w:val="16"/>
              </w:rPr>
            </w:pPr>
          </w:p>
        </w:tc>
        <w:tc>
          <w:tcPr>
            <w:tcW w:w="992" w:type="dxa"/>
            <w:vMerge/>
            <w:vAlign w:val="center"/>
          </w:tcPr>
          <w:p w14:paraId="28DEC520" w14:textId="77777777" w:rsidR="00017C16" w:rsidRDefault="00017C16">
            <w:pPr>
              <w:jc w:val="both"/>
              <w:rPr>
                <w:b/>
                <w:i/>
                <w:color w:val="808080"/>
                <w:sz w:val="16"/>
                <w:szCs w:val="16"/>
              </w:rPr>
            </w:pPr>
          </w:p>
        </w:tc>
        <w:tc>
          <w:tcPr>
            <w:tcW w:w="855" w:type="dxa"/>
            <w:vMerge/>
            <w:vAlign w:val="center"/>
          </w:tcPr>
          <w:p w14:paraId="053D1294" w14:textId="77777777" w:rsidR="00017C16" w:rsidRDefault="00017C16">
            <w:pPr>
              <w:jc w:val="both"/>
              <w:rPr>
                <w:b/>
                <w:i/>
                <w:color w:val="808080"/>
                <w:sz w:val="16"/>
                <w:szCs w:val="16"/>
              </w:rPr>
            </w:pPr>
          </w:p>
        </w:tc>
        <w:tc>
          <w:tcPr>
            <w:tcW w:w="850" w:type="dxa"/>
            <w:vMerge/>
            <w:vAlign w:val="center"/>
          </w:tcPr>
          <w:p w14:paraId="12FE62DA" w14:textId="77777777" w:rsidR="00017C16" w:rsidRDefault="00017C16">
            <w:pPr>
              <w:jc w:val="both"/>
              <w:rPr>
                <w:b/>
                <w:color w:val="808080"/>
                <w:sz w:val="16"/>
                <w:szCs w:val="16"/>
              </w:rPr>
            </w:pPr>
          </w:p>
        </w:tc>
        <w:tc>
          <w:tcPr>
            <w:tcW w:w="2833" w:type="dxa"/>
          </w:tcPr>
          <w:p w14:paraId="442309AE" w14:textId="77777777" w:rsidR="00017C16" w:rsidRDefault="00017C16">
            <w:pPr>
              <w:rPr>
                <w:sz w:val="10"/>
                <w:szCs w:val="10"/>
              </w:rPr>
            </w:pPr>
          </w:p>
          <w:p w14:paraId="0F3732CD" w14:textId="77777777" w:rsidR="00017C16" w:rsidRDefault="008A47E6">
            <w:pPr>
              <w:rPr>
                <w:rFonts w:eastAsia="Calibri"/>
                <w:sz w:val="16"/>
                <w:szCs w:val="16"/>
                <w:lang w:eastAsia="lt-LT"/>
              </w:rPr>
            </w:pPr>
            <w:r>
              <w:rPr>
                <w:rFonts w:eastAsia="Calibri"/>
                <w:sz w:val="16"/>
                <w:szCs w:val="16"/>
                <w:lang w:eastAsia="lt-LT"/>
              </w:rPr>
              <w:t>P.B.2.0065 Naujų arba modernizuotų socialinių būstų talpumas (asmenys)</w:t>
            </w:r>
          </w:p>
        </w:tc>
        <w:tc>
          <w:tcPr>
            <w:tcW w:w="851" w:type="dxa"/>
            <w:vAlign w:val="center"/>
          </w:tcPr>
          <w:p w14:paraId="53A4AD1A" w14:textId="77777777" w:rsidR="00017C16" w:rsidRDefault="008A47E6">
            <w:pPr>
              <w:jc w:val="center"/>
              <w:rPr>
                <w:b/>
                <w:sz w:val="16"/>
                <w:szCs w:val="16"/>
              </w:rPr>
            </w:pPr>
            <w:r>
              <w:rPr>
                <w:b/>
                <w:sz w:val="16"/>
                <w:szCs w:val="16"/>
              </w:rPr>
              <w:t>73</w:t>
            </w:r>
          </w:p>
          <w:p w14:paraId="6F9194FC" w14:textId="77777777" w:rsidR="00017C16" w:rsidRDefault="008A47E6">
            <w:pPr>
              <w:jc w:val="center"/>
              <w:rPr>
                <w:b/>
                <w:sz w:val="16"/>
                <w:szCs w:val="16"/>
              </w:rPr>
            </w:pPr>
            <w:r>
              <w:rPr>
                <w:b/>
                <w:sz w:val="16"/>
                <w:szCs w:val="16"/>
              </w:rPr>
              <w:t>(2029)</w:t>
            </w:r>
          </w:p>
        </w:tc>
        <w:tc>
          <w:tcPr>
            <w:tcW w:w="850" w:type="dxa"/>
            <w:vMerge/>
          </w:tcPr>
          <w:p w14:paraId="3F0D7FE2" w14:textId="77777777" w:rsidR="00017C16" w:rsidRDefault="00017C16">
            <w:pPr>
              <w:spacing w:line="276" w:lineRule="auto"/>
              <w:jc w:val="center"/>
              <w:rPr>
                <w:sz w:val="16"/>
                <w:szCs w:val="16"/>
              </w:rPr>
            </w:pPr>
          </w:p>
        </w:tc>
        <w:tc>
          <w:tcPr>
            <w:tcW w:w="851" w:type="dxa"/>
            <w:vMerge/>
          </w:tcPr>
          <w:p w14:paraId="03EFD028" w14:textId="77777777" w:rsidR="00017C16" w:rsidRDefault="00017C16">
            <w:pPr>
              <w:spacing w:line="276" w:lineRule="auto"/>
              <w:jc w:val="center"/>
              <w:rPr>
                <w:sz w:val="16"/>
                <w:szCs w:val="16"/>
              </w:rPr>
            </w:pPr>
          </w:p>
        </w:tc>
      </w:tr>
      <w:tr w:rsidR="00017C16" w14:paraId="0CFC99A8" w14:textId="77777777">
        <w:trPr>
          <w:trHeight w:val="695"/>
        </w:trPr>
        <w:tc>
          <w:tcPr>
            <w:tcW w:w="5953" w:type="dxa"/>
            <w:gridSpan w:val="7"/>
            <w:vAlign w:val="center"/>
          </w:tcPr>
          <w:p w14:paraId="08FED0D8" w14:textId="77777777" w:rsidR="00017C16" w:rsidRDefault="008A47E6">
            <w:pPr>
              <w:jc w:val="right"/>
              <w:rPr>
                <w:b/>
                <w:color w:val="808080"/>
                <w:sz w:val="16"/>
                <w:szCs w:val="16"/>
              </w:rPr>
            </w:pPr>
            <w:r>
              <w:rPr>
                <w:rFonts w:eastAsia="Calibri"/>
                <w:b/>
                <w:sz w:val="20"/>
                <w:szCs w:val="22"/>
              </w:rPr>
              <w:t>Iš viso pažangos priemonės pirmai veiklai:</w:t>
            </w:r>
          </w:p>
        </w:tc>
        <w:tc>
          <w:tcPr>
            <w:tcW w:w="993" w:type="dxa"/>
            <w:vAlign w:val="center"/>
          </w:tcPr>
          <w:p w14:paraId="329EAD1C" w14:textId="77777777" w:rsidR="00017C16" w:rsidRDefault="008A47E6">
            <w:pPr>
              <w:jc w:val="center"/>
              <w:rPr>
                <w:b/>
                <w:sz w:val="20"/>
              </w:rPr>
            </w:pPr>
            <w:r>
              <w:rPr>
                <w:b/>
                <w:sz w:val="20"/>
              </w:rPr>
              <w:t>10 996 942,01</w:t>
            </w:r>
          </w:p>
        </w:tc>
        <w:tc>
          <w:tcPr>
            <w:tcW w:w="712" w:type="dxa"/>
            <w:vAlign w:val="center"/>
          </w:tcPr>
          <w:p w14:paraId="0C63DF52" w14:textId="77777777" w:rsidR="00017C16" w:rsidRDefault="00017C16">
            <w:pPr>
              <w:jc w:val="center"/>
              <w:rPr>
                <w:b/>
                <w:sz w:val="20"/>
              </w:rPr>
            </w:pPr>
          </w:p>
        </w:tc>
        <w:tc>
          <w:tcPr>
            <w:tcW w:w="992" w:type="dxa"/>
            <w:vAlign w:val="center"/>
          </w:tcPr>
          <w:p w14:paraId="6E7AFF97" w14:textId="77777777" w:rsidR="00017C16" w:rsidRDefault="00017C16">
            <w:pPr>
              <w:jc w:val="center"/>
              <w:rPr>
                <w:b/>
                <w:sz w:val="20"/>
              </w:rPr>
            </w:pPr>
          </w:p>
        </w:tc>
        <w:tc>
          <w:tcPr>
            <w:tcW w:w="855" w:type="dxa"/>
            <w:vAlign w:val="center"/>
          </w:tcPr>
          <w:p w14:paraId="7FAC2389" w14:textId="77777777" w:rsidR="00017C16" w:rsidRDefault="008A47E6">
            <w:pPr>
              <w:jc w:val="center"/>
              <w:rPr>
                <w:b/>
                <w:sz w:val="20"/>
              </w:rPr>
            </w:pPr>
            <w:r>
              <w:rPr>
                <w:b/>
                <w:sz w:val="20"/>
              </w:rPr>
              <w:t>9 347 400</w:t>
            </w:r>
          </w:p>
        </w:tc>
        <w:tc>
          <w:tcPr>
            <w:tcW w:w="850" w:type="dxa"/>
            <w:vAlign w:val="center"/>
          </w:tcPr>
          <w:p w14:paraId="09DC3D54" w14:textId="77777777" w:rsidR="00017C16" w:rsidRDefault="008A47E6">
            <w:pPr>
              <w:jc w:val="center"/>
              <w:rPr>
                <w:b/>
                <w:sz w:val="20"/>
              </w:rPr>
            </w:pPr>
            <w:r>
              <w:rPr>
                <w:b/>
                <w:sz w:val="20"/>
              </w:rPr>
              <w:t>1 649 542,01</w:t>
            </w:r>
          </w:p>
        </w:tc>
        <w:tc>
          <w:tcPr>
            <w:tcW w:w="5385" w:type="dxa"/>
            <w:gridSpan w:val="4"/>
          </w:tcPr>
          <w:p w14:paraId="61296B0C" w14:textId="77777777" w:rsidR="00017C16" w:rsidRDefault="00017C16">
            <w:pPr>
              <w:spacing w:line="276" w:lineRule="auto"/>
              <w:jc w:val="center"/>
              <w:rPr>
                <w:sz w:val="16"/>
                <w:szCs w:val="16"/>
              </w:rPr>
            </w:pPr>
          </w:p>
        </w:tc>
      </w:tr>
    </w:tbl>
    <w:p w14:paraId="519F83E4" w14:textId="77777777" w:rsidR="00017C16" w:rsidRDefault="00017C16">
      <w:pPr>
        <w:ind w:right="-370"/>
        <w:rPr>
          <w:bCs/>
          <w:sz w:val="16"/>
          <w:szCs w:val="16"/>
          <w:lang w:eastAsia="lt-LT"/>
        </w:rPr>
      </w:pPr>
    </w:p>
    <w:p w14:paraId="6F93B511" w14:textId="77777777" w:rsidR="00017C16" w:rsidRDefault="00017C16">
      <w:pPr>
        <w:ind w:right="-370"/>
        <w:rPr>
          <w:bCs/>
          <w:sz w:val="16"/>
          <w:szCs w:val="16"/>
          <w:lang w:eastAsia="lt-LT"/>
        </w:rPr>
      </w:pPr>
    </w:p>
    <w:p w14:paraId="109634F4" w14:textId="77777777" w:rsidR="00017C16" w:rsidRDefault="00017C16">
      <w:pPr>
        <w:ind w:right="-370"/>
        <w:rPr>
          <w:bCs/>
          <w:sz w:val="16"/>
          <w:szCs w:val="16"/>
          <w:lang w:eastAsia="lt-LT"/>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017C16" w14:paraId="03E6C127" w14:textId="77777777">
        <w:tc>
          <w:tcPr>
            <w:tcW w:w="1699" w:type="dxa"/>
            <w:vMerge w:val="restart"/>
            <w:shd w:val="clear" w:color="auto" w:fill="D9E2F3"/>
            <w:vAlign w:val="center"/>
          </w:tcPr>
          <w:p w14:paraId="6D7A3E25" w14:textId="77777777" w:rsidR="00017C16" w:rsidRDefault="008A47E6">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05AEF28D" w14:textId="77777777" w:rsidR="00017C16" w:rsidRDefault="008A47E6">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239BCE49"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2B458FCD" w14:textId="77777777" w:rsidR="00017C16" w:rsidRDefault="008A47E6">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26AA77AD"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4BDF745"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6C40096" w14:textId="77777777" w:rsidR="00017C16" w:rsidRDefault="008A47E6">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18575156" w14:textId="77777777" w:rsidR="00017C16" w:rsidRDefault="008A47E6">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68D817B9" w14:textId="77777777" w:rsidR="00017C16" w:rsidRDefault="008A47E6">
            <w:pPr>
              <w:jc w:val="center"/>
              <w:rPr>
                <w:b/>
                <w:sz w:val="16"/>
                <w:szCs w:val="16"/>
              </w:rPr>
            </w:pPr>
            <w:r>
              <w:rPr>
                <w:b/>
                <w:sz w:val="16"/>
                <w:szCs w:val="16"/>
              </w:rPr>
              <w:t>Stebėsenos rodikliai</w:t>
            </w:r>
          </w:p>
        </w:tc>
        <w:tc>
          <w:tcPr>
            <w:tcW w:w="1701" w:type="dxa"/>
            <w:gridSpan w:val="2"/>
            <w:shd w:val="clear" w:color="auto" w:fill="D9E2F3"/>
            <w:vAlign w:val="center"/>
          </w:tcPr>
          <w:p w14:paraId="4512F8FC" w14:textId="77777777" w:rsidR="00017C16" w:rsidRDefault="00017C16">
            <w:pPr>
              <w:jc w:val="center"/>
              <w:rPr>
                <w:b/>
                <w:sz w:val="16"/>
                <w:szCs w:val="16"/>
              </w:rPr>
            </w:pPr>
          </w:p>
        </w:tc>
      </w:tr>
      <w:tr w:rsidR="00017C16" w14:paraId="5EE3E15A" w14:textId="77777777">
        <w:trPr>
          <w:trHeight w:val="618"/>
        </w:trPr>
        <w:tc>
          <w:tcPr>
            <w:tcW w:w="1699" w:type="dxa"/>
            <w:vMerge/>
            <w:shd w:val="clear" w:color="auto" w:fill="D9E2F3"/>
            <w:vAlign w:val="center"/>
          </w:tcPr>
          <w:p w14:paraId="468CB455" w14:textId="77777777" w:rsidR="00017C16" w:rsidRDefault="00017C16">
            <w:pPr>
              <w:rPr>
                <w:b/>
                <w:sz w:val="16"/>
                <w:szCs w:val="16"/>
              </w:rPr>
            </w:pPr>
          </w:p>
        </w:tc>
        <w:tc>
          <w:tcPr>
            <w:tcW w:w="565" w:type="dxa"/>
            <w:vMerge/>
            <w:shd w:val="clear" w:color="auto" w:fill="D9E2F3"/>
            <w:vAlign w:val="center"/>
          </w:tcPr>
          <w:p w14:paraId="1EEEFF71" w14:textId="77777777" w:rsidR="00017C16" w:rsidRDefault="00017C16">
            <w:pPr>
              <w:rPr>
                <w:b/>
                <w:sz w:val="16"/>
                <w:szCs w:val="16"/>
              </w:rPr>
            </w:pPr>
          </w:p>
        </w:tc>
        <w:tc>
          <w:tcPr>
            <w:tcW w:w="1136" w:type="dxa"/>
            <w:vMerge/>
            <w:shd w:val="clear" w:color="auto" w:fill="D9E2F3"/>
            <w:vAlign w:val="center"/>
          </w:tcPr>
          <w:p w14:paraId="51CA4E5E" w14:textId="77777777" w:rsidR="00017C16" w:rsidRDefault="00017C16">
            <w:pPr>
              <w:rPr>
                <w:b/>
                <w:sz w:val="16"/>
                <w:szCs w:val="16"/>
              </w:rPr>
            </w:pPr>
          </w:p>
        </w:tc>
        <w:tc>
          <w:tcPr>
            <w:tcW w:w="1133" w:type="dxa"/>
            <w:vMerge/>
            <w:shd w:val="clear" w:color="auto" w:fill="D9E2F3"/>
            <w:vAlign w:val="center"/>
          </w:tcPr>
          <w:p w14:paraId="592D4E74" w14:textId="77777777" w:rsidR="00017C16" w:rsidRDefault="00017C16">
            <w:pPr>
              <w:rPr>
                <w:b/>
                <w:sz w:val="16"/>
                <w:szCs w:val="16"/>
              </w:rPr>
            </w:pPr>
          </w:p>
        </w:tc>
        <w:tc>
          <w:tcPr>
            <w:tcW w:w="425" w:type="dxa"/>
            <w:vMerge/>
            <w:shd w:val="clear" w:color="auto" w:fill="D9E2F3"/>
            <w:vAlign w:val="center"/>
          </w:tcPr>
          <w:p w14:paraId="3A279DF8" w14:textId="77777777" w:rsidR="00017C16" w:rsidRDefault="00017C16">
            <w:pPr>
              <w:rPr>
                <w:b/>
                <w:sz w:val="16"/>
                <w:szCs w:val="16"/>
              </w:rPr>
            </w:pPr>
          </w:p>
        </w:tc>
        <w:tc>
          <w:tcPr>
            <w:tcW w:w="567" w:type="dxa"/>
            <w:vMerge/>
            <w:shd w:val="clear" w:color="auto" w:fill="D9E2F3"/>
            <w:vAlign w:val="center"/>
          </w:tcPr>
          <w:p w14:paraId="1CE4072A" w14:textId="77777777" w:rsidR="00017C16" w:rsidRDefault="00017C16">
            <w:pPr>
              <w:rPr>
                <w:b/>
                <w:sz w:val="16"/>
                <w:szCs w:val="16"/>
              </w:rPr>
            </w:pPr>
          </w:p>
        </w:tc>
        <w:tc>
          <w:tcPr>
            <w:tcW w:w="425" w:type="dxa"/>
            <w:vMerge/>
            <w:shd w:val="clear" w:color="auto" w:fill="D9E2F3"/>
            <w:vAlign w:val="center"/>
          </w:tcPr>
          <w:p w14:paraId="72F3A874" w14:textId="77777777" w:rsidR="00017C16" w:rsidRDefault="00017C16">
            <w:pPr>
              <w:rPr>
                <w:b/>
                <w:sz w:val="16"/>
                <w:szCs w:val="16"/>
              </w:rPr>
            </w:pPr>
          </w:p>
        </w:tc>
        <w:tc>
          <w:tcPr>
            <w:tcW w:w="993" w:type="dxa"/>
            <w:vMerge w:val="restart"/>
            <w:shd w:val="clear" w:color="auto" w:fill="D9E2F3"/>
            <w:vAlign w:val="center"/>
          </w:tcPr>
          <w:p w14:paraId="08924DF3" w14:textId="77777777" w:rsidR="00017C16" w:rsidRDefault="008A47E6">
            <w:pPr>
              <w:ind w:right="-57"/>
              <w:jc w:val="center"/>
              <w:rPr>
                <w:b/>
                <w:sz w:val="16"/>
                <w:szCs w:val="16"/>
              </w:rPr>
            </w:pPr>
            <w:r>
              <w:rPr>
                <w:b/>
                <w:sz w:val="16"/>
                <w:szCs w:val="16"/>
              </w:rPr>
              <w:t>Iš viso</w:t>
            </w:r>
          </w:p>
          <w:p w14:paraId="6FC514A7" w14:textId="77777777" w:rsidR="00017C16" w:rsidRDefault="00017C16">
            <w:pPr>
              <w:rPr>
                <w:b/>
                <w:sz w:val="16"/>
                <w:szCs w:val="16"/>
              </w:rPr>
            </w:pPr>
          </w:p>
        </w:tc>
        <w:tc>
          <w:tcPr>
            <w:tcW w:w="2559" w:type="dxa"/>
            <w:gridSpan w:val="3"/>
            <w:shd w:val="clear" w:color="auto" w:fill="D9E2F3"/>
            <w:vAlign w:val="center"/>
          </w:tcPr>
          <w:p w14:paraId="76B63F67"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8AB529F" w14:textId="77777777" w:rsidR="00017C16" w:rsidRDefault="008A47E6">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6F8D6F82"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FFBAE96"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15657AC0"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122CB73"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43421879" w14:textId="77777777">
        <w:trPr>
          <w:trHeight w:val="1641"/>
        </w:trPr>
        <w:tc>
          <w:tcPr>
            <w:tcW w:w="1699" w:type="dxa"/>
            <w:vMerge/>
            <w:shd w:val="clear" w:color="auto" w:fill="D9E2F3"/>
            <w:vAlign w:val="center"/>
          </w:tcPr>
          <w:p w14:paraId="67492D28" w14:textId="77777777" w:rsidR="00017C16" w:rsidRDefault="00017C16">
            <w:pPr>
              <w:rPr>
                <w:b/>
                <w:sz w:val="16"/>
                <w:szCs w:val="16"/>
              </w:rPr>
            </w:pPr>
          </w:p>
        </w:tc>
        <w:tc>
          <w:tcPr>
            <w:tcW w:w="565" w:type="dxa"/>
            <w:vMerge/>
            <w:shd w:val="clear" w:color="auto" w:fill="D9E2F3"/>
            <w:vAlign w:val="center"/>
          </w:tcPr>
          <w:p w14:paraId="7D565435" w14:textId="77777777" w:rsidR="00017C16" w:rsidRDefault="00017C16">
            <w:pPr>
              <w:rPr>
                <w:b/>
                <w:sz w:val="16"/>
                <w:szCs w:val="16"/>
              </w:rPr>
            </w:pPr>
          </w:p>
        </w:tc>
        <w:tc>
          <w:tcPr>
            <w:tcW w:w="1136" w:type="dxa"/>
            <w:vMerge/>
            <w:shd w:val="clear" w:color="auto" w:fill="D9E2F3"/>
            <w:vAlign w:val="center"/>
          </w:tcPr>
          <w:p w14:paraId="73E97F0B" w14:textId="77777777" w:rsidR="00017C16" w:rsidRDefault="00017C16">
            <w:pPr>
              <w:rPr>
                <w:b/>
                <w:sz w:val="16"/>
                <w:szCs w:val="16"/>
              </w:rPr>
            </w:pPr>
          </w:p>
        </w:tc>
        <w:tc>
          <w:tcPr>
            <w:tcW w:w="1133" w:type="dxa"/>
            <w:vMerge/>
            <w:shd w:val="clear" w:color="auto" w:fill="D9E2F3"/>
            <w:vAlign w:val="center"/>
          </w:tcPr>
          <w:p w14:paraId="5FBBCAB2" w14:textId="77777777" w:rsidR="00017C16" w:rsidRDefault="00017C16">
            <w:pPr>
              <w:rPr>
                <w:b/>
                <w:sz w:val="16"/>
                <w:szCs w:val="16"/>
              </w:rPr>
            </w:pPr>
          </w:p>
        </w:tc>
        <w:tc>
          <w:tcPr>
            <w:tcW w:w="425" w:type="dxa"/>
            <w:vMerge/>
            <w:shd w:val="clear" w:color="auto" w:fill="D9E2F3"/>
            <w:vAlign w:val="center"/>
          </w:tcPr>
          <w:p w14:paraId="425BF8B0" w14:textId="77777777" w:rsidR="00017C16" w:rsidRDefault="00017C16">
            <w:pPr>
              <w:rPr>
                <w:b/>
                <w:sz w:val="16"/>
                <w:szCs w:val="16"/>
              </w:rPr>
            </w:pPr>
          </w:p>
        </w:tc>
        <w:tc>
          <w:tcPr>
            <w:tcW w:w="567" w:type="dxa"/>
            <w:vMerge/>
            <w:shd w:val="clear" w:color="auto" w:fill="D9E2F3"/>
            <w:vAlign w:val="center"/>
          </w:tcPr>
          <w:p w14:paraId="5D605299" w14:textId="77777777" w:rsidR="00017C16" w:rsidRDefault="00017C16">
            <w:pPr>
              <w:rPr>
                <w:b/>
                <w:sz w:val="16"/>
                <w:szCs w:val="16"/>
              </w:rPr>
            </w:pPr>
          </w:p>
        </w:tc>
        <w:tc>
          <w:tcPr>
            <w:tcW w:w="425" w:type="dxa"/>
            <w:vMerge/>
            <w:shd w:val="clear" w:color="auto" w:fill="D9E2F3"/>
            <w:vAlign w:val="center"/>
          </w:tcPr>
          <w:p w14:paraId="534DAF8B" w14:textId="77777777" w:rsidR="00017C16" w:rsidRDefault="00017C16">
            <w:pPr>
              <w:rPr>
                <w:b/>
                <w:sz w:val="16"/>
                <w:szCs w:val="16"/>
              </w:rPr>
            </w:pPr>
          </w:p>
        </w:tc>
        <w:tc>
          <w:tcPr>
            <w:tcW w:w="993" w:type="dxa"/>
            <w:vMerge/>
            <w:shd w:val="clear" w:color="auto" w:fill="D9E2F3"/>
            <w:vAlign w:val="center"/>
          </w:tcPr>
          <w:p w14:paraId="665439EA" w14:textId="77777777" w:rsidR="00017C16" w:rsidRDefault="00017C16">
            <w:pPr>
              <w:rPr>
                <w:b/>
                <w:sz w:val="16"/>
                <w:szCs w:val="16"/>
              </w:rPr>
            </w:pPr>
          </w:p>
        </w:tc>
        <w:tc>
          <w:tcPr>
            <w:tcW w:w="712" w:type="dxa"/>
            <w:shd w:val="clear" w:color="auto" w:fill="D9E2F3"/>
            <w:vAlign w:val="center"/>
          </w:tcPr>
          <w:p w14:paraId="483EBEB8"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A276439"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43CAE35"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6F3F660" w14:textId="77777777" w:rsidR="00017C16" w:rsidRDefault="00017C16">
            <w:pPr>
              <w:rPr>
                <w:b/>
                <w:sz w:val="16"/>
                <w:szCs w:val="16"/>
              </w:rPr>
            </w:pPr>
          </w:p>
        </w:tc>
        <w:tc>
          <w:tcPr>
            <w:tcW w:w="2833" w:type="dxa"/>
            <w:vMerge/>
            <w:shd w:val="clear" w:color="auto" w:fill="D9E2F3"/>
          </w:tcPr>
          <w:p w14:paraId="383FB9E3" w14:textId="77777777" w:rsidR="00017C16" w:rsidRDefault="00017C16">
            <w:pPr>
              <w:rPr>
                <w:b/>
                <w:sz w:val="16"/>
                <w:szCs w:val="16"/>
              </w:rPr>
            </w:pPr>
          </w:p>
        </w:tc>
        <w:tc>
          <w:tcPr>
            <w:tcW w:w="851" w:type="dxa"/>
            <w:vMerge/>
            <w:shd w:val="clear" w:color="auto" w:fill="D9E2F3"/>
          </w:tcPr>
          <w:p w14:paraId="7FCAFA59" w14:textId="77777777" w:rsidR="00017C16" w:rsidRDefault="00017C16">
            <w:pPr>
              <w:rPr>
                <w:b/>
                <w:sz w:val="16"/>
                <w:szCs w:val="16"/>
              </w:rPr>
            </w:pPr>
          </w:p>
        </w:tc>
        <w:tc>
          <w:tcPr>
            <w:tcW w:w="850" w:type="dxa"/>
            <w:vMerge/>
            <w:shd w:val="clear" w:color="auto" w:fill="D9E2F3"/>
          </w:tcPr>
          <w:p w14:paraId="28F33413" w14:textId="77777777" w:rsidR="00017C16" w:rsidRDefault="00017C16">
            <w:pPr>
              <w:rPr>
                <w:b/>
                <w:sz w:val="16"/>
                <w:szCs w:val="16"/>
              </w:rPr>
            </w:pPr>
          </w:p>
        </w:tc>
        <w:tc>
          <w:tcPr>
            <w:tcW w:w="851" w:type="dxa"/>
            <w:vMerge/>
            <w:shd w:val="clear" w:color="auto" w:fill="D9E2F3"/>
          </w:tcPr>
          <w:p w14:paraId="15218D9A" w14:textId="77777777" w:rsidR="00017C16" w:rsidRDefault="00017C16">
            <w:pPr>
              <w:rPr>
                <w:b/>
                <w:sz w:val="16"/>
                <w:szCs w:val="16"/>
              </w:rPr>
            </w:pPr>
          </w:p>
        </w:tc>
      </w:tr>
      <w:tr w:rsidR="00017C16" w14:paraId="0723E3E3" w14:textId="77777777">
        <w:tc>
          <w:tcPr>
            <w:tcW w:w="1699" w:type="dxa"/>
            <w:shd w:val="clear" w:color="auto" w:fill="D9E2F3"/>
            <w:vAlign w:val="center"/>
          </w:tcPr>
          <w:p w14:paraId="59B1B764"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11D56494"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42802ECC"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4A902851"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17678DF6"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7ABDC45F"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5D235E94"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30F04D86"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0DDAEDE4"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22E4FFFF" w14:textId="77777777" w:rsidR="00017C16" w:rsidRDefault="008A47E6">
            <w:pPr>
              <w:jc w:val="center"/>
              <w:rPr>
                <w:bCs/>
                <w:sz w:val="16"/>
                <w:szCs w:val="16"/>
              </w:rPr>
            </w:pPr>
            <w:r>
              <w:rPr>
                <w:bCs/>
                <w:sz w:val="16"/>
                <w:szCs w:val="16"/>
              </w:rPr>
              <w:t>10</w:t>
            </w:r>
          </w:p>
        </w:tc>
        <w:tc>
          <w:tcPr>
            <w:tcW w:w="855" w:type="dxa"/>
            <w:shd w:val="clear" w:color="auto" w:fill="D9E2F3"/>
          </w:tcPr>
          <w:p w14:paraId="463DAE02" w14:textId="77777777" w:rsidR="00017C16" w:rsidRDefault="008A47E6">
            <w:pPr>
              <w:jc w:val="center"/>
              <w:rPr>
                <w:bCs/>
                <w:sz w:val="16"/>
                <w:szCs w:val="16"/>
              </w:rPr>
            </w:pPr>
            <w:r>
              <w:rPr>
                <w:bCs/>
                <w:sz w:val="16"/>
                <w:szCs w:val="16"/>
              </w:rPr>
              <w:t>11</w:t>
            </w:r>
          </w:p>
        </w:tc>
        <w:tc>
          <w:tcPr>
            <w:tcW w:w="850" w:type="dxa"/>
            <w:shd w:val="clear" w:color="auto" w:fill="D9E2F3"/>
          </w:tcPr>
          <w:p w14:paraId="47494A6F" w14:textId="77777777" w:rsidR="00017C16" w:rsidRDefault="008A47E6">
            <w:pPr>
              <w:jc w:val="center"/>
              <w:rPr>
                <w:bCs/>
                <w:sz w:val="16"/>
                <w:szCs w:val="16"/>
              </w:rPr>
            </w:pPr>
            <w:r>
              <w:rPr>
                <w:bCs/>
                <w:sz w:val="16"/>
                <w:szCs w:val="16"/>
              </w:rPr>
              <w:t>12</w:t>
            </w:r>
          </w:p>
        </w:tc>
        <w:tc>
          <w:tcPr>
            <w:tcW w:w="2833" w:type="dxa"/>
            <w:shd w:val="clear" w:color="auto" w:fill="D9E2F3"/>
          </w:tcPr>
          <w:p w14:paraId="61B957A5" w14:textId="77777777" w:rsidR="00017C16" w:rsidRDefault="008A47E6">
            <w:pPr>
              <w:jc w:val="center"/>
              <w:rPr>
                <w:bCs/>
                <w:sz w:val="16"/>
                <w:szCs w:val="16"/>
              </w:rPr>
            </w:pPr>
            <w:r>
              <w:rPr>
                <w:bCs/>
                <w:sz w:val="16"/>
                <w:szCs w:val="16"/>
              </w:rPr>
              <w:t>13</w:t>
            </w:r>
          </w:p>
        </w:tc>
        <w:tc>
          <w:tcPr>
            <w:tcW w:w="851" w:type="dxa"/>
            <w:shd w:val="clear" w:color="auto" w:fill="D9E2F3"/>
          </w:tcPr>
          <w:p w14:paraId="1E642E2F" w14:textId="77777777" w:rsidR="00017C16" w:rsidRDefault="008A47E6">
            <w:pPr>
              <w:jc w:val="center"/>
              <w:rPr>
                <w:bCs/>
                <w:sz w:val="16"/>
                <w:szCs w:val="16"/>
              </w:rPr>
            </w:pPr>
            <w:r>
              <w:rPr>
                <w:bCs/>
                <w:sz w:val="16"/>
                <w:szCs w:val="16"/>
              </w:rPr>
              <w:t>14</w:t>
            </w:r>
          </w:p>
        </w:tc>
        <w:tc>
          <w:tcPr>
            <w:tcW w:w="850" w:type="dxa"/>
            <w:shd w:val="clear" w:color="auto" w:fill="D9E2F3"/>
          </w:tcPr>
          <w:p w14:paraId="044C815E" w14:textId="77777777" w:rsidR="00017C16" w:rsidRDefault="008A47E6">
            <w:pPr>
              <w:jc w:val="center"/>
              <w:rPr>
                <w:bCs/>
                <w:sz w:val="16"/>
                <w:szCs w:val="16"/>
              </w:rPr>
            </w:pPr>
            <w:r>
              <w:rPr>
                <w:bCs/>
                <w:sz w:val="16"/>
                <w:szCs w:val="16"/>
              </w:rPr>
              <w:t>15</w:t>
            </w:r>
          </w:p>
        </w:tc>
        <w:tc>
          <w:tcPr>
            <w:tcW w:w="851" w:type="dxa"/>
            <w:shd w:val="clear" w:color="auto" w:fill="D9E2F3"/>
          </w:tcPr>
          <w:p w14:paraId="060BA0C9" w14:textId="77777777" w:rsidR="00017C16" w:rsidRDefault="008A47E6">
            <w:pPr>
              <w:jc w:val="center"/>
              <w:rPr>
                <w:bCs/>
                <w:sz w:val="16"/>
                <w:szCs w:val="16"/>
              </w:rPr>
            </w:pPr>
            <w:r>
              <w:rPr>
                <w:bCs/>
                <w:sz w:val="16"/>
                <w:szCs w:val="16"/>
              </w:rPr>
              <w:t>16</w:t>
            </w:r>
          </w:p>
        </w:tc>
      </w:tr>
      <w:tr w:rsidR="00017C16" w14:paraId="443E9FAC" w14:textId="77777777">
        <w:trPr>
          <w:trHeight w:val="137"/>
        </w:trPr>
        <w:tc>
          <w:tcPr>
            <w:tcW w:w="1699" w:type="dxa"/>
            <w:vMerge w:val="restart"/>
          </w:tcPr>
          <w:p w14:paraId="06EA3D08" w14:textId="77777777" w:rsidR="00017C16" w:rsidRDefault="008A47E6">
            <w:pPr>
              <w:rPr>
                <w:b/>
                <w:sz w:val="16"/>
                <w:szCs w:val="16"/>
              </w:rPr>
            </w:pPr>
            <w:r>
              <w:rPr>
                <w:b/>
                <w:sz w:val="16"/>
                <w:szCs w:val="16"/>
              </w:rPr>
              <w:t>2</w:t>
            </w:r>
            <w:r>
              <w:rPr>
                <w:b/>
                <w:color w:val="808080"/>
                <w:sz w:val="16"/>
                <w:szCs w:val="16"/>
              </w:rPr>
              <w:t>.</w:t>
            </w:r>
            <w:r>
              <w:rPr>
                <w:b/>
                <w:sz w:val="16"/>
                <w:szCs w:val="16"/>
              </w:rPr>
              <w:t xml:space="preserve"> Paslaugų,</w:t>
            </w:r>
          </w:p>
          <w:p w14:paraId="63340CE8" w14:textId="77777777" w:rsidR="00017C16" w:rsidRDefault="008A47E6">
            <w:pPr>
              <w:rPr>
                <w:b/>
                <w:sz w:val="16"/>
                <w:szCs w:val="16"/>
              </w:rPr>
            </w:pPr>
            <w:r>
              <w:rPr>
                <w:b/>
                <w:sz w:val="16"/>
                <w:szCs w:val="16"/>
              </w:rPr>
              <w:t>reikalingų institucinės</w:t>
            </w:r>
          </w:p>
          <w:p w14:paraId="5EE0188A" w14:textId="77777777" w:rsidR="00017C16" w:rsidRDefault="008A47E6">
            <w:pPr>
              <w:rPr>
                <w:b/>
                <w:sz w:val="16"/>
                <w:szCs w:val="16"/>
              </w:rPr>
            </w:pPr>
            <w:r>
              <w:rPr>
                <w:b/>
                <w:sz w:val="16"/>
                <w:szCs w:val="16"/>
              </w:rPr>
              <w:t>globos pertvarkai</w:t>
            </w:r>
          </w:p>
          <w:p w14:paraId="561A546D" w14:textId="77777777" w:rsidR="00017C16" w:rsidRDefault="008A47E6">
            <w:pPr>
              <w:rPr>
                <w:b/>
                <w:sz w:val="16"/>
                <w:szCs w:val="16"/>
              </w:rPr>
            </w:pPr>
            <w:r>
              <w:rPr>
                <w:b/>
                <w:sz w:val="16"/>
                <w:szCs w:val="16"/>
              </w:rPr>
              <w:t>įgyvendinti,</w:t>
            </w:r>
          </w:p>
          <w:p w14:paraId="4B25C1D3" w14:textId="77777777" w:rsidR="00017C16" w:rsidRDefault="008A47E6">
            <w:pPr>
              <w:rPr>
                <w:b/>
                <w:sz w:val="16"/>
                <w:szCs w:val="16"/>
              </w:rPr>
            </w:pPr>
            <w:r>
              <w:rPr>
                <w:b/>
                <w:sz w:val="16"/>
                <w:szCs w:val="16"/>
              </w:rPr>
              <w:t>infrastruktūros</w:t>
            </w:r>
          </w:p>
          <w:p w14:paraId="02898888" w14:textId="77777777" w:rsidR="00017C16" w:rsidRDefault="008A47E6">
            <w:pPr>
              <w:rPr>
                <w:sz w:val="16"/>
                <w:szCs w:val="16"/>
              </w:rPr>
            </w:pPr>
            <w:r>
              <w:rPr>
                <w:b/>
                <w:sz w:val="16"/>
                <w:szCs w:val="16"/>
              </w:rPr>
              <w:t xml:space="preserve">modernizavimas ir plėtra Šiaulių regione </w:t>
            </w:r>
          </w:p>
        </w:tc>
        <w:tc>
          <w:tcPr>
            <w:tcW w:w="565" w:type="dxa"/>
            <w:vMerge w:val="restart"/>
          </w:tcPr>
          <w:p w14:paraId="71478AD1" w14:textId="77777777" w:rsidR="00017C16" w:rsidRDefault="00017C16">
            <w:pPr>
              <w:jc w:val="center"/>
              <w:rPr>
                <w:b/>
                <w:color w:val="808080"/>
                <w:sz w:val="16"/>
                <w:szCs w:val="16"/>
              </w:rPr>
            </w:pPr>
          </w:p>
          <w:p w14:paraId="60A563B8" w14:textId="77777777" w:rsidR="00017C16" w:rsidRDefault="008A47E6">
            <w:pPr>
              <w:jc w:val="center"/>
              <w:rPr>
                <w:b/>
                <w:color w:val="808080"/>
                <w:sz w:val="16"/>
                <w:szCs w:val="16"/>
              </w:rPr>
            </w:pPr>
            <w:r>
              <w:rPr>
                <w:b/>
                <w:sz w:val="16"/>
                <w:szCs w:val="16"/>
              </w:rPr>
              <w:t>I</w:t>
            </w:r>
          </w:p>
          <w:p w14:paraId="43EF7B0F" w14:textId="77777777" w:rsidR="00017C16" w:rsidRDefault="00017C16">
            <w:pPr>
              <w:jc w:val="center"/>
              <w:rPr>
                <w:b/>
                <w:color w:val="808080"/>
                <w:sz w:val="16"/>
                <w:szCs w:val="16"/>
              </w:rPr>
            </w:pPr>
          </w:p>
          <w:p w14:paraId="5550D9E5" w14:textId="77777777" w:rsidR="00017C16" w:rsidRDefault="00017C16">
            <w:pPr>
              <w:jc w:val="center"/>
              <w:rPr>
                <w:b/>
                <w:color w:val="808080"/>
                <w:sz w:val="16"/>
                <w:szCs w:val="16"/>
              </w:rPr>
            </w:pPr>
          </w:p>
          <w:p w14:paraId="19C4122A" w14:textId="77777777" w:rsidR="00017C16" w:rsidRDefault="00017C16">
            <w:pPr>
              <w:jc w:val="center"/>
              <w:rPr>
                <w:b/>
                <w:color w:val="808080"/>
                <w:sz w:val="16"/>
                <w:szCs w:val="16"/>
              </w:rPr>
            </w:pPr>
          </w:p>
          <w:p w14:paraId="11F9A549" w14:textId="77777777" w:rsidR="00017C16" w:rsidRDefault="00017C16">
            <w:pPr>
              <w:jc w:val="center"/>
              <w:rPr>
                <w:b/>
                <w:color w:val="808080"/>
                <w:sz w:val="16"/>
                <w:szCs w:val="16"/>
              </w:rPr>
            </w:pPr>
          </w:p>
          <w:p w14:paraId="314694B2" w14:textId="77777777" w:rsidR="00017C16" w:rsidRDefault="00017C16">
            <w:pPr>
              <w:jc w:val="center"/>
              <w:rPr>
                <w:b/>
                <w:color w:val="808080"/>
                <w:sz w:val="16"/>
                <w:szCs w:val="16"/>
              </w:rPr>
            </w:pPr>
          </w:p>
        </w:tc>
        <w:tc>
          <w:tcPr>
            <w:tcW w:w="1136" w:type="dxa"/>
            <w:vMerge w:val="restart"/>
          </w:tcPr>
          <w:p w14:paraId="7BC34CD3" w14:textId="77777777" w:rsidR="00017C16" w:rsidRDefault="008A47E6">
            <w:pPr>
              <w:rPr>
                <w:color w:val="808080"/>
                <w:sz w:val="16"/>
                <w:szCs w:val="16"/>
              </w:rPr>
            </w:pPr>
            <w:r>
              <w:rPr>
                <w:sz w:val="16"/>
                <w:szCs w:val="16"/>
              </w:rPr>
              <w:t xml:space="preserve">Šiaulių regiono savivaldybių </w:t>
            </w:r>
            <w:proofErr w:type="spellStart"/>
            <w:r>
              <w:rPr>
                <w:sz w:val="16"/>
                <w:szCs w:val="16"/>
              </w:rPr>
              <w:t>administraci</w:t>
            </w:r>
            <w:proofErr w:type="spellEnd"/>
            <w:r>
              <w:rPr>
                <w:sz w:val="16"/>
                <w:szCs w:val="16"/>
              </w:rPr>
              <w:t>-jos</w:t>
            </w:r>
          </w:p>
        </w:tc>
        <w:tc>
          <w:tcPr>
            <w:tcW w:w="1133" w:type="dxa"/>
            <w:vMerge w:val="restart"/>
          </w:tcPr>
          <w:p w14:paraId="0E672488" w14:textId="77777777" w:rsidR="00017C16" w:rsidRDefault="00017C16">
            <w:pPr>
              <w:rPr>
                <w:b/>
                <w:color w:val="808080"/>
                <w:sz w:val="16"/>
                <w:szCs w:val="16"/>
              </w:rPr>
            </w:pPr>
          </w:p>
        </w:tc>
        <w:tc>
          <w:tcPr>
            <w:tcW w:w="425" w:type="dxa"/>
            <w:vMerge w:val="restart"/>
            <w:textDirection w:val="btLr"/>
            <w:vAlign w:val="center"/>
          </w:tcPr>
          <w:p w14:paraId="25F11BD9" w14:textId="77777777" w:rsidR="00017C16" w:rsidRDefault="008A47E6">
            <w:pPr>
              <w:ind w:right="113"/>
              <w:jc w:val="right"/>
              <w:rPr>
                <w:color w:val="808080"/>
                <w:sz w:val="16"/>
                <w:szCs w:val="16"/>
              </w:rPr>
            </w:pPr>
            <w:r>
              <w:rPr>
                <w:sz w:val="16"/>
                <w:szCs w:val="16"/>
              </w:rPr>
              <w:t>Projektų planavimo</w:t>
            </w:r>
          </w:p>
        </w:tc>
        <w:tc>
          <w:tcPr>
            <w:tcW w:w="567" w:type="dxa"/>
            <w:vMerge w:val="restart"/>
            <w:textDirection w:val="btLr"/>
            <w:vAlign w:val="center"/>
          </w:tcPr>
          <w:p w14:paraId="2DC60E47" w14:textId="77777777" w:rsidR="00017C16" w:rsidRDefault="008A47E6">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221E8759" w14:textId="77777777" w:rsidR="00017C16" w:rsidRDefault="008A47E6">
            <w:pPr>
              <w:ind w:right="113"/>
              <w:jc w:val="right"/>
              <w:rPr>
                <w:sz w:val="16"/>
                <w:szCs w:val="16"/>
              </w:rPr>
            </w:pPr>
            <w:r>
              <w:rPr>
                <w:sz w:val="16"/>
                <w:szCs w:val="16"/>
              </w:rPr>
              <w:t>Dotacija</w:t>
            </w:r>
          </w:p>
          <w:p w14:paraId="083B14BD" w14:textId="77777777" w:rsidR="00017C16" w:rsidRDefault="00017C16">
            <w:pPr>
              <w:ind w:right="113"/>
              <w:jc w:val="right"/>
              <w:rPr>
                <w:sz w:val="16"/>
                <w:szCs w:val="16"/>
              </w:rPr>
            </w:pPr>
          </w:p>
          <w:p w14:paraId="5D973B00" w14:textId="77777777" w:rsidR="00017C16" w:rsidRDefault="00017C16">
            <w:pPr>
              <w:jc w:val="center"/>
              <w:rPr>
                <w:sz w:val="16"/>
                <w:szCs w:val="16"/>
              </w:rPr>
            </w:pPr>
          </w:p>
        </w:tc>
        <w:tc>
          <w:tcPr>
            <w:tcW w:w="993" w:type="dxa"/>
            <w:vMerge w:val="restart"/>
            <w:vAlign w:val="center"/>
          </w:tcPr>
          <w:p w14:paraId="0DBF4C84" w14:textId="77777777" w:rsidR="00017C16" w:rsidRDefault="008A47E6">
            <w:pPr>
              <w:jc w:val="center"/>
              <w:rPr>
                <w:b/>
                <w:sz w:val="16"/>
                <w:szCs w:val="16"/>
              </w:rPr>
            </w:pPr>
            <w:r>
              <w:rPr>
                <w:b/>
                <w:sz w:val="16"/>
                <w:szCs w:val="16"/>
              </w:rPr>
              <w:t>21 033 931</w:t>
            </w:r>
          </w:p>
        </w:tc>
        <w:tc>
          <w:tcPr>
            <w:tcW w:w="712" w:type="dxa"/>
            <w:vMerge w:val="restart"/>
          </w:tcPr>
          <w:p w14:paraId="7EE70B70" w14:textId="77777777" w:rsidR="00017C16" w:rsidRDefault="00017C16">
            <w:pPr>
              <w:jc w:val="both"/>
              <w:rPr>
                <w:b/>
                <w:sz w:val="16"/>
                <w:szCs w:val="16"/>
              </w:rPr>
            </w:pPr>
          </w:p>
        </w:tc>
        <w:tc>
          <w:tcPr>
            <w:tcW w:w="992" w:type="dxa"/>
            <w:vMerge w:val="restart"/>
            <w:vAlign w:val="center"/>
          </w:tcPr>
          <w:p w14:paraId="00AEBD54" w14:textId="77777777" w:rsidR="00017C16" w:rsidRDefault="00017C16">
            <w:pPr>
              <w:jc w:val="center"/>
              <w:rPr>
                <w:b/>
                <w:iCs/>
                <w:sz w:val="16"/>
                <w:szCs w:val="16"/>
              </w:rPr>
            </w:pPr>
          </w:p>
        </w:tc>
        <w:tc>
          <w:tcPr>
            <w:tcW w:w="855" w:type="dxa"/>
            <w:vMerge w:val="restart"/>
            <w:vAlign w:val="center"/>
          </w:tcPr>
          <w:p w14:paraId="4AA1F9E2" w14:textId="77777777" w:rsidR="00017C16" w:rsidRDefault="008A47E6">
            <w:pPr>
              <w:jc w:val="center"/>
              <w:rPr>
                <w:b/>
                <w:sz w:val="16"/>
                <w:szCs w:val="16"/>
              </w:rPr>
            </w:pPr>
            <w:r>
              <w:rPr>
                <w:b/>
                <w:sz w:val="16"/>
                <w:szCs w:val="16"/>
              </w:rPr>
              <w:t>17 808 840</w:t>
            </w:r>
          </w:p>
        </w:tc>
        <w:tc>
          <w:tcPr>
            <w:tcW w:w="850" w:type="dxa"/>
            <w:vMerge w:val="restart"/>
            <w:vAlign w:val="center"/>
          </w:tcPr>
          <w:p w14:paraId="42FC400C" w14:textId="77777777" w:rsidR="00017C16" w:rsidRDefault="008A47E6">
            <w:pPr>
              <w:jc w:val="center"/>
              <w:rPr>
                <w:b/>
                <w:sz w:val="16"/>
                <w:szCs w:val="16"/>
              </w:rPr>
            </w:pPr>
            <w:r>
              <w:rPr>
                <w:b/>
                <w:sz w:val="16"/>
                <w:szCs w:val="16"/>
              </w:rPr>
              <w:t>3 225 091</w:t>
            </w:r>
          </w:p>
        </w:tc>
        <w:tc>
          <w:tcPr>
            <w:tcW w:w="2833" w:type="dxa"/>
          </w:tcPr>
          <w:p w14:paraId="6231F5B5" w14:textId="77777777" w:rsidR="00017C16" w:rsidRDefault="00017C16">
            <w:pPr>
              <w:rPr>
                <w:sz w:val="10"/>
                <w:szCs w:val="10"/>
              </w:rPr>
            </w:pPr>
          </w:p>
          <w:p w14:paraId="31AC096E" w14:textId="77777777" w:rsidR="00017C16" w:rsidRDefault="008A47E6">
            <w:pPr>
              <w:rPr>
                <w:b/>
                <w:iCs/>
                <w:sz w:val="16"/>
                <w:szCs w:val="16"/>
              </w:rPr>
            </w:pPr>
            <w:r>
              <w:rPr>
                <w:b/>
                <w:iCs/>
                <w:sz w:val="16"/>
                <w:szCs w:val="16"/>
              </w:rPr>
              <w:t>R.S.2.3031 Asmenų, turinčių intelekto ir (ar) psichikos negalią, gavusių paslaugas naujoje ar modernizuotoje infrastruktūroje skaičius per metus (asmenys per metus)</w:t>
            </w:r>
          </w:p>
          <w:p w14:paraId="2FF29149" w14:textId="77777777" w:rsidR="00017C16" w:rsidRDefault="00017C16">
            <w:pPr>
              <w:rPr>
                <w:b/>
                <w:color w:val="808080"/>
                <w:sz w:val="16"/>
                <w:szCs w:val="16"/>
              </w:rPr>
            </w:pPr>
          </w:p>
        </w:tc>
        <w:tc>
          <w:tcPr>
            <w:tcW w:w="851" w:type="dxa"/>
            <w:vAlign w:val="center"/>
          </w:tcPr>
          <w:p w14:paraId="07BC6C93" w14:textId="77777777" w:rsidR="00017C16" w:rsidRDefault="008A47E6">
            <w:pPr>
              <w:jc w:val="center"/>
              <w:rPr>
                <w:b/>
                <w:sz w:val="16"/>
                <w:szCs w:val="16"/>
              </w:rPr>
            </w:pPr>
            <w:r>
              <w:rPr>
                <w:b/>
                <w:sz w:val="16"/>
                <w:szCs w:val="16"/>
              </w:rPr>
              <w:t>309</w:t>
            </w:r>
          </w:p>
          <w:p w14:paraId="629DE8B7" w14:textId="77777777" w:rsidR="00017C16" w:rsidRDefault="008A47E6">
            <w:pPr>
              <w:jc w:val="center"/>
              <w:rPr>
                <w:b/>
                <w:sz w:val="16"/>
                <w:szCs w:val="16"/>
              </w:rPr>
            </w:pPr>
            <w:r>
              <w:rPr>
                <w:b/>
                <w:sz w:val="16"/>
                <w:szCs w:val="16"/>
              </w:rPr>
              <w:t>(2029)</w:t>
            </w:r>
          </w:p>
        </w:tc>
        <w:tc>
          <w:tcPr>
            <w:tcW w:w="850" w:type="dxa"/>
            <w:vMerge w:val="restart"/>
          </w:tcPr>
          <w:p w14:paraId="5EF59FDA" w14:textId="77777777" w:rsidR="00017C16" w:rsidRDefault="008A47E6">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10025334" w14:textId="77777777" w:rsidR="00017C16" w:rsidRDefault="008A47E6">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017C16" w14:paraId="538A274E" w14:textId="77777777">
        <w:trPr>
          <w:trHeight w:val="977"/>
        </w:trPr>
        <w:tc>
          <w:tcPr>
            <w:tcW w:w="1699" w:type="dxa"/>
            <w:vMerge/>
          </w:tcPr>
          <w:p w14:paraId="318062A6" w14:textId="77777777" w:rsidR="00017C16" w:rsidRDefault="00017C16">
            <w:pPr>
              <w:jc w:val="both"/>
              <w:rPr>
                <w:sz w:val="16"/>
                <w:szCs w:val="16"/>
              </w:rPr>
            </w:pPr>
          </w:p>
        </w:tc>
        <w:tc>
          <w:tcPr>
            <w:tcW w:w="565" w:type="dxa"/>
            <w:vMerge/>
          </w:tcPr>
          <w:p w14:paraId="255559FD" w14:textId="77777777" w:rsidR="00017C16" w:rsidRDefault="00017C16">
            <w:pPr>
              <w:jc w:val="both"/>
              <w:rPr>
                <w:b/>
                <w:color w:val="808080"/>
                <w:sz w:val="16"/>
                <w:szCs w:val="16"/>
              </w:rPr>
            </w:pPr>
          </w:p>
        </w:tc>
        <w:tc>
          <w:tcPr>
            <w:tcW w:w="1136" w:type="dxa"/>
            <w:vMerge/>
          </w:tcPr>
          <w:p w14:paraId="566A1706" w14:textId="77777777" w:rsidR="00017C16" w:rsidRDefault="00017C16">
            <w:pPr>
              <w:rPr>
                <w:sz w:val="16"/>
                <w:szCs w:val="16"/>
              </w:rPr>
            </w:pPr>
          </w:p>
        </w:tc>
        <w:tc>
          <w:tcPr>
            <w:tcW w:w="1133" w:type="dxa"/>
            <w:vMerge/>
          </w:tcPr>
          <w:p w14:paraId="3F023266" w14:textId="77777777" w:rsidR="00017C16" w:rsidRDefault="00017C16">
            <w:pPr>
              <w:jc w:val="center"/>
              <w:rPr>
                <w:sz w:val="16"/>
                <w:szCs w:val="16"/>
              </w:rPr>
            </w:pPr>
          </w:p>
        </w:tc>
        <w:tc>
          <w:tcPr>
            <w:tcW w:w="425" w:type="dxa"/>
            <w:vMerge/>
          </w:tcPr>
          <w:p w14:paraId="52543823" w14:textId="77777777" w:rsidR="00017C16" w:rsidRDefault="00017C16">
            <w:pPr>
              <w:jc w:val="center"/>
              <w:rPr>
                <w:sz w:val="16"/>
                <w:szCs w:val="16"/>
              </w:rPr>
            </w:pPr>
          </w:p>
        </w:tc>
        <w:tc>
          <w:tcPr>
            <w:tcW w:w="567" w:type="dxa"/>
            <w:vMerge/>
          </w:tcPr>
          <w:p w14:paraId="03FA82B1" w14:textId="77777777" w:rsidR="00017C16" w:rsidRDefault="00017C16">
            <w:pPr>
              <w:jc w:val="center"/>
              <w:rPr>
                <w:sz w:val="16"/>
                <w:szCs w:val="16"/>
              </w:rPr>
            </w:pPr>
          </w:p>
        </w:tc>
        <w:tc>
          <w:tcPr>
            <w:tcW w:w="425" w:type="dxa"/>
            <w:vMerge/>
          </w:tcPr>
          <w:p w14:paraId="3C7469F6" w14:textId="77777777" w:rsidR="00017C16" w:rsidRDefault="00017C16">
            <w:pPr>
              <w:jc w:val="center"/>
              <w:rPr>
                <w:sz w:val="16"/>
                <w:szCs w:val="16"/>
              </w:rPr>
            </w:pPr>
          </w:p>
        </w:tc>
        <w:tc>
          <w:tcPr>
            <w:tcW w:w="993" w:type="dxa"/>
            <w:vMerge/>
          </w:tcPr>
          <w:p w14:paraId="5911DBE8" w14:textId="77777777" w:rsidR="00017C16" w:rsidRDefault="00017C16">
            <w:pPr>
              <w:jc w:val="both"/>
              <w:rPr>
                <w:b/>
                <w:color w:val="FF0000"/>
                <w:sz w:val="16"/>
                <w:szCs w:val="16"/>
              </w:rPr>
            </w:pPr>
          </w:p>
        </w:tc>
        <w:tc>
          <w:tcPr>
            <w:tcW w:w="712" w:type="dxa"/>
            <w:vMerge/>
          </w:tcPr>
          <w:p w14:paraId="1D2E2F72" w14:textId="77777777" w:rsidR="00017C16" w:rsidRDefault="00017C16">
            <w:pPr>
              <w:jc w:val="both"/>
              <w:rPr>
                <w:b/>
                <w:color w:val="808080"/>
                <w:sz w:val="16"/>
                <w:szCs w:val="16"/>
              </w:rPr>
            </w:pPr>
          </w:p>
        </w:tc>
        <w:tc>
          <w:tcPr>
            <w:tcW w:w="992" w:type="dxa"/>
            <w:vMerge/>
            <w:vAlign w:val="center"/>
          </w:tcPr>
          <w:p w14:paraId="0FDEEBED" w14:textId="77777777" w:rsidR="00017C16" w:rsidRDefault="00017C16">
            <w:pPr>
              <w:jc w:val="center"/>
              <w:rPr>
                <w:b/>
                <w:iCs/>
                <w:sz w:val="16"/>
                <w:szCs w:val="16"/>
              </w:rPr>
            </w:pPr>
          </w:p>
        </w:tc>
        <w:tc>
          <w:tcPr>
            <w:tcW w:w="855" w:type="dxa"/>
            <w:vMerge/>
            <w:vAlign w:val="center"/>
          </w:tcPr>
          <w:p w14:paraId="760DAFD2" w14:textId="77777777" w:rsidR="00017C16" w:rsidRDefault="00017C16">
            <w:pPr>
              <w:jc w:val="center"/>
              <w:rPr>
                <w:b/>
                <w:i/>
                <w:color w:val="808080"/>
                <w:sz w:val="16"/>
                <w:szCs w:val="16"/>
              </w:rPr>
            </w:pPr>
          </w:p>
        </w:tc>
        <w:tc>
          <w:tcPr>
            <w:tcW w:w="850" w:type="dxa"/>
            <w:vMerge/>
          </w:tcPr>
          <w:p w14:paraId="061F0B7F" w14:textId="77777777" w:rsidR="00017C16" w:rsidRDefault="00017C16">
            <w:pPr>
              <w:jc w:val="both"/>
              <w:rPr>
                <w:b/>
                <w:color w:val="808080"/>
                <w:sz w:val="16"/>
                <w:szCs w:val="16"/>
              </w:rPr>
            </w:pPr>
          </w:p>
        </w:tc>
        <w:tc>
          <w:tcPr>
            <w:tcW w:w="2833" w:type="dxa"/>
          </w:tcPr>
          <w:p w14:paraId="7008B285" w14:textId="77777777" w:rsidR="00017C16" w:rsidRDefault="00017C16">
            <w:pPr>
              <w:rPr>
                <w:sz w:val="10"/>
                <w:szCs w:val="10"/>
              </w:rPr>
            </w:pPr>
          </w:p>
          <w:p w14:paraId="18B578AD" w14:textId="77777777" w:rsidR="00017C16" w:rsidRDefault="008A47E6">
            <w:pPr>
              <w:rPr>
                <w:rFonts w:eastAsia="Calibri"/>
                <w:bCs/>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p w14:paraId="04E34F1B" w14:textId="77777777" w:rsidR="00017C16" w:rsidRDefault="00017C16">
            <w:pPr>
              <w:rPr>
                <w:sz w:val="10"/>
                <w:szCs w:val="10"/>
              </w:rPr>
            </w:pPr>
          </w:p>
          <w:p w14:paraId="1F5E7283" w14:textId="77777777" w:rsidR="00017C16" w:rsidRDefault="00017C16">
            <w:pPr>
              <w:rPr>
                <w:b/>
                <w:color w:val="808080"/>
                <w:sz w:val="4"/>
                <w:szCs w:val="4"/>
              </w:rPr>
            </w:pPr>
          </w:p>
        </w:tc>
        <w:tc>
          <w:tcPr>
            <w:tcW w:w="851" w:type="dxa"/>
            <w:vAlign w:val="center"/>
          </w:tcPr>
          <w:p w14:paraId="055BCBCF" w14:textId="77777777" w:rsidR="00017C16" w:rsidRDefault="008A47E6">
            <w:pPr>
              <w:jc w:val="center"/>
              <w:rPr>
                <w:b/>
                <w:sz w:val="16"/>
                <w:szCs w:val="16"/>
                <w:lang w:eastAsia="lt-LT"/>
              </w:rPr>
            </w:pPr>
            <w:r>
              <w:rPr>
                <w:b/>
                <w:sz w:val="16"/>
                <w:szCs w:val="16"/>
                <w:lang w:eastAsia="lt-LT"/>
              </w:rPr>
              <w:t>334</w:t>
            </w:r>
          </w:p>
          <w:p w14:paraId="2DA66ADD" w14:textId="77777777" w:rsidR="00017C16" w:rsidRDefault="008A47E6">
            <w:pPr>
              <w:jc w:val="center"/>
              <w:rPr>
                <w:b/>
                <w:sz w:val="16"/>
                <w:szCs w:val="16"/>
                <w:lang w:eastAsia="lt-LT"/>
              </w:rPr>
            </w:pPr>
            <w:r>
              <w:rPr>
                <w:b/>
                <w:sz w:val="16"/>
                <w:szCs w:val="16"/>
              </w:rPr>
              <w:t>(2029)</w:t>
            </w:r>
          </w:p>
        </w:tc>
        <w:tc>
          <w:tcPr>
            <w:tcW w:w="850" w:type="dxa"/>
            <w:vMerge/>
          </w:tcPr>
          <w:p w14:paraId="645E6FA2" w14:textId="77777777" w:rsidR="00017C16" w:rsidRDefault="00017C16">
            <w:pPr>
              <w:jc w:val="both"/>
              <w:rPr>
                <w:i/>
                <w:color w:val="808080"/>
                <w:sz w:val="16"/>
                <w:szCs w:val="16"/>
              </w:rPr>
            </w:pPr>
          </w:p>
        </w:tc>
        <w:tc>
          <w:tcPr>
            <w:tcW w:w="851" w:type="dxa"/>
            <w:vMerge/>
          </w:tcPr>
          <w:p w14:paraId="15ED8168" w14:textId="77777777" w:rsidR="00017C16" w:rsidRDefault="00017C16">
            <w:pPr>
              <w:jc w:val="both"/>
              <w:rPr>
                <w:b/>
                <w:sz w:val="16"/>
                <w:szCs w:val="16"/>
              </w:rPr>
            </w:pPr>
          </w:p>
        </w:tc>
      </w:tr>
      <w:tr w:rsidR="00017C16" w14:paraId="03BAC3D8" w14:textId="77777777">
        <w:trPr>
          <w:trHeight w:val="910"/>
        </w:trPr>
        <w:tc>
          <w:tcPr>
            <w:tcW w:w="1699" w:type="dxa"/>
            <w:vMerge/>
            <w:tcBorders>
              <w:bottom w:val="single" w:sz="4" w:space="0" w:color="auto"/>
            </w:tcBorders>
          </w:tcPr>
          <w:p w14:paraId="7612C1D6" w14:textId="77777777" w:rsidR="00017C16" w:rsidRDefault="00017C16">
            <w:pPr>
              <w:jc w:val="both"/>
              <w:rPr>
                <w:sz w:val="16"/>
                <w:szCs w:val="16"/>
              </w:rPr>
            </w:pPr>
          </w:p>
        </w:tc>
        <w:tc>
          <w:tcPr>
            <w:tcW w:w="565" w:type="dxa"/>
            <w:vMerge/>
            <w:tcBorders>
              <w:bottom w:val="single" w:sz="4" w:space="0" w:color="auto"/>
            </w:tcBorders>
          </w:tcPr>
          <w:p w14:paraId="48A31B2A" w14:textId="77777777" w:rsidR="00017C16" w:rsidRDefault="00017C16">
            <w:pPr>
              <w:jc w:val="both"/>
              <w:rPr>
                <w:b/>
                <w:color w:val="808080"/>
                <w:sz w:val="16"/>
                <w:szCs w:val="16"/>
              </w:rPr>
            </w:pPr>
          </w:p>
        </w:tc>
        <w:tc>
          <w:tcPr>
            <w:tcW w:w="1136" w:type="dxa"/>
            <w:vMerge/>
            <w:tcBorders>
              <w:bottom w:val="single" w:sz="4" w:space="0" w:color="auto"/>
            </w:tcBorders>
          </w:tcPr>
          <w:p w14:paraId="3455EDCE" w14:textId="77777777" w:rsidR="00017C16" w:rsidRDefault="00017C16">
            <w:pPr>
              <w:rPr>
                <w:sz w:val="16"/>
                <w:szCs w:val="16"/>
              </w:rPr>
            </w:pPr>
          </w:p>
        </w:tc>
        <w:tc>
          <w:tcPr>
            <w:tcW w:w="1133" w:type="dxa"/>
            <w:vMerge/>
            <w:tcBorders>
              <w:bottom w:val="single" w:sz="4" w:space="0" w:color="auto"/>
            </w:tcBorders>
          </w:tcPr>
          <w:p w14:paraId="5F90BF9E" w14:textId="77777777" w:rsidR="00017C16" w:rsidRDefault="00017C16">
            <w:pPr>
              <w:jc w:val="center"/>
              <w:rPr>
                <w:sz w:val="16"/>
                <w:szCs w:val="16"/>
              </w:rPr>
            </w:pPr>
          </w:p>
        </w:tc>
        <w:tc>
          <w:tcPr>
            <w:tcW w:w="425" w:type="dxa"/>
            <w:vMerge/>
            <w:tcBorders>
              <w:bottom w:val="single" w:sz="4" w:space="0" w:color="auto"/>
            </w:tcBorders>
          </w:tcPr>
          <w:p w14:paraId="4F13EAB0" w14:textId="77777777" w:rsidR="00017C16" w:rsidRDefault="00017C16">
            <w:pPr>
              <w:jc w:val="center"/>
              <w:rPr>
                <w:sz w:val="16"/>
                <w:szCs w:val="16"/>
              </w:rPr>
            </w:pPr>
          </w:p>
        </w:tc>
        <w:tc>
          <w:tcPr>
            <w:tcW w:w="567" w:type="dxa"/>
            <w:vMerge/>
            <w:tcBorders>
              <w:bottom w:val="single" w:sz="4" w:space="0" w:color="auto"/>
            </w:tcBorders>
          </w:tcPr>
          <w:p w14:paraId="4A1F370E" w14:textId="77777777" w:rsidR="00017C16" w:rsidRDefault="00017C16">
            <w:pPr>
              <w:jc w:val="center"/>
              <w:rPr>
                <w:sz w:val="16"/>
                <w:szCs w:val="16"/>
              </w:rPr>
            </w:pPr>
          </w:p>
        </w:tc>
        <w:tc>
          <w:tcPr>
            <w:tcW w:w="425" w:type="dxa"/>
            <w:vMerge/>
            <w:tcBorders>
              <w:bottom w:val="single" w:sz="4" w:space="0" w:color="auto"/>
            </w:tcBorders>
          </w:tcPr>
          <w:p w14:paraId="2A8FFB1D" w14:textId="77777777" w:rsidR="00017C16" w:rsidRDefault="00017C16">
            <w:pPr>
              <w:jc w:val="center"/>
              <w:rPr>
                <w:sz w:val="16"/>
                <w:szCs w:val="16"/>
              </w:rPr>
            </w:pPr>
          </w:p>
        </w:tc>
        <w:tc>
          <w:tcPr>
            <w:tcW w:w="993" w:type="dxa"/>
            <w:vMerge/>
            <w:tcBorders>
              <w:bottom w:val="single" w:sz="4" w:space="0" w:color="auto"/>
            </w:tcBorders>
          </w:tcPr>
          <w:p w14:paraId="70A15801" w14:textId="77777777" w:rsidR="00017C16" w:rsidRDefault="00017C16">
            <w:pPr>
              <w:jc w:val="both"/>
              <w:rPr>
                <w:b/>
                <w:color w:val="FF0000"/>
                <w:sz w:val="16"/>
                <w:szCs w:val="16"/>
              </w:rPr>
            </w:pPr>
          </w:p>
        </w:tc>
        <w:tc>
          <w:tcPr>
            <w:tcW w:w="712" w:type="dxa"/>
            <w:vMerge/>
            <w:tcBorders>
              <w:bottom w:val="single" w:sz="4" w:space="0" w:color="auto"/>
            </w:tcBorders>
          </w:tcPr>
          <w:p w14:paraId="78BA21B6" w14:textId="77777777" w:rsidR="00017C16" w:rsidRDefault="00017C16">
            <w:pPr>
              <w:jc w:val="both"/>
              <w:rPr>
                <w:b/>
                <w:color w:val="808080"/>
                <w:sz w:val="16"/>
                <w:szCs w:val="16"/>
              </w:rPr>
            </w:pPr>
          </w:p>
        </w:tc>
        <w:tc>
          <w:tcPr>
            <w:tcW w:w="992" w:type="dxa"/>
            <w:vMerge/>
            <w:tcBorders>
              <w:bottom w:val="single" w:sz="4" w:space="0" w:color="auto"/>
            </w:tcBorders>
            <w:vAlign w:val="center"/>
          </w:tcPr>
          <w:p w14:paraId="17AC2CFE" w14:textId="77777777" w:rsidR="00017C16" w:rsidRDefault="00017C16">
            <w:pPr>
              <w:jc w:val="center"/>
              <w:rPr>
                <w:b/>
                <w:iCs/>
                <w:sz w:val="16"/>
                <w:szCs w:val="16"/>
              </w:rPr>
            </w:pPr>
          </w:p>
        </w:tc>
        <w:tc>
          <w:tcPr>
            <w:tcW w:w="855" w:type="dxa"/>
            <w:vMerge/>
            <w:tcBorders>
              <w:bottom w:val="single" w:sz="4" w:space="0" w:color="auto"/>
            </w:tcBorders>
            <w:vAlign w:val="center"/>
          </w:tcPr>
          <w:p w14:paraId="4346D913" w14:textId="77777777" w:rsidR="00017C16" w:rsidRDefault="00017C16">
            <w:pPr>
              <w:jc w:val="center"/>
              <w:rPr>
                <w:b/>
                <w:i/>
                <w:color w:val="808080"/>
                <w:sz w:val="16"/>
                <w:szCs w:val="16"/>
              </w:rPr>
            </w:pPr>
          </w:p>
        </w:tc>
        <w:tc>
          <w:tcPr>
            <w:tcW w:w="850" w:type="dxa"/>
            <w:vMerge/>
            <w:tcBorders>
              <w:bottom w:val="single" w:sz="4" w:space="0" w:color="auto"/>
            </w:tcBorders>
          </w:tcPr>
          <w:p w14:paraId="10028EB7" w14:textId="77777777" w:rsidR="00017C16" w:rsidRDefault="00017C16">
            <w:pPr>
              <w:jc w:val="both"/>
              <w:rPr>
                <w:b/>
                <w:color w:val="808080"/>
                <w:sz w:val="16"/>
                <w:szCs w:val="16"/>
              </w:rPr>
            </w:pPr>
          </w:p>
        </w:tc>
        <w:tc>
          <w:tcPr>
            <w:tcW w:w="2833" w:type="dxa"/>
          </w:tcPr>
          <w:p w14:paraId="4D29A9AB" w14:textId="77777777" w:rsidR="00017C16" w:rsidRDefault="00017C16">
            <w:pPr>
              <w:rPr>
                <w:sz w:val="10"/>
                <w:szCs w:val="10"/>
              </w:rPr>
            </w:pPr>
          </w:p>
          <w:p w14:paraId="525EDEE2" w14:textId="77777777" w:rsidR="00017C16" w:rsidRDefault="008A47E6">
            <w:pPr>
              <w:rPr>
                <w:b/>
                <w:iCs/>
                <w:sz w:val="15"/>
                <w:szCs w:val="15"/>
              </w:rPr>
            </w:pPr>
            <w:r>
              <w:rPr>
                <w:b/>
                <w:sz w:val="16"/>
                <w:szCs w:val="16"/>
              </w:rPr>
              <w:t>R.S.2.3033 Socialiai pažeidžiamų, socialinę riziką (atskirtį) patiriančių asmenų, gavusių paslaugas naujoje ar modernizuotoje infrastruktūroje skaičius per metus (asmenys per metus)</w:t>
            </w:r>
          </w:p>
        </w:tc>
        <w:tc>
          <w:tcPr>
            <w:tcW w:w="851" w:type="dxa"/>
            <w:tcBorders>
              <w:bottom w:val="single" w:sz="4" w:space="0" w:color="auto"/>
            </w:tcBorders>
            <w:vAlign w:val="center"/>
          </w:tcPr>
          <w:p w14:paraId="1C99752C" w14:textId="77777777" w:rsidR="00017C16" w:rsidRDefault="008A47E6">
            <w:pPr>
              <w:jc w:val="center"/>
              <w:rPr>
                <w:b/>
                <w:sz w:val="16"/>
                <w:szCs w:val="16"/>
                <w:lang w:eastAsia="lt-LT"/>
              </w:rPr>
            </w:pPr>
            <w:r>
              <w:rPr>
                <w:b/>
                <w:sz w:val="16"/>
                <w:szCs w:val="16"/>
                <w:lang w:eastAsia="lt-LT"/>
              </w:rPr>
              <w:t>20</w:t>
            </w:r>
          </w:p>
          <w:p w14:paraId="4630D022" w14:textId="77777777" w:rsidR="00017C16" w:rsidRDefault="008A47E6">
            <w:pPr>
              <w:jc w:val="center"/>
              <w:rPr>
                <w:b/>
                <w:sz w:val="16"/>
                <w:szCs w:val="16"/>
                <w:lang w:eastAsia="lt-LT"/>
              </w:rPr>
            </w:pPr>
            <w:r>
              <w:rPr>
                <w:b/>
                <w:sz w:val="16"/>
                <w:szCs w:val="16"/>
              </w:rPr>
              <w:t>(2029)</w:t>
            </w:r>
          </w:p>
        </w:tc>
        <w:tc>
          <w:tcPr>
            <w:tcW w:w="850" w:type="dxa"/>
            <w:vMerge/>
          </w:tcPr>
          <w:p w14:paraId="59AD7633" w14:textId="77777777" w:rsidR="00017C16" w:rsidRDefault="00017C16">
            <w:pPr>
              <w:jc w:val="both"/>
              <w:rPr>
                <w:i/>
                <w:color w:val="808080"/>
                <w:sz w:val="16"/>
                <w:szCs w:val="16"/>
              </w:rPr>
            </w:pPr>
          </w:p>
        </w:tc>
        <w:tc>
          <w:tcPr>
            <w:tcW w:w="851" w:type="dxa"/>
            <w:vMerge/>
          </w:tcPr>
          <w:p w14:paraId="6E9C782A" w14:textId="77777777" w:rsidR="00017C16" w:rsidRDefault="00017C16">
            <w:pPr>
              <w:jc w:val="both"/>
              <w:rPr>
                <w:b/>
                <w:sz w:val="16"/>
                <w:szCs w:val="16"/>
              </w:rPr>
            </w:pPr>
          </w:p>
        </w:tc>
      </w:tr>
      <w:tr w:rsidR="00017C16" w14:paraId="382481AD" w14:textId="77777777">
        <w:trPr>
          <w:trHeight w:val="602"/>
        </w:trPr>
        <w:tc>
          <w:tcPr>
            <w:tcW w:w="1699" w:type="dxa"/>
            <w:vMerge/>
          </w:tcPr>
          <w:p w14:paraId="2EF7EE31" w14:textId="77777777" w:rsidR="00017C16" w:rsidRDefault="00017C16">
            <w:pPr>
              <w:jc w:val="both"/>
              <w:rPr>
                <w:sz w:val="16"/>
                <w:szCs w:val="16"/>
              </w:rPr>
            </w:pPr>
          </w:p>
        </w:tc>
        <w:tc>
          <w:tcPr>
            <w:tcW w:w="565" w:type="dxa"/>
            <w:vMerge/>
          </w:tcPr>
          <w:p w14:paraId="78799488" w14:textId="77777777" w:rsidR="00017C16" w:rsidRDefault="00017C16">
            <w:pPr>
              <w:jc w:val="both"/>
              <w:rPr>
                <w:b/>
                <w:color w:val="808080"/>
                <w:sz w:val="16"/>
                <w:szCs w:val="16"/>
              </w:rPr>
            </w:pPr>
          </w:p>
        </w:tc>
        <w:tc>
          <w:tcPr>
            <w:tcW w:w="1136" w:type="dxa"/>
            <w:vMerge/>
          </w:tcPr>
          <w:p w14:paraId="6B44113A" w14:textId="77777777" w:rsidR="00017C16" w:rsidRDefault="00017C16">
            <w:pPr>
              <w:rPr>
                <w:sz w:val="16"/>
                <w:szCs w:val="16"/>
              </w:rPr>
            </w:pPr>
          </w:p>
        </w:tc>
        <w:tc>
          <w:tcPr>
            <w:tcW w:w="1133" w:type="dxa"/>
            <w:vMerge/>
          </w:tcPr>
          <w:p w14:paraId="2D55C699" w14:textId="77777777" w:rsidR="00017C16" w:rsidRDefault="00017C16">
            <w:pPr>
              <w:jc w:val="center"/>
              <w:rPr>
                <w:sz w:val="16"/>
                <w:szCs w:val="16"/>
              </w:rPr>
            </w:pPr>
          </w:p>
        </w:tc>
        <w:tc>
          <w:tcPr>
            <w:tcW w:w="425" w:type="dxa"/>
            <w:vMerge/>
          </w:tcPr>
          <w:p w14:paraId="4EB09E0B" w14:textId="77777777" w:rsidR="00017C16" w:rsidRDefault="00017C16">
            <w:pPr>
              <w:jc w:val="center"/>
              <w:rPr>
                <w:sz w:val="16"/>
                <w:szCs w:val="16"/>
              </w:rPr>
            </w:pPr>
          </w:p>
        </w:tc>
        <w:tc>
          <w:tcPr>
            <w:tcW w:w="567" w:type="dxa"/>
            <w:vMerge/>
          </w:tcPr>
          <w:p w14:paraId="68ABEA41" w14:textId="77777777" w:rsidR="00017C16" w:rsidRDefault="00017C16">
            <w:pPr>
              <w:jc w:val="center"/>
              <w:rPr>
                <w:sz w:val="16"/>
                <w:szCs w:val="16"/>
              </w:rPr>
            </w:pPr>
          </w:p>
        </w:tc>
        <w:tc>
          <w:tcPr>
            <w:tcW w:w="425" w:type="dxa"/>
            <w:vMerge/>
          </w:tcPr>
          <w:p w14:paraId="2646ACC9" w14:textId="77777777" w:rsidR="00017C16" w:rsidRDefault="00017C16">
            <w:pPr>
              <w:jc w:val="center"/>
              <w:rPr>
                <w:sz w:val="16"/>
                <w:szCs w:val="16"/>
              </w:rPr>
            </w:pPr>
          </w:p>
        </w:tc>
        <w:tc>
          <w:tcPr>
            <w:tcW w:w="993" w:type="dxa"/>
            <w:vMerge/>
          </w:tcPr>
          <w:p w14:paraId="005F6773" w14:textId="77777777" w:rsidR="00017C16" w:rsidRDefault="00017C16">
            <w:pPr>
              <w:jc w:val="both"/>
              <w:rPr>
                <w:b/>
                <w:color w:val="FF0000"/>
                <w:sz w:val="16"/>
                <w:szCs w:val="16"/>
              </w:rPr>
            </w:pPr>
          </w:p>
        </w:tc>
        <w:tc>
          <w:tcPr>
            <w:tcW w:w="712" w:type="dxa"/>
            <w:vMerge/>
          </w:tcPr>
          <w:p w14:paraId="671064BE" w14:textId="77777777" w:rsidR="00017C16" w:rsidRDefault="00017C16">
            <w:pPr>
              <w:jc w:val="both"/>
              <w:rPr>
                <w:b/>
                <w:color w:val="808080"/>
                <w:sz w:val="16"/>
                <w:szCs w:val="16"/>
              </w:rPr>
            </w:pPr>
          </w:p>
        </w:tc>
        <w:tc>
          <w:tcPr>
            <w:tcW w:w="992" w:type="dxa"/>
            <w:vMerge/>
            <w:vAlign w:val="center"/>
          </w:tcPr>
          <w:p w14:paraId="7AF5AF2D" w14:textId="77777777" w:rsidR="00017C16" w:rsidRDefault="00017C16">
            <w:pPr>
              <w:jc w:val="center"/>
              <w:rPr>
                <w:b/>
                <w:iCs/>
                <w:sz w:val="16"/>
                <w:szCs w:val="16"/>
              </w:rPr>
            </w:pPr>
          </w:p>
        </w:tc>
        <w:tc>
          <w:tcPr>
            <w:tcW w:w="855" w:type="dxa"/>
            <w:vMerge/>
            <w:vAlign w:val="center"/>
          </w:tcPr>
          <w:p w14:paraId="3E4E5DFD" w14:textId="77777777" w:rsidR="00017C16" w:rsidRDefault="00017C16">
            <w:pPr>
              <w:jc w:val="center"/>
              <w:rPr>
                <w:b/>
                <w:i/>
                <w:color w:val="808080"/>
                <w:sz w:val="16"/>
                <w:szCs w:val="16"/>
              </w:rPr>
            </w:pPr>
          </w:p>
        </w:tc>
        <w:tc>
          <w:tcPr>
            <w:tcW w:w="850" w:type="dxa"/>
            <w:vMerge/>
          </w:tcPr>
          <w:p w14:paraId="5F788A80" w14:textId="77777777" w:rsidR="00017C16" w:rsidRDefault="00017C16">
            <w:pPr>
              <w:jc w:val="both"/>
              <w:rPr>
                <w:b/>
                <w:color w:val="808080"/>
                <w:sz w:val="16"/>
                <w:szCs w:val="16"/>
              </w:rPr>
            </w:pPr>
          </w:p>
        </w:tc>
        <w:tc>
          <w:tcPr>
            <w:tcW w:w="2833" w:type="dxa"/>
          </w:tcPr>
          <w:p w14:paraId="2E66374E" w14:textId="77777777" w:rsidR="00017C16" w:rsidRDefault="00017C16">
            <w:pPr>
              <w:rPr>
                <w:sz w:val="10"/>
                <w:szCs w:val="10"/>
              </w:rPr>
            </w:pPr>
          </w:p>
          <w:p w14:paraId="226466E8" w14:textId="77777777" w:rsidR="00017C16" w:rsidRDefault="008A47E6">
            <w:pPr>
              <w:rPr>
                <w:color w:val="000000"/>
                <w:sz w:val="16"/>
                <w:szCs w:val="16"/>
                <w:lang w:eastAsia="lt-LT"/>
              </w:rPr>
            </w:pPr>
            <w:r>
              <w:rPr>
                <w:bCs/>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14:paraId="00CC9545" w14:textId="77777777" w:rsidR="00017C16" w:rsidRDefault="008A47E6">
            <w:pPr>
              <w:jc w:val="center"/>
              <w:rPr>
                <w:b/>
                <w:sz w:val="16"/>
                <w:szCs w:val="16"/>
                <w:lang w:eastAsia="lt-LT"/>
              </w:rPr>
            </w:pPr>
            <w:r>
              <w:rPr>
                <w:b/>
                <w:sz w:val="16"/>
                <w:szCs w:val="16"/>
                <w:lang w:eastAsia="lt-LT"/>
              </w:rPr>
              <w:t>20</w:t>
            </w:r>
          </w:p>
          <w:p w14:paraId="43873A61" w14:textId="77777777" w:rsidR="00017C16" w:rsidRDefault="008A47E6">
            <w:pPr>
              <w:jc w:val="center"/>
              <w:rPr>
                <w:b/>
                <w:sz w:val="16"/>
                <w:szCs w:val="16"/>
                <w:lang w:eastAsia="lt-LT"/>
              </w:rPr>
            </w:pPr>
            <w:r>
              <w:rPr>
                <w:b/>
                <w:sz w:val="16"/>
                <w:szCs w:val="16"/>
              </w:rPr>
              <w:t>(2029)</w:t>
            </w:r>
          </w:p>
        </w:tc>
        <w:tc>
          <w:tcPr>
            <w:tcW w:w="850" w:type="dxa"/>
            <w:vMerge/>
          </w:tcPr>
          <w:p w14:paraId="35D76B90" w14:textId="77777777" w:rsidR="00017C16" w:rsidRDefault="00017C16">
            <w:pPr>
              <w:jc w:val="both"/>
              <w:rPr>
                <w:i/>
                <w:color w:val="808080"/>
                <w:sz w:val="16"/>
                <w:szCs w:val="16"/>
              </w:rPr>
            </w:pPr>
          </w:p>
        </w:tc>
        <w:tc>
          <w:tcPr>
            <w:tcW w:w="851" w:type="dxa"/>
            <w:vMerge/>
          </w:tcPr>
          <w:p w14:paraId="24464DD4" w14:textId="77777777" w:rsidR="00017C16" w:rsidRDefault="00017C16">
            <w:pPr>
              <w:jc w:val="both"/>
              <w:rPr>
                <w:b/>
                <w:sz w:val="16"/>
                <w:szCs w:val="16"/>
              </w:rPr>
            </w:pPr>
          </w:p>
        </w:tc>
      </w:tr>
      <w:tr w:rsidR="00017C16" w14:paraId="25332CEC" w14:textId="77777777">
        <w:trPr>
          <w:trHeight w:val="941"/>
        </w:trPr>
        <w:tc>
          <w:tcPr>
            <w:tcW w:w="1699" w:type="dxa"/>
            <w:vMerge w:val="restart"/>
          </w:tcPr>
          <w:p w14:paraId="6B8FA482" w14:textId="77777777" w:rsidR="00017C16" w:rsidRDefault="008A47E6">
            <w:pPr>
              <w:rPr>
                <w:b/>
                <w:sz w:val="16"/>
                <w:szCs w:val="16"/>
              </w:rPr>
            </w:pPr>
            <w:r>
              <w:rPr>
                <w:b/>
                <w:sz w:val="16"/>
                <w:szCs w:val="16"/>
              </w:rPr>
              <w:t>2.1. Grupinio</w:t>
            </w:r>
          </w:p>
          <w:p w14:paraId="00A70731" w14:textId="77777777" w:rsidR="00017C16" w:rsidRDefault="008A47E6">
            <w:pPr>
              <w:rPr>
                <w:b/>
                <w:sz w:val="16"/>
                <w:szCs w:val="16"/>
              </w:rPr>
            </w:pPr>
            <w:r>
              <w:rPr>
                <w:b/>
                <w:sz w:val="16"/>
                <w:szCs w:val="16"/>
              </w:rPr>
              <w:t>gyvenimo</w:t>
            </w:r>
          </w:p>
          <w:p w14:paraId="22CB8EF0" w14:textId="77777777" w:rsidR="00017C16" w:rsidRDefault="008A47E6">
            <w:pPr>
              <w:rPr>
                <w:b/>
                <w:sz w:val="16"/>
                <w:szCs w:val="16"/>
              </w:rPr>
            </w:pPr>
            <w:r>
              <w:rPr>
                <w:b/>
                <w:sz w:val="16"/>
                <w:szCs w:val="16"/>
              </w:rPr>
              <w:t>namų</w:t>
            </w:r>
          </w:p>
          <w:p w14:paraId="76374023" w14:textId="77777777" w:rsidR="00017C16" w:rsidRDefault="008A47E6">
            <w:pPr>
              <w:rPr>
                <w:sz w:val="16"/>
                <w:szCs w:val="16"/>
              </w:rPr>
            </w:pPr>
            <w:r>
              <w:rPr>
                <w:b/>
                <w:sz w:val="16"/>
                <w:szCs w:val="16"/>
              </w:rPr>
              <w:t>plėtra Akmenės rajone</w:t>
            </w:r>
          </w:p>
          <w:p w14:paraId="40A477D6" w14:textId="77777777" w:rsidR="00017C16" w:rsidRDefault="00017C16">
            <w:pPr>
              <w:rPr>
                <w:b/>
                <w:sz w:val="16"/>
                <w:szCs w:val="16"/>
              </w:rPr>
            </w:pPr>
          </w:p>
          <w:p w14:paraId="00962B61" w14:textId="77777777" w:rsidR="00017C16" w:rsidRDefault="00017C16">
            <w:pPr>
              <w:rPr>
                <w:b/>
                <w:sz w:val="16"/>
                <w:szCs w:val="16"/>
              </w:rPr>
            </w:pPr>
          </w:p>
          <w:p w14:paraId="1C0AEB87" w14:textId="77777777" w:rsidR="00017C16" w:rsidRDefault="00017C16">
            <w:pPr>
              <w:rPr>
                <w:b/>
                <w:sz w:val="16"/>
                <w:szCs w:val="16"/>
              </w:rPr>
            </w:pPr>
          </w:p>
          <w:p w14:paraId="69FA51DD" w14:textId="77777777" w:rsidR="00017C16" w:rsidRDefault="00017C16">
            <w:pPr>
              <w:rPr>
                <w:b/>
                <w:sz w:val="16"/>
                <w:szCs w:val="16"/>
              </w:rPr>
            </w:pPr>
          </w:p>
          <w:p w14:paraId="43237CFD" w14:textId="77777777" w:rsidR="00017C16" w:rsidRDefault="00017C16">
            <w:pPr>
              <w:rPr>
                <w:b/>
                <w:sz w:val="16"/>
                <w:szCs w:val="16"/>
              </w:rPr>
            </w:pPr>
          </w:p>
          <w:p w14:paraId="437ED512" w14:textId="77777777" w:rsidR="00017C16" w:rsidRDefault="00017C16">
            <w:pPr>
              <w:rPr>
                <w:sz w:val="16"/>
                <w:szCs w:val="16"/>
              </w:rPr>
            </w:pPr>
          </w:p>
        </w:tc>
        <w:tc>
          <w:tcPr>
            <w:tcW w:w="565" w:type="dxa"/>
            <w:vMerge/>
          </w:tcPr>
          <w:p w14:paraId="73C0E13D" w14:textId="77777777" w:rsidR="00017C16" w:rsidRDefault="00017C16">
            <w:pPr>
              <w:jc w:val="center"/>
              <w:rPr>
                <w:b/>
                <w:color w:val="808080"/>
                <w:sz w:val="16"/>
                <w:szCs w:val="16"/>
              </w:rPr>
            </w:pPr>
          </w:p>
        </w:tc>
        <w:tc>
          <w:tcPr>
            <w:tcW w:w="1136" w:type="dxa"/>
            <w:vMerge w:val="restart"/>
          </w:tcPr>
          <w:p w14:paraId="498DC8DC" w14:textId="77777777" w:rsidR="00017C16" w:rsidRDefault="008A47E6">
            <w:pPr>
              <w:rPr>
                <w:sz w:val="16"/>
                <w:szCs w:val="16"/>
              </w:rPr>
            </w:pPr>
            <w:r>
              <w:rPr>
                <w:sz w:val="16"/>
                <w:szCs w:val="16"/>
              </w:rPr>
              <w:t>Akmenės</w:t>
            </w:r>
          </w:p>
          <w:p w14:paraId="5F5F88BF" w14:textId="77777777" w:rsidR="00017C16" w:rsidRDefault="008A47E6">
            <w:pPr>
              <w:rPr>
                <w:sz w:val="16"/>
                <w:szCs w:val="16"/>
              </w:rPr>
            </w:pPr>
            <w:r>
              <w:rPr>
                <w:sz w:val="16"/>
                <w:szCs w:val="16"/>
              </w:rPr>
              <w:t>rajono</w:t>
            </w:r>
          </w:p>
          <w:p w14:paraId="6F0DE5A5" w14:textId="77777777" w:rsidR="00017C16" w:rsidRDefault="008A47E6">
            <w:pPr>
              <w:rPr>
                <w:sz w:val="16"/>
                <w:szCs w:val="16"/>
              </w:rPr>
            </w:pPr>
            <w:r>
              <w:rPr>
                <w:sz w:val="16"/>
                <w:szCs w:val="16"/>
              </w:rPr>
              <w:t>savivaldybės</w:t>
            </w:r>
          </w:p>
          <w:p w14:paraId="032FD81E" w14:textId="77777777" w:rsidR="00017C16" w:rsidRDefault="008A47E6">
            <w:pPr>
              <w:rPr>
                <w:sz w:val="16"/>
                <w:szCs w:val="16"/>
              </w:rPr>
            </w:pPr>
            <w:r>
              <w:rPr>
                <w:sz w:val="16"/>
                <w:szCs w:val="16"/>
              </w:rPr>
              <w:t>administracija</w:t>
            </w:r>
          </w:p>
          <w:p w14:paraId="5D829D09" w14:textId="77777777" w:rsidR="00017C16" w:rsidRDefault="00017C16">
            <w:pPr>
              <w:rPr>
                <w:sz w:val="16"/>
                <w:szCs w:val="16"/>
              </w:rPr>
            </w:pPr>
          </w:p>
        </w:tc>
        <w:tc>
          <w:tcPr>
            <w:tcW w:w="1133" w:type="dxa"/>
            <w:vMerge w:val="restart"/>
          </w:tcPr>
          <w:p w14:paraId="76CF4D91" w14:textId="77777777" w:rsidR="00017C16" w:rsidRDefault="008A47E6">
            <w:pPr>
              <w:jc w:val="center"/>
              <w:rPr>
                <w:b/>
                <w:sz w:val="16"/>
                <w:szCs w:val="16"/>
              </w:rPr>
            </w:pPr>
            <w:r>
              <w:rPr>
                <w:b/>
                <w:sz w:val="16"/>
                <w:szCs w:val="16"/>
              </w:rPr>
              <w:t>-</w:t>
            </w:r>
          </w:p>
        </w:tc>
        <w:tc>
          <w:tcPr>
            <w:tcW w:w="425" w:type="dxa"/>
            <w:vMerge/>
          </w:tcPr>
          <w:p w14:paraId="09DFA8B8" w14:textId="77777777" w:rsidR="00017C16" w:rsidRDefault="00017C16">
            <w:pPr>
              <w:jc w:val="center"/>
              <w:rPr>
                <w:sz w:val="16"/>
                <w:szCs w:val="16"/>
              </w:rPr>
            </w:pPr>
          </w:p>
        </w:tc>
        <w:tc>
          <w:tcPr>
            <w:tcW w:w="567" w:type="dxa"/>
            <w:vMerge/>
          </w:tcPr>
          <w:p w14:paraId="645843D4" w14:textId="77777777" w:rsidR="00017C16" w:rsidRDefault="00017C16">
            <w:pPr>
              <w:jc w:val="center"/>
              <w:rPr>
                <w:sz w:val="16"/>
                <w:szCs w:val="16"/>
              </w:rPr>
            </w:pPr>
          </w:p>
        </w:tc>
        <w:tc>
          <w:tcPr>
            <w:tcW w:w="425" w:type="dxa"/>
            <w:vMerge/>
          </w:tcPr>
          <w:p w14:paraId="292F0391" w14:textId="77777777" w:rsidR="00017C16" w:rsidRDefault="00017C16">
            <w:pPr>
              <w:jc w:val="center"/>
              <w:rPr>
                <w:sz w:val="16"/>
                <w:szCs w:val="16"/>
              </w:rPr>
            </w:pPr>
          </w:p>
        </w:tc>
        <w:tc>
          <w:tcPr>
            <w:tcW w:w="993" w:type="dxa"/>
            <w:vMerge w:val="restart"/>
            <w:vAlign w:val="center"/>
          </w:tcPr>
          <w:p w14:paraId="0BA8AC91" w14:textId="77777777" w:rsidR="00017C16" w:rsidRDefault="008A47E6">
            <w:pPr>
              <w:jc w:val="center"/>
              <w:rPr>
                <w:rFonts w:eastAsia="Calibri"/>
                <w:b/>
                <w:iCs/>
                <w:sz w:val="16"/>
                <w:szCs w:val="16"/>
              </w:rPr>
            </w:pPr>
            <w:r>
              <w:rPr>
                <w:rFonts w:eastAsia="Calibri"/>
                <w:b/>
                <w:iCs/>
                <w:sz w:val="16"/>
                <w:szCs w:val="16"/>
              </w:rPr>
              <w:t>1 000 </w:t>
            </w:r>
          </w:p>
          <w:p w14:paraId="60F0F6D0" w14:textId="77777777" w:rsidR="00017C16" w:rsidRDefault="008A47E6">
            <w:pPr>
              <w:jc w:val="center"/>
              <w:rPr>
                <w:b/>
                <w:sz w:val="16"/>
                <w:szCs w:val="16"/>
              </w:rPr>
            </w:pPr>
            <w:r>
              <w:rPr>
                <w:rFonts w:eastAsia="Calibri"/>
                <w:b/>
                <w:iCs/>
                <w:sz w:val="16"/>
                <w:szCs w:val="16"/>
              </w:rPr>
              <w:t>000</w:t>
            </w:r>
          </w:p>
        </w:tc>
        <w:tc>
          <w:tcPr>
            <w:tcW w:w="712" w:type="dxa"/>
            <w:vMerge w:val="restart"/>
          </w:tcPr>
          <w:p w14:paraId="173975FD" w14:textId="77777777" w:rsidR="00017C16" w:rsidRDefault="00017C16">
            <w:pPr>
              <w:jc w:val="both"/>
              <w:rPr>
                <w:b/>
                <w:sz w:val="16"/>
                <w:szCs w:val="16"/>
              </w:rPr>
            </w:pPr>
          </w:p>
        </w:tc>
        <w:tc>
          <w:tcPr>
            <w:tcW w:w="992" w:type="dxa"/>
            <w:vMerge w:val="restart"/>
            <w:vAlign w:val="center"/>
          </w:tcPr>
          <w:p w14:paraId="12701805" w14:textId="77777777" w:rsidR="00017C16" w:rsidRDefault="00017C16">
            <w:pPr>
              <w:jc w:val="center"/>
              <w:rPr>
                <w:b/>
                <w:iCs/>
                <w:sz w:val="16"/>
                <w:szCs w:val="16"/>
              </w:rPr>
            </w:pPr>
          </w:p>
        </w:tc>
        <w:tc>
          <w:tcPr>
            <w:tcW w:w="855" w:type="dxa"/>
            <w:vMerge w:val="restart"/>
            <w:vAlign w:val="center"/>
          </w:tcPr>
          <w:p w14:paraId="715638A0" w14:textId="77777777" w:rsidR="00017C16" w:rsidRDefault="008A47E6">
            <w:pPr>
              <w:jc w:val="center"/>
              <w:rPr>
                <w:b/>
                <w:sz w:val="16"/>
                <w:szCs w:val="16"/>
              </w:rPr>
            </w:pPr>
            <w:r>
              <w:rPr>
                <w:b/>
                <w:sz w:val="16"/>
                <w:szCs w:val="16"/>
              </w:rPr>
              <w:t>850 000</w:t>
            </w:r>
          </w:p>
        </w:tc>
        <w:tc>
          <w:tcPr>
            <w:tcW w:w="850" w:type="dxa"/>
            <w:vMerge w:val="restart"/>
            <w:vAlign w:val="center"/>
          </w:tcPr>
          <w:p w14:paraId="13C756E7" w14:textId="77777777" w:rsidR="00017C16" w:rsidRDefault="008A47E6">
            <w:pPr>
              <w:jc w:val="center"/>
              <w:rPr>
                <w:b/>
                <w:sz w:val="16"/>
                <w:szCs w:val="16"/>
              </w:rPr>
            </w:pPr>
            <w:r>
              <w:rPr>
                <w:b/>
                <w:sz w:val="16"/>
                <w:szCs w:val="16"/>
              </w:rPr>
              <w:t>150 000</w:t>
            </w:r>
          </w:p>
        </w:tc>
        <w:tc>
          <w:tcPr>
            <w:tcW w:w="2833" w:type="dxa"/>
          </w:tcPr>
          <w:p w14:paraId="615D8A4C" w14:textId="77777777" w:rsidR="00017C16" w:rsidRDefault="00017C16">
            <w:pPr>
              <w:rPr>
                <w:sz w:val="10"/>
                <w:szCs w:val="10"/>
              </w:rPr>
            </w:pPr>
          </w:p>
          <w:p w14:paraId="5C8F7028" w14:textId="77777777" w:rsidR="00017C16" w:rsidRDefault="008A47E6">
            <w:pPr>
              <w:rPr>
                <w:b/>
                <w:iCs/>
                <w:sz w:val="16"/>
                <w:szCs w:val="16"/>
              </w:rPr>
            </w:pPr>
            <w:r>
              <w:rPr>
                <w:b/>
                <w:iCs/>
                <w:sz w:val="16"/>
                <w:szCs w:val="16"/>
              </w:rPr>
              <w:t>R.S.2.3031 Asmenų, turinčių intelekto ir (ar) psichikos negalią, gavusių paslaugas naujoje ar modernizuotoje infrastruktūroje skaičius per metus (asmenys per metus)</w:t>
            </w:r>
          </w:p>
          <w:p w14:paraId="05CE939D" w14:textId="77777777" w:rsidR="00017C16" w:rsidRDefault="00017C16">
            <w:pPr>
              <w:rPr>
                <w:b/>
                <w:color w:val="808080"/>
                <w:sz w:val="16"/>
                <w:szCs w:val="16"/>
              </w:rPr>
            </w:pPr>
          </w:p>
        </w:tc>
        <w:tc>
          <w:tcPr>
            <w:tcW w:w="851" w:type="dxa"/>
            <w:vAlign w:val="center"/>
          </w:tcPr>
          <w:p w14:paraId="6101A2C8" w14:textId="77777777" w:rsidR="00017C16" w:rsidRDefault="008A47E6">
            <w:pPr>
              <w:jc w:val="center"/>
              <w:rPr>
                <w:b/>
                <w:sz w:val="16"/>
                <w:szCs w:val="16"/>
                <w:lang w:eastAsia="lt-LT"/>
              </w:rPr>
            </w:pPr>
            <w:r>
              <w:rPr>
                <w:b/>
                <w:sz w:val="16"/>
                <w:szCs w:val="16"/>
                <w:lang w:eastAsia="lt-LT"/>
              </w:rPr>
              <w:t>10</w:t>
            </w:r>
          </w:p>
          <w:p w14:paraId="16CECE11" w14:textId="77777777" w:rsidR="00017C16" w:rsidRDefault="008A47E6">
            <w:pPr>
              <w:jc w:val="center"/>
              <w:rPr>
                <w:b/>
                <w:sz w:val="16"/>
                <w:szCs w:val="16"/>
                <w:lang w:eastAsia="lt-LT"/>
              </w:rPr>
            </w:pPr>
            <w:r>
              <w:rPr>
                <w:b/>
                <w:sz w:val="16"/>
                <w:szCs w:val="16"/>
              </w:rPr>
              <w:t>(2029)</w:t>
            </w:r>
          </w:p>
        </w:tc>
        <w:tc>
          <w:tcPr>
            <w:tcW w:w="850" w:type="dxa"/>
            <w:vMerge w:val="restart"/>
          </w:tcPr>
          <w:p w14:paraId="16C41BE0" w14:textId="77777777" w:rsidR="00017C16" w:rsidRDefault="008A47E6">
            <w:pPr>
              <w:spacing w:line="276" w:lineRule="auto"/>
              <w:jc w:val="center"/>
              <w:rPr>
                <w:rFonts w:eastAsia="Calibri"/>
                <w:sz w:val="16"/>
                <w:szCs w:val="16"/>
              </w:rPr>
            </w:pPr>
            <w:r>
              <w:rPr>
                <w:rFonts w:eastAsia="Calibri"/>
                <w:bCs/>
                <w:sz w:val="16"/>
                <w:szCs w:val="16"/>
              </w:rPr>
              <w:t xml:space="preserve">2026 m. 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7C6E0E9A" w14:textId="77777777" w:rsidR="00017C16" w:rsidRDefault="008A47E6">
            <w:pPr>
              <w:spacing w:line="276" w:lineRule="auto"/>
              <w:jc w:val="center"/>
              <w:rPr>
                <w:rFonts w:eastAsia="Calibri"/>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017C16" w14:paraId="56C47AA8" w14:textId="77777777">
        <w:trPr>
          <w:trHeight w:val="696"/>
        </w:trPr>
        <w:tc>
          <w:tcPr>
            <w:tcW w:w="1699" w:type="dxa"/>
            <w:vMerge/>
            <w:tcBorders>
              <w:bottom w:val="single" w:sz="4" w:space="0" w:color="auto"/>
            </w:tcBorders>
          </w:tcPr>
          <w:p w14:paraId="374F20B1" w14:textId="77777777" w:rsidR="00017C16" w:rsidRDefault="00017C16">
            <w:pPr>
              <w:rPr>
                <w:b/>
                <w:sz w:val="16"/>
                <w:szCs w:val="16"/>
              </w:rPr>
            </w:pPr>
          </w:p>
        </w:tc>
        <w:tc>
          <w:tcPr>
            <w:tcW w:w="565" w:type="dxa"/>
            <w:vMerge/>
            <w:tcBorders>
              <w:bottom w:val="single" w:sz="4" w:space="0" w:color="auto"/>
            </w:tcBorders>
          </w:tcPr>
          <w:p w14:paraId="71A600A9" w14:textId="77777777" w:rsidR="00017C16" w:rsidRDefault="00017C16">
            <w:pPr>
              <w:jc w:val="center"/>
              <w:rPr>
                <w:b/>
                <w:color w:val="808080"/>
                <w:sz w:val="16"/>
                <w:szCs w:val="16"/>
              </w:rPr>
            </w:pPr>
          </w:p>
        </w:tc>
        <w:tc>
          <w:tcPr>
            <w:tcW w:w="1136" w:type="dxa"/>
            <w:vMerge/>
            <w:tcBorders>
              <w:bottom w:val="single" w:sz="4" w:space="0" w:color="auto"/>
            </w:tcBorders>
          </w:tcPr>
          <w:p w14:paraId="087455D9" w14:textId="77777777" w:rsidR="00017C16" w:rsidRDefault="00017C16">
            <w:pPr>
              <w:rPr>
                <w:sz w:val="16"/>
                <w:szCs w:val="16"/>
              </w:rPr>
            </w:pPr>
          </w:p>
        </w:tc>
        <w:tc>
          <w:tcPr>
            <w:tcW w:w="1133" w:type="dxa"/>
            <w:vMerge/>
            <w:tcBorders>
              <w:bottom w:val="single" w:sz="4" w:space="0" w:color="auto"/>
            </w:tcBorders>
          </w:tcPr>
          <w:p w14:paraId="720E2272" w14:textId="77777777" w:rsidR="00017C16" w:rsidRDefault="00017C16">
            <w:pPr>
              <w:jc w:val="center"/>
              <w:rPr>
                <w:b/>
                <w:sz w:val="16"/>
                <w:szCs w:val="16"/>
              </w:rPr>
            </w:pPr>
          </w:p>
        </w:tc>
        <w:tc>
          <w:tcPr>
            <w:tcW w:w="425" w:type="dxa"/>
            <w:vMerge/>
            <w:tcBorders>
              <w:bottom w:val="single" w:sz="4" w:space="0" w:color="auto"/>
            </w:tcBorders>
          </w:tcPr>
          <w:p w14:paraId="234C6D98" w14:textId="77777777" w:rsidR="00017C16" w:rsidRDefault="00017C16">
            <w:pPr>
              <w:jc w:val="center"/>
              <w:rPr>
                <w:sz w:val="16"/>
                <w:szCs w:val="16"/>
              </w:rPr>
            </w:pPr>
          </w:p>
        </w:tc>
        <w:tc>
          <w:tcPr>
            <w:tcW w:w="567" w:type="dxa"/>
            <w:vMerge/>
            <w:tcBorders>
              <w:bottom w:val="single" w:sz="4" w:space="0" w:color="auto"/>
            </w:tcBorders>
          </w:tcPr>
          <w:p w14:paraId="46153590" w14:textId="77777777" w:rsidR="00017C16" w:rsidRDefault="00017C16">
            <w:pPr>
              <w:jc w:val="center"/>
              <w:rPr>
                <w:sz w:val="16"/>
                <w:szCs w:val="16"/>
              </w:rPr>
            </w:pPr>
          </w:p>
        </w:tc>
        <w:tc>
          <w:tcPr>
            <w:tcW w:w="425" w:type="dxa"/>
            <w:vMerge/>
            <w:tcBorders>
              <w:bottom w:val="single" w:sz="4" w:space="0" w:color="auto"/>
            </w:tcBorders>
          </w:tcPr>
          <w:p w14:paraId="36B4AAE2" w14:textId="77777777" w:rsidR="00017C16" w:rsidRDefault="00017C16">
            <w:pPr>
              <w:jc w:val="center"/>
              <w:rPr>
                <w:sz w:val="16"/>
                <w:szCs w:val="16"/>
              </w:rPr>
            </w:pPr>
          </w:p>
        </w:tc>
        <w:tc>
          <w:tcPr>
            <w:tcW w:w="993" w:type="dxa"/>
            <w:vMerge/>
            <w:tcBorders>
              <w:bottom w:val="single" w:sz="4" w:space="0" w:color="auto"/>
            </w:tcBorders>
            <w:vAlign w:val="center"/>
          </w:tcPr>
          <w:p w14:paraId="4C0C6436" w14:textId="77777777" w:rsidR="00017C16" w:rsidRDefault="00017C16">
            <w:pPr>
              <w:jc w:val="center"/>
              <w:rPr>
                <w:rFonts w:eastAsia="Calibri"/>
                <w:b/>
                <w:iCs/>
                <w:sz w:val="16"/>
                <w:szCs w:val="16"/>
              </w:rPr>
            </w:pPr>
          </w:p>
        </w:tc>
        <w:tc>
          <w:tcPr>
            <w:tcW w:w="712" w:type="dxa"/>
            <w:vMerge/>
            <w:tcBorders>
              <w:bottom w:val="single" w:sz="4" w:space="0" w:color="auto"/>
            </w:tcBorders>
          </w:tcPr>
          <w:p w14:paraId="126D49BB" w14:textId="77777777" w:rsidR="00017C16" w:rsidRDefault="00017C16">
            <w:pPr>
              <w:jc w:val="both"/>
              <w:rPr>
                <w:b/>
                <w:sz w:val="16"/>
                <w:szCs w:val="16"/>
              </w:rPr>
            </w:pPr>
          </w:p>
        </w:tc>
        <w:tc>
          <w:tcPr>
            <w:tcW w:w="992" w:type="dxa"/>
            <w:vMerge/>
            <w:tcBorders>
              <w:bottom w:val="single" w:sz="4" w:space="0" w:color="auto"/>
            </w:tcBorders>
            <w:vAlign w:val="center"/>
          </w:tcPr>
          <w:p w14:paraId="05B243CF" w14:textId="77777777" w:rsidR="00017C16" w:rsidRDefault="00017C16">
            <w:pPr>
              <w:jc w:val="center"/>
              <w:rPr>
                <w:b/>
                <w:iCs/>
                <w:sz w:val="16"/>
                <w:szCs w:val="16"/>
              </w:rPr>
            </w:pPr>
          </w:p>
        </w:tc>
        <w:tc>
          <w:tcPr>
            <w:tcW w:w="855" w:type="dxa"/>
            <w:vMerge/>
            <w:tcBorders>
              <w:bottom w:val="single" w:sz="4" w:space="0" w:color="auto"/>
            </w:tcBorders>
            <w:vAlign w:val="center"/>
          </w:tcPr>
          <w:p w14:paraId="22E00A82" w14:textId="77777777" w:rsidR="00017C16" w:rsidRDefault="00017C16">
            <w:pPr>
              <w:jc w:val="center"/>
              <w:rPr>
                <w:b/>
                <w:sz w:val="16"/>
                <w:szCs w:val="16"/>
              </w:rPr>
            </w:pPr>
          </w:p>
        </w:tc>
        <w:tc>
          <w:tcPr>
            <w:tcW w:w="850" w:type="dxa"/>
            <w:vMerge/>
            <w:tcBorders>
              <w:bottom w:val="single" w:sz="4" w:space="0" w:color="auto"/>
            </w:tcBorders>
            <w:vAlign w:val="center"/>
          </w:tcPr>
          <w:p w14:paraId="07FFDA72" w14:textId="77777777" w:rsidR="00017C16" w:rsidRDefault="00017C16">
            <w:pPr>
              <w:jc w:val="center"/>
              <w:rPr>
                <w:b/>
                <w:sz w:val="16"/>
                <w:szCs w:val="16"/>
              </w:rPr>
            </w:pPr>
          </w:p>
        </w:tc>
        <w:tc>
          <w:tcPr>
            <w:tcW w:w="2833" w:type="dxa"/>
            <w:tcBorders>
              <w:bottom w:val="single" w:sz="4" w:space="0" w:color="auto"/>
            </w:tcBorders>
          </w:tcPr>
          <w:p w14:paraId="7D6C0A3F" w14:textId="77777777" w:rsidR="00017C16" w:rsidRDefault="00017C16">
            <w:pPr>
              <w:rPr>
                <w:sz w:val="10"/>
                <w:szCs w:val="10"/>
              </w:rPr>
            </w:pPr>
          </w:p>
          <w:p w14:paraId="34D213FD" w14:textId="77777777" w:rsidR="00017C16" w:rsidRDefault="008A47E6">
            <w:pPr>
              <w:rPr>
                <w:rFonts w:eastAsia="Calibri"/>
                <w:bCs/>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p w14:paraId="7A55A98C" w14:textId="77777777" w:rsidR="00017C16" w:rsidRDefault="00017C16">
            <w:pPr>
              <w:rPr>
                <w:b/>
                <w:iCs/>
                <w:sz w:val="16"/>
                <w:szCs w:val="16"/>
              </w:rPr>
            </w:pPr>
          </w:p>
        </w:tc>
        <w:tc>
          <w:tcPr>
            <w:tcW w:w="851" w:type="dxa"/>
            <w:tcBorders>
              <w:bottom w:val="single" w:sz="4" w:space="0" w:color="auto"/>
            </w:tcBorders>
            <w:vAlign w:val="center"/>
          </w:tcPr>
          <w:p w14:paraId="43565B7E" w14:textId="77777777" w:rsidR="00017C16" w:rsidRDefault="008A47E6">
            <w:pPr>
              <w:jc w:val="center"/>
              <w:rPr>
                <w:b/>
                <w:sz w:val="16"/>
                <w:szCs w:val="16"/>
                <w:lang w:eastAsia="lt-LT"/>
              </w:rPr>
            </w:pPr>
            <w:r>
              <w:rPr>
                <w:b/>
                <w:sz w:val="16"/>
                <w:szCs w:val="16"/>
                <w:lang w:eastAsia="lt-LT"/>
              </w:rPr>
              <w:t>10</w:t>
            </w:r>
          </w:p>
          <w:p w14:paraId="6300BF85" w14:textId="77777777" w:rsidR="00017C16" w:rsidRDefault="008A47E6">
            <w:pPr>
              <w:jc w:val="center"/>
              <w:rPr>
                <w:b/>
                <w:sz w:val="16"/>
                <w:szCs w:val="16"/>
                <w:lang w:eastAsia="lt-LT"/>
              </w:rPr>
            </w:pPr>
            <w:r>
              <w:rPr>
                <w:b/>
                <w:sz w:val="16"/>
                <w:szCs w:val="16"/>
              </w:rPr>
              <w:t>(2029)</w:t>
            </w:r>
          </w:p>
        </w:tc>
        <w:tc>
          <w:tcPr>
            <w:tcW w:w="850" w:type="dxa"/>
            <w:vMerge/>
            <w:tcBorders>
              <w:bottom w:val="single" w:sz="4" w:space="0" w:color="auto"/>
            </w:tcBorders>
          </w:tcPr>
          <w:p w14:paraId="2EC04DD9" w14:textId="77777777" w:rsidR="00017C16" w:rsidRDefault="00017C16">
            <w:pPr>
              <w:spacing w:line="276" w:lineRule="auto"/>
              <w:jc w:val="center"/>
              <w:rPr>
                <w:rFonts w:eastAsia="Calibri"/>
                <w:bCs/>
                <w:sz w:val="16"/>
                <w:szCs w:val="16"/>
              </w:rPr>
            </w:pPr>
          </w:p>
        </w:tc>
        <w:tc>
          <w:tcPr>
            <w:tcW w:w="851" w:type="dxa"/>
            <w:vMerge/>
            <w:tcBorders>
              <w:bottom w:val="single" w:sz="4" w:space="0" w:color="auto"/>
            </w:tcBorders>
          </w:tcPr>
          <w:p w14:paraId="22775354" w14:textId="77777777" w:rsidR="00017C16" w:rsidRDefault="00017C16">
            <w:pPr>
              <w:spacing w:line="276" w:lineRule="auto"/>
              <w:jc w:val="center"/>
              <w:rPr>
                <w:rFonts w:eastAsia="Calibri"/>
                <w:bCs/>
                <w:iCs/>
                <w:sz w:val="16"/>
                <w:szCs w:val="16"/>
              </w:rPr>
            </w:pPr>
          </w:p>
        </w:tc>
      </w:tr>
      <w:tr w:rsidR="00017C16" w14:paraId="67745BFD" w14:textId="77777777">
        <w:tc>
          <w:tcPr>
            <w:tcW w:w="1699" w:type="dxa"/>
            <w:vMerge w:val="restart"/>
            <w:shd w:val="clear" w:color="auto" w:fill="D9E2F3"/>
            <w:vAlign w:val="center"/>
          </w:tcPr>
          <w:p w14:paraId="4AA26143"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527A2633" w14:textId="77777777" w:rsidR="00017C16" w:rsidRDefault="008A47E6">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3184AB8"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45F746AA" w14:textId="77777777" w:rsidR="00017C16" w:rsidRDefault="008A47E6">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3A5ECF16"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23B44F9"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6D1F753" w14:textId="77777777" w:rsidR="00017C16" w:rsidRDefault="008A47E6">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1009F017" w14:textId="77777777" w:rsidR="00017C16" w:rsidRDefault="008A47E6">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684C5A06" w14:textId="77777777" w:rsidR="00017C16" w:rsidRDefault="008A47E6">
            <w:pPr>
              <w:jc w:val="center"/>
              <w:rPr>
                <w:b/>
                <w:sz w:val="16"/>
                <w:szCs w:val="16"/>
              </w:rPr>
            </w:pPr>
            <w:r>
              <w:rPr>
                <w:b/>
                <w:sz w:val="16"/>
                <w:szCs w:val="16"/>
              </w:rPr>
              <w:t>Stebėsenos rodikliai</w:t>
            </w:r>
          </w:p>
        </w:tc>
        <w:tc>
          <w:tcPr>
            <w:tcW w:w="1701" w:type="dxa"/>
            <w:gridSpan w:val="2"/>
            <w:shd w:val="clear" w:color="auto" w:fill="D9E2F3"/>
            <w:vAlign w:val="center"/>
          </w:tcPr>
          <w:p w14:paraId="542696CF" w14:textId="77777777" w:rsidR="00017C16" w:rsidRDefault="00017C16">
            <w:pPr>
              <w:jc w:val="center"/>
              <w:rPr>
                <w:b/>
                <w:sz w:val="16"/>
                <w:szCs w:val="16"/>
              </w:rPr>
            </w:pPr>
          </w:p>
        </w:tc>
      </w:tr>
      <w:tr w:rsidR="00017C16" w14:paraId="02EBF7E2" w14:textId="77777777">
        <w:trPr>
          <w:trHeight w:val="618"/>
        </w:trPr>
        <w:tc>
          <w:tcPr>
            <w:tcW w:w="1699" w:type="dxa"/>
            <w:vMerge/>
            <w:shd w:val="clear" w:color="auto" w:fill="D9E2F3"/>
            <w:vAlign w:val="center"/>
          </w:tcPr>
          <w:p w14:paraId="75F9DC1D" w14:textId="77777777" w:rsidR="00017C16" w:rsidRDefault="00017C16">
            <w:pPr>
              <w:rPr>
                <w:b/>
                <w:sz w:val="16"/>
                <w:szCs w:val="16"/>
              </w:rPr>
            </w:pPr>
          </w:p>
        </w:tc>
        <w:tc>
          <w:tcPr>
            <w:tcW w:w="565" w:type="dxa"/>
            <w:vMerge/>
            <w:shd w:val="clear" w:color="auto" w:fill="D9E2F3"/>
            <w:vAlign w:val="center"/>
          </w:tcPr>
          <w:p w14:paraId="0D7E3142" w14:textId="77777777" w:rsidR="00017C16" w:rsidRDefault="00017C16">
            <w:pPr>
              <w:rPr>
                <w:b/>
                <w:sz w:val="16"/>
                <w:szCs w:val="16"/>
              </w:rPr>
            </w:pPr>
          </w:p>
        </w:tc>
        <w:tc>
          <w:tcPr>
            <w:tcW w:w="1136" w:type="dxa"/>
            <w:vMerge/>
            <w:shd w:val="clear" w:color="auto" w:fill="D9E2F3"/>
            <w:vAlign w:val="center"/>
          </w:tcPr>
          <w:p w14:paraId="3D347A08" w14:textId="77777777" w:rsidR="00017C16" w:rsidRDefault="00017C16">
            <w:pPr>
              <w:rPr>
                <w:b/>
                <w:sz w:val="16"/>
                <w:szCs w:val="16"/>
              </w:rPr>
            </w:pPr>
          </w:p>
        </w:tc>
        <w:tc>
          <w:tcPr>
            <w:tcW w:w="1133" w:type="dxa"/>
            <w:vMerge/>
            <w:shd w:val="clear" w:color="auto" w:fill="D9E2F3"/>
            <w:vAlign w:val="center"/>
          </w:tcPr>
          <w:p w14:paraId="213A6292" w14:textId="77777777" w:rsidR="00017C16" w:rsidRDefault="00017C16">
            <w:pPr>
              <w:rPr>
                <w:b/>
                <w:sz w:val="16"/>
                <w:szCs w:val="16"/>
              </w:rPr>
            </w:pPr>
          </w:p>
        </w:tc>
        <w:tc>
          <w:tcPr>
            <w:tcW w:w="425" w:type="dxa"/>
            <w:vMerge/>
            <w:shd w:val="clear" w:color="auto" w:fill="D9E2F3"/>
            <w:vAlign w:val="center"/>
          </w:tcPr>
          <w:p w14:paraId="57E43076" w14:textId="77777777" w:rsidR="00017C16" w:rsidRDefault="00017C16">
            <w:pPr>
              <w:rPr>
                <w:b/>
                <w:sz w:val="16"/>
                <w:szCs w:val="16"/>
              </w:rPr>
            </w:pPr>
          </w:p>
        </w:tc>
        <w:tc>
          <w:tcPr>
            <w:tcW w:w="567" w:type="dxa"/>
            <w:vMerge/>
            <w:shd w:val="clear" w:color="auto" w:fill="D9E2F3"/>
            <w:vAlign w:val="center"/>
          </w:tcPr>
          <w:p w14:paraId="68240C43" w14:textId="77777777" w:rsidR="00017C16" w:rsidRDefault="00017C16">
            <w:pPr>
              <w:rPr>
                <w:b/>
                <w:sz w:val="16"/>
                <w:szCs w:val="16"/>
              </w:rPr>
            </w:pPr>
          </w:p>
        </w:tc>
        <w:tc>
          <w:tcPr>
            <w:tcW w:w="425" w:type="dxa"/>
            <w:vMerge/>
            <w:shd w:val="clear" w:color="auto" w:fill="D9E2F3"/>
            <w:vAlign w:val="center"/>
          </w:tcPr>
          <w:p w14:paraId="49F747AC" w14:textId="77777777" w:rsidR="00017C16" w:rsidRDefault="00017C16">
            <w:pPr>
              <w:rPr>
                <w:b/>
                <w:sz w:val="16"/>
                <w:szCs w:val="16"/>
              </w:rPr>
            </w:pPr>
          </w:p>
        </w:tc>
        <w:tc>
          <w:tcPr>
            <w:tcW w:w="993" w:type="dxa"/>
            <w:vMerge w:val="restart"/>
            <w:shd w:val="clear" w:color="auto" w:fill="D9E2F3"/>
            <w:vAlign w:val="center"/>
          </w:tcPr>
          <w:p w14:paraId="2E856974" w14:textId="77777777" w:rsidR="00017C16" w:rsidRDefault="008A47E6">
            <w:pPr>
              <w:ind w:right="-57"/>
              <w:jc w:val="center"/>
              <w:rPr>
                <w:b/>
                <w:sz w:val="16"/>
                <w:szCs w:val="16"/>
              </w:rPr>
            </w:pPr>
            <w:r>
              <w:rPr>
                <w:b/>
                <w:sz w:val="16"/>
                <w:szCs w:val="16"/>
              </w:rPr>
              <w:t>Iš viso</w:t>
            </w:r>
          </w:p>
          <w:p w14:paraId="4F2B440F" w14:textId="77777777" w:rsidR="00017C16" w:rsidRDefault="00017C16">
            <w:pPr>
              <w:rPr>
                <w:b/>
                <w:sz w:val="16"/>
                <w:szCs w:val="16"/>
              </w:rPr>
            </w:pPr>
          </w:p>
        </w:tc>
        <w:tc>
          <w:tcPr>
            <w:tcW w:w="2559" w:type="dxa"/>
            <w:gridSpan w:val="3"/>
            <w:shd w:val="clear" w:color="auto" w:fill="D9E2F3"/>
            <w:vAlign w:val="center"/>
          </w:tcPr>
          <w:p w14:paraId="49DEC0C6"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01965728" w14:textId="77777777" w:rsidR="00017C16" w:rsidRDefault="008A47E6">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7F9A4A3B"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5D1EBC2F"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7F263B1A"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8B64117"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15CBCE98" w14:textId="77777777">
        <w:trPr>
          <w:trHeight w:val="1641"/>
        </w:trPr>
        <w:tc>
          <w:tcPr>
            <w:tcW w:w="1699" w:type="dxa"/>
            <w:vMerge/>
            <w:shd w:val="clear" w:color="auto" w:fill="D9E2F3"/>
            <w:vAlign w:val="center"/>
          </w:tcPr>
          <w:p w14:paraId="31915B90" w14:textId="77777777" w:rsidR="00017C16" w:rsidRDefault="00017C16">
            <w:pPr>
              <w:rPr>
                <w:b/>
                <w:sz w:val="16"/>
                <w:szCs w:val="16"/>
              </w:rPr>
            </w:pPr>
          </w:p>
        </w:tc>
        <w:tc>
          <w:tcPr>
            <w:tcW w:w="565" w:type="dxa"/>
            <w:vMerge/>
            <w:shd w:val="clear" w:color="auto" w:fill="D9E2F3"/>
            <w:vAlign w:val="center"/>
          </w:tcPr>
          <w:p w14:paraId="30728193" w14:textId="77777777" w:rsidR="00017C16" w:rsidRDefault="00017C16">
            <w:pPr>
              <w:rPr>
                <w:b/>
                <w:sz w:val="16"/>
                <w:szCs w:val="16"/>
              </w:rPr>
            </w:pPr>
          </w:p>
        </w:tc>
        <w:tc>
          <w:tcPr>
            <w:tcW w:w="1136" w:type="dxa"/>
            <w:vMerge/>
            <w:shd w:val="clear" w:color="auto" w:fill="D9E2F3"/>
            <w:vAlign w:val="center"/>
          </w:tcPr>
          <w:p w14:paraId="33E1C237" w14:textId="77777777" w:rsidR="00017C16" w:rsidRDefault="00017C16">
            <w:pPr>
              <w:rPr>
                <w:b/>
                <w:sz w:val="16"/>
                <w:szCs w:val="16"/>
              </w:rPr>
            </w:pPr>
          </w:p>
        </w:tc>
        <w:tc>
          <w:tcPr>
            <w:tcW w:w="1133" w:type="dxa"/>
            <w:vMerge/>
            <w:shd w:val="clear" w:color="auto" w:fill="D9E2F3"/>
            <w:vAlign w:val="center"/>
          </w:tcPr>
          <w:p w14:paraId="76E47B57" w14:textId="77777777" w:rsidR="00017C16" w:rsidRDefault="00017C16">
            <w:pPr>
              <w:rPr>
                <w:b/>
                <w:sz w:val="16"/>
                <w:szCs w:val="16"/>
              </w:rPr>
            </w:pPr>
          </w:p>
        </w:tc>
        <w:tc>
          <w:tcPr>
            <w:tcW w:w="425" w:type="dxa"/>
            <w:vMerge/>
            <w:shd w:val="clear" w:color="auto" w:fill="D9E2F3"/>
            <w:vAlign w:val="center"/>
          </w:tcPr>
          <w:p w14:paraId="365C9DC2" w14:textId="77777777" w:rsidR="00017C16" w:rsidRDefault="00017C16">
            <w:pPr>
              <w:rPr>
                <w:b/>
                <w:sz w:val="16"/>
                <w:szCs w:val="16"/>
              </w:rPr>
            </w:pPr>
          </w:p>
        </w:tc>
        <w:tc>
          <w:tcPr>
            <w:tcW w:w="567" w:type="dxa"/>
            <w:vMerge/>
            <w:shd w:val="clear" w:color="auto" w:fill="D9E2F3"/>
            <w:vAlign w:val="center"/>
          </w:tcPr>
          <w:p w14:paraId="1A1CFDB6" w14:textId="77777777" w:rsidR="00017C16" w:rsidRDefault="00017C16">
            <w:pPr>
              <w:rPr>
                <w:b/>
                <w:sz w:val="16"/>
                <w:szCs w:val="16"/>
              </w:rPr>
            </w:pPr>
          </w:p>
        </w:tc>
        <w:tc>
          <w:tcPr>
            <w:tcW w:w="425" w:type="dxa"/>
            <w:vMerge/>
            <w:shd w:val="clear" w:color="auto" w:fill="D9E2F3"/>
            <w:vAlign w:val="center"/>
          </w:tcPr>
          <w:p w14:paraId="653DE79C" w14:textId="77777777" w:rsidR="00017C16" w:rsidRDefault="00017C16">
            <w:pPr>
              <w:rPr>
                <w:b/>
                <w:sz w:val="16"/>
                <w:szCs w:val="16"/>
              </w:rPr>
            </w:pPr>
          </w:p>
        </w:tc>
        <w:tc>
          <w:tcPr>
            <w:tcW w:w="993" w:type="dxa"/>
            <w:vMerge/>
            <w:shd w:val="clear" w:color="auto" w:fill="D9E2F3"/>
            <w:vAlign w:val="center"/>
          </w:tcPr>
          <w:p w14:paraId="12EB4A3B" w14:textId="77777777" w:rsidR="00017C16" w:rsidRDefault="00017C16">
            <w:pPr>
              <w:rPr>
                <w:b/>
                <w:sz w:val="16"/>
                <w:szCs w:val="16"/>
              </w:rPr>
            </w:pPr>
          </w:p>
        </w:tc>
        <w:tc>
          <w:tcPr>
            <w:tcW w:w="712" w:type="dxa"/>
            <w:shd w:val="clear" w:color="auto" w:fill="D9E2F3"/>
            <w:vAlign w:val="center"/>
          </w:tcPr>
          <w:p w14:paraId="678B64E4"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9AA6627"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91DD284"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821DE75" w14:textId="77777777" w:rsidR="00017C16" w:rsidRDefault="00017C16">
            <w:pPr>
              <w:rPr>
                <w:b/>
                <w:sz w:val="16"/>
                <w:szCs w:val="16"/>
              </w:rPr>
            </w:pPr>
          </w:p>
        </w:tc>
        <w:tc>
          <w:tcPr>
            <w:tcW w:w="2833" w:type="dxa"/>
            <w:vMerge/>
            <w:shd w:val="clear" w:color="auto" w:fill="D9E2F3"/>
          </w:tcPr>
          <w:p w14:paraId="665FF370" w14:textId="77777777" w:rsidR="00017C16" w:rsidRDefault="00017C16">
            <w:pPr>
              <w:rPr>
                <w:b/>
                <w:sz w:val="16"/>
                <w:szCs w:val="16"/>
              </w:rPr>
            </w:pPr>
          </w:p>
        </w:tc>
        <w:tc>
          <w:tcPr>
            <w:tcW w:w="851" w:type="dxa"/>
            <w:vMerge/>
            <w:shd w:val="clear" w:color="auto" w:fill="D9E2F3"/>
          </w:tcPr>
          <w:p w14:paraId="0A0AEDBA" w14:textId="77777777" w:rsidR="00017C16" w:rsidRDefault="00017C16">
            <w:pPr>
              <w:rPr>
                <w:b/>
                <w:sz w:val="16"/>
                <w:szCs w:val="16"/>
              </w:rPr>
            </w:pPr>
          </w:p>
        </w:tc>
        <w:tc>
          <w:tcPr>
            <w:tcW w:w="850" w:type="dxa"/>
            <w:vMerge/>
            <w:shd w:val="clear" w:color="auto" w:fill="D9E2F3"/>
          </w:tcPr>
          <w:p w14:paraId="604EAA79" w14:textId="77777777" w:rsidR="00017C16" w:rsidRDefault="00017C16">
            <w:pPr>
              <w:rPr>
                <w:b/>
                <w:sz w:val="16"/>
                <w:szCs w:val="16"/>
              </w:rPr>
            </w:pPr>
          </w:p>
        </w:tc>
        <w:tc>
          <w:tcPr>
            <w:tcW w:w="851" w:type="dxa"/>
            <w:vMerge/>
            <w:shd w:val="clear" w:color="auto" w:fill="D9E2F3"/>
          </w:tcPr>
          <w:p w14:paraId="44EEBCBF" w14:textId="77777777" w:rsidR="00017C16" w:rsidRDefault="00017C16">
            <w:pPr>
              <w:rPr>
                <w:b/>
                <w:sz w:val="16"/>
                <w:szCs w:val="16"/>
              </w:rPr>
            </w:pPr>
          </w:p>
        </w:tc>
      </w:tr>
      <w:tr w:rsidR="00017C16" w14:paraId="03908A6A" w14:textId="77777777">
        <w:tc>
          <w:tcPr>
            <w:tcW w:w="1699" w:type="dxa"/>
            <w:shd w:val="clear" w:color="auto" w:fill="D9E2F3"/>
            <w:vAlign w:val="center"/>
          </w:tcPr>
          <w:p w14:paraId="46C16394"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0415EDC0"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584E8F14"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58D3D22C"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5132CF01"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253C3E38"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132BB08E"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0E20F2A2"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2108E96D"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6DEFB364" w14:textId="77777777" w:rsidR="00017C16" w:rsidRDefault="008A47E6">
            <w:pPr>
              <w:jc w:val="center"/>
              <w:rPr>
                <w:bCs/>
                <w:sz w:val="16"/>
                <w:szCs w:val="16"/>
              </w:rPr>
            </w:pPr>
            <w:r>
              <w:rPr>
                <w:bCs/>
                <w:sz w:val="16"/>
                <w:szCs w:val="16"/>
              </w:rPr>
              <w:t>10</w:t>
            </w:r>
          </w:p>
        </w:tc>
        <w:tc>
          <w:tcPr>
            <w:tcW w:w="855" w:type="dxa"/>
            <w:shd w:val="clear" w:color="auto" w:fill="D9E2F3"/>
          </w:tcPr>
          <w:p w14:paraId="1FC1F765" w14:textId="77777777" w:rsidR="00017C16" w:rsidRDefault="008A47E6">
            <w:pPr>
              <w:jc w:val="center"/>
              <w:rPr>
                <w:bCs/>
                <w:sz w:val="16"/>
                <w:szCs w:val="16"/>
              </w:rPr>
            </w:pPr>
            <w:r>
              <w:rPr>
                <w:bCs/>
                <w:sz w:val="16"/>
                <w:szCs w:val="16"/>
              </w:rPr>
              <w:t>11</w:t>
            </w:r>
          </w:p>
        </w:tc>
        <w:tc>
          <w:tcPr>
            <w:tcW w:w="850" w:type="dxa"/>
            <w:shd w:val="clear" w:color="auto" w:fill="D9E2F3"/>
          </w:tcPr>
          <w:p w14:paraId="6F3C9F1A" w14:textId="77777777" w:rsidR="00017C16" w:rsidRDefault="008A47E6">
            <w:pPr>
              <w:jc w:val="center"/>
              <w:rPr>
                <w:bCs/>
                <w:sz w:val="16"/>
                <w:szCs w:val="16"/>
              </w:rPr>
            </w:pPr>
            <w:r>
              <w:rPr>
                <w:bCs/>
                <w:sz w:val="16"/>
                <w:szCs w:val="16"/>
              </w:rPr>
              <w:t>12</w:t>
            </w:r>
          </w:p>
        </w:tc>
        <w:tc>
          <w:tcPr>
            <w:tcW w:w="2833" w:type="dxa"/>
            <w:shd w:val="clear" w:color="auto" w:fill="D9E2F3"/>
          </w:tcPr>
          <w:p w14:paraId="03B0983E" w14:textId="77777777" w:rsidR="00017C16" w:rsidRDefault="008A47E6">
            <w:pPr>
              <w:jc w:val="center"/>
              <w:rPr>
                <w:bCs/>
                <w:sz w:val="16"/>
                <w:szCs w:val="16"/>
              </w:rPr>
            </w:pPr>
            <w:r>
              <w:rPr>
                <w:bCs/>
                <w:sz w:val="16"/>
                <w:szCs w:val="16"/>
              </w:rPr>
              <w:t>13</w:t>
            </w:r>
          </w:p>
        </w:tc>
        <w:tc>
          <w:tcPr>
            <w:tcW w:w="851" w:type="dxa"/>
            <w:shd w:val="clear" w:color="auto" w:fill="D9E2F3"/>
          </w:tcPr>
          <w:p w14:paraId="28CD364D" w14:textId="77777777" w:rsidR="00017C16" w:rsidRDefault="008A47E6">
            <w:pPr>
              <w:jc w:val="center"/>
              <w:rPr>
                <w:bCs/>
                <w:sz w:val="16"/>
                <w:szCs w:val="16"/>
              </w:rPr>
            </w:pPr>
            <w:r>
              <w:rPr>
                <w:bCs/>
                <w:sz w:val="16"/>
                <w:szCs w:val="16"/>
              </w:rPr>
              <w:t>14</w:t>
            </w:r>
          </w:p>
        </w:tc>
        <w:tc>
          <w:tcPr>
            <w:tcW w:w="850" w:type="dxa"/>
            <w:shd w:val="clear" w:color="auto" w:fill="D9E2F3"/>
          </w:tcPr>
          <w:p w14:paraId="63A8EF27" w14:textId="77777777" w:rsidR="00017C16" w:rsidRDefault="008A47E6">
            <w:pPr>
              <w:jc w:val="center"/>
              <w:rPr>
                <w:bCs/>
                <w:sz w:val="16"/>
                <w:szCs w:val="16"/>
              </w:rPr>
            </w:pPr>
            <w:r>
              <w:rPr>
                <w:bCs/>
                <w:sz w:val="16"/>
                <w:szCs w:val="16"/>
              </w:rPr>
              <w:t>15</w:t>
            </w:r>
          </w:p>
        </w:tc>
        <w:tc>
          <w:tcPr>
            <w:tcW w:w="851" w:type="dxa"/>
            <w:shd w:val="clear" w:color="auto" w:fill="D9E2F3"/>
          </w:tcPr>
          <w:p w14:paraId="62EB9A6F" w14:textId="77777777" w:rsidR="00017C16" w:rsidRDefault="008A47E6">
            <w:pPr>
              <w:jc w:val="center"/>
              <w:rPr>
                <w:bCs/>
                <w:sz w:val="16"/>
                <w:szCs w:val="16"/>
              </w:rPr>
            </w:pPr>
            <w:r>
              <w:rPr>
                <w:bCs/>
                <w:sz w:val="16"/>
                <w:szCs w:val="16"/>
              </w:rPr>
              <w:t>16</w:t>
            </w:r>
          </w:p>
        </w:tc>
      </w:tr>
      <w:tr w:rsidR="00017C16" w14:paraId="27B9ED4F" w14:textId="77777777">
        <w:trPr>
          <w:trHeight w:val="608"/>
        </w:trPr>
        <w:tc>
          <w:tcPr>
            <w:tcW w:w="1699" w:type="dxa"/>
            <w:vMerge w:val="restart"/>
          </w:tcPr>
          <w:p w14:paraId="5B1AC22C" w14:textId="77777777" w:rsidR="00017C16" w:rsidRDefault="008A47E6">
            <w:pPr>
              <w:rPr>
                <w:b/>
                <w:sz w:val="16"/>
                <w:szCs w:val="16"/>
              </w:rPr>
            </w:pPr>
            <w:r>
              <w:rPr>
                <w:b/>
                <w:sz w:val="16"/>
                <w:szCs w:val="16"/>
              </w:rPr>
              <w:t>2.2. Apsaugoto</w:t>
            </w:r>
          </w:p>
          <w:p w14:paraId="2C97FEA2" w14:textId="77777777" w:rsidR="00017C16" w:rsidRDefault="008A47E6">
            <w:pPr>
              <w:rPr>
                <w:b/>
                <w:sz w:val="16"/>
                <w:szCs w:val="16"/>
              </w:rPr>
            </w:pPr>
            <w:r>
              <w:rPr>
                <w:b/>
                <w:sz w:val="16"/>
                <w:szCs w:val="16"/>
              </w:rPr>
              <w:t>būsto plėtra</w:t>
            </w:r>
          </w:p>
          <w:p w14:paraId="5E104EDD" w14:textId="77777777" w:rsidR="00017C16" w:rsidRDefault="008A47E6">
            <w:pPr>
              <w:rPr>
                <w:b/>
                <w:sz w:val="16"/>
                <w:szCs w:val="16"/>
              </w:rPr>
            </w:pPr>
            <w:r>
              <w:rPr>
                <w:b/>
                <w:sz w:val="16"/>
                <w:szCs w:val="16"/>
              </w:rPr>
              <w:t>Akmenės</w:t>
            </w:r>
          </w:p>
          <w:p w14:paraId="32AE4F19" w14:textId="77777777" w:rsidR="00017C16" w:rsidRDefault="008A47E6">
            <w:pPr>
              <w:rPr>
                <w:b/>
                <w:sz w:val="16"/>
                <w:szCs w:val="16"/>
              </w:rPr>
            </w:pPr>
            <w:r>
              <w:rPr>
                <w:b/>
                <w:sz w:val="16"/>
                <w:szCs w:val="16"/>
              </w:rPr>
              <w:t>rajone</w:t>
            </w:r>
          </w:p>
          <w:p w14:paraId="641D519D" w14:textId="77777777" w:rsidR="00017C16" w:rsidRDefault="00017C16">
            <w:pPr>
              <w:rPr>
                <w:sz w:val="16"/>
                <w:szCs w:val="16"/>
              </w:rPr>
            </w:pPr>
          </w:p>
        </w:tc>
        <w:tc>
          <w:tcPr>
            <w:tcW w:w="565" w:type="dxa"/>
            <w:vMerge w:val="restart"/>
          </w:tcPr>
          <w:p w14:paraId="53D0E494" w14:textId="77777777" w:rsidR="00017C16" w:rsidRDefault="00017C16">
            <w:pPr>
              <w:jc w:val="center"/>
              <w:rPr>
                <w:i/>
                <w:color w:val="808080"/>
                <w:sz w:val="16"/>
                <w:szCs w:val="16"/>
              </w:rPr>
            </w:pPr>
          </w:p>
        </w:tc>
        <w:tc>
          <w:tcPr>
            <w:tcW w:w="1136" w:type="dxa"/>
            <w:vMerge w:val="restart"/>
          </w:tcPr>
          <w:p w14:paraId="0FDDD4DD" w14:textId="77777777" w:rsidR="00017C16" w:rsidRDefault="008A47E6">
            <w:pPr>
              <w:rPr>
                <w:sz w:val="16"/>
                <w:szCs w:val="16"/>
              </w:rPr>
            </w:pPr>
            <w:r>
              <w:rPr>
                <w:sz w:val="16"/>
                <w:szCs w:val="16"/>
              </w:rPr>
              <w:t>Akmenės</w:t>
            </w:r>
          </w:p>
          <w:p w14:paraId="4C3BE69F" w14:textId="77777777" w:rsidR="00017C16" w:rsidRDefault="008A47E6">
            <w:pPr>
              <w:rPr>
                <w:sz w:val="16"/>
                <w:szCs w:val="16"/>
              </w:rPr>
            </w:pPr>
            <w:r>
              <w:rPr>
                <w:sz w:val="16"/>
                <w:szCs w:val="16"/>
              </w:rPr>
              <w:t>rajono</w:t>
            </w:r>
          </w:p>
          <w:p w14:paraId="310B2E6A" w14:textId="77777777" w:rsidR="00017C16" w:rsidRDefault="008A47E6">
            <w:pPr>
              <w:rPr>
                <w:sz w:val="16"/>
                <w:szCs w:val="16"/>
              </w:rPr>
            </w:pPr>
            <w:r>
              <w:rPr>
                <w:sz w:val="16"/>
                <w:szCs w:val="16"/>
              </w:rPr>
              <w:t>savivaldybės</w:t>
            </w:r>
          </w:p>
          <w:p w14:paraId="15006B62" w14:textId="77777777" w:rsidR="00017C16" w:rsidRDefault="008A47E6">
            <w:pPr>
              <w:rPr>
                <w:sz w:val="16"/>
                <w:szCs w:val="16"/>
              </w:rPr>
            </w:pPr>
            <w:r>
              <w:rPr>
                <w:sz w:val="16"/>
                <w:szCs w:val="16"/>
              </w:rPr>
              <w:t>administracija</w:t>
            </w:r>
          </w:p>
          <w:p w14:paraId="4C243E08" w14:textId="77777777" w:rsidR="00017C16" w:rsidRDefault="00017C16">
            <w:pPr>
              <w:rPr>
                <w:sz w:val="16"/>
                <w:szCs w:val="16"/>
              </w:rPr>
            </w:pPr>
          </w:p>
        </w:tc>
        <w:tc>
          <w:tcPr>
            <w:tcW w:w="1133" w:type="dxa"/>
            <w:vMerge w:val="restart"/>
          </w:tcPr>
          <w:p w14:paraId="256C91EC" w14:textId="77777777" w:rsidR="00017C16" w:rsidRDefault="008A47E6">
            <w:pPr>
              <w:jc w:val="center"/>
              <w:rPr>
                <w:b/>
                <w:sz w:val="16"/>
                <w:szCs w:val="16"/>
              </w:rPr>
            </w:pPr>
            <w:r>
              <w:rPr>
                <w:b/>
                <w:sz w:val="16"/>
                <w:szCs w:val="16"/>
              </w:rPr>
              <w:t>-</w:t>
            </w:r>
          </w:p>
        </w:tc>
        <w:tc>
          <w:tcPr>
            <w:tcW w:w="425" w:type="dxa"/>
            <w:vMerge w:val="restart"/>
          </w:tcPr>
          <w:p w14:paraId="5126DC7B" w14:textId="77777777" w:rsidR="00017C16" w:rsidRDefault="00017C16">
            <w:pPr>
              <w:jc w:val="both"/>
              <w:rPr>
                <w:b/>
                <w:color w:val="808080"/>
                <w:sz w:val="16"/>
                <w:szCs w:val="16"/>
              </w:rPr>
            </w:pPr>
          </w:p>
        </w:tc>
        <w:tc>
          <w:tcPr>
            <w:tcW w:w="567" w:type="dxa"/>
            <w:vMerge w:val="restart"/>
            <w:textDirection w:val="btLr"/>
            <w:vAlign w:val="center"/>
          </w:tcPr>
          <w:p w14:paraId="5AE53B0A" w14:textId="77777777" w:rsidR="00017C16" w:rsidRDefault="00017C16">
            <w:pPr>
              <w:ind w:right="113"/>
              <w:jc w:val="right"/>
              <w:rPr>
                <w:b/>
                <w:color w:val="808080"/>
                <w:sz w:val="16"/>
                <w:szCs w:val="16"/>
              </w:rPr>
            </w:pPr>
          </w:p>
        </w:tc>
        <w:tc>
          <w:tcPr>
            <w:tcW w:w="425" w:type="dxa"/>
            <w:vMerge w:val="restart"/>
            <w:textDirection w:val="btLr"/>
            <w:vAlign w:val="center"/>
          </w:tcPr>
          <w:p w14:paraId="2716DF1A" w14:textId="77777777" w:rsidR="00017C16" w:rsidRDefault="00017C16">
            <w:pPr>
              <w:ind w:right="113"/>
              <w:jc w:val="right"/>
              <w:rPr>
                <w:sz w:val="16"/>
                <w:szCs w:val="16"/>
              </w:rPr>
            </w:pPr>
          </w:p>
        </w:tc>
        <w:tc>
          <w:tcPr>
            <w:tcW w:w="993" w:type="dxa"/>
            <w:vMerge w:val="restart"/>
            <w:vAlign w:val="center"/>
          </w:tcPr>
          <w:p w14:paraId="3379B493" w14:textId="77777777" w:rsidR="00017C16" w:rsidRDefault="008A47E6">
            <w:pPr>
              <w:jc w:val="center"/>
              <w:rPr>
                <w:rFonts w:eastAsia="Calibri"/>
                <w:b/>
                <w:bCs/>
                <w:sz w:val="16"/>
                <w:szCs w:val="16"/>
              </w:rPr>
            </w:pPr>
            <w:r>
              <w:rPr>
                <w:rFonts w:eastAsia="Calibri"/>
                <w:b/>
                <w:bCs/>
                <w:sz w:val="16"/>
                <w:szCs w:val="16"/>
              </w:rPr>
              <w:t>126</w:t>
            </w:r>
          </w:p>
          <w:p w14:paraId="5F1133DB" w14:textId="77777777" w:rsidR="00017C16" w:rsidRDefault="008A47E6">
            <w:pPr>
              <w:jc w:val="center"/>
              <w:rPr>
                <w:b/>
                <w:color w:val="FF0000"/>
                <w:sz w:val="16"/>
                <w:szCs w:val="16"/>
              </w:rPr>
            </w:pPr>
            <w:r>
              <w:rPr>
                <w:rFonts w:eastAsia="Calibri"/>
                <w:b/>
                <w:bCs/>
                <w:sz w:val="16"/>
                <w:szCs w:val="16"/>
              </w:rPr>
              <w:t>000</w:t>
            </w:r>
          </w:p>
        </w:tc>
        <w:tc>
          <w:tcPr>
            <w:tcW w:w="712" w:type="dxa"/>
            <w:vMerge w:val="restart"/>
            <w:vAlign w:val="center"/>
          </w:tcPr>
          <w:p w14:paraId="31FF4B33" w14:textId="77777777" w:rsidR="00017C16" w:rsidRDefault="00017C16">
            <w:pPr>
              <w:jc w:val="center"/>
              <w:rPr>
                <w:b/>
                <w:sz w:val="16"/>
                <w:szCs w:val="16"/>
              </w:rPr>
            </w:pPr>
          </w:p>
        </w:tc>
        <w:tc>
          <w:tcPr>
            <w:tcW w:w="992" w:type="dxa"/>
            <w:vMerge w:val="restart"/>
            <w:vAlign w:val="center"/>
          </w:tcPr>
          <w:p w14:paraId="29F4B9EC" w14:textId="77777777" w:rsidR="00017C16" w:rsidRDefault="00017C16">
            <w:pPr>
              <w:jc w:val="center"/>
              <w:rPr>
                <w:b/>
                <w:iCs/>
                <w:sz w:val="16"/>
                <w:szCs w:val="16"/>
              </w:rPr>
            </w:pPr>
          </w:p>
        </w:tc>
        <w:tc>
          <w:tcPr>
            <w:tcW w:w="855" w:type="dxa"/>
            <w:vMerge w:val="restart"/>
            <w:vAlign w:val="center"/>
          </w:tcPr>
          <w:p w14:paraId="2C8D56C5" w14:textId="77777777" w:rsidR="00017C16" w:rsidRDefault="008A47E6">
            <w:pPr>
              <w:jc w:val="center"/>
              <w:rPr>
                <w:b/>
                <w:i/>
                <w:sz w:val="16"/>
                <w:szCs w:val="16"/>
              </w:rPr>
            </w:pPr>
            <w:r>
              <w:rPr>
                <w:b/>
                <w:iCs/>
                <w:sz w:val="16"/>
                <w:szCs w:val="16"/>
                <w:lang w:eastAsia="lt-LT"/>
              </w:rPr>
              <w:t>107 100</w:t>
            </w:r>
          </w:p>
        </w:tc>
        <w:tc>
          <w:tcPr>
            <w:tcW w:w="850" w:type="dxa"/>
            <w:vMerge w:val="restart"/>
            <w:vAlign w:val="center"/>
          </w:tcPr>
          <w:p w14:paraId="45469AB5" w14:textId="77777777" w:rsidR="00017C16" w:rsidRDefault="008A47E6">
            <w:pPr>
              <w:jc w:val="center"/>
              <w:rPr>
                <w:b/>
                <w:sz w:val="16"/>
                <w:szCs w:val="16"/>
              </w:rPr>
            </w:pPr>
            <w:r>
              <w:rPr>
                <w:b/>
                <w:sz w:val="16"/>
                <w:szCs w:val="16"/>
              </w:rPr>
              <w:t>18 900</w:t>
            </w:r>
          </w:p>
        </w:tc>
        <w:tc>
          <w:tcPr>
            <w:tcW w:w="2833" w:type="dxa"/>
          </w:tcPr>
          <w:p w14:paraId="40A9F51C" w14:textId="77777777" w:rsidR="00017C16" w:rsidRDefault="008A47E6">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532D0777" w14:textId="77777777" w:rsidR="00017C16" w:rsidRDefault="008A47E6">
            <w:pPr>
              <w:jc w:val="center"/>
              <w:rPr>
                <w:b/>
                <w:sz w:val="16"/>
                <w:szCs w:val="16"/>
                <w:lang w:eastAsia="lt-LT"/>
              </w:rPr>
            </w:pPr>
            <w:r>
              <w:rPr>
                <w:b/>
                <w:sz w:val="16"/>
                <w:szCs w:val="16"/>
                <w:lang w:eastAsia="lt-LT"/>
              </w:rPr>
              <w:t>4</w:t>
            </w:r>
          </w:p>
          <w:p w14:paraId="01844756" w14:textId="77777777" w:rsidR="00017C16" w:rsidRDefault="008A47E6">
            <w:pPr>
              <w:jc w:val="center"/>
              <w:rPr>
                <w:b/>
                <w:sz w:val="16"/>
                <w:szCs w:val="16"/>
                <w:lang w:eastAsia="lt-LT"/>
              </w:rPr>
            </w:pPr>
            <w:r>
              <w:rPr>
                <w:b/>
                <w:sz w:val="16"/>
                <w:szCs w:val="16"/>
              </w:rPr>
              <w:t>(2029)</w:t>
            </w:r>
          </w:p>
        </w:tc>
        <w:tc>
          <w:tcPr>
            <w:tcW w:w="850" w:type="dxa"/>
            <w:vMerge w:val="restart"/>
          </w:tcPr>
          <w:p w14:paraId="4AB15F52" w14:textId="77777777" w:rsidR="00017C16" w:rsidRDefault="008A47E6">
            <w:pPr>
              <w:spacing w:line="259" w:lineRule="auto"/>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51" w:type="dxa"/>
            <w:vMerge w:val="restart"/>
          </w:tcPr>
          <w:p w14:paraId="11A2A5A9" w14:textId="77777777" w:rsidR="00017C16" w:rsidRDefault="008A47E6">
            <w:pPr>
              <w:spacing w:line="259" w:lineRule="auto"/>
              <w:rPr>
                <w:sz w:val="16"/>
                <w:szCs w:val="16"/>
              </w:rPr>
            </w:pPr>
            <w:r>
              <w:rPr>
                <w:sz w:val="16"/>
                <w:szCs w:val="16"/>
              </w:rPr>
              <w:t xml:space="preserve">2028 m. II </w:t>
            </w:r>
            <w:proofErr w:type="spellStart"/>
            <w:r>
              <w:rPr>
                <w:sz w:val="16"/>
                <w:szCs w:val="16"/>
              </w:rPr>
              <w:t>ketv</w:t>
            </w:r>
            <w:proofErr w:type="spellEnd"/>
            <w:r>
              <w:rPr>
                <w:sz w:val="16"/>
                <w:szCs w:val="16"/>
              </w:rPr>
              <w:t>.</w:t>
            </w:r>
          </w:p>
        </w:tc>
      </w:tr>
      <w:tr w:rsidR="00017C16" w14:paraId="1518FF00" w14:textId="77777777">
        <w:trPr>
          <w:trHeight w:val="551"/>
        </w:trPr>
        <w:tc>
          <w:tcPr>
            <w:tcW w:w="1699" w:type="dxa"/>
            <w:vMerge/>
          </w:tcPr>
          <w:p w14:paraId="22D1A9EC" w14:textId="77777777" w:rsidR="00017C16" w:rsidRDefault="00017C16">
            <w:pPr>
              <w:rPr>
                <w:b/>
                <w:sz w:val="16"/>
                <w:szCs w:val="16"/>
              </w:rPr>
            </w:pPr>
          </w:p>
        </w:tc>
        <w:tc>
          <w:tcPr>
            <w:tcW w:w="565" w:type="dxa"/>
            <w:vMerge/>
          </w:tcPr>
          <w:p w14:paraId="60707B61" w14:textId="77777777" w:rsidR="00017C16" w:rsidRDefault="00017C16">
            <w:pPr>
              <w:jc w:val="center"/>
              <w:rPr>
                <w:i/>
                <w:color w:val="808080"/>
                <w:sz w:val="16"/>
                <w:szCs w:val="16"/>
              </w:rPr>
            </w:pPr>
          </w:p>
        </w:tc>
        <w:tc>
          <w:tcPr>
            <w:tcW w:w="1136" w:type="dxa"/>
            <w:vMerge/>
          </w:tcPr>
          <w:p w14:paraId="563A1E5D" w14:textId="77777777" w:rsidR="00017C16" w:rsidRDefault="00017C16">
            <w:pPr>
              <w:jc w:val="both"/>
              <w:rPr>
                <w:sz w:val="16"/>
                <w:szCs w:val="16"/>
              </w:rPr>
            </w:pPr>
          </w:p>
        </w:tc>
        <w:tc>
          <w:tcPr>
            <w:tcW w:w="1133" w:type="dxa"/>
            <w:vMerge/>
          </w:tcPr>
          <w:p w14:paraId="0EABC5BB" w14:textId="77777777" w:rsidR="00017C16" w:rsidRDefault="00017C16">
            <w:pPr>
              <w:jc w:val="center"/>
              <w:rPr>
                <w:b/>
                <w:sz w:val="16"/>
                <w:szCs w:val="16"/>
              </w:rPr>
            </w:pPr>
          </w:p>
        </w:tc>
        <w:tc>
          <w:tcPr>
            <w:tcW w:w="425" w:type="dxa"/>
            <w:vMerge/>
          </w:tcPr>
          <w:p w14:paraId="6ECD58A5" w14:textId="77777777" w:rsidR="00017C16" w:rsidRDefault="00017C16">
            <w:pPr>
              <w:jc w:val="both"/>
              <w:rPr>
                <w:b/>
                <w:color w:val="808080"/>
                <w:sz w:val="16"/>
                <w:szCs w:val="16"/>
              </w:rPr>
            </w:pPr>
          </w:p>
        </w:tc>
        <w:tc>
          <w:tcPr>
            <w:tcW w:w="567" w:type="dxa"/>
            <w:vMerge/>
            <w:textDirection w:val="btLr"/>
            <w:vAlign w:val="center"/>
          </w:tcPr>
          <w:p w14:paraId="56CE973E" w14:textId="77777777" w:rsidR="00017C16" w:rsidRDefault="00017C16">
            <w:pPr>
              <w:ind w:right="113"/>
              <w:jc w:val="right"/>
              <w:rPr>
                <w:b/>
                <w:color w:val="808080"/>
                <w:sz w:val="16"/>
                <w:szCs w:val="16"/>
              </w:rPr>
            </w:pPr>
          </w:p>
        </w:tc>
        <w:tc>
          <w:tcPr>
            <w:tcW w:w="425" w:type="dxa"/>
            <w:vMerge/>
            <w:textDirection w:val="btLr"/>
            <w:vAlign w:val="center"/>
          </w:tcPr>
          <w:p w14:paraId="4E8D158A" w14:textId="77777777" w:rsidR="00017C16" w:rsidRDefault="00017C16">
            <w:pPr>
              <w:ind w:right="113"/>
              <w:jc w:val="right"/>
              <w:rPr>
                <w:sz w:val="16"/>
                <w:szCs w:val="16"/>
              </w:rPr>
            </w:pPr>
          </w:p>
        </w:tc>
        <w:tc>
          <w:tcPr>
            <w:tcW w:w="993" w:type="dxa"/>
            <w:vMerge/>
            <w:vAlign w:val="center"/>
          </w:tcPr>
          <w:p w14:paraId="15803E2E" w14:textId="77777777" w:rsidR="00017C16" w:rsidRDefault="00017C16">
            <w:pPr>
              <w:jc w:val="center"/>
              <w:rPr>
                <w:b/>
                <w:sz w:val="16"/>
                <w:szCs w:val="16"/>
              </w:rPr>
            </w:pPr>
          </w:p>
        </w:tc>
        <w:tc>
          <w:tcPr>
            <w:tcW w:w="712" w:type="dxa"/>
            <w:vMerge/>
            <w:vAlign w:val="center"/>
          </w:tcPr>
          <w:p w14:paraId="73DE2587" w14:textId="77777777" w:rsidR="00017C16" w:rsidRDefault="00017C16">
            <w:pPr>
              <w:jc w:val="center"/>
              <w:rPr>
                <w:b/>
                <w:sz w:val="16"/>
                <w:szCs w:val="16"/>
              </w:rPr>
            </w:pPr>
          </w:p>
        </w:tc>
        <w:tc>
          <w:tcPr>
            <w:tcW w:w="992" w:type="dxa"/>
            <w:vMerge/>
            <w:vAlign w:val="center"/>
          </w:tcPr>
          <w:p w14:paraId="2C529C70" w14:textId="77777777" w:rsidR="00017C16" w:rsidRDefault="00017C16">
            <w:pPr>
              <w:jc w:val="center"/>
              <w:rPr>
                <w:b/>
                <w:iCs/>
                <w:sz w:val="16"/>
                <w:szCs w:val="16"/>
              </w:rPr>
            </w:pPr>
          </w:p>
        </w:tc>
        <w:tc>
          <w:tcPr>
            <w:tcW w:w="855" w:type="dxa"/>
            <w:vMerge/>
            <w:vAlign w:val="center"/>
          </w:tcPr>
          <w:p w14:paraId="784839D8" w14:textId="77777777" w:rsidR="00017C16" w:rsidRDefault="00017C16">
            <w:pPr>
              <w:jc w:val="center"/>
              <w:rPr>
                <w:b/>
                <w:sz w:val="16"/>
                <w:szCs w:val="16"/>
              </w:rPr>
            </w:pPr>
          </w:p>
        </w:tc>
        <w:tc>
          <w:tcPr>
            <w:tcW w:w="850" w:type="dxa"/>
            <w:vMerge/>
            <w:vAlign w:val="center"/>
          </w:tcPr>
          <w:p w14:paraId="05E0066A" w14:textId="77777777" w:rsidR="00017C16" w:rsidRDefault="00017C16">
            <w:pPr>
              <w:jc w:val="center"/>
              <w:rPr>
                <w:b/>
                <w:sz w:val="16"/>
                <w:szCs w:val="16"/>
              </w:rPr>
            </w:pPr>
          </w:p>
        </w:tc>
        <w:tc>
          <w:tcPr>
            <w:tcW w:w="2833" w:type="dxa"/>
          </w:tcPr>
          <w:p w14:paraId="7E62B631" w14:textId="77777777" w:rsidR="00017C16" w:rsidRDefault="008A47E6">
            <w:pPr>
              <w:rPr>
                <w:b/>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vAlign w:val="center"/>
          </w:tcPr>
          <w:p w14:paraId="2BF48404" w14:textId="77777777" w:rsidR="00017C16" w:rsidRDefault="008A47E6">
            <w:pPr>
              <w:jc w:val="center"/>
              <w:rPr>
                <w:b/>
                <w:sz w:val="16"/>
                <w:szCs w:val="16"/>
                <w:lang w:eastAsia="lt-LT"/>
              </w:rPr>
            </w:pPr>
            <w:r>
              <w:rPr>
                <w:b/>
                <w:sz w:val="16"/>
                <w:szCs w:val="16"/>
                <w:lang w:eastAsia="lt-LT"/>
              </w:rPr>
              <w:t>4</w:t>
            </w:r>
          </w:p>
          <w:p w14:paraId="5E795E00" w14:textId="77777777" w:rsidR="00017C16" w:rsidRDefault="008A47E6">
            <w:pPr>
              <w:jc w:val="center"/>
              <w:rPr>
                <w:b/>
                <w:sz w:val="16"/>
                <w:szCs w:val="16"/>
                <w:lang w:eastAsia="lt-LT"/>
              </w:rPr>
            </w:pPr>
            <w:r>
              <w:rPr>
                <w:b/>
                <w:sz w:val="16"/>
                <w:szCs w:val="16"/>
              </w:rPr>
              <w:t>(2029)</w:t>
            </w:r>
          </w:p>
        </w:tc>
        <w:tc>
          <w:tcPr>
            <w:tcW w:w="850" w:type="dxa"/>
            <w:vMerge/>
          </w:tcPr>
          <w:p w14:paraId="711809F4" w14:textId="77777777" w:rsidR="00017C16" w:rsidRDefault="00017C16">
            <w:pPr>
              <w:spacing w:line="276" w:lineRule="auto"/>
              <w:jc w:val="center"/>
              <w:rPr>
                <w:rFonts w:eastAsia="Calibri"/>
                <w:bCs/>
                <w:sz w:val="16"/>
                <w:szCs w:val="16"/>
              </w:rPr>
            </w:pPr>
          </w:p>
        </w:tc>
        <w:tc>
          <w:tcPr>
            <w:tcW w:w="851" w:type="dxa"/>
            <w:vMerge/>
          </w:tcPr>
          <w:p w14:paraId="4242BB52" w14:textId="77777777" w:rsidR="00017C16" w:rsidRDefault="00017C16">
            <w:pPr>
              <w:spacing w:line="276" w:lineRule="auto"/>
              <w:jc w:val="center"/>
              <w:rPr>
                <w:rFonts w:eastAsia="Calibri"/>
                <w:bCs/>
                <w:iCs/>
                <w:sz w:val="16"/>
                <w:szCs w:val="16"/>
              </w:rPr>
            </w:pPr>
          </w:p>
        </w:tc>
      </w:tr>
      <w:tr w:rsidR="00017C16" w14:paraId="1E906C3B" w14:textId="77777777">
        <w:trPr>
          <w:trHeight w:val="414"/>
        </w:trPr>
        <w:tc>
          <w:tcPr>
            <w:tcW w:w="1699" w:type="dxa"/>
            <w:vMerge w:val="restart"/>
          </w:tcPr>
          <w:p w14:paraId="7AFB5E0A" w14:textId="77777777" w:rsidR="00017C16" w:rsidRDefault="008A47E6">
            <w:pPr>
              <w:rPr>
                <w:b/>
                <w:sz w:val="16"/>
                <w:szCs w:val="16"/>
              </w:rPr>
            </w:pPr>
            <w:r>
              <w:rPr>
                <w:b/>
                <w:sz w:val="16"/>
                <w:szCs w:val="16"/>
              </w:rPr>
              <w:t>2.3. Bendruomeninių</w:t>
            </w:r>
          </w:p>
          <w:p w14:paraId="1853AAEF" w14:textId="77777777" w:rsidR="00017C16" w:rsidRDefault="008A47E6">
            <w:pPr>
              <w:rPr>
                <w:sz w:val="16"/>
                <w:szCs w:val="16"/>
              </w:rPr>
            </w:pPr>
            <w:r>
              <w:rPr>
                <w:b/>
                <w:sz w:val="16"/>
                <w:szCs w:val="16"/>
              </w:rPr>
              <w:t>socialinių paslaugų plėtra Akmenės rajone</w:t>
            </w:r>
          </w:p>
        </w:tc>
        <w:tc>
          <w:tcPr>
            <w:tcW w:w="565" w:type="dxa"/>
            <w:vMerge/>
          </w:tcPr>
          <w:p w14:paraId="5CD14BB2" w14:textId="77777777" w:rsidR="00017C16" w:rsidRDefault="00017C16">
            <w:pPr>
              <w:jc w:val="both"/>
              <w:rPr>
                <w:i/>
                <w:color w:val="808080"/>
                <w:sz w:val="16"/>
                <w:szCs w:val="16"/>
              </w:rPr>
            </w:pPr>
          </w:p>
        </w:tc>
        <w:tc>
          <w:tcPr>
            <w:tcW w:w="1136" w:type="dxa"/>
            <w:vMerge w:val="restart"/>
          </w:tcPr>
          <w:p w14:paraId="6451C055" w14:textId="77777777" w:rsidR="00017C16" w:rsidRDefault="008A47E6">
            <w:pPr>
              <w:rPr>
                <w:sz w:val="16"/>
                <w:szCs w:val="16"/>
              </w:rPr>
            </w:pPr>
            <w:r>
              <w:rPr>
                <w:sz w:val="16"/>
                <w:szCs w:val="16"/>
              </w:rPr>
              <w:t>Akmenės rajono savivaldybės administracija</w:t>
            </w:r>
          </w:p>
        </w:tc>
        <w:tc>
          <w:tcPr>
            <w:tcW w:w="1133" w:type="dxa"/>
            <w:vMerge w:val="restart"/>
          </w:tcPr>
          <w:p w14:paraId="2F4C6076" w14:textId="77777777" w:rsidR="00017C16" w:rsidRDefault="008A47E6">
            <w:pPr>
              <w:jc w:val="center"/>
              <w:rPr>
                <w:b/>
                <w:sz w:val="16"/>
                <w:szCs w:val="16"/>
              </w:rPr>
            </w:pPr>
            <w:r>
              <w:rPr>
                <w:b/>
                <w:sz w:val="16"/>
                <w:szCs w:val="16"/>
              </w:rPr>
              <w:t>-</w:t>
            </w:r>
          </w:p>
        </w:tc>
        <w:tc>
          <w:tcPr>
            <w:tcW w:w="425" w:type="dxa"/>
            <w:vMerge/>
          </w:tcPr>
          <w:p w14:paraId="201D51B5" w14:textId="77777777" w:rsidR="00017C16" w:rsidRDefault="00017C16">
            <w:pPr>
              <w:jc w:val="both"/>
              <w:rPr>
                <w:b/>
                <w:color w:val="808080"/>
                <w:sz w:val="16"/>
                <w:szCs w:val="16"/>
              </w:rPr>
            </w:pPr>
          </w:p>
        </w:tc>
        <w:tc>
          <w:tcPr>
            <w:tcW w:w="567" w:type="dxa"/>
            <w:vMerge/>
          </w:tcPr>
          <w:p w14:paraId="1FD44122" w14:textId="77777777" w:rsidR="00017C16" w:rsidRDefault="00017C16">
            <w:pPr>
              <w:jc w:val="both"/>
              <w:rPr>
                <w:sz w:val="16"/>
                <w:szCs w:val="16"/>
              </w:rPr>
            </w:pPr>
          </w:p>
        </w:tc>
        <w:tc>
          <w:tcPr>
            <w:tcW w:w="425" w:type="dxa"/>
            <w:vMerge/>
          </w:tcPr>
          <w:p w14:paraId="2CD3678E" w14:textId="77777777" w:rsidR="00017C16" w:rsidRDefault="00017C16">
            <w:pPr>
              <w:jc w:val="both"/>
              <w:rPr>
                <w:b/>
                <w:color w:val="808080"/>
                <w:sz w:val="16"/>
                <w:szCs w:val="16"/>
              </w:rPr>
            </w:pPr>
          </w:p>
        </w:tc>
        <w:tc>
          <w:tcPr>
            <w:tcW w:w="993" w:type="dxa"/>
            <w:vMerge w:val="restart"/>
            <w:vAlign w:val="center"/>
          </w:tcPr>
          <w:p w14:paraId="453880E3" w14:textId="77777777" w:rsidR="00017C16" w:rsidRDefault="008A47E6">
            <w:pPr>
              <w:jc w:val="center"/>
              <w:rPr>
                <w:b/>
                <w:sz w:val="16"/>
                <w:szCs w:val="16"/>
              </w:rPr>
            </w:pPr>
            <w:r>
              <w:rPr>
                <w:b/>
                <w:sz w:val="16"/>
                <w:szCs w:val="16"/>
              </w:rPr>
              <w:t>2 500 000</w:t>
            </w:r>
          </w:p>
        </w:tc>
        <w:tc>
          <w:tcPr>
            <w:tcW w:w="712" w:type="dxa"/>
            <w:vMerge w:val="restart"/>
            <w:vAlign w:val="center"/>
          </w:tcPr>
          <w:p w14:paraId="23B55730" w14:textId="77777777" w:rsidR="00017C16" w:rsidRDefault="00017C16">
            <w:pPr>
              <w:jc w:val="center"/>
              <w:rPr>
                <w:b/>
                <w:sz w:val="16"/>
                <w:szCs w:val="16"/>
              </w:rPr>
            </w:pPr>
          </w:p>
        </w:tc>
        <w:tc>
          <w:tcPr>
            <w:tcW w:w="992" w:type="dxa"/>
            <w:vMerge w:val="restart"/>
            <w:vAlign w:val="center"/>
          </w:tcPr>
          <w:p w14:paraId="7EDE944A" w14:textId="77777777" w:rsidR="00017C16" w:rsidRDefault="00017C16">
            <w:pPr>
              <w:jc w:val="center"/>
              <w:rPr>
                <w:b/>
                <w:iCs/>
                <w:sz w:val="16"/>
                <w:szCs w:val="16"/>
              </w:rPr>
            </w:pPr>
          </w:p>
        </w:tc>
        <w:tc>
          <w:tcPr>
            <w:tcW w:w="855" w:type="dxa"/>
            <w:vMerge w:val="restart"/>
            <w:vAlign w:val="center"/>
          </w:tcPr>
          <w:p w14:paraId="3BEBE281" w14:textId="77777777" w:rsidR="00017C16" w:rsidRDefault="008A47E6">
            <w:pPr>
              <w:jc w:val="center"/>
              <w:rPr>
                <w:b/>
                <w:sz w:val="16"/>
                <w:szCs w:val="16"/>
              </w:rPr>
            </w:pPr>
            <w:r>
              <w:rPr>
                <w:b/>
                <w:sz w:val="16"/>
                <w:szCs w:val="16"/>
              </w:rPr>
              <w:t>2 125 000</w:t>
            </w:r>
          </w:p>
        </w:tc>
        <w:tc>
          <w:tcPr>
            <w:tcW w:w="850" w:type="dxa"/>
            <w:vMerge w:val="restart"/>
            <w:vAlign w:val="center"/>
          </w:tcPr>
          <w:p w14:paraId="635D4002" w14:textId="77777777" w:rsidR="00017C16" w:rsidRDefault="008A47E6">
            <w:pPr>
              <w:jc w:val="center"/>
              <w:rPr>
                <w:b/>
                <w:sz w:val="16"/>
                <w:szCs w:val="16"/>
              </w:rPr>
            </w:pPr>
            <w:r>
              <w:rPr>
                <w:b/>
                <w:sz w:val="16"/>
                <w:szCs w:val="16"/>
              </w:rPr>
              <w:t>375 000</w:t>
            </w:r>
          </w:p>
        </w:tc>
        <w:tc>
          <w:tcPr>
            <w:tcW w:w="2833" w:type="dxa"/>
          </w:tcPr>
          <w:p w14:paraId="0B6D8211" w14:textId="77777777" w:rsidR="00017C16" w:rsidRDefault="008A47E6">
            <w:pPr>
              <w:rPr>
                <w:rFonts w:eastAsia="Calibri"/>
                <w:b/>
                <w:iCs/>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03238AE4" w14:textId="77777777" w:rsidR="00017C16" w:rsidRDefault="008A47E6">
            <w:pPr>
              <w:jc w:val="center"/>
              <w:rPr>
                <w:b/>
                <w:sz w:val="16"/>
                <w:szCs w:val="16"/>
                <w:lang w:eastAsia="lt-LT"/>
              </w:rPr>
            </w:pPr>
            <w:r>
              <w:rPr>
                <w:b/>
                <w:sz w:val="16"/>
                <w:szCs w:val="16"/>
                <w:lang w:eastAsia="lt-LT"/>
              </w:rPr>
              <w:t>20</w:t>
            </w:r>
          </w:p>
          <w:p w14:paraId="0593EF99" w14:textId="77777777" w:rsidR="00017C16" w:rsidRDefault="008A47E6">
            <w:pPr>
              <w:jc w:val="center"/>
              <w:rPr>
                <w:b/>
                <w:sz w:val="16"/>
                <w:szCs w:val="16"/>
                <w:lang w:eastAsia="lt-LT"/>
              </w:rPr>
            </w:pPr>
            <w:r>
              <w:rPr>
                <w:b/>
                <w:sz w:val="16"/>
                <w:szCs w:val="16"/>
              </w:rPr>
              <w:t>(2029)</w:t>
            </w:r>
          </w:p>
        </w:tc>
        <w:tc>
          <w:tcPr>
            <w:tcW w:w="850" w:type="dxa"/>
            <w:vMerge w:val="restart"/>
          </w:tcPr>
          <w:p w14:paraId="175B7EDA" w14:textId="77777777" w:rsidR="00017C16" w:rsidRDefault="008A47E6">
            <w:pPr>
              <w:spacing w:line="276" w:lineRule="auto"/>
              <w:jc w:val="center"/>
              <w:rPr>
                <w:rFonts w:eastAsia="Calibri"/>
                <w:sz w:val="16"/>
                <w:szCs w:val="16"/>
              </w:rPr>
            </w:pPr>
            <w:r>
              <w:rPr>
                <w:rFonts w:eastAsia="Calibri"/>
                <w:bCs/>
                <w:sz w:val="16"/>
                <w:szCs w:val="16"/>
              </w:rPr>
              <w:t xml:space="preserve">2026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2C1E397E" w14:textId="77777777" w:rsidR="00017C16" w:rsidRDefault="008A47E6">
            <w:pPr>
              <w:spacing w:line="276" w:lineRule="auto"/>
              <w:jc w:val="center"/>
              <w:rPr>
                <w:rFonts w:eastAsia="Calibri"/>
                <w:sz w:val="16"/>
                <w:szCs w:val="16"/>
              </w:rPr>
            </w:pPr>
            <w:r>
              <w:rPr>
                <w:rFonts w:eastAsia="Calibri"/>
                <w:bCs/>
                <w:iCs/>
                <w:sz w:val="16"/>
                <w:szCs w:val="16"/>
              </w:rPr>
              <w:t xml:space="preserve">2029 m. I </w:t>
            </w:r>
            <w:proofErr w:type="spellStart"/>
            <w:r>
              <w:rPr>
                <w:rFonts w:eastAsia="Calibri"/>
                <w:bCs/>
                <w:iCs/>
                <w:sz w:val="16"/>
                <w:szCs w:val="16"/>
              </w:rPr>
              <w:t>ketv</w:t>
            </w:r>
            <w:proofErr w:type="spellEnd"/>
            <w:r>
              <w:rPr>
                <w:rFonts w:eastAsia="Calibri"/>
                <w:bCs/>
                <w:iCs/>
                <w:sz w:val="16"/>
                <w:szCs w:val="16"/>
              </w:rPr>
              <w:t>.</w:t>
            </w:r>
          </w:p>
        </w:tc>
      </w:tr>
      <w:tr w:rsidR="00017C16" w14:paraId="55562D5E" w14:textId="77777777">
        <w:trPr>
          <w:trHeight w:val="667"/>
        </w:trPr>
        <w:tc>
          <w:tcPr>
            <w:tcW w:w="1699" w:type="dxa"/>
            <w:vMerge/>
          </w:tcPr>
          <w:p w14:paraId="2594E046" w14:textId="77777777" w:rsidR="00017C16" w:rsidRDefault="00017C16">
            <w:pPr>
              <w:rPr>
                <w:sz w:val="16"/>
                <w:szCs w:val="16"/>
              </w:rPr>
            </w:pPr>
          </w:p>
        </w:tc>
        <w:tc>
          <w:tcPr>
            <w:tcW w:w="565" w:type="dxa"/>
            <w:vMerge/>
          </w:tcPr>
          <w:p w14:paraId="5B6CAE8A" w14:textId="77777777" w:rsidR="00017C16" w:rsidRDefault="00017C16">
            <w:pPr>
              <w:jc w:val="both"/>
              <w:rPr>
                <w:i/>
                <w:color w:val="808080"/>
                <w:sz w:val="16"/>
                <w:szCs w:val="16"/>
              </w:rPr>
            </w:pPr>
          </w:p>
        </w:tc>
        <w:tc>
          <w:tcPr>
            <w:tcW w:w="1136" w:type="dxa"/>
            <w:vMerge/>
          </w:tcPr>
          <w:p w14:paraId="7370C2CD" w14:textId="77777777" w:rsidR="00017C16" w:rsidRDefault="00017C16">
            <w:pPr>
              <w:rPr>
                <w:sz w:val="16"/>
                <w:szCs w:val="16"/>
              </w:rPr>
            </w:pPr>
          </w:p>
        </w:tc>
        <w:tc>
          <w:tcPr>
            <w:tcW w:w="1133" w:type="dxa"/>
            <w:vMerge/>
          </w:tcPr>
          <w:p w14:paraId="47EE32C0" w14:textId="77777777" w:rsidR="00017C16" w:rsidRDefault="00017C16">
            <w:pPr>
              <w:rPr>
                <w:b/>
                <w:sz w:val="16"/>
                <w:szCs w:val="16"/>
              </w:rPr>
            </w:pPr>
          </w:p>
        </w:tc>
        <w:tc>
          <w:tcPr>
            <w:tcW w:w="425" w:type="dxa"/>
            <w:vMerge/>
          </w:tcPr>
          <w:p w14:paraId="181DC865" w14:textId="77777777" w:rsidR="00017C16" w:rsidRDefault="00017C16">
            <w:pPr>
              <w:jc w:val="both"/>
              <w:rPr>
                <w:b/>
                <w:color w:val="808080"/>
                <w:sz w:val="16"/>
                <w:szCs w:val="16"/>
              </w:rPr>
            </w:pPr>
          </w:p>
        </w:tc>
        <w:tc>
          <w:tcPr>
            <w:tcW w:w="567" w:type="dxa"/>
            <w:vMerge/>
          </w:tcPr>
          <w:p w14:paraId="499D7999" w14:textId="77777777" w:rsidR="00017C16" w:rsidRDefault="00017C16">
            <w:pPr>
              <w:jc w:val="both"/>
              <w:rPr>
                <w:sz w:val="16"/>
                <w:szCs w:val="16"/>
              </w:rPr>
            </w:pPr>
          </w:p>
        </w:tc>
        <w:tc>
          <w:tcPr>
            <w:tcW w:w="425" w:type="dxa"/>
            <w:vMerge/>
          </w:tcPr>
          <w:p w14:paraId="394EB12F" w14:textId="77777777" w:rsidR="00017C16" w:rsidRDefault="00017C16">
            <w:pPr>
              <w:jc w:val="both"/>
              <w:rPr>
                <w:b/>
                <w:color w:val="808080"/>
                <w:sz w:val="16"/>
                <w:szCs w:val="16"/>
              </w:rPr>
            </w:pPr>
          </w:p>
        </w:tc>
        <w:tc>
          <w:tcPr>
            <w:tcW w:w="993" w:type="dxa"/>
            <w:vMerge/>
            <w:vAlign w:val="center"/>
          </w:tcPr>
          <w:p w14:paraId="1AF0204F" w14:textId="77777777" w:rsidR="00017C16" w:rsidRDefault="00017C16">
            <w:pPr>
              <w:jc w:val="center"/>
              <w:rPr>
                <w:b/>
                <w:color w:val="FF0000"/>
                <w:sz w:val="16"/>
                <w:szCs w:val="16"/>
              </w:rPr>
            </w:pPr>
          </w:p>
        </w:tc>
        <w:tc>
          <w:tcPr>
            <w:tcW w:w="712" w:type="dxa"/>
            <w:vMerge/>
            <w:vAlign w:val="center"/>
          </w:tcPr>
          <w:p w14:paraId="09142E13" w14:textId="77777777" w:rsidR="00017C16" w:rsidRDefault="00017C16">
            <w:pPr>
              <w:jc w:val="center"/>
              <w:rPr>
                <w:b/>
                <w:sz w:val="16"/>
                <w:szCs w:val="16"/>
              </w:rPr>
            </w:pPr>
          </w:p>
        </w:tc>
        <w:tc>
          <w:tcPr>
            <w:tcW w:w="992" w:type="dxa"/>
            <w:vMerge/>
            <w:vAlign w:val="center"/>
          </w:tcPr>
          <w:p w14:paraId="66384B4B" w14:textId="77777777" w:rsidR="00017C16" w:rsidRDefault="00017C16">
            <w:pPr>
              <w:jc w:val="center"/>
              <w:rPr>
                <w:b/>
                <w:iCs/>
                <w:sz w:val="16"/>
                <w:szCs w:val="16"/>
              </w:rPr>
            </w:pPr>
          </w:p>
        </w:tc>
        <w:tc>
          <w:tcPr>
            <w:tcW w:w="855" w:type="dxa"/>
            <w:vMerge/>
            <w:vAlign w:val="center"/>
          </w:tcPr>
          <w:p w14:paraId="18AD6586" w14:textId="77777777" w:rsidR="00017C16" w:rsidRDefault="00017C16">
            <w:pPr>
              <w:jc w:val="center"/>
              <w:rPr>
                <w:b/>
                <w:i/>
                <w:sz w:val="16"/>
                <w:szCs w:val="16"/>
              </w:rPr>
            </w:pPr>
          </w:p>
        </w:tc>
        <w:tc>
          <w:tcPr>
            <w:tcW w:w="850" w:type="dxa"/>
            <w:vMerge/>
            <w:vAlign w:val="center"/>
          </w:tcPr>
          <w:p w14:paraId="4F1C8106" w14:textId="77777777" w:rsidR="00017C16" w:rsidRDefault="00017C16">
            <w:pPr>
              <w:jc w:val="center"/>
              <w:rPr>
                <w:b/>
                <w:sz w:val="16"/>
                <w:szCs w:val="16"/>
              </w:rPr>
            </w:pPr>
          </w:p>
        </w:tc>
        <w:tc>
          <w:tcPr>
            <w:tcW w:w="2833" w:type="dxa"/>
          </w:tcPr>
          <w:p w14:paraId="138E97A0" w14:textId="77777777" w:rsidR="00017C16" w:rsidRDefault="008A47E6">
            <w:pPr>
              <w:rPr>
                <w:b/>
                <w:iCs/>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vAlign w:val="center"/>
          </w:tcPr>
          <w:p w14:paraId="605BA3CC" w14:textId="77777777" w:rsidR="00017C16" w:rsidRDefault="008A47E6">
            <w:pPr>
              <w:jc w:val="center"/>
              <w:rPr>
                <w:b/>
                <w:sz w:val="16"/>
                <w:szCs w:val="16"/>
                <w:lang w:eastAsia="lt-LT"/>
              </w:rPr>
            </w:pPr>
            <w:r>
              <w:rPr>
                <w:b/>
                <w:sz w:val="16"/>
                <w:szCs w:val="16"/>
                <w:lang w:eastAsia="lt-LT"/>
              </w:rPr>
              <w:t>20</w:t>
            </w:r>
          </w:p>
          <w:p w14:paraId="36A7BEAC" w14:textId="77777777" w:rsidR="00017C16" w:rsidRDefault="008A47E6">
            <w:pPr>
              <w:jc w:val="center"/>
              <w:rPr>
                <w:b/>
                <w:sz w:val="16"/>
                <w:szCs w:val="16"/>
                <w:lang w:eastAsia="lt-LT"/>
              </w:rPr>
            </w:pPr>
            <w:r>
              <w:rPr>
                <w:b/>
                <w:sz w:val="16"/>
                <w:szCs w:val="16"/>
              </w:rPr>
              <w:t>(2029)</w:t>
            </w:r>
          </w:p>
        </w:tc>
        <w:tc>
          <w:tcPr>
            <w:tcW w:w="850" w:type="dxa"/>
            <w:vMerge/>
          </w:tcPr>
          <w:p w14:paraId="5C4AA619" w14:textId="77777777" w:rsidR="00017C16" w:rsidRDefault="00017C16">
            <w:pPr>
              <w:spacing w:line="259" w:lineRule="auto"/>
              <w:jc w:val="center"/>
              <w:rPr>
                <w:sz w:val="16"/>
                <w:szCs w:val="16"/>
              </w:rPr>
            </w:pPr>
          </w:p>
        </w:tc>
        <w:tc>
          <w:tcPr>
            <w:tcW w:w="851" w:type="dxa"/>
            <w:vMerge/>
          </w:tcPr>
          <w:p w14:paraId="36D2F037" w14:textId="77777777" w:rsidR="00017C16" w:rsidRDefault="00017C16">
            <w:pPr>
              <w:spacing w:line="259" w:lineRule="auto"/>
              <w:jc w:val="center"/>
              <w:rPr>
                <w:sz w:val="16"/>
                <w:szCs w:val="16"/>
              </w:rPr>
            </w:pPr>
          </w:p>
        </w:tc>
      </w:tr>
      <w:tr w:rsidR="00017C16" w14:paraId="0E7FF354" w14:textId="77777777">
        <w:trPr>
          <w:trHeight w:val="602"/>
        </w:trPr>
        <w:tc>
          <w:tcPr>
            <w:tcW w:w="1699" w:type="dxa"/>
            <w:vMerge/>
          </w:tcPr>
          <w:p w14:paraId="6617629C" w14:textId="77777777" w:rsidR="00017C16" w:rsidRDefault="00017C16">
            <w:pPr>
              <w:rPr>
                <w:sz w:val="16"/>
                <w:szCs w:val="16"/>
              </w:rPr>
            </w:pPr>
          </w:p>
        </w:tc>
        <w:tc>
          <w:tcPr>
            <w:tcW w:w="565" w:type="dxa"/>
            <w:vMerge/>
          </w:tcPr>
          <w:p w14:paraId="2A2EF75B" w14:textId="77777777" w:rsidR="00017C16" w:rsidRDefault="00017C16">
            <w:pPr>
              <w:jc w:val="both"/>
              <w:rPr>
                <w:i/>
                <w:color w:val="808080"/>
                <w:sz w:val="16"/>
                <w:szCs w:val="16"/>
              </w:rPr>
            </w:pPr>
          </w:p>
        </w:tc>
        <w:tc>
          <w:tcPr>
            <w:tcW w:w="1136" w:type="dxa"/>
            <w:vMerge/>
          </w:tcPr>
          <w:p w14:paraId="66D41B20" w14:textId="77777777" w:rsidR="00017C16" w:rsidRDefault="00017C16">
            <w:pPr>
              <w:rPr>
                <w:sz w:val="16"/>
                <w:szCs w:val="16"/>
              </w:rPr>
            </w:pPr>
          </w:p>
        </w:tc>
        <w:tc>
          <w:tcPr>
            <w:tcW w:w="1133" w:type="dxa"/>
            <w:vMerge/>
          </w:tcPr>
          <w:p w14:paraId="722175E3" w14:textId="77777777" w:rsidR="00017C16" w:rsidRDefault="00017C16">
            <w:pPr>
              <w:rPr>
                <w:b/>
                <w:sz w:val="16"/>
                <w:szCs w:val="16"/>
              </w:rPr>
            </w:pPr>
          </w:p>
        </w:tc>
        <w:tc>
          <w:tcPr>
            <w:tcW w:w="425" w:type="dxa"/>
            <w:vMerge/>
          </w:tcPr>
          <w:p w14:paraId="08B46873" w14:textId="77777777" w:rsidR="00017C16" w:rsidRDefault="00017C16">
            <w:pPr>
              <w:jc w:val="both"/>
              <w:rPr>
                <w:b/>
                <w:color w:val="808080"/>
                <w:sz w:val="16"/>
                <w:szCs w:val="16"/>
              </w:rPr>
            </w:pPr>
          </w:p>
        </w:tc>
        <w:tc>
          <w:tcPr>
            <w:tcW w:w="567" w:type="dxa"/>
            <w:vMerge/>
          </w:tcPr>
          <w:p w14:paraId="0C17B54F" w14:textId="77777777" w:rsidR="00017C16" w:rsidRDefault="00017C16">
            <w:pPr>
              <w:jc w:val="both"/>
              <w:rPr>
                <w:sz w:val="16"/>
                <w:szCs w:val="16"/>
              </w:rPr>
            </w:pPr>
          </w:p>
        </w:tc>
        <w:tc>
          <w:tcPr>
            <w:tcW w:w="425" w:type="dxa"/>
            <w:vMerge/>
          </w:tcPr>
          <w:p w14:paraId="04934DA7" w14:textId="77777777" w:rsidR="00017C16" w:rsidRDefault="00017C16">
            <w:pPr>
              <w:jc w:val="both"/>
              <w:rPr>
                <w:b/>
                <w:color w:val="808080"/>
                <w:sz w:val="16"/>
                <w:szCs w:val="16"/>
              </w:rPr>
            </w:pPr>
          </w:p>
        </w:tc>
        <w:tc>
          <w:tcPr>
            <w:tcW w:w="993" w:type="dxa"/>
            <w:vMerge/>
            <w:vAlign w:val="center"/>
          </w:tcPr>
          <w:p w14:paraId="2216AAC1" w14:textId="77777777" w:rsidR="00017C16" w:rsidRDefault="00017C16">
            <w:pPr>
              <w:jc w:val="center"/>
              <w:rPr>
                <w:b/>
                <w:color w:val="FF0000"/>
                <w:sz w:val="16"/>
                <w:szCs w:val="16"/>
              </w:rPr>
            </w:pPr>
          </w:p>
        </w:tc>
        <w:tc>
          <w:tcPr>
            <w:tcW w:w="712" w:type="dxa"/>
            <w:vMerge/>
            <w:vAlign w:val="center"/>
          </w:tcPr>
          <w:p w14:paraId="5AA17299" w14:textId="77777777" w:rsidR="00017C16" w:rsidRDefault="00017C16">
            <w:pPr>
              <w:jc w:val="center"/>
              <w:rPr>
                <w:b/>
                <w:sz w:val="16"/>
                <w:szCs w:val="16"/>
              </w:rPr>
            </w:pPr>
          </w:p>
        </w:tc>
        <w:tc>
          <w:tcPr>
            <w:tcW w:w="992" w:type="dxa"/>
            <w:vMerge/>
            <w:vAlign w:val="center"/>
          </w:tcPr>
          <w:p w14:paraId="7EB6322B" w14:textId="77777777" w:rsidR="00017C16" w:rsidRDefault="00017C16">
            <w:pPr>
              <w:jc w:val="center"/>
              <w:rPr>
                <w:b/>
                <w:iCs/>
                <w:sz w:val="16"/>
                <w:szCs w:val="16"/>
              </w:rPr>
            </w:pPr>
          </w:p>
        </w:tc>
        <w:tc>
          <w:tcPr>
            <w:tcW w:w="855" w:type="dxa"/>
            <w:vMerge/>
            <w:vAlign w:val="center"/>
          </w:tcPr>
          <w:p w14:paraId="2EAF8C9D" w14:textId="77777777" w:rsidR="00017C16" w:rsidRDefault="00017C16">
            <w:pPr>
              <w:jc w:val="center"/>
              <w:rPr>
                <w:b/>
                <w:i/>
                <w:sz w:val="16"/>
                <w:szCs w:val="16"/>
              </w:rPr>
            </w:pPr>
          </w:p>
        </w:tc>
        <w:tc>
          <w:tcPr>
            <w:tcW w:w="850" w:type="dxa"/>
            <w:vMerge/>
            <w:vAlign w:val="center"/>
          </w:tcPr>
          <w:p w14:paraId="1FB23994" w14:textId="77777777" w:rsidR="00017C16" w:rsidRDefault="00017C16">
            <w:pPr>
              <w:jc w:val="center"/>
              <w:rPr>
                <w:b/>
                <w:sz w:val="16"/>
                <w:szCs w:val="16"/>
              </w:rPr>
            </w:pPr>
          </w:p>
        </w:tc>
        <w:tc>
          <w:tcPr>
            <w:tcW w:w="2833" w:type="dxa"/>
          </w:tcPr>
          <w:p w14:paraId="1357B4BD" w14:textId="77777777" w:rsidR="00017C16" w:rsidRDefault="008A47E6">
            <w:pPr>
              <w:rPr>
                <w:b/>
                <w:iCs/>
                <w:sz w:val="16"/>
                <w:szCs w:val="16"/>
              </w:rPr>
            </w:pPr>
            <w:r>
              <w:rPr>
                <w:b/>
                <w:sz w:val="16"/>
                <w:szCs w:val="16"/>
              </w:rPr>
              <w:t>R.S.2.3033 Socialiai pažeidžiamų, socialinę riziką (atskirtį) patiriančių asmenų, gavusių paslaugas naujoje ar modernizuotoje infrastruktūroje skaičius per metus (</w:t>
            </w:r>
            <w:proofErr w:type="spellStart"/>
            <w:r>
              <w:rPr>
                <w:b/>
                <w:sz w:val="16"/>
                <w:szCs w:val="16"/>
              </w:rPr>
              <w:t>asm</w:t>
            </w:r>
            <w:proofErr w:type="spellEnd"/>
            <w:r>
              <w:rPr>
                <w:b/>
                <w:sz w:val="16"/>
                <w:szCs w:val="16"/>
              </w:rPr>
              <w:t>. per metus)</w:t>
            </w:r>
          </w:p>
        </w:tc>
        <w:tc>
          <w:tcPr>
            <w:tcW w:w="851" w:type="dxa"/>
            <w:vAlign w:val="center"/>
          </w:tcPr>
          <w:p w14:paraId="26BD8590" w14:textId="77777777" w:rsidR="00017C16" w:rsidRDefault="008A47E6">
            <w:pPr>
              <w:jc w:val="center"/>
              <w:rPr>
                <w:b/>
                <w:sz w:val="16"/>
                <w:szCs w:val="16"/>
                <w:lang w:eastAsia="lt-LT"/>
              </w:rPr>
            </w:pPr>
            <w:r>
              <w:rPr>
                <w:b/>
                <w:sz w:val="16"/>
                <w:szCs w:val="16"/>
                <w:lang w:eastAsia="lt-LT"/>
              </w:rPr>
              <w:t>20</w:t>
            </w:r>
          </w:p>
          <w:p w14:paraId="4FB9A30E" w14:textId="77777777" w:rsidR="00017C16" w:rsidRDefault="008A47E6">
            <w:pPr>
              <w:jc w:val="center"/>
              <w:rPr>
                <w:b/>
                <w:sz w:val="16"/>
                <w:szCs w:val="16"/>
                <w:lang w:eastAsia="lt-LT"/>
              </w:rPr>
            </w:pPr>
            <w:r>
              <w:rPr>
                <w:b/>
                <w:sz w:val="16"/>
                <w:szCs w:val="16"/>
              </w:rPr>
              <w:t>(2029)</w:t>
            </w:r>
          </w:p>
        </w:tc>
        <w:tc>
          <w:tcPr>
            <w:tcW w:w="850" w:type="dxa"/>
            <w:vMerge/>
          </w:tcPr>
          <w:p w14:paraId="1FB11D57" w14:textId="77777777" w:rsidR="00017C16" w:rsidRDefault="00017C16">
            <w:pPr>
              <w:spacing w:line="276" w:lineRule="auto"/>
              <w:jc w:val="center"/>
              <w:rPr>
                <w:rFonts w:eastAsia="Calibri"/>
                <w:sz w:val="16"/>
                <w:szCs w:val="16"/>
              </w:rPr>
            </w:pPr>
          </w:p>
        </w:tc>
        <w:tc>
          <w:tcPr>
            <w:tcW w:w="851" w:type="dxa"/>
            <w:vMerge/>
          </w:tcPr>
          <w:p w14:paraId="68BF507E" w14:textId="77777777" w:rsidR="00017C16" w:rsidRDefault="00017C16">
            <w:pPr>
              <w:spacing w:line="276" w:lineRule="auto"/>
              <w:jc w:val="center"/>
              <w:rPr>
                <w:rFonts w:eastAsia="Calibri"/>
                <w:sz w:val="16"/>
                <w:szCs w:val="16"/>
              </w:rPr>
            </w:pPr>
          </w:p>
        </w:tc>
      </w:tr>
      <w:tr w:rsidR="00017C16" w14:paraId="7D3BF322" w14:textId="77777777">
        <w:trPr>
          <w:trHeight w:val="627"/>
        </w:trPr>
        <w:tc>
          <w:tcPr>
            <w:tcW w:w="1699" w:type="dxa"/>
            <w:vMerge/>
          </w:tcPr>
          <w:p w14:paraId="5DA6932A" w14:textId="77777777" w:rsidR="00017C16" w:rsidRDefault="00017C16">
            <w:pPr>
              <w:rPr>
                <w:sz w:val="16"/>
                <w:szCs w:val="16"/>
              </w:rPr>
            </w:pPr>
          </w:p>
        </w:tc>
        <w:tc>
          <w:tcPr>
            <w:tcW w:w="565" w:type="dxa"/>
            <w:vMerge/>
          </w:tcPr>
          <w:p w14:paraId="5A688E32" w14:textId="77777777" w:rsidR="00017C16" w:rsidRDefault="00017C16">
            <w:pPr>
              <w:jc w:val="both"/>
              <w:rPr>
                <w:i/>
                <w:color w:val="808080"/>
                <w:sz w:val="16"/>
                <w:szCs w:val="16"/>
              </w:rPr>
            </w:pPr>
          </w:p>
        </w:tc>
        <w:tc>
          <w:tcPr>
            <w:tcW w:w="1136" w:type="dxa"/>
            <w:vMerge/>
          </w:tcPr>
          <w:p w14:paraId="7823E921" w14:textId="77777777" w:rsidR="00017C16" w:rsidRDefault="00017C16">
            <w:pPr>
              <w:rPr>
                <w:sz w:val="16"/>
                <w:szCs w:val="16"/>
              </w:rPr>
            </w:pPr>
          </w:p>
        </w:tc>
        <w:tc>
          <w:tcPr>
            <w:tcW w:w="1133" w:type="dxa"/>
            <w:vMerge/>
          </w:tcPr>
          <w:p w14:paraId="14B39672" w14:textId="77777777" w:rsidR="00017C16" w:rsidRDefault="00017C16">
            <w:pPr>
              <w:rPr>
                <w:b/>
                <w:sz w:val="16"/>
                <w:szCs w:val="16"/>
              </w:rPr>
            </w:pPr>
          </w:p>
        </w:tc>
        <w:tc>
          <w:tcPr>
            <w:tcW w:w="425" w:type="dxa"/>
            <w:vMerge/>
          </w:tcPr>
          <w:p w14:paraId="489F45D7" w14:textId="77777777" w:rsidR="00017C16" w:rsidRDefault="00017C16">
            <w:pPr>
              <w:jc w:val="both"/>
              <w:rPr>
                <w:b/>
                <w:color w:val="808080"/>
                <w:sz w:val="16"/>
                <w:szCs w:val="16"/>
              </w:rPr>
            </w:pPr>
          </w:p>
        </w:tc>
        <w:tc>
          <w:tcPr>
            <w:tcW w:w="567" w:type="dxa"/>
            <w:vMerge/>
          </w:tcPr>
          <w:p w14:paraId="21472C50" w14:textId="77777777" w:rsidR="00017C16" w:rsidRDefault="00017C16">
            <w:pPr>
              <w:jc w:val="both"/>
              <w:rPr>
                <w:sz w:val="16"/>
                <w:szCs w:val="16"/>
              </w:rPr>
            </w:pPr>
          </w:p>
        </w:tc>
        <w:tc>
          <w:tcPr>
            <w:tcW w:w="425" w:type="dxa"/>
            <w:vMerge/>
          </w:tcPr>
          <w:p w14:paraId="427BBF6C" w14:textId="77777777" w:rsidR="00017C16" w:rsidRDefault="00017C16">
            <w:pPr>
              <w:jc w:val="both"/>
              <w:rPr>
                <w:b/>
                <w:color w:val="808080"/>
                <w:sz w:val="16"/>
                <w:szCs w:val="16"/>
              </w:rPr>
            </w:pPr>
          </w:p>
        </w:tc>
        <w:tc>
          <w:tcPr>
            <w:tcW w:w="993" w:type="dxa"/>
            <w:vMerge/>
            <w:vAlign w:val="center"/>
          </w:tcPr>
          <w:p w14:paraId="206B5B37" w14:textId="77777777" w:rsidR="00017C16" w:rsidRDefault="00017C16">
            <w:pPr>
              <w:jc w:val="center"/>
              <w:rPr>
                <w:b/>
                <w:color w:val="FF0000"/>
                <w:sz w:val="16"/>
                <w:szCs w:val="16"/>
              </w:rPr>
            </w:pPr>
          </w:p>
        </w:tc>
        <w:tc>
          <w:tcPr>
            <w:tcW w:w="712" w:type="dxa"/>
            <w:vMerge/>
            <w:vAlign w:val="center"/>
          </w:tcPr>
          <w:p w14:paraId="519723AC" w14:textId="77777777" w:rsidR="00017C16" w:rsidRDefault="00017C16">
            <w:pPr>
              <w:jc w:val="center"/>
              <w:rPr>
                <w:b/>
                <w:sz w:val="16"/>
                <w:szCs w:val="16"/>
              </w:rPr>
            </w:pPr>
          </w:p>
        </w:tc>
        <w:tc>
          <w:tcPr>
            <w:tcW w:w="992" w:type="dxa"/>
            <w:vMerge/>
            <w:vAlign w:val="center"/>
          </w:tcPr>
          <w:p w14:paraId="2E405D65" w14:textId="77777777" w:rsidR="00017C16" w:rsidRDefault="00017C16">
            <w:pPr>
              <w:jc w:val="center"/>
              <w:rPr>
                <w:b/>
                <w:iCs/>
                <w:sz w:val="16"/>
                <w:szCs w:val="16"/>
              </w:rPr>
            </w:pPr>
          </w:p>
        </w:tc>
        <w:tc>
          <w:tcPr>
            <w:tcW w:w="855" w:type="dxa"/>
            <w:vMerge/>
            <w:vAlign w:val="center"/>
          </w:tcPr>
          <w:p w14:paraId="764BB259" w14:textId="77777777" w:rsidR="00017C16" w:rsidRDefault="00017C16">
            <w:pPr>
              <w:jc w:val="center"/>
              <w:rPr>
                <w:b/>
                <w:i/>
                <w:sz w:val="16"/>
                <w:szCs w:val="16"/>
              </w:rPr>
            </w:pPr>
          </w:p>
        </w:tc>
        <w:tc>
          <w:tcPr>
            <w:tcW w:w="850" w:type="dxa"/>
            <w:vMerge/>
            <w:vAlign w:val="center"/>
          </w:tcPr>
          <w:p w14:paraId="5105E52F" w14:textId="77777777" w:rsidR="00017C16" w:rsidRDefault="00017C16">
            <w:pPr>
              <w:jc w:val="center"/>
              <w:rPr>
                <w:b/>
                <w:sz w:val="16"/>
                <w:szCs w:val="16"/>
              </w:rPr>
            </w:pPr>
          </w:p>
        </w:tc>
        <w:tc>
          <w:tcPr>
            <w:tcW w:w="2833" w:type="dxa"/>
          </w:tcPr>
          <w:p w14:paraId="6A3628CB" w14:textId="77777777" w:rsidR="00017C16" w:rsidRDefault="008A47E6">
            <w:pPr>
              <w:rPr>
                <w:bCs/>
                <w:color w:val="000000"/>
                <w:sz w:val="16"/>
                <w:szCs w:val="16"/>
                <w:lang w:eastAsia="lt-LT"/>
              </w:rPr>
            </w:pPr>
            <w:r>
              <w:rPr>
                <w:bCs/>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14:paraId="3AC7E317" w14:textId="77777777" w:rsidR="00017C16" w:rsidRDefault="008A47E6">
            <w:pPr>
              <w:jc w:val="center"/>
              <w:rPr>
                <w:b/>
                <w:sz w:val="16"/>
                <w:szCs w:val="16"/>
                <w:lang w:eastAsia="lt-LT"/>
              </w:rPr>
            </w:pPr>
            <w:r>
              <w:rPr>
                <w:b/>
                <w:sz w:val="16"/>
                <w:szCs w:val="16"/>
                <w:lang w:eastAsia="lt-LT"/>
              </w:rPr>
              <w:t>20</w:t>
            </w:r>
          </w:p>
          <w:p w14:paraId="215FC00D" w14:textId="77777777" w:rsidR="00017C16" w:rsidRDefault="008A47E6">
            <w:pPr>
              <w:jc w:val="center"/>
              <w:rPr>
                <w:b/>
                <w:sz w:val="16"/>
                <w:szCs w:val="16"/>
                <w:lang w:eastAsia="lt-LT"/>
              </w:rPr>
            </w:pPr>
            <w:r>
              <w:rPr>
                <w:b/>
                <w:sz w:val="16"/>
                <w:szCs w:val="16"/>
              </w:rPr>
              <w:t>(2029)</w:t>
            </w:r>
          </w:p>
        </w:tc>
        <w:tc>
          <w:tcPr>
            <w:tcW w:w="850" w:type="dxa"/>
            <w:vMerge/>
          </w:tcPr>
          <w:p w14:paraId="71576C44" w14:textId="77777777" w:rsidR="00017C16" w:rsidRDefault="00017C16">
            <w:pPr>
              <w:spacing w:line="259" w:lineRule="auto"/>
              <w:jc w:val="center"/>
              <w:rPr>
                <w:sz w:val="16"/>
                <w:szCs w:val="16"/>
              </w:rPr>
            </w:pPr>
          </w:p>
        </w:tc>
        <w:tc>
          <w:tcPr>
            <w:tcW w:w="851" w:type="dxa"/>
            <w:vMerge/>
          </w:tcPr>
          <w:p w14:paraId="41E159B9" w14:textId="77777777" w:rsidR="00017C16" w:rsidRDefault="00017C16">
            <w:pPr>
              <w:spacing w:line="259" w:lineRule="auto"/>
              <w:jc w:val="center"/>
              <w:rPr>
                <w:sz w:val="16"/>
                <w:szCs w:val="16"/>
              </w:rPr>
            </w:pPr>
          </w:p>
        </w:tc>
      </w:tr>
      <w:tr w:rsidR="00017C16" w14:paraId="4594E61A" w14:textId="77777777">
        <w:trPr>
          <w:trHeight w:val="302"/>
        </w:trPr>
        <w:tc>
          <w:tcPr>
            <w:tcW w:w="1699" w:type="dxa"/>
            <w:vMerge w:val="restart"/>
          </w:tcPr>
          <w:p w14:paraId="7FEB52E3" w14:textId="77777777" w:rsidR="00017C16" w:rsidRDefault="008A47E6">
            <w:pPr>
              <w:rPr>
                <w:b/>
                <w:sz w:val="16"/>
                <w:szCs w:val="16"/>
              </w:rPr>
            </w:pPr>
            <w:r>
              <w:rPr>
                <w:b/>
                <w:sz w:val="16"/>
                <w:szCs w:val="16"/>
              </w:rPr>
              <w:t>2.4. Paslaugų, reikalingų institucinės globos pertvarkai įgyvendinti, infrastruktūros modernizavimas ir plėtra Joniškio rajone</w:t>
            </w:r>
          </w:p>
        </w:tc>
        <w:tc>
          <w:tcPr>
            <w:tcW w:w="565" w:type="dxa"/>
            <w:vMerge/>
          </w:tcPr>
          <w:p w14:paraId="01D7D245" w14:textId="77777777" w:rsidR="00017C16" w:rsidRDefault="00017C16">
            <w:pPr>
              <w:jc w:val="both"/>
              <w:rPr>
                <w:i/>
                <w:color w:val="808080"/>
                <w:sz w:val="16"/>
                <w:szCs w:val="16"/>
              </w:rPr>
            </w:pPr>
          </w:p>
        </w:tc>
        <w:tc>
          <w:tcPr>
            <w:tcW w:w="1136" w:type="dxa"/>
            <w:vMerge w:val="restart"/>
          </w:tcPr>
          <w:p w14:paraId="4FAA41A9" w14:textId="77777777" w:rsidR="00017C16" w:rsidRDefault="008A47E6">
            <w:pPr>
              <w:rPr>
                <w:sz w:val="16"/>
                <w:szCs w:val="16"/>
              </w:rPr>
            </w:pPr>
            <w:r>
              <w:rPr>
                <w:sz w:val="16"/>
                <w:szCs w:val="16"/>
              </w:rPr>
              <w:t>Joniškio</w:t>
            </w:r>
          </w:p>
          <w:p w14:paraId="51A5CAC2" w14:textId="77777777" w:rsidR="00017C16" w:rsidRDefault="008A47E6">
            <w:pPr>
              <w:rPr>
                <w:sz w:val="16"/>
                <w:szCs w:val="16"/>
              </w:rPr>
            </w:pPr>
            <w:r>
              <w:rPr>
                <w:sz w:val="16"/>
                <w:szCs w:val="16"/>
              </w:rPr>
              <w:t>rajono</w:t>
            </w:r>
          </w:p>
          <w:p w14:paraId="60606791" w14:textId="77777777" w:rsidR="00017C16" w:rsidRDefault="008A47E6">
            <w:pPr>
              <w:rPr>
                <w:sz w:val="16"/>
                <w:szCs w:val="16"/>
              </w:rPr>
            </w:pPr>
            <w:r>
              <w:rPr>
                <w:sz w:val="16"/>
                <w:szCs w:val="16"/>
              </w:rPr>
              <w:t>savivaldybės</w:t>
            </w:r>
          </w:p>
          <w:p w14:paraId="6D71FF83" w14:textId="77777777" w:rsidR="00017C16" w:rsidRDefault="008A47E6">
            <w:pPr>
              <w:rPr>
                <w:sz w:val="16"/>
                <w:szCs w:val="16"/>
              </w:rPr>
            </w:pPr>
            <w:r>
              <w:rPr>
                <w:sz w:val="16"/>
                <w:szCs w:val="16"/>
              </w:rPr>
              <w:t>administracija</w:t>
            </w:r>
          </w:p>
          <w:p w14:paraId="49643CA0" w14:textId="77777777" w:rsidR="00017C16" w:rsidRDefault="00017C16">
            <w:pPr>
              <w:rPr>
                <w:sz w:val="16"/>
                <w:szCs w:val="16"/>
              </w:rPr>
            </w:pPr>
          </w:p>
        </w:tc>
        <w:tc>
          <w:tcPr>
            <w:tcW w:w="1133" w:type="dxa"/>
            <w:vMerge w:val="restart"/>
          </w:tcPr>
          <w:p w14:paraId="25769FAB" w14:textId="77777777" w:rsidR="00017C16" w:rsidRDefault="008A47E6">
            <w:pPr>
              <w:rPr>
                <w:b/>
                <w:sz w:val="16"/>
                <w:szCs w:val="16"/>
              </w:rPr>
            </w:pPr>
            <w:r>
              <w:rPr>
                <w:rFonts w:eastAsia="Calibri"/>
                <w:sz w:val="16"/>
                <w:szCs w:val="16"/>
              </w:rPr>
              <w:t>Joniškio rajono vaiko ir šeimos gerovės centras</w:t>
            </w:r>
          </w:p>
        </w:tc>
        <w:tc>
          <w:tcPr>
            <w:tcW w:w="425" w:type="dxa"/>
            <w:vMerge/>
          </w:tcPr>
          <w:p w14:paraId="52D818EB" w14:textId="77777777" w:rsidR="00017C16" w:rsidRDefault="00017C16">
            <w:pPr>
              <w:jc w:val="both"/>
              <w:rPr>
                <w:b/>
                <w:color w:val="808080"/>
                <w:sz w:val="16"/>
                <w:szCs w:val="16"/>
              </w:rPr>
            </w:pPr>
          </w:p>
        </w:tc>
        <w:tc>
          <w:tcPr>
            <w:tcW w:w="567" w:type="dxa"/>
            <w:vMerge/>
          </w:tcPr>
          <w:p w14:paraId="4740D93F" w14:textId="77777777" w:rsidR="00017C16" w:rsidRDefault="00017C16">
            <w:pPr>
              <w:jc w:val="both"/>
              <w:rPr>
                <w:sz w:val="16"/>
                <w:szCs w:val="16"/>
              </w:rPr>
            </w:pPr>
          </w:p>
        </w:tc>
        <w:tc>
          <w:tcPr>
            <w:tcW w:w="425" w:type="dxa"/>
            <w:vMerge/>
          </w:tcPr>
          <w:p w14:paraId="1DDB129E" w14:textId="77777777" w:rsidR="00017C16" w:rsidRDefault="00017C16">
            <w:pPr>
              <w:jc w:val="both"/>
              <w:rPr>
                <w:b/>
                <w:color w:val="808080"/>
                <w:sz w:val="16"/>
                <w:szCs w:val="16"/>
              </w:rPr>
            </w:pPr>
          </w:p>
        </w:tc>
        <w:tc>
          <w:tcPr>
            <w:tcW w:w="993" w:type="dxa"/>
            <w:vMerge w:val="restart"/>
            <w:vAlign w:val="center"/>
          </w:tcPr>
          <w:p w14:paraId="7865EADF" w14:textId="77777777" w:rsidR="00017C16" w:rsidRDefault="008A47E6">
            <w:pPr>
              <w:jc w:val="center"/>
              <w:rPr>
                <w:b/>
                <w:color w:val="FF0000"/>
                <w:sz w:val="16"/>
                <w:szCs w:val="16"/>
              </w:rPr>
            </w:pPr>
            <w:r>
              <w:rPr>
                <w:b/>
                <w:sz w:val="16"/>
                <w:szCs w:val="16"/>
              </w:rPr>
              <w:t>2 445 883</w:t>
            </w:r>
          </w:p>
        </w:tc>
        <w:tc>
          <w:tcPr>
            <w:tcW w:w="712" w:type="dxa"/>
            <w:vMerge w:val="restart"/>
            <w:vAlign w:val="center"/>
          </w:tcPr>
          <w:p w14:paraId="78F0650B" w14:textId="77777777" w:rsidR="00017C16" w:rsidRDefault="00017C16">
            <w:pPr>
              <w:jc w:val="center"/>
              <w:rPr>
                <w:b/>
                <w:sz w:val="16"/>
                <w:szCs w:val="16"/>
              </w:rPr>
            </w:pPr>
          </w:p>
        </w:tc>
        <w:tc>
          <w:tcPr>
            <w:tcW w:w="992" w:type="dxa"/>
            <w:vMerge w:val="restart"/>
            <w:vAlign w:val="center"/>
          </w:tcPr>
          <w:p w14:paraId="396156E6" w14:textId="77777777" w:rsidR="00017C16" w:rsidRDefault="00017C16">
            <w:pPr>
              <w:jc w:val="center"/>
              <w:rPr>
                <w:b/>
                <w:iCs/>
                <w:sz w:val="16"/>
                <w:szCs w:val="16"/>
              </w:rPr>
            </w:pPr>
          </w:p>
        </w:tc>
        <w:tc>
          <w:tcPr>
            <w:tcW w:w="855" w:type="dxa"/>
            <w:vMerge w:val="restart"/>
            <w:vAlign w:val="center"/>
          </w:tcPr>
          <w:p w14:paraId="664F91CA" w14:textId="77777777" w:rsidR="00017C16" w:rsidRDefault="008A47E6">
            <w:pPr>
              <w:jc w:val="center"/>
              <w:rPr>
                <w:b/>
                <w:i/>
                <w:sz w:val="16"/>
                <w:szCs w:val="16"/>
              </w:rPr>
            </w:pPr>
            <w:r>
              <w:rPr>
                <w:b/>
                <w:sz w:val="16"/>
                <w:szCs w:val="16"/>
              </w:rPr>
              <w:t>2 079 000</w:t>
            </w:r>
          </w:p>
        </w:tc>
        <w:tc>
          <w:tcPr>
            <w:tcW w:w="850" w:type="dxa"/>
            <w:vMerge w:val="restart"/>
            <w:vAlign w:val="center"/>
          </w:tcPr>
          <w:p w14:paraId="1598E33A" w14:textId="77777777" w:rsidR="00017C16" w:rsidRDefault="008A47E6">
            <w:pPr>
              <w:jc w:val="center"/>
              <w:rPr>
                <w:b/>
                <w:sz w:val="16"/>
                <w:szCs w:val="16"/>
              </w:rPr>
            </w:pPr>
            <w:r>
              <w:rPr>
                <w:b/>
                <w:sz w:val="16"/>
                <w:szCs w:val="16"/>
              </w:rPr>
              <w:t>366 883</w:t>
            </w:r>
          </w:p>
        </w:tc>
        <w:tc>
          <w:tcPr>
            <w:tcW w:w="2833" w:type="dxa"/>
            <w:tcBorders>
              <w:bottom w:val="single" w:sz="4" w:space="0" w:color="auto"/>
            </w:tcBorders>
          </w:tcPr>
          <w:p w14:paraId="2551F0AE" w14:textId="77777777" w:rsidR="00017C16" w:rsidRDefault="008A47E6">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14:paraId="538AF70F" w14:textId="77777777" w:rsidR="00017C16" w:rsidRDefault="008A47E6">
            <w:pPr>
              <w:jc w:val="center"/>
              <w:rPr>
                <w:b/>
                <w:sz w:val="16"/>
                <w:szCs w:val="16"/>
              </w:rPr>
            </w:pPr>
            <w:r>
              <w:rPr>
                <w:b/>
                <w:sz w:val="16"/>
                <w:szCs w:val="16"/>
              </w:rPr>
              <w:t>45</w:t>
            </w:r>
          </w:p>
          <w:p w14:paraId="1534EEF7" w14:textId="77777777" w:rsidR="00017C16" w:rsidRDefault="008A47E6">
            <w:pPr>
              <w:jc w:val="center"/>
              <w:rPr>
                <w:b/>
                <w:sz w:val="16"/>
                <w:szCs w:val="16"/>
                <w:lang w:eastAsia="lt-LT"/>
              </w:rPr>
            </w:pPr>
            <w:r>
              <w:rPr>
                <w:b/>
                <w:sz w:val="16"/>
                <w:szCs w:val="16"/>
              </w:rPr>
              <w:t>(2029)</w:t>
            </w:r>
          </w:p>
        </w:tc>
        <w:tc>
          <w:tcPr>
            <w:tcW w:w="850" w:type="dxa"/>
            <w:vMerge w:val="restart"/>
          </w:tcPr>
          <w:p w14:paraId="2AC03E84" w14:textId="77777777" w:rsidR="00017C16" w:rsidRDefault="008A47E6">
            <w:pPr>
              <w:spacing w:line="259" w:lineRule="auto"/>
              <w:jc w:val="center"/>
              <w:rPr>
                <w:sz w:val="16"/>
                <w:szCs w:val="16"/>
              </w:rPr>
            </w:pPr>
            <w:r>
              <w:rPr>
                <w:sz w:val="16"/>
                <w:szCs w:val="16"/>
              </w:rPr>
              <w:t xml:space="preserve">2025 m. I </w:t>
            </w:r>
            <w:proofErr w:type="spellStart"/>
            <w:r>
              <w:rPr>
                <w:sz w:val="16"/>
                <w:szCs w:val="16"/>
              </w:rPr>
              <w:t>ketv</w:t>
            </w:r>
            <w:proofErr w:type="spellEnd"/>
            <w:r>
              <w:rPr>
                <w:sz w:val="16"/>
                <w:szCs w:val="16"/>
              </w:rPr>
              <w:t>.</w:t>
            </w:r>
          </w:p>
          <w:p w14:paraId="2C2B1E0E" w14:textId="77777777" w:rsidR="00017C16" w:rsidRDefault="00017C16">
            <w:pPr>
              <w:rPr>
                <w:sz w:val="14"/>
                <w:szCs w:val="14"/>
              </w:rPr>
            </w:pPr>
          </w:p>
          <w:p w14:paraId="0D2CB93C" w14:textId="77777777" w:rsidR="00017C16" w:rsidRDefault="00017C16">
            <w:pPr>
              <w:spacing w:line="259" w:lineRule="auto"/>
              <w:jc w:val="center"/>
              <w:rPr>
                <w:sz w:val="16"/>
                <w:szCs w:val="16"/>
              </w:rPr>
            </w:pPr>
          </w:p>
        </w:tc>
        <w:tc>
          <w:tcPr>
            <w:tcW w:w="851" w:type="dxa"/>
            <w:vMerge w:val="restart"/>
          </w:tcPr>
          <w:p w14:paraId="07CAE47A" w14:textId="77777777" w:rsidR="00017C16" w:rsidRDefault="008A47E6">
            <w:pPr>
              <w:spacing w:line="259" w:lineRule="auto"/>
              <w:jc w:val="center"/>
              <w:rPr>
                <w:sz w:val="16"/>
                <w:szCs w:val="16"/>
              </w:rPr>
            </w:pPr>
            <w:r>
              <w:rPr>
                <w:sz w:val="16"/>
                <w:szCs w:val="16"/>
              </w:rPr>
              <w:t xml:space="preserve">2028 m. II </w:t>
            </w:r>
            <w:proofErr w:type="spellStart"/>
            <w:r>
              <w:rPr>
                <w:sz w:val="16"/>
                <w:szCs w:val="16"/>
              </w:rPr>
              <w:t>ketv</w:t>
            </w:r>
            <w:proofErr w:type="spellEnd"/>
            <w:r>
              <w:rPr>
                <w:sz w:val="16"/>
                <w:szCs w:val="16"/>
              </w:rPr>
              <w:t>.</w:t>
            </w:r>
          </w:p>
          <w:p w14:paraId="0DABE035" w14:textId="77777777" w:rsidR="00017C16" w:rsidRDefault="00017C16">
            <w:pPr>
              <w:rPr>
                <w:sz w:val="14"/>
                <w:szCs w:val="14"/>
              </w:rPr>
            </w:pPr>
          </w:p>
          <w:p w14:paraId="15C51A76" w14:textId="77777777" w:rsidR="00017C16" w:rsidRDefault="00017C16">
            <w:pPr>
              <w:spacing w:line="259" w:lineRule="auto"/>
              <w:jc w:val="center"/>
              <w:rPr>
                <w:sz w:val="16"/>
                <w:szCs w:val="16"/>
              </w:rPr>
            </w:pPr>
          </w:p>
        </w:tc>
      </w:tr>
      <w:tr w:rsidR="00017C16" w14:paraId="75633485" w14:textId="77777777">
        <w:trPr>
          <w:trHeight w:val="609"/>
        </w:trPr>
        <w:tc>
          <w:tcPr>
            <w:tcW w:w="1699" w:type="dxa"/>
            <w:vMerge/>
            <w:tcBorders>
              <w:bottom w:val="single" w:sz="4" w:space="0" w:color="auto"/>
            </w:tcBorders>
          </w:tcPr>
          <w:p w14:paraId="7C4C46FD" w14:textId="77777777" w:rsidR="00017C16" w:rsidRDefault="00017C16">
            <w:pPr>
              <w:rPr>
                <w:b/>
                <w:sz w:val="16"/>
                <w:szCs w:val="16"/>
              </w:rPr>
            </w:pPr>
          </w:p>
        </w:tc>
        <w:tc>
          <w:tcPr>
            <w:tcW w:w="565" w:type="dxa"/>
            <w:vMerge/>
            <w:tcBorders>
              <w:bottom w:val="single" w:sz="4" w:space="0" w:color="auto"/>
            </w:tcBorders>
          </w:tcPr>
          <w:p w14:paraId="154C460F" w14:textId="77777777" w:rsidR="00017C16" w:rsidRDefault="00017C16">
            <w:pPr>
              <w:jc w:val="both"/>
              <w:rPr>
                <w:i/>
                <w:color w:val="808080"/>
                <w:sz w:val="16"/>
                <w:szCs w:val="16"/>
              </w:rPr>
            </w:pPr>
          </w:p>
        </w:tc>
        <w:tc>
          <w:tcPr>
            <w:tcW w:w="1136" w:type="dxa"/>
            <w:vMerge/>
            <w:tcBorders>
              <w:bottom w:val="single" w:sz="4" w:space="0" w:color="auto"/>
            </w:tcBorders>
          </w:tcPr>
          <w:p w14:paraId="2A286187" w14:textId="77777777" w:rsidR="00017C16" w:rsidRDefault="00017C16">
            <w:pPr>
              <w:rPr>
                <w:b/>
                <w:color w:val="808080"/>
                <w:sz w:val="16"/>
                <w:szCs w:val="16"/>
              </w:rPr>
            </w:pPr>
          </w:p>
        </w:tc>
        <w:tc>
          <w:tcPr>
            <w:tcW w:w="1133" w:type="dxa"/>
            <w:vMerge/>
            <w:tcBorders>
              <w:bottom w:val="single" w:sz="4" w:space="0" w:color="auto"/>
            </w:tcBorders>
          </w:tcPr>
          <w:p w14:paraId="6A3234BC" w14:textId="77777777" w:rsidR="00017C16" w:rsidRDefault="00017C16">
            <w:pPr>
              <w:jc w:val="center"/>
              <w:rPr>
                <w:sz w:val="16"/>
                <w:szCs w:val="16"/>
              </w:rPr>
            </w:pPr>
          </w:p>
        </w:tc>
        <w:tc>
          <w:tcPr>
            <w:tcW w:w="425" w:type="dxa"/>
            <w:vMerge/>
            <w:tcBorders>
              <w:bottom w:val="single" w:sz="4" w:space="0" w:color="auto"/>
            </w:tcBorders>
          </w:tcPr>
          <w:p w14:paraId="231DEF15" w14:textId="77777777" w:rsidR="00017C16" w:rsidRDefault="00017C16">
            <w:pPr>
              <w:jc w:val="both"/>
              <w:rPr>
                <w:b/>
                <w:color w:val="808080"/>
                <w:sz w:val="16"/>
                <w:szCs w:val="16"/>
              </w:rPr>
            </w:pPr>
          </w:p>
        </w:tc>
        <w:tc>
          <w:tcPr>
            <w:tcW w:w="567" w:type="dxa"/>
            <w:vMerge/>
            <w:tcBorders>
              <w:bottom w:val="single" w:sz="4" w:space="0" w:color="auto"/>
            </w:tcBorders>
          </w:tcPr>
          <w:p w14:paraId="4E69C9DA" w14:textId="77777777" w:rsidR="00017C16" w:rsidRDefault="00017C16">
            <w:pPr>
              <w:jc w:val="both"/>
              <w:rPr>
                <w:sz w:val="16"/>
                <w:szCs w:val="16"/>
              </w:rPr>
            </w:pPr>
          </w:p>
        </w:tc>
        <w:tc>
          <w:tcPr>
            <w:tcW w:w="425" w:type="dxa"/>
            <w:vMerge/>
            <w:tcBorders>
              <w:bottom w:val="single" w:sz="4" w:space="0" w:color="auto"/>
            </w:tcBorders>
          </w:tcPr>
          <w:p w14:paraId="4B718623" w14:textId="77777777" w:rsidR="00017C16" w:rsidRDefault="00017C16">
            <w:pPr>
              <w:jc w:val="both"/>
              <w:rPr>
                <w:b/>
                <w:color w:val="808080"/>
                <w:sz w:val="16"/>
                <w:szCs w:val="16"/>
              </w:rPr>
            </w:pPr>
          </w:p>
        </w:tc>
        <w:tc>
          <w:tcPr>
            <w:tcW w:w="993" w:type="dxa"/>
            <w:vMerge/>
            <w:tcBorders>
              <w:bottom w:val="single" w:sz="4" w:space="0" w:color="auto"/>
            </w:tcBorders>
            <w:vAlign w:val="center"/>
          </w:tcPr>
          <w:p w14:paraId="5D33D3AA" w14:textId="77777777" w:rsidR="00017C16" w:rsidRDefault="00017C16">
            <w:pPr>
              <w:jc w:val="center"/>
              <w:rPr>
                <w:b/>
                <w:sz w:val="16"/>
                <w:szCs w:val="16"/>
              </w:rPr>
            </w:pPr>
          </w:p>
        </w:tc>
        <w:tc>
          <w:tcPr>
            <w:tcW w:w="712" w:type="dxa"/>
            <w:vMerge/>
            <w:tcBorders>
              <w:bottom w:val="single" w:sz="4" w:space="0" w:color="auto"/>
            </w:tcBorders>
            <w:vAlign w:val="center"/>
          </w:tcPr>
          <w:p w14:paraId="284C10A1" w14:textId="77777777" w:rsidR="00017C16" w:rsidRDefault="00017C16">
            <w:pPr>
              <w:jc w:val="center"/>
              <w:rPr>
                <w:b/>
                <w:sz w:val="16"/>
                <w:szCs w:val="16"/>
              </w:rPr>
            </w:pPr>
          </w:p>
        </w:tc>
        <w:tc>
          <w:tcPr>
            <w:tcW w:w="992" w:type="dxa"/>
            <w:vMerge/>
            <w:tcBorders>
              <w:bottom w:val="single" w:sz="4" w:space="0" w:color="auto"/>
            </w:tcBorders>
            <w:vAlign w:val="center"/>
          </w:tcPr>
          <w:p w14:paraId="0926AB3C" w14:textId="77777777" w:rsidR="00017C16" w:rsidRDefault="00017C16">
            <w:pPr>
              <w:jc w:val="center"/>
              <w:rPr>
                <w:b/>
                <w:sz w:val="16"/>
                <w:szCs w:val="16"/>
              </w:rPr>
            </w:pPr>
          </w:p>
        </w:tc>
        <w:tc>
          <w:tcPr>
            <w:tcW w:w="855" w:type="dxa"/>
            <w:vMerge/>
            <w:tcBorders>
              <w:bottom w:val="single" w:sz="4" w:space="0" w:color="auto"/>
            </w:tcBorders>
            <w:vAlign w:val="center"/>
          </w:tcPr>
          <w:p w14:paraId="2B83DFDC" w14:textId="77777777" w:rsidR="00017C16" w:rsidRDefault="00017C16">
            <w:pPr>
              <w:jc w:val="center"/>
              <w:rPr>
                <w:b/>
                <w:sz w:val="16"/>
                <w:szCs w:val="16"/>
              </w:rPr>
            </w:pPr>
          </w:p>
        </w:tc>
        <w:tc>
          <w:tcPr>
            <w:tcW w:w="850" w:type="dxa"/>
            <w:vMerge/>
            <w:tcBorders>
              <w:bottom w:val="single" w:sz="4" w:space="0" w:color="auto"/>
            </w:tcBorders>
            <w:vAlign w:val="center"/>
          </w:tcPr>
          <w:p w14:paraId="7D2FC433" w14:textId="77777777" w:rsidR="00017C16" w:rsidRDefault="00017C16">
            <w:pPr>
              <w:jc w:val="center"/>
              <w:rPr>
                <w:b/>
                <w:sz w:val="16"/>
                <w:szCs w:val="16"/>
              </w:rPr>
            </w:pPr>
          </w:p>
        </w:tc>
        <w:tc>
          <w:tcPr>
            <w:tcW w:w="2833" w:type="dxa"/>
          </w:tcPr>
          <w:p w14:paraId="2C86CB18" w14:textId="77777777" w:rsidR="00017C16" w:rsidRDefault="008A47E6">
            <w:pPr>
              <w:rPr>
                <w:b/>
                <w:color w:val="808080"/>
                <w:sz w:val="16"/>
                <w:szCs w:val="16"/>
              </w:rPr>
            </w:pPr>
            <w:r>
              <w:rPr>
                <w:rFonts w:eastAsia="Calibri"/>
                <w:b/>
                <w:iCs/>
                <w:sz w:val="16"/>
                <w:szCs w:val="16"/>
              </w:rPr>
              <w:t xml:space="preserve">P.S.2.1030 </w:t>
            </w:r>
            <w:r>
              <w:rPr>
                <w:rFonts w:eastAsia="Calibri"/>
                <w:bCs/>
                <w:iCs/>
                <w:sz w:val="16"/>
                <w:szCs w:val="16"/>
              </w:rPr>
              <w:t>Paslaugų intelekto ir (ar) psichikos negalią turintiems asmenims vietų skaičius naujoje ar modernizuotoje infrastruktūroje (skaičius)</w:t>
            </w:r>
          </w:p>
        </w:tc>
        <w:tc>
          <w:tcPr>
            <w:tcW w:w="851" w:type="dxa"/>
            <w:tcBorders>
              <w:bottom w:val="single" w:sz="4" w:space="0" w:color="auto"/>
            </w:tcBorders>
            <w:vAlign w:val="center"/>
          </w:tcPr>
          <w:p w14:paraId="4A2A2738" w14:textId="77777777" w:rsidR="00017C16" w:rsidRDefault="008A47E6">
            <w:pPr>
              <w:jc w:val="center"/>
              <w:rPr>
                <w:b/>
                <w:sz w:val="16"/>
                <w:szCs w:val="16"/>
              </w:rPr>
            </w:pPr>
            <w:r>
              <w:rPr>
                <w:b/>
                <w:sz w:val="16"/>
                <w:szCs w:val="16"/>
              </w:rPr>
              <w:t>45</w:t>
            </w:r>
          </w:p>
          <w:p w14:paraId="4E2F5E78" w14:textId="77777777" w:rsidR="00017C16" w:rsidRDefault="008A47E6">
            <w:pPr>
              <w:jc w:val="center"/>
              <w:rPr>
                <w:b/>
                <w:sz w:val="16"/>
                <w:szCs w:val="16"/>
              </w:rPr>
            </w:pPr>
            <w:r>
              <w:rPr>
                <w:b/>
                <w:sz w:val="16"/>
                <w:szCs w:val="16"/>
              </w:rPr>
              <w:t>(2029)</w:t>
            </w:r>
          </w:p>
        </w:tc>
        <w:tc>
          <w:tcPr>
            <w:tcW w:w="850" w:type="dxa"/>
            <w:vMerge/>
            <w:tcBorders>
              <w:bottom w:val="single" w:sz="4" w:space="0" w:color="auto"/>
            </w:tcBorders>
          </w:tcPr>
          <w:p w14:paraId="0A47F43E" w14:textId="77777777" w:rsidR="00017C16" w:rsidRDefault="00017C16">
            <w:pPr>
              <w:spacing w:line="276" w:lineRule="auto"/>
              <w:jc w:val="center"/>
              <w:rPr>
                <w:rFonts w:eastAsia="Calibri"/>
                <w:sz w:val="16"/>
                <w:szCs w:val="16"/>
              </w:rPr>
            </w:pPr>
          </w:p>
        </w:tc>
        <w:tc>
          <w:tcPr>
            <w:tcW w:w="851" w:type="dxa"/>
            <w:vMerge/>
            <w:tcBorders>
              <w:bottom w:val="single" w:sz="4" w:space="0" w:color="auto"/>
            </w:tcBorders>
          </w:tcPr>
          <w:p w14:paraId="0571AF6A" w14:textId="77777777" w:rsidR="00017C16" w:rsidRDefault="00017C16">
            <w:pPr>
              <w:spacing w:line="276" w:lineRule="auto"/>
              <w:jc w:val="center"/>
              <w:rPr>
                <w:rFonts w:eastAsia="Calibri"/>
                <w:sz w:val="16"/>
                <w:szCs w:val="16"/>
              </w:rPr>
            </w:pPr>
          </w:p>
        </w:tc>
      </w:tr>
      <w:tr w:rsidR="00017C16" w14:paraId="7D29046D" w14:textId="77777777">
        <w:tc>
          <w:tcPr>
            <w:tcW w:w="1699" w:type="dxa"/>
            <w:vMerge w:val="restart"/>
            <w:shd w:val="clear" w:color="auto" w:fill="D9E2F3"/>
            <w:vAlign w:val="center"/>
          </w:tcPr>
          <w:p w14:paraId="79E2C94D"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0C5179E6"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2CBE27D3"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160A9722" w14:textId="77777777" w:rsidR="00017C16" w:rsidRDefault="008A47E6">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2F549FC9"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C82B0D8"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1CC72B9B" w14:textId="77777777" w:rsidR="00017C16" w:rsidRDefault="008A47E6">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1FE0AAAF" w14:textId="77777777" w:rsidR="00017C16" w:rsidRDefault="008A47E6">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0900B918" w14:textId="77777777" w:rsidR="00017C16" w:rsidRDefault="008A47E6">
            <w:pPr>
              <w:jc w:val="center"/>
              <w:rPr>
                <w:b/>
                <w:sz w:val="16"/>
                <w:szCs w:val="16"/>
              </w:rPr>
            </w:pPr>
            <w:r>
              <w:rPr>
                <w:b/>
                <w:sz w:val="16"/>
                <w:szCs w:val="16"/>
              </w:rPr>
              <w:t>Stebėsenos rodikliai</w:t>
            </w:r>
          </w:p>
        </w:tc>
        <w:tc>
          <w:tcPr>
            <w:tcW w:w="1701" w:type="dxa"/>
            <w:gridSpan w:val="2"/>
            <w:shd w:val="clear" w:color="auto" w:fill="D9E2F3"/>
            <w:vAlign w:val="center"/>
          </w:tcPr>
          <w:p w14:paraId="7BC98610" w14:textId="77777777" w:rsidR="00017C16" w:rsidRDefault="00017C16">
            <w:pPr>
              <w:jc w:val="center"/>
              <w:rPr>
                <w:b/>
                <w:sz w:val="16"/>
                <w:szCs w:val="16"/>
              </w:rPr>
            </w:pPr>
          </w:p>
        </w:tc>
      </w:tr>
      <w:tr w:rsidR="00017C16" w14:paraId="21C7BCC3" w14:textId="77777777">
        <w:trPr>
          <w:trHeight w:val="618"/>
        </w:trPr>
        <w:tc>
          <w:tcPr>
            <w:tcW w:w="1699" w:type="dxa"/>
            <w:vMerge/>
            <w:shd w:val="clear" w:color="auto" w:fill="D9E2F3"/>
            <w:vAlign w:val="center"/>
          </w:tcPr>
          <w:p w14:paraId="299BCA1A" w14:textId="77777777" w:rsidR="00017C16" w:rsidRDefault="00017C16">
            <w:pPr>
              <w:rPr>
                <w:b/>
                <w:sz w:val="16"/>
                <w:szCs w:val="16"/>
              </w:rPr>
            </w:pPr>
          </w:p>
        </w:tc>
        <w:tc>
          <w:tcPr>
            <w:tcW w:w="565" w:type="dxa"/>
            <w:vMerge/>
            <w:shd w:val="clear" w:color="auto" w:fill="D9E2F3"/>
            <w:vAlign w:val="center"/>
          </w:tcPr>
          <w:p w14:paraId="58A50EB3" w14:textId="77777777" w:rsidR="00017C16" w:rsidRDefault="00017C16">
            <w:pPr>
              <w:rPr>
                <w:b/>
                <w:sz w:val="16"/>
                <w:szCs w:val="16"/>
              </w:rPr>
            </w:pPr>
          </w:p>
        </w:tc>
        <w:tc>
          <w:tcPr>
            <w:tcW w:w="1136" w:type="dxa"/>
            <w:vMerge/>
            <w:shd w:val="clear" w:color="auto" w:fill="D9E2F3"/>
            <w:vAlign w:val="center"/>
          </w:tcPr>
          <w:p w14:paraId="4F31DF43" w14:textId="77777777" w:rsidR="00017C16" w:rsidRDefault="00017C16">
            <w:pPr>
              <w:rPr>
                <w:b/>
                <w:sz w:val="16"/>
                <w:szCs w:val="16"/>
              </w:rPr>
            </w:pPr>
          </w:p>
        </w:tc>
        <w:tc>
          <w:tcPr>
            <w:tcW w:w="1133" w:type="dxa"/>
            <w:vMerge/>
            <w:shd w:val="clear" w:color="auto" w:fill="D9E2F3"/>
            <w:vAlign w:val="center"/>
          </w:tcPr>
          <w:p w14:paraId="474EFF4E" w14:textId="77777777" w:rsidR="00017C16" w:rsidRDefault="00017C16">
            <w:pPr>
              <w:rPr>
                <w:b/>
                <w:sz w:val="16"/>
                <w:szCs w:val="16"/>
              </w:rPr>
            </w:pPr>
          </w:p>
        </w:tc>
        <w:tc>
          <w:tcPr>
            <w:tcW w:w="425" w:type="dxa"/>
            <w:vMerge/>
            <w:shd w:val="clear" w:color="auto" w:fill="D9E2F3"/>
            <w:vAlign w:val="center"/>
          </w:tcPr>
          <w:p w14:paraId="3CA537BE" w14:textId="77777777" w:rsidR="00017C16" w:rsidRDefault="00017C16">
            <w:pPr>
              <w:rPr>
                <w:b/>
                <w:sz w:val="16"/>
                <w:szCs w:val="16"/>
              </w:rPr>
            </w:pPr>
          </w:p>
        </w:tc>
        <w:tc>
          <w:tcPr>
            <w:tcW w:w="567" w:type="dxa"/>
            <w:vMerge/>
            <w:shd w:val="clear" w:color="auto" w:fill="D9E2F3"/>
            <w:vAlign w:val="center"/>
          </w:tcPr>
          <w:p w14:paraId="295836C9" w14:textId="77777777" w:rsidR="00017C16" w:rsidRDefault="00017C16">
            <w:pPr>
              <w:rPr>
                <w:b/>
                <w:sz w:val="16"/>
                <w:szCs w:val="16"/>
              </w:rPr>
            </w:pPr>
          </w:p>
        </w:tc>
        <w:tc>
          <w:tcPr>
            <w:tcW w:w="425" w:type="dxa"/>
            <w:vMerge/>
            <w:shd w:val="clear" w:color="auto" w:fill="D9E2F3"/>
            <w:vAlign w:val="center"/>
          </w:tcPr>
          <w:p w14:paraId="383A90CA" w14:textId="77777777" w:rsidR="00017C16" w:rsidRDefault="00017C16">
            <w:pPr>
              <w:rPr>
                <w:b/>
                <w:sz w:val="16"/>
                <w:szCs w:val="16"/>
              </w:rPr>
            </w:pPr>
          </w:p>
        </w:tc>
        <w:tc>
          <w:tcPr>
            <w:tcW w:w="993" w:type="dxa"/>
            <w:vMerge w:val="restart"/>
            <w:shd w:val="clear" w:color="auto" w:fill="D9E2F3"/>
            <w:vAlign w:val="center"/>
          </w:tcPr>
          <w:p w14:paraId="39D17212" w14:textId="77777777" w:rsidR="00017C16" w:rsidRDefault="008A47E6">
            <w:pPr>
              <w:ind w:right="-57"/>
              <w:jc w:val="center"/>
              <w:rPr>
                <w:b/>
                <w:sz w:val="16"/>
                <w:szCs w:val="16"/>
              </w:rPr>
            </w:pPr>
            <w:r>
              <w:rPr>
                <w:b/>
                <w:sz w:val="16"/>
                <w:szCs w:val="16"/>
              </w:rPr>
              <w:t>Iš viso</w:t>
            </w:r>
          </w:p>
          <w:p w14:paraId="3311EA77" w14:textId="77777777" w:rsidR="00017C16" w:rsidRDefault="00017C16">
            <w:pPr>
              <w:rPr>
                <w:b/>
                <w:sz w:val="16"/>
                <w:szCs w:val="16"/>
              </w:rPr>
            </w:pPr>
          </w:p>
        </w:tc>
        <w:tc>
          <w:tcPr>
            <w:tcW w:w="2559" w:type="dxa"/>
            <w:gridSpan w:val="3"/>
            <w:shd w:val="clear" w:color="auto" w:fill="D9E2F3"/>
            <w:vAlign w:val="center"/>
          </w:tcPr>
          <w:p w14:paraId="515CAD79"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B77D76B" w14:textId="77777777" w:rsidR="00017C16" w:rsidRDefault="008A47E6">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6F900341"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2D9B74C"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75599AA0"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98DD8ED"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69490A52" w14:textId="77777777">
        <w:trPr>
          <w:trHeight w:val="1588"/>
        </w:trPr>
        <w:tc>
          <w:tcPr>
            <w:tcW w:w="1699" w:type="dxa"/>
            <w:vMerge/>
            <w:shd w:val="clear" w:color="auto" w:fill="D9E2F3"/>
            <w:vAlign w:val="center"/>
          </w:tcPr>
          <w:p w14:paraId="06A15551" w14:textId="77777777" w:rsidR="00017C16" w:rsidRDefault="00017C16">
            <w:pPr>
              <w:rPr>
                <w:b/>
                <w:sz w:val="16"/>
                <w:szCs w:val="16"/>
              </w:rPr>
            </w:pPr>
          </w:p>
        </w:tc>
        <w:tc>
          <w:tcPr>
            <w:tcW w:w="565" w:type="dxa"/>
            <w:vMerge/>
            <w:shd w:val="clear" w:color="auto" w:fill="D9E2F3"/>
            <w:vAlign w:val="center"/>
          </w:tcPr>
          <w:p w14:paraId="7652BB0C" w14:textId="77777777" w:rsidR="00017C16" w:rsidRDefault="00017C16">
            <w:pPr>
              <w:rPr>
                <w:b/>
                <w:sz w:val="16"/>
                <w:szCs w:val="16"/>
              </w:rPr>
            </w:pPr>
          </w:p>
        </w:tc>
        <w:tc>
          <w:tcPr>
            <w:tcW w:w="1136" w:type="dxa"/>
            <w:vMerge/>
            <w:shd w:val="clear" w:color="auto" w:fill="D9E2F3"/>
            <w:vAlign w:val="center"/>
          </w:tcPr>
          <w:p w14:paraId="5EDEA528" w14:textId="77777777" w:rsidR="00017C16" w:rsidRDefault="00017C16">
            <w:pPr>
              <w:rPr>
                <w:b/>
                <w:sz w:val="16"/>
                <w:szCs w:val="16"/>
              </w:rPr>
            </w:pPr>
          </w:p>
        </w:tc>
        <w:tc>
          <w:tcPr>
            <w:tcW w:w="1133" w:type="dxa"/>
            <w:vMerge/>
            <w:shd w:val="clear" w:color="auto" w:fill="D9E2F3"/>
            <w:vAlign w:val="center"/>
          </w:tcPr>
          <w:p w14:paraId="1E72DBA8" w14:textId="77777777" w:rsidR="00017C16" w:rsidRDefault="00017C16">
            <w:pPr>
              <w:rPr>
                <w:b/>
                <w:sz w:val="16"/>
                <w:szCs w:val="16"/>
              </w:rPr>
            </w:pPr>
          </w:p>
        </w:tc>
        <w:tc>
          <w:tcPr>
            <w:tcW w:w="425" w:type="dxa"/>
            <w:vMerge/>
            <w:shd w:val="clear" w:color="auto" w:fill="D9E2F3"/>
            <w:vAlign w:val="center"/>
          </w:tcPr>
          <w:p w14:paraId="376173A1" w14:textId="77777777" w:rsidR="00017C16" w:rsidRDefault="00017C16">
            <w:pPr>
              <w:rPr>
                <w:b/>
                <w:sz w:val="16"/>
                <w:szCs w:val="16"/>
              </w:rPr>
            </w:pPr>
          </w:p>
        </w:tc>
        <w:tc>
          <w:tcPr>
            <w:tcW w:w="567" w:type="dxa"/>
            <w:vMerge/>
            <w:shd w:val="clear" w:color="auto" w:fill="D9E2F3"/>
            <w:vAlign w:val="center"/>
          </w:tcPr>
          <w:p w14:paraId="309DB8C9" w14:textId="77777777" w:rsidR="00017C16" w:rsidRDefault="00017C16">
            <w:pPr>
              <w:rPr>
                <w:b/>
                <w:sz w:val="16"/>
                <w:szCs w:val="16"/>
              </w:rPr>
            </w:pPr>
          </w:p>
        </w:tc>
        <w:tc>
          <w:tcPr>
            <w:tcW w:w="425" w:type="dxa"/>
            <w:vMerge/>
            <w:shd w:val="clear" w:color="auto" w:fill="D9E2F3"/>
            <w:vAlign w:val="center"/>
          </w:tcPr>
          <w:p w14:paraId="2DC6D3EF" w14:textId="77777777" w:rsidR="00017C16" w:rsidRDefault="00017C16">
            <w:pPr>
              <w:rPr>
                <w:b/>
                <w:sz w:val="16"/>
                <w:szCs w:val="16"/>
              </w:rPr>
            </w:pPr>
          </w:p>
        </w:tc>
        <w:tc>
          <w:tcPr>
            <w:tcW w:w="993" w:type="dxa"/>
            <w:vMerge/>
            <w:shd w:val="clear" w:color="auto" w:fill="D9E2F3"/>
            <w:vAlign w:val="center"/>
          </w:tcPr>
          <w:p w14:paraId="3FBD344B" w14:textId="77777777" w:rsidR="00017C16" w:rsidRDefault="00017C16">
            <w:pPr>
              <w:rPr>
                <w:b/>
                <w:sz w:val="16"/>
                <w:szCs w:val="16"/>
              </w:rPr>
            </w:pPr>
          </w:p>
        </w:tc>
        <w:tc>
          <w:tcPr>
            <w:tcW w:w="712" w:type="dxa"/>
            <w:shd w:val="clear" w:color="auto" w:fill="D9E2F3"/>
            <w:vAlign w:val="center"/>
          </w:tcPr>
          <w:p w14:paraId="588BEB20"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AC80837"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6EFD470"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9B597D8" w14:textId="77777777" w:rsidR="00017C16" w:rsidRDefault="00017C16">
            <w:pPr>
              <w:rPr>
                <w:b/>
                <w:sz w:val="16"/>
                <w:szCs w:val="16"/>
              </w:rPr>
            </w:pPr>
          </w:p>
        </w:tc>
        <w:tc>
          <w:tcPr>
            <w:tcW w:w="2833" w:type="dxa"/>
            <w:vMerge/>
            <w:shd w:val="clear" w:color="auto" w:fill="D9E2F3"/>
          </w:tcPr>
          <w:p w14:paraId="368EF410" w14:textId="77777777" w:rsidR="00017C16" w:rsidRDefault="00017C16">
            <w:pPr>
              <w:rPr>
                <w:b/>
                <w:sz w:val="16"/>
                <w:szCs w:val="16"/>
              </w:rPr>
            </w:pPr>
          </w:p>
        </w:tc>
        <w:tc>
          <w:tcPr>
            <w:tcW w:w="851" w:type="dxa"/>
            <w:vMerge/>
            <w:shd w:val="clear" w:color="auto" w:fill="D9E2F3"/>
          </w:tcPr>
          <w:p w14:paraId="2535E54D" w14:textId="77777777" w:rsidR="00017C16" w:rsidRDefault="00017C16">
            <w:pPr>
              <w:rPr>
                <w:b/>
                <w:sz w:val="16"/>
                <w:szCs w:val="16"/>
              </w:rPr>
            </w:pPr>
          </w:p>
        </w:tc>
        <w:tc>
          <w:tcPr>
            <w:tcW w:w="850" w:type="dxa"/>
            <w:vMerge/>
            <w:shd w:val="clear" w:color="auto" w:fill="D9E2F3"/>
          </w:tcPr>
          <w:p w14:paraId="1FAA8C7F" w14:textId="77777777" w:rsidR="00017C16" w:rsidRDefault="00017C16">
            <w:pPr>
              <w:rPr>
                <w:b/>
                <w:sz w:val="16"/>
                <w:szCs w:val="16"/>
              </w:rPr>
            </w:pPr>
          </w:p>
        </w:tc>
        <w:tc>
          <w:tcPr>
            <w:tcW w:w="851" w:type="dxa"/>
            <w:vMerge/>
            <w:shd w:val="clear" w:color="auto" w:fill="D9E2F3"/>
          </w:tcPr>
          <w:p w14:paraId="6CDCAF96" w14:textId="77777777" w:rsidR="00017C16" w:rsidRDefault="00017C16">
            <w:pPr>
              <w:rPr>
                <w:b/>
                <w:sz w:val="16"/>
                <w:szCs w:val="16"/>
              </w:rPr>
            </w:pPr>
          </w:p>
        </w:tc>
      </w:tr>
      <w:tr w:rsidR="00017C16" w14:paraId="4CDEBF04" w14:textId="77777777">
        <w:tc>
          <w:tcPr>
            <w:tcW w:w="1699" w:type="dxa"/>
            <w:shd w:val="clear" w:color="auto" w:fill="D9E2F3"/>
            <w:vAlign w:val="center"/>
          </w:tcPr>
          <w:p w14:paraId="321DDD4E"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3EBFDA4B"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61264ABB"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150DDFD2"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505046BE"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32B6BD7E"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279055C7"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67378650"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58288ECA"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26FAD285" w14:textId="77777777" w:rsidR="00017C16" w:rsidRDefault="008A47E6">
            <w:pPr>
              <w:jc w:val="center"/>
              <w:rPr>
                <w:bCs/>
                <w:sz w:val="16"/>
                <w:szCs w:val="16"/>
              </w:rPr>
            </w:pPr>
            <w:r>
              <w:rPr>
                <w:bCs/>
                <w:sz w:val="16"/>
                <w:szCs w:val="16"/>
              </w:rPr>
              <w:t>10</w:t>
            </w:r>
          </w:p>
        </w:tc>
        <w:tc>
          <w:tcPr>
            <w:tcW w:w="855" w:type="dxa"/>
            <w:shd w:val="clear" w:color="auto" w:fill="D9E2F3"/>
          </w:tcPr>
          <w:p w14:paraId="7F6B0ACF" w14:textId="77777777" w:rsidR="00017C16" w:rsidRDefault="008A47E6">
            <w:pPr>
              <w:jc w:val="center"/>
              <w:rPr>
                <w:bCs/>
                <w:sz w:val="16"/>
                <w:szCs w:val="16"/>
              </w:rPr>
            </w:pPr>
            <w:r>
              <w:rPr>
                <w:bCs/>
                <w:sz w:val="16"/>
                <w:szCs w:val="16"/>
              </w:rPr>
              <w:t>11</w:t>
            </w:r>
          </w:p>
        </w:tc>
        <w:tc>
          <w:tcPr>
            <w:tcW w:w="850" w:type="dxa"/>
            <w:shd w:val="clear" w:color="auto" w:fill="D9E2F3"/>
          </w:tcPr>
          <w:p w14:paraId="488AA6E0" w14:textId="77777777" w:rsidR="00017C16" w:rsidRDefault="008A47E6">
            <w:pPr>
              <w:jc w:val="center"/>
              <w:rPr>
                <w:bCs/>
                <w:sz w:val="16"/>
                <w:szCs w:val="16"/>
              </w:rPr>
            </w:pPr>
            <w:r>
              <w:rPr>
                <w:bCs/>
                <w:sz w:val="16"/>
                <w:szCs w:val="16"/>
              </w:rPr>
              <w:t>12</w:t>
            </w:r>
          </w:p>
        </w:tc>
        <w:tc>
          <w:tcPr>
            <w:tcW w:w="2833" w:type="dxa"/>
            <w:shd w:val="clear" w:color="auto" w:fill="D9E2F3"/>
          </w:tcPr>
          <w:p w14:paraId="0A30CD00" w14:textId="77777777" w:rsidR="00017C16" w:rsidRDefault="008A47E6">
            <w:pPr>
              <w:jc w:val="center"/>
              <w:rPr>
                <w:bCs/>
                <w:sz w:val="16"/>
                <w:szCs w:val="16"/>
              </w:rPr>
            </w:pPr>
            <w:r>
              <w:rPr>
                <w:bCs/>
                <w:sz w:val="16"/>
                <w:szCs w:val="16"/>
              </w:rPr>
              <w:t>13</w:t>
            </w:r>
          </w:p>
        </w:tc>
        <w:tc>
          <w:tcPr>
            <w:tcW w:w="851" w:type="dxa"/>
            <w:shd w:val="clear" w:color="auto" w:fill="D9E2F3"/>
          </w:tcPr>
          <w:p w14:paraId="0D352284" w14:textId="77777777" w:rsidR="00017C16" w:rsidRDefault="008A47E6">
            <w:pPr>
              <w:jc w:val="center"/>
              <w:rPr>
                <w:bCs/>
                <w:sz w:val="16"/>
                <w:szCs w:val="16"/>
              </w:rPr>
            </w:pPr>
            <w:r>
              <w:rPr>
                <w:bCs/>
                <w:sz w:val="16"/>
                <w:szCs w:val="16"/>
              </w:rPr>
              <w:t>14</w:t>
            </w:r>
          </w:p>
        </w:tc>
        <w:tc>
          <w:tcPr>
            <w:tcW w:w="850" w:type="dxa"/>
            <w:shd w:val="clear" w:color="auto" w:fill="D9E2F3"/>
          </w:tcPr>
          <w:p w14:paraId="4A79C731" w14:textId="77777777" w:rsidR="00017C16" w:rsidRDefault="008A47E6">
            <w:pPr>
              <w:jc w:val="center"/>
              <w:rPr>
                <w:bCs/>
                <w:sz w:val="16"/>
                <w:szCs w:val="16"/>
              </w:rPr>
            </w:pPr>
            <w:r>
              <w:rPr>
                <w:bCs/>
                <w:sz w:val="16"/>
                <w:szCs w:val="16"/>
              </w:rPr>
              <w:t>15</w:t>
            </w:r>
          </w:p>
        </w:tc>
        <w:tc>
          <w:tcPr>
            <w:tcW w:w="851" w:type="dxa"/>
            <w:shd w:val="clear" w:color="auto" w:fill="D9E2F3"/>
          </w:tcPr>
          <w:p w14:paraId="3CDB8735" w14:textId="77777777" w:rsidR="00017C16" w:rsidRDefault="008A47E6">
            <w:pPr>
              <w:jc w:val="center"/>
              <w:rPr>
                <w:bCs/>
                <w:sz w:val="16"/>
                <w:szCs w:val="16"/>
              </w:rPr>
            </w:pPr>
            <w:r>
              <w:rPr>
                <w:bCs/>
                <w:sz w:val="16"/>
                <w:szCs w:val="16"/>
              </w:rPr>
              <w:t>16</w:t>
            </w:r>
          </w:p>
        </w:tc>
      </w:tr>
      <w:tr w:rsidR="00017C16" w14:paraId="764ACC09" w14:textId="77777777">
        <w:trPr>
          <w:trHeight w:val="902"/>
        </w:trPr>
        <w:tc>
          <w:tcPr>
            <w:tcW w:w="1699" w:type="dxa"/>
            <w:vMerge w:val="restart"/>
          </w:tcPr>
          <w:p w14:paraId="1852D03A" w14:textId="77777777" w:rsidR="00017C16" w:rsidRDefault="008A47E6">
            <w:pPr>
              <w:rPr>
                <w:b/>
                <w:sz w:val="16"/>
                <w:szCs w:val="16"/>
              </w:rPr>
            </w:pPr>
            <w:r>
              <w:rPr>
                <w:b/>
                <w:sz w:val="16"/>
                <w:szCs w:val="16"/>
              </w:rPr>
              <w:t>2.5. Paslaugų,</w:t>
            </w:r>
          </w:p>
          <w:p w14:paraId="3C0AF765" w14:textId="77777777" w:rsidR="00017C16" w:rsidRDefault="008A47E6">
            <w:pPr>
              <w:rPr>
                <w:b/>
                <w:sz w:val="16"/>
                <w:szCs w:val="16"/>
              </w:rPr>
            </w:pPr>
            <w:r>
              <w:rPr>
                <w:b/>
                <w:sz w:val="16"/>
                <w:szCs w:val="16"/>
              </w:rPr>
              <w:t>reikalingų</w:t>
            </w:r>
          </w:p>
          <w:p w14:paraId="0BC1AB9F" w14:textId="77777777" w:rsidR="00017C16" w:rsidRDefault="008A47E6">
            <w:pPr>
              <w:rPr>
                <w:b/>
                <w:sz w:val="16"/>
                <w:szCs w:val="16"/>
              </w:rPr>
            </w:pPr>
            <w:r>
              <w:rPr>
                <w:b/>
                <w:sz w:val="16"/>
                <w:szCs w:val="16"/>
              </w:rPr>
              <w:t>institucinės</w:t>
            </w:r>
          </w:p>
          <w:p w14:paraId="1FE1A2A5" w14:textId="77777777" w:rsidR="00017C16" w:rsidRDefault="008A47E6">
            <w:pPr>
              <w:rPr>
                <w:b/>
                <w:sz w:val="16"/>
                <w:szCs w:val="16"/>
              </w:rPr>
            </w:pPr>
            <w:r>
              <w:rPr>
                <w:b/>
                <w:sz w:val="16"/>
                <w:szCs w:val="16"/>
              </w:rPr>
              <w:t>globos pertvarkai</w:t>
            </w:r>
          </w:p>
          <w:p w14:paraId="2E294A0B" w14:textId="77777777" w:rsidR="00017C16" w:rsidRDefault="008A47E6">
            <w:pPr>
              <w:rPr>
                <w:b/>
                <w:sz w:val="16"/>
                <w:szCs w:val="16"/>
              </w:rPr>
            </w:pPr>
            <w:r>
              <w:rPr>
                <w:b/>
                <w:sz w:val="16"/>
                <w:szCs w:val="16"/>
              </w:rPr>
              <w:t>įgyvendinti,</w:t>
            </w:r>
          </w:p>
          <w:p w14:paraId="010A4105" w14:textId="77777777" w:rsidR="00017C16" w:rsidRDefault="008A47E6">
            <w:pPr>
              <w:rPr>
                <w:b/>
                <w:sz w:val="16"/>
                <w:szCs w:val="16"/>
              </w:rPr>
            </w:pPr>
            <w:r>
              <w:rPr>
                <w:b/>
                <w:sz w:val="16"/>
                <w:szCs w:val="16"/>
              </w:rPr>
              <w:t>infrastruktūros</w:t>
            </w:r>
          </w:p>
          <w:p w14:paraId="016D1910" w14:textId="77777777" w:rsidR="00017C16" w:rsidRDefault="008A47E6">
            <w:pPr>
              <w:rPr>
                <w:b/>
                <w:sz w:val="16"/>
                <w:szCs w:val="16"/>
              </w:rPr>
            </w:pPr>
            <w:r>
              <w:rPr>
                <w:b/>
                <w:sz w:val="16"/>
                <w:szCs w:val="16"/>
              </w:rPr>
              <w:t>modernizavimas ir plėtra</w:t>
            </w:r>
          </w:p>
          <w:p w14:paraId="51672FCA" w14:textId="77777777" w:rsidR="00017C16" w:rsidRDefault="008A47E6">
            <w:pPr>
              <w:rPr>
                <w:b/>
                <w:sz w:val="16"/>
                <w:szCs w:val="16"/>
              </w:rPr>
            </w:pPr>
            <w:r>
              <w:rPr>
                <w:b/>
                <w:sz w:val="16"/>
                <w:szCs w:val="16"/>
              </w:rPr>
              <w:t>Kelmės rajone</w:t>
            </w:r>
          </w:p>
        </w:tc>
        <w:tc>
          <w:tcPr>
            <w:tcW w:w="565" w:type="dxa"/>
            <w:vMerge w:val="restart"/>
          </w:tcPr>
          <w:p w14:paraId="7EA12777" w14:textId="77777777" w:rsidR="00017C16" w:rsidRDefault="00017C16">
            <w:pPr>
              <w:jc w:val="both"/>
              <w:rPr>
                <w:i/>
                <w:color w:val="808080"/>
                <w:sz w:val="16"/>
                <w:szCs w:val="16"/>
              </w:rPr>
            </w:pPr>
          </w:p>
        </w:tc>
        <w:tc>
          <w:tcPr>
            <w:tcW w:w="1136" w:type="dxa"/>
            <w:vMerge w:val="restart"/>
          </w:tcPr>
          <w:p w14:paraId="0773F1FA" w14:textId="77777777" w:rsidR="00017C16" w:rsidRDefault="008A47E6">
            <w:pPr>
              <w:rPr>
                <w:sz w:val="16"/>
                <w:szCs w:val="16"/>
              </w:rPr>
            </w:pPr>
            <w:r>
              <w:rPr>
                <w:sz w:val="16"/>
                <w:szCs w:val="16"/>
              </w:rPr>
              <w:t>Kelmės</w:t>
            </w:r>
          </w:p>
          <w:p w14:paraId="0616AD1C" w14:textId="77777777" w:rsidR="00017C16" w:rsidRDefault="008A47E6">
            <w:pPr>
              <w:rPr>
                <w:sz w:val="16"/>
                <w:szCs w:val="16"/>
              </w:rPr>
            </w:pPr>
            <w:r>
              <w:rPr>
                <w:sz w:val="16"/>
                <w:szCs w:val="16"/>
              </w:rPr>
              <w:t>rajono</w:t>
            </w:r>
          </w:p>
          <w:p w14:paraId="2EFBC1DF" w14:textId="77777777" w:rsidR="00017C16" w:rsidRDefault="008A47E6">
            <w:pPr>
              <w:rPr>
                <w:sz w:val="16"/>
                <w:szCs w:val="16"/>
              </w:rPr>
            </w:pPr>
            <w:r>
              <w:rPr>
                <w:sz w:val="16"/>
                <w:szCs w:val="16"/>
              </w:rPr>
              <w:t>savivaldybės</w:t>
            </w:r>
          </w:p>
          <w:p w14:paraId="0B49526B" w14:textId="77777777" w:rsidR="00017C16" w:rsidRDefault="008A47E6">
            <w:pPr>
              <w:rPr>
                <w:sz w:val="16"/>
                <w:szCs w:val="16"/>
              </w:rPr>
            </w:pPr>
            <w:r>
              <w:rPr>
                <w:sz w:val="16"/>
                <w:szCs w:val="16"/>
              </w:rPr>
              <w:t>administracija</w:t>
            </w:r>
          </w:p>
          <w:p w14:paraId="16EB9483" w14:textId="77777777" w:rsidR="00017C16" w:rsidRDefault="00017C16">
            <w:pPr>
              <w:rPr>
                <w:b/>
                <w:color w:val="808080"/>
                <w:sz w:val="16"/>
                <w:szCs w:val="16"/>
              </w:rPr>
            </w:pPr>
          </w:p>
        </w:tc>
        <w:tc>
          <w:tcPr>
            <w:tcW w:w="1133" w:type="dxa"/>
            <w:vMerge w:val="restart"/>
          </w:tcPr>
          <w:p w14:paraId="66AD1D8F" w14:textId="77777777" w:rsidR="00017C16" w:rsidRDefault="008A47E6">
            <w:pPr>
              <w:jc w:val="center"/>
              <w:rPr>
                <w:sz w:val="16"/>
                <w:szCs w:val="16"/>
              </w:rPr>
            </w:pPr>
            <w:r>
              <w:rPr>
                <w:b/>
                <w:sz w:val="16"/>
                <w:szCs w:val="16"/>
              </w:rPr>
              <w:t>-</w:t>
            </w:r>
          </w:p>
        </w:tc>
        <w:tc>
          <w:tcPr>
            <w:tcW w:w="425" w:type="dxa"/>
            <w:vMerge w:val="restart"/>
          </w:tcPr>
          <w:p w14:paraId="1A53EB17" w14:textId="77777777" w:rsidR="00017C16" w:rsidRDefault="00017C16">
            <w:pPr>
              <w:jc w:val="both"/>
              <w:rPr>
                <w:b/>
                <w:color w:val="808080"/>
                <w:sz w:val="16"/>
                <w:szCs w:val="16"/>
              </w:rPr>
            </w:pPr>
          </w:p>
        </w:tc>
        <w:tc>
          <w:tcPr>
            <w:tcW w:w="567" w:type="dxa"/>
            <w:vMerge w:val="restart"/>
          </w:tcPr>
          <w:p w14:paraId="206E99AA" w14:textId="77777777" w:rsidR="00017C16" w:rsidRDefault="00017C16">
            <w:pPr>
              <w:jc w:val="both"/>
              <w:rPr>
                <w:sz w:val="16"/>
                <w:szCs w:val="16"/>
              </w:rPr>
            </w:pPr>
          </w:p>
        </w:tc>
        <w:tc>
          <w:tcPr>
            <w:tcW w:w="425" w:type="dxa"/>
            <w:vMerge w:val="restart"/>
          </w:tcPr>
          <w:p w14:paraId="4E09CD19" w14:textId="77777777" w:rsidR="00017C16" w:rsidRDefault="00017C16">
            <w:pPr>
              <w:jc w:val="both"/>
              <w:rPr>
                <w:b/>
                <w:color w:val="808080"/>
                <w:sz w:val="16"/>
                <w:szCs w:val="16"/>
              </w:rPr>
            </w:pPr>
          </w:p>
        </w:tc>
        <w:tc>
          <w:tcPr>
            <w:tcW w:w="993" w:type="dxa"/>
            <w:vMerge w:val="restart"/>
            <w:vAlign w:val="center"/>
          </w:tcPr>
          <w:p w14:paraId="690E16B7" w14:textId="77777777" w:rsidR="00017C16" w:rsidRDefault="008A47E6">
            <w:pPr>
              <w:jc w:val="center"/>
              <w:rPr>
                <w:b/>
                <w:color w:val="FF0000"/>
                <w:sz w:val="16"/>
                <w:szCs w:val="16"/>
              </w:rPr>
            </w:pPr>
            <w:r>
              <w:rPr>
                <w:b/>
                <w:sz w:val="16"/>
                <w:szCs w:val="16"/>
              </w:rPr>
              <w:t>1 790 000</w:t>
            </w:r>
          </w:p>
        </w:tc>
        <w:tc>
          <w:tcPr>
            <w:tcW w:w="712" w:type="dxa"/>
            <w:vMerge w:val="restart"/>
            <w:vAlign w:val="center"/>
          </w:tcPr>
          <w:p w14:paraId="5C8A5421" w14:textId="77777777" w:rsidR="00017C16" w:rsidRDefault="00017C16">
            <w:pPr>
              <w:jc w:val="center"/>
              <w:rPr>
                <w:b/>
                <w:sz w:val="16"/>
                <w:szCs w:val="16"/>
              </w:rPr>
            </w:pPr>
          </w:p>
        </w:tc>
        <w:tc>
          <w:tcPr>
            <w:tcW w:w="992" w:type="dxa"/>
            <w:vMerge w:val="restart"/>
            <w:vAlign w:val="center"/>
          </w:tcPr>
          <w:p w14:paraId="41CA542C" w14:textId="77777777" w:rsidR="00017C16" w:rsidRDefault="00017C16">
            <w:pPr>
              <w:jc w:val="center"/>
              <w:rPr>
                <w:b/>
                <w:iCs/>
                <w:sz w:val="16"/>
                <w:szCs w:val="16"/>
              </w:rPr>
            </w:pPr>
          </w:p>
        </w:tc>
        <w:tc>
          <w:tcPr>
            <w:tcW w:w="855" w:type="dxa"/>
            <w:vMerge w:val="restart"/>
            <w:vAlign w:val="center"/>
          </w:tcPr>
          <w:p w14:paraId="0A0C0231" w14:textId="77777777" w:rsidR="00017C16" w:rsidRDefault="008A47E6">
            <w:pPr>
              <w:jc w:val="center"/>
              <w:rPr>
                <w:b/>
                <w:sz w:val="16"/>
                <w:szCs w:val="16"/>
              </w:rPr>
            </w:pPr>
            <w:r>
              <w:rPr>
                <w:b/>
                <w:sz w:val="16"/>
                <w:szCs w:val="16"/>
              </w:rPr>
              <w:t>1 521 500</w:t>
            </w:r>
          </w:p>
        </w:tc>
        <w:tc>
          <w:tcPr>
            <w:tcW w:w="850" w:type="dxa"/>
            <w:vMerge w:val="restart"/>
            <w:vAlign w:val="center"/>
          </w:tcPr>
          <w:p w14:paraId="09BCBBFD" w14:textId="77777777" w:rsidR="00017C16" w:rsidRDefault="008A47E6">
            <w:pPr>
              <w:jc w:val="center"/>
              <w:rPr>
                <w:b/>
                <w:sz w:val="16"/>
                <w:szCs w:val="16"/>
              </w:rPr>
            </w:pPr>
            <w:r>
              <w:rPr>
                <w:b/>
                <w:sz w:val="16"/>
                <w:szCs w:val="16"/>
              </w:rPr>
              <w:t>268 500</w:t>
            </w:r>
          </w:p>
        </w:tc>
        <w:tc>
          <w:tcPr>
            <w:tcW w:w="2833" w:type="dxa"/>
          </w:tcPr>
          <w:p w14:paraId="28849681" w14:textId="77777777" w:rsidR="00017C16" w:rsidRDefault="00017C16">
            <w:pPr>
              <w:rPr>
                <w:sz w:val="10"/>
                <w:szCs w:val="10"/>
              </w:rPr>
            </w:pPr>
          </w:p>
          <w:p w14:paraId="018E922F" w14:textId="77777777" w:rsidR="00017C16" w:rsidRDefault="008A47E6">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558AB4D8" w14:textId="77777777" w:rsidR="00017C16" w:rsidRDefault="008A47E6">
            <w:pPr>
              <w:jc w:val="center"/>
              <w:rPr>
                <w:b/>
                <w:sz w:val="16"/>
                <w:szCs w:val="16"/>
              </w:rPr>
            </w:pPr>
            <w:r>
              <w:rPr>
                <w:b/>
                <w:sz w:val="16"/>
                <w:szCs w:val="16"/>
              </w:rPr>
              <w:t>28</w:t>
            </w:r>
          </w:p>
          <w:p w14:paraId="45489CE9" w14:textId="77777777" w:rsidR="00017C16" w:rsidRDefault="008A47E6">
            <w:pPr>
              <w:jc w:val="center"/>
              <w:rPr>
                <w:b/>
                <w:sz w:val="16"/>
                <w:szCs w:val="16"/>
              </w:rPr>
            </w:pPr>
            <w:r>
              <w:rPr>
                <w:b/>
                <w:sz w:val="16"/>
                <w:szCs w:val="16"/>
              </w:rPr>
              <w:t>(2029)</w:t>
            </w:r>
          </w:p>
        </w:tc>
        <w:tc>
          <w:tcPr>
            <w:tcW w:w="850" w:type="dxa"/>
            <w:vMerge w:val="restart"/>
          </w:tcPr>
          <w:p w14:paraId="0DB85ECE" w14:textId="77777777" w:rsidR="00017C16" w:rsidRDefault="008A47E6">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7519B53D" w14:textId="77777777" w:rsidR="00017C16" w:rsidRDefault="008A47E6">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017C16" w14:paraId="04B1B1DE" w14:textId="77777777">
        <w:trPr>
          <w:trHeight w:val="693"/>
        </w:trPr>
        <w:tc>
          <w:tcPr>
            <w:tcW w:w="1699" w:type="dxa"/>
            <w:vMerge/>
          </w:tcPr>
          <w:p w14:paraId="2E825E3F" w14:textId="77777777" w:rsidR="00017C16" w:rsidRDefault="00017C16">
            <w:pPr>
              <w:rPr>
                <w:b/>
                <w:sz w:val="16"/>
                <w:szCs w:val="16"/>
              </w:rPr>
            </w:pPr>
          </w:p>
        </w:tc>
        <w:tc>
          <w:tcPr>
            <w:tcW w:w="565" w:type="dxa"/>
            <w:vMerge/>
          </w:tcPr>
          <w:p w14:paraId="5A665CCB" w14:textId="77777777" w:rsidR="00017C16" w:rsidRDefault="00017C16">
            <w:pPr>
              <w:jc w:val="both"/>
              <w:rPr>
                <w:i/>
                <w:color w:val="808080"/>
                <w:sz w:val="16"/>
                <w:szCs w:val="16"/>
              </w:rPr>
            </w:pPr>
          </w:p>
        </w:tc>
        <w:tc>
          <w:tcPr>
            <w:tcW w:w="1136" w:type="dxa"/>
            <w:vMerge/>
          </w:tcPr>
          <w:p w14:paraId="2402C3A5" w14:textId="77777777" w:rsidR="00017C16" w:rsidRDefault="00017C16">
            <w:pPr>
              <w:jc w:val="both"/>
              <w:rPr>
                <w:sz w:val="16"/>
                <w:szCs w:val="16"/>
              </w:rPr>
            </w:pPr>
          </w:p>
        </w:tc>
        <w:tc>
          <w:tcPr>
            <w:tcW w:w="1133" w:type="dxa"/>
            <w:vMerge/>
          </w:tcPr>
          <w:p w14:paraId="19185A00" w14:textId="77777777" w:rsidR="00017C16" w:rsidRDefault="00017C16">
            <w:pPr>
              <w:jc w:val="both"/>
              <w:rPr>
                <w:sz w:val="16"/>
                <w:szCs w:val="16"/>
              </w:rPr>
            </w:pPr>
          </w:p>
        </w:tc>
        <w:tc>
          <w:tcPr>
            <w:tcW w:w="425" w:type="dxa"/>
            <w:vMerge/>
          </w:tcPr>
          <w:p w14:paraId="5641694C" w14:textId="77777777" w:rsidR="00017C16" w:rsidRDefault="00017C16">
            <w:pPr>
              <w:jc w:val="both"/>
              <w:rPr>
                <w:b/>
                <w:color w:val="808080"/>
                <w:sz w:val="16"/>
                <w:szCs w:val="16"/>
              </w:rPr>
            </w:pPr>
          </w:p>
        </w:tc>
        <w:tc>
          <w:tcPr>
            <w:tcW w:w="567" w:type="dxa"/>
            <w:vMerge/>
          </w:tcPr>
          <w:p w14:paraId="26716466" w14:textId="77777777" w:rsidR="00017C16" w:rsidRDefault="00017C16">
            <w:pPr>
              <w:jc w:val="both"/>
              <w:rPr>
                <w:sz w:val="16"/>
                <w:szCs w:val="16"/>
              </w:rPr>
            </w:pPr>
          </w:p>
        </w:tc>
        <w:tc>
          <w:tcPr>
            <w:tcW w:w="425" w:type="dxa"/>
            <w:vMerge/>
          </w:tcPr>
          <w:p w14:paraId="67256416" w14:textId="77777777" w:rsidR="00017C16" w:rsidRDefault="00017C16">
            <w:pPr>
              <w:jc w:val="both"/>
              <w:rPr>
                <w:b/>
                <w:color w:val="808080"/>
                <w:sz w:val="16"/>
                <w:szCs w:val="16"/>
              </w:rPr>
            </w:pPr>
          </w:p>
        </w:tc>
        <w:tc>
          <w:tcPr>
            <w:tcW w:w="993" w:type="dxa"/>
            <w:vMerge/>
            <w:vAlign w:val="center"/>
          </w:tcPr>
          <w:p w14:paraId="207D8154" w14:textId="77777777" w:rsidR="00017C16" w:rsidRDefault="00017C16">
            <w:pPr>
              <w:jc w:val="center"/>
              <w:rPr>
                <w:b/>
                <w:sz w:val="16"/>
                <w:szCs w:val="16"/>
              </w:rPr>
            </w:pPr>
          </w:p>
        </w:tc>
        <w:tc>
          <w:tcPr>
            <w:tcW w:w="712" w:type="dxa"/>
            <w:vMerge/>
            <w:vAlign w:val="center"/>
          </w:tcPr>
          <w:p w14:paraId="09D7251F" w14:textId="77777777" w:rsidR="00017C16" w:rsidRDefault="00017C16">
            <w:pPr>
              <w:jc w:val="center"/>
              <w:rPr>
                <w:b/>
                <w:sz w:val="16"/>
                <w:szCs w:val="16"/>
              </w:rPr>
            </w:pPr>
          </w:p>
        </w:tc>
        <w:tc>
          <w:tcPr>
            <w:tcW w:w="992" w:type="dxa"/>
            <w:vMerge/>
            <w:vAlign w:val="center"/>
          </w:tcPr>
          <w:p w14:paraId="1DB7D32E" w14:textId="77777777" w:rsidR="00017C16" w:rsidRDefault="00017C16">
            <w:pPr>
              <w:jc w:val="center"/>
              <w:rPr>
                <w:b/>
                <w:iCs/>
                <w:sz w:val="16"/>
                <w:szCs w:val="16"/>
              </w:rPr>
            </w:pPr>
          </w:p>
        </w:tc>
        <w:tc>
          <w:tcPr>
            <w:tcW w:w="855" w:type="dxa"/>
            <w:vMerge/>
            <w:vAlign w:val="center"/>
          </w:tcPr>
          <w:p w14:paraId="302D590A" w14:textId="77777777" w:rsidR="00017C16" w:rsidRDefault="00017C16">
            <w:pPr>
              <w:jc w:val="center"/>
              <w:rPr>
                <w:b/>
                <w:sz w:val="16"/>
                <w:szCs w:val="16"/>
              </w:rPr>
            </w:pPr>
          </w:p>
        </w:tc>
        <w:tc>
          <w:tcPr>
            <w:tcW w:w="850" w:type="dxa"/>
            <w:vMerge/>
            <w:vAlign w:val="center"/>
          </w:tcPr>
          <w:p w14:paraId="56BD997E" w14:textId="77777777" w:rsidR="00017C16" w:rsidRDefault="00017C16">
            <w:pPr>
              <w:jc w:val="center"/>
              <w:rPr>
                <w:b/>
                <w:sz w:val="16"/>
                <w:szCs w:val="16"/>
              </w:rPr>
            </w:pPr>
          </w:p>
        </w:tc>
        <w:tc>
          <w:tcPr>
            <w:tcW w:w="2833" w:type="dxa"/>
          </w:tcPr>
          <w:p w14:paraId="42B64DD7" w14:textId="77777777" w:rsidR="00017C16" w:rsidRDefault="00017C16">
            <w:pPr>
              <w:rPr>
                <w:sz w:val="10"/>
                <w:szCs w:val="10"/>
              </w:rPr>
            </w:pPr>
          </w:p>
          <w:p w14:paraId="66D50D7D" w14:textId="77777777" w:rsidR="00017C16" w:rsidRDefault="008A47E6">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16737331" w14:textId="77777777" w:rsidR="00017C16" w:rsidRDefault="008A47E6">
            <w:pPr>
              <w:jc w:val="center"/>
              <w:rPr>
                <w:b/>
                <w:sz w:val="16"/>
                <w:szCs w:val="16"/>
              </w:rPr>
            </w:pPr>
            <w:r>
              <w:rPr>
                <w:b/>
                <w:sz w:val="16"/>
                <w:szCs w:val="16"/>
              </w:rPr>
              <w:t>28</w:t>
            </w:r>
          </w:p>
          <w:p w14:paraId="6616DF2A" w14:textId="77777777" w:rsidR="00017C16" w:rsidRDefault="008A47E6">
            <w:pPr>
              <w:jc w:val="center"/>
              <w:rPr>
                <w:b/>
                <w:sz w:val="16"/>
                <w:szCs w:val="16"/>
              </w:rPr>
            </w:pPr>
            <w:r>
              <w:rPr>
                <w:b/>
                <w:sz w:val="16"/>
                <w:szCs w:val="16"/>
              </w:rPr>
              <w:t>(2029)</w:t>
            </w:r>
          </w:p>
        </w:tc>
        <w:tc>
          <w:tcPr>
            <w:tcW w:w="850" w:type="dxa"/>
            <w:vMerge/>
          </w:tcPr>
          <w:p w14:paraId="167C2939" w14:textId="77777777" w:rsidR="00017C16" w:rsidRDefault="00017C16">
            <w:pPr>
              <w:spacing w:line="276" w:lineRule="auto"/>
              <w:jc w:val="center"/>
              <w:rPr>
                <w:rFonts w:eastAsia="Calibri"/>
                <w:bCs/>
                <w:sz w:val="16"/>
                <w:szCs w:val="16"/>
              </w:rPr>
            </w:pPr>
          </w:p>
        </w:tc>
        <w:tc>
          <w:tcPr>
            <w:tcW w:w="851" w:type="dxa"/>
            <w:vMerge/>
          </w:tcPr>
          <w:p w14:paraId="344636D1" w14:textId="77777777" w:rsidR="00017C16" w:rsidRDefault="00017C16">
            <w:pPr>
              <w:spacing w:line="276" w:lineRule="auto"/>
              <w:jc w:val="center"/>
              <w:rPr>
                <w:rFonts w:eastAsia="Calibri"/>
                <w:bCs/>
                <w:iCs/>
                <w:sz w:val="16"/>
                <w:szCs w:val="16"/>
              </w:rPr>
            </w:pPr>
          </w:p>
        </w:tc>
      </w:tr>
      <w:tr w:rsidR="00017C16" w14:paraId="07C9E4BB" w14:textId="77777777">
        <w:trPr>
          <w:trHeight w:val="850"/>
        </w:trPr>
        <w:tc>
          <w:tcPr>
            <w:tcW w:w="1699" w:type="dxa"/>
            <w:vMerge w:val="restart"/>
            <w:tcBorders>
              <w:bottom w:val="single" w:sz="4" w:space="0" w:color="auto"/>
            </w:tcBorders>
          </w:tcPr>
          <w:p w14:paraId="30013F22" w14:textId="77777777" w:rsidR="00017C16" w:rsidRDefault="008A47E6">
            <w:pPr>
              <w:rPr>
                <w:b/>
                <w:sz w:val="16"/>
                <w:szCs w:val="16"/>
              </w:rPr>
            </w:pPr>
            <w:r>
              <w:rPr>
                <w:b/>
                <w:sz w:val="16"/>
                <w:szCs w:val="16"/>
              </w:rPr>
              <w:t xml:space="preserve">2.6. </w:t>
            </w:r>
            <w:r>
              <w:rPr>
                <w:rFonts w:eastAsia="Calibri"/>
                <w:b/>
                <w:bCs/>
                <w:sz w:val="16"/>
                <w:szCs w:val="16"/>
              </w:rPr>
              <w:t>Grupinio gyvenimo namų įsteigimas Pakruojo rajono savivaldybėje</w:t>
            </w:r>
          </w:p>
          <w:p w14:paraId="3ADFB8A5" w14:textId="77777777" w:rsidR="00017C16" w:rsidRDefault="00017C16">
            <w:pPr>
              <w:rPr>
                <w:b/>
                <w:sz w:val="16"/>
                <w:szCs w:val="16"/>
              </w:rPr>
            </w:pPr>
          </w:p>
        </w:tc>
        <w:tc>
          <w:tcPr>
            <w:tcW w:w="565" w:type="dxa"/>
            <w:vMerge/>
          </w:tcPr>
          <w:p w14:paraId="33BB5BBF" w14:textId="77777777" w:rsidR="00017C16" w:rsidRDefault="00017C16">
            <w:pPr>
              <w:jc w:val="both"/>
              <w:rPr>
                <w:i/>
                <w:color w:val="808080"/>
                <w:sz w:val="16"/>
                <w:szCs w:val="16"/>
              </w:rPr>
            </w:pPr>
          </w:p>
        </w:tc>
        <w:tc>
          <w:tcPr>
            <w:tcW w:w="1136" w:type="dxa"/>
            <w:vMerge w:val="restart"/>
          </w:tcPr>
          <w:p w14:paraId="35BB8501" w14:textId="77777777" w:rsidR="00017C16" w:rsidRDefault="008A47E6">
            <w:pPr>
              <w:rPr>
                <w:b/>
                <w:color w:val="808080"/>
                <w:sz w:val="16"/>
                <w:szCs w:val="16"/>
              </w:rPr>
            </w:pPr>
            <w:r>
              <w:rPr>
                <w:sz w:val="16"/>
                <w:szCs w:val="16"/>
              </w:rPr>
              <w:t>Pakruojo rajono savivaldybės administracija</w:t>
            </w:r>
          </w:p>
        </w:tc>
        <w:tc>
          <w:tcPr>
            <w:tcW w:w="1133" w:type="dxa"/>
            <w:vMerge w:val="restart"/>
          </w:tcPr>
          <w:p w14:paraId="75EA504D" w14:textId="77777777" w:rsidR="00017C16" w:rsidRDefault="008A47E6">
            <w:pPr>
              <w:jc w:val="center"/>
              <w:rPr>
                <w:sz w:val="16"/>
                <w:szCs w:val="16"/>
              </w:rPr>
            </w:pPr>
            <w:r>
              <w:rPr>
                <w:b/>
                <w:sz w:val="16"/>
                <w:szCs w:val="16"/>
              </w:rPr>
              <w:t>-</w:t>
            </w:r>
          </w:p>
        </w:tc>
        <w:tc>
          <w:tcPr>
            <w:tcW w:w="425" w:type="dxa"/>
            <w:vMerge/>
          </w:tcPr>
          <w:p w14:paraId="39178B1D" w14:textId="77777777" w:rsidR="00017C16" w:rsidRDefault="00017C16">
            <w:pPr>
              <w:jc w:val="both"/>
              <w:rPr>
                <w:b/>
                <w:color w:val="808080"/>
                <w:sz w:val="16"/>
                <w:szCs w:val="16"/>
              </w:rPr>
            </w:pPr>
          </w:p>
        </w:tc>
        <w:tc>
          <w:tcPr>
            <w:tcW w:w="567" w:type="dxa"/>
            <w:vMerge/>
          </w:tcPr>
          <w:p w14:paraId="5740BC2A" w14:textId="77777777" w:rsidR="00017C16" w:rsidRDefault="00017C16">
            <w:pPr>
              <w:jc w:val="both"/>
              <w:rPr>
                <w:sz w:val="16"/>
                <w:szCs w:val="16"/>
              </w:rPr>
            </w:pPr>
          </w:p>
        </w:tc>
        <w:tc>
          <w:tcPr>
            <w:tcW w:w="425" w:type="dxa"/>
            <w:vMerge/>
          </w:tcPr>
          <w:p w14:paraId="697F6EEC" w14:textId="77777777" w:rsidR="00017C16" w:rsidRDefault="00017C16">
            <w:pPr>
              <w:jc w:val="both"/>
              <w:rPr>
                <w:b/>
                <w:color w:val="808080"/>
                <w:sz w:val="16"/>
                <w:szCs w:val="16"/>
              </w:rPr>
            </w:pPr>
          </w:p>
        </w:tc>
        <w:tc>
          <w:tcPr>
            <w:tcW w:w="993" w:type="dxa"/>
            <w:vMerge w:val="restart"/>
            <w:vAlign w:val="center"/>
          </w:tcPr>
          <w:p w14:paraId="58CF4181" w14:textId="77777777" w:rsidR="00017C16" w:rsidRDefault="008A47E6">
            <w:pPr>
              <w:jc w:val="center"/>
              <w:rPr>
                <w:b/>
                <w:sz w:val="16"/>
                <w:szCs w:val="16"/>
              </w:rPr>
            </w:pPr>
            <w:r>
              <w:rPr>
                <w:b/>
                <w:sz w:val="16"/>
                <w:szCs w:val="16"/>
              </w:rPr>
              <w:t>700 000</w:t>
            </w:r>
          </w:p>
        </w:tc>
        <w:tc>
          <w:tcPr>
            <w:tcW w:w="712" w:type="dxa"/>
            <w:vMerge w:val="restart"/>
            <w:vAlign w:val="center"/>
          </w:tcPr>
          <w:p w14:paraId="2210CFAD" w14:textId="77777777" w:rsidR="00017C16" w:rsidRDefault="00017C16">
            <w:pPr>
              <w:jc w:val="center"/>
              <w:rPr>
                <w:b/>
                <w:sz w:val="16"/>
                <w:szCs w:val="16"/>
              </w:rPr>
            </w:pPr>
          </w:p>
        </w:tc>
        <w:tc>
          <w:tcPr>
            <w:tcW w:w="992" w:type="dxa"/>
            <w:vMerge w:val="restart"/>
            <w:vAlign w:val="center"/>
          </w:tcPr>
          <w:p w14:paraId="79FBE334" w14:textId="77777777" w:rsidR="00017C16" w:rsidRDefault="00017C16">
            <w:pPr>
              <w:jc w:val="center"/>
              <w:rPr>
                <w:b/>
                <w:sz w:val="16"/>
                <w:szCs w:val="16"/>
              </w:rPr>
            </w:pPr>
          </w:p>
        </w:tc>
        <w:tc>
          <w:tcPr>
            <w:tcW w:w="855" w:type="dxa"/>
            <w:vMerge w:val="restart"/>
            <w:vAlign w:val="center"/>
          </w:tcPr>
          <w:p w14:paraId="4F484D68" w14:textId="77777777" w:rsidR="00017C16" w:rsidRDefault="008A47E6">
            <w:pPr>
              <w:jc w:val="center"/>
              <w:rPr>
                <w:b/>
                <w:sz w:val="16"/>
                <w:szCs w:val="16"/>
              </w:rPr>
            </w:pPr>
            <w:r>
              <w:rPr>
                <w:b/>
                <w:sz w:val="16"/>
                <w:szCs w:val="16"/>
              </w:rPr>
              <w:t>525 000</w:t>
            </w:r>
          </w:p>
        </w:tc>
        <w:tc>
          <w:tcPr>
            <w:tcW w:w="850" w:type="dxa"/>
            <w:vMerge w:val="restart"/>
            <w:vAlign w:val="center"/>
          </w:tcPr>
          <w:p w14:paraId="23CE7104" w14:textId="77777777" w:rsidR="00017C16" w:rsidRDefault="008A47E6">
            <w:pPr>
              <w:jc w:val="center"/>
              <w:rPr>
                <w:b/>
                <w:sz w:val="16"/>
                <w:szCs w:val="16"/>
              </w:rPr>
            </w:pPr>
            <w:r>
              <w:rPr>
                <w:b/>
                <w:sz w:val="16"/>
                <w:szCs w:val="16"/>
              </w:rPr>
              <w:t>175 000</w:t>
            </w:r>
          </w:p>
        </w:tc>
        <w:tc>
          <w:tcPr>
            <w:tcW w:w="2833" w:type="dxa"/>
          </w:tcPr>
          <w:p w14:paraId="41D25EF3" w14:textId="77777777" w:rsidR="00017C16" w:rsidRDefault="00017C16">
            <w:pPr>
              <w:rPr>
                <w:sz w:val="10"/>
                <w:szCs w:val="10"/>
              </w:rPr>
            </w:pPr>
          </w:p>
          <w:p w14:paraId="3E916878" w14:textId="77777777" w:rsidR="00017C16" w:rsidRDefault="008A47E6">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6B61956A" w14:textId="77777777" w:rsidR="00017C16" w:rsidRDefault="008A47E6">
            <w:pPr>
              <w:jc w:val="center"/>
              <w:rPr>
                <w:b/>
                <w:sz w:val="16"/>
                <w:szCs w:val="16"/>
              </w:rPr>
            </w:pPr>
            <w:r>
              <w:rPr>
                <w:b/>
                <w:sz w:val="16"/>
                <w:szCs w:val="16"/>
              </w:rPr>
              <w:t>10</w:t>
            </w:r>
          </w:p>
          <w:p w14:paraId="19ADEAD6" w14:textId="77777777" w:rsidR="00017C16" w:rsidRDefault="008A47E6">
            <w:pPr>
              <w:jc w:val="center"/>
              <w:rPr>
                <w:b/>
                <w:sz w:val="16"/>
                <w:szCs w:val="16"/>
              </w:rPr>
            </w:pPr>
            <w:r>
              <w:rPr>
                <w:b/>
                <w:sz w:val="16"/>
                <w:szCs w:val="16"/>
              </w:rPr>
              <w:t>(2029)</w:t>
            </w:r>
          </w:p>
        </w:tc>
        <w:tc>
          <w:tcPr>
            <w:tcW w:w="850" w:type="dxa"/>
            <w:vMerge w:val="restart"/>
          </w:tcPr>
          <w:p w14:paraId="4016D9CD" w14:textId="77777777" w:rsidR="00017C16" w:rsidRDefault="008A47E6">
            <w:pPr>
              <w:spacing w:line="276" w:lineRule="auto"/>
              <w:jc w:val="center"/>
              <w:rPr>
                <w:rFonts w:eastAsia="Calibri"/>
                <w:sz w:val="16"/>
                <w:szCs w:val="16"/>
              </w:rPr>
            </w:pPr>
            <w:r>
              <w:rPr>
                <w:rFonts w:eastAsia="Calibri"/>
                <w:bCs/>
                <w:sz w:val="16"/>
                <w:szCs w:val="16"/>
              </w:rPr>
              <w:t xml:space="preserve">2026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47AE60F1" w14:textId="77777777" w:rsidR="00017C16" w:rsidRDefault="008A47E6">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017C16" w14:paraId="5E2FA147" w14:textId="77777777">
        <w:trPr>
          <w:trHeight w:val="712"/>
        </w:trPr>
        <w:tc>
          <w:tcPr>
            <w:tcW w:w="1699" w:type="dxa"/>
            <w:vMerge/>
          </w:tcPr>
          <w:p w14:paraId="675891FA" w14:textId="77777777" w:rsidR="00017C16" w:rsidRDefault="00017C16">
            <w:pPr>
              <w:rPr>
                <w:b/>
                <w:sz w:val="16"/>
                <w:szCs w:val="16"/>
              </w:rPr>
            </w:pPr>
          </w:p>
        </w:tc>
        <w:tc>
          <w:tcPr>
            <w:tcW w:w="565" w:type="dxa"/>
            <w:vMerge/>
          </w:tcPr>
          <w:p w14:paraId="4BE51EED" w14:textId="77777777" w:rsidR="00017C16" w:rsidRDefault="00017C16">
            <w:pPr>
              <w:jc w:val="both"/>
              <w:rPr>
                <w:i/>
                <w:color w:val="808080"/>
                <w:sz w:val="16"/>
                <w:szCs w:val="16"/>
              </w:rPr>
            </w:pPr>
          </w:p>
        </w:tc>
        <w:tc>
          <w:tcPr>
            <w:tcW w:w="1136" w:type="dxa"/>
            <w:vMerge/>
          </w:tcPr>
          <w:p w14:paraId="2FE054A6" w14:textId="77777777" w:rsidR="00017C16" w:rsidRDefault="00017C16">
            <w:pPr>
              <w:jc w:val="both"/>
              <w:rPr>
                <w:sz w:val="16"/>
                <w:szCs w:val="16"/>
              </w:rPr>
            </w:pPr>
          </w:p>
        </w:tc>
        <w:tc>
          <w:tcPr>
            <w:tcW w:w="1133" w:type="dxa"/>
            <w:vMerge/>
          </w:tcPr>
          <w:p w14:paraId="4C1C2305" w14:textId="77777777" w:rsidR="00017C16" w:rsidRDefault="00017C16">
            <w:pPr>
              <w:jc w:val="both"/>
              <w:rPr>
                <w:sz w:val="16"/>
                <w:szCs w:val="16"/>
              </w:rPr>
            </w:pPr>
          </w:p>
        </w:tc>
        <w:tc>
          <w:tcPr>
            <w:tcW w:w="425" w:type="dxa"/>
            <w:vMerge/>
          </w:tcPr>
          <w:p w14:paraId="6E7851ED" w14:textId="77777777" w:rsidR="00017C16" w:rsidRDefault="00017C16">
            <w:pPr>
              <w:jc w:val="both"/>
              <w:rPr>
                <w:b/>
                <w:color w:val="808080"/>
                <w:sz w:val="16"/>
                <w:szCs w:val="16"/>
              </w:rPr>
            </w:pPr>
          </w:p>
        </w:tc>
        <w:tc>
          <w:tcPr>
            <w:tcW w:w="567" w:type="dxa"/>
            <w:vMerge/>
          </w:tcPr>
          <w:p w14:paraId="18EBEC82" w14:textId="77777777" w:rsidR="00017C16" w:rsidRDefault="00017C16">
            <w:pPr>
              <w:jc w:val="both"/>
              <w:rPr>
                <w:sz w:val="16"/>
                <w:szCs w:val="16"/>
              </w:rPr>
            </w:pPr>
          </w:p>
        </w:tc>
        <w:tc>
          <w:tcPr>
            <w:tcW w:w="425" w:type="dxa"/>
            <w:vMerge/>
          </w:tcPr>
          <w:p w14:paraId="2DDCF0FF" w14:textId="77777777" w:rsidR="00017C16" w:rsidRDefault="00017C16">
            <w:pPr>
              <w:jc w:val="both"/>
              <w:rPr>
                <w:b/>
                <w:color w:val="808080"/>
                <w:sz w:val="16"/>
                <w:szCs w:val="16"/>
              </w:rPr>
            </w:pPr>
          </w:p>
        </w:tc>
        <w:tc>
          <w:tcPr>
            <w:tcW w:w="993" w:type="dxa"/>
            <w:vMerge/>
            <w:vAlign w:val="center"/>
          </w:tcPr>
          <w:p w14:paraId="10164234" w14:textId="77777777" w:rsidR="00017C16" w:rsidRDefault="00017C16">
            <w:pPr>
              <w:jc w:val="center"/>
              <w:rPr>
                <w:b/>
                <w:sz w:val="16"/>
                <w:szCs w:val="16"/>
              </w:rPr>
            </w:pPr>
          </w:p>
        </w:tc>
        <w:tc>
          <w:tcPr>
            <w:tcW w:w="712" w:type="dxa"/>
            <w:vMerge/>
            <w:vAlign w:val="center"/>
          </w:tcPr>
          <w:p w14:paraId="40F67705" w14:textId="77777777" w:rsidR="00017C16" w:rsidRDefault="00017C16">
            <w:pPr>
              <w:jc w:val="center"/>
              <w:rPr>
                <w:b/>
                <w:sz w:val="16"/>
                <w:szCs w:val="16"/>
              </w:rPr>
            </w:pPr>
          </w:p>
        </w:tc>
        <w:tc>
          <w:tcPr>
            <w:tcW w:w="992" w:type="dxa"/>
            <w:vMerge/>
            <w:vAlign w:val="center"/>
          </w:tcPr>
          <w:p w14:paraId="4A40C226" w14:textId="77777777" w:rsidR="00017C16" w:rsidRDefault="00017C16">
            <w:pPr>
              <w:jc w:val="center"/>
              <w:rPr>
                <w:b/>
                <w:iCs/>
                <w:sz w:val="16"/>
                <w:szCs w:val="16"/>
              </w:rPr>
            </w:pPr>
          </w:p>
        </w:tc>
        <w:tc>
          <w:tcPr>
            <w:tcW w:w="855" w:type="dxa"/>
            <w:vMerge/>
            <w:vAlign w:val="center"/>
          </w:tcPr>
          <w:p w14:paraId="316502A6" w14:textId="77777777" w:rsidR="00017C16" w:rsidRDefault="00017C16">
            <w:pPr>
              <w:jc w:val="center"/>
              <w:rPr>
                <w:b/>
                <w:sz w:val="16"/>
                <w:szCs w:val="16"/>
              </w:rPr>
            </w:pPr>
          </w:p>
        </w:tc>
        <w:tc>
          <w:tcPr>
            <w:tcW w:w="850" w:type="dxa"/>
            <w:vMerge/>
            <w:vAlign w:val="center"/>
          </w:tcPr>
          <w:p w14:paraId="0B2361CA" w14:textId="77777777" w:rsidR="00017C16" w:rsidRDefault="00017C16">
            <w:pPr>
              <w:jc w:val="center"/>
              <w:rPr>
                <w:b/>
                <w:sz w:val="16"/>
                <w:szCs w:val="16"/>
              </w:rPr>
            </w:pPr>
          </w:p>
        </w:tc>
        <w:tc>
          <w:tcPr>
            <w:tcW w:w="2833" w:type="dxa"/>
            <w:tcBorders>
              <w:bottom w:val="single" w:sz="4" w:space="0" w:color="auto"/>
            </w:tcBorders>
          </w:tcPr>
          <w:p w14:paraId="676B40CC" w14:textId="77777777" w:rsidR="00017C16" w:rsidRDefault="00017C16">
            <w:pPr>
              <w:rPr>
                <w:sz w:val="10"/>
                <w:szCs w:val="10"/>
              </w:rPr>
            </w:pPr>
          </w:p>
          <w:p w14:paraId="18A1B7B7" w14:textId="77777777" w:rsidR="00017C16" w:rsidRDefault="008A47E6">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tcBorders>
              <w:bottom w:val="single" w:sz="4" w:space="0" w:color="auto"/>
            </w:tcBorders>
            <w:vAlign w:val="center"/>
          </w:tcPr>
          <w:p w14:paraId="0F11A6A6" w14:textId="77777777" w:rsidR="00017C16" w:rsidRDefault="008A47E6">
            <w:pPr>
              <w:jc w:val="center"/>
              <w:rPr>
                <w:b/>
                <w:sz w:val="16"/>
                <w:szCs w:val="16"/>
              </w:rPr>
            </w:pPr>
            <w:r>
              <w:rPr>
                <w:b/>
                <w:sz w:val="16"/>
                <w:szCs w:val="16"/>
              </w:rPr>
              <w:t>10</w:t>
            </w:r>
          </w:p>
          <w:p w14:paraId="3332E681" w14:textId="77777777" w:rsidR="00017C16" w:rsidRDefault="008A47E6">
            <w:pPr>
              <w:jc w:val="center"/>
              <w:rPr>
                <w:b/>
                <w:sz w:val="16"/>
                <w:szCs w:val="16"/>
              </w:rPr>
            </w:pPr>
            <w:r>
              <w:rPr>
                <w:b/>
                <w:sz w:val="16"/>
                <w:szCs w:val="16"/>
              </w:rPr>
              <w:t>(2029)</w:t>
            </w:r>
          </w:p>
        </w:tc>
        <w:tc>
          <w:tcPr>
            <w:tcW w:w="850" w:type="dxa"/>
            <w:vMerge/>
          </w:tcPr>
          <w:p w14:paraId="42C19F2E" w14:textId="77777777" w:rsidR="00017C16" w:rsidRDefault="00017C16">
            <w:pPr>
              <w:spacing w:line="276" w:lineRule="auto"/>
              <w:jc w:val="center"/>
              <w:rPr>
                <w:rFonts w:eastAsia="Calibri"/>
                <w:bCs/>
                <w:sz w:val="16"/>
                <w:szCs w:val="16"/>
              </w:rPr>
            </w:pPr>
          </w:p>
        </w:tc>
        <w:tc>
          <w:tcPr>
            <w:tcW w:w="851" w:type="dxa"/>
            <w:vMerge/>
          </w:tcPr>
          <w:p w14:paraId="19048A05" w14:textId="77777777" w:rsidR="00017C16" w:rsidRDefault="00017C16">
            <w:pPr>
              <w:spacing w:line="276" w:lineRule="auto"/>
              <w:jc w:val="center"/>
              <w:rPr>
                <w:rFonts w:eastAsia="Calibri"/>
                <w:bCs/>
                <w:iCs/>
                <w:sz w:val="16"/>
                <w:szCs w:val="16"/>
              </w:rPr>
            </w:pPr>
          </w:p>
        </w:tc>
      </w:tr>
      <w:tr w:rsidR="00017C16" w14:paraId="28C9E235" w14:textId="77777777">
        <w:trPr>
          <w:trHeight w:val="680"/>
        </w:trPr>
        <w:tc>
          <w:tcPr>
            <w:tcW w:w="1699" w:type="dxa"/>
            <w:vMerge w:val="restart"/>
          </w:tcPr>
          <w:p w14:paraId="644B1B39" w14:textId="77777777" w:rsidR="00017C16" w:rsidRDefault="008A47E6">
            <w:pPr>
              <w:rPr>
                <w:b/>
                <w:sz w:val="16"/>
                <w:szCs w:val="16"/>
              </w:rPr>
            </w:pPr>
            <w:r>
              <w:rPr>
                <w:b/>
                <w:sz w:val="16"/>
                <w:szCs w:val="16"/>
              </w:rPr>
              <w:t>2.7. Apsaugoto būsto plėtra Pakruojo rajono savivaldybėje</w:t>
            </w:r>
          </w:p>
        </w:tc>
        <w:tc>
          <w:tcPr>
            <w:tcW w:w="565" w:type="dxa"/>
            <w:vMerge w:val="restart"/>
          </w:tcPr>
          <w:p w14:paraId="30605245" w14:textId="77777777" w:rsidR="00017C16" w:rsidRDefault="00017C16">
            <w:pPr>
              <w:jc w:val="both"/>
              <w:rPr>
                <w:i/>
                <w:color w:val="808080"/>
                <w:sz w:val="16"/>
                <w:szCs w:val="16"/>
              </w:rPr>
            </w:pPr>
          </w:p>
        </w:tc>
        <w:tc>
          <w:tcPr>
            <w:tcW w:w="1136" w:type="dxa"/>
            <w:vMerge/>
          </w:tcPr>
          <w:p w14:paraId="7A40DE81" w14:textId="77777777" w:rsidR="00017C16" w:rsidRDefault="00017C16">
            <w:pPr>
              <w:rPr>
                <w:b/>
                <w:color w:val="808080"/>
                <w:sz w:val="16"/>
                <w:szCs w:val="16"/>
              </w:rPr>
            </w:pPr>
          </w:p>
        </w:tc>
        <w:tc>
          <w:tcPr>
            <w:tcW w:w="1133" w:type="dxa"/>
            <w:vMerge/>
          </w:tcPr>
          <w:p w14:paraId="25A4F8F8" w14:textId="77777777" w:rsidR="00017C16" w:rsidRDefault="00017C16">
            <w:pPr>
              <w:jc w:val="center"/>
              <w:rPr>
                <w:sz w:val="16"/>
                <w:szCs w:val="16"/>
              </w:rPr>
            </w:pPr>
          </w:p>
        </w:tc>
        <w:tc>
          <w:tcPr>
            <w:tcW w:w="425" w:type="dxa"/>
            <w:vMerge/>
          </w:tcPr>
          <w:p w14:paraId="44F0108B" w14:textId="77777777" w:rsidR="00017C16" w:rsidRDefault="00017C16">
            <w:pPr>
              <w:jc w:val="both"/>
              <w:rPr>
                <w:b/>
                <w:color w:val="808080"/>
                <w:sz w:val="16"/>
                <w:szCs w:val="16"/>
              </w:rPr>
            </w:pPr>
          </w:p>
        </w:tc>
        <w:tc>
          <w:tcPr>
            <w:tcW w:w="567" w:type="dxa"/>
            <w:vMerge/>
          </w:tcPr>
          <w:p w14:paraId="48B78527" w14:textId="77777777" w:rsidR="00017C16" w:rsidRDefault="00017C16">
            <w:pPr>
              <w:jc w:val="both"/>
              <w:rPr>
                <w:sz w:val="16"/>
                <w:szCs w:val="16"/>
              </w:rPr>
            </w:pPr>
          </w:p>
        </w:tc>
        <w:tc>
          <w:tcPr>
            <w:tcW w:w="425" w:type="dxa"/>
            <w:vMerge/>
          </w:tcPr>
          <w:p w14:paraId="437C0F25" w14:textId="77777777" w:rsidR="00017C16" w:rsidRDefault="00017C16">
            <w:pPr>
              <w:jc w:val="both"/>
              <w:rPr>
                <w:b/>
                <w:color w:val="808080"/>
                <w:sz w:val="16"/>
                <w:szCs w:val="16"/>
              </w:rPr>
            </w:pPr>
          </w:p>
        </w:tc>
        <w:tc>
          <w:tcPr>
            <w:tcW w:w="993" w:type="dxa"/>
            <w:vMerge w:val="restart"/>
            <w:vAlign w:val="center"/>
          </w:tcPr>
          <w:p w14:paraId="095DE074" w14:textId="77777777" w:rsidR="00017C16" w:rsidRDefault="008A47E6">
            <w:pPr>
              <w:jc w:val="center"/>
              <w:rPr>
                <w:b/>
                <w:sz w:val="16"/>
                <w:szCs w:val="16"/>
              </w:rPr>
            </w:pPr>
            <w:r>
              <w:rPr>
                <w:b/>
                <w:sz w:val="16"/>
                <w:szCs w:val="16"/>
              </w:rPr>
              <w:t>400 000</w:t>
            </w:r>
          </w:p>
        </w:tc>
        <w:tc>
          <w:tcPr>
            <w:tcW w:w="712" w:type="dxa"/>
            <w:vMerge w:val="restart"/>
            <w:vAlign w:val="center"/>
          </w:tcPr>
          <w:p w14:paraId="717865BB" w14:textId="77777777" w:rsidR="00017C16" w:rsidRDefault="00017C16">
            <w:pPr>
              <w:jc w:val="center"/>
              <w:rPr>
                <w:b/>
                <w:sz w:val="16"/>
                <w:szCs w:val="16"/>
              </w:rPr>
            </w:pPr>
          </w:p>
        </w:tc>
        <w:tc>
          <w:tcPr>
            <w:tcW w:w="992" w:type="dxa"/>
            <w:vMerge w:val="restart"/>
            <w:vAlign w:val="center"/>
          </w:tcPr>
          <w:p w14:paraId="32E39B7D" w14:textId="77777777" w:rsidR="00017C16" w:rsidRDefault="00017C16">
            <w:pPr>
              <w:jc w:val="center"/>
              <w:rPr>
                <w:b/>
                <w:sz w:val="16"/>
                <w:szCs w:val="16"/>
              </w:rPr>
            </w:pPr>
          </w:p>
        </w:tc>
        <w:tc>
          <w:tcPr>
            <w:tcW w:w="855" w:type="dxa"/>
            <w:vMerge w:val="restart"/>
            <w:vAlign w:val="center"/>
          </w:tcPr>
          <w:p w14:paraId="60D0DB42" w14:textId="77777777" w:rsidR="00017C16" w:rsidRDefault="008A47E6">
            <w:pPr>
              <w:jc w:val="center"/>
              <w:rPr>
                <w:b/>
                <w:sz w:val="16"/>
                <w:szCs w:val="16"/>
              </w:rPr>
            </w:pPr>
            <w:r>
              <w:rPr>
                <w:b/>
                <w:sz w:val="16"/>
                <w:szCs w:val="16"/>
              </w:rPr>
              <w:t>340 000</w:t>
            </w:r>
          </w:p>
        </w:tc>
        <w:tc>
          <w:tcPr>
            <w:tcW w:w="850" w:type="dxa"/>
            <w:vMerge w:val="restart"/>
            <w:vAlign w:val="center"/>
          </w:tcPr>
          <w:p w14:paraId="47784C71" w14:textId="77777777" w:rsidR="00017C16" w:rsidRDefault="008A47E6">
            <w:pPr>
              <w:jc w:val="center"/>
              <w:rPr>
                <w:b/>
                <w:sz w:val="16"/>
                <w:szCs w:val="16"/>
              </w:rPr>
            </w:pPr>
            <w:r>
              <w:rPr>
                <w:b/>
                <w:sz w:val="16"/>
                <w:szCs w:val="16"/>
              </w:rPr>
              <w:t>60 000</w:t>
            </w:r>
          </w:p>
        </w:tc>
        <w:tc>
          <w:tcPr>
            <w:tcW w:w="2833" w:type="dxa"/>
            <w:tcBorders>
              <w:bottom w:val="single" w:sz="4" w:space="0" w:color="auto"/>
            </w:tcBorders>
          </w:tcPr>
          <w:p w14:paraId="6D19603E" w14:textId="77777777" w:rsidR="00017C16" w:rsidRDefault="00017C16">
            <w:pPr>
              <w:rPr>
                <w:sz w:val="10"/>
                <w:szCs w:val="10"/>
              </w:rPr>
            </w:pPr>
          </w:p>
          <w:p w14:paraId="018E1886" w14:textId="77777777" w:rsidR="00017C16" w:rsidRDefault="008A47E6">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14:paraId="434F72AB" w14:textId="77777777" w:rsidR="00017C16" w:rsidRDefault="008A47E6">
            <w:pPr>
              <w:jc w:val="center"/>
              <w:rPr>
                <w:b/>
                <w:sz w:val="16"/>
                <w:szCs w:val="16"/>
              </w:rPr>
            </w:pPr>
            <w:r>
              <w:rPr>
                <w:b/>
                <w:sz w:val="16"/>
                <w:szCs w:val="16"/>
              </w:rPr>
              <w:t>10</w:t>
            </w:r>
          </w:p>
          <w:p w14:paraId="59EEE77B" w14:textId="77777777" w:rsidR="00017C16" w:rsidRDefault="008A47E6">
            <w:pPr>
              <w:jc w:val="center"/>
              <w:rPr>
                <w:b/>
                <w:sz w:val="16"/>
                <w:szCs w:val="16"/>
              </w:rPr>
            </w:pPr>
            <w:r>
              <w:rPr>
                <w:b/>
                <w:sz w:val="16"/>
                <w:szCs w:val="16"/>
              </w:rPr>
              <w:t>(2029)</w:t>
            </w:r>
          </w:p>
        </w:tc>
        <w:tc>
          <w:tcPr>
            <w:tcW w:w="850" w:type="dxa"/>
            <w:vMerge w:val="restart"/>
          </w:tcPr>
          <w:p w14:paraId="3D334B6D" w14:textId="77777777" w:rsidR="00017C16" w:rsidRDefault="008A47E6">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73E16418" w14:textId="77777777" w:rsidR="00017C16" w:rsidRDefault="008A47E6">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017C16" w14:paraId="09BF0CAC" w14:textId="77777777">
        <w:trPr>
          <w:trHeight w:val="714"/>
        </w:trPr>
        <w:tc>
          <w:tcPr>
            <w:tcW w:w="1699" w:type="dxa"/>
            <w:vMerge/>
            <w:tcBorders>
              <w:bottom w:val="single" w:sz="4" w:space="0" w:color="auto"/>
            </w:tcBorders>
          </w:tcPr>
          <w:p w14:paraId="63F7DDE6" w14:textId="77777777" w:rsidR="00017C16" w:rsidRDefault="00017C16">
            <w:pPr>
              <w:rPr>
                <w:b/>
                <w:sz w:val="16"/>
                <w:szCs w:val="16"/>
              </w:rPr>
            </w:pPr>
          </w:p>
        </w:tc>
        <w:tc>
          <w:tcPr>
            <w:tcW w:w="565" w:type="dxa"/>
            <w:vMerge/>
            <w:tcBorders>
              <w:bottom w:val="single" w:sz="4" w:space="0" w:color="auto"/>
            </w:tcBorders>
          </w:tcPr>
          <w:p w14:paraId="3708A7CF" w14:textId="77777777" w:rsidR="00017C16" w:rsidRDefault="00017C16">
            <w:pPr>
              <w:jc w:val="both"/>
              <w:rPr>
                <w:i/>
                <w:color w:val="808080"/>
                <w:sz w:val="16"/>
                <w:szCs w:val="16"/>
              </w:rPr>
            </w:pPr>
          </w:p>
        </w:tc>
        <w:tc>
          <w:tcPr>
            <w:tcW w:w="1136" w:type="dxa"/>
            <w:vMerge/>
            <w:tcBorders>
              <w:bottom w:val="single" w:sz="4" w:space="0" w:color="auto"/>
            </w:tcBorders>
          </w:tcPr>
          <w:p w14:paraId="621A6F36" w14:textId="77777777" w:rsidR="00017C16" w:rsidRDefault="00017C16">
            <w:pPr>
              <w:rPr>
                <w:sz w:val="16"/>
                <w:szCs w:val="16"/>
              </w:rPr>
            </w:pPr>
          </w:p>
        </w:tc>
        <w:tc>
          <w:tcPr>
            <w:tcW w:w="1133" w:type="dxa"/>
            <w:vMerge/>
            <w:tcBorders>
              <w:bottom w:val="single" w:sz="4" w:space="0" w:color="auto"/>
            </w:tcBorders>
          </w:tcPr>
          <w:p w14:paraId="2B29619B" w14:textId="77777777" w:rsidR="00017C16" w:rsidRDefault="00017C16">
            <w:pPr>
              <w:jc w:val="center"/>
              <w:rPr>
                <w:sz w:val="16"/>
                <w:szCs w:val="16"/>
              </w:rPr>
            </w:pPr>
          </w:p>
        </w:tc>
        <w:tc>
          <w:tcPr>
            <w:tcW w:w="425" w:type="dxa"/>
            <w:vMerge/>
            <w:tcBorders>
              <w:bottom w:val="single" w:sz="4" w:space="0" w:color="auto"/>
            </w:tcBorders>
          </w:tcPr>
          <w:p w14:paraId="6D923BDE" w14:textId="77777777" w:rsidR="00017C16" w:rsidRDefault="00017C16">
            <w:pPr>
              <w:jc w:val="both"/>
              <w:rPr>
                <w:b/>
                <w:color w:val="808080"/>
                <w:sz w:val="16"/>
                <w:szCs w:val="16"/>
              </w:rPr>
            </w:pPr>
          </w:p>
        </w:tc>
        <w:tc>
          <w:tcPr>
            <w:tcW w:w="567" w:type="dxa"/>
            <w:vMerge/>
            <w:tcBorders>
              <w:bottom w:val="single" w:sz="4" w:space="0" w:color="auto"/>
            </w:tcBorders>
          </w:tcPr>
          <w:p w14:paraId="1E0F9535" w14:textId="77777777" w:rsidR="00017C16" w:rsidRDefault="00017C16">
            <w:pPr>
              <w:jc w:val="both"/>
              <w:rPr>
                <w:sz w:val="16"/>
                <w:szCs w:val="16"/>
              </w:rPr>
            </w:pPr>
          </w:p>
        </w:tc>
        <w:tc>
          <w:tcPr>
            <w:tcW w:w="425" w:type="dxa"/>
            <w:vMerge/>
            <w:tcBorders>
              <w:bottom w:val="single" w:sz="4" w:space="0" w:color="auto"/>
            </w:tcBorders>
          </w:tcPr>
          <w:p w14:paraId="56DBD8E9" w14:textId="77777777" w:rsidR="00017C16" w:rsidRDefault="00017C16">
            <w:pPr>
              <w:jc w:val="both"/>
              <w:rPr>
                <w:b/>
                <w:color w:val="808080"/>
                <w:sz w:val="16"/>
                <w:szCs w:val="16"/>
              </w:rPr>
            </w:pPr>
          </w:p>
        </w:tc>
        <w:tc>
          <w:tcPr>
            <w:tcW w:w="993" w:type="dxa"/>
            <w:vMerge/>
            <w:tcBorders>
              <w:bottom w:val="single" w:sz="4" w:space="0" w:color="auto"/>
            </w:tcBorders>
            <w:vAlign w:val="center"/>
          </w:tcPr>
          <w:p w14:paraId="4B1D477F" w14:textId="77777777" w:rsidR="00017C16" w:rsidRDefault="00017C16">
            <w:pPr>
              <w:jc w:val="center"/>
              <w:rPr>
                <w:b/>
                <w:sz w:val="16"/>
                <w:szCs w:val="16"/>
              </w:rPr>
            </w:pPr>
          </w:p>
        </w:tc>
        <w:tc>
          <w:tcPr>
            <w:tcW w:w="712" w:type="dxa"/>
            <w:vMerge/>
            <w:tcBorders>
              <w:bottom w:val="single" w:sz="4" w:space="0" w:color="auto"/>
            </w:tcBorders>
            <w:vAlign w:val="center"/>
          </w:tcPr>
          <w:p w14:paraId="3D4CBFB5" w14:textId="77777777" w:rsidR="00017C16" w:rsidRDefault="00017C16">
            <w:pPr>
              <w:jc w:val="center"/>
              <w:rPr>
                <w:b/>
                <w:sz w:val="16"/>
                <w:szCs w:val="16"/>
              </w:rPr>
            </w:pPr>
          </w:p>
        </w:tc>
        <w:tc>
          <w:tcPr>
            <w:tcW w:w="992" w:type="dxa"/>
            <w:vMerge/>
            <w:tcBorders>
              <w:bottom w:val="single" w:sz="4" w:space="0" w:color="auto"/>
            </w:tcBorders>
            <w:vAlign w:val="center"/>
          </w:tcPr>
          <w:p w14:paraId="44636429" w14:textId="77777777" w:rsidR="00017C16" w:rsidRDefault="00017C16">
            <w:pPr>
              <w:jc w:val="center"/>
              <w:rPr>
                <w:b/>
                <w:iCs/>
                <w:sz w:val="16"/>
                <w:szCs w:val="16"/>
              </w:rPr>
            </w:pPr>
          </w:p>
        </w:tc>
        <w:tc>
          <w:tcPr>
            <w:tcW w:w="855" w:type="dxa"/>
            <w:vMerge/>
            <w:tcBorders>
              <w:bottom w:val="single" w:sz="4" w:space="0" w:color="auto"/>
            </w:tcBorders>
            <w:vAlign w:val="center"/>
          </w:tcPr>
          <w:p w14:paraId="340657D4" w14:textId="77777777" w:rsidR="00017C16" w:rsidRDefault="00017C16">
            <w:pPr>
              <w:jc w:val="center"/>
              <w:rPr>
                <w:b/>
                <w:sz w:val="16"/>
                <w:szCs w:val="16"/>
              </w:rPr>
            </w:pPr>
          </w:p>
        </w:tc>
        <w:tc>
          <w:tcPr>
            <w:tcW w:w="850" w:type="dxa"/>
            <w:vMerge/>
            <w:tcBorders>
              <w:bottom w:val="single" w:sz="4" w:space="0" w:color="auto"/>
            </w:tcBorders>
            <w:vAlign w:val="center"/>
          </w:tcPr>
          <w:p w14:paraId="72643F2C" w14:textId="77777777" w:rsidR="00017C16" w:rsidRDefault="00017C16">
            <w:pPr>
              <w:jc w:val="center"/>
              <w:rPr>
                <w:b/>
                <w:sz w:val="16"/>
                <w:szCs w:val="16"/>
              </w:rPr>
            </w:pPr>
          </w:p>
        </w:tc>
        <w:tc>
          <w:tcPr>
            <w:tcW w:w="2833" w:type="dxa"/>
            <w:tcBorders>
              <w:bottom w:val="single" w:sz="4" w:space="0" w:color="auto"/>
            </w:tcBorders>
          </w:tcPr>
          <w:p w14:paraId="0AD86F0D" w14:textId="77777777" w:rsidR="00017C16" w:rsidRDefault="00017C16">
            <w:pPr>
              <w:rPr>
                <w:sz w:val="10"/>
                <w:szCs w:val="10"/>
              </w:rPr>
            </w:pPr>
          </w:p>
          <w:p w14:paraId="2C290723" w14:textId="77777777" w:rsidR="00017C16" w:rsidRDefault="008A47E6">
            <w:pPr>
              <w:rPr>
                <w:rFonts w:eastAsia="Calibri"/>
                <w:sz w:val="16"/>
                <w:szCs w:val="16"/>
                <w:lang w:eastAsia="lt-LT" w:bidi="lt-LT"/>
              </w:rPr>
            </w:pPr>
            <w:r>
              <w:rPr>
                <w:rFonts w:eastAsia="Calibri"/>
                <w:sz w:val="16"/>
                <w:szCs w:val="16"/>
                <w:lang w:eastAsia="lt-LT" w:bidi="lt-LT"/>
              </w:rPr>
              <w:t>P.S.2.1030 Paslaugų intelekto ir (ar) psichikos negalią turintiems asmenims vietų skaičius naujoje ar modernizuotoje infrastruktūroje (skaičius)</w:t>
            </w:r>
          </w:p>
          <w:p w14:paraId="3D039325" w14:textId="77777777" w:rsidR="00017C16" w:rsidRDefault="00017C16">
            <w:pPr>
              <w:rPr>
                <w:rFonts w:eastAsia="Calibri"/>
                <w:sz w:val="16"/>
                <w:szCs w:val="16"/>
                <w:lang w:eastAsia="lt-LT" w:bidi="lt-LT"/>
              </w:rPr>
            </w:pPr>
          </w:p>
          <w:p w14:paraId="4D30CC94" w14:textId="77777777" w:rsidR="00017C16" w:rsidRDefault="00017C16">
            <w:pPr>
              <w:rPr>
                <w:rFonts w:eastAsia="Calibri"/>
                <w:sz w:val="16"/>
                <w:szCs w:val="16"/>
                <w:lang w:eastAsia="lt-LT" w:bidi="lt-LT"/>
              </w:rPr>
            </w:pPr>
          </w:p>
          <w:p w14:paraId="6425374F" w14:textId="77777777" w:rsidR="00017C16" w:rsidRDefault="00017C16">
            <w:pPr>
              <w:rPr>
                <w:rFonts w:eastAsia="Calibri"/>
                <w:sz w:val="16"/>
                <w:szCs w:val="16"/>
                <w:lang w:eastAsia="lt-LT" w:bidi="lt-LT"/>
              </w:rPr>
            </w:pPr>
          </w:p>
          <w:p w14:paraId="02C7C0F9" w14:textId="77777777" w:rsidR="00017C16" w:rsidRDefault="00017C16">
            <w:pPr>
              <w:rPr>
                <w:rFonts w:eastAsia="Calibri"/>
                <w:sz w:val="16"/>
                <w:szCs w:val="16"/>
                <w:lang w:eastAsia="lt-LT" w:bidi="lt-LT"/>
              </w:rPr>
            </w:pPr>
          </w:p>
          <w:p w14:paraId="4442B9D1" w14:textId="77777777" w:rsidR="00017C16" w:rsidRDefault="00017C16">
            <w:pPr>
              <w:rPr>
                <w:rFonts w:eastAsia="Calibri"/>
                <w:sz w:val="16"/>
                <w:szCs w:val="16"/>
                <w:lang w:eastAsia="lt-LT" w:bidi="lt-LT"/>
              </w:rPr>
            </w:pPr>
          </w:p>
          <w:p w14:paraId="4EDF6AF5" w14:textId="77777777" w:rsidR="00017C16" w:rsidRDefault="00017C16">
            <w:pPr>
              <w:rPr>
                <w:rFonts w:eastAsia="Calibri"/>
                <w:sz w:val="16"/>
                <w:szCs w:val="16"/>
                <w:lang w:eastAsia="lt-LT" w:bidi="lt-LT"/>
              </w:rPr>
            </w:pPr>
          </w:p>
          <w:p w14:paraId="6C17164A" w14:textId="77777777" w:rsidR="00017C16" w:rsidRDefault="00017C16">
            <w:pPr>
              <w:rPr>
                <w:b/>
                <w:color w:val="808080"/>
                <w:sz w:val="16"/>
                <w:szCs w:val="16"/>
              </w:rPr>
            </w:pPr>
          </w:p>
        </w:tc>
        <w:tc>
          <w:tcPr>
            <w:tcW w:w="851" w:type="dxa"/>
            <w:tcBorders>
              <w:bottom w:val="single" w:sz="4" w:space="0" w:color="auto"/>
            </w:tcBorders>
            <w:vAlign w:val="center"/>
          </w:tcPr>
          <w:p w14:paraId="4CBEF431" w14:textId="77777777" w:rsidR="00017C16" w:rsidRDefault="008A47E6">
            <w:pPr>
              <w:jc w:val="center"/>
              <w:rPr>
                <w:b/>
                <w:sz w:val="16"/>
                <w:szCs w:val="16"/>
              </w:rPr>
            </w:pPr>
            <w:r>
              <w:rPr>
                <w:b/>
                <w:sz w:val="16"/>
                <w:szCs w:val="16"/>
              </w:rPr>
              <w:t>10</w:t>
            </w:r>
          </w:p>
          <w:p w14:paraId="54AAD770" w14:textId="77777777" w:rsidR="00017C16" w:rsidRDefault="008A47E6">
            <w:pPr>
              <w:jc w:val="center"/>
              <w:rPr>
                <w:b/>
                <w:sz w:val="16"/>
                <w:szCs w:val="16"/>
              </w:rPr>
            </w:pPr>
            <w:r>
              <w:rPr>
                <w:b/>
                <w:sz w:val="16"/>
                <w:szCs w:val="16"/>
              </w:rPr>
              <w:t>(2029)</w:t>
            </w:r>
          </w:p>
        </w:tc>
        <w:tc>
          <w:tcPr>
            <w:tcW w:w="850" w:type="dxa"/>
            <w:vMerge/>
            <w:tcBorders>
              <w:bottom w:val="single" w:sz="4" w:space="0" w:color="auto"/>
            </w:tcBorders>
          </w:tcPr>
          <w:p w14:paraId="3917C326" w14:textId="77777777" w:rsidR="00017C16" w:rsidRDefault="00017C16">
            <w:pPr>
              <w:spacing w:line="276" w:lineRule="auto"/>
              <w:jc w:val="center"/>
              <w:rPr>
                <w:rFonts w:eastAsia="Calibri"/>
                <w:bCs/>
                <w:sz w:val="16"/>
                <w:szCs w:val="16"/>
              </w:rPr>
            </w:pPr>
          </w:p>
        </w:tc>
        <w:tc>
          <w:tcPr>
            <w:tcW w:w="851" w:type="dxa"/>
            <w:vMerge/>
            <w:tcBorders>
              <w:bottom w:val="single" w:sz="4" w:space="0" w:color="auto"/>
            </w:tcBorders>
          </w:tcPr>
          <w:p w14:paraId="5FA64C04" w14:textId="77777777" w:rsidR="00017C16" w:rsidRDefault="00017C16">
            <w:pPr>
              <w:spacing w:line="276" w:lineRule="auto"/>
              <w:jc w:val="center"/>
              <w:rPr>
                <w:rFonts w:eastAsia="Calibri"/>
                <w:bCs/>
                <w:iCs/>
                <w:sz w:val="16"/>
                <w:szCs w:val="16"/>
              </w:rPr>
            </w:pPr>
          </w:p>
        </w:tc>
      </w:tr>
      <w:tr w:rsidR="00017C16" w14:paraId="4E94257A" w14:textId="77777777">
        <w:tc>
          <w:tcPr>
            <w:tcW w:w="1699" w:type="dxa"/>
            <w:vMerge w:val="restart"/>
            <w:shd w:val="clear" w:color="auto" w:fill="D9E2F3"/>
            <w:vAlign w:val="center"/>
          </w:tcPr>
          <w:p w14:paraId="0155E673"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57767396"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763D28F7"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2359917B" w14:textId="77777777" w:rsidR="00017C16" w:rsidRDefault="008A47E6">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3E2ED800"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26215A4F"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8924829" w14:textId="77777777" w:rsidR="00017C16" w:rsidRDefault="008A47E6">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4EE74754" w14:textId="77777777" w:rsidR="00017C16" w:rsidRDefault="008A47E6">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19A833B7" w14:textId="77777777" w:rsidR="00017C16" w:rsidRDefault="008A47E6">
            <w:pPr>
              <w:jc w:val="center"/>
              <w:rPr>
                <w:b/>
                <w:sz w:val="16"/>
                <w:szCs w:val="16"/>
              </w:rPr>
            </w:pPr>
            <w:r>
              <w:rPr>
                <w:b/>
                <w:sz w:val="16"/>
                <w:szCs w:val="16"/>
              </w:rPr>
              <w:t>Stebėsenos rodikliai</w:t>
            </w:r>
          </w:p>
        </w:tc>
        <w:tc>
          <w:tcPr>
            <w:tcW w:w="1701" w:type="dxa"/>
            <w:gridSpan w:val="2"/>
            <w:shd w:val="clear" w:color="auto" w:fill="D9E2F3"/>
            <w:vAlign w:val="center"/>
          </w:tcPr>
          <w:p w14:paraId="64D4B0EB" w14:textId="77777777" w:rsidR="00017C16" w:rsidRDefault="00017C16">
            <w:pPr>
              <w:jc w:val="center"/>
              <w:rPr>
                <w:b/>
                <w:sz w:val="16"/>
                <w:szCs w:val="16"/>
              </w:rPr>
            </w:pPr>
          </w:p>
        </w:tc>
      </w:tr>
      <w:tr w:rsidR="00017C16" w14:paraId="74DEABE4" w14:textId="77777777">
        <w:trPr>
          <w:trHeight w:val="618"/>
        </w:trPr>
        <w:tc>
          <w:tcPr>
            <w:tcW w:w="1699" w:type="dxa"/>
            <w:vMerge/>
            <w:shd w:val="clear" w:color="auto" w:fill="D9E2F3"/>
            <w:vAlign w:val="center"/>
          </w:tcPr>
          <w:p w14:paraId="246E87B3" w14:textId="77777777" w:rsidR="00017C16" w:rsidRDefault="00017C16">
            <w:pPr>
              <w:rPr>
                <w:b/>
                <w:sz w:val="16"/>
                <w:szCs w:val="16"/>
              </w:rPr>
            </w:pPr>
          </w:p>
        </w:tc>
        <w:tc>
          <w:tcPr>
            <w:tcW w:w="565" w:type="dxa"/>
            <w:vMerge/>
            <w:shd w:val="clear" w:color="auto" w:fill="D9E2F3"/>
            <w:vAlign w:val="center"/>
          </w:tcPr>
          <w:p w14:paraId="3F58915B" w14:textId="77777777" w:rsidR="00017C16" w:rsidRDefault="00017C16">
            <w:pPr>
              <w:rPr>
                <w:b/>
                <w:sz w:val="16"/>
                <w:szCs w:val="16"/>
              </w:rPr>
            </w:pPr>
          </w:p>
        </w:tc>
        <w:tc>
          <w:tcPr>
            <w:tcW w:w="1136" w:type="dxa"/>
            <w:vMerge/>
            <w:shd w:val="clear" w:color="auto" w:fill="D9E2F3"/>
            <w:vAlign w:val="center"/>
          </w:tcPr>
          <w:p w14:paraId="43CD13CB" w14:textId="77777777" w:rsidR="00017C16" w:rsidRDefault="00017C16">
            <w:pPr>
              <w:rPr>
                <w:b/>
                <w:sz w:val="16"/>
                <w:szCs w:val="16"/>
              </w:rPr>
            </w:pPr>
          </w:p>
        </w:tc>
        <w:tc>
          <w:tcPr>
            <w:tcW w:w="1133" w:type="dxa"/>
            <w:vMerge/>
            <w:shd w:val="clear" w:color="auto" w:fill="D9E2F3"/>
            <w:vAlign w:val="center"/>
          </w:tcPr>
          <w:p w14:paraId="2D7D3461" w14:textId="77777777" w:rsidR="00017C16" w:rsidRDefault="00017C16">
            <w:pPr>
              <w:rPr>
                <w:b/>
                <w:sz w:val="16"/>
                <w:szCs w:val="16"/>
              </w:rPr>
            </w:pPr>
          </w:p>
        </w:tc>
        <w:tc>
          <w:tcPr>
            <w:tcW w:w="425" w:type="dxa"/>
            <w:vMerge/>
            <w:shd w:val="clear" w:color="auto" w:fill="D9E2F3"/>
            <w:vAlign w:val="center"/>
          </w:tcPr>
          <w:p w14:paraId="374F3AB7" w14:textId="77777777" w:rsidR="00017C16" w:rsidRDefault="00017C16">
            <w:pPr>
              <w:rPr>
                <w:b/>
                <w:sz w:val="16"/>
                <w:szCs w:val="16"/>
              </w:rPr>
            </w:pPr>
          </w:p>
        </w:tc>
        <w:tc>
          <w:tcPr>
            <w:tcW w:w="567" w:type="dxa"/>
            <w:vMerge/>
            <w:shd w:val="clear" w:color="auto" w:fill="D9E2F3"/>
            <w:vAlign w:val="center"/>
          </w:tcPr>
          <w:p w14:paraId="758C5146" w14:textId="77777777" w:rsidR="00017C16" w:rsidRDefault="00017C16">
            <w:pPr>
              <w:rPr>
                <w:b/>
                <w:sz w:val="16"/>
                <w:szCs w:val="16"/>
              </w:rPr>
            </w:pPr>
          </w:p>
        </w:tc>
        <w:tc>
          <w:tcPr>
            <w:tcW w:w="425" w:type="dxa"/>
            <w:vMerge/>
            <w:shd w:val="clear" w:color="auto" w:fill="D9E2F3"/>
            <w:vAlign w:val="center"/>
          </w:tcPr>
          <w:p w14:paraId="2316DF9F" w14:textId="77777777" w:rsidR="00017C16" w:rsidRDefault="00017C16">
            <w:pPr>
              <w:rPr>
                <w:b/>
                <w:sz w:val="16"/>
                <w:szCs w:val="16"/>
              </w:rPr>
            </w:pPr>
          </w:p>
        </w:tc>
        <w:tc>
          <w:tcPr>
            <w:tcW w:w="993" w:type="dxa"/>
            <w:vMerge w:val="restart"/>
            <w:shd w:val="clear" w:color="auto" w:fill="D9E2F3"/>
            <w:vAlign w:val="center"/>
          </w:tcPr>
          <w:p w14:paraId="3F8D8D89" w14:textId="77777777" w:rsidR="00017C16" w:rsidRDefault="008A47E6">
            <w:pPr>
              <w:ind w:right="-57"/>
              <w:jc w:val="center"/>
              <w:rPr>
                <w:b/>
                <w:sz w:val="16"/>
                <w:szCs w:val="16"/>
              </w:rPr>
            </w:pPr>
            <w:r>
              <w:rPr>
                <w:b/>
                <w:sz w:val="16"/>
                <w:szCs w:val="16"/>
              </w:rPr>
              <w:t>Iš viso</w:t>
            </w:r>
          </w:p>
          <w:p w14:paraId="347B9225" w14:textId="77777777" w:rsidR="00017C16" w:rsidRDefault="00017C16">
            <w:pPr>
              <w:rPr>
                <w:b/>
                <w:sz w:val="16"/>
                <w:szCs w:val="16"/>
              </w:rPr>
            </w:pPr>
          </w:p>
        </w:tc>
        <w:tc>
          <w:tcPr>
            <w:tcW w:w="2559" w:type="dxa"/>
            <w:gridSpan w:val="3"/>
            <w:shd w:val="clear" w:color="auto" w:fill="D9E2F3"/>
            <w:vAlign w:val="center"/>
          </w:tcPr>
          <w:p w14:paraId="03A252F6"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05555FB8" w14:textId="77777777" w:rsidR="00017C16" w:rsidRDefault="008A47E6">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3745B9BC"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08F33B5D"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76391EFF"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8671008"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442EF48F" w14:textId="77777777">
        <w:trPr>
          <w:trHeight w:val="1588"/>
        </w:trPr>
        <w:tc>
          <w:tcPr>
            <w:tcW w:w="1699" w:type="dxa"/>
            <w:vMerge/>
            <w:shd w:val="clear" w:color="auto" w:fill="D9E2F3"/>
            <w:vAlign w:val="center"/>
          </w:tcPr>
          <w:p w14:paraId="1D753162" w14:textId="77777777" w:rsidR="00017C16" w:rsidRDefault="00017C16">
            <w:pPr>
              <w:rPr>
                <w:b/>
                <w:sz w:val="16"/>
                <w:szCs w:val="16"/>
              </w:rPr>
            </w:pPr>
          </w:p>
        </w:tc>
        <w:tc>
          <w:tcPr>
            <w:tcW w:w="565" w:type="dxa"/>
            <w:vMerge/>
            <w:shd w:val="clear" w:color="auto" w:fill="D9E2F3"/>
            <w:vAlign w:val="center"/>
          </w:tcPr>
          <w:p w14:paraId="33F43147" w14:textId="77777777" w:rsidR="00017C16" w:rsidRDefault="00017C16">
            <w:pPr>
              <w:rPr>
                <w:b/>
                <w:sz w:val="16"/>
                <w:szCs w:val="16"/>
              </w:rPr>
            </w:pPr>
          </w:p>
        </w:tc>
        <w:tc>
          <w:tcPr>
            <w:tcW w:w="1136" w:type="dxa"/>
            <w:vMerge/>
            <w:shd w:val="clear" w:color="auto" w:fill="D9E2F3"/>
            <w:vAlign w:val="center"/>
          </w:tcPr>
          <w:p w14:paraId="3A133EDE" w14:textId="77777777" w:rsidR="00017C16" w:rsidRDefault="00017C16">
            <w:pPr>
              <w:rPr>
                <w:b/>
                <w:sz w:val="16"/>
                <w:szCs w:val="16"/>
              </w:rPr>
            </w:pPr>
          </w:p>
        </w:tc>
        <w:tc>
          <w:tcPr>
            <w:tcW w:w="1133" w:type="dxa"/>
            <w:vMerge/>
            <w:shd w:val="clear" w:color="auto" w:fill="D9E2F3"/>
            <w:vAlign w:val="center"/>
          </w:tcPr>
          <w:p w14:paraId="0F5FAED5" w14:textId="77777777" w:rsidR="00017C16" w:rsidRDefault="00017C16">
            <w:pPr>
              <w:rPr>
                <w:b/>
                <w:sz w:val="16"/>
                <w:szCs w:val="16"/>
              </w:rPr>
            </w:pPr>
          </w:p>
        </w:tc>
        <w:tc>
          <w:tcPr>
            <w:tcW w:w="425" w:type="dxa"/>
            <w:vMerge/>
            <w:shd w:val="clear" w:color="auto" w:fill="D9E2F3"/>
            <w:vAlign w:val="center"/>
          </w:tcPr>
          <w:p w14:paraId="64C2CF3C" w14:textId="77777777" w:rsidR="00017C16" w:rsidRDefault="00017C16">
            <w:pPr>
              <w:rPr>
                <w:b/>
                <w:sz w:val="16"/>
                <w:szCs w:val="16"/>
              </w:rPr>
            </w:pPr>
          </w:p>
        </w:tc>
        <w:tc>
          <w:tcPr>
            <w:tcW w:w="567" w:type="dxa"/>
            <w:vMerge/>
            <w:shd w:val="clear" w:color="auto" w:fill="D9E2F3"/>
            <w:vAlign w:val="center"/>
          </w:tcPr>
          <w:p w14:paraId="209510EF" w14:textId="77777777" w:rsidR="00017C16" w:rsidRDefault="00017C16">
            <w:pPr>
              <w:rPr>
                <w:b/>
                <w:sz w:val="16"/>
                <w:szCs w:val="16"/>
              </w:rPr>
            </w:pPr>
          </w:p>
        </w:tc>
        <w:tc>
          <w:tcPr>
            <w:tcW w:w="425" w:type="dxa"/>
            <w:vMerge/>
            <w:shd w:val="clear" w:color="auto" w:fill="D9E2F3"/>
            <w:vAlign w:val="center"/>
          </w:tcPr>
          <w:p w14:paraId="11B75607" w14:textId="77777777" w:rsidR="00017C16" w:rsidRDefault="00017C16">
            <w:pPr>
              <w:rPr>
                <w:b/>
                <w:sz w:val="16"/>
                <w:szCs w:val="16"/>
              </w:rPr>
            </w:pPr>
          </w:p>
        </w:tc>
        <w:tc>
          <w:tcPr>
            <w:tcW w:w="993" w:type="dxa"/>
            <w:vMerge/>
            <w:shd w:val="clear" w:color="auto" w:fill="D9E2F3"/>
            <w:vAlign w:val="center"/>
          </w:tcPr>
          <w:p w14:paraId="416BFCAC" w14:textId="77777777" w:rsidR="00017C16" w:rsidRDefault="00017C16">
            <w:pPr>
              <w:rPr>
                <w:b/>
                <w:sz w:val="16"/>
                <w:szCs w:val="16"/>
              </w:rPr>
            </w:pPr>
          </w:p>
        </w:tc>
        <w:tc>
          <w:tcPr>
            <w:tcW w:w="712" w:type="dxa"/>
            <w:shd w:val="clear" w:color="auto" w:fill="D9E2F3"/>
            <w:vAlign w:val="center"/>
          </w:tcPr>
          <w:p w14:paraId="66C919D0"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BF03DC4"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A7E760C"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0838F23" w14:textId="77777777" w:rsidR="00017C16" w:rsidRDefault="00017C16">
            <w:pPr>
              <w:rPr>
                <w:b/>
                <w:sz w:val="16"/>
                <w:szCs w:val="16"/>
              </w:rPr>
            </w:pPr>
          </w:p>
        </w:tc>
        <w:tc>
          <w:tcPr>
            <w:tcW w:w="2833" w:type="dxa"/>
            <w:vMerge/>
            <w:shd w:val="clear" w:color="auto" w:fill="D9E2F3"/>
          </w:tcPr>
          <w:p w14:paraId="12171752" w14:textId="77777777" w:rsidR="00017C16" w:rsidRDefault="00017C16">
            <w:pPr>
              <w:rPr>
                <w:b/>
                <w:sz w:val="16"/>
                <w:szCs w:val="16"/>
              </w:rPr>
            </w:pPr>
          </w:p>
        </w:tc>
        <w:tc>
          <w:tcPr>
            <w:tcW w:w="851" w:type="dxa"/>
            <w:vMerge/>
            <w:shd w:val="clear" w:color="auto" w:fill="D9E2F3"/>
          </w:tcPr>
          <w:p w14:paraId="1AE663F5" w14:textId="77777777" w:rsidR="00017C16" w:rsidRDefault="00017C16">
            <w:pPr>
              <w:rPr>
                <w:b/>
                <w:sz w:val="16"/>
                <w:szCs w:val="16"/>
              </w:rPr>
            </w:pPr>
          </w:p>
        </w:tc>
        <w:tc>
          <w:tcPr>
            <w:tcW w:w="850" w:type="dxa"/>
            <w:vMerge/>
            <w:shd w:val="clear" w:color="auto" w:fill="D9E2F3"/>
          </w:tcPr>
          <w:p w14:paraId="13956634" w14:textId="77777777" w:rsidR="00017C16" w:rsidRDefault="00017C16">
            <w:pPr>
              <w:rPr>
                <w:b/>
                <w:sz w:val="16"/>
                <w:szCs w:val="16"/>
              </w:rPr>
            </w:pPr>
          </w:p>
        </w:tc>
        <w:tc>
          <w:tcPr>
            <w:tcW w:w="851" w:type="dxa"/>
            <w:vMerge/>
            <w:shd w:val="clear" w:color="auto" w:fill="D9E2F3"/>
          </w:tcPr>
          <w:p w14:paraId="657E9535" w14:textId="77777777" w:rsidR="00017C16" w:rsidRDefault="00017C16">
            <w:pPr>
              <w:rPr>
                <w:b/>
                <w:sz w:val="16"/>
                <w:szCs w:val="16"/>
              </w:rPr>
            </w:pPr>
          </w:p>
        </w:tc>
      </w:tr>
      <w:tr w:rsidR="00017C16" w14:paraId="14B559E6" w14:textId="77777777">
        <w:tc>
          <w:tcPr>
            <w:tcW w:w="1699" w:type="dxa"/>
            <w:shd w:val="clear" w:color="auto" w:fill="D9E2F3"/>
            <w:vAlign w:val="center"/>
          </w:tcPr>
          <w:p w14:paraId="5868F7C7"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4DF6615D"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0001FEFC"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679FC6FC"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77A1AFA6"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10DC75E8"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74A40FD5"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55005451"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08AF7DAC"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4F74E595" w14:textId="77777777" w:rsidR="00017C16" w:rsidRDefault="008A47E6">
            <w:pPr>
              <w:jc w:val="center"/>
              <w:rPr>
                <w:bCs/>
                <w:sz w:val="16"/>
                <w:szCs w:val="16"/>
              </w:rPr>
            </w:pPr>
            <w:r>
              <w:rPr>
                <w:bCs/>
                <w:sz w:val="16"/>
                <w:szCs w:val="16"/>
              </w:rPr>
              <w:t>10</w:t>
            </w:r>
          </w:p>
        </w:tc>
        <w:tc>
          <w:tcPr>
            <w:tcW w:w="855" w:type="dxa"/>
            <w:shd w:val="clear" w:color="auto" w:fill="D9E2F3"/>
          </w:tcPr>
          <w:p w14:paraId="52986483" w14:textId="77777777" w:rsidR="00017C16" w:rsidRDefault="008A47E6">
            <w:pPr>
              <w:jc w:val="center"/>
              <w:rPr>
                <w:bCs/>
                <w:sz w:val="16"/>
                <w:szCs w:val="16"/>
              </w:rPr>
            </w:pPr>
            <w:r>
              <w:rPr>
                <w:bCs/>
                <w:sz w:val="16"/>
                <w:szCs w:val="16"/>
              </w:rPr>
              <w:t>11</w:t>
            </w:r>
          </w:p>
        </w:tc>
        <w:tc>
          <w:tcPr>
            <w:tcW w:w="850" w:type="dxa"/>
            <w:shd w:val="clear" w:color="auto" w:fill="D9E2F3"/>
          </w:tcPr>
          <w:p w14:paraId="3B54D832" w14:textId="77777777" w:rsidR="00017C16" w:rsidRDefault="008A47E6">
            <w:pPr>
              <w:jc w:val="center"/>
              <w:rPr>
                <w:bCs/>
                <w:sz w:val="16"/>
                <w:szCs w:val="16"/>
              </w:rPr>
            </w:pPr>
            <w:r>
              <w:rPr>
                <w:bCs/>
                <w:sz w:val="16"/>
                <w:szCs w:val="16"/>
              </w:rPr>
              <w:t>12</w:t>
            </w:r>
          </w:p>
        </w:tc>
        <w:tc>
          <w:tcPr>
            <w:tcW w:w="2833" w:type="dxa"/>
            <w:shd w:val="clear" w:color="auto" w:fill="D9E2F3"/>
          </w:tcPr>
          <w:p w14:paraId="40F6D180" w14:textId="77777777" w:rsidR="00017C16" w:rsidRDefault="008A47E6">
            <w:pPr>
              <w:jc w:val="center"/>
              <w:rPr>
                <w:bCs/>
                <w:sz w:val="16"/>
                <w:szCs w:val="16"/>
              </w:rPr>
            </w:pPr>
            <w:r>
              <w:rPr>
                <w:bCs/>
                <w:sz w:val="16"/>
                <w:szCs w:val="16"/>
              </w:rPr>
              <w:t>13</w:t>
            </w:r>
          </w:p>
        </w:tc>
        <w:tc>
          <w:tcPr>
            <w:tcW w:w="851" w:type="dxa"/>
            <w:shd w:val="clear" w:color="auto" w:fill="D9E2F3"/>
          </w:tcPr>
          <w:p w14:paraId="57D00573" w14:textId="77777777" w:rsidR="00017C16" w:rsidRDefault="008A47E6">
            <w:pPr>
              <w:jc w:val="center"/>
              <w:rPr>
                <w:bCs/>
                <w:sz w:val="16"/>
                <w:szCs w:val="16"/>
              </w:rPr>
            </w:pPr>
            <w:r>
              <w:rPr>
                <w:bCs/>
                <w:sz w:val="16"/>
                <w:szCs w:val="16"/>
              </w:rPr>
              <w:t>14</w:t>
            </w:r>
          </w:p>
        </w:tc>
        <w:tc>
          <w:tcPr>
            <w:tcW w:w="850" w:type="dxa"/>
            <w:shd w:val="clear" w:color="auto" w:fill="D9E2F3"/>
          </w:tcPr>
          <w:p w14:paraId="626DE078" w14:textId="77777777" w:rsidR="00017C16" w:rsidRDefault="008A47E6">
            <w:pPr>
              <w:jc w:val="center"/>
              <w:rPr>
                <w:bCs/>
                <w:sz w:val="16"/>
                <w:szCs w:val="16"/>
              </w:rPr>
            </w:pPr>
            <w:r>
              <w:rPr>
                <w:bCs/>
                <w:sz w:val="16"/>
                <w:szCs w:val="16"/>
              </w:rPr>
              <w:t>15</w:t>
            </w:r>
          </w:p>
        </w:tc>
        <w:tc>
          <w:tcPr>
            <w:tcW w:w="851" w:type="dxa"/>
            <w:shd w:val="clear" w:color="auto" w:fill="D9E2F3"/>
          </w:tcPr>
          <w:p w14:paraId="2C4957AD" w14:textId="77777777" w:rsidR="00017C16" w:rsidRDefault="008A47E6">
            <w:pPr>
              <w:jc w:val="center"/>
              <w:rPr>
                <w:bCs/>
                <w:sz w:val="16"/>
                <w:szCs w:val="16"/>
              </w:rPr>
            </w:pPr>
            <w:r>
              <w:rPr>
                <w:bCs/>
                <w:sz w:val="16"/>
                <w:szCs w:val="16"/>
              </w:rPr>
              <w:t>16</w:t>
            </w:r>
          </w:p>
        </w:tc>
      </w:tr>
      <w:tr w:rsidR="00017C16" w14:paraId="6357CB67" w14:textId="77777777">
        <w:trPr>
          <w:trHeight w:val="241"/>
        </w:trPr>
        <w:tc>
          <w:tcPr>
            <w:tcW w:w="1699" w:type="dxa"/>
            <w:vMerge w:val="restart"/>
          </w:tcPr>
          <w:p w14:paraId="0C467C10" w14:textId="77777777" w:rsidR="00017C16" w:rsidRDefault="008A47E6">
            <w:pPr>
              <w:rPr>
                <w:b/>
                <w:sz w:val="16"/>
                <w:szCs w:val="16"/>
              </w:rPr>
            </w:pPr>
            <w:r>
              <w:rPr>
                <w:b/>
                <w:sz w:val="16"/>
                <w:szCs w:val="16"/>
              </w:rPr>
              <w:t>2.8. Socialinių dirbtuvių įkūrimas Pakruojo rajono savivaldybėje</w:t>
            </w:r>
          </w:p>
          <w:p w14:paraId="07122B70" w14:textId="77777777" w:rsidR="00017C16" w:rsidRDefault="00017C16">
            <w:pPr>
              <w:rPr>
                <w:b/>
                <w:sz w:val="16"/>
                <w:szCs w:val="16"/>
              </w:rPr>
            </w:pPr>
          </w:p>
        </w:tc>
        <w:tc>
          <w:tcPr>
            <w:tcW w:w="565" w:type="dxa"/>
            <w:vMerge w:val="restart"/>
          </w:tcPr>
          <w:p w14:paraId="5F190EF3" w14:textId="77777777" w:rsidR="00017C16" w:rsidRDefault="00017C16">
            <w:pPr>
              <w:jc w:val="both"/>
              <w:rPr>
                <w:i/>
                <w:color w:val="808080"/>
                <w:sz w:val="16"/>
                <w:szCs w:val="16"/>
              </w:rPr>
            </w:pPr>
          </w:p>
        </w:tc>
        <w:tc>
          <w:tcPr>
            <w:tcW w:w="1136" w:type="dxa"/>
            <w:vMerge w:val="restart"/>
          </w:tcPr>
          <w:p w14:paraId="5F5F6102" w14:textId="77777777" w:rsidR="00017C16" w:rsidRDefault="008A47E6">
            <w:pPr>
              <w:rPr>
                <w:b/>
                <w:color w:val="808080"/>
                <w:sz w:val="16"/>
                <w:szCs w:val="16"/>
              </w:rPr>
            </w:pPr>
            <w:r>
              <w:rPr>
                <w:sz w:val="16"/>
                <w:szCs w:val="16"/>
              </w:rPr>
              <w:t>Pakruojo rajono savivaldybės administracija</w:t>
            </w:r>
          </w:p>
        </w:tc>
        <w:tc>
          <w:tcPr>
            <w:tcW w:w="1133" w:type="dxa"/>
            <w:vMerge w:val="restart"/>
          </w:tcPr>
          <w:p w14:paraId="691976AC" w14:textId="77777777" w:rsidR="00017C16" w:rsidRDefault="008A47E6">
            <w:pPr>
              <w:jc w:val="center"/>
              <w:rPr>
                <w:sz w:val="16"/>
                <w:szCs w:val="16"/>
              </w:rPr>
            </w:pPr>
            <w:r>
              <w:rPr>
                <w:b/>
                <w:sz w:val="16"/>
                <w:szCs w:val="16"/>
              </w:rPr>
              <w:t>-</w:t>
            </w:r>
          </w:p>
        </w:tc>
        <w:tc>
          <w:tcPr>
            <w:tcW w:w="425" w:type="dxa"/>
            <w:vMerge w:val="restart"/>
            <w:textDirection w:val="btLr"/>
            <w:vAlign w:val="center"/>
          </w:tcPr>
          <w:p w14:paraId="10EA825F" w14:textId="77777777" w:rsidR="00017C16" w:rsidRDefault="00017C16">
            <w:pPr>
              <w:ind w:right="113"/>
              <w:jc w:val="right"/>
              <w:rPr>
                <w:color w:val="808080"/>
                <w:sz w:val="16"/>
                <w:szCs w:val="16"/>
              </w:rPr>
            </w:pPr>
          </w:p>
        </w:tc>
        <w:tc>
          <w:tcPr>
            <w:tcW w:w="567" w:type="dxa"/>
            <w:vMerge w:val="restart"/>
            <w:textDirection w:val="btLr"/>
            <w:vAlign w:val="center"/>
          </w:tcPr>
          <w:p w14:paraId="0F9840D8" w14:textId="77777777" w:rsidR="00017C16" w:rsidRDefault="00017C16">
            <w:pPr>
              <w:ind w:right="113"/>
              <w:jc w:val="right"/>
              <w:rPr>
                <w:sz w:val="16"/>
                <w:szCs w:val="16"/>
              </w:rPr>
            </w:pPr>
          </w:p>
        </w:tc>
        <w:tc>
          <w:tcPr>
            <w:tcW w:w="425" w:type="dxa"/>
            <w:vMerge w:val="restart"/>
            <w:textDirection w:val="btLr"/>
            <w:vAlign w:val="center"/>
          </w:tcPr>
          <w:p w14:paraId="5EFC5923" w14:textId="77777777" w:rsidR="00017C16" w:rsidRDefault="00017C16">
            <w:pPr>
              <w:jc w:val="both"/>
              <w:rPr>
                <w:sz w:val="16"/>
                <w:szCs w:val="16"/>
              </w:rPr>
            </w:pPr>
          </w:p>
        </w:tc>
        <w:tc>
          <w:tcPr>
            <w:tcW w:w="993" w:type="dxa"/>
            <w:vMerge w:val="restart"/>
            <w:vAlign w:val="center"/>
          </w:tcPr>
          <w:p w14:paraId="11F4762C" w14:textId="77777777" w:rsidR="00017C16" w:rsidRDefault="008A47E6">
            <w:pPr>
              <w:jc w:val="center"/>
              <w:rPr>
                <w:b/>
                <w:sz w:val="16"/>
                <w:szCs w:val="16"/>
              </w:rPr>
            </w:pPr>
            <w:r>
              <w:rPr>
                <w:b/>
                <w:sz w:val="16"/>
                <w:szCs w:val="16"/>
              </w:rPr>
              <w:t>600 000</w:t>
            </w:r>
          </w:p>
        </w:tc>
        <w:tc>
          <w:tcPr>
            <w:tcW w:w="712" w:type="dxa"/>
            <w:vMerge w:val="restart"/>
            <w:vAlign w:val="center"/>
          </w:tcPr>
          <w:p w14:paraId="6A664362" w14:textId="77777777" w:rsidR="00017C16" w:rsidRDefault="00017C16">
            <w:pPr>
              <w:jc w:val="center"/>
              <w:rPr>
                <w:b/>
                <w:sz w:val="16"/>
                <w:szCs w:val="16"/>
              </w:rPr>
            </w:pPr>
          </w:p>
        </w:tc>
        <w:tc>
          <w:tcPr>
            <w:tcW w:w="992" w:type="dxa"/>
            <w:vMerge w:val="restart"/>
            <w:vAlign w:val="center"/>
          </w:tcPr>
          <w:p w14:paraId="7033F8CA" w14:textId="77777777" w:rsidR="00017C16" w:rsidRDefault="00017C16">
            <w:pPr>
              <w:jc w:val="center"/>
              <w:rPr>
                <w:b/>
                <w:iCs/>
                <w:sz w:val="16"/>
                <w:szCs w:val="16"/>
              </w:rPr>
            </w:pPr>
          </w:p>
        </w:tc>
        <w:tc>
          <w:tcPr>
            <w:tcW w:w="855" w:type="dxa"/>
            <w:vMerge w:val="restart"/>
            <w:vAlign w:val="center"/>
          </w:tcPr>
          <w:p w14:paraId="14DC56B2" w14:textId="77777777" w:rsidR="00017C16" w:rsidRDefault="008A47E6">
            <w:pPr>
              <w:jc w:val="center"/>
              <w:rPr>
                <w:b/>
                <w:sz w:val="16"/>
                <w:szCs w:val="16"/>
              </w:rPr>
            </w:pPr>
            <w:r>
              <w:rPr>
                <w:b/>
                <w:sz w:val="16"/>
                <w:szCs w:val="16"/>
              </w:rPr>
              <w:t>510 000</w:t>
            </w:r>
          </w:p>
        </w:tc>
        <w:tc>
          <w:tcPr>
            <w:tcW w:w="850" w:type="dxa"/>
            <w:vMerge w:val="restart"/>
            <w:vAlign w:val="center"/>
          </w:tcPr>
          <w:p w14:paraId="63F6A123" w14:textId="77777777" w:rsidR="00017C16" w:rsidRDefault="008A47E6">
            <w:pPr>
              <w:jc w:val="center"/>
              <w:rPr>
                <w:b/>
                <w:sz w:val="16"/>
                <w:szCs w:val="16"/>
              </w:rPr>
            </w:pPr>
            <w:r>
              <w:rPr>
                <w:b/>
                <w:sz w:val="16"/>
                <w:szCs w:val="16"/>
              </w:rPr>
              <w:t>90 000</w:t>
            </w:r>
          </w:p>
        </w:tc>
        <w:tc>
          <w:tcPr>
            <w:tcW w:w="2833" w:type="dxa"/>
          </w:tcPr>
          <w:p w14:paraId="07909795" w14:textId="77777777" w:rsidR="00017C16" w:rsidRDefault="008A47E6">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5113D6C4" w14:textId="77777777" w:rsidR="00017C16" w:rsidRDefault="008A47E6">
            <w:pPr>
              <w:jc w:val="center"/>
              <w:rPr>
                <w:b/>
                <w:sz w:val="16"/>
                <w:szCs w:val="16"/>
              </w:rPr>
            </w:pPr>
            <w:r>
              <w:rPr>
                <w:b/>
                <w:sz w:val="16"/>
                <w:szCs w:val="16"/>
              </w:rPr>
              <w:t>24</w:t>
            </w:r>
          </w:p>
          <w:p w14:paraId="0122FA6B" w14:textId="77777777" w:rsidR="00017C16" w:rsidRDefault="008A47E6">
            <w:pPr>
              <w:jc w:val="center"/>
              <w:rPr>
                <w:b/>
                <w:sz w:val="16"/>
                <w:szCs w:val="16"/>
              </w:rPr>
            </w:pPr>
            <w:r>
              <w:rPr>
                <w:b/>
                <w:sz w:val="16"/>
                <w:szCs w:val="16"/>
              </w:rPr>
              <w:t>(2029)</w:t>
            </w:r>
          </w:p>
        </w:tc>
        <w:tc>
          <w:tcPr>
            <w:tcW w:w="850" w:type="dxa"/>
            <w:vMerge w:val="restart"/>
          </w:tcPr>
          <w:p w14:paraId="35ED8CD9" w14:textId="77777777" w:rsidR="00017C16" w:rsidRDefault="008A47E6">
            <w:pPr>
              <w:spacing w:line="276" w:lineRule="auto"/>
              <w:jc w:val="center"/>
              <w:rPr>
                <w:rFonts w:eastAsia="Calibri"/>
                <w:sz w:val="16"/>
                <w:szCs w:val="16"/>
              </w:rPr>
            </w:pPr>
            <w:r>
              <w:rPr>
                <w:rFonts w:eastAsia="Calibri"/>
                <w:bCs/>
                <w:sz w:val="16"/>
                <w:szCs w:val="16"/>
              </w:rPr>
              <w:t xml:space="preserve">2026 m. 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75414097" w14:textId="77777777" w:rsidR="00017C16" w:rsidRDefault="008A47E6">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017C16" w14:paraId="17313D15" w14:textId="77777777">
        <w:trPr>
          <w:trHeight w:val="300"/>
        </w:trPr>
        <w:tc>
          <w:tcPr>
            <w:tcW w:w="1699" w:type="dxa"/>
            <w:vMerge/>
            <w:tcBorders>
              <w:bottom w:val="single" w:sz="4" w:space="0" w:color="auto"/>
            </w:tcBorders>
          </w:tcPr>
          <w:p w14:paraId="3A2313A6" w14:textId="77777777" w:rsidR="00017C16" w:rsidRDefault="00017C16">
            <w:pPr>
              <w:rPr>
                <w:b/>
                <w:sz w:val="16"/>
                <w:szCs w:val="16"/>
              </w:rPr>
            </w:pPr>
          </w:p>
        </w:tc>
        <w:tc>
          <w:tcPr>
            <w:tcW w:w="565" w:type="dxa"/>
            <w:vMerge/>
            <w:tcBorders>
              <w:bottom w:val="single" w:sz="4" w:space="0" w:color="auto"/>
            </w:tcBorders>
          </w:tcPr>
          <w:p w14:paraId="6EB589FD" w14:textId="77777777" w:rsidR="00017C16" w:rsidRDefault="00017C16">
            <w:pPr>
              <w:jc w:val="both"/>
              <w:rPr>
                <w:i/>
                <w:color w:val="808080"/>
                <w:sz w:val="16"/>
                <w:szCs w:val="16"/>
              </w:rPr>
            </w:pPr>
          </w:p>
        </w:tc>
        <w:tc>
          <w:tcPr>
            <w:tcW w:w="1136" w:type="dxa"/>
            <w:vMerge/>
            <w:tcBorders>
              <w:bottom w:val="single" w:sz="4" w:space="0" w:color="auto"/>
            </w:tcBorders>
          </w:tcPr>
          <w:p w14:paraId="457BA213" w14:textId="77777777" w:rsidR="00017C16" w:rsidRDefault="00017C16">
            <w:pPr>
              <w:rPr>
                <w:sz w:val="16"/>
                <w:szCs w:val="16"/>
              </w:rPr>
            </w:pPr>
          </w:p>
        </w:tc>
        <w:tc>
          <w:tcPr>
            <w:tcW w:w="1133" w:type="dxa"/>
            <w:vMerge/>
            <w:tcBorders>
              <w:bottom w:val="single" w:sz="4" w:space="0" w:color="auto"/>
            </w:tcBorders>
          </w:tcPr>
          <w:p w14:paraId="330593C9" w14:textId="77777777" w:rsidR="00017C16" w:rsidRDefault="00017C16">
            <w:pPr>
              <w:jc w:val="center"/>
              <w:rPr>
                <w:b/>
                <w:sz w:val="16"/>
                <w:szCs w:val="16"/>
              </w:rPr>
            </w:pPr>
          </w:p>
        </w:tc>
        <w:tc>
          <w:tcPr>
            <w:tcW w:w="425" w:type="dxa"/>
            <w:vMerge/>
            <w:textDirection w:val="btLr"/>
            <w:vAlign w:val="center"/>
          </w:tcPr>
          <w:p w14:paraId="78035A89" w14:textId="77777777" w:rsidR="00017C16" w:rsidRDefault="00017C16">
            <w:pPr>
              <w:ind w:right="113"/>
              <w:jc w:val="right"/>
              <w:rPr>
                <w:color w:val="808080"/>
                <w:sz w:val="16"/>
                <w:szCs w:val="16"/>
              </w:rPr>
            </w:pPr>
          </w:p>
        </w:tc>
        <w:tc>
          <w:tcPr>
            <w:tcW w:w="567" w:type="dxa"/>
            <w:vMerge/>
            <w:textDirection w:val="btLr"/>
            <w:vAlign w:val="center"/>
          </w:tcPr>
          <w:p w14:paraId="33B535C7" w14:textId="77777777" w:rsidR="00017C16" w:rsidRDefault="00017C16">
            <w:pPr>
              <w:ind w:right="113"/>
              <w:jc w:val="right"/>
              <w:rPr>
                <w:sz w:val="16"/>
                <w:szCs w:val="16"/>
              </w:rPr>
            </w:pPr>
          </w:p>
        </w:tc>
        <w:tc>
          <w:tcPr>
            <w:tcW w:w="425" w:type="dxa"/>
            <w:vMerge/>
            <w:textDirection w:val="btLr"/>
            <w:vAlign w:val="center"/>
          </w:tcPr>
          <w:p w14:paraId="49DCDE72" w14:textId="77777777" w:rsidR="00017C16" w:rsidRDefault="00017C16">
            <w:pPr>
              <w:jc w:val="both"/>
              <w:rPr>
                <w:sz w:val="16"/>
                <w:szCs w:val="16"/>
              </w:rPr>
            </w:pPr>
          </w:p>
        </w:tc>
        <w:tc>
          <w:tcPr>
            <w:tcW w:w="993" w:type="dxa"/>
            <w:vMerge/>
            <w:tcBorders>
              <w:bottom w:val="single" w:sz="4" w:space="0" w:color="auto"/>
            </w:tcBorders>
            <w:vAlign w:val="center"/>
          </w:tcPr>
          <w:p w14:paraId="394E9C5F" w14:textId="77777777" w:rsidR="00017C16" w:rsidRDefault="00017C16">
            <w:pPr>
              <w:jc w:val="center"/>
              <w:rPr>
                <w:b/>
                <w:sz w:val="16"/>
                <w:szCs w:val="16"/>
              </w:rPr>
            </w:pPr>
          </w:p>
        </w:tc>
        <w:tc>
          <w:tcPr>
            <w:tcW w:w="712" w:type="dxa"/>
            <w:vMerge/>
            <w:tcBorders>
              <w:bottom w:val="single" w:sz="4" w:space="0" w:color="auto"/>
            </w:tcBorders>
            <w:vAlign w:val="center"/>
          </w:tcPr>
          <w:p w14:paraId="17D1C400" w14:textId="77777777" w:rsidR="00017C16" w:rsidRDefault="00017C16">
            <w:pPr>
              <w:jc w:val="center"/>
              <w:rPr>
                <w:b/>
                <w:sz w:val="16"/>
                <w:szCs w:val="16"/>
              </w:rPr>
            </w:pPr>
          </w:p>
        </w:tc>
        <w:tc>
          <w:tcPr>
            <w:tcW w:w="992" w:type="dxa"/>
            <w:vMerge/>
            <w:tcBorders>
              <w:bottom w:val="single" w:sz="4" w:space="0" w:color="auto"/>
            </w:tcBorders>
            <w:vAlign w:val="center"/>
          </w:tcPr>
          <w:p w14:paraId="65590585" w14:textId="77777777" w:rsidR="00017C16" w:rsidRDefault="00017C16">
            <w:pPr>
              <w:jc w:val="center"/>
              <w:rPr>
                <w:b/>
                <w:iCs/>
                <w:sz w:val="16"/>
                <w:szCs w:val="16"/>
              </w:rPr>
            </w:pPr>
          </w:p>
        </w:tc>
        <w:tc>
          <w:tcPr>
            <w:tcW w:w="855" w:type="dxa"/>
            <w:vMerge/>
            <w:tcBorders>
              <w:bottom w:val="single" w:sz="4" w:space="0" w:color="auto"/>
            </w:tcBorders>
            <w:vAlign w:val="center"/>
          </w:tcPr>
          <w:p w14:paraId="2335B122" w14:textId="77777777" w:rsidR="00017C16" w:rsidRDefault="00017C16">
            <w:pPr>
              <w:jc w:val="center"/>
              <w:rPr>
                <w:b/>
                <w:sz w:val="16"/>
                <w:szCs w:val="16"/>
              </w:rPr>
            </w:pPr>
          </w:p>
        </w:tc>
        <w:tc>
          <w:tcPr>
            <w:tcW w:w="850" w:type="dxa"/>
            <w:vMerge/>
            <w:tcBorders>
              <w:bottom w:val="single" w:sz="4" w:space="0" w:color="auto"/>
            </w:tcBorders>
            <w:vAlign w:val="center"/>
          </w:tcPr>
          <w:p w14:paraId="5DD93BD1" w14:textId="77777777" w:rsidR="00017C16" w:rsidRDefault="00017C16">
            <w:pPr>
              <w:jc w:val="center"/>
              <w:rPr>
                <w:b/>
                <w:sz w:val="16"/>
                <w:szCs w:val="16"/>
              </w:rPr>
            </w:pPr>
          </w:p>
        </w:tc>
        <w:tc>
          <w:tcPr>
            <w:tcW w:w="2833" w:type="dxa"/>
          </w:tcPr>
          <w:p w14:paraId="71D8B24A" w14:textId="77777777" w:rsidR="00017C16" w:rsidRDefault="008A47E6">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213CBA45" w14:textId="77777777" w:rsidR="00017C16" w:rsidRDefault="008A47E6">
            <w:pPr>
              <w:jc w:val="center"/>
              <w:rPr>
                <w:b/>
                <w:sz w:val="16"/>
                <w:szCs w:val="16"/>
              </w:rPr>
            </w:pPr>
            <w:r>
              <w:rPr>
                <w:b/>
                <w:sz w:val="16"/>
                <w:szCs w:val="16"/>
              </w:rPr>
              <w:t>24</w:t>
            </w:r>
          </w:p>
          <w:p w14:paraId="31C2A66F" w14:textId="77777777" w:rsidR="00017C16" w:rsidRDefault="008A47E6">
            <w:pPr>
              <w:jc w:val="center"/>
              <w:rPr>
                <w:b/>
                <w:sz w:val="16"/>
                <w:szCs w:val="16"/>
              </w:rPr>
            </w:pPr>
            <w:r>
              <w:rPr>
                <w:b/>
                <w:sz w:val="16"/>
                <w:szCs w:val="16"/>
              </w:rPr>
              <w:t>(2029)</w:t>
            </w:r>
          </w:p>
        </w:tc>
        <w:tc>
          <w:tcPr>
            <w:tcW w:w="850" w:type="dxa"/>
            <w:vMerge/>
            <w:tcBorders>
              <w:bottom w:val="single" w:sz="4" w:space="0" w:color="auto"/>
            </w:tcBorders>
          </w:tcPr>
          <w:p w14:paraId="1377C11A" w14:textId="77777777" w:rsidR="00017C16" w:rsidRDefault="00017C16">
            <w:pPr>
              <w:spacing w:line="276" w:lineRule="auto"/>
              <w:jc w:val="center"/>
              <w:rPr>
                <w:rFonts w:eastAsia="Calibri"/>
                <w:bCs/>
                <w:sz w:val="16"/>
                <w:szCs w:val="16"/>
              </w:rPr>
            </w:pPr>
          </w:p>
        </w:tc>
        <w:tc>
          <w:tcPr>
            <w:tcW w:w="851" w:type="dxa"/>
            <w:vMerge/>
            <w:tcBorders>
              <w:bottom w:val="single" w:sz="4" w:space="0" w:color="auto"/>
            </w:tcBorders>
          </w:tcPr>
          <w:p w14:paraId="7437AE93" w14:textId="77777777" w:rsidR="00017C16" w:rsidRDefault="00017C16">
            <w:pPr>
              <w:spacing w:line="276" w:lineRule="auto"/>
              <w:jc w:val="center"/>
              <w:rPr>
                <w:rFonts w:eastAsia="Calibri"/>
                <w:bCs/>
                <w:iCs/>
                <w:sz w:val="16"/>
                <w:szCs w:val="16"/>
              </w:rPr>
            </w:pPr>
          </w:p>
        </w:tc>
      </w:tr>
      <w:tr w:rsidR="00017C16" w14:paraId="21678EB6" w14:textId="77777777">
        <w:trPr>
          <w:trHeight w:val="956"/>
        </w:trPr>
        <w:tc>
          <w:tcPr>
            <w:tcW w:w="1699" w:type="dxa"/>
            <w:vMerge w:val="restart"/>
            <w:tcBorders>
              <w:bottom w:val="single" w:sz="4" w:space="0" w:color="auto"/>
            </w:tcBorders>
          </w:tcPr>
          <w:p w14:paraId="570115E2" w14:textId="77777777" w:rsidR="00017C16" w:rsidRDefault="008A47E6">
            <w:pPr>
              <w:rPr>
                <w:rFonts w:eastAsia="Calibri"/>
                <w:b/>
                <w:bCs/>
                <w:sz w:val="16"/>
                <w:szCs w:val="16"/>
              </w:rPr>
            </w:pPr>
            <w:r>
              <w:rPr>
                <w:b/>
                <w:sz w:val="16"/>
                <w:szCs w:val="16"/>
              </w:rPr>
              <w:t xml:space="preserve">2.9. </w:t>
            </w:r>
            <w:r>
              <w:rPr>
                <w:rFonts w:eastAsia="Calibri"/>
                <w:b/>
                <w:bCs/>
                <w:sz w:val="16"/>
                <w:szCs w:val="16"/>
              </w:rPr>
              <w:t>Paslaugų,</w:t>
            </w:r>
          </w:p>
          <w:p w14:paraId="5FB17556" w14:textId="77777777" w:rsidR="00017C16" w:rsidRDefault="008A47E6">
            <w:pPr>
              <w:rPr>
                <w:rFonts w:eastAsia="Calibri"/>
                <w:b/>
                <w:bCs/>
                <w:sz w:val="16"/>
                <w:szCs w:val="16"/>
              </w:rPr>
            </w:pPr>
            <w:r>
              <w:rPr>
                <w:rFonts w:eastAsia="Calibri"/>
                <w:b/>
                <w:bCs/>
                <w:sz w:val="16"/>
                <w:szCs w:val="16"/>
              </w:rPr>
              <w:t>reikalingų institucinės</w:t>
            </w:r>
          </w:p>
          <w:p w14:paraId="35EF5636" w14:textId="77777777" w:rsidR="00017C16" w:rsidRDefault="008A47E6">
            <w:pPr>
              <w:rPr>
                <w:rFonts w:eastAsia="Calibri"/>
                <w:b/>
                <w:bCs/>
                <w:sz w:val="16"/>
                <w:szCs w:val="16"/>
              </w:rPr>
            </w:pPr>
            <w:r>
              <w:rPr>
                <w:rFonts w:eastAsia="Calibri"/>
                <w:b/>
                <w:bCs/>
                <w:sz w:val="16"/>
                <w:szCs w:val="16"/>
              </w:rPr>
              <w:t>globos pertvarkai</w:t>
            </w:r>
          </w:p>
          <w:p w14:paraId="39CB13A9" w14:textId="77777777" w:rsidR="00017C16" w:rsidRDefault="008A47E6">
            <w:pPr>
              <w:rPr>
                <w:rFonts w:eastAsia="Calibri"/>
                <w:b/>
                <w:bCs/>
                <w:sz w:val="16"/>
                <w:szCs w:val="16"/>
              </w:rPr>
            </w:pPr>
            <w:r>
              <w:rPr>
                <w:rFonts w:eastAsia="Calibri"/>
                <w:b/>
                <w:bCs/>
                <w:sz w:val="16"/>
                <w:szCs w:val="16"/>
              </w:rPr>
              <w:t>įgyvendinti,</w:t>
            </w:r>
          </w:p>
          <w:p w14:paraId="3EBDFD28" w14:textId="77777777" w:rsidR="00017C16" w:rsidRDefault="008A47E6">
            <w:pPr>
              <w:rPr>
                <w:rFonts w:eastAsia="Calibri"/>
                <w:b/>
                <w:bCs/>
                <w:sz w:val="16"/>
                <w:szCs w:val="16"/>
              </w:rPr>
            </w:pPr>
            <w:r>
              <w:rPr>
                <w:rFonts w:eastAsia="Calibri"/>
                <w:b/>
                <w:bCs/>
                <w:sz w:val="16"/>
                <w:szCs w:val="16"/>
              </w:rPr>
              <w:t>infrastruktūros</w:t>
            </w:r>
          </w:p>
          <w:p w14:paraId="19A5BB4E" w14:textId="77777777" w:rsidR="00017C16" w:rsidRDefault="008A47E6">
            <w:pPr>
              <w:rPr>
                <w:rFonts w:eastAsia="Calibri"/>
                <w:b/>
                <w:bCs/>
                <w:sz w:val="16"/>
                <w:szCs w:val="16"/>
              </w:rPr>
            </w:pPr>
            <w:r>
              <w:rPr>
                <w:rFonts w:eastAsia="Calibri"/>
                <w:b/>
                <w:bCs/>
                <w:sz w:val="16"/>
                <w:szCs w:val="16"/>
              </w:rPr>
              <w:t>modernizavimas ir plėtra Radviliškio</w:t>
            </w:r>
          </w:p>
          <w:p w14:paraId="060F55AA" w14:textId="77777777" w:rsidR="00017C16" w:rsidRDefault="008A47E6">
            <w:pPr>
              <w:rPr>
                <w:b/>
                <w:sz w:val="16"/>
                <w:szCs w:val="16"/>
              </w:rPr>
            </w:pPr>
            <w:r>
              <w:rPr>
                <w:rFonts w:eastAsia="Calibri"/>
                <w:b/>
                <w:bCs/>
                <w:sz w:val="16"/>
                <w:szCs w:val="16"/>
              </w:rPr>
              <w:t>rajone</w:t>
            </w:r>
          </w:p>
        </w:tc>
        <w:tc>
          <w:tcPr>
            <w:tcW w:w="565" w:type="dxa"/>
            <w:vMerge w:val="restart"/>
            <w:tcBorders>
              <w:bottom w:val="single" w:sz="4" w:space="0" w:color="auto"/>
            </w:tcBorders>
          </w:tcPr>
          <w:p w14:paraId="15560253" w14:textId="77777777" w:rsidR="00017C16" w:rsidRDefault="00017C16">
            <w:pPr>
              <w:jc w:val="both"/>
              <w:rPr>
                <w:i/>
                <w:color w:val="808080"/>
                <w:sz w:val="16"/>
                <w:szCs w:val="16"/>
              </w:rPr>
            </w:pPr>
          </w:p>
        </w:tc>
        <w:tc>
          <w:tcPr>
            <w:tcW w:w="1136" w:type="dxa"/>
            <w:vMerge w:val="restart"/>
            <w:tcBorders>
              <w:bottom w:val="single" w:sz="4" w:space="0" w:color="auto"/>
            </w:tcBorders>
          </w:tcPr>
          <w:p w14:paraId="1FA3DA09" w14:textId="77777777" w:rsidR="00017C16" w:rsidRDefault="008A47E6">
            <w:pPr>
              <w:rPr>
                <w:sz w:val="16"/>
                <w:szCs w:val="16"/>
              </w:rPr>
            </w:pPr>
            <w:r>
              <w:rPr>
                <w:sz w:val="16"/>
                <w:szCs w:val="16"/>
              </w:rPr>
              <w:t>Radviliškio rajono savivaldybės administracija</w:t>
            </w:r>
          </w:p>
        </w:tc>
        <w:tc>
          <w:tcPr>
            <w:tcW w:w="1133" w:type="dxa"/>
            <w:vMerge w:val="restart"/>
            <w:tcBorders>
              <w:bottom w:val="single" w:sz="4" w:space="0" w:color="auto"/>
            </w:tcBorders>
          </w:tcPr>
          <w:p w14:paraId="6BF0415E" w14:textId="77777777" w:rsidR="00017C16" w:rsidRDefault="008A47E6">
            <w:pPr>
              <w:jc w:val="center"/>
              <w:rPr>
                <w:b/>
                <w:sz w:val="16"/>
                <w:szCs w:val="16"/>
              </w:rPr>
            </w:pPr>
            <w:r>
              <w:rPr>
                <w:b/>
                <w:sz w:val="16"/>
                <w:szCs w:val="16"/>
              </w:rPr>
              <w:t>-</w:t>
            </w:r>
          </w:p>
        </w:tc>
        <w:tc>
          <w:tcPr>
            <w:tcW w:w="425" w:type="dxa"/>
            <w:vMerge/>
            <w:textDirection w:val="btLr"/>
            <w:vAlign w:val="center"/>
          </w:tcPr>
          <w:p w14:paraId="7B089287" w14:textId="77777777" w:rsidR="00017C16" w:rsidRDefault="00017C16">
            <w:pPr>
              <w:ind w:right="113"/>
              <w:jc w:val="right"/>
              <w:rPr>
                <w:color w:val="808080"/>
                <w:sz w:val="16"/>
                <w:szCs w:val="16"/>
              </w:rPr>
            </w:pPr>
          </w:p>
        </w:tc>
        <w:tc>
          <w:tcPr>
            <w:tcW w:w="567" w:type="dxa"/>
            <w:vMerge/>
            <w:textDirection w:val="btLr"/>
            <w:vAlign w:val="center"/>
          </w:tcPr>
          <w:p w14:paraId="12EA4E17" w14:textId="77777777" w:rsidR="00017C16" w:rsidRDefault="00017C16">
            <w:pPr>
              <w:ind w:right="113"/>
              <w:jc w:val="right"/>
              <w:rPr>
                <w:sz w:val="16"/>
                <w:szCs w:val="16"/>
              </w:rPr>
            </w:pPr>
          </w:p>
        </w:tc>
        <w:tc>
          <w:tcPr>
            <w:tcW w:w="425" w:type="dxa"/>
            <w:vMerge/>
            <w:textDirection w:val="btLr"/>
            <w:vAlign w:val="center"/>
          </w:tcPr>
          <w:p w14:paraId="41C28460" w14:textId="77777777" w:rsidR="00017C16" w:rsidRDefault="00017C16">
            <w:pPr>
              <w:jc w:val="both"/>
              <w:rPr>
                <w:sz w:val="16"/>
                <w:szCs w:val="16"/>
              </w:rPr>
            </w:pPr>
          </w:p>
        </w:tc>
        <w:tc>
          <w:tcPr>
            <w:tcW w:w="993" w:type="dxa"/>
            <w:vMerge w:val="restart"/>
            <w:tcBorders>
              <w:bottom w:val="single" w:sz="4" w:space="0" w:color="auto"/>
            </w:tcBorders>
            <w:vAlign w:val="center"/>
          </w:tcPr>
          <w:p w14:paraId="5E5D1D4E" w14:textId="77777777" w:rsidR="00017C16" w:rsidRDefault="008A47E6">
            <w:pPr>
              <w:jc w:val="center"/>
              <w:rPr>
                <w:b/>
                <w:sz w:val="16"/>
                <w:szCs w:val="16"/>
              </w:rPr>
            </w:pPr>
            <w:r>
              <w:rPr>
                <w:b/>
                <w:sz w:val="16"/>
                <w:szCs w:val="16"/>
              </w:rPr>
              <w:t>5 100 000</w:t>
            </w:r>
          </w:p>
        </w:tc>
        <w:tc>
          <w:tcPr>
            <w:tcW w:w="712" w:type="dxa"/>
            <w:vMerge w:val="restart"/>
            <w:tcBorders>
              <w:bottom w:val="single" w:sz="4" w:space="0" w:color="auto"/>
            </w:tcBorders>
            <w:vAlign w:val="center"/>
          </w:tcPr>
          <w:p w14:paraId="353A2FA6" w14:textId="77777777" w:rsidR="00017C16" w:rsidRDefault="00017C16">
            <w:pPr>
              <w:jc w:val="center"/>
              <w:rPr>
                <w:b/>
                <w:sz w:val="16"/>
                <w:szCs w:val="16"/>
              </w:rPr>
            </w:pPr>
          </w:p>
        </w:tc>
        <w:tc>
          <w:tcPr>
            <w:tcW w:w="992" w:type="dxa"/>
            <w:vMerge w:val="restart"/>
            <w:tcBorders>
              <w:bottom w:val="single" w:sz="4" w:space="0" w:color="auto"/>
            </w:tcBorders>
            <w:vAlign w:val="center"/>
          </w:tcPr>
          <w:p w14:paraId="1442C5E1" w14:textId="77777777" w:rsidR="00017C16" w:rsidRDefault="00017C16">
            <w:pPr>
              <w:jc w:val="center"/>
              <w:rPr>
                <w:b/>
                <w:iCs/>
                <w:sz w:val="16"/>
                <w:szCs w:val="16"/>
              </w:rPr>
            </w:pPr>
          </w:p>
        </w:tc>
        <w:tc>
          <w:tcPr>
            <w:tcW w:w="855" w:type="dxa"/>
            <w:vMerge w:val="restart"/>
            <w:tcBorders>
              <w:bottom w:val="single" w:sz="4" w:space="0" w:color="auto"/>
            </w:tcBorders>
            <w:vAlign w:val="center"/>
          </w:tcPr>
          <w:p w14:paraId="60AE02A8" w14:textId="77777777" w:rsidR="00017C16" w:rsidRDefault="008A47E6">
            <w:pPr>
              <w:jc w:val="center"/>
              <w:rPr>
                <w:b/>
                <w:sz w:val="16"/>
                <w:szCs w:val="16"/>
              </w:rPr>
            </w:pPr>
            <w:r>
              <w:rPr>
                <w:b/>
                <w:sz w:val="16"/>
                <w:szCs w:val="16"/>
              </w:rPr>
              <w:t>4 335 000</w:t>
            </w:r>
          </w:p>
        </w:tc>
        <w:tc>
          <w:tcPr>
            <w:tcW w:w="850" w:type="dxa"/>
            <w:vMerge w:val="restart"/>
            <w:tcBorders>
              <w:bottom w:val="single" w:sz="4" w:space="0" w:color="auto"/>
            </w:tcBorders>
            <w:vAlign w:val="center"/>
          </w:tcPr>
          <w:p w14:paraId="0EA8D089" w14:textId="77777777" w:rsidR="00017C16" w:rsidRDefault="008A47E6">
            <w:pPr>
              <w:jc w:val="center"/>
              <w:rPr>
                <w:b/>
                <w:sz w:val="16"/>
                <w:szCs w:val="16"/>
              </w:rPr>
            </w:pPr>
            <w:r>
              <w:rPr>
                <w:b/>
                <w:sz w:val="16"/>
                <w:szCs w:val="16"/>
              </w:rPr>
              <w:t>765 000</w:t>
            </w:r>
          </w:p>
        </w:tc>
        <w:tc>
          <w:tcPr>
            <w:tcW w:w="2833" w:type="dxa"/>
            <w:tcBorders>
              <w:bottom w:val="single" w:sz="4" w:space="0" w:color="auto"/>
            </w:tcBorders>
          </w:tcPr>
          <w:p w14:paraId="7D54C1A7" w14:textId="77777777" w:rsidR="00017C16" w:rsidRDefault="008A47E6">
            <w:pPr>
              <w:rPr>
                <w:b/>
                <w:iCs/>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tcBorders>
              <w:bottom w:val="single" w:sz="4" w:space="0" w:color="auto"/>
            </w:tcBorders>
            <w:vAlign w:val="center"/>
          </w:tcPr>
          <w:p w14:paraId="3796121D" w14:textId="77777777" w:rsidR="00017C16" w:rsidRDefault="008A47E6">
            <w:pPr>
              <w:jc w:val="center"/>
              <w:rPr>
                <w:b/>
                <w:sz w:val="16"/>
                <w:szCs w:val="16"/>
              </w:rPr>
            </w:pPr>
            <w:r>
              <w:rPr>
                <w:b/>
                <w:sz w:val="16"/>
                <w:szCs w:val="16"/>
              </w:rPr>
              <w:t>42</w:t>
            </w:r>
          </w:p>
          <w:p w14:paraId="1341B27D" w14:textId="77777777" w:rsidR="00017C16" w:rsidRDefault="008A47E6">
            <w:pPr>
              <w:jc w:val="center"/>
              <w:rPr>
                <w:b/>
                <w:sz w:val="16"/>
                <w:szCs w:val="16"/>
              </w:rPr>
            </w:pPr>
            <w:r>
              <w:rPr>
                <w:b/>
                <w:sz w:val="16"/>
                <w:szCs w:val="16"/>
              </w:rPr>
              <w:t>(2029)</w:t>
            </w:r>
          </w:p>
        </w:tc>
        <w:tc>
          <w:tcPr>
            <w:tcW w:w="850" w:type="dxa"/>
            <w:vMerge w:val="restart"/>
            <w:tcBorders>
              <w:bottom w:val="single" w:sz="4" w:space="0" w:color="auto"/>
            </w:tcBorders>
          </w:tcPr>
          <w:p w14:paraId="5A69119E" w14:textId="77777777" w:rsidR="00017C16" w:rsidRDefault="008A47E6">
            <w:pPr>
              <w:spacing w:line="276" w:lineRule="auto"/>
              <w:jc w:val="center"/>
              <w:rPr>
                <w:rFonts w:eastAsia="Calibri"/>
                <w:bCs/>
                <w:sz w:val="16"/>
                <w:szCs w:val="16"/>
              </w:rPr>
            </w:pPr>
            <w:r>
              <w:rPr>
                <w:rFonts w:eastAsia="Calibri"/>
                <w:bCs/>
                <w:sz w:val="16"/>
                <w:szCs w:val="16"/>
              </w:rPr>
              <w:t xml:space="preserve">2026 m. I </w:t>
            </w:r>
            <w:proofErr w:type="spellStart"/>
            <w:r>
              <w:rPr>
                <w:rFonts w:eastAsia="Calibri"/>
                <w:bCs/>
                <w:sz w:val="16"/>
                <w:szCs w:val="16"/>
              </w:rPr>
              <w:t>ketv</w:t>
            </w:r>
            <w:proofErr w:type="spellEnd"/>
            <w:r>
              <w:rPr>
                <w:rFonts w:eastAsia="Calibri"/>
                <w:bCs/>
                <w:sz w:val="16"/>
                <w:szCs w:val="16"/>
              </w:rPr>
              <w:t>.</w:t>
            </w:r>
          </w:p>
        </w:tc>
        <w:tc>
          <w:tcPr>
            <w:tcW w:w="851" w:type="dxa"/>
            <w:vMerge w:val="restart"/>
            <w:tcBorders>
              <w:bottom w:val="single" w:sz="4" w:space="0" w:color="auto"/>
            </w:tcBorders>
          </w:tcPr>
          <w:p w14:paraId="0BD5BAAF" w14:textId="77777777" w:rsidR="00017C16" w:rsidRDefault="008A47E6">
            <w:pPr>
              <w:spacing w:line="276" w:lineRule="auto"/>
              <w:jc w:val="center"/>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017C16" w14:paraId="128BB10F" w14:textId="77777777">
        <w:trPr>
          <w:trHeight w:val="490"/>
        </w:trPr>
        <w:tc>
          <w:tcPr>
            <w:tcW w:w="1699" w:type="dxa"/>
            <w:vMerge/>
          </w:tcPr>
          <w:p w14:paraId="1CDAAC5E" w14:textId="77777777" w:rsidR="00017C16" w:rsidRDefault="00017C16">
            <w:pPr>
              <w:rPr>
                <w:b/>
                <w:sz w:val="16"/>
                <w:szCs w:val="16"/>
              </w:rPr>
            </w:pPr>
          </w:p>
        </w:tc>
        <w:tc>
          <w:tcPr>
            <w:tcW w:w="565" w:type="dxa"/>
            <w:vMerge/>
          </w:tcPr>
          <w:p w14:paraId="0C135A3C" w14:textId="77777777" w:rsidR="00017C16" w:rsidRDefault="00017C16">
            <w:pPr>
              <w:jc w:val="both"/>
              <w:rPr>
                <w:i/>
                <w:color w:val="808080"/>
                <w:sz w:val="16"/>
                <w:szCs w:val="16"/>
              </w:rPr>
            </w:pPr>
          </w:p>
        </w:tc>
        <w:tc>
          <w:tcPr>
            <w:tcW w:w="1136" w:type="dxa"/>
            <w:vMerge/>
          </w:tcPr>
          <w:p w14:paraId="5D79593B" w14:textId="77777777" w:rsidR="00017C16" w:rsidRDefault="00017C16">
            <w:pPr>
              <w:jc w:val="both"/>
              <w:rPr>
                <w:sz w:val="16"/>
                <w:szCs w:val="16"/>
              </w:rPr>
            </w:pPr>
          </w:p>
        </w:tc>
        <w:tc>
          <w:tcPr>
            <w:tcW w:w="1133" w:type="dxa"/>
            <w:vMerge/>
          </w:tcPr>
          <w:p w14:paraId="1361176F" w14:textId="77777777" w:rsidR="00017C16" w:rsidRDefault="00017C16">
            <w:pPr>
              <w:jc w:val="center"/>
              <w:rPr>
                <w:b/>
                <w:sz w:val="16"/>
                <w:szCs w:val="16"/>
              </w:rPr>
            </w:pPr>
          </w:p>
        </w:tc>
        <w:tc>
          <w:tcPr>
            <w:tcW w:w="425" w:type="dxa"/>
            <w:vMerge/>
          </w:tcPr>
          <w:p w14:paraId="0ECCBF7D" w14:textId="77777777" w:rsidR="00017C16" w:rsidRDefault="00017C16">
            <w:pPr>
              <w:jc w:val="both"/>
              <w:rPr>
                <w:b/>
                <w:color w:val="808080"/>
                <w:sz w:val="16"/>
                <w:szCs w:val="16"/>
              </w:rPr>
            </w:pPr>
          </w:p>
        </w:tc>
        <w:tc>
          <w:tcPr>
            <w:tcW w:w="567" w:type="dxa"/>
            <w:vMerge/>
          </w:tcPr>
          <w:p w14:paraId="5FDAE0CC" w14:textId="77777777" w:rsidR="00017C16" w:rsidRDefault="00017C16">
            <w:pPr>
              <w:jc w:val="both"/>
              <w:rPr>
                <w:sz w:val="16"/>
                <w:szCs w:val="16"/>
              </w:rPr>
            </w:pPr>
          </w:p>
        </w:tc>
        <w:tc>
          <w:tcPr>
            <w:tcW w:w="425" w:type="dxa"/>
            <w:vMerge/>
          </w:tcPr>
          <w:p w14:paraId="6AEEC966" w14:textId="77777777" w:rsidR="00017C16" w:rsidRDefault="00017C16">
            <w:pPr>
              <w:jc w:val="both"/>
              <w:rPr>
                <w:b/>
                <w:color w:val="808080"/>
                <w:sz w:val="16"/>
                <w:szCs w:val="16"/>
              </w:rPr>
            </w:pPr>
          </w:p>
        </w:tc>
        <w:tc>
          <w:tcPr>
            <w:tcW w:w="993" w:type="dxa"/>
            <w:vMerge/>
            <w:vAlign w:val="center"/>
          </w:tcPr>
          <w:p w14:paraId="65B13F58" w14:textId="77777777" w:rsidR="00017C16" w:rsidRDefault="00017C16">
            <w:pPr>
              <w:jc w:val="center"/>
              <w:rPr>
                <w:b/>
                <w:sz w:val="16"/>
                <w:szCs w:val="16"/>
              </w:rPr>
            </w:pPr>
          </w:p>
        </w:tc>
        <w:tc>
          <w:tcPr>
            <w:tcW w:w="712" w:type="dxa"/>
            <w:vMerge/>
            <w:vAlign w:val="center"/>
          </w:tcPr>
          <w:p w14:paraId="5BD80562" w14:textId="77777777" w:rsidR="00017C16" w:rsidRDefault="00017C16">
            <w:pPr>
              <w:jc w:val="center"/>
              <w:rPr>
                <w:b/>
                <w:sz w:val="16"/>
                <w:szCs w:val="16"/>
              </w:rPr>
            </w:pPr>
          </w:p>
        </w:tc>
        <w:tc>
          <w:tcPr>
            <w:tcW w:w="992" w:type="dxa"/>
            <w:vMerge/>
            <w:vAlign w:val="center"/>
          </w:tcPr>
          <w:p w14:paraId="09536875" w14:textId="77777777" w:rsidR="00017C16" w:rsidRDefault="00017C16">
            <w:pPr>
              <w:jc w:val="center"/>
              <w:rPr>
                <w:b/>
                <w:sz w:val="16"/>
                <w:szCs w:val="16"/>
              </w:rPr>
            </w:pPr>
          </w:p>
        </w:tc>
        <w:tc>
          <w:tcPr>
            <w:tcW w:w="855" w:type="dxa"/>
            <w:vMerge/>
            <w:vAlign w:val="center"/>
          </w:tcPr>
          <w:p w14:paraId="5FDAFA89" w14:textId="77777777" w:rsidR="00017C16" w:rsidRDefault="00017C16">
            <w:pPr>
              <w:jc w:val="center"/>
              <w:rPr>
                <w:b/>
                <w:sz w:val="16"/>
                <w:szCs w:val="16"/>
              </w:rPr>
            </w:pPr>
          </w:p>
        </w:tc>
        <w:tc>
          <w:tcPr>
            <w:tcW w:w="850" w:type="dxa"/>
            <w:vMerge/>
            <w:vAlign w:val="center"/>
          </w:tcPr>
          <w:p w14:paraId="6ECA5626" w14:textId="77777777" w:rsidR="00017C16" w:rsidRDefault="00017C16">
            <w:pPr>
              <w:jc w:val="center"/>
              <w:rPr>
                <w:b/>
                <w:sz w:val="16"/>
                <w:szCs w:val="16"/>
              </w:rPr>
            </w:pPr>
          </w:p>
        </w:tc>
        <w:tc>
          <w:tcPr>
            <w:tcW w:w="2833" w:type="dxa"/>
          </w:tcPr>
          <w:p w14:paraId="6357DDB9" w14:textId="77777777" w:rsidR="00017C16" w:rsidRDefault="008A47E6">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3CE1EE08" w14:textId="77777777" w:rsidR="00017C16" w:rsidRDefault="008A47E6">
            <w:pPr>
              <w:jc w:val="center"/>
              <w:rPr>
                <w:b/>
                <w:sz w:val="16"/>
                <w:szCs w:val="16"/>
              </w:rPr>
            </w:pPr>
            <w:r>
              <w:rPr>
                <w:b/>
                <w:sz w:val="16"/>
                <w:szCs w:val="16"/>
              </w:rPr>
              <w:t>72</w:t>
            </w:r>
          </w:p>
          <w:p w14:paraId="42756AFE" w14:textId="77777777" w:rsidR="00017C16" w:rsidRDefault="008A47E6">
            <w:pPr>
              <w:jc w:val="center"/>
              <w:rPr>
                <w:b/>
                <w:sz w:val="16"/>
                <w:szCs w:val="16"/>
              </w:rPr>
            </w:pPr>
            <w:r>
              <w:rPr>
                <w:b/>
                <w:sz w:val="16"/>
                <w:szCs w:val="16"/>
              </w:rPr>
              <w:t>(2029)</w:t>
            </w:r>
          </w:p>
        </w:tc>
        <w:tc>
          <w:tcPr>
            <w:tcW w:w="850" w:type="dxa"/>
            <w:vMerge/>
          </w:tcPr>
          <w:p w14:paraId="2D96740E" w14:textId="77777777" w:rsidR="00017C16" w:rsidRDefault="00017C16">
            <w:pPr>
              <w:jc w:val="center"/>
              <w:rPr>
                <w:sz w:val="16"/>
                <w:szCs w:val="16"/>
              </w:rPr>
            </w:pPr>
          </w:p>
        </w:tc>
        <w:tc>
          <w:tcPr>
            <w:tcW w:w="851" w:type="dxa"/>
            <w:vMerge/>
          </w:tcPr>
          <w:p w14:paraId="7FEF187F" w14:textId="77777777" w:rsidR="00017C16" w:rsidRDefault="00017C16">
            <w:pPr>
              <w:jc w:val="center"/>
              <w:rPr>
                <w:sz w:val="16"/>
                <w:szCs w:val="16"/>
              </w:rPr>
            </w:pPr>
          </w:p>
        </w:tc>
      </w:tr>
      <w:tr w:rsidR="00017C16" w14:paraId="68195ED7" w14:textId="77777777">
        <w:trPr>
          <w:trHeight w:val="838"/>
        </w:trPr>
        <w:tc>
          <w:tcPr>
            <w:tcW w:w="1699" w:type="dxa"/>
            <w:vMerge w:val="restart"/>
          </w:tcPr>
          <w:p w14:paraId="141435BD" w14:textId="77777777" w:rsidR="00017C16" w:rsidRDefault="008A47E6">
            <w:pPr>
              <w:rPr>
                <w:b/>
                <w:sz w:val="16"/>
                <w:szCs w:val="16"/>
              </w:rPr>
            </w:pPr>
            <w:r>
              <w:rPr>
                <w:rFonts w:eastAsia="Calibri"/>
                <w:b/>
                <w:bCs/>
                <w:sz w:val="16"/>
                <w:szCs w:val="16"/>
              </w:rPr>
              <w:t>2.10. Bendruomeninių apgyvendinimo bei užimtumo paslaugų asmenims su intelekto ir (ar) psichikos negalia plėtra Šiaulių mieste, II etapas</w:t>
            </w:r>
          </w:p>
        </w:tc>
        <w:tc>
          <w:tcPr>
            <w:tcW w:w="565" w:type="dxa"/>
            <w:vMerge/>
          </w:tcPr>
          <w:p w14:paraId="665E4A5B" w14:textId="77777777" w:rsidR="00017C16" w:rsidRDefault="00017C16">
            <w:pPr>
              <w:jc w:val="both"/>
              <w:rPr>
                <w:i/>
                <w:color w:val="808080"/>
                <w:sz w:val="16"/>
                <w:szCs w:val="16"/>
              </w:rPr>
            </w:pPr>
          </w:p>
        </w:tc>
        <w:tc>
          <w:tcPr>
            <w:tcW w:w="1136" w:type="dxa"/>
            <w:vMerge w:val="restart"/>
          </w:tcPr>
          <w:p w14:paraId="4A5775D3" w14:textId="77777777" w:rsidR="00017C16" w:rsidRDefault="008A47E6">
            <w:pPr>
              <w:rPr>
                <w:sz w:val="16"/>
                <w:szCs w:val="16"/>
              </w:rPr>
            </w:pPr>
            <w:r>
              <w:rPr>
                <w:sz w:val="16"/>
                <w:szCs w:val="16"/>
              </w:rPr>
              <w:t>Šiaulių miesto savivaldybės administracija</w:t>
            </w:r>
          </w:p>
        </w:tc>
        <w:tc>
          <w:tcPr>
            <w:tcW w:w="1133" w:type="dxa"/>
            <w:vMerge w:val="restart"/>
          </w:tcPr>
          <w:p w14:paraId="185007A8" w14:textId="77777777" w:rsidR="00017C16" w:rsidRDefault="008A47E6">
            <w:pPr>
              <w:rPr>
                <w:rFonts w:ascii="LiberationSerif-Italic" w:hAnsi="LiberationSerif-Italic" w:cs="LiberationSerif-Italic"/>
                <w:iCs/>
                <w:sz w:val="16"/>
                <w:szCs w:val="16"/>
              </w:rPr>
            </w:pPr>
            <w:r>
              <w:rPr>
                <w:rFonts w:ascii="LiberationSerif-Italic" w:hAnsi="LiberationSerif-Italic" w:cs="LiberationSerif-Italic"/>
                <w:iCs/>
                <w:sz w:val="16"/>
                <w:szCs w:val="16"/>
              </w:rPr>
              <w:t>Kompleksinių paslaugų</w:t>
            </w:r>
          </w:p>
          <w:p w14:paraId="51427001" w14:textId="77777777" w:rsidR="00017C16" w:rsidRDefault="008A47E6">
            <w:pPr>
              <w:rPr>
                <w:sz w:val="16"/>
                <w:szCs w:val="16"/>
              </w:rPr>
            </w:pPr>
            <w:r>
              <w:rPr>
                <w:rFonts w:ascii="LiberationSerif-Italic" w:hAnsi="LiberationSerif-Italic" w:cs="LiberationSerif-Italic"/>
                <w:iCs/>
                <w:sz w:val="16"/>
                <w:szCs w:val="16"/>
              </w:rPr>
              <w:t xml:space="preserve">namai „Alka“ </w:t>
            </w:r>
          </w:p>
        </w:tc>
        <w:tc>
          <w:tcPr>
            <w:tcW w:w="425" w:type="dxa"/>
            <w:vMerge/>
          </w:tcPr>
          <w:p w14:paraId="7CCFA423" w14:textId="77777777" w:rsidR="00017C16" w:rsidRDefault="00017C16">
            <w:pPr>
              <w:jc w:val="both"/>
              <w:rPr>
                <w:b/>
                <w:color w:val="808080"/>
                <w:sz w:val="16"/>
                <w:szCs w:val="16"/>
              </w:rPr>
            </w:pPr>
          </w:p>
        </w:tc>
        <w:tc>
          <w:tcPr>
            <w:tcW w:w="567" w:type="dxa"/>
            <w:vMerge/>
          </w:tcPr>
          <w:p w14:paraId="44D8C162" w14:textId="77777777" w:rsidR="00017C16" w:rsidRDefault="00017C16">
            <w:pPr>
              <w:jc w:val="both"/>
              <w:rPr>
                <w:sz w:val="16"/>
                <w:szCs w:val="16"/>
              </w:rPr>
            </w:pPr>
          </w:p>
        </w:tc>
        <w:tc>
          <w:tcPr>
            <w:tcW w:w="425" w:type="dxa"/>
            <w:vMerge/>
          </w:tcPr>
          <w:p w14:paraId="4A7FB161" w14:textId="77777777" w:rsidR="00017C16" w:rsidRDefault="00017C16">
            <w:pPr>
              <w:jc w:val="both"/>
              <w:rPr>
                <w:b/>
                <w:color w:val="808080"/>
                <w:sz w:val="16"/>
                <w:szCs w:val="16"/>
              </w:rPr>
            </w:pPr>
          </w:p>
        </w:tc>
        <w:tc>
          <w:tcPr>
            <w:tcW w:w="993" w:type="dxa"/>
            <w:vMerge w:val="restart"/>
            <w:vAlign w:val="center"/>
          </w:tcPr>
          <w:p w14:paraId="1FC4BBD8" w14:textId="77777777" w:rsidR="00017C16" w:rsidRDefault="008A47E6">
            <w:pPr>
              <w:jc w:val="center"/>
              <w:rPr>
                <w:b/>
                <w:sz w:val="16"/>
                <w:szCs w:val="16"/>
              </w:rPr>
            </w:pPr>
            <w:r>
              <w:rPr>
                <w:b/>
                <w:sz w:val="16"/>
                <w:szCs w:val="16"/>
              </w:rPr>
              <w:t>2 791 177</w:t>
            </w:r>
          </w:p>
        </w:tc>
        <w:tc>
          <w:tcPr>
            <w:tcW w:w="712" w:type="dxa"/>
            <w:vMerge w:val="restart"/>
            <w:vAlign w:val="center"/>
          </w:tcPr>
          <w:p w14:paraId="59670CA2" w14:textId="77777777" w:rsidR="00017C16" w:rsidRDefault="00017C16">
            <w:pPr>
              <w:jc w:val="center"/>
              <w:rPr>
                <w:b/>
                <w:sz w:val="16"/>
                <w:szCs w:val="16"/>
              </w:rPr>
            </w:pPr>
          </w:p>
        </w:tc>
        <w:tc>
          <w:tcPr>
            <w:tcW w:w="992" w:type="dxa"/>
            <w:vMerge w:val="restart"/>
            <w:vAlign w:val="center"/>
          </w:tcPr>
          <w:p w14:paraId="615C8169" w14:textId="77777777" w:rsidR="00017C16" w:rsidRDefault="00017C16">
            <w:pPr>
              <w:jc w:val="center"/>
              <w:rPr>
                <w:b/>
                <w:sz w:val="16"/>
                <w:szCs w:val="16"/>
              </w:rPr>
            </w:pPr>
          </w:p>
        </w:tc>
        <w:tc>
          <w:tcPr>
            <w:tcW w:w="855" w:type="dxa"/>
            <w:vMerge w:val="restart"/>
            <w:vAlign w:val="center"/>
          </w:tcPr>
          <w:p w14:paraId="34DD7BD3" w14:textId="77777777" w:rsidR="00017C16" w:rsidRDefault="008A47E6">
            <w:pPr>
              <w:jc w:val="center"/>
              <w:rPr>
                <w:b/>
                <w:sz w:val="16"/>
                <w:szCs w:val="16"/>
              </w:rPr>
            </w:pPr>
            <w:r>
              <w:rPr>
                <w:b/>
                <w:sz w:val="16"/>
                <w:szCs w:val="16"/>
              </w:rPr>
              <w:t>2 372 500</w:t>
            </w:r>
          </w:p>
        </w:tc>
        <w:tc>
          <w:tcPr>
            <w:tcW w:w="850" w:type="dxa"/>
            <w:vMerge w:val="restart"/>
            <w:vAlign w:val="center"/>
          </w:tcPr>
          <w:p w14:paraId="2FE42FF6" w14:textId="77777777" w:rsidR="00017C16" w:rsidRDefault="008A47E6">
            <w:pPr>
              <w:jc w:val="center"/>
              <w:rPr>
                <w:b/>
                <w:sz w:val="16"/>
                <w:szCs w:val="16"/>
              </w:rPr>
            </w:pPr>
            <w:r>
              <w:rPr>
                <w:b/>
                <w:sz w:val="16"/>
                <w:szCs w:val="16"/>
              </w:rPr>
              <w:t>418 677</w:t>
            </w:r>
          </w:p>
        </w:tc>
        <w:tc>
          <w:tcPr>
            <w:tcW w:w="2833" w:type="dxa"/>
          </w:tcPr>
          <w:p w14:paraId="6010AFD4" w14:textId="77777777" w:rsidR="00017C16" w:rsidRDefault="008A47E6">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7B365272" w14:textId="77777777" w:rsidR="00017C16" w:rsidRDefault="008A47E6">
            <w:pPr>
              <w:jc w:val="center"/>
              <w:rPr>
                <w:b/>
                <w:sz w:val="16"/>
                <w:szCs w:val="16"/>
              </w:rPr>
            </w:pPr>
            <w:r>
              <w:rPr>
                <w:b/>
                <w:sz w:val="16"/>
                <w:szCs w:val="16"/>
              </w:rPr>
              <w:t>46</w:t>
            </w:r>
          </w:p>
          <w:p w14:paraId="6E05D7F9" w14:textId="77777777" w:rsidR="00017C16" w:rsidRDefault="008A47E6">
            <w:pPr>
              <w:jc w:val="center"/>
              <w:rPr>
                <w:b/>
                <w:sz w:val="16"/>
                <w:szCs w:val="16"/>
              </w:rPr>
            </w:pPr>
            <w:r>
              <w:rPr>
                <w:b/>
                <w:sz w:val="16"/>
                <w:szCs w:val="16"/>
              </w:rPr>
              <w:t>(2029)</w:t>
            </w:r>
          </w:p>
        </w:tc>
        <w:tc>
          <w:tcPr>
            <w:tcW w:w="850" w:type="dxa"/>
            <w:vMerge w:val="restart"/>
          </w:tcPr>
          <w:p w14:paraId="713B4F55" w14:textId="77777777" w:rsidR="00017C16" w:rsidRDefault="008A47E6">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0B5F7508" w14:textId="77777777" w:rsidR="00017C16" w:rsidRDefault="008A47E6">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017C16" w14:paraId="746980F8" w14:textId="77777777">
        <w:trPr>
          <w:trHeight w:val="552"/>
        </w:trPr>
        <w:tc>
          <w:tcPr>
            <w:tcW w:w="1699" w:type="dxa"/>
            <w:vMerge/>
          </w:tcPr>
          <w:p w14:paraId="30583B05" w14:textId="77777777" w:rsidR="00017C16" w:rsidRDefault="00017C16">
            <w:pPr>
              <w:rPr>
                <w:b/>
                <w:sz w:val="16"/>
                <w:szCs w:val="16"/>
              </w:rPr>
            </w:pPr>
          </w:p>
        </w:tc>
        <w:tc>
          <w:tcPr>
            <w:tcW w:w="565" w:type="dxa"/>
            <w:vMerge/>
          </w:tcPr>
          <w:p w14:paraId="43DCEB49" w14:textId="77777777" w:rsidR="00017C16" w:rsidRDefault="00017C16">
            <w:pPr>
              <w:jc w:val="both"/>
              <w:rPr>
                <w:i/>
                <w:color w:val="808080"/>
                <w:sz w:val="16"/>
                <w:szCs w:val="16"/>
              </w:rPr>
            </w:pPr>
          </w:p>
        </w:tc>
        <w:tc>
          <w:tcPr>
            <w:tcW w:w="1136" w:type="dxa"/>
            <w:vMerge/>
          </w:tcPr>
          <w:p w14:paraId="0D3B1967" w14:textId="77777777" w:rsidR="00017C16" w:rsidRDefault="00017C16">
            <w:pPr>
              <w:jc w:val="both"/>
              <w:rPr>
                <w:sz w:val="16"/>
                <w:szCs w:val="16"/>
              </w:rPr>
            </w:pPr>
          </w:p>
        </w:tc>
        <w:tc>
          <w:tcPr>
            <w:tcW w:w="1133" w:type="dxa"/>
            <w:vMerge/>
          </w:tcPr>
          <w:p w14:paraId="2F4A3BA4" w14:textId="77777777" w:rsidR="00017C16" w:rsidRDefault="00017C16">
            <w:pPr>
              <w:rPr>
                <w:rFonts w:eastAsia="Calibri"/>
                <w:sz w:val="16"/>
                <w:szCs w:val="16"/>
              </w:rPr>
            </w:pPr>
          </w:p>
        </w:tc>
        <w:tc>
          <w:tcPr>
            <w:tcW w:w="425" w:type="dxa"/>
            <w:vMerge/>
          </w:tcPr>
          <w:p w14:paraId="4DDED765" w14:textId="77777777" w:rsidR="00017C16" w:rsidRDefault="00017C16">
            <w:pPr>
              <w:jc w:val="both"/>
              <w:rPr>
                <w:b/>
                <w:color w:val="808080"/>
                <w:sz w:val="16"/>
                <w:szCs w:val="16"/>
              </w:rPr>
            </w:pPr>
          </w:p>
        </w:tc>
        <w:tc>
          <w:tcPr>
            <w:tcW w:w="567" w:type="dxa"/>
            <w:vMerge/>
          </w:tcPr>
          <w:p w14:paraId="78FA2F34" w14:textId="77777777" w:rsidR="00017C16" w:rsidRDefault="00017C16">
            <w:pPr>
              <w:jc w:val="both"/>
              <w:rPr>
                <w:sz w:val="16"/>
                <w:szCs w:val="16"/>
              </w:rPr>
            </w:pPr>
          </w:p>
        </w:tc>
        <w:tc>
          <w:tcPr>
            <w:tcW w:w="425" w:type="dxa"/>
            <w:vMerge/>
          </w:tcPr>
          <w:p w14:paraId="30F1E536" w14:textId="77777777" w:rsidR="00017C16" w:rsidRDefault="00017C16">
            <w:pPr>
              <w:jc w:val="both"/>
              <w:rPr>
                <w:b/>
                <w:color w:val="808080"/>
                <w:sz w:val="16"/>
                <w:szCs w:val="16"/>
              </w:rPr>
            </w:pPr>
          </w:p>
        </w:tc>
        <w:tc>
          <w:tcPr>
            <w:tcW w:w="993" w:type="dxa"/>
            <w:vMerge/>
            <w:vAlign w:val="center"/>
          </w:tcPr>
          <w:p w14:paraId="4AF32441" w14:textId="77777777" w:rsidR="00017C16" w:rsidRDefault="00017C16">
            <w:pPr>
              <w:jc w:val="center"/>
              <w:rPr>
                <w:b/>
                <w:sz w:val="16"/>
                <w:szCs w:val="16"/>
              </w:rPr>
            </w:pPr>
          </w:p>
        </w:tc>
        <w:tc>
          <w:tcPr>
            <w:tcW w:w="712" w:type="dxa"/>
            <w:vMerge/>
            <w:vAlign w:val="center"/>
          </w:tcPr>
          <w:p w14:paraId="6CC2B112" w14:textId="77777777" w:rsidR="00017C16" w:rsidRDefault="00017C16">
            <w:pPr>
              <w:jc w:val="center"/>
              <w:rPr>
                <w:b/>
                <w:sz w:val="16"/>
                <w:szCs w:val="16"/>
              </w:rPr>
            </w:pPr>
          </w:p>
        </w:tc>
        <w:tc>
          <w:tcPr>
            <w:tcW w:w="992" w:type="dxa"/>
            <w:vMerge/>
            <w:vAlign w:val="center"/>
          </w:tcPr>
          <w:p w14:paraId="040FE91E" w14:textId="77777777" w:rsidR="00017C16" w:rsidRDefault="00017C16">
            <w:pPr>
              <w:jc w:val="center"/>
              <w:rPr>
                <w:b/>
                <w:sz w:val="16"/>
                <w:szCs w:val="16"/>
              </w:rPr>
            </w:pPr>
          </w:p>
        </w:tc>
        <w:tc>
          <w:tcPr>
            <w:tcW w:w="855" w:type="dxa"/>
            <w:vMerge/>
            <w:vAlign w:val="center"/>
          </w:tcPr>
          <w:p w14:paraId="716ED4D3" w14:textId="77777777" w:rsidR="00017C16" w:rsidRDefault="00017C16">
            <w:pPr>
              <w:jc w:val="center"/>
              <w:rPr>
                <w:b/>
                <w:sz w:val="16"/>
                <w:szCs w:val="16"/>
              </w:rPr>
            </w:pPr>
          </w:p>
        </w:tc>
        <w:tc>
          <w:tcPr>
            <w:tcW w:w="850" w:type="dxa"/>
            <w:vMerge/>
            <w:vAlign w:val="center"/>
          </w:tcPr>
          <w:p w14:paraId="43E793F2" w14:textId="77777777" w:rsidR="00017C16" w:rsidRDefault="00017C16">
            <w:pPr>
              <w:jc w:val="center"/>
              <w:rPr>
                <w:b/>
                <w:sz w:val="16"/>
                <w:szCs w:val="16"/>
              </w:rPr>
            </w:pPr>
          </w:p>
        </w:tc>
        <w:tc>
          <w:tcPr>
            <w:tcW w:w="2833" w:type="dxa"/>
          </w:tcPr>
          <w:p w14:paraId="262376F8" w14:textId="77777777" w:rsidR="00017C16" w:rsidRDefault="008A47E6">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3997C995" w14:textId="77777777" w:rsidR="00017C16" w:rsidRDefault="008A47E6">
            <w:pPr>
              <w:jc w:val="center"/>
              <w:rPr>
                <w:b/>
                <w:sz w:val="16"/>
                <w:szCs w:val="16"/>
              </w:rPr>
            </w:pPr>
            <w:r>
              <w:rPr>
                <w:b/>
                <w:sz w:val="16"/>
                <w:szCs w:val="16"/>
              </w:rPr>
              <w:t>46</w:t>
            </w:r>
          </w:p>
          <w:p w14:paraId="0F1D2988" w14:textId="77777777" w:rsidR="00017C16" w:rsidRDefault="008A47E6">
            <w:pPr>
              <w:jc w:val="center"/>
              <w:rPr>
                <w:b/>
                <w:sz w:val="16"/>
                <w:szCs w:val="16"/>
              </w:rPr>
            </w:pPr>
            <w:r>
              <w:rPr>
                <w:b/>
                <w:sz w:val="16"/>
                <w:szCs w:val="16"/>
              </w:rPr>
              <w:t>(2029)</w:t>
            </w:r>
          </w:p>
        </w:tc>
        <w:tc>
          <w:tcPr>
            <w:tcW w:w="850" w:type="dxa"/>
            <w:vMerge/>
          </w:tcPr>
          <w:p w14:paraId="6CCEF60F" w14:textId="77777777" w:rsidR="00017C16" w:rsidRDefault="00017C16">
            <w:pPr>
              <w:jc w:val="center"/>
              <w:rPr>
                <w:sz w:val="16"/>
                <w:szCs w:val="16"/>
              </w:rPr>
            </w:pPr>
          </w:p>
        </w:tc>
        <w:tc>
          <w:tcPr>
            <w:tcW w:w="851" w:type="dxa"/>
            <w:vMerge/>
          </w:tcPr>
          <w:p w14:paraId="5AC28B5E" w14:textId="77777777" w:rsidR="00017C16" w:rsidRDefault="00017C16">
            <w:pPr>
              <w:jc w:val="center"/>
              <w:rPr>
                <w:sz w:val="16"/>
                <w:szCs w:val="16"/>
              </w:rPr>
            </w:pPr>
          </w:p>
        </w:tc>
      </w:tr>
      <w:tr w:rsidR="00017C16" w14:paraId="3C1D2956" w14:textId="77777777">
        <w:trPr>
          <w:trHeight w:val="184"/>
        </w:trPr>
        <w:tc>
          <w:tcPr>
            <w:tcW w:w="1699" w:type="dxa"/>
            <w:vMerge w:val="restart"/>
          </w:tcPr>
          <w:p w14:paraId="0E85928C" w14:textId="77777777" w:rsidR="00017C16" w:rsidRDefault="008A47E6">
            <w:pPr>
              <w:rPr>
                <w:b/>
                <w:sz w:val="16"/>
                <w:szCs w:val="16"/>
              </w:rPr>
            </w:pPr>
            <w:r>
              <w:rPr>
                <w:b/>
                <w:sz w:val="16"/>
                <w:szCs w:val="16"/>
              </w:rPr>
              <w:t>2.11. Perėjimas nuo institucinės globos prie šeimoje ir bendruomenėje teikiamų paslaugų Šiaulių rajone</w:t>
            </w:r>
          </w:p>
        </w:tc>
        <w:tc>
          <w:tcPr>
            <w:tcW w:w="565" w:type="dxa"/>
            <w:vMerge/>
          </w:tcPr>
          <w:p w14:paraId="3553C06E" w14:textId="77777777" w:rsidR="00017C16" w:rsidRDefault="00017C16">
            <w:pPr>
              <w:jc w:val="both"/>
              <w:rPr>
                <w:i/>
                <w:color w:val="808080"/>
                <w:sz w:val="16"/>
                <w:szCs w:val="16"/>
              </w:rPr>
            </w:pPr>
          </w:p>
        </w:tc>
        <w:tc>
          <w:tcPr>
            <w:tcW w:w="1136" w:type="dxa"/>
            <w:vMerge w:val="restart"/>
          </w:tcPr>
          <w:p w14:paraId="6909FEF2" w14:textId="77777777" w:rsidR="00017C16" w:rsidRDefault="008A47E6">
            <w:pPr>
              <w:rPr>
                <w:sz w:val="16"/>
                <w:szCs w:val="16"/>
              </w:rPr>
            </w:pPr>
            <w:r>
              <w:rPr>
                <w:sz w:val="16"/>
                <w:szCs w:val="16"/>
              </w:rPr>
              <w:t>Šiaulių rajono savivaldybės administracija</w:t>
            </w:r>
          </w:p>
        </w:tc>
        <w:tc>
          <w:tcPr>
            <w:tcW w:w="1133" w:type="dxa"/>
            <w:vMerge w:val="restart"/>
          </w:tcPr>
          <w:p w14:paraId="3F867297" w14:textId="77777777" w:rsidR="00017C16" w:rsidRDefault="008A47E6">
            <w:pPr>
              <w:widowControl w:val="0"/>
              <w:rPr>
                <w:iCs/>
                <w:sz w:val="14"/>
                <w:szCs w:val="14"/>
              </w:rPr>
            </w:pPr>
            <w:r>
              <w:rPr>
                <w:rFonts w:eastAsia="Calibri"/>
                <w:iCs/>
                <w:sz w:val="14"/>
                <w:szCs w:val="14"/>
              </w:rPr>
              <w:t xml:space="preserve">Šiaulių r. sav. </w:t>
            </w:r>
            <w:proofErr w:type="spellStart"/>
            <w:r>
              <w:rPr>
                <w:rFonts w:eastAsia="Calibri"/>
                <w:iCs/>
                <w:sz w:val="14"/>
                <w:szCs w:val="14"/>
              </w:rPr>
              <w:t>social</w:t>
            </w:r>
            <w:proofErr w:type="spellEnd"/>
            <w:r>
              <w:rPr>
                <w:rFonts w:eastAsia="Calibri"/>
                <w:iCs/>
                <w:sz w:val="14"/>
                <w:szCs w:val="14"/>
              </w:rPr>
              <w:t xml:space="preserve">. paslaugų centras, </w:t>
            </w:r>
            <w:r>
              <w:rPr>
                <w:iCs/>
                <w:sz w:val="14"/>
                <w:szCs w:val="14"/>
              </w:rPr>
              <w:t>VšĮ „Dienos centras sutrikusio intelekto asmenims“,</w:t>
            </w:r>
          </w:p>
          <w:p w14:paraId="23E6DB2E" w14:textId="77777777" w:rsidR="00017C16" w:rsidRDefault="008A47E6">
            <w:pPr>
              <w:widowControl w:val="0"/>
              <w:rPr>
                <w:b/>
                <w:sz w:val="16"/>
                <w:szCs w:val="16"/>
              </w:rPr>
            </w:pPr>
            <w:r>
              <w:rPr>
                <w:iCs/>
                <w:sz w:val="14"/>
                <w:szCs w:val="14"/>
              </w:rPr>
              <w:t>Kuršėnų šeimos namai, Aukštelkės socialinės globos namai</w:t>
            </w:r>
          </w:p>
        </w:tc>
        <w:tc>
          <w:tcPr>
            <w:tcW w:w="425" w:type="dxa"/>
            <w:vMerge/>
          </w:tcPr>
          <w:p w14:paraId="6A7342C2" w14:textId="77777777" w:rsidR="00017C16" w:rsidRDefault="00017C16">
            <w:pPr>
              <w:spacing w:line="259" w:lineRule="auto"/>
              <w:rPr>
                <w:b/>
                <w:color w:val="808080"/>
                <w:sz w:val="16"/>
                <w:szCs w:val="16"/>
              </w:rPr>
            </w:pPr>
          </w:p>
        </w:tc>
        <w:tc>
          <w:tcPr>
            <w:tcW w:w="567" w:type="dxa"/>
            <w:vMerge/>
          </w:tcPr>
          <w:p w14:paraId="62D4FE84" w14:textId="77777777" w:rsidR="00017C16" w:rsidRDefault="00017C16">
            <w:pPr>
              <w:spacing w:line="259" w:lineRule="auto"/>
              <w:rPr>
                <w:sz w:val="16"/>
                <w:szCs w:val="16"/>
              </w:rPr>
            </w:pPr>
          </w:p>
        </w:tc>
        <w:tc>
          <w:tcPr>
            <w:tcW w:w="425" w:type="dxa"/>
            <w:vMerge/>
          </w:tcPr>
          <w:p w14:paraId="2034F954" w14:textId="77777777" w:rsidR="00017C16" w:rsidRDefault="00017C16">
            <w:pPr>
              <w:jc w:val="both"/>
              <w:rPr>
                <w:b/>
                <w:color w:val="808080"/>
                <w:sz w:val="16"/>
                <w:szCs w:val="16"/>
              </w:rPr>
            </w:pPr>
          </w:p>
        </w:tc>
        <w:tc>
          <w:tcPr>
            <w:tcW w:w="993" w:type="dxa"/>
            <w:vMerge w:val="restart"/>
            <w:vAlign w:val="center"/>
          </w:tcPr>
          <w:p w14:paraId="2B4DCA28" w14:textId="77777777" w:rsidR="00017C16" w:rsidRDefault="008A47E6">
            <w:pPr>
              <w:jc w:val="center"/>
              <w:rPr>
                <w:b/>
                <w:sz w:val="16"/>
                <w:szCs w:val="16"/>
              </w:rPr>
            </w:pPr>
            <w:r>
              <w:rPr>
                <w:rFonts w:eastAsia="Calibri"/>
                <w:b/>
                <w:sz w:val="16"/>
                <w:szCs w:val="16"/>
              </w:rPr>
              <w:t>3 430 871</w:t>
            </w:r>
          </w:p>
        </w:tc>
        <w:tc>
          <w:tcPr>
            <w:tcW w:w="712" w:type="dxa"/>
            <w:vMerge w:val="restart"/>
            <w:vAlign w:val="center"/>
          </w:tcPr>
          <w:p w14:paraId="625134AD" w14:textId="77777777" w:rsidR="00017C16" w:rsidRDefault="00017C16">
            <w:pPr>
              <w:jc w:val="center"/>
              <w:rPr>
                <w:b/>
                <w:sz w:val="16"/>
                <w:szCs w:val="16"/>
              </w:rPr>
            </w:pPr>
          </w:p>
        </w:tc>
        <w:tc>
          <w:tcPr>
            <w:tcW w:w="992" w:type="dxa"/>
            <w:vMerge w:val="restart"/>
            <w:vAlign w:val="center"/>
          </w:tcPr>
          <w:p w14:paraId="605EAA03" w14:textId="77777777" w:rsidR="00017C16" w:rsidRDefault="00017C16">
            <w:pPr>
              <w:jc w:val="center"/>
              <w:rPr>
                <w:b/>
                <w:sz w:val="16"/>
                <w:szCs w:val="16"/>
              </w:rPr>
            </w:pPr>
          </w:p>
        </w:tc>
        <w:tc>
          <w:tcPr>
            <w:tcW w:w="855" w:type="dxa"/>
            <w:vMerge w:val="restart"/>
            <w:vAlign w:val="center"/>
          </w:tcPr>
          <w:p w14:paraId="2AAD14C6" w14:textId="77777777" w:rsidR="00017C16" w:rsidRDefault="008A47E6">
            <w:pPr>
              <w:jc w:val="center"/>
              <w:rPr>
                <w:b/>
                <w:sz w:val="16"/>
                <w:szCs w:val="16"/>
              </w:rPr>
            </w:pPr>
            <w:r>
              <w:rPr>
                <w:rFonts w:eastAsia="Calibri"/>
                <w:b/>
                <w:iCs/>
                <w:sz w:val="16"/>
                <w:szCs w:val="16"/>
              </w:rPr>
              <w:t>2 916 240</w:t>
            </w:r>
          </w:p>
        </w:tc>
        <w:tc>
          <w:tcPr>
            <w:tcW w:w="850" w:type="dxa"/>
            <w:vMerge w:val="restart"/>
            <w:vAlign w:val="center"/>
          </w:tcPr>
          <w:p w14:paraId="4D02C80B" w14:textId="77777777" w:rsidR="00017C16" w:rsidRDefault="008A47E6">
            <w:pPr>
              <w:jc w:val="center"/>
              <w:rPr>
                <w:b/>
                <w:sz w:val="16"/>
                <w:szCs w:val="16"/>
              </w:rPr>
            </w:pPr>
            <w:r>
              <w:rPr>
                <w:rFonts w:eastAsia="Calibri"/>
                <w:b/>
                <w:sz w:val="16"/>
                <w:szCs w:val="16"/>
              </w:rPr>
              <w:t>514 631</w:t>
            </w:r>
          </w:p>
        </w:tc>
        <w:tc>
          <w:tcPr>
            <w:tcW w:w="2833" w:type="dxa"/>
          </w:tcPr>
          <w:p w14:paraId="7EC13F36" w14:textId="77777777" w:rsidR="00017C16" w:rsidRDefault="008A47E6">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56A2E610" w14:textId="77777777" w:rsidR="00017C16" w:rsidRDefault="008A47E6">
            <w:pPr>
              <w:jc w:val="center"/>
              <w:rPr>
                <w:b/>
                <w:sz w:val="16"/>
                <w:szCs w:val="16"/>
              </w:rPr>
            </w:pPr>
            <w:r>
              <w:rPr>
                <w:b/>
                <w:sz w:val="16"/>
                <w:szCs w:val="16"/>
              </w:rPr>
              <w:t>50</w:t>
            </w:r>
          </w:p>
          <w:p w14:paraId="4260DFEF" w14:textId="77777777" w:rsidR="00017C16" w:rsidRDefault="008A47E6">
            <w:pPr>
              <w:jc w:val="center"/>
              <w:rPr>
                <w:b/>
                <w:sz w:val="16"/>
                <w:szCs w:val="16"/>
              </w:rPr>
            </w:pPr>
            <w:r>
              <w:rPr>
                <w:b/>
                <w:sz w:val="16"/>
                <w:szCs w:val="16"/>
              </w:rPr>
              <w:t>(2029)</w:t>
            </w:r>
          </w:p>
        </w:tc>
        <w:tc>
          <w:tcPr>
            <w:tcW w:w="850" w:type="dxa"/>
            <w:vMerge w:val="restart"/>
          </w:tcPr>
          <w:p w14:paraId="197BB1C9" w14:textId="77777777" w:rsidR="00017C16" w:rsidRDefault="008A47E6">
            <w:pPr>
              <w:spacing w:line="276" w:lineRule="auto"/>
              <w:jc w:val="center"/>
              <w:rPr>
                <w:rFonts w:eastAsia="Calibri"/>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39603D51" w14:textId="77777777" w:rsidR="00017C16" w:rsidRDefault="008A47E6">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017C16" w14:paraId="0B08C784" w14:textId="77777777">
        <w:trPr>
          <w:trHeight w:val="173"/>
        </w:trPr>
        <w:tc>
          <w:tcPr>
            <w:tcW w:w="1699" w:type="dxa"/>
            <w:vMerge/>
          </w:tcPr>
          <w:p w14:paraId="45C7AB13" w14:textId="77777777" w:rsidR="00017C16" w:rsidRDefault="00017C16">
            <w:pPr>
              <w:rPr>
                <w:b/>
                <w:sz w:val="16"/>
                <w:szCs w:val="16"/>
              </w:rPr>
            </w:pPr>
          </w:p>
        </w:tc>
        <w:tc>
          <w:tcPr>
            <w:tcW w:w="565" w:type="dxa"/>
            <w:vMerge/>
          </w:tcPr>
          <w:p w14:paraId="17FAC1C9" w14:textId="77777777" w:rsidR="00017C16" w:rsidRDefault="00017C16">
            <w:pPr>
              <w:jc w:val="both"/>
              <w:rPr>
                <w:i/>
                <w:color w:val="808080"/>
                <w:sz w:val="16"/>
                <w:szCs w:val="16"/>
              </w:rPr>
            </w:pPr>
          </w:p>
        </w:tc>
        <w:tc>
          <w:tcPr>
            <w:tcW w:w="1136" w:type="dxa"/>
            <w:vMerge/>
          </w:tcPr>
          <w:p w14:paraId="09E8F33F" w14:textId="77777777" w:rsidR="00017C16" w:rsidRDefault="00017C16">
            <w:pPr>
              <w:jc w:val="both"/>
              <w:rPr>
                <w:sz w:val="16"/>
                <w:szCs w:val="16"/>
              </w:rPr>
            </w:pPr>
          </w:p>
        </w:tc>
        <w:tc>
          <w:tcPr>
            <w:tcW w:w="1133" w:type="dxa"/>
            <w:vMerge/>
          </w:tcPr>
          <w:p w14:paraId="48C86658" w14:textId="77777777" w:rsidR="00017C16" w:rsidRDefault="00017C16">
            <w:pPr>
              <w:rPr>
                <w:rFonts w:eastAsia="Calibri"/>
                <w:sz w:val="16"/>
                <w:szCs w:val="16"/>
              </w:rPr>
            </w:pPr>
          </w:p>
        </w:tc>
        <w:tc>
          <w:tcPr>
            <w:tcW w:w="425" w:type="dxa"/>
            <w:vMerge/>
          </w:tcPr>
          <w:p w14:paraId="4B0B091F" w14:textId="77777777" w:rsidR="00017C16" w:rsidRDefault="00017C16">
            <w:pPr>
              <w:spacing w:line="259" w:lineRule="auto"/>
              <w:rPr>
                <w:b/>
                <w:color w:val="808080"/>
                <w:sz w:val="16"/>
                <w:szCs w:val="16"/>
              </w:rPr>
            </w:pPr>
          </w:p>
        </w:tc>
        <w:tc>
          <w:tcPr>
            <w:tcW w:w="567" w:type="dxa"/>
            <w:vMerge/>
          </w:tcPr>
          <w:p w14:paraId="0169CB39" w14:textId="77777777" w:rsidR="00017C16" w:rsidRDefault="00017C16">
            <w:pPr>
              <w:spacing w:line="259" w:lineRule="auto"/>
              <w:rPr>
                <w:sz w:val="16"/>
                <w:szCs w:val="16"/>
              </w:rPr>
            </w:pPr>
          </w:p>
        </w:tc>
        <w:tc>
          <w:tcPr>
            <w:tcW w:w="425" w:type="dxa"/>
            <w:vMerge/>
          </w:tcPr>
          <w:p w14:paraId="52A5FED5" w14:textId="77777777" w:rsidR="00017C16" w:rsidRDefault="00017C16">
            <w:pPr>
              <w:ind w:right="113"/>
              <w:jc w:val="right"/>
              <w:rPr>
                <w:b/>
                <w:color w:val="808080"/>
                <w:sz w:val="16"/>
                <w:szCs w:val="16"/>
              </w:rPr>
            </w:pPr>
          </w:p>
        </w:tc>
        <w:tc>
          <w:tcPr>
            <w:tcW w:w="993" w:type="dxa"/>
            <w:vMerge/>
            <w:vAlign w:val="center"/>
          </w:tcPr>
          <w:p w14:paraId="452E02E7" w14:textId="77777777" w:rsidR="00017C16" w:rsidRDefault="00017C16">
            <w:pPr>
              <w:jc w:val="center"/>
              <w:rPr>
                <w:b/>
                <w:sz w:val="16"/>
                <w:szCs w:val="16"/>
              </w:rPr>
            </w:pPr>
          </w:p>
        </w:tc>
        <w:tc>
          <w:tcPr>
            <w:tcW w:w="712" w:type="dxa"/>
            <w:vMerge/>
            <w:vAlign w:val="center"/>
          </w:tcPr>
          <w:p w14:paraId="11322ED7" w14:textId="77777777" w:rsidR="00017C16" w:rsidRDefault="00017C16">
            <w:pPr>
              <w:jc w:val="center"/>
              <w:rPr>
                <w:b/>
                <w:sz w:val="16"/>
                <w:szCs w:val="16"/>
              </w:rPr>
            </w:pPr>
          </w:p>
        </w:tc>
        <w:tc>
          <w:tcPr>
            <w:tcW w:w="992" w:type="dxa"/>
            <w:vMerge/>
            <w:vAlign w:val="center"/>
          </w:tcPr>
          <w:p w14:paraId="4D3B9631" w14:textId="77777777" w:rsidR="00017C16" w:rsidRDefault="00017C16">
            <w:pPr>
              <w:jc w:val="center"/>
              <w:rPr>
                <w:b/>
                <w:sz w:val="16"/>
                <w:szCs w:val="16"/>
              </w:rPr>
            </w:pPr>
          </w:p>
        </w:tc>
        <w:tc>
          <w:tcPr>
            <w:tcW w:w="855" w:type="dxa"/>
            <w:vMerge/>
            <w:vAlign w:val="center"/>
          </w:tcPr>
          <w:p w14:paraId="01FDB676" w14:textId="77777777" w:rsidR="00017C16" w:rsidRDefault="00017C16">
            <w:pPr>
              <w:jc w:val="center"/>
              <w:rPr>
                <w:b/>
                <w:sz w:val="16"/>
                <w:szCs w:val="16"/>
              </w:rPr>
            </w:pPr>
          </w:p>
        </w:tc>
        <w:tc>
          <w:tcPr>
            <w:tcW w:w="850" w:type="dxa"/>
            <w:vMerge/>
            <w:vAlign w:val="center"/>
          </w:tcPr>
          <w:p w14:paraId="7D4D8C7A" w14:textId="77777777" w:rsidR="00017C16" w:rsidRDefault="00017C16">
            <w:pPr>
              <w:jc w:val="center"/>
              <w:rPr>
                <w:b/>
                <w:sz w:val="16"/>
                <w:szCs w:val="16"/>
              </w:rPr>
            </w:pPr>
          </w:p>
        </w:tc>
        <w:tc>
          <w:tcPr>
            <w:tcW w:w="2833" w:type="dxa"/>
          </w:tcPr>
          <w:p w14:paraId="23132CB2" w14:textId="77777777" w:rsidR="00017C16" w:rsidRDefault="008A47E6">
            <w:pPr>
              <w:rPr>
                <w:b/>
                <w:color w:val="808080"/>
                <w:sz w:val="16"/>
                <w:szCs w:val="16"/>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31A66356" w14:textId="77777777" w:rsidR="00017C16" w:rsidRDefault="008A47E6">
            <w:pPr>
              <w:jc w:val="center"/>
              <w:rPr>
                <w:b/>
                <w:sz w:val="16"/>
                <w:szCs w:val="16"/>
              </w:rPr>
            </w:pPr>
            <w:r>
              <w:rPr>
                <w:b/>
                <w:sz w:val="16"/>
                <w:szCs w:val="16"/>
              </w:rPr>
              <w:t>50</w:t>
            </w:r>
          </w:p>
          <w:p w14:paraId="573D9655" w14:textId="77777777" w:rsidR="00017C16" w:rsidRDefault="008A47E6">
            <w:pPr>
              <w:jc w:val="center"/>
              <w:rPr>
                <w:b/>
                <w:sz w:val="16"/>
                <w:szCs w:val="16"/>
              </w:rPr>
            </w:pPr>
            <w:r>
              <w:rPr>
                <w:b/>
                <w:sz w:val="16"/>
                <w:szCs w:val="16"/>
              </w:rPr>
              <w:t>(2029)</w:t>
            </w:r>
          </w:p>
        </w:tc>
        <w:tc>
          <w:tcPr>
            <w:tcW w:w="850" w:type="dxa"/>
            <w:vMerge/>
          </w:tcPr>
          <w:p w14:paraId="70BD2EA4" w14:textId="77777777" w:rsidR="00017C16" w:rsidRDefault="00017C16">
            <w:pPr>
              <w:jc w:val="center"/>
              <w:rPr>
                <w:sz w:val="16"/>
                <w:szCs w:val="16"/>
              </w:rPr>
            </w:pPr>
          </w:p>
        </w:tc>
        <w:tc>
          <w:tcPr>
            <w:tcW w:w="851" w:type="dxa"/>
            <w:vMerge/>
          </w:tcPr>
          <w:p w14:paraId="24B33BC5" w14:textId="77777777" w:rsidR="00017C16" w:rsidRDefault="00017C16">
            <w:pPr>
              <w:jc w:val="center"/>
              <w:rPr>
                <w:sz w:val="16"/>
                <w:szCs w:val="16"/>
              </w:rPr>
            </w:pPr>
          </w:p>
        </w:tc>
      </w:tr>
      <w:tr w:rsidR="00017C16" w14:paraId="5F388CFD" w14:textId="77777777">
        <w:tc>
          <w:tcPr>
            <w:tcW w:w="1699" w:type="dxa"/>
            <w:vMerge w:val="restart"/>
            <w:shd w:val="clear" w:color="auto" w:fill="D9E2F3"/>
            <w:vAlign w:val="center"/>
          </w:tcPr>
          <w:p w14:paraId="6ADAC959"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666B5696"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EE5B10D"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0CC62388" w14:textId="77777777" w:rsidR="00017C16" w:rsidRDefault="008A47E6">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284DC9C9"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4B42F265"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259E661" w14:textId="77777777" w:rsidR="00017C16" w:rsidRDefault="008A47E6">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2DE80157" w14:textId="77777777" w:rsidR="00017C16" w:rsidRDefault="008A47E6">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388821E0" w14:textId="77777777" w:rsidR="00017C16" w:rsidRDefault="008A47E6">
            <w:pPr>
              <w:jc w:val="center"/>
              <w:rPr>
                <w:b/>
                <w:sz w:val="16"/>
                <w:szCs w:val="16"/>
              </w:rPr>
            </w:pPr>
            <w:r>
              <w:rPr>
                <w:b/>
                <w:sz w:val="16"/>
                <w:szCs w:val="16"/>
              </w:rPr>
              <w:t>Stebėsenos rodikliai</w:t>
            </w:r>
          </w:p>
        </w:tc>
        <w:tc>
          <w:tcPr>
            <w:tcW w:w="1701" w:type="dxa"/>
            <w:gridSpan w:val="2"/>
            <w:shd w:val="clear" w:color="auto" w:fill="D9E2F3"/>
            <w:vAlign w:val="center"/>
          </w:tcPr>
          <w:p w14:paraId="59885BDA" w14:textId="77777777" w:rsidR="00017C16" w:rsidRDefault="00017C16">
            <w:pPr>
              <w:jc w:val="center"/>
              <w:rPr>
                <w:b/>
                <w:sz w:val="16"/>
                <w:szCs w:val="16"/>
              </w:rPr>
            </w:pPr>
          </w:p>
        </w:tc>
      </w:tr>
      <w:tr w:rsidR="00017C16" w14:paraId="1FB5CE7B" w14:textId="77777777">
        <w:trPr>
          <w:trHeight w:val="618"/>
        </w:trPr>
        <w:tc>
          <w:tcPr>
            <w:tcW w:w="1699" w:type="dxa"/>
            <w:vMerge/>
            <w:shd w:val="clear" w:color="auto" w:fill="D9E2F3"/>
            <w:vAlign w:val="center"/>
          </w:tcPr>
          <w:p w14:paraId="1785BB1A" w14:textId="77777777" w:rsidR="00017C16" w:rsidRDefault="00017C16">
            <w:pPr>
              <w:rPr>
                <w:b/>
                <w:sz w:val="16"/>
                <w:szCs w:val="16"/>
              </w:rPr>
            </w:pPr>
          </w:p>
        </w:tc>
        <w:tc>
          <w:tcPr>
            <w:tcW w:w="565" w:type="dxa"/>
            <w:vMerge/>
            <w:shd w:val="clear" w:color="auto" w:fill="D9E2F3"/>
            <w:vAlign w:val="center"/>
          </w:tcPr>
          <w:p w14:paraId="00678B39" w14:textId="77777777" w:rsidR="00017C16" w:rsidRDefault="00017C16">
            <w:pPr>
              <w:rPr>
                <w:b/>
                <w:sz w:val="16"/>
                <w:szCs w:val="16"/>
              </w:rPr>
            </w:pPr>
          </w:p>
        </w:tc>
        <w:tc>
          <w:tcPr>
            <w:tcW w:w="1136" w:type="dxa"/>
            <w:vMerge/>
            <w:shd w:val="clear" w:color="auto" w:fill="D9E2F3"/>
            <w:vAlign w:val="center"/>
          </w:tcPr>
          <w:p w14:paraId="1F54B4B8" w14:textId="77777777" w:rsidR="00017C16" w:rsidRDefault="00017C16">
            <w:pPr>
              <w:rPr>
                <w:b/>
                <w:sz w:val="16"/>
                <w:szCs w:val="16"/>
              </w:rPr>
            </w:pPr>
          </w:p>
        </w:tc>
        <w:tc>
          <w:tcPr>
            <w:tcW w:w="1133" w:type="dxa"/>
            <w:vMerge/>
            <w:shd w:val="clear" w:color="auto" w:fill="D9E2F3"/>
            <w:vAlign w:val="center"/>
          </w:tcPr>
          <w:p w14:paraId="0FA5B45D" w14:textId="77777777" w:rsidR="00017C16" w:rsidRDefault="00017C16">
            <w:pPr>
              <w:rPr>
                <w:b/>
                <w:sz w:val="16"/>
                <w:szCs w:val="16"/>
              </w:rPr>
            </w:pPr>
          </w:p>
        </w:tc>
        <w:tc>
          <w:tcPr>
            <w:tcW w:w="425" w:type="dxa"/>
            <w:vMerge/>
            <w:shd w:val="clear" w:color="auto" w:fill="D9E2F3"/>
            <w:vAlign w:val="center"/>
          </w:tcPr>
          <w:p w14:paraId="63051A84" w14:textId="77777777" w:rsidR="00017C16" w:rsidRDefault="00017C16">
            <w:pPr>
              <w:rPr>
                <w:b/>
                <w:sz w:val="16"/>
                <w:szCs w:val="16"/>
              </w:rPr>
            </w:pPr>
          </w:p>
        </w:tc>
        <w:tc>
          <w:tcPr>
            <w:tcW w:w="567" w:type="dxa"/>
            <w:vMerge/>
            <w:shd w:val="clear" w:color="auto" w:fill="D9E2F3"/>
            <w:vAlign w:val="center"/>
          </w:tcPr>
          <w:p w14:paraId="55D725C6" w14:textId="77777777" w:rsidR="00017C16" w:rsidRDefault="00017C16">
            <w:pPr>
              <w:rPr>
                <w:b/>
                <w:sz w:val="16"/>
                <w:szCs w:val="16"/>
              </w:rPr>
            </w:pPr>
          </w:p>
        </w:tc>
        <w:tc>
          <w:tcPr>
            <w:tcW w:w="425" w:type="dxa"/>
            <w:vMerge/>
            <w:shd w:val="clear" w:color="auto" w:fill="D9E2F3"/>
            <w:vAlign w:val="center"/>
          </w:tcPr>
          <w:p w14:paraId="39D10561" w14:textId="77777777" w:rsidR="00017C16" w:rsidRDefault="00017C16">
            <w:pPr>
              <w:rPr>
                <w:b/>
                <w:sz w:val="16"/>
                <w:szCs w:val="16"/>
              </w:rPr>
            </w:pPr>
          </w:p>
        </w:tc>
        <w:tc>
          <w:tcPr>
            <w:tcW w:w="993" w:type="dxa"/>
            <w:vMerge w:val="restart"/>
            <w:shd w:val="clear" w:color="auto" w:fill="D9E2F3"/>
            <w:vAlign w:val="center"/>
          </w:tcPr>
          <w:p w14:paraId="22C83C06" w14:textId="77777777" w:rsidR="00017C16" w:rsidRDefault="008A47E6">
            <w:pPr>
              <w:ind w:right="-57"/>
              <w:jc w:val="center"/>
              <w:rPr>
                <w:b/>
                <w:sz w:val="16"/>
                <w:szCs w:val="16"/>
              </w:rPr>
            </w:pPr>
            <w:r>
              <w:rPr>
                <w:b/>
                <w:sz w:val="16"/>
                <w:szCs w:val="16"/>
              </w:rPr>
              <w:t>Iš viso</w:t>
            </w:r>
          </w:p>
          <w:p w14:paraId="76B3673A" w14:textId="77777777" w:rsidR="00017C16" w:rsidRDefault="00017C16">
            <w:pPr>
              <w:rPr>
                <w:b/>
                <w:sz w:val="16"/>
                <w:szCs w:val="16"/>
              </w:rPr>
            </w:pPr>
          </w:p>
        </w:tc>
        <w:tc>
          <w:tcPr>
            <w:tcW w:w="2559" w:type="dxa"/>
            <w:gridSpan w:val="3"/>
            <w:shd w:val="clear" w:color="auto" w:fill="D9E2F3"/>
            <w:vAlign w:val="center"/>
          </w:tcPr>
          <w:p w14:paraId="5B8C0CFC"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6DB1590" w14:textId="77777777" w:rsidR="00017C16" w:rsidRDefault="008A47E6">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3DD6EC03"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928F97E"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33F83EC6"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58D1043"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5E027600" w14:textId="77777777">
        <w:trPr>
          <w:trHeight w:val="1588"/>
        </w:trPr>
        <w:tc>
          <w:tcPr>
            <w:tcW w:w="1699" w:type="dxa"/>
            <w:vMerge/>
            <w:shd w:val="clear" w:color="auto" w:fill="D9E2F3"/>
            <w:vAlign w:val="center"/>
          </w:tcPr>
          <w:p w14:paraId="1CBF0CFE" w14:textId="77777777" w:rsidR="00017C16" w:rsidRDefault="00017C16">
            <w:pPr>
              <w:rPr>
                <w:b/>
                <w:sz w:val="16"/>
                <w:szCs w:val="16"/>
              </w:rPr>
            </w:pPr>
          </w:p>
        </w:tc>
        <w:tc>
          <w:tcPr>
            <w:tcW w:w="565" w:type="dxa"/>
            <w:vMerge/>
            <w:shd w:val="clear" w:color="auto" w:fill="D9E2F3"/>
            <w:vAlign w:val="center"/>
          </w:tcPr>
          <w:p w14:paraId="68622A9D" w14:textId="77777777" w:rsidR="00017C16" w:rsidRDefault="00017C16">
            <w:pPr>
              <w:rPr>
                <w:b/>
                <w:sz w:val="16"/>
                <w:szCs w:val="16"/>
              </w:rPr>
            </w:pPr>
          </w:p>
        </w:tc>
        <w:tc>
          <w:tcPr>
            <w:tcW w:w="1136" w:type="dxa"/>
            <w:vMerge/>
            <w:shd w:val="clear" w:color="auto" w:fill="D9E2F3"/>
            <w:vAlign w:val="center"/>
          </w:tcPr>
          <w:p w14:paraId="1909A7AC" w14:textId="77777777" w:rsidR="00017C16" w:rsidRDefault="00017C16">
            <w:pPr>
              <w:rPr>
                <w:b/>
                <w:sz w:val="16"/>
                <w:szCs w:val="16"/>
              </w:rPr>
            </w:pPr>
          </w:p>
        </w:tc>
        <w:tc>
          <w:tcPr>
            <w:tcW w:w="1133" w:type="dxa"/>
            <w:vMerge/>
            <w:shd w:val="clear" w:color="auto" w:fill="D9E2F3"/>
            <w:vAlign w:val="center"/>
          </w:tcPr>
          <w:p w14:paraId="227234C6" w14:textId="77777777" w:rsidR="00017C16" w:rsidRDefault="00017C16">
            <w:pPr>
              <w:rPr>
                <w:b/>
                <w:sz w:val="16"/>
                <w:szCs w:val="16"/>
              </w:rPr>
            </w:pPr>
          </w:p>
        </w:tc>
        <w:tc>
          <w:tcPr>
            <w:tcW w:w="425" w:type="dxa"/>
            <w:vMerge/>
            <w:shd w:val="clear" w:color="auto" w:fill="D9E2F3"/>
            <w:vAlign w:val="center"/>
          </w:tcPr>
          <w:p w14:paraId="125F47C1" w14:textId="77777777" w:rsidR="00017C16" w:rsidRDefault="00017C16">
            <w:pPr>
              <w:rPr>
                <w:b/>
                <w:sz w:val="16"/>
                <w:szCs w:val="16"/>
              </w:rPr>
            </w:pPr>
          </w:p>
        </w:tc>
        <w:tc>
          <w:tcPr>
            <w:tcW w:w="567" w:type="dxa"/>
            <w:vMerge/>
            <w:shd w:val="clear" w:color="auto" w:fill="D9E2F3"/>
            <w:vAlign w:val="center"/>
          </w:tcPr>
          <w:p w14:paraId="6C5076F3" w14:textId="77777777" w:rsidR="00017C16" w:rsidRDefault="00017C16">
            <w:pPr>
              <w:rPr>
                <w:b/>
                <w:sz w:val="16"/>
                <w:szCs w:val="16"/>
              </w:rPr>
            </w:pPr>
          </w:p>
        </w:tc>
        <w:tc>
          <w:tcPr>
            <w:tcW w:w="425" w:type="dxa"/>
            <w:vMerge/>
            <w:shd w:val="clear" w:color="auto" w:fill="D9E2F3"/>
            <w:vAlign w:val="center"/>
          </w:tcPr>
          <w:p w14:paraId="65F03F30" w14:textId="77777777" w:rsidR="00017C16" w:rsidRDefault="00017C16">
            <w:pPr>
              <w:rPr>
                <w:b/>
                <w:sz w:val="16"/>
                <w:szCs w:val="16"/>
              </w:rPr>
            </w:pPr>
          </w:p>
        </w:tc>
        <w:tc>
          <w:tcPr>
            <w:tcW w:w="993" w:type="dxa"/>
            <w:vMerge/>
            <w:shd w:val="clear" w:color="auto" w:fill="D9E2F3"/>
            <w:vAlign w:val="center"/>
          </w:tcPr>
          <w:p w14:paraId="4CB4F877" w14:textId="77777777" w:rsidR="00017C16" w:rsidRDefault="00017C16">
            <w:pPr>
              <w:rPr>
                <w:b/>
                <w:sz w:val="16"/>
                <w:szCs w:val="16"/>
              </w:rPr>
            </w:pPr>
          </w:p>
        </w:tc>
        <w:tc>
          <w:tcPr>
            <w:tcW w:w="712" w:type="dxa"/>
            <w:shd w:val="clear" w:color="auto" w:fill="D9E2F3"/>
            <w:vAlign w:val="center"/>
          </w:tcPr>
          <w:p w14:paraId="55ACD9E0"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32F4EC0"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8ECF691"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5BBD1D9" w14:textId="77777777" w:rsidR="00017C16" w:rsidRDefault="00017C16">
            <w:pPr>
              <w:rPr>
                <w:b/>
                <w:sz w:val="16"/>
                <w:szCs w:val="16"/>
              </w:rPr>
            </w:pPr>
          </w:p>
        </w:tc>
        <w:tc>
          <w:tcPr>
            <w:tcW w:w="2833" w:type="dxa"/>
            <w:vMerge/>
            <w:shd w:val="clear" w:color="auto" w:fill="D9E2F3"/>
          </w:tcPr>
          <w:p w14:paraId="316E3C03" w14:textId="77777777" w:rsidR="00017C16" w:rsidRDefault="00017C16">
            <w:pPr>
              <w:rPr>
                <w:b/>
                <w:sz w:val="16"/>
                <w:szCs w:val="16"/>
              </w:rPr>
            </w:pPr>
          </w:p>
        </w:tc>
        <w:tc>
          <w:tcPr>
            <w:tcW w:w="851" w:type="dxa"/>
            <w:vMerge/>
            <w:shd w:val="clear" w:color="auto" w:fill="D9E2F3"/>
          </w:tcPr>
          <w:p w14:paraId="6D01122F" w14:textId="77777777" w:rsidR="00017C16" w:rsidRDefault="00017C16">
            <w:pPr>
              <w:rPr>
                <w:b/>
                <w:sz w:val="16"/>
                <w:szCs w:val="16"/>
              </w:rPr>
            </w:pPr>
          </w:p>
        </w:tc>
        <w:tc>
          <w:tcPr>
            <w:tcW w:w="850" w:type="dxa"/>
            <w:vMerge/>
            <w:shd w:val="clear" w:color="auto" w:fill="D9E2F3"/>
          </w:tcPr>
          <w:p w14:paraId="5D237FC5" w14:textId="77777777" w:rsidR="00017C16" w:rsidRDefault="00017C16">
            <w:pPr>
              <w:rPr>
                <w:b/>
                <w:sz w:val="16"/>
                <w:szCs w:val="16"/>
              </w:rPr>
            </w:pPr>
          </w:p>
        </w:tc>
        <w:tc>
          <w:tcPr>
            <w:tcW w:w="851" w:type="dxa"/>
            <w:vMerge/>
            <w:shd w:val="clear" w:color="auto" w:fill="D9E2F3"/>
          </w:tcPr>
          <w:p w14:paraId="35E99B95" w14:textId="77777777" w:rsidR="00017C16" w:rsidRDefault="00017C16">
            <w:pPr>
              <w:rPr>
                <w:b/>
                <w:sz w:val="16"/>
                <w:szCs w:val="16"/>
              </w:rPr>
            </w:pPr>
          </w:p>
        </w:tc>
      </w:tr>
      <w:tr w:rsidR="00017C16" w14:paraId="09AD5FF3" w14:textId="77777777">
        <w:tc>
          <w:tcPr>
            <w:tcW w:w="1699" w:type="dxa"/>
            <w:shd w:val="clear" w:color="auto" w:fill="D9E2F3"/>
            <w:vAlign w:val="center"/>
          </w:tcPr>
          <w:p w14:paraId="1F75B3CC"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017F4BC4"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0B8A4997"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5335DFDA"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54D983CD"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37A22A49"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633D120D"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38EA6D44"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146E9CCD"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728228CE" w14:textId="77777777" w:rsidR="00017C16" w:rsidRDefault="008A47E6">
            <w:pPr>
              <w:jc w:val="center"/>
              <w:rPr>
                <w:bCs/>
                <w:sz w:val="16"/>
                <w:szCs w:val="16"/>
              </w:rPr>
            </w:pPr>
            <w:r>
              <w:rPr>
                <w:bCs/>
                <w:sz w:val="16"/>
                <w:szCs w:val="16"/>
              </w:rPr>
              <w:t>10</w:t>
            </w:r>
          </w:p>
        </w:tc>
        <w:tc>
          <w:tcPr>
            <w:tcW w:w="855" w:type="dxa"/>
            <w:shd w:val="clear" w:color="auto" w:fill="D9E2F3"/>
          </w:tcPr>
          <w:p w14:paraId="066459DB" w14:textId="77777777" w:rsidR="00017C16" w:rsidRDefault="008A47E6">
            <w:pPr>
              <w:jc w:val="center"/>
              <w:rPr>
                <w:bCs/>
                <w:sz w:val="16"/>
                <w:szCs w:val="16"/>
              </w:rPr>
            </w:pPr>
            <w:r>
              <w:rPr>
                <w:bCs/>
                <w:sz w:val="16"/>
                <w:szCs w:val="16"/>
              </w:rPr>
              <w:t>11</w:t>
            </w:r>
          </w:p>
        </w:tc>
        <w:tc>
          <w:tcPr>
            <w:tcW w:w="850" w:type="dxa"/>
            <w:shd w:val="clear" w:color="auto" w:fill="D9E2F3"/>
          </w:tcPr>
          <w:p w14:paraId="52D7D324" w14:textId="77777777" w:rsidR="00017C16" w:rsidRDefault="008A47E6">
            <w:pPr>
              <w:jc w:val="center"/>
              <w:rPr>
                <w:bCs/>
                <w:sz w:val="16"/>
                <w:szCs w:val="16"/>
              </w:rPr>
            </w:pPr>
            <w:r>
              <w:rPr>
                <w:bCs/>
                <w:sz w:val="16"/>
                <w:szCs w:val="16"/>
              </w:rPr>
              <w:t>12</w:t>
            </w:r>
          </w:p>
        </w:tc>
        <w:tc>
          <w:tcPr>
            <w:tcW w:w="2833" w:type="dxa"/>
            <w:shd w:val="clear" w:color="auto" w:fill="D9E2F3"/>
          </w:tcPr>
          <w:p w14:paraId="3CCBE8D7" w14:textId="77777777" w:rsidR="00017C16" w:rsidRDefault="008A47E6">
            <w:pPr>
              <w:jc w:val="center"/>
              <w:rPr>
                <w:bCs/>
                <w:sz w:val="16"/>
                <w:szCs w:val="16"/>
              </w:rPr>
            </w:pPr>
            <w:r>
              <w:rPr>
                <w:bCs/>
                <w:sz w:val="16"/>
                <w:szCs w:val="16"/>
              </w:rPr>
              <w:t>13</w:t>
            </w:r>
          </w:p>
        </w:tc>
        <w:tc>
          <w:tcPr>
            <w:tcW w:w="851" w:type="dxa"/>
            <w:shd w:val="clear" w:color="auto" w:fill="D9E2F3"/>
          </w:tcPr>
          <w:p w14:paraId="75B054FF" w14:textId="77777777" w:rsidR="00017C16" w:rsidRDefault="008A47E6">
            <w:pPr>
              <w:jc w:val="center"/>
              <w:rPr>
                <w:bCs/>
                <w:sz w:val="16"/>
                <w:szCs w:val="16"/>
              </w:rPr>
            </w:pPr>
            <w:r>
              <w:rPr>
                <w:bCs/>
                <w:sz w:val="16"/>
                <w:szCs w:val="16"/>
              </w:rPr>
              <w:t>14</w:t>
            </w:r>
          </w:p>
        </w:tc>
        <w:tc>
          <w:tcPr>
            <w:tcW w:w="850" w:type="dxa"/>
            <w:shd w:val="clear" w:color="auto" w:fill="D9E2F3"/>
          </w:tcPr>
          <w:p w14:paraId="08B9B320" w14:textId="77777777" w:rsidR="00017C16" w:rsidRDefault="008A47E6">
            <w:pPr>
              <w:jc w:val="center"/>
              <w:rPr>
                <w:bCs/>
                <w:sz w:val="16"/>
                <w:szCs w:val="16"/>
              </w:rPr>
            </w:pPr>
            <w:r>
              <w:rPr>
                <w:bCs/>
                <w:sz w:val="16"/>
                <w:szCs w:val="16"/>
              </w:rPr>
              <w:t>15</w:t>
            </w:r>
          </w:p>
        </w:tc>
        <w:tc>
          <w:tcPr>
            <w:tcW w:w="851" w:type="dxa"/>
            <w:shd w:val="clear" w:color="auto" w:fill="D9E2F3"/>
          </w:tcPr>
          <w:p w14:paraId="57198919" w14:textId="77777777" w:rsidR="00017C16" w:rsidRDefault="008A47E6">
            <w:pPr>
              <w:jc w:val="center"/>
              <w:rPr>
                <w:bCs/>
                <w:sz w:val="16"/>
                <w:szCs w:val="16"/>
              </w:rPr>
            </w:pPr>
            <w:r>
              <w:rPr>
                <w:bCs/>
                <w:sz w:val="16"/>
                <w:szCs w:val="16"/>
              </w:rPr>
              <w:t>16</w:t>
            </w:r>
          </w:p>
        </w:tc>
      </w:tr>
      <w:tr w:rsidR="00017C16" w14:paraId="1C3B68D0" w14:textId="77777777">
        <w:trPr>
          <w:trHeight w:val="150"/>
        </w:trPr>
        <w:tc>
          <w:tcPr>
            <w:tcW w:w="1699" w:type="dxa"/>
            <w:vMerge w:val="restart"/>
          </w:tcPr>
          <w:p w14:paraId="5B4694EA" w14:textId="77777777" w:rsidR="00017C16" w:rsidRDefault="008A47E6">
            <w:pPr>
              <w:rPr>
                <w:b/>
                <w:sz w:val="16"/>
                <w:szCs w:val="16"/>
              </w:rPr>
            </w:pPr>
            <w:r>
              <w:rPr>
                <w:b/>
                <w:sz w:val="16"/>
                <w:szCs w:val="16"/>
              </w:rPr>
              <w:t>2.12. Užimtumo paslaugų asmenims su intelekto ir (ar) psichikos negalia plėtra Šiaulių mieste</w:t>
            </w:r>
          </w:p>
        </w:tc>
        <w:tc>
          <w:tcPr>
            <w:tcW w:w="565" w:type="dxa"/>
            <w:vMerge w:val="restart"/>
          </w:tcPr>
          <w:p w14:paraId="3DCBB238" w14:textId="77777777" w:rsidR="00017C16" w:rsidRDefault="00017C16">
            <w:pPr>
              <w:jc w:val="both"/>
              <w:rPr>
                <w:i/>
                <w:color w:val="808080"/>
                <w:sz w:val="16"/>
                <w:szCs w:val="16"/>
              </w:rPr>
            </w:pPr>
          </w:p>
        </w:tc>
        <w:tc>
          <w:tcPr>
            <w:tcW w:w="1136" w:type="dxa"/>
            <w:vMerge w:val="restart"/>
          </w:tcPr>
          <w:p w14:paraId="4A80E6AF" w14:textId="77777777" w:rsidR="00017C16" w:rsidRDefault="008A47E6">
            <w:pPr>
              <w:jc w:val="both"/>
              <w:rPr>
                <w:bCs/>
                <w:color w:val="808080"/>
                <w:sz w:val="16"/>
                <w:szCs w:val="16"/>
              </w:rPr>
            </w:pPr>
            <w:r>
              <w:rPr>
                <w:bCs/>
                <w:sz w:val="16"/>
                <w:szCs w:val="16"/>
              </w:rPr>
              <w:t>Šiaulių miesto savivaldybės administracija</w:t>
            </w:r>
          </w:p>
        </w:tc>
        <w:tc>
          <w:tcPr>
            <w:tcW w:w="1133" w:type="dxa"/>
            <w:vMerge w:val="restart"/>
          </w:tcPr>
          <w:p w14:paraId="4E1EA755" w14:textId="77777777" w:rsidR="00017C16" w:rsidRDefault="008A47E6">
            <w:pPr>
              <w:spacing w:line="259" w:lineRule="auto"/>
              <w:jc w:val="center"/>
              <w:rPr>
                <w:rFonts w:eastAsia="Calibri"/>
                <w:iCs/>
                <w:sz w:val="16"/>
                <w:szCs w:val="16"/>
              </w:rPr>
            </w:pPr>
            <w:r>
              <w:rPr>
                <w:rFonts w:eastAsia="Calibri"/>
                <w:iCs/>
                <w:sz w:val="16"/>
                <w:szCs w:val="16"/>
              </w:rPr>
              <w:t>Viešieji juridiniai asmenys</w:t>
            </w:r>
          </w:p>
        </w:tc>
        <w:tc>
          <w:tcPr>
            <w:tcW w:w="425" w:type="dxa"/>
            <w:vMerge w:val="restart"/>
            <w:textDirection w:val="btLr"/>
            <w:vAlign w:val="center"/>
          </w:tcPr>
          <w:p w14:paraId="090646F7" w14:textId="77777777" w:rsidR="00017C16" w:rsidRDefault="00017C16">
            <w:pPr>
              <w:ind w:right="113"/>
              <w:jc w:val="right"/>
              <w:rPr>
                <w:color w:val="808080"/>
                <w:sz w:val="16"/>
                <w:szCs w:val="16"/>
              </w:rPr>
            </w:pPr>
          </w:p>
        </w:tc>
        <w:tc>
          <w:tcPr>
            <w:tcW w:w="567" w:type="dxa"/>
            <w:vMerge w:val="restart"/>
            <w:textDirection w:val="btLr"/>
            <w:vAlign w:val="center"/>
          </w:tcPr>
          <w:p w14:paraId="50DD3876" w14:textId="77777777" w:rsidR="00017C16" w:rsidRDefault="00017C16">
            <w:pPr>
              <w:ind w:right="113"/>
              <w:jc w:val="right"/>
              <w:rPr>
                <w:sz w:val="16"/>
                <w:szCs w:val="16"/>
              </w:rPr>
            </w:pPr>
          </w:p>
        </w:tc>
        <w:tc>
          <w:tcPr>
            <w:tcW w:w="425" w:type="dxa"/>
            <w:vMerge w:val="restart"/>
            <w:textDirection w:val="btLr"/>
            <w:vAlign w:val="center"/>
          </w:tcPr>
          <w:p w14:paraId="51CBF2B0" w14:textId="77777777" w:rsidR="00017C16" w:rsidRDefault="00017C16">
            <w:pPr>
              <w:jc w:val="both"/>
              <w:rPr>
                <w:sz w:val="16"/>
                <w:szCs w:val="16"/>
              </w:rPr>
            </w:pPr>
          </w:p>
        </w:tc>
        <w:tc>
          <w:tcPr>
            <w:tcW w:w="993" w:type="dxa"/>
            <w:vMerge w:val="restart"/>
            <w:vAlign w:val="center"/>
          </w:tcPr>
          <w:p w14:paraId="182A3264" w14:textId="77777777" w:rsidR="00017C16" w:rsidRDefault="008A47E6">
            <w:pPr>
              <w:jc w:val="center"/>
              <w:rPr>
                <w:b/>
                <w:sz w:val="16"/>
                <w:szCs w:val="16"/>
              </w:rPr>
            </w:pPr>
            <w:r>
              <w:rPr>
                <w:b/>
                <w:sz w:val="16"/>
                <w:szCs w:val="16"/>
              </w:rPr>
              <w:t>150 000</w:t>
            </w:r>
          </w:p>
        </w:tc>
        <w:tc>
          <w:tcPr>
            <w:tcW w:w="712" w:type="dxa"/>
            <w:vMerge w:val="restart"/>
            <w:vAlign w:val="center"/>
          </w:tcPr>
          <w:p w14:paraId="25DBE1C0" w14:textId="77777777" w:rsidR="00017C16" w:rsidRDefault="00017C16">
            <w:pPr>
              <w:jc w:val="center"/>
              <w:rPr>
                <w:b/>
                <w:sz w:val="16"/>
                <w:szCs w:val="16"/>
              </w:rPr>
            </w:pPr>
          </w:p>
        </w:tc>
        <w:tc>
          <w:tcPr>
            <w:tcW w:w="992" w:type="dxa"/>
            <w:vMerge w:val="restart"/>
            <w:vAlign w:val="center"/>
          </w:tcPr>
          <w:p w14:paraId="7F7037CC" w14:textId="77777777" w:rsidR="00017C16" w:rsidRDefault="00017C16">
            <w:pPr>
              <w:jc w:val="center"/>
              <w:rPr>
                <w:b/>
                <w:sz w:val="16"/>
                <w:szCs w:val="16"/>
              </w:rPr>
            </w:pPr>
          </w:p>
        </w:tc>
        <w:tc>
          <w:tcPr>
            <w:tcW w:w="855" w:type="dxa"/>
            <w:vMerge w:val="restart"/>
            <w:vAlign w:val="center"/>
          </w:tcPr>
          <w:p w14:paraId="0F197E08" w14:textId="77777777" w:rsidR="00017C16" w:rsidRDefault="008A47E6">
            <w:pPr>
              <w:jc w:val="center"/>
              <w:rPr>
                <w:b/>
                <w:sz w:val="16"/>
                <w:szCs w:val="16"/>
              </w:rPr>
            </w:pPr>
            <w:r>
              <w:rPr>
                <w:b/>
                <w:sz w:val="16"/>
                <w:szCs w:val="16"/>
              </w:rPr>
              <w:t>127 500</w:t>
            </w:r>
          </w:p>
        </w:tc>
        <w:tc>
          <w:tcPr>
            <w:tcW w:w="850" w:type="dxa"/>
            <w:vMerge w:val="restart"/>
            <w:vAlign w:val="center"/>
          </w:tcPr>
          <w:p w14:paraId="6004A231" w14:textId="77777777" w:rsidR="00017C16" w:rsidRDefault="008A47E6">
            <w:pPr>
              <w:jc w:val="center"/>
              <w:rPr>
                <w:b/>
                <w:sz w:val="16"/>
                <w:szCs w:val="16"/>
              </w:rPr>
            </w:pPr>
            <w:r>
              <w:rPr>
                <w:b/>
                <w:sz w:val="16"/>
                <w:szCs w:val="16"/>
              </w:rPr>
              <w:t>22 500</w:t>
            </w:r>
          </w:p>
        </w:tc>
        <w:tc>
          <w:tcPr>
            <w:tcW w:w="2833" w:type="dxa"/>
          </w:tcPr>
          <w:p w14:paraId="2CCF0EDD" w14:textId="77777777" w:rsidR="00017C16" w:rsidRDefault="008A47E6">
            <w:pPr>
              <w:rPr>
                <w:b/>
                <w:color w:val="808080"/>
                <w:sz w:val="16"/>
                <w:szCs w:val="16"/>
              </w:rPr>
            </w:pPr>
            <w:r>
              <w:rPr>
                <w:b/>
                <w:iCs/>
                <w:sz w:val="16"/>
                <w:szCs w:val="16"/>
              </w:rPr>
              <w:t>R.S.2.3031 Asmenų, turinčių intelekto ir (ar) psichikos negalią, gavusių paslaugas naujoje ar modernizuotoje infrastruktūroje skaičius per metus (asmenys per metus)</w:t>
            </w:r>
          </w:p>
        </w:tc>
        <w:tc>
          <w:tcPr>
            <w:tcW w:w="851" w:type="dxa"/>
            <w:vAlign w:val="center"/>
          </w:tcPr>
          <w:p w14:paraId="1E79FEB1" w14:textId="77777777" w:rsidR="00017C16" w:rsidRDefault="008A47E6">
            <w:pPr>
              <w:jc w:val="center"/>
              <w:rPr>
                <w:b/>
                <w:sz w:val="16"/>
                <w:szCs w:val="16"/>
              </w:rPr>
            </w:pPr>
            <w:r>
              <w:rPr>
                <w:b/>
                <w:sz w:val="16"/>
                <w:szCs w:val="16"/>
              </w:rPr>
              <w:t>20</w:t>
            </w:r>
          </w:p>
          <w:p w14:paraId="492C8DF0" w14:textId="77777777" w:rsidR="00017C16" w:rsidRDefault="008A47E6">
            <w:pPr>
              <w:jc w:val="center"/>
              <w:rPr>
                <w:b/>
                <w:sz w:val="16"/>
                <w:szCs w:val="16"/>
              </w:rPr>
            </w:pPr>
            <w:r>
              <w:rPr>
                <w:b/>
                <w:sz w:val="16"/>
                <w:szCs w:val="16"/>
              </w:rPr>
              <w:t>(2029)</w:t>
            </w:r>
          </w:p>
        </w:tc>
        <w:tc>
          <w:tcPr>
            <w:tcW w:w="850" w:type="dxa"/>
            <w:vMerge w:val="restart"/>
          </w:tcPr>
          <w:p w14:paraId="4D4E0E86" w14:textId="77777777" w:rsidR="00017C16" w:rsidRDefault="008A47E6">
            <w:pPr>
              <w:spacing w:line="276" w:lineRule="auto"/>
              <w:jc w:val="center"/>
              <w:rPr>
                <w:rFonts w:eastAsia="Calibri"/>
                <w:sz w:val="16"/>
                <w:szCs w:val="16"/>
              </w:rPr>
            </w:pPr>
            <w:r>
              <w:rPr>
                <w:rFonts w:eastAsia="Calibri"/>
                <w:bCs/>
                <w:sz w:val="16"/>
                <w:szCs w:val="16"/>
              </w:rPr>
              <w:t xml:space="preserve">2025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468FF875" w14:textId="77777777" w:rsidR="00017C16" w:rsidRDefault="008A47E6">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017C16" w14:paraId="5676F899" w14:textId="77777777">
        <w:trPr>
          <w:trHeight w:val="141"/>
        </w:trPr>
        <w:tc>
          <w:tcPr>
            <w:tcW w:w="1699" w:type="dxa"/>
            <w:vMerge/>
          </w:tcPr>
          <w:p w14:paraId="2E30B1E7" w14:textId="77777777" w:rsidR="00017C16" w:rsidRDefault="00017C16">
            <w:pPr>
              <w:rPr>
                <w:b/>
                <w:sz w:val="16"/>
                <w:szCs w:val="16"/>
              </w:rPr>
            </w:pPr>
          </w:p>
        </w:tc>
        <w:tc>
          <w:tcPr>
            <w:tcW w:w="565" w:type="dxa"/>
            <w:vMerge/>
          </w:tcPr>
          <w:p w14:paraId="1D25C98E" w14:textId="77777777" w:rsidR="00017C16" w:rsidRDefault="00017C16">
            <w:pPr>
              <w:jc w:val="both"/>
              <w:rPr>
                <w:i/>
                <w:color w:val="808080"/>
                <w:sz w:val="16"/>
                <w:szCs w:val="16"/>
              </w:rPr>
            </w:pPr>
          </w:p>
        </w:tc>
        <w:tc>
          <w:tcPr>
            <w:tcW w:w="1136" w:type="dxa"/>
            <w:vMerge/>
          </w:tcPr>
          <w:p w14:paraId="4DB20FDF" w14:textId="77777777" w:rsidR="00017C16" w:rsidRDefault="00017C16">
            <w:pPr>
              <w:jc w:val="both"/>
              <w:rPr>
                <w:b/>
                <w:color w:val="808080"/>
                <w:sz w:val="16"/>
                <w:szCs w:val="16"/>
              </w:rPr>
            </w:pPr>
          </w:p>
        </w:tc>
        <w:tc>
          <w:tcPr>
            <w:tcW w:w="1133" w:type="dxa"/>
            <w:vMerge/>
          </w:tcPr>
          <w:p w14:paraId="4317BC32" w14:textId="77777777" w:rsidR="00017C16" w:rsidRDefault="00017C16">
            <w:pPr>
              <w:spacing w:line="259" w:lineRule="auto"/>
              <w:jc w:val="center"/>
              <w:rPr>
                <w:rFonts w:eastAsia="Calibri"/>
                <w:iCs/>
                <w:sz w:val="16"/>
                <w:szCs w:val="16"/>
              </w:rPr>
            </w:pPr>
          </w:p>
        </w:tc>
        <w:tc>
          <w:tcPr>
            <w:tcW w:w="425" w:type="dxa"/>
            <w:vMerge/>
            <w:textDirection w:val="btLr"/>
            <w:vAlign w:val="center"/>
          </w:tcPr>
          <w:p w14:paraId="009BB05F" w14:textId="77777777" w:rsidR="00017C16" w:rsidRDefault="00017C16">
            <w:pPr>
              <w:ind w:right="113"/>
              <w:jc w:val="right"/>
              <w:rPr>
                <w:color w:val="808080"/>
                <w:sz w:val="16"/>
                <w:szCs w:val="16"/>
              </w:rPr>
            </w:pPr>
          </w:p>
        </w:tc>
        <w:tc>
          <w:tcPr>
            <w:tcW w:w="567" w:type="dxa"/>
            <w:vMerge/>
            <w:textDirection w:val="btLr"/>
            <w:vAlign w:val="center"/>
          </w:tcPr>
          <w:p w14:paraId="6FC9D6B2" w14:textId="77777777" w:rsidR="00017C16" w:rsidRDefault="00017C16">
            <w:pPr>
              <w:ind w:right="113"/>
              <w:jc w:val="right"/>
              <w:rPr>
                <w:sz w:val="16"/>
                <w:szCs w:val="16"/>
              </w:rPr>
            </w:pPr>
          </w:p>
        </w:tc>
        <w:tc>
          <w:tcPr>
            <w:tcW w:w="425" w:type="dxa"/>
            <w:vMerge/>
            <w:textDirection w:val="btLr"/>
            <w:vAlign w:val="center"/>
          </w:tcPr>
          <w:p w14:paraId="2D3E4E9F" w14:textId="77777777" w:rsidR="00017C16" w:rsidRDefault="00017C16">
            <w:pPr>
              <w:jc w:val="both"/>
              <w:rPr>
                <w:sz w:val="16"/>
                <w:szCs w:val="16"/>
              </w:rPr>
            </w:pPr>
          </w:p>
        </w:tc>
        <w:tc>
          <w:tcPr>
            <w:tcW w:w="993" w:type="dxa"/>
            <w:vMerge/>
            <w:vAlign w:val="center"/>
          </w:tcPr>
          <w:p w14:paraId="4A5AF49D" w14:textId="77777777" w:rsidR="00017C16" w:rsidRDefault="00017C16">
            <w:pPr>
              <w:jc w:val="center"/>
              <w:rPr>
                <w:b/>
                <w:sz w:val="16"/>
                <w:szCs w:val="16"/>
              </w:rPr>
            </w:pPr>
          </w:p>
        </w:tc>
        <w:tc>
          <w:tcPr>
            <w:tcW w:w="712" w:type="dxa"/>
            <w:vMerge/>
            <w:vAlign w:val="center"/>
          </w:tcPr>
          <w:p w14:paraId="1E67167C" w14:textId="77777777" w:rsidR="00017C16" w:rsidRDefault="00017C16">
            <w:pPr>
              <w:jc w:val="center"/>
              <w:rPr>
                <w:b/>
                <w:sz w:val="16"/>
                <w:szCs w:val="16"/>
              </w:rPr>
            </w:pPr>
          </w:p>
        </w:tc>
        <w:tc>
          <w:tcPr>
            <w:tcW w:w="992" w:type="dxa"/>
            <w:vMerge/>
            <w:vAlign w:val="center"/>
          </w:tcPr>
          <w:p w14:paraId="73D658A7" w14:textId="77777777" w:rsidR="00017C16" w:rsidRDefault="00017C16">
            <w:pPr>
              <w:jc w:val="center"/>
              <w:rPr>
                <w:b/>
                <w:sz w:val="16"/>
                <w:szCs w:val="16"/>
              </w:rPr>
            </w:pPr>
          </w:p>
        </w:tc>
        <w:tc>
          <w:tcPr>
            <w:tcW w:w="855" w:type="dxa"/>
            <w:vMerge/>
            <w:vAlign w:val="center"/>
          </w:tcPr>
          <w:p w14:paraId="0113F50F" w14:textId="77777777" w:rsidR="00017C16" w:rsidRDefault="00017C16">
            <w:pPr>
              <w:jc w:val="center"/>
              <w:rPr>
                <w:b/>
                <w:sz w:val="16"/>
                <w:szCs w:val="16"/>
              </w:rPr>
            </w:pPr>
          </w:p>
        </w:tc>
        <w:tc>
          <w:tcPr>
            <w:tcW w:w="850" w:type="dxa"/>
            <w:vMerge/>
            <w:vAlign w:val="center"/>
          </w:tcPr>
          <w:p w14:paraId="75ACF39F" w14:textId="77777777" w:rsidR="00017C16" w:rsidRDefault="00017C16">
            <w:pPr>
              <w:jc w:val="center"/>
              <w:rPr>
                <w:b/>
                <w:sz w:val="16"/>
                <w:szCs w:val="16"/>
              </w:rPr>
            </w:pPr>
          </w:p>
        </w:tc>
        <w:tc>
          <w:tcPr>
            <w:tcW w:w="2833" w:type="dxa"/>
          </w:tcPr>
          <w:p w14:paraId="070B1D4B" w14:textId="77777777" w:rsidR="00017C16" w:rsidRDefault="008A47E6">
            <w:pPr>
              <w:rPr>
                <w:sz w:val="10"/>
                <w:szCs w:val="10"/>
              </w:rPr>
            </w:pPr>
            <w:r>
              <w:rPr>
                <w:rFonts w:eastAsia="Calibri"/>
                <w:sz w:val="16"/>
                <w:szCs w:val="16"/>
                <w:lang w:eastAsia="lt-LT" w:bidi="lt-LT"/>
              </w:rPr>
              <w:t>P.S.2.1030 Paslaugų intelekto ir (ar) psichikos negalią turintiems asmenims vietų skaičius naujoje ar modernizuotoje infrastruktūroje (skaičius)</w:t>
            </w:r>
          </w:p>
        </w:tc>
        <w:tc>
          <w:tcPr>
            <w:tcW w:w="851" w:type="dxa"/>
            <w:vAlign w:val="center"/>
          </w:tcPr>
          <w:p w14:paraId="506F6EEE" w14:textId="77777777" w:rsidR="00017C16" w:rsidRDefault="008A47E6">
            <w:pPr>
              <w:jc w:val="center"/>
              <w:rPr>
                <w:b/>
                <w:sz w:val="16"/>
                <w:szCs w:val="16"/>
              </w:rPr>
            </w:pPr>
            <w:r>
              <w:rPr>
                <w:b/>
                <w:sz w:val="16"/>
                <w:szCs w:val="16"/>
              </w:rPr>
              <w:t>15</w:t>
            </w:r>
          </w:p>
          <w:p w14:paraId="5DFF9280" w14:textId="77777777" w:rsidR="00017C16" w:rsidRDefault="008A47E6">
            <w:pPr>
              <w:jc w:val="center"/>
              <w:rPr>
                <w:b/>
                <w:sz w:val="16"/>
                <w:szCs w:val="16"/>
              </w:rPr>
            </w:pPr>
            <w:r>
              <w:rPr>
                <w:b/>
                <w:sz w:val="16"/>
                <w:szCs w:val="16"/>
              </w:rPr>
              <w:t>(2029)</w:t>
            </w:r>
          </w:p>
        </w:tc>
        <w:tc>
          <w:tcPr>
            <w:tcW w:w="850" w:type="dxa"/>
            <w:vMerge/>
          </w:tcPr>
          <w:p w14:paraId="30A423E0" w14:textId="77777777" w:rsidR="00017C16" w:rsidRDefault="00017C16">
            <w:pPr>
              <w:spacing w:line="276" w:lineRule="auto"/>
              <w:jc w:val="center"/>
              <w:rPr>
                <w:rFonts w:eastAsia="Calibri"/>
                <w:sz w:val="16"/>
                <w:szCs w:val="16"/>
              </w:rPr>
            </w:pPr>
          </w:p>
        </w:tc>
        <w:tc>
          <w:tcPr>
            <w:tcW w:w="851" w:type="dxa"/>
            <w:vMerge/>
          </w:tcPr>
          <w:p w14:paraId="24010704" w14:textId="77777777" w:rsidR="00017C16" w:rsidRDefault="00017C16">
            <w:pPr>
              <w:spacing w:line="276" w:lineRule="auto"/>
              <w:jc w:val="center"/>
              <w:rPr>
                <w:rFonts w:eastAsia="Calibri"/>
                <w:sz w:val="16"/>
                <w:szCs w:val="16"/>
              </w:rPr>
            </w:pPr>
          </w:p>
        </w:tc>
      </w:tr>
      <w:tr w:rsidR="00017C16" w14:paraId="5CA85F5F" w14:textId="77777777">
        <w:trPr>
          <w:trHeight w:val="830"/>
        </w:trPr>
        <w:tc>
          <w:tcPr>
            <w:tcW w:w="1699" w:type="dxa"/>
            <w:vMerge w:val="restart"/>
          </w:tcPr>
          <w:p w14:paraId="2D2BDEC0" w14:textId="77777777" w:rsidR="00017C16" w:rsidRDefault="00017C16">
            <w:pPr>
              <w:rPr>
                <w:b/>
                <w:sz w:val="16"/>
                <w:szCs w:val="16"/>
              </w:rPr>
            </w:pPr>
          </w:p>
          <w:p w14:paraId="070D2513" w14:textId="77777777" w:rsidR="00017C16" w:rsidRDefault="008A47E6">
            <w:pPr>
              <w:rPr>
                <w:rFonts w:eastAsia="Calibri"/>
                <w:b/>
                <w:bCs/>
                <w:sz w:val="16"/>
                <w:szCs w:val="16"/>
              </w:rPr>
            </w:pPr>
            <w:r>
              <w:rPr>
                <w:b/>
                <w:sz w:val="16"/>
                <w:szCs w:val="16"/>
              </w:rPr>
              <w:t>3. Nestacionarių socialinių paslaugų infrastruktūros modernizavimas ir plėtra Šiaulių regione</w:t>
            </w:r>
          </w:p>
          <w:p w14:paraId="1E53FBA8" w14:textId="77777777" w:rsidR="00017C16" w:rsidRDefault="00017C16">
            <w:pPr>
              <w:rPr>
                <w:b/>
                <w:sz w:val="16"/>
                <w:szCs w:val="16"/>
              </w:rPr>
            </w:pPr>
          </w:p>
        </w:tc>
        <w:tc>
          <w:tcPr>
            <w:tcW w:w="565" w:type="dxa"/>
            <w:vMerge w:val="restart"/>
          </w:tcPr>
          <w:p w14:paraId="16EA26E3" w14:textId="77777777" w:rsidR="00017C16" w:rsidRDefault="008A47E6">
            <w:pPr>
              <w:jc w:val="center"/>
              <w:rPr>
                <w:b/>
                <w:bCs/>
                <w:iCs/>
                <w:color w:val="808080"/>
                <w:sz w:val="16"/>
                <w:szCs w:val="16"/>
              </w:rPr>
            </w:pPr>
            <w:r>
              <w:rPr>
                <w:b/>
                <w:bCs/>
                <w:iCs/>
                <w:color w:val="808080"/>
                <w:sz w:val="16"/>
                <w:szCs w:val="16"/>
              </w:rPr>
              <w:t>I</w:t>
            </w:r>
          </w:p>
        </w:tc>
        <w:tc>
          <w:tcPr>
            <w:tcW w:w="1136" w:type="dxa"/>
            <w:vMerge w:val="restart"/>
          </w:tcPr>
          <w:p w14:paraId="2FE2978D" w14:textId="77777777" w:rsidR="00017C16" w:rsidRDefault="00017C16">
            <w:pPr>
              <w:jc w:val="both"/>
              <w:rPr>
                <w:sz w:val="16"/>
                <w:szCs w:val="16"/>
              </w:rPr>
            </w:pPr>
          </w:p>
          <w:p w14:paraId="22DCC1D5" w14:textId="77777777" w:rsidR="00017C16" w:rsidRDefault="008A47E6">
            <w:pPr>
              <w:jc w:val="both"/>
              <w:rPr>
                <w:sz w:val="16"/>
                <w:szCs w:val="16"/>
              </w:rPr>
            </w:pPr>
            <w:r>
              <w:rPr>
                <w:sz w:val="16"/>
                <w:szCs w:val="16"/>
              </w:rPr>
              <w:t xml:space="preserve">Šiaulių regiono savivaldybių </w:t>
            </w:r>
            <w:proofErr w:type="spellStart"/>
            <w:r>
              <w:rPr>
                <w:sz w:val="16"/>
                <w:szCs w:val="16"/>
              </w:rPr>
              <w:t>administraci</w:t>
            </w:r>
            <w:proofErr w:type="spellEnd"/>
            <w:r>
              <w:rPr>
                <w:sz w:val="16"/>
                <w:szCs w:val="16"/>
              </w:rPr>
              <w:t xml:space="preserve">-jos </w:t>
            </w:r>
          </w:p>
        </w:tc>
        <w:tc>
          <w:tcPr>
            <w:tcW w:w="1133" w:type="dxa"/>
            <w:vMerge w:val="restart"/>
          </w:tcPr>
          <w:p w14:paraId="0A04D868" w14:textId="77777777" w:rsidR="00017C16" w:rsidRDefault="00017C16">
            <w:pPr>
              <w:spacing w:line="259" w:lineRule="auto"/>
              <w:jc w:val="center"/>
              <w:rPr>
                <w:rFonts w:eastAsia="Calibri"/>
                <w:iCs/>
                <w:sz w:val="16"/>
                <w:szCs w:val="16"/>
              </w:rPr>
            </w:pPr>
          </w:p>
        </w:tc>
        <w:tc>
          <w:tcPr>
            <w:tcW w:w="425" w:type="dxa"/>
            <w:vMerge w:val="restart"/>
            <w:textDirection w:val="btLr"/>
            <w:vAlign w:val="center"/>
          </w:tcPr>
          <w:p w14:paraId="76EEC0F4" w14:textId="77777777" w:rsidR="00017C16" w:rsidRDefault="008A47E6">
            <w:pPr>
              <w:ind w:right="113"/>
              <w:jc w:val="right"/>
              <w:rPr>
                <w:sz w:val="16"/>
                <w:szCs w:val="16"/>
              </w:rPr>
            </w:pPr>
            <w:r>
              <w:rPr>
                <w:sz w:val="16"/>
                <w:szCs w:val="16"/>
              </w:rPr>
              <w:t>Projektų planavimo</w:t>
            </w:r>
          </w:p>
        </w:tc>
        <w:tc>
          <w:tcPr>
            <w:tcW w:w="567" w:type="dxa"/>
            <w:vMerge w:val="restart"/>
            <w:textDirection w:val="btLr"/>
            <w:vAlign w:val="center"/>
          </w:tcPr>
          <w:p w14:paraId="406D532B" w14:textId="77777777" w:rsidR="00017C16" w:rsidRDefault="008A47E6">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3D1C5C48" w14:textId="77777777" w:rsidR="00017C16" w:rsidRDefault="008A47E6">
            <w:pPr>
              <w:ind w:right="113"/>
              <w:jc w:val="right"/>
              <w:rPr>
                <w:sz w:val="16"/>
                <w:szCs w:val="16"/>
              </w:rPr>
            </w:pPr>
            <w:r>
              <w:rPr>
                <w:sz w:val="16"/>
                <w:szCs w:val="16"/>
              </w:rPr>
              <w:t>Dotacija</w:t>
            </w:r>
          </w:p>
          <w:p w14:paraId="040D10D3" w14:textId="77777777" w:rsidR="00017C16" w:rsidRDefault="00017C16">
            <w:pPr>
              <w:ind w:right="113"/>
              <w:jc w:val="right"/>
              <w:rPr>
                <w:sz w:val="16"/>
                <w:szCs w:val="16"/>
              </w:rPr>
            </w:pPr>
          </w:p>
          <w:p w14:paraId="044B19E4" w14:textId="77777777" w:rsidR="00017C16" w:rsidRDefault="00017C16">
            <w:pPr>
              <w:ind w:right="113"/>
              <w:jc w:val="right"/>
              <w:rPr>
                <w:b/>
                <w:color w:val="808080"/>
                <w:sz w:val="16"/>
                <w:szCs w:val="16"/>
              </w:rPr>
            </w:pPr>
          </w:p>
          <w:p w14:paraId="502CEBE3" w14:textId="77777777" w:rsidR="00017C16" w:rsidRDefault="00017C16">
            <w:pPr>
              <w:ind w:right="113"/>
              <w:jc w:val="right"/>
              <w:rPr>
                <w:sz w:val="16"/>
                <w:szCs w:val="16"/>
              </w:rPr>
            </w:pPr>
          </w:p>
        </w:tc>
        <w:tc>
          <w:tcPr>
            <w:tcW w:w="993" w:type="dxa"/>
            <w:vMerge w:val="restart"/>
            <w:vAlign w:val="center"/>
          </w:tcPr>
          <w:p w14:paraId="666235CF" w14:textId="77777777" w:rsidR="00017C16" w:rsidRDefault="008A47E6">
            <w:pPr>
              <w:jc w:val="center"/>
              <w:rPr>
                <w:b/>
                <w:sz w:val="16"/>
                <w:szCs w:val="16"/>
              </w:rPr>
            </w:pPr>
            <w:r>
              <w:rPr>
                <w:b/>
                <w:sz w:val="16"/>
                <w:szCs w:val="16"/>
              </w:rPr>
              <w:t>3 620 710</w:t>
            </w:r>
          </w:p>
        </w:tc>
        <w:tc>
          <w:tcPr>
            <w:tcW w:w="712" w:type="dxa"/>
            <w:vMerge w:val="restart"/>
            <w:vAlign w:val="center"/>
          </w:tcPr>
          <w:p w14:paraId="60B737F0" w14:textId="77777777" w:rsidR="00017C16" w:rsidRDefault="00017C16">
            <w:pPr>
              <w:jc w:val="center"/>
              <w:rPr>
                <w:b/>
                <w:sz w:val="16"/>
                <w:szCs w:val="16"/>
              </w:rPr>
            </w:pPr>
          </w:p>
        </w:tc>
        <w:tc>
          <w:tcPr>
            <w:tcW w:w="992" w:type="dxa"/>
            <w:vMerge w:val="restart"/>
            <w:vAlign w:val="center"/>
          </w:tcPr>
          <w:p w14:paraId="6FE9E80C" w14:textId="77777777" w:rsidR="00017C16" w:rsidRDefault="00017C16">
            <w:pPr>
              <w:jc w:val="center"/>
              <w:rPr>
                <w:b/>
                <w:sz w:val="16"/>
                <w:szCs w:val="16"/>
              </w:rPr>
            </w:pPr>
          </w:p>
        </w:tc>
        <w:tc>
          <w:tcPr>
            <w:tcW w:w="855" w:type="dxa"/>
            <w:vMerge w:val="restart"/>
            <w:vAlign w:val="center"/>
          </w:tcPr>
          <w:p w14:paraId="7B7809D8" w14:textId="77777777" w:rsidR="00017C16" w:rsidRDefault="008A47E6">
            <w:pPr>
              <w:jc w:val="center"/>
              <w:rPr>
                <w:b/>
                <w:sz w:val="16"/>
                <w:szCs w:val="16"/>
              </w:rPr>
            </w:pPr>
            <w:r>
              <w:rPr>
                <w:b/>
                <w:sz w:val="16"/>
                <w:szCs w:val="16"/>
              </w:rPr>
              <w:t>2 777 603</w:t>
            </w:r>
          </w:p>
        </w:tc>
        <w:tc>
          <w:tcPr>
            <w:tcW w:w="850" w:type="dxa"/>
            <w:vMerge w:val="restart"/>
            <w:vAlign w:val="center"/>
          </w:tcPr>
          <w:p w14:paraId="471E9C7A" w14:textId="77777777" w:rsidR="00017C16" w:rsidRDefault="008A47E6">
            <w:pPr>
              <w:jc w:val="center"/>
              <w:rPr>
                <w:b/>
                <w:sz w:val="16"/>
                <w:szCs w:val="16"/>
              </w:rPr>
            </w:pPr>
            <w:r>
              <w:rPr>
                <w:b/>
                <w:sz w:val="16"/>
                <w:szCs w:val="16"/>
              </w:rPr>
              <w:t>843 107</w:t>
            </w:r>
          </w:p>
        </w:tc>
        <w:tc>
          <w:tcPr>
            <w:tcW w:w="2833" w:type="dxa"/>
          </w:tcPr>
          <w:p w14:paraId="7C65DBA5" w14:textId="77777777" w:rsidR="00017C16" w:rsidRDefault="008A47E6">
            <w:pPr>
              <w:rPr>
                <w:sz w:val="10"/>
                <w:szCs w:val="10"/>
              </w:rPr>
            </w:pPr>
            <w:r>
              <w:rPr>
                <w:b/>
                <w:sz w:val="16"/>
                <w:szCs w:val="16"/>
              </w:rPr>
              <w:t>R.S.2.3033 Socialiai pažeidžiamų, socialinę riziką (atskirtį) patiriančių asmenų, gavusių paslaugas naujoje ar modernizuotoje infrastruktūroje skaičius per metus (asmenys per m.)</w:t>
            </w:r>
          </w:p>
        </w:tc>
        <w:tc>
          <w:tcPr>
            <w:tcW w:w="851" w:type="dxa"/>
            <w:vAlign w:val="center"/>
          </w:tcPr>
          <w:p w14:paraId="6AA83549" w14:textId="77777777" w:rsidR="00017C16" w:rsidRDefault="008A47E6">
            <w:pPr>
              <w:jc w:val="center"/>
              <w:rPr>
                <w:b/>
                <w:sz w:val="16"/>
                <w:szCs w:val="16"/>
              </w:rPr>
            </w:pPr>
            <w:r>
              <w:rPr>
                <w:b/>
                <w:sz w:val="16"/>
                <w:szCs w:val="16"/>
              </w:rPr>
              <w:t>550 (2029)</w:t>
            </w:r>
          </w:p>
        </w:tc>
        <w:tc>
          <w:tcPr>
            <w:tcW w:w="850" w:type="dxa"/>
            <w:vMerge w:val="restart"/>
          </w:tcPr>
          <w:p w14:paraId="52112489" w14:textId="77777777" w:rsidR="00017C16" w:rsidRDefault="008A47E6">
            <w:pPr>
              <w:spacing w:line="276" w:lineRule="auto"/>
              <w:jc w:val="center"/>
              <w:rPr>
                <w:rFonts w:eastAsia="Calibri"/>
                <w:bCs/>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76B36EA3" w14:textId="77777777" w:rsidR="00017C16" w:rsidRDefault="008A47E6">
            <w:pPr>
              <w:spacing w:line="276" w:lineRule="auto"/>
              <w:jc w:val="center"/>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017C16" w14:paraId="462CBF62" w14:textId="77777777">
        <w:trPr>
          <w:trHeight w:val="920"/>
        </w:trPr>
        <w:tc>
          <w:tcPr>
            <w:tcW w:w="1699" w:type="dxa"/>
            <w:vMerge/>
          </w:tcPr>
          <w:p w14:paraId="425F989A" w14:textId="77777777" w:rsidR="00017C16" w:rsidRDefault="00017C16">
            <w:pPr>
              <w:rPr>
                <w:b/>
                <w:sz w:val="16"/>
                <w:szCs w:val="16"/>
              </w:rPr>
            </w:pPr>
          </w:p>
        </w:tc>
        <w:tc>
          <w:tcPr>
            <w:tcW w:w="565" w:type="dxa"/>
            <w:vMerge/>
          </w:tcPr>
          <w:p w14:paraId="686E24A9" w14:textId="77777777" w:rsidR="00017C16" w:rsidRDefault="00017C16">
            <w:pPr>
              <w:jc w:val="both"/>
              <w:rPr>
                <w:i/>
                <w:color w:val="808080"/>
                <w:sz w:val="16"/>
                <w:szCs w:val="16"/>
              </w:rPr>
            </w:pPr>
          </w:p>
        </w:tc>
        <w:tc>
          <w:tcPr>
            <w:tcW w:w="1136" w:type="dxa"/>
            <w:vMerge/>
          </w:tcPr>
          <w:p w14:paraId="648143A1" w14:textId="77777777" w:rsidR="00017C16" w:rsidRDefault="00017C16">
            <w:pPr>
              <w:jc w:val="both"/>
              <w:rPr>
                <w:sz w:val="16"/>
                <w:szCs w:val="16"/>
              </w:rPr>
            </w:pPr>
          </w:p>
        </w:tc>
        <w:tc>
          <w:tcPr>
            <w:tcW w:w="1133" w:type="dxa"/>
            <w:vMerge/>
          </w:tcPr>
          <w:p w14:paraId="4E0C6854" w14:textId="77777777" w:rsidR="00017C16" w:rsidRDefault="00017C16">
            <w:pPr>
              <w:rPr>
                <w:rFonts w:eastAsia="Calibri"/>
                <w:sz w:val="16"/>
                <w:szCs w:val="16"/>
              </w:rPr>
            </w:pPr>
          </w:p>
        </w:tc>
        <w:tc>
          <w:tcPr>
            <w:tcW w:w="425" w:type="dxa"/>
            <w:vMerge/>
          </w:tcPr>
          <w:p w14:paraId="4D0B4D7C" w14:textId="77777777" w:rsidR="00017C16" w:rsidRDefault="00017C16">
            <w:pPr>
              <w:jc w:val="both"/>
              <w:rPr>
                <w:b/>
                <w:color w:val="808080"/>
                <w:sz w:val="16"/>
                <w:szCs w:val="16"/>
              </w:rPr>
            </w:pPr>
          </w:p>
        </w:tc>
        <w:tc>
          <w:tcPr>
            <w:tcW w:w="567" w:type="dxa"/>
            <w:vMerge/>
          </w:tcPr>
          <w:p w14:paraId="45A86843" w14:textId="77777777" w:rsidR="00017C16" w:rsidRDefault="00017C16">
            <w:pPr>
              <w:jc w:val="both"/>
              <w:rPr>
                <w:sz w:val="16"/>
                <w:szCs w:val="16"/>
              </w:rPr>
            </w:pPr>
          </w:p>
        </w:tc>
        <w:tc>
          <w:tcPr>
            <w:tcW w:w="425" w:type="dxa"/>
            <w:vMerge/>
          </w:tcPr>
          <w:p w14:paraId="68B4A07D" w14:textId="77777777" w:rsidR="00017C16" w:rsidRDefault="00017C16">
            <w:pPr>
              <w:jc w:val="both"/>
              <w:rPr>
                <w:b/>
                <w:color w:val="808080"/>
                <w:sz w:val="16"/>
                <w:szCs w:val="16"/>
              </w:rPr>
            </w:pPr>
          </w:p>
        </w:tc>
        <w:tc>
          <w:tcPr>
            <w:tcW w:w="993" w:type="dxa"/>
            <w:vMerge/>
            <w:vAlign w:val="center"/>
          </w:tcPr>
          <w:p w14:paraId="747DC68E" w14:textId="77777777" w:rsidR="00017C16" w:rsidRDefault="00017C16">
            <w:pPr>
              <w:jc w:val="center"/>
              <w:rPr>
                <w:b/>
                <w:sz w:val="16"/>
                <w:szCs w:val="16"/>
              </w:rPr>
            </w:pPr>
          </w:p>
        </w:tc>
        <w:tc>
          <w:tcPr>
            <w:tcW w:w="712" w:type="dxa"/>
            <w:vMerge/>
            <w:vAlign w:val="center"/>
          </w:tcPr>
          <w:p w14:paraId="18372C0D" w14:textId="77777777" w:rsidR="00017C16" w:rsidRDefault="00017C16">
            <w:pPr>
              <w:jc w:val="center"/>
              <w:rPr>
                <w:b/>
                <w:sz w:val="16"/>
                <w:szCs w:val="16"/>
              </w:rPr>
            </w:pPr>
          </w:p>
        </w:tc>
        <w:tc>
          <w:tcPr>
            <w:tcW w:w="992" w:type="dxa"/>
            <w:vMerge/>
            <w:vAlign w:val="center"/>
          </w:tcPr>
          <w:p w14:paraId="17A1A8F2" w14:textId="77777777" w:rsidR="00017C16" w:rsidRDefault="00017C16">
            <w:pPr>
              <w:jc w:val="center"/>
              <w:rPr>
                <w:b/>
                <w:sz w:val="16"/>
                <w:szCs w:val="16"/>
              </w:rPr>
            </w:pPr>
          </w:p>
        </w:tc>
        <w:tc>
          <w:tcPr>
            <w:tcW w:w="855" w:type="dxa"/>
            <w:vMerge/>
            <w:vAlign w:val="center"/>
          </w:tcPr>
          <w:p w14:paraId="2FDB0490" w14:textId="77777777" w:rsidR="00017C16" w:rsidRDefault="00017C16">
            <w:pPr>
              <w:jc w:val="center"/>
              <w:rPr>
                <w:b/>
                <w:sz w:val="16"/>
                <w:szCs w:val="16"/>
              </w:rPr>
            </w:pPr>
          </w:p>
        </w:tc>
        <w:tc>
          <w:tcPr>
            <w:tcW w:w="850" w:type="dxa"/>
            <w:vMerge/>
            <w:vAlign w:val="center"/>
          </w:tcPr>
          <w:p w14:paraId="004AC815" w14:textId="77777777" w:rsidR="00017C16" w:rsidRDefault="00017C16">
            <w:pPr>
              <w:jc w:val="center"/>
              <w:rPr>
                <w:b/>
                <w:sz w:val="16"/>
                <w:szCs w:val="16"/>
              </w:rPr>
            </w:pPr>
          </w:p>
        </w:tc>
        <w:tc>
          <w:tcPr>
            <w:tcW w:w="2833" w:type="dxa"/>
          </w:tcPr>
          <w:p w14:paraId="4FEA70D8" w14:textId="77777777" w:rsidR="00017C16" w:rsidRDefault="008A47E6">
            <w:pPr>
              <w:rPr>
                <w:b/>
                <w:color w:val="808080"/>
                <w:sz w:val="16"/>
                <w:szCs w:val="16"/>
              </w:rPr>
            </w:pPr>
            <w:r>
              <w:rPr>
                <w:color w:val="000000"/>
                <w:sz w:val="16"/>
                <w:szCs w:val="16"/>
                <w:lang w:eastAsia="lt-LT"/>
              </w:rPr>
              <w:t>P.S.2.1031 Paslaugų socialiai pažeidžiamiems, socialinę riziką (atskirtį) patiriantiems asmenims vietų skaičius naujoje ar modernizuotoje infrastruktūroje (skaičius)</w:t>
            </w:r>
          </w:p>
        </w:tc>
        <w:tc>
          <w:tcPr>
            <w:tcW w:w="851" w:type="dxa"/>
            <w:vAlign w:val="center"/>
          </w:tcPr>
          <w:p w14:paraId="6FF7F68B" w14:textId="77777777" w:rsidR="00017C16" w:rsidRDefault="008A47E6">
            <w:pPr>
              <w:jc w:val="center"/>
              <w:rPr>
                <w:b/>
                <w:sz w:val="16"/>
                <w:szCs w:val="16"/>
              </w:rPr>
            </w:pPr>
            <w:r>
              <w:rPr>
                <w:b/>
                <w:sz w:val="16"/>
                <w:szCs w:val="16"/>
              </w:rPr>
              <w:t>210</w:t>
            </w:r>
          </w:p>
          <w:p w14:paraId="16BA2630" w14:textId="77777777" w:rsidR="00017C16" w:rsidRDefault="008A47E6">
            <w:pPr>
              <w:jc w:val="center"/>
              <w:rPr>
                <w:b/>
                <w:sz w:val="16"/>
                <w:szCs w:val="16"/>
              </w:rPr>
            </w:pPr>
            <w:r>
              <w:rPr>
                <w:b/>
                <w:sz w:val="16"/>
                <w:szCs w:val="16"/>
              </w:rPr>
              <w:t>(2029)</w:t>
            </w:r>
          </w:p>
        </w:tc>
        <w:tc>
          <w:tcPr>
            <w:tcW w:w="850" w:type="dxa"/>
            <w:vMerge/>
          </w:tcPr>
          <w:p w14:paraId="7E57C44B" w14:textId="77777777" w:rsidR="00017C16" w:rsidRDefault="00017C16">
            <w:pPr>
              <w:spacing w:line="276" w:lineRule="auto"/>
              <w:jc w:val="center"/>
              <w:rPr>
                <w:rFonts w:eastAsia="Calibri"/>
                <w:bCs/>
                <w:sz w:val="16"/>
                <w:szCs w:val="16"/>
              </w:rPr>
            </w:pPr>
          </w:p>
        </w:tc>
        <w:tc>
          <w:tcPr>
            <w:tcW w:w="851" w:type="dxa"/>
            <w:vMerge/>
          </w:tcPr>
          <w:p w14:paraId="08126EAE" w14:textId="77777777" w:rsidR="00017C16" w:rsidRDefault="00017C16">
            <w:pPr>
              <w:spacing w:line="276" w:lineRule="auto"/>
              <w:jc w:val="center"/>
              <w:rPr>
                <w:rFonts w:eastAsia="Calibri"/>
                <w:bCs/>
                <w:iCs/>
                <w:sz w:val="16"/>
                <w:szCs w:val="16"/>
              </w:rPr>
            </w:pPr>
          </w:p>
        </w:tc>
      </w:tr>
      <w:tr w:rsidR="00017C16" w14:paraId="1BC5CD22" w14:textId="77777777">
        <w:trPr>
          <w:trHeight w:val="810"/>
        </w:trPr>
        <w:tc>
          <w:tcPr>
            <w:tcW w:w="1699" w:type="dxa"/>
            <w:vMerge w:val="restart"/>
          </w:tcPr>
          <w:p w14:paraId="3DB6F8F4" w14:textId="77777777" w:rsidR="00017C16" w:rsidRDefault="008A47E6">
            <w:pPr>
              <w:rPr>
                <w:b/>
                <w:sz w:val="16"/>
                <w:szCs w:val="16"/>
              </w:rPr>
            </w:pPr>
            <w:r>
              <w:rPr>
                <w:b/>
                <w:sz w:val="16"/>
                <w:szCs w:val="16"/>
              </w:rPr>
              <w:t>3.1. Specializuotos pagalbos centrų plėtra</w:t>
            </w:r>
          </w:p>
          <w:p w14:paraId="2F798720" w14:textId="77777777" w:rsidR="00017C16" w:rsidRDefault="008A47E6">
            <w:pPr>
              <w:rPr>
                <w:rFonts w:eastAsia="Calibri"/>
                <w:b/>
                <w:bCs/>
                <w:sz w:val="16"/>
                <w:szCs w:val="16"/>
              </w:rPr>
            </w:pPr>
            <w:r>
              <w:rPr>
                <w:b/>
                <w:sz w:val="16"/>
                <w:szCs w:val="16"/>
              </w:rPr>
              <w:t>Akmenės rajone</w:t>
            </w:r>
          </w:p>
          <w:p w14:paraId="6441B256" w14:textId="77777777" w:rsidR="00017C16" w:rsidRDefault="00017C16">
            <w:pPr>
              <w:rPr>
                <w:b/>
                <w:sz w:val="16"/>
                <w:szCs w:val="16"/>
              </w:rPr>
            </w:pPr>
          </w:p>
        </w:tc>
        <w:tc>
          <w:tcPr>
            <w:tcW w:w="565" w:type="dxa"/>
            <w:vMerge/>
          </w:tcPr>
          <w:p w14:paraId="476373AB" w14:textId="77777777" w:rsidR="00017C16" w:rsidRDefault="00017C16">
            <w:pPr>
              <w:jc w:val="both"/>
              <w:rPr>
                <w:i/>
                <w:color w:val="808080"/>
                <w:sz w:val="16"/>
                <w:szCs w:val="16"/>
              </w:rPr>
            </w:pPr>
          </w:p>
        </w:tc>
        <w:tc>
          <w:tcPr>
            <w:tcW w:w="1136" w:type="dxa"/>
            <w:vMerge w:val="restart"/>
          </w:tcPr>
          <w:p w14:paraId="4D594C93" w14:textId="77777777" w:rsidR="00017C16" w:rsidRDefault="008A47E6">
            <w:pPr>
              <w:jc w:val="both"/>
              <w:rPr>
                <w:sz w:val="16"/>
                <w:szCs w:val="16"/>
              </w:rPr>
            </w:pPr>
            <w:r>
              <w:rPr>
                <w:sz w:val="16"/>
                <w:szCs w:val="16"/>
              </w:rPr>
              <w:t>Akmenės rajono savivaldybės administracija</w:t>
            </w:r>
          </w:p>
        </w:tc>
        <w:tc>
          <w:tcPr>
            <w:tcW w:w="1133" w:type="dxa"/>
            <w:vMerge w:val="restart"/>
          </w:tcPr>
          <w:p w14:paraId="75DB7AFE" w14:textId="77777777" w:rsidR="00017C16" w:rsidRDefault="008A47E6">
            <w:pPr>
              <w:jc w:val="center"/>
              <w:rPr>
                <w:b/>
                <w:sz w:val="16"/>
                <w:szCs w:val="16"/>
              </w:rPr>
            </w:pPr>
            <w:r>
              <w:rPr>
                <w:b/>
                <w:sz w:val="16"/>
                <w:szCs w:val="16"/>
              </w:rPr>
              <w:t>-</w:t>
            </w:r>
          </w:p>
        </w:tc>
        <w:tc>
          <w:tcPr>
            <w:tcW w:w="425" w:type="dxa"/>
            <w:vMerge/>
          </w:tcPr>
          <w:p w14:paraId="000A4914" w14:textId="77777777" w:rsidR="00017C16" w:rsidRDefault="00017C16">
            <w:pPr>
              <w:jc w:val="both"/>
              <w:rPr>
                <w:b/>
                <w:color w:val="808080"/>
                <w:sz w:val="16"/>
                <w:szCs w:val="16"/>
              </w:rPr>
            </w:pPr>
          </w:p>
        </w:tc>
        <w:tc>
          <w:tcPr>
            <w:tcW w:w="567" w:type="dxa"/>
            <w:vMerge/>
          </w:tcPr>
          <w:p w14:paraId="25A23FD6" w14:textId="77777777" w:rsidR="00017C16" w:rsidRDefault="00017C16">
            <w:pPr>
              <w:jc w:val="both"/>
              <w:rPr>
                <w:sz w:val="16"/>
                <w:szCs w:val="16"/>
              </w:rPr>
            </w:pPr>
          </w:p>
        </w:tc>
        <w:tc>
          <w:tcPr>
            <w:tcW w:w="425" w:type="dxa"/>
            <w:vMerge/>
          </w:tcPr>
          <w:p w14:paraId="5C77B7BA" w14:textId="77777777" w:rsidR="00017C16" w:rsidRDefault="00017C16">
            <w:pPr>
              <w:jc w:val="both"/>
              <w:rPr>
                <w:b/>
                <w:color w:val="808080"/>
                <w:sz w:val="16"/>
                <w:szCs w:val="16"/>
              </w:rPr>
            </w:pPr>
          </w:p>
        </w:tc>
        <w:tc>
          <w:tcPr>
            <w:tcW w:w="993" w:type="dxa"/>
            <w:vMerge w:val="restart"/>
            <w:vAlign w:val="center"/>
          </w:tcPr>
          <w:p w14:paraId="77D050E1" w14:textId="77777777" w:rsidR="00017C16" w:rsidRDefault="008A47E6">
            <w:pPr>
              <w:jc w:val="center"/>
              <w:rPr>
                <w:b/>
                <w:sz w:val="16"/>
                <w:szCs w:val="16"/>
              </w:rPr>
            </w:pPr>
            <w:r>
              <w:rPr>
                <w:b/>
                <w:sz w:val="16"/>
                <w:szCs w:val="16"/>
              </w:rPr>
              <w:t>700 000</w:t>
            </w:r>
          </w:p>
        </w:tc>
        <w:tc>
          <w:tcPr>
            <w:tcW w:w="712" w:type="dxa"/>
            <w:vMerge w:val="restart"/>
            <w:vAlign w:val="center"/>
          </w:tcPr>
          <w:p w14:paraId="0DBBC0AD" w14:textId="77777777" w:rsidR="00017C16" w:rsidRDefault="00017C16">
            <w:pPr>
              <w:jc w:val="center"/>
              <w:rPr>
                <w:b/>
                <w:sz w:val="16"/>
                <w:szCs w:val="16"/>
              </w:rPr>
            </w:pPr>
          </w:p>
        </w:tc>
        <w:tc>
          <w:tcPr>
            <w:tcW w:w="992" w:type="dxa"/>
            <w:vMerge w:val="restart"/>
            <w:vAlign w:val="center"/>
          </w:tcPr>
          <w:p w14:paraId="76DB66EA" w14:textId="77777777" w:rsidR="00017C16" w:rsidRDefault="00017C16">
            <w:pPr>
              <w:jc w:val="center"/>
              <w:rPr>
                <w:b/>
                <w:sz w:val="16"/>
                <w:szCs w:val="16"/>
              </w:rPr>
            </w:pPr>
          </w:p>
        </w:tc>
        <w:tc>
          <w:tcPr>
            <w:tcW w:w="855" w:type="dxa"/>
            <w:vMerge w:val="restart"/>
            <w:vAlign w:val="center"/>
          </w:tcPr>
          <w:p w14:paraId="5A081671" w14:textId="77777777" w:rsidR="00017C16" w:rsidRDefault="008A47E6">
            <w:pPr>
              <w:jc w:val="center"/>
              <w:rPr>
                <w:b/>
                <w:sz w:val="16"/>
                <w:szCs w:val="16"/>
              </w:rPr>
            </w:pPr>
            <w:r>
              <w:rPr>
                <w:b/>
                <w:sz w:val="16"/>
                <w:szCs w:val="16"/>
              </w:rPr>
              <w:t>595 000</w:t>
            </w:r>
          </w:p>
        </w:tc>
        <w:tc>
          <w:tcPr>
            <w:tcW w:w="850" w:type="dxa"/>
            <w:vMerge w:val="restart"/>
            <w:vAlign w:val="center"/>
          </w:tcPr>
          <w:p w14:paraId="0351DB93" w14:textId="77777777" w:rsidR="00017C16" w:rsidRDefault="008A47E6">
            <w:pPr>
              <w:jc w:val="center"/>
              <w:rPr>
                <w:b/>
                <w:sz w:val="16"/>
                <w:szCs w:val="16"/>
              </w:rPr>
            </w:pPr>
            <w:r>
              <w:rPr>
                <w:b/>
                <w:sz w:val="16"/>
                <w:szCs w:val="16"/>
              </w:rPr>
              <w:t>105 000</w:t>
            </w:r>
          </w:p>
        </w:tc>
        <w:tc>
          <w:tcPr>
            <w:tcW w:w="2833" w:type="dxa"/>
          </w:tcPr>
          <w:p w14:paraId="766146CE" w14:textId="77777777" w:rsidR="00017C16" w:rsidRDefault="008A47E6">
            <w:pPr>
              <w:rPr>
                <w:b/>
                <w:color w:val="808080"/>
                <w:sz w:val="15"/>
                <w:szCs w:val="15"/>
              </w:rPr>
            </w:pPr>
            <w:r>
              <w:rPr>
                <w:b/>
                <w:sz w:val="15"/>
                <w:szCs w:val="15"/>
              </w:rPr>
              <w:t>R.S.2.3033 Socialiai pažeidžiamų, socialinę riziką (atskirtį) patiriančių asmenų, gavusių paslaugas naujoje ar modernizuotoje infrastruktūroje skaičius per metus (asmenys per m.)</w:t>
            </w:r>
          </w:p>
        </w:tc>
        <w:tc>
          <w:tcPr>
            <w:tcW w:w="851" w:type="dxa"/>
            <w:vAlign w:val="center"/>
          </w:tcPr>
          <w:p w14:paraId="0CE633B8" w14:textId="77777777" w:rsidR="00017C16" w:rsidRDefault="008A47E6">
            <w:pPr>
              <w:jc w:val="center"/>
              <w:rPr>
                <w:b/>
                <w:sz w:val="16"/>
                <w:szCs w:val="16"/>
              </w:rPr>
            </w:pPr>
            <w:r>
              <w:rPr>
                <w:b/>
                <w:sz w:val="16"/>
                <w:szCs w:val="16"/>
              </w:rPr>
              <w:t>20</w:t>
            </w:r>
          </w:p>
          <w:p w14:paraId="765ACD04" w14:textId="77777777" w:rsidR="00017C16" w:rsidRDefault="008A47E6">
            <w:pPr>
              <w:jc w:val="center"/>
              <w:rPr>
                <w:b/>
                <w:sz w:val="16"/>
                <w:szCs w:val="16"/>
              </w:rPr>
            </w:pPr>
            <w:r>
              <w:rPr>
                <w:b/>
                <w:sz w:val="16"/>
                <w:szCs w:val="16"/>
              </w:rPr>
              <w:t>(2029)</w:t>
            </w:r>
          </w:p>
        </w:tc>
        <w:tc>
          <w:tcPr>
            <w:tcW w:w="850" w:type="dxa"/>
            <w:vMerge w:val="restart"/>
          </w:tcPr>
          <w:p w14:paraId="147814FB" w14:textId="77777777" w:rsidR="00017C16" w:rsidRDefault="008A47E6">
            <w:pPr>
              <w:jc w:val="center"/>
              <w:rPr>
                <w:sz w:val="16"/>
                <w:szCs w:val="16"/>
              </w:rPr>
            </w:pPr>
            <w:r>
              <w:rPr>
                <w:sz w:val="16"/>
                <w:szCs w:val="16"/>
              </w:rPr>
              <w:t xml:space="preserve">2025 m. IV </w:t>
            </w:r>
            <w:proofErr w:type="spellStart"/>
            <w:r>
              <w:rPr>
                <w:sz w:val="16"/>
                <w:szCs w:val="16"/>
              </w:rPr>
              <w:t>ketv</w:t>
            </w:r>
            <w:proofErr w:type="spellEnd"/>
            <w:r>
              <w:rPr>
                <w:sz w:val="16"/>
                <w:szCs w:val="16"/>
              </w:rPr>
              <w:t>.</w:t>
            </w:r>
          </w:p>
        </w:tc>
        <w:tc>
          <w:tcPr>
            <w:tcW w:w="851" w:type="dxa"/>
            <w:vMerge w:val="restart"/>
          </w:tcPr>
          <w:p w14:paraId="5DC9A4D8" w14:textId="77777777" w:rsidR="00017C16" w:rsidRDefault="008A47E6">
            <w:pPr>
              <w:jc w:val="center"/>
              <w:rPr>
                <w:sz w:val="16"/>
                <w:szCs w:val="16"/>
              </w:rPr>
            </w:pPr>
            <w:r>
              <w:rPr>
                <w:sz w:val="16"/>
                <w:szCs w:val="16"/>
              </w:rPr>
              <w:t xml:space="preserve">2027 m. IV </w:t>
            </w:r>
            <w:proofErr w:type="spellStart"/>
            <w:r>
              <w:rPr>
                <w:sz w:val="16"/>
                <w:szCs w:val="16"/>
              </w:rPr>
              <w:t>ketv</w:t>
            </w:r>
            <w:proofErr w:type="spellEnd"/>
            <w:r>
              <w:rPr>
                <w:sz w:val="16"/>
                <w:szCs w:val="16"/>
              </w:rPr>
              <w:t>.</w:t>
            </w:r>
          </w:p>
        </w:tc>
      </w:tr>
      <w:tr w:rsidR="00017C16" w14:paraId="0AF8ABCB" w14:textId="77777777">
        <w:trPr>
          <w:trHeight w:val="643"/>
        </w:trPr>
        <w:tc>
          <w:tcPr>
            <w:tcW w:w="1699" w:type="dxa"/>
            <w:vMerge/>
          </w:tcPr>
          <w:p w14:paraId="0E5B62F4" w14:textId="77777777" w:rsidR="00017C16" w:rsidRDefault="00017C16">
            <w:pPr>
              <w:rPr>
                <w:b/>
                <w:sz w:val="16"/>
                <w:szCs w:val="16"/>
              </w:rPr>
            </w:pPr>
          </w:p>
        </w:tc>
        <w:tc>
          <w:tcPr>
            <w:tcW w:w="565" w:type="dxa"/>
            <w:vMerge/>
          </w:tcPr>
          <w:p w14:paraId="62EFD6B2" w14:textId="77777777" w:rsidR="00017C16" w:rsidRDefault="00017C16">
            <w:pPr>
              <w:jc w:val="both"/>
              <w:rPr>
                <w:i/>
                <w:color w:val="808080"/>
                <w:sz w:val="16"/>
                <w:szCs w:val="16"/>
              </w:rPr>
            </w:pPr>
          </w:p>
        </w:tc>
        <w:tc>
          <w:tcPr>
            <w:tcW w:w="1136" w:type="dxa"/>
            <w:vMerge/>
          </w:tcPr>
          <w:p w14:paraId="260C6360" w14:textId="77777777" w:rsidR="00017C16" w:rsidRDefault="00017C16">
            <w:pPr>
              <w:spacing w:line="259" w:lineRule="auto"/>
              <w:jc w:val="both"/>
              <w:rPr>
                <w:sz w:val="16"/>
                <w:szCs w:val="16"/>
              </w:rPr>
            </w:pPr>
          </w:p>
        </w:tc>
        <w:tc>
          <w:tcPr>
            <w:tcW w:w="1133" w:type="dxa"/>
            <w:vMerge/>
          </w:tcPr>
          <w:p w14:paraId="444D2541" w14:textId="77777777" w:rsidR="00017C16" w:rsidRDefault="00017C16">
            <w:pPr>
              <w:spacing w:line="259" w:lineRule="auto"/>
              <w:jc w:val="both"/>
              <w:rPr>
                <w:rFonts w:eastAsia="Calibri"/>
                <w:sz w:val="16"/>
                <w:szCs w:val="16"/>
              </w:rPr>
            </w:pPr>
          </w:p>
        </w:tc>
        <w:tc>
          <w:tcPr>
            <w:tcW w:w="425" w:type="dxa"/>
            <w:vMerge/>
          </w:tcPr>
          <w:p w14:paraId="5E9AFE1C" w14:textId="77777777" w:rsidR="00017C16" w:rsidRDefault="00017C16">
            <w:pPr>
              <w:jc w:val="both"/>
              <w:rPr>
                <w:b/>
                <w:color w:val="808080"/>
                <w:sz w:val="16"/>
                <w:szCs w:val="16"/>
              </w:rPr>
            </w:pPr>
          </w:p>
        </w:tc>
        <w:tc>
          <w:tcPr>
            <w:tcW w:w="567" w:type="dxa"/>
            <w:vMerge/>
          </w:tcPr>
          <w:p w14:paraId="7B136DA8" w14:textId="77777777" w:rsidR="00017C16" w:rsidRDefault="00017C16">
            <w:pPr>
              <w:jc w:val="both"/>
              <w:rPr>
                <w:sz w:val="16"/>
                <w:szCs w:val="16"/>
              </w:rPr>
            </w:pPr>
          </w:p>
        </w:tc>
        <w:tc>
          <w:tcPr>
            <w:tcW w:w="425" w:type="dxa"/>
            <w:vMerge/>
          </w:tcPr>
          <w:p w14:paraId="3362BF0B" w14:textId="77777777" w:rsidR="00017C16" w:rsidRDefault="00017C16">
            <w:pPr>
              <w:jc w:val="both"/>
              <w:rPr>
                <w:b/>
                <w:color w:val="808080"/>
                <w:sz w:val="16"/>
                <w:szCs w:val="16"/>
              </w:rPr>
            </w:pPr>
          </w:p>
        </w:tc>
        <w:tc>
          <w:tcPr>
            <w:tcW w:w="993" w:type="dxa"/>
            <w:vMerge/>
            <w:vAlign w:val="center"/>
          </w:tcPr>
          <w:p w14:paraId="6E47C9F5" w14:textId="77777777" w:rsidR="00017C16" w:rsidRDefault="00017C16">
            <w:pPr>
              <w:jc w:val="center"/>
              <w:rPr>
                <w:b/>
                <w:sz w:val="16"/>
                <w:szCs w:val="16"/>
              </w:rPr>
            </w:pPr>
          </w:p>
        </w:tc>
        <w:tc>
          <w:tcPr>
            <w:tcW w:w="712" w:type="dxa"/>
            <w:vMerge/>
            <w:vAlign w:val="center"/>
          </w:tcPr>
          <w:p w14:paraId="531BA859" w14:textId="77777777" w:rsidR="00017C16" w:rsidRDefault="00017C16">
            <w:pPr>
              <w:jc w:val="center"/>
              <w:rPr>
                <w:b/>
                <w:sz w:val="16"/>
                <w:szCs w:val="16"/>
              </w:rPr>
            </w:pPr>
          </w:p>
        </w:tc>
        <w:tc>
          <w:tcPr>
            <w:tcW w:w="992" w:type="dxa"/>
            <w:vMerge/>
            <w:vAlign w:val="center"/>
          </w:tcPr>
          <w:p w14:paraId="67165158" w14:textId="77777777" w:rsidR="00017C16" w:rsidRDefault="00017C16">
            <w:pPr>
              <w:jc w:val="center"/>
              <w:rPr>
                <w:b/>
                <w:sz w:val="16"/>
                <w:szCs w:val="16"/>
              </w:rPr>
            </w:pPr>
          </w:p>
        </w:tc>
        <w:tc>
          <w:tcPr>
            <w:tcW w:w="855" w:type="dxa"/>
            <w:vMerge/>
            <w:vAlign w:val="center"/>
          </w:tcPr>
          <w:p w14:paraId="5E3B9634" w14:textId="77777777" w:rsidR="00017C16" w:rsidRDefault="00017C16">
            <w:pPr>
              <w:jc w:val="center"/>
              <w:rPr>
                <w:b/>
                <w:sz w:val="16"/>
                <w:szCs w:val="16"/>
              </w:rPr>
            </w:pPr>
          </w:p>
        </w:tc>
        <w:tc>
          <w:tcPr>
            <w:tcW w:w="850" w:type="dxa"/>
            <w:vMerge/>
            <w:vAlign w:val="center"/>
          </w:tcPr>
          <w:p w14:paraId="2EFE1EAF" w14:textId="77777777" w:rsidR="00017C16" w:rsidRDefault="00017C16">
            <w:pPr>
              <w:jc w:val="center"/>
              <w:rPr>
                <w:b/>
                <w:sz w:val="16"/>
                <w:szCs w:val="16"/>
              </w:rPr>
            </w:pPr>
          </w:p>
        </w:tc>
        <w:tc>
          <w:tcPr>
            <w:tcW w:w="2833" w:type="dxa"/>
          </w:tcPr>
          <w:p w14:paraId="65EBF896" w14:textId="77777777" w:rsidR="00017C16" w:rsidRDefault="008A47E6">
            <w:pPr>
              <w:rPr>
                <w:sz w:val="15"/>
                <w:szCs w:val="15"/>
              </w:rPr>
            </w:pPr>
            <w:r>
              <w:rPr>
                <w:sz w:val="15"/>
                <w:szCs w:val="15"/>
              </w:rPr>
              <w:t>P.S.2.1031 Paslaugų socialiai pažeidžiamiems, socialinę riziką (atskirtį) patiriantiems asmenims vietų skaičius naujoje ar modernizuotoje infrastruktūroje (skaičius)</w:t>
            </w:r>
          </w:p>
        </w:tc>
        <w:tc>
          <w:tcPr>
            <w:tcW w:w="851" w:type="dxa"/>
            <w:vAlign w:val="center"/>
          </w:tcPr>
          <w:p w14:paraId="28AC8A9B" w14:textId="77777777" w:rsidR="00017C16" w:rsidRDefault="008A47E6">
            <w:pPr>
              <w:jc w:val="center"/>
              <w:rPr>
                <w:b/>
                <w:sz w:val="16"/>
                <w:szCs w:val="16"/>
              </w:rPr>
            </w:pPr>
            <w:r>
              <w:rPr>
                <w:b/>
                <w:sz w:val="16"/>
                <w:szCs w:val="16"/>
              </w:rPr>
              <w:t>20</w:t>
            </w:r>
          </w:p>
          <w:p w14:paraId="7E4E164D" w14:textId="77777777" w:rsidR="00017C16" w:rsidRDefault="008A47E6">
            <w:pPr>
              <w:jc w:val="center"/>
              <w:rPr>
                <w:b/>
                <w:sz w:val="16"/>
                <w:szCs w:val="16"/>
              </w:rPr>
            </w:pPr>
            <w:r>
              <w:rPr>
                <w:b/>
                <w:sz w:val="16"/>
                <w:szCs w:val="16"/>
              </w:rPr>
              <w:t>(2029)</w:t>
            </w:r>
          </w:p>
          <w:p w14:paraId="14BA7871" w14:textId="77777777" w:rsidR="00017C16" w:rsidRDefault="00017C16">
            <w:pPr>
              <w:jc w:val="center"/>
              <w:rPr>
                <w:b/>
                <w:sz w:val="16"/>
                <w:szCs w:val="16"/>
              </w:rPr>
            </w:pPr>
          </w:p>
        </w:tc>
        <w:tc>
          <w:tcPr>
            <w:tcW w:w="850" w:type="dxa"/>
            <w:vMerge/>
          </w:tcPr>
          <w:p w14:paraId="50AB5341" w14:textId="77777777" w:rsidR="00017C16" w:rsidRDefault="00017C16">
            <w:pPr>
              <w:spacing w:line="276" w:lineRule="auto"/>
              <w:jc w:val="center"/>
              <w:rPr>
                <w:rFonts w:eastAsia="Calibri"/>
                <w:bCs/>
                <w:sz w:val="16"/>
                <w:szCs w:val="16"/>
              </w:rPr>
            </w:pPr>
          </w:p>
        </w:tc>
        <w:tc>
          <w:tcPr>
            <w:tcW w:w="851" w:type="dxa"/>
            <w:vMerge/>
          </w:tcPr>
          <w:p w14:paraId="57A5B409" w14:textId="77777777" w:rsidR="00017C16" w:rsidRDefault="00017C16">
            <w:pPr>
              <w:spacing w:line="276" w:lineRule="auto"/>
              <w:jc w:val="center"/>
              <w:rPr>
                <w:rFonts w:eastAsia="Calibri"/>
                <w:bCs/>
                <w:iCs/>
                <w:sz w:val="16"/>
                <w:szCs w:val="16"/>
              </w:rPr>
            </w:pPr>
          </w:p>
        </w:tc>
      </w:tr>
      <w:tr w:rsidR="00017C16" w14:paraId="035F2342" w14:textId="77777777">
        <w:trPr>
          <w:trHeight w:val="711"/>
        </w:trPr>
        <w:tc>
          <w:tcPr>
            <w:tcW w:w="1699" w:type="dxa"/>
            <w:vMerge w:val="restart"/>
          </w:tcPr>
          <w:p w14:paraId="00E33B27" w14:textId="77777777" w:rsidR="00017C16" w:rsidRDefault="008A47E6">
            <w:pPr>
              <w:rPr>
                <w:rFonts w:eastAsia="Calibri"/>
                <w:b/>
                <w:bCs/>
                <w:sz w:val="16"/>
                <w:szCs w:val="16"/>
              </w:rPr>
            </w:pPr>
            <w:r>
              <w:rPr>
                <w:b/>
                <w:sz w:val="16"/>
                <w:szCs w:val="16"/>
              </w:rPr>
              <w:t>3.2. Atvirų jaunimo erdvių infrastruktūros atnaujinimas ir plėtra Joniškio rajone</w:t>
            </w:r>
            <w:r>
              <w:rPr>
                <w:rFonts w:eastAsia="Calibri"/>
                <w:b/>
                <w:bCs/>
                <w:sz w:val="16"/>
                <w:szCs w:val="16"/>
              </w:rPr>
              <w:t xml:space="preserve"> </w:t>
            </w:r>
          </w:p>
          <w:p w14:paraId="286107AF" w14:textId="77777777" w:rsidR="00017C16" w:rsidRDefault="00017C16">
            <w:pPr>
              <w:rPr>
                <w:b/>
                <w:sz w:val="16"/>
                <w:szCs w:val="16"/>
              </w:rPr>
            </w:pPr>
          </w:p>
        </w:tc>
        <w:tc>
          <w:tcPr>
            <w:tcW w:w="565" w:type="dxa"/>
            <w:vMerge/>
          </w:tcPr>
          <w:p w14:paraId="2D70871D" w14:textId="77777777" w:rsidR="00017C16" w:rsidRDefault="00017C16">
            <w:pPr>
              <w:jc w:val="both"/>
              <w:rPr>
                <w:i/>
                <w:color w:val="808080"/>
                <w:sz w:val="16"/>
                <w:szCs w:val="16"/>
              </w:rPr>
            </w:pPr>
          </w:p>
        </w:tc>
        <w:tc>
          <w:tcPr>
            <w:tcW w:w="1136" w:type="dxa"/>
            <w:vMerge w:val="restart"/>
          </w:tcPr>
          <w:p w14:paraId="50FC2DE7" w14:textId="77777777" w:rsidR="00017C16" w:rsidRDefault="008A47E6">
            <w:pPr>
              <w:jc w:val="both"/>
              <w:rPr>
                <w:sz w:val="16"/>
                <w:szCs w:val="16"/>
              </w:rPr>
            </w:pPr>
            <w:r>
              <w:rPr>
                <w:sz w:val="16"/>
                <w:szCs w:val="16"/>
              </w:rPr>
              <w:t>Joniškio rajono savivaldybės administracija</w:t>
            </w:r>
          </w:p>
        </w:tc>
        <w:tc>
          <w:tcPr>
            <w:tcW w:w="1133" w:type="dxa"/>
            <w:vMerge w:val="restart"/>
          </w:tcPr>
          <w:p w14:paraId="7579C840" w14:textId="77777777" w:rsidR="00017C16" w:rsidRDefault="008A47E6">
            <w:pPr>
              <w:rPr>
                <w:rFonts w:eastAsia="Calibri"/>
                <w:sz w:val="16"/>
                <w:szCs w:val="16"/>
              </w:rPr>
            </w:pPr>
            <w:r>
              <w:rPr>
                <w:rFonts w:eastAsia="Calibri"/>
                <w:sz w:val="16"/>
                <w:szCs w:val="16"/>
              </w:rPr>
              <w:t>Joniškio r. Švietimo centras,</w:t>
            </w:r>
          </w:p>
          <w:p w14:paraId="5C0432CA" w14:textId="77777777" w:rsidR="00017C16" w:rsidRDefault="008A47E6">
            <w:pPr>
              <w:rPr>
                <w:sz w:val="16"/>
                <w:szCs w:val="16"/>
              </w:rPr>
            </w:pPr>
            <w:r>
              <w:rPr>
                <w:sz w:val="16"/>
                <w:szCs w:val="16"/>
              </w:rPr>
              <w:t>Joniškio rajono vaiko ir šeimos gerovės centras</w:t>
            </w:r>
          </w:p>
        </w:tc>
        <w:tc>
          <w:tcPr>
            <w:tcW w:w="425" w:type="dxa"/>
            <w:vMerge/>
          </w:tcPr>
          <w:p w14:paraId="281D4CD2" w14:textId="77777777" w:rsidR="00017C16" w:rsidRDefault="00017C16">
            <w:pPr>
              <w:jc w:val="both"/>
              <w:rPr>
                <w:b/>
                <w:color w:val="808080"/>
                <w:sz w:val="16"/>
                <w:szCs w:val="16"/>
              </w:rPr>
            </w:pPr>
          </w:p>
        </w:tc>
        <w:tc>
          <w:tcPr>
            <w:tcW w:w="567" w:type="dxa"/>
            <w:vMerge/>
          </w:tcPr>
          <w:p w14:paraId="0718DB2D" w14:textId="77777777" w:rsidR="00017C16" w:rsidRDefault="00017C16">
            <w:pPr>
              <w:jc w:val="both"/>
              <w:rPr>
                <w:sz w:val="16"/>
                <w:szCs w:val="16"/>
              </w:rPr>
            </w:pPr>
          </w:p>
        </w:tc>
        <w:tc>
          <w:tcPr>
            <w:tcW w:w="425" w:type="dxa"/>
            <w:vMerge/>
          </w:tcPr>
          <w:p w14:paraId="5F9CFA61" w14:textId="77777777" w:rsidR="00017C16" w:rsidRDefault="00017C16">
            <w:pPr>
              <w:jc w:val="both"/>
              <w:rPr>
                <w:b/>
                <w:color w:val="808080"/>
                <w:sz w:val="16"/>
                <w:szCs w:val="16"/>
              </w:rPr>
            </w:pPr>
          </w:p>
        </w:tc>
        <w:tc>
          <w:tcPr>
            <w:tcW w:w="993" w:type="dxa"/>
            <w:vMerge w:val="restart"/>
            <w:vAlign w:val="center"/>
          </w:tcPr>
          <w:p w14:paraId="243E3B73" w14:textId="77777777" w:rsidR="00017C16" w:rsidRDefault="008A47E6">
            <w:pPr>
              <w:jc w:val="center"/>
              <w:rPr>
                <w:b/>
                <w:sz w:val="16"/>
                <w:szCs w:val="16"/>
              </w:rPr>
            </w:pPr>
            <w:r>
              <w:rPr>
                <w:b/>
                <w:sz w:val="16"/>
                <w:szCs w:val="16"/>
              </w:rPr>
              <w:t>920 710</w:t>
            </w:r>
          </w:p>
        </w:tc>
        <w:tc>
          <w:tcPr>
            <w:tcW w:w="712" w:type="dxa"/>
            <w:vMerge w:val="restart"/>
            <w:vAlign w:val="center"/>
          </w:tcPr>
          <w:p w14:paraId="027B66F3" w14:textId="77777777" w:rsidR="00017C16" w:rsidRDefault="00017C16">
            <w:pPr>
              <w:jc w:val="center"/>
              <w:rPr>
                <w:b/>
                <w:sz w:val="16"/>
                <w:szCs w:val="16"/>
              </w:rPr>
            </w:pPr>
          </w:p>
        </w:tc>
        <w:tc>
          <w:tcPr>
            <w:tcW w:w="992" w:type="dxa"/>
            <w:vMerge w:val="restart"/>
            <w:vAlign w:val="center"/>
          </w:tcPr>
          <w:p w14:paraId="53292648" w14:textId="77777777" w:rsidR="00017C16" w:rsidRDefault="00017C16">
            <w:pPr>
              <w:jc w:val="center"/>
              <w:rPr>
                <w:b/>
                <w:sz w:val="16"/>
                <w:szCs w:val="16"/>
              </w:rPr>
            </w:pPr>
          </w:p>
        </w:tc>
        <w:tc>
          <w:tcPr>
            <w:tcW w:w="855" w:type="dxa"/>
            <w:vMerge w:val="restart"/>
            <w:vAlign w:val="center"/>
          </w:tcPr>
          <w:p w14:paraId="6CAE863A" w14:textId="77777777" w:rsidR="00017C16" w:rsidRDefault="008A47E6">
            <w:pPr>
              <w:jc w:val="center"/>
              <w:rPr>
                <w:b/>
                <w:sz w:val="16"/>
                <w:szCs w:val="16"/>
              </w:rPr>
            </w:pPr>
            <w:r>
              <w:rPr>
                <w:b/>
                <w:sz w:val="16"/>
                <w:szCs w:val="16"/>
              </w:rPr>
              <w:t>782 603</w:t>
            </w:r>
          </w:p>
        </w:tc>
        <w:tc>
          <w:tcPr>
            <w:tcW w:w="850" w:type="dxa"/>
            <w:vMerge w:val="restart"/>
            <w:vAlign w:val="center"/>
          </w:tcPr>
          <w:p w14:paraId="7E604964" w14:textId="77777777" w:rsidR="00017C16" w:rsidRDefault="008A47E6">
            <w:pPr>
              <w:jc w:val="center"/>
              <w:rPr>
                <w:b/>
                <w:sz w:val="16"/>
                <w:szCs w:val="16"/>
              </w:rPr>
            </w:pPr>
            <w:r>
              <w:rPr>
                <w:b/>
                <w:sz w:val="16"/>
                <w:szCs w:val="16"/>
              </w:rPr>
              <w:t>138 107</w:t>
            </w:r>
          </w:p>
        </w:tc>
        <w:tc>
          <w:tcPr>
            <w:tcW w:w="2833" w:type="dxa"/>
          </w:tcPr>
          <w:p w14:paraId="4EEC77F0" w14:textId="77777777" w:rsidR="00017C16" w:rsidRDefault="008A47E6">
            <w:pPr>
              <w:rPr>
                <w:b/>
                <w:color w:val="808080"/>
                <w:sz w:val="15"/>
                <w:szCs w:val="15"/>
              </w:rPr>
            </w:pPr>
            <w:r>
              <w:rPr>
                <w:b/>
                <w:sz w:val="15"/>
                <w:szCs w:val="15"/>
              </w:rPr>
              <w:t>R.S.2.3033 Socialiai pažeidžiamų, socialinę riziką (atskirtį) patiriančių asmenų, gavusių paslaugas naujoje ar modernizuotoje infrastruktūroje skaičius per metus (asmenys per m.)</w:t>
            </w:r>
          </w:p>
        </w:tc>
        <w:tc>
          <w:tcPr>
            <w:tcW w:w="851" w:type="dxa"/>
            <w:vAlign w:val="center"/>
          </w:tcPr>
          <w:p w14:paraId="60C220B4" w14:textId="77777777" w:rsidR="00017C16" w:rsidRDefault="008A47E6">
            <w:pPr>
              <w:jc w:val="center"/>
              <w:rPr>
                <w:b/>
                <w:sz w:val="16"/>
                <w:szCs w:val="16"/>
              </w:rPr>
            </w:pPr>
            <w:r>
              <w:rPr>
                <w:b/>
                <w:sz w:val="16"/>
                <w:szCs w:val="16"/>
              </w:rPr>
              <w:t>55</w:t>
            </w:r>
          </w:p>
          <w:p w14:paraId="126D9686" w14:textId="77777777" w:rsidR="00017C16" w:rsidRDefault="008A47E6">
            <w:pPr>
              <w:jc w:val="center"/>
              <w:rPr>
                <w:b/>
                <w:sz w:val="16"/>
                <w:szCs w:val="16"/>
              </w:rPr>
            </w:pPr>
            <w:r>
              <w:rPr>
                <w:b/>
                <w:sz w:val="16"/>
                <w:szCs w:val="16"/>
              </w:rPr>
              <w:t>(2029)</w:t>
            </w:r>
          </w:p>
        </w:tc>
        <w:tc>
          <w:tcPr>
            <w:tcW w:w="850" w:type="dxa"/>
            <w:vMerge w:val="restart"/>
          </w:tcPr>
          <w:p w14:paraId="11345332" w14:textId="77777777" w:rsidR="00017C16" w:rsidRDefault="008A47E6">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1F6867B4" w14:textId="77777777" w:rsidR="00017C16" w:rsidRDefault="008A47E6">
            <w:pPr>
              <w:spacing w:line="276" w:lineRule="auto"/>
              <w:jc w:val="center"/>
              <w:rPr>
                <w:rFonts w:eastAsia="Calibri"/>
                <w:sz w:val="16"/>
                <w:szCs w:val="16"/>
              </w:rPr>
            </w:pPr>
            <w:r>
              <w:rPr>
                <w:rFonts w:eastAsia="Calibri"/>
                <w:bCs/>
                <w:iCs/>
                <w:sz w:val="16"/>
                <w:szCs w:val="16"/>
              </w:rPr>
              <w:t xml:space="preserve">2028 m. I </w:t>
            </w:r>
            <w:proofErr w:type="spellStart"/>
            <w:r>
              <w:rPr>
                <w:rFonts w:eastAsia="Calibri"/>
                <w:bCs/>
                <w:iCs/>
                <w:sz w:val="16"/>
                <w:szCs w:val="16"/>
              </w:rPr>
              <w:t>ketv</w:t>
            </w:r>
            <w:proofErr w:type="spellEnd"/>
            <w:r>
              <w:rPr>
                <w:rFonts w:eastAsia="Calibri"/>
                <w:bCs/>
                <w:iCs/>
                <w:sz w:val="16"/>
                <w:szCs w:val="16"/>
              </w:rPr>
              <w:t>.</w:t>
            </w:r>
          </w:p>
        </w:tc>
      </w:tr>
      <w:tr w:rsidR="00017C16" w14:paraId="68A6F5A1" w14:textId="77777777">
        <w:trPr>
          <w:trHeight w:val="302"/>
        </w:trPr>
        <w:tc>
          <w:tcPr>
            <w:tcW w:w="1699" w:type="dxa"/>
            <w:vMerge/>
          </w:tcPr>
          <w:p w14:paraId="73D85DA9" w14:textId="77777777" w:rsidR="00017C16" w:rsidRDefault="00017C16">
            <w:pPr>
              <w:rPr>
                <w:b/>
                <w:sz w:val="16"/>
                <w:szCs w:val="16"/>
              </w:rPr>
            </w:pPr>
          </w:p>
        </w:tc>
        <w:tc>
          <w:tcPr>
            <w:tcW w:w="565" w:type="dxa"/>
            <w:vMerge/>
          </w:tcPr>
          <w:p w14:paraId="4E8E0F8F" w14:textId="77777777" w:rsidR="00017C16" w:rsidRDefault="00017C16">
            <w:pPr>
              <w:jc w:val="both"/>
              <w:rPr>
                <w:i/>
                <w:color w:val="808080"/>
                <w:sz w:val="16"/>
                <w:szCs w:val="16"/>
              </w:rPr>
            </w:pPr>
          </w:p>
        </w:tc>
        <w:tc>
          <w:tcPr>
            <w:tcW w:w="1136" w:type="dxa"/>
            <w:vMerge/>
          </w:tcPr>
          <w:p w14:paraId="3AF7C1D5" w14:textId="77777777" w:rsidR="00017C16" w:rsidRDefault="00017C16">
            <w:pPr>
              <w:spacing w:line="259" w:lineRule="auto"/>
              <w:jc w:val="both"/>
              <w:rPr>
                <w:sz w:val="16"/>
                <w:szCs w:val="16"/>
              </w:rPr>
            </w:pPr>
          </w:p>
        </w:tc>
        <w:tc>
          <w:tcPr>
            <w:tcW w:w="1133" w:type="dxa"/>
            <w:vMerge/>
          </w:tcPr>
          <w:p w14:paraId="4DD3DCE6" w14:textId="77777777" w:rsidR="00017C16" w:rsidRDefault="00017C16">
            <w:pPr>
              <w:spacing w:line="259" w:lineRule="auto"/>
              <w:jc w:val="both"/>
              <w:rPr>
                <w:rFonts w:eastAsia="Calibri"/>
                <w:sz w:val="16"/>
                <w:szCs w:val="16"/>
              </w:rPr>
            </w:pPr>
          </w:p>
        </w:tc>
        <w:tc>
          <w:tcPr>
            <w:tcW w:w="425" w:type="dxa"/>
            <w:vMerge/>
          </w:tcPr>
          <w:p w14:paraId="53CE3932" w14:textId="77777777" w:rsidR="00017C16" w:rsidRDefault="00017C16">
            <w:pPr>
              <w:jc w:val="both"/>
              <w:rPr>
                <w:b/>
                <w:color w:val="808080"/>
                <w:sz w:val="16"/>
                <w:szCs w:val="16"/>
              </w:rPr>
            </w:pPr>
          </w:p>
        </w:tc>
        <w:tc>
          <w:tcPr>
            <w:tcW w:w="567" w:type="dxa"/>
            <w:vMerge/>
          </w:tcPr>
          <w:p w14:paraId="2975249B" w14:textId="77777777" w:rsidR="00017C16" w:rsidRDefault="00017C16">
            <w:pPr>
              <w:jc w:val="both"/>
              <w:rPr>
                <w:sz w:val="16"/>
                <w:szCs w:val="16"/>
              </w:rPr>
            </w:pPr>
          </w:p>
        </w:tc>
        <w:tc>
          <w:tcPr>
            <w:tcW w:w="425" w:type="dxa"/>
            <w:vMerge/>
          </w:tcPr>
          <w:p w14:paraId="0E0A284D" w14:textId="77777777" w:rsidR="00017C16" w:rsidRDefault="00017C16">
            <w:pPr>
              <w:jc w:val="both"/>
              <w:rPr>
                <w:b/>
                <w:color w:val="808080"/>
                <w:sz w:val="16"/>
                <w:szCs w:val="16"/>
              </w:rPr>
            </w:pPr>
          </w:p>
        </w:tc>
        <w:tc>
          <w:tcPr>
            <w:tcW w:w="993" w:type="dxa"/>
            <w:vMerge/>
            <w:vAlign w:val="center"/>
          </w:tcPr>
          <w:p w14:paraId="36B8CB38" w14:textId="77777777" w:rsidR="00017C16" w:rsidRDefault="00017C16">
            <w:pPr>
              <w:jc w:val="center"/>
              <w:rPr>
                <w:b/>
                <w:sz w:val="16"/>
                <w:szCs w:val="16"/>
              </w:rPr>
            </w:pPr>
          </w:p>
        </w:tc>
        <w:tc>
          <w:tcPr>
            <w:tcW w:w="712" w:type="dxa"/>
            <w:vMerge/>
            <w:vAlign w:val="center"/>
          </w:tcPr>
          <w:p w14:paraId="6A58F47D" w14:textId="77777777" w:rsidR="00017C16" w:rsidRDefault="00017C16">
            <w:pPr>
              <w:jc w:val="center"/>
              <w:rPr>
                <w:b/>
                <w:sz w:val="16"/>
                <w:szCs w:val="16"/>
              </w:rPr>
            </w:pPr>
          </w:p>
        </w:tc>
        <w:tc>
          <w:tcPr>
            <w:tcW w:w="992" w:type="dxa"/>
            <w:vMerge/>
            <w:vAlign w:val="center"/>
          </w:tcPr>
          <w:p w14:paraId="71A854BF" w14:textId="77777777" w:rsidR="00017C16" w:rsidRDefault="00017C16">
            <w:pPr>
              <w:jc w:val="center"/>
              <w:rPr>
                <w:b/>
                <w:sz w:val="16"/>
                <w:szCs w:val="16"/>
              </w:rPr>
            </w:pPr>
          </w:p>
        </w:tc>
        <w:tc>
          <w:tcPr>
            <w:tcW w:w="855" w:type="dxa"/>
            <w:vMerge/>
            <w:vAlign w:val="center"/>
          </w:tcPr>
          <w:p w14:paraId="61C80E75" w14:textId="77777777" w:rsidR="00017C16" w:rsidRDefault="00017C16">
            <w:pPr>
              <w:jc w:val="center"/>
              <w:rPr>
                <w:b/>
                <w:sz w:val="16"/>
                <w:szCs w:val="16"/>
              </w:rPr>
            </w:pPr>
          </w:p>
        </w:tc>
        <w:tc>
          <w:tcPr>
            <w:tcW w:w="850" w:type="dxa"/>
            <w:vMerge/>
            <w:vAlign w:val="center"/>
          </w:tcPr>
          <w:p w14:paraId="52DF8E12" w14:textId="77777777" w:rsidR="00017C16" w:rsidRDefault="00017C16">
            <w:pPr>
              <w:jc w:val="center"/>
              <w:rPr>
                <w:b/>
                <w:sz w:val="16"/>
                <w:szCs w:val="16"/>
              </w:rPr>
            </w:pPr>
          </w:p>
        </w:tc>
        <w:tc>
          <w:tcPr>
            <w:tcW w:w="2833" w:type="dxa"/>
          </w:tcPr>
          <w:p w14:paraId="655A3422" w14:textId="77777777" w:rsidR="00017C16" w:rsidRDefault="008A47E6">
            <w:pPr>
              <w:rPr>
                <w:b/>
                <w:color w:val="808080"/>
                <w:sz w:val="15"/>
                <w:szCs w:val="15"/>
              </w:rPr>
            </w:pPr>
            <w:r>
              <w:rPr>
                <w:color w:val="000000"/>
                <w:sz w:val="15"/>
                <w:szCs w:val="15"/>
                <w:lang w:eastAsia="lt-LT"/>
              </w:rPr>
              <w:t>P.S.2.1031 Paslaugų socialiai pažeidžiamiems, socialinę riziką (atskirtį) patiriantiems asmenims vietų skaičius naujoje ar modernizuotoje infrastruktūroje (skaičius)</w:t>
            </w:r>
          </w:p>
        </w:tc>
        <w:tc>
          <w:tcPr>
            <w:tcW w:w="851" w:type="dxa"/>
            <w:vAlign w:val="center"/>
          </w:tcPr>
          <w:p w14:paraId="508EF642" w14:textId="77777777" w:rsidR="00017C16" w:rsidRDefault="008A47E6">
            <w:pPr>
              <w:jc w:val="center"/>
              <w:rPr>
                <w:b/>
                <w:sz w:val="16"/>
                <w:szCs w:val="16"/>
              </w:rPr>
            </w:pPr>
            <w:r>
              <w:rPr>
                <w:b/>
                <w:sz w:val="16"/>
                <w:szCs w:val="16"/>
              </w:rPr>
              <w:t>55</w:t>
            </w:r>
          </w:p>
          <w:p w14:paraId="178A3020" w14:textId="77777777" w:rsidR="00017C16" w:rsidRDefault="008A47E6">
            <w:pPr>
              <w:jc w:val="center"/>
              <w:rPr>
                <w:b/>
                <w:sz w:val="16"/>
                <w:szCs w:val="16"/>
              </w:rPr>
            </w:pPr>
            <w:r>
              <w:rPr>
                <w:b/>
                <w:sz w:val="16"/>
                <w:szCs w:val="16"/>
              </w:rPr>
              <w:t>(2029)</w:t>
            </w:r>
          </w:p>
        </w:tc>
        <w:tc>
          <w:tcPr>
            <w:tcW w:w="850" w:type="dxa"/>
            <w:vMerge/>
          </w:tcPr>
          <w:p w14:paraId="2B64EF8D" w14:textId="77777777" w:rsidR="00017C16" w:rsidRDefault="00017C16">
            <w:pPr>
              <w:spacing w:line="276" w:lineRule="auto"/>
              <w:jc w:val="center"/>
              <w:rPr>
                <w:rFonts w:eastAsia="Calibri"/>
                <w:bCs/>
                <w:sz w:val="16"/>
                <w:szCs w:val="16"/>
              </w:rPr>
            </w:pPr>
          </w:p>
        </w:tc>
        <w:tc>
          <w:tcPr>
            <w:tcW w:w="851" w:type="dxa"/>
            <w:vMerge/>
          </w:tcPr>
          <w:p w14:paraId="5A46C957" w14:textId="77777777" w:rsidR="00017C16" w:rsidRDefault="00017C16">
            <w:pPr>
              <w:spacing w:line="276" w:lineRule="auto"/>
              <w:jc w:val="center"/>
              <w:rPr>
                <w:rFonts w:eastAsia="Calibri"/>
                <w:bCs/>
                <w:iCs/>
                <w:sz w:val="16"/>
                <w:szCs w:val="16"/>
              </w:rPr>
            </w:pPr>
          </w:p>
        </w:tc>
      </w:tr>
      <w:tr w:rsidR="00017C16" w14:paraId="730349B0" w14:textId="77777777">
        <w:tc>
          <w:tcPr>
            <w:tcW w:w="1699" w:type="dxa"/>
            <w:vMerge w:val="restart"/>
            <w:shd w:val="clear" w:color="auto" w:fill="D9E2F3"/>
            <w:vAlign w:val="center"/>
          </w:tcPr>
          <w:p w14:paraId="682A1853"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31F40524"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7975F983"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3DF202B6" w14:textId="77777777" w:rsidR="00017C16" w:rsidRDefault="008A47E6">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085EDE28"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3A7D566F"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569B91C" w14:textId="77777777" w:rsidR="00017C16" w:rsidRDefault="008A47E6">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73EF70BD" w14:textId="77777777" w:rsidR="00017C16" w:rsidRDefault="008A47E6">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43C4EF62" w14:textId="77777777" w:rsidR="00017C16" w:rsidRDefault="008A47E6">
            <w:pPr>
              <w:jc w:val="center"/>
              <w:rPr>
                <w:b/>
                <w:sz w:val="16"/>
                <w:szCs w:val="16"/>
              </w:rPr>
            </w:pPr>
            <w:r>
              <w:rPr>
                <w:b/>
                <w:sz w:val="16"/>
                <w:szCs w:val="16"/>
              </w:rPr>
              <w:t>Stebėsenos rodikliai</w:t>
            </w:r>
          </w:p>
        </w:tc>
        <w:tc>
          <w:tcPr>
            <w:tcW w:w="1701" w:type="dxa"/>
            <w:gridSpan w:val="2"/>
            <w:shd w:val="clear" w:color="auto" w:fill="D9E2F3"/>
            <w:vAlign w:val="center"/>
          </w:tcPr>
          <w:p w14:paraId="75204BA7" w14:textId="77777777" w:rsidR="00017C16" w:rsidRDefault="00017C16">
            <w:pPr>
              <w:jc w:val="center"/>
              <w:rPr>
                <w:b/>
                <w:sz w:val="16"/>
                <w:szCs w:val="16"/>
              </w:rPr>
            </w:pPr>
          </w:p>
        </w:tc>
      </w:tr>
      <w:tr w:rsidR="00017C16" w14:paraId="728FC7E3" w14:textId="77777777">
        <w:trPr>
          <w:trHeight w:val="618"/>
        </w:trPr>
        <w:tc>
          <w:tcPr>
            <w:tcW w:w="1699" w:type="dxa"/>
            <w:vMerge/>
            <w:shd w:val="clear" w:color="auto" w:fill="D9E2F3"/>
            <w:vAlign w:val="center"/>
          </w:tcPr>
          <w:p w14:paraId="602EE73C" w14:textId="77777777" w:rsidR="00017C16" w:rsidRDefault="00017C16">
            <w:pPr>
              <w:rPr>
                <w:b/>
                <w:sz w:val="16"/>
                <w:szCs w:val="16"/>
              </w:rPr>
            </w:pPr>
          </w:p>
        </w:tc>
        <w:tc>
          <w:tcPr>
            <w:tcW w:w="565" w:type="dxa"/>
            <w:vMerge/>
            <w:shd w:val="clear" w:color="auto" w:fill="D9E2F3"/>
            <w:vAlign w:val="center"/>
          </w:tcPr>
          <w:p w14:paraId="0269E435" w14:textId="77777777" w:rsidR="00017C16" w:rsidRDefault="00017C16">
            <w:pPr>
              <w:rPr>
                <w:b/>
                <w:sz w:val="16"/>
                <w:szCs w:val="16"/>
              </w:rPr>
            </w:pPr>
          </w:p>
        </w:tc>
        <w:tc>
          <w:tcPr>
            <w:tcW w:w="1136" w:type="dxa"/>
            <w:vMerge/>
            <w:shd w:val="clear" w:color="auto" w:fill="D9E2F3"/>
            <w:vAlign w:val="center"/>
          </w:tcPr>
          <w:p w14:paraId="33647EF3" w14:textId="77777777" w:rsidR="00017C16" w:rsidRDefault="00017C16">
            <w:pPr>
              <w:rPr>
                <w:b/>
                <w:sz w:val="16"/>
                <w:szCs w:val="16"/>
              </w:rPr>
            </w:pPr>
          </w:p>
        </w:tc>
        <w:tc>
          <w:tcPr>
            <w:tcW w:w="1133" w:type="dxa"/>
            <w:vMerge/>
            <w:shd w:val="clear" w:color="auto" w:fill="D9E2F3"/>
            <w:vAlign w:val="center"/>
          </w:tcPr>
          <w:p w14:paraId="316704E0" w14:textId="77777777" w:rsidR="00017C16" w:rsidRDefault="00017C16">
            <w:pPr>
              <w:rPr>
                <w:b/>
                <w:sz w:val="16"/>
                <w:szCs w:val="16"/>
              </w:rPr>
            </w:pPr>
          </w:p>
        </w:tc>
        <w:tc>
          <w:tcPr>
            <w:tcW w:w="425" w:type="dxa"/>
            <w:vMerge/>
            <w:shd w:val="clear" w:color="auto" w:fill="D9E2F3"/>
            <w:vAlign w:val="center"/>
          </w:tcPr>
          <w:p w14:paraId="5832D2A0" w14:textId="77777777" w:rsidR="00017C16" w:rsidRDefault="00017C16">
            <w:pPr>
              <w:rPr>
                <w:b/>
                <w:sz w:val="16"/>
                <w:szCs w:val="16"/>
              </w:rPr>
            </w:pPr>
          </w:p>
        </w:tc>
        <w:tc>
          <w:tcPr>
            <w:tcW w:w="567" w:type="dxa"/>
            <w:vMerge/>
            <w:shd w:val="clear" w:color="auto" w:fill="D9E2F3"/>
            <w:vAlign w:val="center"/>
          </w:tcPr>
          <w:p w14:paraId="30C72861" w14:textId="77777777" w:rsidR="00017C16" w:rsidRDefault="00017C16">
            <w:pPr>
              <w:rPr>
                <w:b/>
                <w:sz w:val="16"/>
                <w:szCs w:val="16"/>
              </w:rPr>
            </w:pPr>
          </w:p>
        </w:tc>
        <w:tc>
          <w:tcPr>
            <w:tcW w:w="425" w:type="dxa"/>
            <w:vMerge/>
            <w:shd w:val="clear" w:color="auto" w:fill="D9E2F3"/>
            <w:vAlign w:val="center"/>
          </w:tcPr>
          <w:p w14:paraId="6364EC6D" w14:textId="77777777" w:rsidR="00017C16" w:rsidRDefault="00017C16">
            <w:pPr>
              <w:rPr>
                <w:b/>
                <w:sz w:val="16"/>
                <w:szCs w:val="16"/>
              </w:rPr>
            </w:pPr>
          </w:p>
        </w:tc>
        <w:tc>
          <w:tcPr>
            <w:tcW w:w="993" w:type="dxa"/>
            <w:vMerge w:val="restart"/>
            <w:shd w:val="clear" w:color="auto" w:fill="D9E2F3"/>
            <w:vAlign w:val="center"/>
          </w:tcPr>
          <w:p w14:paraId="31CEED9C" w14:textId="77777777" w:rsidR="00017C16" w:rsidRDefault="008A47E6">
            <w:pPr>
              <w:ind w:right="-57"/>
              <w:jc w:val="center"/>
              <w:rPr>
                <w:b/>
                <w:sz w:val="16"/>
                <w:szCs w:val="16"/>
              </w:rPr>
            </w:pPr>
            <w:r>
              <w:rPr>
                <w:b/>
                <w:sz w:val="16"/>
                <w:szCs w:val="16"/>
              </w:rPr>
              <w:t>Iš viso</w:t>
            </w:r>
          </w:p>
          <w:p w14:paraId="6A7E559B" w14:textId="77777777" w:rsidR="00017C16" w:rsidRDefault="00017C16">
            <w:pPr>
              <w:rPr>
                <w:b/>
                <w:sz w:val="16"/>
                <w:szCs w:val="16"/>
              </w:rPr>
            </w:pPr>
          </w:p>
        </w:tc>
        <w:tc>
          <w:tcPr>
            <w:tcW w:w="2559" w:type="dxa"/>
            <w:gridSpan w:val="3"/>
            <w:shd w:val="clear" w:color="auto" w:fill="D9E2F3"/>
            <w:vAlign w:val="center"/>
          </w:tcPr>
          <w:p w14:paraId="0BA716A5"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41C6AAB" w14:textId="77777777" w:rsidR="00017C16" w:rsidRDefault="008A47E6">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7134FAD5"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887BFFB"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2ADCCABD"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35A843B"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1C5C6EDB" w14:textId="77777777">
        <w:trPr>
          <w:trHeight w:val="1588"/>
        </w:trPr>
        <w:tc>
          <w:tcPr>
            <w:tcW w:w="1699" w:type="dxa"/>
            <w:vMerge/>
            <w:shd w:val="clear" w:color="auto" w:fill="D9E2F3"/>
            <w:vAlign w:val="center"/>
          </w:tcPr>
          <w:p w14:paraId="10F4446E" w14:textId="77777777" w:rsidR="00017C16" w:rsidRDefault="00017C16">
            <w:pPr>
              <w:rPr>
                <w:b/>
                <w:sz w:val="16"/>
                <w:szCs w:val="16"/>
              </w:rPr>
            </w:pPr>
          </w:p>
        </w:tc>
        <w:tc>
          <w:tcPr>
            <w:tcW w:w="565" w:type="dxa"/>
            <w:vMerge/>
            <w:shd w:val="clear" w:color="auto" w:fill="D9E2F3"/>
            <w:vAlign w:val="center"/>
          </w:tcPr>
          <w:p w14:paraId="05F1F845" w14:textId="77777777" w:rsidR="00017C16" w:rsidRDefault="00017C16">
            <w:pPr>
              <w:rPr>
                <w:b/>
                <w:sz w:val="16"/>
                <w:szCs w:val="16"/>
              </w:rPr>
            </w:pPr>
          </w:p>
        </w:tc>
        <w:tc>
          <w:tcPr>
            <w:tcW w:w="1136" w:type="dxa"/>
            <w:vMerge/>
            <w:shd w:val="clear" w:color="auto" w:fill="D9E2F3"/>
            <w:vAlign w:val="center"/>
          </w:tcPr>
          <w:p w14:paraId="2ECE2D68" w14:textId="77777777" w:rsidR="00017C16" w:rsidRDefault="00017C16">
            <w:pPr>
              <w:rPr>
                <w:b/>
                <w:sz w:val="16"/>
                <w:szCs w:val="16"/>
              </w:rPr>
            </w:pPr>
          </w:p>
        </w:tc>
        <w:tc>
          <w:tcPr>
            <w:tcW w:w="1133" w:type="dxa"/>
            <w:vMerge/>
            <w:shd w:val="clear" w:color="auto" w:fill="D9E2F3"/>
            <w:vAlign w:val="center"/>
          </w:tcPr>
          <w:p w14:paraId="36B0CD6B" w14:textId="77777777" w:rsidR="00017C16" w:rsidRDefault="00017C16">
            <w:pPr>
              <w:rPr>
                <w:b/>
                <w:sz w:val="16"/>
                <w:szCs w:val="16"/>
              </w:rPr>
            </w:pPr>
          </w:p>
        </w:tc>
        <w:tc>
          <w:tcPr>
            <w:tcW w:w="425" w:type="dxa"/>
            <w:vMerge/>
            <w:shd w:val="clear" w:color="auto" w:fill="D9E2F3"/>
            <w:vAlign w:val="center"/>
          </w:tcPr>
          <w:p w14:paraId="37C54528" w14:textId="77777777" w:rsidR="00017C16" w:rsidRDefault="00017C16">
            <w:pPr>
              <w:rPr>
                <w:b/>
                <w:sz w:val="16"/>
                <w:szCs w:val="16"/>
              </w:rPr>
            </w:pPr>
          </w:p>
        </w:tc>
        <w:tc>
          <w:tcPr>
            <w:tcW w:w="567" w:type="dxa"/>
            <w:vMerge/>
            <w:shd w:val="clear" w:color="auto" w:fill="D9E2F3"/>
            <w:vAlign w:val="center"/>
          </w:tcPr>
          <w:p w14:paraId="25FAEDB8" w14:textId="77777777" w:rsidR="00017C16" w:rsidRDefault="00017C16">
            <w:pPr>
              <w:rPr>
                <w:b/>
                <w:sz w:val="16"/>
                <w:szCs w:val="16"/>
              </w:rPr>
            </w:pPr>
          </w:p>
        </w:tc>
        <w:tc>
          <w:tcPr>
            <w:tcW w:w="425" w:type="dxa"/>
            <w:vMerge/>
            <w:shd w:val="clear" w:color="auto" w:fill="D9E2F3"/>
            <w:vAlign w:val="center"/>
          </w:tcPr>
          <w:p w14:paraId="267E6BAF" w14:textId="77777777" w:rsidR="00017C16" w:rsidRDefault="00017C16">
            <w:pPr>
              <w:rPr>
                <w:b/>
                <w:sz w:val="16"/>
                <w:szCs w:val="16"/>
              </w:rPr>
            </w:pPr>
          </w:p>
        </w:tc>
        <w:tc>
          <w:tcPr>
            <w:tcW w:w="993" w:type="dxa"/>
            <w:vMerge/>
            <w:shd w:val="clear" w:color="auto" w:fill="D9E2F3"/>
            <w:vAlign w:val="center"/>
          </w:tcPr>
          <w:p w14:paraId="5AF5E91F" w14:textId="77777777" w:rsidR="00017C16" w:rsidRDefault="00017C16">
            <w:pPr>
              <w:rPr>
                <w:b/>
                <w:sz w:val="16"/>
                <w:szCs w:val="16"/>
              </w:rPr>
            </w:pPr>
          </w:p>
        </w:tc>
        <w:tc>
          <w:tcPr>
            <w:tcW w:w="712" w:type="dxa"/>
            <w:shd w:val="clear" w:color="auto" w:fill="D9E2F3"/>
            <w:vAlign w:val="center"/>
          </w:tcPr>
          <w:p w14:paraId="26FD2E38"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9E2D9A8"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EC4EE86"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3FF8B7C" w14:textId="77777777" w:rsidR="00017C16" w:rsidRDefault="00017C16">
            <w:pPr>
              <w:rPr>
                <w:b/>
                <w:sz w:val="16"/>
                <w:szCs w:val="16"/>
              </w:rPr>
            </w:pPr>
          </w:p>
        </w:tc>
        <w:tc>
          <w:tcPr>
            <w:tcW w:w="2833" w:type="dxa"/>
            <w:vMerge/>
            <w:shd w:val="clear" w:color="auto" w:fill="D9E2F3"/>
          </w:tcPr>
          <w:p w14:paraId="4D96D0D0" w14:textId="77777777" w:rsidR="00017C16" w:rsidRDefault="00017C16">
            <w:pPr>
              <w:rPr>
                <w:b/>
                <w:sz w:val="16"/>
                <w:szCs w:val="16"/>
              </w:rPr>
            </w:pPr>
          </w:p>
        </w:tc>
        <w:tc>
          <w:tcPr>
            <w:tcW w:w="851" w:type="dxa"/>
            <w:vMerge/>
            <w:shd w:val="clear" w:color="auto" w:fill="D9E2F3"/>
          </w:tcPr>
          <w:p w14:paraId="2DD5A151" w14:textId="77777777" w:rsidR="00017C16" w:rsidRDefault="00017C16">
            <w:pPr>
              <w:rPr>
                <w:b/>
                <w:sz w:val="16"/>
                <w:szCs w:val="16"/>
              </w:rPr>
            </w:pPr>
          </w:p>
        </w:tc>
        <w:tc>
          <w:tcPr>
            <w:tcW w:w="850" w:type="dxa"/>
            <w:vMerge/>
            <w:shd w:val="clear" w:color="auto" w:fill="D9E2F3"/>
          </w:tcPr>
          <w:p w14:paraId="779A6D86" w14:textId="77777777" w:rsidR="00017C16" w:rsidRDefault="00017C16">
            <w:pPr>
              <w:rPr>
                <w:b/>
                <w:sz w:val="16"/>
                <w:szCs w:val="16"/>
              </w:rPr>
            </w:pPr>
          </w:p>
        </w:tc>
        <w:tc>
          <w:tcPr>
            <w:tcW w:w="851" w:type="dxa"/>
            <w:vMerge/>
            <w:shd w:val="clear" w:color="auto" w:fill="D9E2F3"/>
          </w:tcPr>
          <w:p w14:paraId="7A68AA5B" w14:textId="77777777" w:rsidR="00017C16" w:rsidRDefault="00017C16">
            <w:pPr>
              <w:rPr>
                <w:b/>
                <w:sz w:val="16"/>
                <w:szCs w:val="16"/>
              </w:rPr>
            </w:pPr>
          </w:p>
        </w:tc>
      </w:tr>
      <w:tr w:rsidR="00017C16" w14:paraId="0923AEA2" w14:textId="77777777">
        <w:tc>
          <w:tcPr>
            <w:tcW w:w="1699" w:type="dxa"/>
            <w:shd w:val="clear" w:color="auto" w:fill="D9E2F3"/>
            <w:vAlign w:val="center"/>
          </w:tcPr>
          <w:p w14:paraId="21157C89"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5057575B"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41BF11C1"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5A18EED4"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098F336E"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55B4B277"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102F5F38"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04648E9C"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20BFB10B"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74F7B993" w14:textId="77777777" w:rsidR="00017C16" w:rsidRDefault="008A47E6">
            <w:pPr>
              <w:jc w:val="center"/>
              <w:rPr>
                <w:bCs/>
                <w:sz w:val="16"/>
                <w:szCs w:val="16"/>
              </w:rPr>
            </w:pPr>
            <w:r>
              <w:rPr>
                <w:bCs/>
                <w:sz w:val="16"/>
                <w:szCs w:val="16"/>
              </w:rPr>
              <w:t>10</w:t>
            </w:r>
          </w:p>
        </w:tc>
        <w:tc>
          <w:tcPr>
            <w:tcW w:w="855" w:type="dxa"/>
            <w:shd w:val="clear" w:color="auto" w:fill="D9E2F3"/>
          </w:tcPr>
          <w:p w14:paraId="5E9740A6" w14:textId="77777777" w:rsidR="00017C16" w:rsidRDefault="008A47E6">
            <w:pPr>
              <w:jc w:val="center"/>
              <w:rPr>
                <w:bCs/>
                <w:sz w:val="16"/>
                <w:szCs w:val="16"/>
              </w:rPr>
            </w:pPr>
            <w:r>
              <w:rPr>
                <w:bCs/>
                <w:sz w:val="16"/>
                <w:szCs w:val="16"/>
              </w:rPr>
              <w:t>11</w:t>
            </w:r>
          </w:p>
        </w:tc>
        <w:tc>
          <w:tcPr>
            <w:tcW w:w="850" w:type="dxa"/>
            <w:shd w:val="clear" w:color="auto" w:fill="D9E2F3"/>
          </w:tcPr>
          <w:p w14:paraId="6B981112" w14:textId="77777777" w:rsidR="00017C16" w:rsidRDefault="008A47E6">
            <w:pPr>
              <w:jc w:val="center"/>
              <w:rPr>
                <w:bCs/>
                <w:sz w:val="16"/>
                <w:szCs w:val="16"/>
              </w:rPr>
            </w:pPr>
            <w:r>
              <w:rPr>
                <w:bCs/>
                <w:sz w:val="16"/>
                <w:szCs w:val="16"/>
              </w:rPr>
              <w:t>12</w:t>
            </w:r>
          </w:p>
        </w:tc>
        <w:tc>
          <w:tcPr>
            <w:tcW w:w="2833" w:type="dxa"/>
            <w:shd w:val="clear" w:color="auto" w:fill="D9E2F3"/>
          </w:tcPr>
          <w:p w14:paraId="43D3C78A" w14:textId="77777777" w:rsidR="00017C16" w:rsidRDefault="008A47E6">
            <w:pPr>
              <w:jc w:val="center"/>
              <w:rPr>
                <w:bCs/>
                <w:sz w:val="16"/>
                <w:szCs w:val="16"/>
              </w:rPr>
            </w:pPr>
            <w:r>
              <w:rPr>
                <w:bCs/>
                <w:sz w:val="16"/>
                <w:szCs w:val="16"/>
              </w:rPr>
              <w:t>13</w:t>
            </w:r>
          </w:p>
        </w:tc>
        <w:tc>
          <w:tcPr>
            <w:tcW w:w="851" w:type="dxa"/>
            <w:shd w:val="clear" w:color="auto" w:fill="D9E2F3"/>
          </w:tcPr>
          <w:p w14:paraId="2E9AD778" w14:textId="77777777" w:rsidR="00017C16" w:rsidRDefault="008A47E6">
            <w:pPr>
              <w:jc w:val="center"/>
              <w:rPr>
                <w:bCs/>
                <w:sz w:val="16"/>
                <w:szCs w:val="16"/>
              </w:rPr>
            </w:pPr>
            <w:r>
              <w:rPr>
                <w:bCs/>
                <w:sz w:val="16"/>
                <w:szCs w:val="16"/>
              </w:rPr>
              <w:t>14</w:t>
            </w:r>
          </w:p>
        </w:tc>
        <w:tc>
          <w:tcPr>
            <w:tcW w:w="850" w:type="dxa"/>
            <w:shd w:val="clear" w:color="auto" w:fill="D9E2F3"/>
          </w:tcPr>
          <w:p w14:paraId="0548E460" w14:textId="77777777" w:rsidR="00017C16" w:rsidRDefault="008A47E6">
            <w:pPr>
              <w:jc w:val="center"/>
              <w:rPr>
                <w:bCs/>
                <w:sz w:val="16"/>
                <w:szCs w:val="16"/>
              </w:rPr>
            </w:pPr>
            <w:r>
              <w:rPr>
                <w:bCs/>
                <w:sz w:val="16"/>
                <w:szCs w:val="16"/>
              </w:rPr>
              <w:t>15</w:t>
            </w:r>
          </w:p>
        </w:tc>
        <w:tc>
          <w:tcPr>
            <w:tcW w:w="851" w:type="dxa"/>
            <w:shd w:val="clear" w:color="auto" w:fill="D9E2F3"/>
          </w:tcPr>
          <w:p w14:paraId="586DD8D1" w14:textId="77777777" w:rsidR="00017C16" w:rsidRDefault="008A47E6">
            <w:pPr>
              <w:jc w:val="center"/>
              <w:rPr>
                <w:bCs/>
                <w:sz w:val="16"/>
                <w:szCs w:val="16"/>
              </w:rPr>
            </w:pPr>
            <w:r>
              <w:rPr>
                <w:bCs/>
                <w:sz w:val="16"/>
                <w:szCs w:val="16"/>
              </w:rPr>
              <w:t>16</w:t>
            </w:r>
          </w:p>
        </w:tc>
      </w:tr>
      <w:tr w:rsidR="00017C16" w14:paraId="447D88D7" w14:textId="77777777">
        <w:trPr>
          <w:trHeight w:val="990"/>
        </w:trPr>
        <w:tc>
          <w:tcPr>
            <w:tcW w:w="1699" w:type="dxa"/>
            <w:vMerge w:val="restart"/>
          </w:tcPr>
          <w:p w14:paraId="38EF3520" w14:textId="77777777" w:rsidR="00017C16" w:rsidRDefault="008A47E6">
            <w:pPr>
              <w:rPr>
                <w:b/>
                <w:sz w:val="16"/>
                <w:szCs w:val="16"/>
              </w:rPr>
            </w:pPr>
            <w:r>
              <w:rPr>
                <w:b/>
                <w:sz w:val="16"/>
                <w:szCs w:val="16"/>
              </w:rPr>
              <w:t>3.3. Nestacionarių socialinių paslaugų kokybės gerinimas Pakruojo rajone</w:t>
            </w:r>
          </w:p>
        </w:tc>
        <w:tc>
          <w:tcPr>
            <w:tcW w:w="565" w:type="dxa"/>
            <w:vMerge w:val="restart"/>
          </w:tcPr>
          <w:p w14:paraId="4BD5CFE9" w14:textId="77777777" w:rsidR="00017C16" w:rsidRDefault="00017C16">
            <w:pPr>
              <w:jc w:val="both"/>
              <w:rPr>
                <w:i/>
                <w:color w:val="808080"/>
                <w:sz w:val="16"/>
                <w:szCs w:val="16"/>
              </w:rPr>
            </w:pPr>
          </w:p>
        </w:tc>
        <w:tc>
          <w:tcPr>
            <w:tcW w:w="1136" w:type="dxa"/>
            <w:vMerge w:val="restart"/>
          </w:tcPr>
          <w:p w14:paraId="6495FBD4" w14:textId="77777777" w:rsidR="00017C16" w:rsidRDefault="008A47E6">
            <w:pPr>
              <w:ind w:right="-108"/>
              <w:rPr>
                <w:rFonts w:eastAsia="Calibri"/>
                <w:iCs/>
                <w:sz w:val="16"/>
                <w:szCs w:val="16"/>
              </w:rPr>
            </w:pPr>
            <w:r>
              <w:rPr>
                <w:rFonts w:eastAsia="Calibri"/>
                <w:iCs/>
                <w:sz w:val="16"/>
                <w:szCs w:val="16"/>
              </w:rPr>
              <w:t xml:space="preserve">Pakruojo </w:t>
            </w:r>
          </w:p>
          <w:p w14:paraId="68EADA37" w14:textId="77777777" w:rsidR="00017C16" w:rsidRDefault="008A47E6">
            <w:pPr>
              <w:ind w:right="-108"/>
              <w:rPr>
                <w:rFonts w:eastAsia="Calibri"/>
                <w:iCs/>
                <w:sz w:val="16"/>
                <w:szCs w:val="16"/>
              </w:rPr>
            </w:pPr>
            <w:r>
              <w:rPr>
                <w:rFonts w:eastAsia="Calibri"/>
                <w:iCs/>
                <w:sz w:val="16"/>
                <w:szCs w:val="16"/>
              </w:rPr>
              <w:t>rajono savivaldybės administracija</w:t>
            </w:r>
          </w:p>
          <w:p w14:paraId="14C266E5" w14:textId="77777777" w:rsidR="00017C16" w:rsidRDefault="00017C16">
            <w:pPr>
              <w:jc w:val="both"/>
              <w:rPr>
                <w:sz w:val="16"/>
                <w:szCs w:val="16"/>
              </w:rPr>
            </w:pPr>
          </w:p>
          <w:p w14:paraId="00F21CC9" w14:textId="77777777" w:rsidR="00017C16" w:rsidRDefault="00017C16">
            <w:pPr>
              <w:jc w:val="both"/>
              <w:rPr>
                <w:b/>
                <w:color w:val="808080"/>
                <w:sz w:val="16"/>
                <w:szCs w:val="16"/>
              </w:rPr>
            </w:pPr>
          </w:p>
        </w:tc>
        <w:tc>
          <w:tcPr>
            <w:tcW w:w="1133" w:type="dxa"/>
            <w:vMerge w:val="restart"/>
          </w:tcPr>
          <w:p w14:paraId="63470A55" w14:textId="77777777" w:rsidR="00017C16" w:rsidRDefault="008A47E6">
            <w:pPr>
              <w:jc w:val="center"/>
              <w:rPr>
                <w:sz w:val="16"/>
                <w:szCs w:val="16"/>
              </w:rPr>
            </w:pPr>
            <w:r>
              <w:rPr>
                <w:b/>
                <w:sz w:val="16"/>
                <w:szCs w:val="16"/>
              </w:rPr>
              <w:t>-</w:t>
            </w:r>
          </w:p>
        </w:tc>
        <w:tc>
          <w:tcPr>
            <w:tcW w:w="425" w:type="dxa"/>
            <w:vMerge w:val="restart"/>
          </w:tcPr>
          <w:p w14:paraId="37644B61" w14:textId="77777777" w:rsidR="00017C16" w:rsidRDefault="00017C16">
            <w:pPr>
              <w:jc w:val="both"/>
              <w:rPr>
                <w:b/>
                <w:color w:val="808080"/>
                <w:sz w:val="16"/>
                <w:szCs w:val="16"/>
              </w:rPr>
            </w:pPr>
          </w:p>
        </w:tc>
        <w:tc>
          <w:tcPr>
            <w:tcW w:w="567" w:type="dxa"/>
            <w:vMerge w:val="restart"/>
          </w:tcPr>
          <w:p w14:paraId="1DAC87C8" w14:textId="77777777" w:rsidR="00017C16" w:rsidRDefault="00017C16">
            <w:pPr>
              <w:jc w:val="both"/>
              <w:rPr>
                <w:sz w:val="16"/>
                <w:szCs w:val="16"/>
              </w:rPr>
            </w:pPr>
          </w:p>
        </w:tc>
        <w:tc>
          <w:tcPr>
            <w:tcW w:w="425" w:type="dxa"/>
            <w:vMerge w:val="restart"/>
          </w:tcPr>
          <w:p w14:paraId="7EE1B854" w14:textId="77777777" w:rsidR="00017C16" w:rsidRDefault="00017C16">
            <w:pPr>
              <w:jc w:val="both"/>
              <w:rPr>
                <w:b/>
                <w:color w:val="808080"/>
                <w:sz w:val="16"/>
                <w:szCs w:val="16"/>
              </w:rPr>
            </w:pPr>
          </w:p>
        </w:tc>
        <w:tc>
          <w:tcPr>
            <w:tcW w:w="993" w:type="dxa"/>
            <w:vMerge w:val="restart"/>
            <w:vAlign w:val="center"/>
          </w:tcPr>
          <w:p w14:paraId="346962F5" w14:textId="77777777" w:rsidR="00017C16" w:rsidRDefault="008A47E6">
            <w:pPr>
              <w:jc w:val="center"/>
              <w:rPr>
                <w:b/>
                <w:sz w:val="16"/>
                <w:szCs w:val="16"/>
              </w:rPr>
            </w:pPr>
            <w:r>
              <w:rPr>
                <w:b/>
                <w:sz w:val="16"/>
                <w:szCs w:val="16"/>
              </w:rPr>
              <w:t>1 000 000</w:t>
            </w:r>
          </w:p>
        </w:tc>
        <w:tc>
          <w:tcPr>
            <w:tcW w:w="712" w:type="dxa"/>
            <w:vMerge w:val="restart"/>
            <w:vAlign w:val="center"/>
          </w:tcPr>
          <w:p w14:paraId="4A060EF8" w14:textId="77777777" w:rsidR="00017C16" w:rsidRDefault="00017C16">
            <w:pPr>
              <w:jc w:val="center"/>
              <w:rPr>
                <w:b/>
                <w:sz w:val="16"/>
                <w:szCs w:val="16"/>
              </w:rPr>
            </w:pPr>
          </w:p>
        </w:tc>
        <w:tc>
          <w:tcPr>
            <w:tcW w:w="992" w:type="dxa"/>
            <w:vMerge w:val="restart"/>
            <w:vAlign w:val="center"/>
          </w:tcPr>
          <w:p w14:paraId="6579223F" w14:textId="77777777" w:rsidR="00017C16" w:rsidRDefault="00017C16">
            <w:pPr>
              <w:jc w:val="center"/>
              <w:rPr>
                <w:b/>
                <w:sz w:val="16"/>
                <w:szCs w:val="16"/>
              </w:rPr>
            </w:pPr>
          </w:p>
        </w:tc>
        <w:tc>
          <w:tcPr>
            <w:tcW w:w="855" w:type="dxa"/>
            <w:vMerge w:val="restart"/>
            <w:vAlign w:val="center"/>
          </w:tcPr>
          <w:p w14:paraId="7323C923" w14:textId="77777777" w:rsidR="00017C16" w:rsidRDefault="008A47E6">
            <w:pPr>
              <w:jc w:val="center"/>
              <w:rPr>
                <w:b/>
                <w:sz w:val="16"/>
                <w:szCs w:val="16"/>
              </w:rPr>
            </w:pPr>
            <w:r>
              <w:rPr>
                <w:b/>
                <w:sz w:val="16"/>
                <w:szCs w:val="16"/>
              </w:rPr>
              <w:t>700 000</w:t>
            </w:r>
          </w:p>
        </w:tc>
        <w:tc>
          <w:tcPr>
            <w:tcW w:w="850" w:type="dxa"/>
            <w:vMerge w:val="restart"/>
            <w:vAlign w:val="center"/>
          </w:tcPr>
          <w:p w14:paraId="3EE84664" w14:textId="77777777" w:rsidR="00017C16" w:rsidRDefault="008A47E6">
            <w:pPr>
              <w:jc w:val="center"/>
              <w:rPr>
                <w:b/>
                <w:sz w:val="16"/>
                <w:szCs w:val="16"/>
              </w:rPr>
            </w:pPr>
            <w:r>
              <w:rPr>
                <w:b/>
                <w:sz w:val="16"/>
                <w:szCs w:val="16"/>
              </w:rPr>
              <w:t>300 000</w:t>
            </w:r>
          </w:p>
        </w:tc>
        <w:tc>
          <w:tcPr>
            <w:tcW w:w="2833" w:type="dxa"/>
          </w:tcPr>
          <w:p w14:paraId="6FE13BC6" w14:textId="77777777" w:rsidR="00017C16" w:rsidRDefault="00017C16">
            <w:pPr>
              <w:rPr>
                <w:sz w:val="32"/>
                <w:szCs w:val="32"/>
              </w:rPr>
            </w:pPr>
          </w:p>
          <w:p w14:paraId="2EBF05C7" w14:textId="77777777" w:rsidR="00017C16" w:rsidRDefault="008A47E6">
            <w:pPr>
              <w:rPr>
                <w:b/>
                <w:sz w:val="16"/>
                <w:szCs w:val="16"/>
              </w:rPr>
            </w:pPr>
            <w:r>
              <w:rPr>
                <w:b/>
                <w:sz w:val="16"/>
                <w:szCs w:val="16"/>
              </w:rPr>
              <w:t>R.S.2.3033 Socialiai pažeidžiamų, socialinę riziką (atskirtį) patiriančių asmenų, gavusių paslaugas naujoje ar modernizuotoje infrastruktūroje skaičius per metus (asmenys per metus)</w:t>
            </w:r>
          </w:p>
          <w:p w14:paraId="714D7E07" w14:textId="77777777" w:rsidR="00017C16" w:rsidRDefault="00017C16">
            <w:pPr>
              <w:rPr>
                <w:b/>
                <w:color w:val="808080"/>
                <w:sz w:val="16"/>
                <w:szCs w:val="16"/>
              </w:rPr>
            </w:pPr>
          </w:p>
        </w:tc>
        <w:tc>
          <w:tcPr>
            <w:tcW w:w="851" w:type="dxa"/>
            <w:vAlign w:val="center"/>
          </w:tcPr>
          <w:p w14:paraId="44E8D179" w14:textId="77777777" w:rsidR="00017C16" w:rsidRDefault="008A47E6">
            <w:pPr>
              <w:jc w:val="center"/>
              <w:rPr>
                <w:b/>
                <w:sz w:val="16"/>
                <w:szCs w:val="16"/>
              </w:rPr>
            </w:pPr>
            <w:r>
              <w:rPr>
                <w:b/>
                <w:sz w:val="16"/>
                <w:szCs w:val="16"/>
              </w:rPr>
              <w:t>400</w:t>
            </w:r>
          </w:p>
          <w:p w14:paraId="32B8DD68" w14:textId="77777777" w:rsidR="00017C16" w:rsidRDefault="008A47E6">
            <w:pPr>
              <w:jc w:val="center"/>
              <w:rPr>
                <w:b/>
                <w:sz w:val="16"/>
                <w:szCs w:val="16"/>
              </w:rPr>
            </w:pPr>
            <w:r>
              <w:rPr>
                <w:b/>
                <w:sz w:val="16"/>
                <w:szCs w:val="16"/>
              </w:rPr>
              <w:t>(2029)</w:t>
            </w:r>
          </w:p>
        </w:tc>
        <w:tc>
          <w:tcPr>
            <w:tcW w:w="850" w:type="dxa"/>
            <w:vMerge w:val="restart"/>
          </w:tcPr>
          <w:p w14:paraId="7912BF70" w14:textId="77777777" w:rsidR="00017C16" w:rsidRDefault="008A47E6">
            <w:pPr>
              <w:spacing w:line="276" w:lineRule="auto"/>
              <w:jc w:val="center"/>
              <w:rPr>
                <w:rFonts w:eastAsia="Calibri"/>
                <w:sz w:val="16"/>
                <w:szCs w:val="16"/>
              </w:rPr>
            </w:pPr>
            <w:r>
              <w:rPr>
                <w:rFonts w:eastAsia="Calibri"/>
                <w:bCs/>
                <w:sz w:val="16"/>
                <w:szCs w:val="16"/>
              </w:rPr>
              <w:t xml:space="preserve">2026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5F4711AA" w14:textId="77777777" w:rsidR="00017C16" w:rsidRDefault="008A47E6">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017C16" w14:paraId="6F81ABE2" w14:textId="77777777">
        <w:trPr>
          <w:trHeight w:val="928"/>
        </w:trPr>
        <w:tc>
          <w:tcPr>
            <w:tcW w:w="1699" w:type="dxa"/>
            <w:vMerge/>
          </w:tcPr>
          <w:p w14:paraId="1EF77108" w14:textId="77777777" w:rsidR="00017C16" w:rsidRDefault="00017C16">
            <w:pPr>
              <w:rPr>
                <w:b/>
                <w:sz w:val="16"/>
                <w:szCs w:val="16"/>
              </w:rPr>
            </w:pPr>
          </w:p>
        </w:tc>
        <w:tc>
          <w:tcPr>
            <w:tcW w:w="565" w:type="dxa"/>
            <w:vMerge/>
          </w:tcPr>
          <w:p w14:paraId="15B7F9FB" w14:textId="77777777" w:rsidR="00017C16" w:rsidRDefault="00017C16">
            <w:pPr>
              <w:jc w:val="both"/>
              <w:rPr>
                <w:i/>
                <w:color w:val="808080"/>
                <w:sz w:val="16"/>
                <w:szCs w:val="16"/>
              </w:rPr>
            </w:pPr>
          </w:p>
        </w:tc>
        <w:tc>
          <w:tcPr>
            <w:tcW w:w="1136" w:type="dxa"/>
            <w:vMerge/>
          </w:tcPr>
          <w:p w14:paraId="4DFDBCE4" w14:textId="77777777" w:rsidR="00017C16" w:rsidRDefault="00017C16">
            <w:pPr>
              <w:jc w:val="both"/>
              <w:rPr>
                <w:sz w:val="16"/>
                <w:szCs w:val="16"/>
              </w:rPr>
            </w:pPr>
          </w:p>
        </w:tc>
        <w:tc>
          <w:tcPr>
            <w:tcW w:w="1133" w:type="dxa"/>
            <w:vMerge/>
          </w:tcPr>
          <w:p w14:paraId="1A446533" w14:textId="77777777" w:rsidR="00017C16" w:rsidRDefault="00017C16">
            <w:pPr>
              <w:jc w:val="center"/>
              <w:rPr>
                <w:sz w:val="16"/>
                <w:szCs w:val="16"/>
              </w:rPr>
            </w:pPr>
          </w:p>
        </w:tc>
        <w:tc>
          <w:tcPr>
            <w:tcW w:w="425" w:type="dxa"/>
            <w:vMerge/>
          </w:tcPr>
          <w:p w14:paraId="4CEB1E5B" w14:textId="77777777" w:rsidR="00017C16" w:rsidRDefault="00017C16">
            <w:pPr>
              <w:jc w:val="both"/>
              <w:rPr>
                <w:b/>
                <w:color w:val="808080"/>
                <w:sz w:val="16"/>
                <w:szCs w:val="16"/>
              </w:rPr>
            </w:pPr>
          </w:p>
        </w:tc>
        <w:tc>
          <w:tcPr>
            <w:tcW w:w="567" w:type="dxa"/>
            <w:vMerge/>
          </w:tcPr>
          <w:p w14:paraId="72F8782D" w14:textId="77777777" w:rsidR="00017C16" w:rsidRDefault="00017C16">
            <w:pPr>
              <w:jc w:val="both"/>
              <w:rPr>
                <w:sz w:val="16"/>
                <w:szCs w:val="16"/>
              </w:rPr>
            </w:pPr>
          </w:p>
        </w:tc>
        <w:tc>
          <w:tcPr>
            <w:tcW w:w="425" w:type="dxa"/>
            <w:vMerge/>
          </w:tcPr>
          <w:p w14:paraId="41273E80" w14:textId="77777777" w:rsidR="00017C16" w:rsidRDefault="00017C16">
            <w:pPr>
              <w:jc w:val="both"/>
              <w:rPr>
                <w:b/>
                <w:color w:val="808080"/>
                <w:sz w:val="16"/>
                <w:szCs w:val="16"/>
              </w:rPr>
            </w:pPr>
          </w:p>
        </w:tc>
        <w:tc>
          <w:tcPr>
            <w:tcW w:w="993" w:type="dxa"/>
            <w:vMerge/>
            <w:vAlign w:val="center"/>
          </w:tcPr>
          <w:p w14:paraId="19957A90" w14:textId="77777777" w:rsidR="00017C16" w:rsidRDefault="00017C16">
            <w:pPr>
              <w:jc w:val="center"/>
              <w:rPr>
                <w:b/>
                <w:sz w:val="16"/>
                <w:szCs w:val="16"/>
              </w:rPr>
            </w:pPr>
          </w:p>
        </w:tc>
        <w:tc>
          <w:tcPr>
            <w:tcW w:w="712" w:type="dxa"/>
            <w:vMerge/>
            <w:vAlign w:val="center"/>
          </w:tcPr>
          <w:p w14:paraId="168B936C" w14:textId="77777777" w:rsidR="00017C16" w:rsidRDefault="00017C16">
            <w:pPr>
              <w:jc w:val="center"/>
              <w:rPr>
                <w:b/>
                <w:sz w:val="16"/>
                <w:szCs w:val="16"/>
              </w:rPr>
            </w:pPr>
          </w:p>
        </w:tc>
        <w:tc>
          <w:tcPr>
            <w:tcW w:w="992" w:type="dxa"/>
            <w:vMerge/>
            <w:vAlign w:val="center"/>
          </w:tcPr>
          <w:p w14:paraId="03A3570D" w14:textId="77777777" w:rsidR="00017C16" w:rsidRDefault="00017C16">
            <w:pPr>
              <w:jc w:val="center"/>
              <w:rPr>
                <w:b/>
                <w:sz w:val="16"/>
                <w:szCs w:val="16"/>
              </w:rPr>
            </w:pPr>
          </w:p>
        </w:tc>
        <w:tc>
          <w:tcPr>
            <w:tcW w:w="855" w:type="dxa"/>
            <w:vMerge/>
            <w:vAlign w:val="center"/>
          </w:tcPr>
          <w:p w14:paraId="2C4F45C5" w14:textId="77777777" w:rsidR="00017C16" w:rsidRDefault="00017C16">
            <w:pPr>
              <w:jc w:val="center"/>
              <w:rPr>
                <w:b/>
                <w:sz w:val="16"/>
                <w:szCs w:val="16"/>
              </w:rPr>
            </w:pPr>
          </w:p>
        </w:tc>
        <w:tc>
          <w:tcPr>
            <w:tcW w:w="850" w:type="dxa"/>
            <w:vMerge/>
            <w:vAlign w:val="center"/>
          </w:tcPr>
          <w:p w14:paraId="78346B4F" w14:textId="77777777" w:rsidR="00017C16" w:rsidRDefault="00017C16">
            <w:pPr>
              <w:jc w:val="center"/>
              <w:rPr>
                <w:b/>
                <w:sz w:val="16"/>
                <w:szCs w:val="16"/>
              </w:rPr>
            </w:pPr>
          </w:p>
        </w:tc>
        <w:tc>
          <w:tcPr>
            <w:tcW w:w="2833" w:type="dxa"/>
          </w:tcPr>
          <w:p w14:paraId="0E05A040" w14:textId="77777777" w:rsidR="00017C16" w:rsidRDefault="00017C16">
            <w:pPr>
              <w:rPr>
                <w:sz w:val="32"/>
                <w:szCs w:val="32"/>
              </w:rPr>
            </w:pPr>
          </w:p>
          <w:p w14:paraId="08E1761E" w14:textId="77777777" w:rsidR="00017C16" w:rsidRDefault="008A47E6">
            <w:pPr>
              <w:rPr>
                <w:color w:val="000000"/>
                <w:sz w:val="16"/>
                <w:szCs w:val="16"/>
                <w:lang w:eastAsia="lt-LT"/>
              </w:rPr>
            </w:pPr>
            <w:r>
              <w:rPr>
                <w:color w:val="000000"/>
                <w:sz w:val="16"/>
                <w:szCs w:val="16"/>
                <w:lang w:eastAsia="lt-LT"/>
              </w:rPr>
              <w:t>P.S.2.1031</w:t>
            </w:r>
            <w:r>
              <w:rPr>
                <w:sz w:val="22"/>
                <w:szCs w:val="22"/>
              </w:rPr>
              <w:t xml:space="preserve"> </w:t>
            </w:r>
            <w:r>
              <w:rPr>
                <w:color w:val="000000"/>
                <w:sz w:val="16"/>
                <w:szCs w:val="16"/>
                <w:lang w:eastAsia="lt-LT"/>
              </w:rPr>
              <w:t>Paslaugų socialiai pažeidžiamiems, socialinę riziką (atskirtį) patiriantiems asmenims vietų skaičius naujoje ar modernizuotoje infrastruktūroje (skaičius)</w:t>
            </w:r>
          </w:p>
          <w:p w14:paraId="4C7D1F96" w14:textId="77777777" w:rsidR="00017C16" w:rsidRDefault="00017C16">
            <w:pPr>
              <w:rPr>
                <w:b/>
                <w:color w:val="808080"/>
                <w:sz w:val="16"/>
                <w:szCs w:val="16"/>
              </w:rPr>
            </w:pPr>
          </w:p>
        </w:tc>
        <w:tc>
          <w:tcPr>
            <w:tcW w:w="851" w:type="dxa"/>
            <w:vAlign w:val="center"/>
          </w:tcPr>
          <w:p w14:paraId="77318A4A" w14:textId="77777777" w:rsidR="00017C16" w:rsidRDefault="008A47E6">
            <w:pPr>
              <w:jc w:val="center"/>
              <w:rPr>
                <w:b/>
                <w:sz w:val="16"/>
                <w:szCs w:val="16"/>
              </w:rPr>
            </w:pPr>
            <w:r>
              <w:rPr>
                <w:b/>
                <w:sz w:val="16"/>
                <w:szCs w:val="16"/>
              </w:rPr>
              <w:t>60</w:t>
            </w:r>
          </w:p>
          <w:p w14:paraId="4293400E" w14:textId="77777777" w:rsidR="00017C16" w:rsidRDefault="008A47E6">
            <w:pPr>
              <w:jc w:val="center"/>
              <w:rPr>
                <w:b/>
                <w:sz w:val="16"/>
                <w:szCs w:val="16"/>
              </w:rPr>
            </w:pPr>
            <w:r>
              <w:rPr>
                <w:b/>
                <w:sz w:val="16"/>
                <w:szCs w:val="16"/>
              </w:rPr>
              <w:t>(2029)</w:t>
            </w:r>
          </w:p>
        </w:tc>
        <w:tc>
          <w:tcPr>
            <w:tcW w:w="850" w:type="dxa"/>
            <w:vMerge/>
          </w:tcPr>
          <w:p w14:paraId="260D26A3" w14:textId="77777777" w:rsidR="00017C16" w:rsidRDefault="00017C16">
            <w:pPr>
              <w:spacing w:line="276" w:lineRule="auto"/>
              <w:jc w:val="center"/>
              <w:rPr>
                <w:rFonts w:eastAsia="Calibri"/>
                <w:bCs/>
                <w:sz w:val="16"/>
                <w:szCs w:val="16"/>
              </w:rPr>
            </w:pPr>
          </w:p>
        </w:tc>
        <w:tc>
          <w:tcPr>
            <w:tcW w:w="851" w:type="dxa"/>
            <w:vMerge/>
          </w:tcPr>
          <w:p w14:paraId="619014FA" w14:textId="77777777" w:rsidR="00017C16" w:rsidRDefault="00017C16">
            <w:pPr>
              <w:spacing w:line="276" w:lineRule="auto"/>
              <w:jc w:val="center"/>
              <w:rPr>
                <w:rFonts w:eastAsia="Calibri"/>
                <w:bCs/>
                <w:iCs/>
                <w:sz w:val="16"/>
                <w:szCs w:val="16"/>
              </w:rPr>
            </w:pPr>
          </w:p>
        </w:tc>
      </w:tr>
      <w:tr w:rsidR="00017C16" w14:paraId="0250D1FB" w14:textId="77777777">
        <w:trPr>
          <w:trHeight w:val="1210"/>
        </w:trPr>
        <w:tc>
          <w:tcPr>
            <w:tcW w:w="1699" w:type="dxa"/>
            <w:vMerge w:val="restart"/>
            <w:tcBorders>
              <w:bottom w:val="single" w:sz="4" w:space="0" w:color="auto"/>
            </w:tcBorders>
          </w:tcPr>
          <w:p w14:paraId="5CAC00F9" w14:textId="77777777" w:rsidR="00017C16" w:rsidRDefault="008A47E6">
            <w:pPr>
              <w:rPr>
                <w:b/>
                <w:sz w:val="16"/>
                <w:szCs w:val="16"/>
              </w:rPr>
            </w:pPr>
            <w:r>
              <w:rPr>
                <w:b/>
                <w:sz w:val="16"/>
                <w:szCs w:val="16"/>
              </w:rPr>
              <w:t>3.4. Atvirų jaunimo erdvių plėtra Pakruojo rajone</w:t>
            </w:r>
          </w:p>
        </w:tc>
        <w:tc>
          <w:tcPr>
            <w:tcW w:w="565" w:type="dxa"/>
            <w:vMerge/>
            <w:tcBorders>
              <w:bottom w:val="single" w:sz="4" w:space="0" w:color="auto"/>
            </w:tcBorders>
          </w:tcPr>
          <w:p w14:paraId="4DAE44AC" w14:textId="77777777" w:rsidR="00017C16" w:rsidRDefault="00017C16">
            <w:pPr>
              <w:jc w:val="both"/>
              <w:rPr>
                <w:i/>
                <w:color w:val="808080"/>
                <w:sz w:val="16"/>
                <w:szCs w:val="16"/>
              </w:rPr>
            </w:pPr>
          </w:p>
        </w:tc>
        <w:tc>
          <w:tcPr>
            <w:tcW w:w="1136" w:type="dxa"/>
            <w:vMerge/>
          </w:tcPr>
          <w:p w14:paraId="318D49C2" w14:textId="77777777" w:rsidR="00017C16" w:rsidRDefault="00017C16">
            <w:pPr>
              <w:jc w:val="both"/>
              <w:rPr>
                <w:sz w:val="16"/>
                <w:szCs w:val="16"/>
              </w:rPr>
            </w:pPr>
          </w:p>
        </w:tc>
        <w:tc>
          <w:tcPr>
            <w:tcW w:w="1133" w:type="dxa"/>
            <w:vMerge/>
          </w:tcPr>
          <w:p w14:paraId="14537810" w14:textId="77777777" w:rsidR="00017C16" w:rsidRDefault="00017C16">
            <w:pPr>
              <w:jc w:val="center"/>
              <w:rPr>
                <w:b/>
                <w:sz w:val="16"/>
                <w:szCs w:val="16"/>
              </w:rPr>
            </w:pPr>
          </w:p>
        </w:tc>
        <w:tc>
          <w:tcPr>
            <w:tcW w:w="425" w:type="dxa"/>
            <w:vMerge/>
          </w:tcPr>
          <w:p w14:paraId="6131B675" w14:textId="77777777" w:rsidR="00017C16" w:rsidRDefault="00017C16">
            <w:pPr>
              <w:jc w:val="both"/>
              <w:rPr>
                <w:b/>
                <w:color w:val="808080"/>
                <w:sz w:val="16"/>
                <w:szCs w:val="16"/>
              </w:rPr>
            </w:pPr>
          </w:p>
        </w:tc>
        <w:tc>
          <w:tcPr>
            <w:tcW w:w="567" w:type="dxa"/>
            <w:vMerge/>
          </w:tcPr>
          <w:p w14:paraId="4B318CA1" w14:textId="77777777" w:rsidR="00017C16" w:rsidRDefault="00017C16">
            <w:pPr>
              <w:jc w:val="both"/>
              <w:rPr>
                <w:sz w:val="16"/>
                <w:szCs w:val="16"/>
              </w:rPr>
            </w:pPr>
          </w:p>
        </w:tc>
        <w:tc>
          <w:tcPr>
            <w:tcW w:w="425" w:type="dxa"/>
            <w:vMerge/>
          </w:tcPr>
          <w:p w14:paraId="46ECEC6E" w14:textId="77777777" w:rsidR="00017C16" w:rsidRDefault="00017C16">
            <w:pPr>
              <w:jc w:val="both"/>
              <w:rPr>
                <w:b/>
                <w:color w:val="808080"/>
                <w:sz w:val="16"/>
                <w:szCs w:val="16"/>
              </w:rPr>
            </w:pPr>
          </w:p>
        </w:tc>
        <w:tc>
          <w:tcPr>
            <w:tcW w:w="993" w:type="dxa"/>
            <w:vMerge w:val="restart"/>
            <w:vAlign w:val="center"/>
          </w:tcPr>
          <w:p w14:paraId="0A37200A" w14:textId="77777777" w:rsidR="00017C16" w:rsidRDefault="008A47E6">
            <w:pPr>
              <w:jc w:val="center"/>
              <w:rPr>
                <w:b/>
                <w:sz w:val="16"/>
                <w:szCs w:val="16"/>
              </w:rPr>
            </w:pPr>
            <w:r>
              <w:rPr>
                <w:b/>
                <w:sz w:val="16"/>
                <w:szCs w:val="16"/>
              </w:rPr>
              <w:t>1 000 000</w:t>
            </w:r>
          </w:p>
        </w:tc>
        <w:tc>
          <w:tcPr>
            <w:tcW w:w="712" w:type="dxa"/>
            <w:vMerge w:val="restart"/>
            <w:vAlign w:val="center"/>
          </w:tcPr>
          <w:p w14:paraId="7FD4DE92" w14:textId="77777777" w:rsidR="00017C16" w:rsidRDefault="00017C16">
            <w:pPr>
              <w:jc w:val="center"/>
              <w:rPr>
                <w:b/>
                <w:sz w:val="16"/>
                <w:szCs w:val="16"/>
              </w:rPr>
            </w:pPr>
          </w:p>
        </w:tc>
        <w:tc>
          <w:tcPr>
            <w:tcW w:w="992" w:type="dxa"/>
            <w:vMerge w:val="restart"/>
            <w:vAlign w:val="center"/>
          </w:tcPr>
          <w:p w14:paraId="246B770F" w14:textId="77777777" w:rsidR="00017C16" w:rsidRDefault="00017C16">
            <w:pPr>
              <w:jc w:val="center"/>
              <w:rPr>
                <w:b/>
                <w:sz w:val="16"/>
                <w:szCs w:val="16"/>
              </w:rPr>
            </w:pPr>
          </w:p>
        </w:tc>
        <w:tc>
          <w:tcPr>
            <w:tcW w:w="855" w:type="dxa"/>
            <w:vMerge w:val="restart"/>
            <w:vAlign w:val="center"/>
          </w:tcPr>
          <w:p w14:paraId="49C34334" w14:textId="77777777" w:rsidR="00017C16" w:rsidRDefault="008A47E6">
            <w:pPr>
              <w:jc w:val="center"/>
              <w:rPr>
                <w:b/>
                <w:sz w:val="16"/>
                <w:szCs w:val="16"/>
              </w:rPr>
            </w:pPr>
            <w:r>
              <w:rPr>
                <w:b/>
                <w:sz w:val="16"/>
                <w:szCs w:val="16"/>
              </w:rPr>
              <w:t>700 000</w:t>
            </w:r>
          </w:p>
        </w:tc>
        <w:tc>
          <w:tcPr>
            <w:tcW w:w="850" w:type="dxa"/>
            <w:vMerge w:val="restart"/>
            <w:vAlign w:val="center"/>
          </w:tcPr>
          <w:p w14:paraId="62F60A0A" w14:textId="77777777" w:rsidR="00017C16" w:rsidRDefault="008A47E6">
            <w:pPr>
              <w:jc w:val="center"/>
              <w:rPr>
                <w:b/>
                <w:sz w:val="16"/>
                <w:szCs w:val="16"/>
              </w:rPr>
            </w:pPr>
            <w:r>
              <w:rPr>
                <w:b/>
                <w:sz w:val="16"/>
                <w:szCs w:val="16"/>
              </w:rPr>
              <w:t>300 000</w:t>
            </w:r>
          </w:p>
        </w:tc>
        <w:tc>
          <w:tcPr>
            <w:tcW w:w="2833" w:type="dxa"/>
          </w:tcPr>
          <w:p w14:paraId="13EC0DE8" w14:textId="77777777" w:rsidR="00017C16" w:rsidRDefault="00017C16">
            <w:pPr>
              <w:rPr>
                <w:sz w:val="34"/>
                <w:szCs w:val="34"/>
              </w:rPr>
            </w:pPr>
          </w:p>
          <w:p w14:paraId="61DE42D0" w14:textId="77777777" w:rsidR="00017C16" w:rsidRDefault="008A47E6">
            <w:pPr>
              <w:rPr>
                <w:b/>
                <w:sz w:val="16"/>
                <w:szCs w:val="16"/>
              </w:rPr>
            </w:pPr>
            <w:r>
              <w:rPr>
                <w:b/>
                <w:sz w:val="16"/>
                <w:szCs w:val="16"/>
              </w:rPr>
              <w:t>R.S.2.3033 Socialiai pažeidžiamų, socialinę riziką (atskirtį) patiriančių asmenų, gavusių paslaugas naujoje ar modernizuotoje infrastruktūroje skaičius per metus (asmenys per metus)</w:t>
            </w:r>
          </w:p>
          <w:p w14:paraId="26B614FC" w14:textId="77777777" w:rsidR="00017C16" w:rsidRDefault="00017C16">
            <w:pPr>
              <w:rPr>
                <w:b/>
                <w:sz w:val="16"/>
                <w:szCs w:val="16"/>
              </w:rPr>
            </w:pPr>
          </w:p>
          <w:p w14:paraId="324FBED8" w14:textId="77777777" w:rsidR="00017C16" w:rsidRDefault="00017C16">
            <w:pPr>
              <w:rPr>
                <w:b/>
                <w:color w:val="808080"/>
                <w:sz w:val="16"/>
                <w:szCs w:val="16"/>
              </w:rPr>
            </w:pPr>
          </w:p>
        </w:tc>
        <w:tc>
          <w:tcPr>
            <w:tcW w:w="851" w:type="dxa"/>
            <w:vAlign w:val="center"/>
          </w:tcPr>
          <w:p w14:paraId="38594042" w14:textId="77777777" w:rsidR="00017C16" w:rsidRDefault="008A47E6">
            <w:pPr>
              <w:jc w:val="center"/>
              <w:rPr>
                <w:b/>
                <w:sz w:val="16"/>
                <w:szCs w:val="16"/>
              </w:rPr>
            </w:pPr>
            <w:r>
              <w:rPr>
                <w:b/>
                <w:sz w:val="16"/>
                <w:szCs w:val="16"/>
              </w:rPr>
              <w:t>75</w:t>
            </w:r>
          </w:p>
          <w:p w14:paraId="5302EB02" w14:textId="77777777" w:rsidR="00017C16" w:rsidRDefault="008A47E6">
            <w:pPr>
              <w:jc w:val="center"/>
              <w:rPr>
                <w:b/>
                <w:sz w:val="16"/>
                <w:szCs w:val="16"/>
              </w:rPr>
            </w:pPr>
            <w:r>
              <w:rPr>
                <w:b/>
                <w:sz w:val="16"/>
                <w:szCs w:val="16"/>
              </w:rPr>
              <w:t>(2029)</w:t>
            </w:r>
          </w:p>
        </w:tc>
        <w:tc>
          <w:tcPr>
            <w:tcW w:w="850" w:type="dxa"/>
            <w:vMerge w:val="restart"/>
          </w:tcPr>
          <w:p w14:paraId="31FE8D0F" w14:textId="77777777" w:rsidR="00017C16" w:rsidRDefault="008A47E6">
            <w:pPr>
              <w:jc w:val="both"/>
              <w:rPr>
                <w:sz w:val="16"/>
                <w:szCs w:val="16"/>
              </w:rPr>
            </w:pPr>
            <w:r>
              <w:rPr>
                <w:sz w:val="16"/>
                <w:szCs w:val="16"/>
              </w:rPr>
              <w:t xml:space="preserve">2025 m. </w:t>
            </w:r>
          </w:p>
          <w:p w14:paraId="0D76506B" w14:textId="77777777" w:rsidR="00017C16" w:rsidRDefault="008A47E6">
            <w:pPr>
              <w:jc w:val="both"/>
              <w:rPr>
                <w:sz w:val="16"/>
                <w:szCs w:val="16"/>
              </w:rPr>
            </w:pPr>
            <w:r>
              <w:rPr>
                <w:sz w:val="16"/>
                <w:szCs w:val="16"/>
              </w:rPr>
              <w:t xml:space="preserve">II </w:t>
            </w:r>
            <w:proofErr w:type="spellStart"/>
            <w:r>
              <w:rPr>
                <w:sz w:val="16"/>
                <w:szCs w:val="16"/>
              </w:rPr>
              <w:t>ketv</w:t>
            </w:r>
            <w:proofErr w:type="spellEnd"/>
            <w:r>
              <w:rPr>
                <w:sz w:val="16"/>
                <w:szCs w:val="16"/>
              </w:rPr>
              <w:t>.</w:t>
            </w:r>
          </w:p>
        </w:tc>
        <w:tc>
          <w:tcPr>
            <w:tcW w:w="851" w:type="dxa"/>
            <w:vMerge w:val="restart"/>
          </w:tcPr>
          <w:p w14:paraId="0EF7D5CB" w14:textId="77777777" w:rsidR="00017C16" w:rsidRDefault="008A47E6">
            <w:pPr>
              <w:jc w:val="both"/>
              <w:rPr>
                <w:sz w:val="16"/>
                <w:szCs w:val="16"/>
              </w:rPr>
            </w:pPr>
            <w:r>
              <w:rPr>
                <w:sz w:val="16"/>
                <w:szCs w:val="16"/>
              </w:rPr>
              <w:t xml:space="preserve">2027 m. </w:t>
            </w:r>
          </w:p>
          <w:p w14:paraId="54D173B5" w14:textId="77777777" w:rsidR="00017C16" w:rsidRDefault="008A47E6">
            <w:pPr>
              <w:jc w:val="both"/>
              <w:rPr>
                <w:sz w:val="16"/>
                <w:szCs w:val="16"/>
              </w:rPr>
            </w:pPr>
            <w:r>
              <w:rPr>
                <w:sz w:val="16"/>
                <w:szCs w:val="16"/>
              </w:rPr>
              <w:t xml:space="preserve">I </w:t>
            </w:r>
            <w:proofErr w:type="spellStart"/>
            <w:r>
              <w:rPr>
                <w:sz w:val="16"/>
                <w:szCs w:val="16"/>
              </w:rPr>
              <w:t>ketv</w:t>
            </w:r>
            <w:proofErr w:type="spellEnd"/>
            <w:r>
              <w:rPr>
                <w:sz w:val="16"/>
                <w:szCs w:val="16"/>
              </w:rPr>
              <w:t>.</w:t>
            </w:r>
          </w:p>
        </w:tc>
      </w:tr>
      <w:tr w:rsidR="00017C16" w14:paraId="0690138B" w14:textId="77777777">
        <w:trPr>
          <w:trHeight w:val="740"/>
        </w:trPr>
        <w:tc>
          <w:tcPr>
            <w:tcW w:w="1699" w:type="dxa"/>
            <w:vMerge/>
          </w:tcPr>
          <w:p w14:paraId="71943AE2" w14:textId="77777777" w:rsidR="00017C16" w:rsidRDefault="00017C16">
            <w:pPr>
              <w:rPr>
                <w:b/>
                <w:sz w:val="16"/>
                <w:szCs w:val="16"/>
              </w:rPr>
            </w:pPr>
          </w:p>
        </w:tc>
        <w:tc>
          <w:tcPr>
            <w:tcW w:w="565" w:type="dxa"/>
            <w:vMerge/>
          </w:tcPr>
          <w:p w14:paraId="5EA3F2DA" w14:textId="77777777" w:rsidR="00017C16" w:rsidRDefault="00017C16">
            <w:pPr>
              <w:jc w:val="both"/>
              <w:rPr>
                <w:i/>
                <w:color w:val="808080"/>
                <w:sz w:val="16"/>
                <w:szCs w:val="16"/>
              </w:rPr>
            </w:pPr>
          </w:p>
        </w:tc>
        <w:tc>
          <w:tcPr>
            <w:tcW w:w="1136" w:type="dxa"/>
            <w:vMerge/>
          </w:tcPr>
          <w:p w14:paraId="52A8849D" w14:textId="77777777" w:rsidR="00017C16" w:rsidRDefault="00017C16">
            <w:pPr>
              <w:jc w:val="both"/>
              <w:rPr>
                <w:sz w:val="16"/>
                <w:szCs w:val="16"/>
              </w:rPr>
            </w:pPr>
          </w:p>
        </w:tc>
        <w:tc>
          <w:tcPr>
            <w:tcW w:w="1133" w:type="dxa"/>
            <w:vMerge/>
          </w:tcPr>
          <w:p w14:paraId="25F458B3" w14:textId="77777777" w:rsidR="00017C16" w:rsidRDefault="00017C16">
            <w:pPr>
              <w:jc w:val="center"/>
              <w:rPr>
                <w:b/>
                <w:sz w:val="16"/>
                <w:szCs w:val="16"/>
              </w:rPr>
            </w:pPr>
          </w:p>
        </w:tc>
        <w:tc>
          <w:tcPr>
            <w:tcW w:w="425" w:type="dxa"/>
            <w:vMerge/>
          </w:tcPr>
          <w:p w14:paraId="29FB8074" w14:textId="77777777" w:rsidR="00017C16" w:rsidRDefault="00017C16">
            <w:pPr>
              <w:jc w:val="both"/>
              <w:rPr>
                <w:b/>
                <w:color w:val="808080"/>
                <w:sz w:val="16"/>
                <w:szCs w:val="16"/>
              </w:rPr>
            </w:pPr>
          </w:p>
        </w:tc>
        <w:tc>
          <w:tcPr>
            <w:tcW w:w="567" w:type="dxa"/>
            <w:vMerge/>
          </w:tcPr>
          <w:p w14:paraId="307BA92D" w14:textId="77777777" w:rsidR="00017C16" w:rsidRDefault="00017C16">
            <w:pPr>
              <w:jc w:val="both"/>
              <w:rPr>
                <w:sz w:val="16"/>
                <w:szCs w:val="16"/>
              </w:rPr>
            </w:pPr>
          </w:p>
        </w:tc>
        <w:tc>
          <w:tcPr>
            <w:tcW w:w="425" w:type="dxa"/>
            <w:vMerge/>
          </w:tcPr>
          <w:p w14:paraId="1315DE52" w14:textId="77777777" w:rsidR="00017C16" w:rsidRDefault="00017C16">
            <w:pPr>
              <w:jc w:val="both"/>
              <w:rPr>
                <w:b/>
                <w:color w:val="808080"/>
                <w:sz w:val="16"/>
                <w:szCs w:val="16"/>
              </w:rPr>
            </w:pPr>
          </w:p>
        </w:tc>
        <w:tc>
          <w:tcPr>
            <w:tcW w:w="993" w:type="dxa"/>
            <w:vMerge/>
            <w:vAlign w:val="center"/>
          </w:tcPr>
          <w:p w14:paraId="48FEA164" w14:textId="77777777" w:rsidR="00017C16" w:rsidRDefault="00017C16">
            <w:pPr>
              <w:jc w:val="center"/>
              <w:rPr>
                <w:b/>
                <w:sz w:val="16"/>
                <w:szCs w:val="16"/>
              </w:rPr>
            </w:pPr>
          </w:p>
        </w:tc>
        <w:tc>
          <w:tcPr>
            <w:tcW w:w="712" w:type="dxa"/>
            <w:vMerge/>
            <w:vAlign w:val="center"/>
          </w:tcPr>
          <w:p w14:paraId="6B825C9B" w14:textId="77777777" w:rsidR="00017C16" w:rsidRDefault="00017C16">
            <w:pPr>
              <w:jc w:val="center"/>
              <w:rPr>
                <w:b/>
                <w:sz w:val="16"/>
                <w:szCs w:val="16"/>
              </w:rPr>
            </w:pPr>
          </w:p>
        </w:tc>
        <w:tc>
          <w:tcPr>
            <w:tcW w:w="992" w:type="dxa"/>
            <w:vMerge/>
            <w:vAlign w:val="center"/>
          </w:tcPr>
          <w:p w14:paraId="03279A00" w14:textId="77777777" w:rsidR="00017C16" w:rsidRDefault="00017C16">
            <w:pPr>
              <w:jc w:val="center"/>
              <w:rPr>
                <w:b/>
                <w:iCs/>
                <w:sz w:val="16"/>
                <w:szCs w:val="16"/>
              </w:rPr>
            </w:pPr>
          </w:p>
        </w:tc>
        <w:tc>
          <w:tcPr>
            <w:tcW w:w="855" w:type="dxa"/>
            <w:vMerge/>
            <w:vAlign w:val="center"/>
          </w:tcPr>
          <w:p w14:paraId="214BB6DC" w14:textId="77777777" w:rsidR="00017C16" w:rsidRDefault="00017C16">
            <w:pPr>
              <w:jc w:val="center"/>
              <w:rPr>
                <w:b/>
                <w:sz w:val="16"/>
                <w:szCs w:val="16"/>
              </w:rPr>
            </w:pPr>
          </w:p>
        </w:tc>
        <w:tc>
          <w:tcPr>
            <w:tcW w:w="850" w:type="dxa"/>
            <w:vMerge/>
            <w:vAlign w:val="center"/>
          </w:tcPr>
          <w:p w14:paraId="70B2ECFD" w14:textId="77777777" w:rsidR="00017C16" w:rsidRDefault="00017C16">
            <w:pPr>
              <w:jc w:val="center"/>
              <w:rPr>
                <w:b/>
                <w:sz w:val="16"/>
                <w:szCs w:val="16"/>
              </w:rPr>
            </w:pPr>
          </w:p>
        </w:tc>
        <w:tc>
          <w:tcPr>
            <w:tcW w:w="2833" w:type="dxa"/>
          </w:tcPr>
          <w:p w14:paraId="1B3A994D" w14:textId="77777777" w:rsidR="00017C16" w:rsidRDefault="00017C16">
            <w:pPr>
              <w:rPr>
                <w:sz w:val="32"/>
                <w:szCs w:val="32"/>
              </w:rPr>
            </w:pPr>
          </w:p>
          <w:p w14:paraId="3217EE53" w14:textId="77777777" w:rsidR="00017C16" w:rsidRDefault="008A47E6">
            <w:pPr>
              <w:rPr>
                <w:color w:val="000000"/>
                <w:sz w:val="16"/>
                <w:szCs w:val="16"/>
                <w:lang w:eastAsia="lt-LT"/>
              </w:rPr>
            </w:pPr>
            <w:r>
              <w:rPr>
                <w:color w:val="000000"/>
                <w:sz w:val="16"/>
                <w:szCs w:val="16"/>
                <w:lang w:eastAsia="lt-LT"/>
              </w:rPr>
              <w:t>P.S.2.1031 Paslaugų socialiai pažeidžiamiems, socialinę riziką (atskirtį) patiriantiems asmenims vietų skaičius naujoje ar modernizuotoje infrastruktūroje (skaičius)</w:t>
            </w:r>
          </w:p>
          <w:p w14:paraId="5B1EA757" w14:textId="77777777" w:rsidR="00017C16" w:rsidRDefault="00017C16">
            <w:pPr>
              <w:rPr>
                <w:color w:val="000000"/>
                <w:sz w:val="16"/>
                <w:szCs w:val="16"/>
                <w:lang w:eastAsia="lt-LT"/>
              </w:rPr>
            </w:pPr>
          </w:p>
          <w:p w14:paraId="42068F7E" w14:textId="77777777" w:rsidR="00017C16" w:rsidRDefault="00017C16">
            <w:pPr>
              <w:rPr>
                <w:color w:val="000000"/>
                <w:sz w:val="16"/>
                <w:szCs w:val="16"/>
                <w:lang w:eastAsia="lt-LT"/>
              </w:rPr>
            </w:pPr>
          </w:p>
          <w:p w14:paraId="10BBBB47" w14:textId="77777777" w:rsidR="00017C16" w:rsidRDefault="00017C16">
            <w:pPr>
              <w:rPr>
                <w:b/>
                <w:color w:val="808080"/>
                <w:sz w:val="16"/>
                <w:szCs w:val="16"/>
              </w:rPr>
            </w:pPr>
          </w:p>
        </w:tc>
        <w:tc>
          <w:tcPr>
            <w:tcW w:w="851" w:type="dxa"/>
            <w:vAlign w:val="center"/>
          </w:tcPr>
          <w:p w14:paraId="0D0C58DB" w14:textId="77777777" w:rsidR="00017C16" w:rsidRDefault="008A47E6">
            <w:pPr>
              <w:jc w:val="center"/>
              <w:rPr>
                <w:b/>
                <w:sz w:val="16"/>
                <w:szCs w:val="16"/>
              </w:rPr>
            </w:pPr>
            <w:r>
              <w:rPr>
                <w:b/>
                <w:sz w:val="16"/>
                <w:szCs w:val="16"/>
              </w:rPr>
              <w:t>75</w:t>
            </w:r>
          </w:p>
          <w:p w14:paraId="2DB976AB" w14:textId="77777777" w:rsidR="00017C16" w:rsidRDefault="008A47E6">
            <w:pPr>
              <w:jc w:val="center"/>
              <w:rPr>
                <w:b/>
                <w:sz w:val="16"/>
                <w:szCs w:val="16"/>
              </w:rPr>
            </w:pPr>
            <w:r>
              <w:rPr>
                <w:b/>
                <w:sz w:val="16"/>
                <w:szCs w:val="16"/>
              </w:rPr>
              <w:t>(2029)</w:t>
            </w:r>
          </w:p>
        </w:tc>
        <w:tc>
          <w:tcPr>
            <w:tcW w:w="850" w:type="dxa"/>
            <w:vMerge/>
          </w:tcPr>
          <w:p w14:paraId="3F0A3EEF" w14:textId="77777777" w:rsidR="00017C16" w:rsidRDefault="00017C16">
            <w:pPr>
              <w:spacing w:line="276" w:lineRule="auto"/>
              <w:jc w:val="center"/>
              <w:rPr>
                <w:rFonts w:eastAsia="Calibri"/>
                <w:bCs/>
                <w:sz w:val="16"/>
                <w:szCs w:val="16"/>
              </w:rPr>
            </w:pPr>
          </w:p>
        </w:tc>
        <w:tc>
          <w:tcPr>
            <w:tcW w:w="851" w:type="dxa"/>
            <w:vMerge/>
          </w:tcPr>
          <w:p w14:paraId="071D353D" w14:textId="77777777" w:rsidR="00017C16" w:rsidRDefault="00017C16">
            <w:pPr>
              <w:spacing w:line="276" w:lineRule="auto"/>
              <w:jc w:val="center"/>
              <w:rPr>
                <w:rFonts w:eastAsia="Calibri"/>
                <w:bCs/>
                <w:iCs/>
                <w:sz w:val="16"/>
                <w:szCs w:val="16"/>
              </w:rPr>
            </w:pPr>
          </w:p>
        </w:tc>
      </w:tr>
      <w:tr w:rsidR="00017C16" w14:paraId="0B197214" w14:textId="77777777">
        <w:tc>
          <w:tcPr>
            <w:tcW w:w="1699" w:type="dxa"/>
            <w:vMerge w:val="restart"/>
            <w:shd w:val="clear" w:color="auto" w:fill="D9E2F3"/>
            <w:vAlign w:val="center"/>
          </w:tcPr>
          <w:p w14:paraId="604A7FAE"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25111B4B"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1C50C100"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108CBAE" w14:textId="77777777" w:rsidR="00017C16" w:rsidRDefault="008A47E6">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297AB245"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315D5A9"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57B29101" w14:textId="77777777" w:rsidR="00017C16" w:rsidRDefault="008A47E6">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7871C0AE" w14:textId="77777777" w:rsidR="00017C16" w:rsidRDefault="008A47E6">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3EF9D3F0" w14:textId="77777777" w:rsidR="00017C16" w:rsidRDefault="008A47E6">
            <w:pPr>
              <w:jc w:val="center"/>
              <w:rPr>
                <w:b/>
                <w:sz w:val="16"/>
                <w:szCs w:val="16"/>
              </w:rPr>
            </w:pPr>
            <w:r>
              <w:rPr>
                <w:b/>
                <w:sz w:val="16"/>
                <w:szCs w:val="16"/>
              </w:rPr>
              <w:t>Stebėsenos rodikliai</w:t>
            </w:r>
          </w:p>
        </w:tc>
        <w:tc>
          <w:tcPr>
            <w:tcW w:w="1701" w:type="dxa"/>
            <w:gridSpan w:val="2"/>
            <w:shd w:val="clear" w:color="auto" w:fill="D9E2F3"/>
            <w:vAlign w:val="center"/>
          </w:tcPr>
          <w:p w14:paraId="11447A6D" w14:textId="77777777" w:rsidR="00017C16" w:rsidRDefault="00017C16">
            <w:pPr>
              <w:jc w:val="center"/>
              <w:rPr>
                <w:b/>
                <w:sz w:val="16"/>
                <w:szCs w:val="16"/>
              </w:rPr>
            </w:pPr>
          </w:p>
        </w:tc>
      </w:tr>
      <w:tr w:rsidR="00017C16" w14:paraId="3702E4E2" w14:textId="77777777">
        <w:trPr>
          <w:trHeight w:val="618"/>
        </w:trPr>
        <w:tc>
          <w:tcPr>
            <w:tcW w:w="1699" w:type="dxa"/>
            <w:vMerge/>
            <w:shd w:val="clear" w:color="auto" w:fill="D9E2F3"/>
            <w:vAlign w:val="center"/>
          </w:tcPr>
          <w:p w14:paraId="6A3A31DE" w14:textId="77777777" w:rsidR="00017C16" w:rsidRDefault="00017C16">
            <w:pPr>
              <w:rPr>
                <w:b/>
                <w:sz w:val="16"/>
                <w:szCs w:val="16"/>
              </w:rPr>
            </w:pPr>
          </w:p>
        </w:tc>
        <w:tc>
          <w:tcPr>
            <w:tcW w:w="565" w:type="dxa"/>
            <w:vMerge/>
            <w:shd w:val="clear" w:color="auto" w:fill="D9E2F3"/>
            <w:vAlign w:val="center"/>
          </w:tcPr>
          <w:p w14:paraId="55981239" w14:textId="77777777" w:rsidR="00017C16" w:rsidRDefault="00017C16">
            <w:pPr>
              <w:rPr>
                <w:b/>
                <w:sz w:val="16"/>
                <w:szCs w:val="16"/>
              </w:rPr>
            </w:pPr>
          </w:p>
        </w:tc>
        <w:tc>
          <w:tcPr>
            <w:tcW w:w="1136" w:type="dxa"/>
            <w:vMerge/>
            <w:shd w:val="clear" w:color="auto" w:fill="D9E2F3"/>
            <w:vAlign w:val="center"/>
          </w:tcPr>
          <w:p w14:paraId="46000938" w14:textId="77777777" w:rsidR="00017C16" w:rsidRDefault="00017C16">
            <w:pPr>
              <w:rPr>
                <w:b/>
                <w:sz w:val="16"/>
                <w:szCs w:val="16"/>
              </w:rPr>
            </w:pPr>
          </w:p>
        </w:tc>
        <w:tc>
          <w:tcPr>
            <w:tcW w:w="1133" w:type="dxa"/>
            <w:vMerge/>
            <w:shd w:val="clear" w:color="auto" w:fill="D9E2F3"/>
            <w:vAlign w:val="center"/>
          </w:tcPr>
          <w:p w14:paraId="0A6E947F" w14:textId="77777777" w:rsidR="00017C16" w:rsidRDefault="00017C16">
            <w:pPr>
              <w:rPr>
                <w:b/>
                <w:sz w:val="16"/>
                <w:szCs w:val="16"/>
              </w:rPr>
            </w:pPr>
          </w:p>
        </w:tc>
        <w:tc>
          <w:tcPr>
            <w:tcW w:w="425" w:type="dxa"/>
            <w:vMerge/>
            <w:shd w:val="clear" w:color="auto" w:fill="D9E2F3"/>
            <w:vAlign w:val="center"/>
          </w:tcPr>
          <w:p w14:paraId="4F4375DF" w14:textId="77777777" w:rsidR="00017C16" w:rsidRDefault="00017C16">
            <w:pPr>
              <w:rPr>
                <w:b/>
                <w:sz w:val="16"/>
                <w:szCs w:val="16"/>
              </w:rPr>
            </w:pPr>
          </w:p>
        </w:tc>
        <w:tc>
          <w:tcPr>
            <w:tcW w:w="567" w:type="dxa"/>
            <w:vMerge/>
            <w:shd w:val="clear" w:color="auto" w:fill="D9E2F3"/>
            <w:vAlign w:val="center"/>
          </w:tcPr>
          <w:p w14:paraId="6A0DCC84" w14:textId="77777777" w:rsidR="00017C16" w:rsidRDefault="00017C16">
            <w:pPr>
              <w:rPr>
                <w:b/>
                <w:sz w:val="16"/>
                <w:szCs w:val="16"/>
              </w:rPr>
            </w:pPr>
          </w:p>
        </w:tc>
        <w:tc>
          <w:tcPr>
            <w:tcW w:w="425" w:type="dxa"/>
            <w:vMerge/>
            <w:shd w:val="clear" w:color="auto" w:fill="D9E2F3"/>
            <w:vAlign w:val="center"/>
          </w:tcPr>
          <w:p w14:paraId="2E6BE25C" w14:textId="77777777" w:rsidR="00017C16" w:rsidRDefault="00017C16">
            <w:pPr>
              <w:rPr>
                <w:b/>
                <w:sz w:val="16"/>
                <w:szCs w:val="16"/>
              </w:rPr>
            </w:pPr>
          </w:p>
        </w:tc>
        <w:tc>
          <w:tcPr>
            <w:tcW w:w="993" w:type="dxa"/>
            <w:vMerge w:val="restart"/>
            <w:shd w:val="clear" w:color="auto" w:fill="D9E2F3"/>
            <w:vAlign w:val="center"/>
          </w:tcPr>
          <w:p w14:paraId="7BD7A74E" w14:textId="77777777" w:rsidR="00017C16" w:rsidRDefault="008A47E6">
            <w:pPr>
              <w:ind w:right="-57"/>
              <w:jc w:val="center"/>
              <w:rPr>
                <w:b/>
                <w:sz w:val="16"/>
                <w:szCs w:val="16"/>
              </w:rPr>
            </w:pPr>
            <w:r>
              <w:rPr>
                <w:b/>
                <w:sz w:val="16"/>
                <w:szCs w:val="16"/>
              </w:rPr>
              <w:t>Iš viso</w:t>
            </w:r>
          </w:p>
          <w:p w14:paraId="1B3A4AE8" w14:textId="77777777" w:rsidR="00017C16" w:rsidRDefault="00017C16">
            <w:pPr>
              <w:rPr>
                <w:b/>
                <w:sz w:val="16"/>
                <w:szCs w:val="16"/>
              </w:rPr>
            </w:pPr>
          </w:p>
        </w:tc>
        <w:tc>
          <w:tcPr>
            <w:tcW w:w="2559" w:type="dxa"/>
            <w:gridSpan w:val="3"/>
            <w:shd w:val="clear" w:color="auto" w:fill="D9E2F3"/>
            <w:vAlign w:val="center"/>
          </w:tcPr>
          <w:p w14:paraId="26586B98"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9245A5F" w14:textId="77777777" w:rsidR="00017C16" w:rsidRDefault="008A47E6">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72ABB22B"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FDF1CA6"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6D5ADE0D"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52057914"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3E4D5EFD" w14:textId="77777777">
        <w:trPr>
          <w:trHeight w:val="1588"/>
        </w:trPr>
        <w:tc>
          <w:tcPr>
            <w:tcW w:w="1699" w:type="dxa"/>
            <w:vMerge/>
            <w:shd w:val="clear" w:color="auto" w:fill="D9E2F3"/>
            <w:vAlign w:val="center"/>
          </w:tcPr>
          <w:p w14:paraId="05138C2B" w14:textId="77777777" w:rsidR="00017C16" w:rsidRDefault="00017C16">
            <w:pPr>
              <w:rPr>
                <w:b/>
                <w:sz w:val="16"/>
                <w:szCs w:val="16"/>
              </w:rPr>
            </w:pPr>
          </w:p>
        </w:tc>
        <w:tc>
          <w:tcPr>
            <w:tcW w:w="565" w:type="dxa"/>
            <w:vMerge/>
            <w:shd w:val="clear" w:color="auto" w:fill="D9E2F3"/>
            <w:vAlign w:val="center"/>
          </w:tcPr>
          <w:p w14:paraId="59F50DD5" w14:textId="77777777" w:rsidR="00017C16" w:rsidRDefault="00017C16">
            <w:pPr>
              <w:rPr>
                <w:b/>
                <w:sz w:val="16"/>
                <w:szCs w:val="16"/>
              </w:rPr>
            </w:pPr>
          </w:p>
        </w:tc>
        <w:tc>
          <w:tcPr>
            <w:tcW w:w="1136" w:type="dxa"/>
            <w:vMerge/>
            <w:shd w:val="clear" w:color="auto" w:fill="D9E2F3"/>
            <w:vAlign w:val="center"/>
          </w:tcPr>
          <w:p w14:paraId="292097C5" w14:textId="77777777" w:rsidR="00017C16" w:rsidRDefault="00017C16">
            <w:pPr>
              <w:rPr>
                <w:b/>
                <w:sz w:val="16"/>
                <w:szCs w:val="16"/>
              </w:rPr>
            </w:pPr>
          </w:p>
        </w:tc>
        <w:tc>
          <w:tcPr>
            <w:tcW w:w="1133" w:type="dxa"/>
            <w:vMerge/>
            <w:shd w:val="clear" w:color="auto" w:fill="D9E2F3"/>
            <w:vAlign w:val="center"/>
          </w:tcPr>
          <w:p w14:paraId="626B2FEA" w14:textId="77777777" w:rsidR="00017C16" w:rsidRDefault="00017C16">
            <w:pPr>
              <w:rPr>
                <w:b/>
                <w:sz w:val="16"/>
                <w:szCs w:val="16"/>
              </w:rPr>
            </w:pPr>
          </w:p>
        </w:tc>
        <w:tc>
          <w:tcPr>
            <w:tcW w:w="425" w:type="dxa"/>
            <w:vMerge/>
            <w:shd w:val="clear" w:color="auto" w:fill="D9E2F3"/>
            <w:vAlign w:val="center"/>
          </w:tcPr>
          <w:p w14:paraId="451A0B8F" w14:textId="77777777" w:rsidR="00017C16" w:rsidRDefault="00017C16">
            <w:pPr>
              <w:rPr>
                <w:b/>
                <w:sz w:val="16"/>
                <w:szCs w:val="16"/>
              </w:rPr>
            </w:pPr>
          </w:p>
        </w:tc>
        <w:tc>
          <w:tcPr>
            <w:tcW w:w="567" w:type="dxa"/>
            <w:vMerge/>
            <w:shd w:val="clear" w:color="auto" w:fill="D9E2F3"/>
            <w:vAlign w:val="center"/>
          </w:tcPr>
          <w:p w14:paraId="133A47D7" w14:textId="77777777" w:rsidR="00017C16" w:rsidRDefault="00017C16">
            <w:pPr>
              <w:rPr>
                <w:b/>
                <w:sz w:val="16"/>
                <w:szCs w:val="16"/>
              </w:rPr>
            </w:pPr>
          </w:p>
        </w:tc>
        <w:tc>
          <w:tcPr>
            <w:tcW w:w="425" w:type="dxa"/>
            <w:vMerge/>
            <w:shd w:val="clear" w:color="auto" w:fill="D9E2F3"/>
            <w:vAlign w:val="center"/>
          </w:tcPr>
          <w:p w14:paraId="3DE2C33F" w14:textId="77777777" w:rsidR="00017C16" w:rsidRDefault="00017C16">
            <w:pPr>
              <w:rPr>
                <w:b/>
                <w:sz w:val="16"/>
                <w:szCs w:val="16"/>
              </w:rPr>
            </w:pPr>
          </w:p>
        </w:tc>
        <w:tc>
          <w:tcPr>
            <w:tcW w:w="993" w:type="dxa"/>
            <w:vMerge/>
            <w:shd w:val="clear" w:color="auto" w:fill="D9E2F3"/>
            <w:vAlign w:val="center"/>
          </w:tcPr>
          <w:p w14:paraId="3F690DF2" w14:textId="77777777" w:rsidR="00017C16" w:rsidRDefault="00017C16">
            <w:pPr>
              <w:rPr>
                <w:b/>
                <w:sz w:val="16"/>
                <w:szCs w:val="16"/>
              </w:rPr>
            </w:pPr>
          </w:p>
        </w:tc>
        <w:tc>
          <w:tcPr>
            <w:tcW w:w="712" w:type="dxa"/>
            <w:shd w:val="clear" w:color="auto" w:fill="D9E2F3"/>
            <w:vAlign w:val="center"/>
          </w:tcPr>
          <w:p w14:paraId="3C48D062"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06F26C7"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32F7EB4"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01C9422" w14:textId="77777777" w:rsidR="00017C16" w:rsidRDefault="00017C16">
            <w:pPr>
              <w:rPr>
                <w:b/>
                <w:sz w:val="16"/>
                <w:szCs w:val="16"/>
              </w:rPr>
            </w:pPr>
          </w:p>
        </w:tc>
        <w:tc>
          <w:tcPr>
            <w:tcW w:w="2833" w:type="dxa"/>
            <w:vMerge/>
            <w:shd w:val="clear" w:color="auto" w:fill="D9E2F3"/>
          </w:tcPr>
          <w:p w14:paraId="436BC6E6" w14:textId="77777777" w:rsidR="00017C16" w:rsidRDefault="00017C16">
            <w:pPr>
              <w:rPr>
                <w:b/>
                <w:sz w:val="16"/>
                <w:szCs w:val="16"/>
              </w:rPr>
            </w:pPr>
          </w:p>
        </w:tc>
        <w:tc>
          <w:tcPr>
            <w:tcW w:w="851" w:type="dxa"/>
            <w:vMerge/>
            <w:shd w:val="clear" w:color="auto" w:fill="D9E2F3"/>
          </w:tcPr>
          <w:p w14:paraId="18BA4AA3" w14:textId="77777777" w:rsidR="00017C16" w:rsidRDefault="00017C16">
            <w:pPr>
              <w:rPr>
                <w:b/>
                <w:sz w:val="16"/>
                <w:szCs w:val="16"/>
              </w:rPr>
            </w:pPr>
          </w:p>
        </w:tc>
        <w:tc>
          <w:tcPr>
            <w:tcW w:w="850" w:type="dxa"/>
            <w:vMerge/>
            <w:shd w:val="clear" w:color="auto" w:fill="D9E2F3"/>
          </w:tcPr>
          <w:p w14:paraId="3DCE03F7" w14:textId="77777777" w:rsidR="00017C16" w:rsidRDefault="00017C16">
            <w:pPr>
              <w:rPr>
                <w:b/>
                <w:sz w:val="16"/>
                <w:szCs w:val="16"/>
              </w:rPr>
            </w:pPr>
          </w:p>
        </w:tc>
        <w:tc>
          <w:tcPr>
            <w:tcW w:w="851" w:type="dxa"/>
            <w:vMerge/>
            <w:shd w:val="clear" w:color="auto" w:fill="D9E2F3"/>
          </w:tcPr>
          <w:p w14:paraId="237AEFC7" w14:textId="77777777" w:rsidR="00017C16" w:rsidRDefault="00017C16">
            <w:pPr>
              <w:rPr>
                <w:b/>
                <w:sz w:val="16"/>
                <w:szCs w:val="16"/>
              </w:rPr>
            </w:pPr>
          </w:p>
        </w:tc>
      </w:tr>
      <w:tr w:rsidR="00017C16" w14:paraId="296277A7" w14:textId="77777777">
        <w:tc>
          <w:tcPr>
            <w:tcW w:w="1699" w:type="dxa"/>
            <w:shd w:val="clear" w:color="auto" w:fill="D9E2F3"/>
            <w:vAlign w:val="center"/>
          </w:tcPr>
          <w:p w14:paraId="3941E481"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2FE8057A"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7326E046"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3576DE28"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2C3580C5"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1B99D00C"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76CF24F6"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03C9F1F3"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75539F10"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240A13F6" w14:textId="77777777" w:rsidR="00017C16" w:rsidRDefault="008A47E6">
            <w:pPr>
              <w:jc w:val="center"/>
              <w:rPr>
                <w:bCs/>
                <w:sz w:val="16"/>
                <w:szCs w:val="16"/>
              </w:rPr>
            </w:pPr>
            <w:r>
              <w:rPr>
                <w:bCs/>
                <w:sz w:val="16"/>
                <w:szCs w:val="16"/>
              </w:rPr>
              <w:t>10</w:t>
            </w:r>
          </w:p>
        </w:tc>
        <w:tc>
          <w:tcPr>
            <w:tcW w:w="855" w:type="dxa"/>
            <w:shd w:val="clear" w:color="auto" w:fill="D9E2F3"/>
          </w:tcPr>
          <w:p w14:paraId="31AC949E" w14:textId="77777777" w:rsidR="00017C16" w:rsidRDefault="008A47E6">
            <w:pPr>
              <w:jc w:val="center"/>
              <w:rPr>
                <w:bCs/>
                <w:sz w:val="16"/>
                <w:szCs w:val="16"/>
              </w:rPr>
            </w:pPr>
            <w:r>
              <w:rPr>
                <w:bCs/>
                <w:sz w:val="16"/>
                <w:szCs w:val="16"/>
              </w:rPr>
              <w:t>11</w:t>
            </w:r>
          </w:p>
        </w:tc>
        <w:tc>
          <w:tcPr>
            <w:tcW w:w="850" w:type="dxa"/>
            <w:shd w:val="clear" w:color="auto" w:fill="D9E2F3"/>
          </w:tcPr>
          <w:p w14:paraId="44CE397B" w14:textId="77777777" w:rsidR="00017C16" w:rsidRDefault="008A47E6">
            <w:pPr>
              <w:jc w:val="center"/>
              <w:rPr>
                <w:bCs/>
                <w:sz w:val="16"/>
                <w:szCs w:val="16"/>
              </w:rPr>
            </w:pPr>
            <w:r>
              <w:rPr>
                <w:bCs/>
                <w:sz w:val="16"/>
                <w:szCs w:val="16"/>
              </w:rPr>
              <w:t>12</w:t>
            </w:r>
          </w:p>
        </w:tc>
        <w:tc>
          <w:tcPr>
            <w:tcW w:w="2833" w:type="dxa"/>
            <w:shd w:val="clear" w:color="auto" w:fill="D9E2F3"/>
          </w:tcPr>
          <w:p w14:paraId="367FF37C" w14:textId="77777777" w:rsidR="00017C16" w:rsidRDefault="008A47E6">
            <w:pPr>
              <w:jc w:val="center"/>
              <w:rPr>
                <w:bCs/>
                <w:sz w:val="16"/>
                <w:szCs w:val="16"/>
              </w:rPr>
            </w:pPr>
            <w:r>
              <w:rPr>
                <w:bCs/>
                <w:sz w:val="16"/>
                <w:szCs w:val="16"/>
              </w:rPr>
              <w:t>13</w:t>
            </w:r>
          </w:p>
        </w:tc>
        <w:tc>
          <w:tcPr>
            <w:tcW w:w="851" w:type="dxa"/>
            <w:shd w:val="clear" w:color="auto" w:fill="D9E2F3"/>
          </w:tcPr>
          <w:p w14:paraId="65ACA0AE" w14:textId="77777777" w:rsidR="00017C16" w:rsidRDefault="008A47E6">
            <w:pPr>
              <w:jc w:val="center"/>
              <w:rPr>
                <w:bCs/>
                <w:sz w:val="16"/>
                <w:szCs w:val="16"/>
              </w:rPr>
            </w:pPr>
            <w:r>
              <w:rPr>
                <w:bCs/>
                <w:sz w:val="16"/>
                <w:szCs w:val="16"/>
              </w:rPr>
              <w:t>14</w:t>
            </w:r>
          </w:p>
        </w:tc>
        <w:tc>
          <w:tcPr>
            <w:tcW w:w="850" w:type="dxa"/>
            <w:shd w:val="clear" w:color="auto" w:fill="D9E2F3"/>
          </w:tcPr>
          <w:p w14:paraId="2A9D1BBD" w14:textId="77777777" w:rsidR="00017C16" w:rsidRDefault="008A47E6">
            <w:pPr>
              <w:jc w:val="center"/>
              <w:rPr>
                <w:bCs/>
                <w:sz w:val="16"/>
                <w:szCs w:val="16"/>
              </w:rPr>
            </w:pPr>
            <w:r>
              <w:rPr>
                <w:bCs/>
                <w:sz w:val="16"/>
                <w:szCs w:val="16"/>
              </w:rPr>
              <w:t>15</w:t>
            </w:r>
          </w:p>
        </w:tc>
        <w:tc>
          <w:tcPr>
            <w:tcW w:w="851" w:type="dxa"/>
            <w:shd w:val="clear" w:color="auto" w:fill="D9E2F3"/>
          </w:tcPr>
          <w:p w14:paraId="683DE40B" w14:textId="77777777" w:rsidR="00017C16" w:rsidRDefault="008A47E6">
            <w:pPr>
              <w:jc w:val="center"/>
              <w:rPr>
                <w:bCs/>
                <w:sz w:val="16"/>
                <w:szCs w:val="16"/>
              </w:rPr>
            </w:pPr>
            <w:r>
              <w:rPr>
                <w:bCs/>
                <w:sz w:val="16"/>
                <w:szCs w:val="16"/>
              </w:rPr>
              <w:t>16</w:t>
            </w:r>
          </w:p>
        </w:tc>
      </w:tr>
      <w:tr w:rsidR="00017C16" w14:paraId="75052E9A" w14:textId="77777777">
        <w:trPr>
          <w:trHeight w:val="792"/>
        </w:trPr>
        <w:tc>
          <w:tcPr>
            <w:tcW w:w="1699" w:type="dxa"/>
            <w:vMerge w:val="restart"/>
          </w:tcPr>
          <w:p w14:paraId="41950C99" w14:textId="77777777" w:rsidR="00017C16" w:rsidRDefault="008A47E6">
            <w:pPr>
              <w:rPr>
                <w:rFonts w:eastAsia="Calibri"/>
                <w:b/>
                <w:bCs/>
                <w:sz w:val="16"/>
                <w:szCs w:val="16"/>
              </w:rPr>
            </w:pPr>
            <w:r>
              <w:rPr>
                <w:b/>
                <w:sz w:val="16"/>
                <w:szCs w:val="16"/>
              </w:rPr>
              <w:t xml:space="preserve">4. </w:t>
            </w:r>
            <w:r>
              <w:rPr>
                <w:rFonts w:eastAsia="Calibri"/>
                <w:b/>
                <w:bCs/>
                <w:sz w:val="16"/>
                <w:szCs w:val="16"/>
              </w:rPr>
              <w:t>Socialinių paslaugų įstaigų senyvo amžiaus asmenims infrastruktūros modernizavimas ir plėtra Šiaulių regione</w:t>
            </w:r>
          </w:p>
          <w:p w14:paraId="0E1115A3" w14:textId="77777777" w:rsidR="00017C16" w:rsidRDefault="00017C16">
            <w:pPr>
              <w:rPr>
                <w:b/>
                <w:sz w:val="16"/>
                <w:szCs w:val="16"/>
              </w:rPr>
            </w:pPr>
          </w:p>
        </w:tc>
        <w:tc>
          <w:tcPr>
            <w:tcW w:w="565" w:type="dxa"/>
            <w:vMerge w:val="restart"/>
          </w:tcPr>
          <w:p w14:paraId="4077CFB4" w14:textId="77777777" w:rsidR="00017C16" w:rsidRDefault="00017C16">
            <w:pPr>
              <w:jc w:val="both"/>
              <w:rPr>
                <w:i/>
                <w:color w:val="808080"/>
                <w:sz w:val="16"/>
                <w:szCs w:val="16"/>
              </w:rPr>
            </w:pPr>
          </w:p>
        </w:tc>
        <w:tc>
          <w:tcPr>
            <w:tcW w:w="1136" w:type="dxa"/>
            <w:vMerge w:val="restart"/>
          </w:tcPr>
          <w:p w14:paraId="4F67FCCA" w14:textId="77777777" w:rsidR="00017C16" w:rsidRDefault="008A47E6">
            <w:pPr>
              <w:jc w:val="both"/>
              <w:rPr>
                <w:b/>
                <w:color w:val="808080"/>
                <w:sz w:val="16"/>
                <w:szCs w:val="16"/>
              </w:rPr>
            </w:pPr>
            <w:r>
              <w:rPr>
                <w:sz w:val="16"/>
                <w:szCs w:val="16"/>
              </w:rPr>
              <w:t xml:space="preserve">Šiaulių regiono savivaldybių </w:t>
            </w:r>
            <w:proofErr w:type="spellStart"/>
            <w:r>
              <w:rPr>
                <w:sz w:val="16"/>
                <w:szCs w:val="16"/>
              </w:rPr>
              <w:t>administraci</w:t>
            </w:r>
            <w:proofErr w:type="spellEnd"/>
            <w:r>
              <w:rPr>
                <w:sz w:val="16"/>
                <w:szCs w:val="16"/>
              </w:rPr>
              <w:t xml:space="preserve">-jos </w:t>
            </w:r>
          </w:p>
        </w:tc>
        <w:tc>
          <w:tcPr>
            <w:tcW w:w="1133" w:type="dxa"/>
            <w:vMerge w:val="restart"/>
          </w:tcPr>
          <w:p w14:paraId="6359A766" w14:textId="77777777" w:rsidR="00017C16" w:rsidRDefault="008A47E6">
            <w:pPr>
              <w:jc w:val="center"/>
              <w:rPr>
                <w:sz w:val="16"/>
                <w:szCs w:val="16"/>
              </w:rPr>
            </w:pPr>
            <w:r>
              <w:rPr>
                <w:b/>
                <w:sz w:val="16"/>
                <w:szCs w:val="16"/>
              </w:rPr>
              <w:t>-</w:t>
            </w:r>
          </w:p>
        </w:tc>
        <w:tc>
          <w:tcPr>
            <w:tcW w:w="425" w:type="dxa"/>
            <w:vMerge w:val="restart"/>
            <w:textDirection w:val="btLr"/>
            <w:vAlign w:val="center"/>
          </w:tcPr>
          <w:p w14:paraId="0177E1FB" w14:textId="77777777" w:rsidR="00017C16" w:rsidRDefault="008A47E6">
            <w:pPr>
              <w:ind w:right="113"/>
              <w:jc w:val="right"/>
              <w:rPr>
                <w:color w:val="808080"/>
                <w:sz w:val="16"/>
                <w:szCs w:val="16"/>
              </w:rPr>
            </w:pPr>
            <w:r>
              <w:rPr>
                <w:sz w:val="16"/>
                <w:szCs w:val="16"/>
              </w:rPr>
              <w:t>Projektų planavimo</w:t>
            </w:r>
          </w:p>
        </w:tc>
        <w:tc>
          <w:tcPr>
            <w:tcW w:w="567" w:type="dxa"/>
            <w:vMerge w:val="restart"/>
            <w:textDirection w:val="btLr"/>
            <w:vAlign w:val="center"/>
          </w:tcPr>
          <w:p w14:paraId="6F24F934" w14:textId="77777777" w:rsidR="00017C16" w:rsidRDefault="008A47E6">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7879215F" w14:textId="77777777" w:rsidR="00017C16" w:rsidRDefault="008A47E6">
            <w:pPr>
              <w:ind w:right="113"/>
              <w:jc w:val="right"/>
              <w:rPr>
                <w:sz w:val="16"/>
                <w:szCs w:val="16"/>
              </w:rPr>
            </w:pPr>
            <w:r>
              <w:rPr>
                <w:sz w:val="16"/>
                <w:szCs w:val="16"/>
              </w:rPr>
              <w:t>Dotacija</w:t>
            </w:r>
          </w:p>
          <w:p w14:paraId="5A022B07" w14:textId="77777777" w:rsidR="00017C16" w:rsidRDefault="00017C16">
            <w:pPr>
              <w:ind w:right="113"/>
              <w:jc w:val="right"/>
              <w:rPr>
                <w:sz w:val="16"/>
                <w:szCs w:val="16"/>
              </w:rPr>
            </w:pPr>
          </w:p>
          <w:p w14:paraId="20398C94" w14:textId="77777777" w:rsidR="00017C16" w:rsidRDefault="00017C16">
            <w:pPr>
              <w:ind w:right="113"/>
              <w:jc w:val="right"/>
              <w:rPr>
                <w:b/>
                <w:color w:val="808080"/>
                <w:sz w:val="16"/>
                <w:szCs w:val="16"/>
              </w:rPr>
            </w:pPr>
          </w:p>
          <w:p w14:paraId="5AD2C5DB" w14:textId="77777777" w:rsidR="00017C16" w:rsidRDefault="00017C16">
            <w:pPr>
              <w:ind w:right="113"/>
              <w:jc w:val="right"/>
              <w:rPr>
                <w:b/>
                <w:color w:val="808080"/>
                <w:sz w:val="16"/>
                <w:szCs w:val="16"/>
              </w:rPr>
            </w:pPr>
          </w:p>
          <w:p w14:paraId="62FD5652" w14:textId="77777777" w:rsidR="00017C16" w:rsidRDefault="00017C16">
            <w:pPr>
              <w:jc w:val="both"/>
              <w:rPr>
                <w:sz w:val="16"/>
                <w:szCs w:val="16"/>
              </w:rPr>
            </w:pPr>
          </w:p>
        </w:tc>
        <w:tc>
          <w:tcPr>
            <w:tcW w:w="993" w:type="dxa"/>
            <w:vMerge w:val="restart"/>
            <w:vAlign w:val="center"/>
          </w:tcPr>
          <w:p w14:paraId="2BE579FB" w14:textId="77777777" w:rsidR="00017C16" w:rsidRDefault="008A47E6">
            <w:pPr>
              <w:jc w:val="center"/>
              <w:rPr>
                <w:b/>
                <w:sz w:val="16"/>
                <w:szCs w:val="16"/>
              </w:rPr>
            </w:pPr>
            <w:r>
              <w:rPr>
                <w:b/>
                <w:sz w:val="16"/>
                <w:szCs w:val="16"/>
              </w:rPr>
              <w:t>4 200 000</w:t>
            </w:r>
          </w:p>
        </w:tc>
        <w:tc>
          <w:tcPr>
            <w:tcW w:w="712" w:type="dxa"/>
            <w:vMerge w:val="restart"/>
            <w:vAlign w:val="center"/>
          </w:tcPr>
          <w:p w14:paraId="1D856522" w14:textId="77777777" w:rsidR="00017C16" w:rsidRDefault="00017C16">
            <w:pPr>
              <w:jc w:val="center"/>
              <w:rPr>
                <w:b/>
                <w:sz w:val="16"/>
                <w:szCs w:val="16"/>
              </w:rPr>
            </w:pPr>
          </w:p>
        </w:tc>
        <w:tc>
          <w:tcPr>
            <w:tcW w:w="992" w:type="dxa"/>
            <w:vMerge w:val="restart"/>
            <w:vAlign w:val="center"/>
          </w:tcPr>
          <w:p w14:paraId="21857FC0" w14:textId="77777777" w:rsidR="00017C16" w:rsidRDefault="00017C16">
            <w:pPr>
              <w:jc w:val="center"/>
              <w:rPr>
                <w:b/>
                <w:iCs/>
                <w:sz w:val="16"/>
                <w:szCs w:val="16"/>
              </w:rPr>
            </w:pPr>
          </w:p>
        </w:tc>
        <w:tc>
          <w:tcPr>
            <w:tcW w:w="855" w:type="dxa"/>
            <w:vMerge w:val="restart"/>
            <w:vAlign w:val="center"/>
          </w:tcPr>
          <w:p w14:paraId="1982BDA5" w14:textId="77777777" w:rsidR="00017C16" w:rsidRDefault="008A47E6">
            <w:pPr>
              <w:jc w:val="center"/>
              <w:rPr>
                <w:b/>
                <w:sz w:val="16"/>
                <w:szCs w:val="16"/>
              </w:rPr>
            </w:pPr>
            <w:r>
              <w:rPr>
                <w:b/>
                <w:sz w:val="16"/>
                <w:szCs w:val="16"/>
              </w:rPr>
              <w:t>3 383 125</w:t>
            </w:r>
          </w:p>
        </w:tc>
        <w:tc>
          <w:tcPr>
            <w:tcW w:w="850" w:type="dxa"/>
            <w:vMerge w:val="restart"/>
            <w:vAlign w:val="center"/>
          </w:tcPr>
          <w:p w14:paraId="47B23510" w14:textId="77777777" w:rsidR="00017C16" w:rsidRDefault="008A47E6">
            <w:pPr>
              <w:jc w:val="center"/>
              <w:rPr>
                <w:b/>
                <w:sz w:val="16"/>
                <w:szCs w:val="16"/>
              </w:rPr>
            </w:pPr>
            <w:r>
              <w:rPr>
                <w:b/>
                <w:sz w:val="16"/>
                <w:szCs w:val="16"/>
              </w:rPr>
              <w:t>816 875</w:t>
            </w:r>
          </w:p>
        </w:tc>
        <w:tc>
          <w:tcPr>
            <w:tcW w:w="2833" w:type="dxa"/>
          </w:tcPr>
          <w:p w14:paraId="1AAA83A7" w14:textId="77777777" w:rsidR="00017C16" w:rsidRDefault="00017C16">
            <w:pPr>
              <w:rPr>
                <w:sz w:val="10"/>
                <w:szCs w:val="10"/>
              </w:rPr>
            </w:pPr>
          </w:p>
          <w:p w14:paraId="1A89532B" w14:textId="77777777" w:rsidR="00017C16" w:rsidRDefault="008A47E6">
            <w:pPr>
              <w:rPr>
                <w:rFonts w:eastAsia="Calibri"/>
                <w:b/>
                <w:iCs/>
                <w:sz w:val="16"/>
                <w:szCs w:val="16"/>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14:paraId="214866A0" w14:textId="77777777" w:rsidR="00017C16" w:rsidRDefault="008A47E6">
            <w:pPr>
              <w:jc w:val="center"/>
              <w:rPr>
                <w:b/>
                <w:sz w:val="16"/>
                <w:szCs w:val="16"/>
                <w:lang w:eastAsia="lt-LT"/>
              </w:rPr>
            </w:pPr>
            <w:r>
              <w:rPr>
                <w:b/>
                <w:sz w:val="16"/>
                <w:szCs w:val="16"/>
                <w:lang w:eastAsia="lt-LT"/>
              </w:rPr>
              <w:t>100</w:t>
            </w:r>
          </w:p>
          <w:p w14:paraId="7195BEF8" w14:textId="77777777" w:rsidR="00017C16" w:rsidRDefault="008A47E6">
            <w:pPr>
              <w:jc w:val="center"/>
              <w:rPr>
                <w:b/>
                <w:sz w:val="16"/>
                <w:szCs w:val="16"/>
                <w:lang w:eastAsia="lt-LT"/>
              </w:rPr>
            </w:pPr>
            <w:r>
              <w:rPr>
                <w:b/>
                <w:sz w:val="16"/>
                <w:szCs w:val="16"/>
              </w:rPr>
              <w:t>(2029)</w:t>
            </w:r>
          </w:p>
        </w:tc>
        <w:tc>
          <w:tcPr>
            <w:tcW w:w="850" w:type="dxa"/>
            <w:vMerge w:val="restart"/>
          </w:tcPr>
          <w:p w14:paraId="18CC2ECD" w14:textId="77777777" w:rsidR="00017C16" w:rsidRDefault="008A47E6">
            <w:pPr>
              <w:spacing w:line="259" w:lineRule="auto"/>
              <w:jc w:val="center"/>
              <w:rPr>
                <w:rFonts w:eastAsia="Calibri"/>
                <w:i/>
                <w:sz w:val="16"/>
                <w:szCs w:val="16"/>
              </w:rPr>
            </w:pPr>
            <w:r>
              <w:rPr>
                <w:sz w:val="16"/>
                <w:szCs w:val="16"/>
              </w:rPr>
              <w:t xml:space="preserve">2024 m. IV </w:t>
            </w:r>
            <w:proofErr w:type="spellStart"/>
            <w:r>
              <w:rPr>
                <w:sz w:val="16"/>
                <w:szCs w:val="16"/>
              </w:rPr>
              <w:t>ketv</w:t>
            </w:r>
            <w:proofErr w:type="spellEnd"/>
            <w:r>
              <w:rPr>
                <w:sz w:val="16"/>
                <w:szCs w:val="16"/>
              </w:rPr>
              <w:t>.</w:t>
            </w:r>
          </w:p>
        </w:tc>
        <w:tc>
          <w:tcPr>
            <w:tcW w:w="851" w:type="dxa"/>
            <w:vMerge w:val="restart"/>
          </w:tcPr>
          <w:p w14:paraId="6C2C27F1" w14:textId="77777777" w:rsidR="00017C16" w:rsidRDefault="008A47E6">
            <w:pPr>
              <w:spacing w:line="259" w:lineRule="auto"/>
              <w:jc w:val="center"/>
              <w:rPr>
                <w:rFonts w:eastAsia="Calibri"/>
                <w:b/>
                <w:i/>
                <w:sz w:val="16"/>
                <w:szCs w:val="16"/>
              </w:rPr>
            </w:pPr>
            <w:r>
              <w:rPr>
                <w:sz w:val="16"/>
                <w:szCs w:val="16"/>
              </w:rPr>
              <w:t xml:space="preserve">2029 m. III </w:t>
            </w:r>
            <w:proofErr w:type="spellStart"/>
            <w:r>
              <w:rPr>
                <w:sz w:val="16"/>
                <w:szCs w:val="16"/>
              </w:rPr>
              <w:t>ketv</w:t>
            </w:r>
            <w:proofErr w:type="spellEnd"/>
            <w:r>
              <w:rPr>
                <w:sz w:val="16"/>
                <w:szCs w:val="16"/>
              </w:rPr>
              <w:t>.</w:t>
            </w:r>
          </w:p>
        </w:tc>
      </w:tr>
      <w:tr w:rsidR="00017C16" w14:paraId="2DB2E664" w14:textId="77777777">
        <w:trPr>
          <w:trHeight w:val="562"/>
        </w:trPr>
        <w:tc>
          <w:tcPr>
            <w:tcW w:w="1699" w:type="dxa"/>
            <w:vMerge/>
            <w:tcBorders>
              <w:bottom w:val="single" w:sz="4" w:space="0" w:color="auto"/>
            </w:tcBorders>
          </w:tcPr>
          <w:p w14:paraId="62D9B311" w14:textId="77777777" w:rsidR="00017C16" w:rsidRDefault="00017C16">
            <w:pPr>
              <w:rPr>
                <w:b/>
                <w:sz w:val="16"/>
                <w:szCs w:val="16"/>
              </w:rPr>
            </w:pPr>
          </w:p>
        </w:tc>
        <w:tc>
          <w:tcPr>
            <w:tcW w:w="565" w:type="dxa"/>
            <w:vMerge/>
            <w:tcBorders>
              <w:bottom w:val="single" w:sz="4" w:space="0" w:color="auto"/>
            </w:tcBorders>
          </w:tcPr>
          <w:p w14:paraId="54B78D62" w14:textId="77777777" w:rsidR="00017C16" w:rsidRDefault="00017C16">
            <w:pPr>
              <w:jc w:val="both"/>
              <w:rPr>
                <w:i/>
                <w:color w:val="808080"/>
                <w:sz w:val="16"/>
                <w:szCs w:val="16"/>
              </w:rPr>
            </w:pPr>
          </w:p>
        </w:tc>
        <w:tc>
          <w:tcPr>
            <w:tcW w:w="1136" w:type="dxa"/>
            <w:vMerge/>
            <w:tcBorders>
              <w:bottom w:val="single" w:sz="4" w:space="0" w:color="auto"/>
            </w:tcBorders>
          </w:tcPr>
          <w:p w14:paraId="20B7CC42" w14:textId="77777777" w:rsidR="00017C16" w:rsidRDefault="00017C16">
            <w:pPr>
              <w:jc w:val="both"/>
              <w:rPr>
                <w:sz w:val="16"/>
                <w:szCs w:val="16"/>
              </w:rPr>
            </w:pPr>
          </w:p>
        </w:tc>
        <w:tc>
          <w:tcPr>
            <w:tcW w:w="1133" w:type="dxa"/>
            <w:vMerge/>
            <w:tcBorders>
              <w:bottom w:val="single" w:sz="4" w:space="0" w:color="auto"/>
            </w:tcBorders>
          </w:tcPr>
          <w:p w14:paraId="4623C9C8" w14:textId="77777777" w:rsidR="00017C16" w:rsidRDefault="00017C16">
            <w:pPr>
              <w:jc w:val="center"/>
              <w:rPr>
                <w:sz w:val="16"/>
                <w:szCs w:val="16"/>
              </w:rPr>
            </w:pPr>
          </w:p>
        </w:tc>
        <w:tc>
          <w:tcPr>
            <w:tcW w:w="425" w:type="dxa"/>
            <w:vMerge/>
          </w:tcPr>
          <w:p w14:paraId="6600D445" w14:textId="77777777" w:rsidR="00017C16" w:rsidRDefault="00017C16">
            <w:pPr>
              <w:jc w:val="both"/>
              <w:rPr>
                <w:b/>
                <w:color w:val="808080"/>
                <w:sz w:val="16"/>
                <w:szCs w:val="16"/>
              </w:rPr>
            </w:pPr>
          </w:p>
        </w:tc>
        <w:tc>
          <w:tcPr>
            <w:tcW w:w="567" w:type="dxa"/>
            <w:vMerge/>
          </w:tcPr>
          <w:p w14:paraId="48DC5A5F" w14:textId="77777777" w:rsidR="00017C16" w:rsidRDefault="00017C16">
            <w:pPr>
              <w:jc w:val="both"/>
              <w:rPr>
                <w:sz w:val="16"/>
                <w:szCs w:val="16"/>
              </w:rPr>
            </w:pPr>
          </w:p>
        </w:tc>
        <w:tc>
          <w:tcPr>
            <w:tcW w:w="425" w:type="dxa"/>
            <w:vMerge/>
          </w:tcPr>
          <w:p w14:paraId="4883B94A" w14:textId="77777777" w:rsidR="00017C16" w:rsidRDefault="00017C16">
            <w:pPr>
              <w:jc w:val="both"/>
              <w:rPr>
                <w:b/>
                <w:color w:val="808080"/>
                <w:sz w:val="16"/>
                <w:szCs w:val="16"/>
              </w:rPr>
            </w:pPr>
          </w:p>
        </w:tc>
        <w:tc>
          <w:tcPr>
            <w:tcW w:w="993" w:type="dxa"/>
            <w:vMerge/>
            <w:tcBorders>
              <w:bottom w:val="single" w:sz="4" w:space="0" w:color="auto"/>
            </w:tcBorders>
            <w:vAlign w:val="center"/>
          </w:tcPr>
          <w:p w14:paraId="0068305E" w14:textId="77777777" w:rsidR="00017C16" w:rsidRDefault="00017C16">
            <w:pPr>
              <w:jc w:val="center"/>
              <w:rPr>
                <w:b/>
                <w:sz w:val="16"/>
                <w:szCs w:val="16"/>
              </w:rPr>
            </w:pPr>
          </w:p>
        </w:tc>
        <w:tc>
          <w:tcPr>
            <w:tcW w:w="712" w:type="dxa"/>
            <w:vMerge/>
            <w:tcBorders>
              <w:bottom w:val="single" w:sz="4" w:space="0" w:color="auto"/>
            </w:tcBorders>
            <w:vAlign w:val="center"/>
          </w:tcPr>
          <w:p w14:paraId="38142984" w14:textId="77777777" w:rsidR="00017C16" w:rsidRDefault="00017C16">
            <w:pPr>
              <w:jc w:val="center"/>
              <w:rPr>
                <w:b/>
                <w:sz w:val="16"/>
                <w:szCs w:val="16"/>
              </w:rPr>
            </w:pPr>
          </w:p>
        </w:tc>
        <w:tc>
          <w:tcPr>
            <w:tcW w:w="992" w:type="dxa"/>
            <w:vMerge/>
            <w:tcBorders>
              <w:bottom w:val="single" w:sz="4" w:space="0" w:color="auto"/>
            </w:tcBorders>
            <w:vAlign w:val="center"/>
          </w:tcPr>
          <w:p w14:paraId="78897C9A" w14:textId="77777777" w:rsidR="00017C16" w:rsidRDefault="00017C16">
            <w:pPr>
              <w:jc w:val="center"/>
              <w:rPr>
                <w:b/>
                <w:sz w:val="16"/>
                <w:szCs w:val="16"/>
              </w:rPr>
            </w:pPr>
          </w:p>
        </w:tc>
        <w:tc>
          <w:tcPr>
            <w:tcW w:w="855" w:type="dxa"/>
            <w:vMerge/>
            <w:tcBorders>
              <w:bottom w:val="single" w:sz="4" w:space="0" w:color="auto"/>
            </w:tcBorders>
            <w:vAlign w:val="center"/>
          </w:tcPr>
          <w:p w14:paraId="4D7E0B64" w14:textId="77777777" w:rsidR="00017C16" w:rsidRDefault="00017C16">
            <w:pPr>
              <w:jc w:val="center"/>
              <w:rPr>
                <w:b/>
                <w:sz w:val="16"/>
                <w:szCs w:val="16"/>
              </w:rPr>
            </w:pPr>
          </w:p>
        </w:tc>
        <w:tc>
          <w:tcPr>
            <w:tcW w:w="850" w:type="dxa"/>
            <w:vMerge/>
            <w:tcBorders>
              <w:bottom w:val="single" w:sz="4" w:space="0" w:color="auto"/>
            </w:tcBorders>
            <w:vAlign w:val="center"/>
          </w:tcPr>
          <w:p w14:paraId="7787E772" w14:textId="77777777" w:rsidR="00017C16" w:rsidRDefault="00017C16">
            <w:pPr>
              <w:jc w:val="center"/>
              <w:rPr>
                <w:b/>
                <w:sz w:val="16"/>
                <w:szCs w:val="16"/>
              </w:rPr>
            </w:pPr>
          </w:p>
        </w:tc>
        <w:tc>
          <w:tcPr>
            <w:tcW w:w="2833" w:type="dxa"/>
            <w:tcBorders>
              <w:bottom w:val="single" w:sz="4" w:space="0" w:color="auto"/>
            </w:tcBorders>
          </w:tcPr>
          <w:p w14:paraId="33C704BD" w14:textId="77777777" w:rsidR="00017C16" w:rsidRDefault="00017C16">
            <w:pPr>
              <w:rPr>
                <w:sz w:val="10"/>
                <w:szCs w:val="10"/>
              </w:rPr>
            </w:pPr>
          </w:p>
          <w:p w14:paraId="750D981B" w14:textId="77777777" w:rsidR="00017C16" w:rsidRDefault="008A47E6">
            <w:pPr>
              <w:rPr>
                <w:b/>
                <w:iCs/>
                <w:sz w:val="16"/>
                <w:szCs w:val="16"/>
              </w:rPr>
            </w:pPr>
            <w:r>
              <w:rPr>
                <w:rFonts w:eastAsia="Calibri"/>
                <w:bCs/>
                <w:sz w:val="16"/>
                <w:szCs w:val="16"/>
                <w:lang w:eastAsia="lt-LT"/>
              </w:rPr>
              <w:t>P.B.2.0070 Naujos arba modernizuotos socialinės rūpybos infrastruktūros (ne būsto) talpumas (asmenys per metus)</w:t>
            </w:r>
          </w:p>
        </w:tc>
        <w:tc>
          <w:tcPr>
            <w:tcW w:w="851" w:type="dxa"/>
            <w:tcBorders>
              <w:bottom w:val="single" w:sz="4" w:space="0" w:color="auto"/>
            </w:tcBorders>
            <w:vAlign w:val="center"/>
          </w:tcPr>
          <w:p w14:paraId="25912EA9" w14:textId="77777777" w:rsidR="00017C16" w:rsidRDefault="008A47E6">
            <w:pPr>
              <w:jc w:val="center"/>
              <w:rPr>
                <w:b/>
                <w:sz w:val="16"/>
                <w:szCs w:val="16"/>
                <w:lang w:eastAsia="lt-LT"/>
              </w:rPr>
            </w:pPr>
            <w:r>
              <w:rPr>
                <w:b/>
                <w:sz w:val="16"/>
                <w:szCs w:val="16"/>
                <w:lang w:eastAsia="lt-LT"/>
              </w:rPr>
              <w:t>100</w:t>
            </w:r>
          </w:p>
          <w:p w14:paraId="4DB7BDC5" w14:textId="77777777" w:rsidR="00017C16" w:rsidRDefault="008A47E6">
            <w:pPr>
              <w:jc w:val="center"/>
              <w:rPr>
                <w:b/>
                <w:sz w:val="16"/>
                <w:szCs w:val="16"/>
                <w:lang w:eastAsia="lt-LT"/>
              </w:rPr>
            </w:pPr>
            <w:r>
              <w:rPr>
                <w:b/>
                <w:sz w:val="16"/>
                <w:szCs w:val="16"/>
              </w:rPr>
              <w:t>(2029)</w:t>
            </w:r>
          </w:p>
        </w:tc>
        <w:tc>
          <w:tcPr>
            <w:tcW w:w="850" w:type="dxa"/>
            <w:vMerge/>
            <w:tcBorders>
              <w:bottom w:val="single" w:sz="4" w:space="0" w:color="auto"/>
            </w:tcBorders>
          </w:tcPr>
          <w:p w14:paraId="1CF80722" w14:textId="77777777" w:rsidR="00017C16" w:rsidRDefault="00017C16">
            <w:pPr>
              <w:spacing w:line="276" w:lineRule="auto"/>
              <w:jc w:val="center"/>
              <w:rPr>
                <w:rFonts w:eastAsia="Calibri"/>
                <w:bCs/>
                <w:sz w:val="16"/>
                <w:szCs w:val="16"/>
              </w:rPr>
            </w:pPr>
          </w:p>
        </w:tc>
        <w:tc>
          <w:tcPr>
            <w:tcW w:w="851" w:type="dxa"/>
            <w:vMerge/>
            <w:tcBorders>
              <w:bottom w:val="single" w:sz="4" w:space="0" w:color="auto"/>
            </w:tcBorders>
          </w:tcPr>
          <w:p w14:paraId="723671A6" w14:textId="77777777" w:rsidR="00017C16" w:rsidRDefault="00017C16">
            <w:pPr>
              <w:spacing w:line="276" w:lineRule="auto"/>
              <w:jc w:val="center"/>
              <w:rPr>
                <w:rFonts w:eastAsia="Calibri"/>
                <w:bCs/>
                <w:iCs/>
                <w:sz w:val="16"/>
                <w:szCs w:val="16"/>
              </w:rPr>
            </w:pPr>
          </w:p>
        </w:tc>
      </w:tr>
      <w:tr w:rsidR="00017C16" w14:paraId="4F8578B2" w14:textId="77777777">
        <w:trPr>
          <w:trHeight w:val="475"/>
        </w:trPr>
        <w:tc>
          <w:tcPr>
            <w:tcW w:w="1699" w:type="dxa"/>
            <w:vMerge w:val="restart"/>
          </w:tcPr>
          <w:p w14:paraId="433D522F" w14:textId="77777777" w:rsidR="00017C16" w:rsidRDefault="008A47E6">
            <w:pPr>
              <w:rPr>
                <w:b/>
                <w:sz w:val="16"/>
                <w:szCs w:val="16"/>
              </w:rPr>
            </w:pPr>
            <w:r>
              <w:rPr>
                <w:b/>
                <w:sz w:val="16"/>
                <w:szCs w:val="16"/>
              </w:rPr>
              <w:t>4.1. Socialinių paslaugų įstaigų senyvo amžiaus asmenims infrastruktūros modernizavimas ir plėtra Kelmės rajone</w:t>
            </w:r>
          </w:p>
        </w:tc>
        <w:tc>
          <w:tcPr>
            <w:tcW w:w="565" w:type="dxa"/>
            <w:vMerge w:val="restart"/>
          </w:tcPr>
          <w:p w14:paraId="2286B655" w14:textId="77777777" w:rsidR="00017C16" w:rsidRDefault="00017C16">
            <w:pPr>
              <w:jc w:val="both"/>
              <w:rPr>
                <w:i/>
                <w:color w:val="808080"/>
                <w:sz w:val="16"/>
                <w:szCs w:val="16"/>
              </w:rPr>
            </w:pPr>
          </w:p>
        </w:tc>
        <w:tc>
          <w:tcPr>
            <w:tcW w:w="1136" w:type="dxa"/>
            <w:vMerge w:val="restart"/>
          </w:tcPr>
          <w:p w14:paraId="250DABE1" w14:textId="77777777" w:rsidR="00017C16" w:rsidRDefault="008A47E6">
            <w:pPr>
              <w:jc w:val="both"/>
              <w:rPr>
                <w:sz w:val="16"/>
                <w:szCs w:val="16"/>
              </w:rPr>
            </w:pPr>
            <w:r>
              <w:rPr>
                <w:sz w:val="16"/>
                <w:szCs w:val="16"/>
              </w:rPr>
              <w:t>Kelmės</w:t>
            </w:r>
          </w:p>
          <w:p w14:paraId="188797C7" w14:textId="77777777" w:rsidR="00017C16" w:rsidRDefault="008A47E6">
            <w:pPr>
              <w:jc w:val="both"/>
              <w:rPr>
                <w:sz w:val="16"/>
                <w:szCs w:val="16"/>
              </w:rPr>
            </w:pPr>
            <w:r>
              <w:rPr>
                <w:sz w:val="16"/>
                <w:szCs w:val="16"/>
              </w:rPr>
              <w:t>rajono savivaldybės administracija</w:t>
            </w:r>
          </w:p>
        </w:tc>
        <w:tc>
          <w:tcPr>
            <w:tcW w:w="1133" w:type="dxa"/>
            <w:vMerge w:val="restart"/>
          </w:tcPr>
          <w:p w14:paraId="24D67A3F" w14:textId="77777777" w:rsidR="00017C16" w:rsidRDefault="008A47E6">
            <w:pPr>
              <w:jc w:val="center"/>
              <w:rPr>
                <w:sz w:val="16"/>
                <w:szCs w:val="16"/>
              </w:rPr>
            </w:pPr>
            <w:r>
              <w:rPr>
                <w:sz w:val="16"/>
                <w:szCs w:val="16"/>
              </w:rPr>
              <w:t>BĮ Liolių socialinės globos namai</w:t>
            </w:r>
          </w:p>
        </w:tc>
        <w:tc>
          <w:tcPr>
            <w:tcW w:w="425" w:type="dxa"/>
            <w:vMerge/>
          </w:tcPr>
          <w:p w14:paraId="531C8B44" w14:textId="77777777" w:rsidR="00017C16" w:rsidRDefault="00017C16">
            <w:pPr>
              <w:spacing w:line="259" w:lineRule="auto"/>
              <w:rPr>
                <w:b/>
                <w:color w:val="808080"/>
                <w:sz w:val="16"/>
                <w:szCs w:val="16"/>
              </w:rPr>
            </w:pPr>
          </w:p>
        </w:tc>
        <w:tc>
          <w:tcPr>
            <w:tcW w:w="567" w:type="dxa"/>
            <w:vMerge/>
          </w:tcPr>
          <w:p w14:paraId="09179B61" w14:textId="77777777" w:rsidR="00017C16" w:rsidRDefault="00017C16">
            <w:pPr>
              <w:jc w:val="both"/>
              <w:rPr>
                <w:sz w:val="16"/>
                <w:szCs w:val="16"/>
              </w:rPr>
            </w:pPr>
          </w:p>
        </w:tc>
        <w:tc>
          <w:tcPr>
            <w:tcW w:w="425" w:type="dxa"/>
            <w:vMerge/>
          </w:tcPr>
          <w:p w14:paraId="69B08C63" w14:textId="77777777" w:rsidR="00017C16" w:rsidRDefault="00017C16">
            <w:pPr>
              <w:jc w:val="both"/>
              <w:rPr>
                <w:b/>
                <w:color w:val="808080"/>
                <w:sz w:val="16"/>
                <w:szCs w:val="16"/>
              </w:rPr>
            </w:pPr>
          </w:p>
        </w:tc>
        <w:tc>
          <w:tcPr>
            <w:tcW w:w="993" w:type="dxa"/>
            <w:vMerge w:val="restart"/>
            <w:vAlign w:val="center"/>
          </w:tcPr>
          <w:p w14:paraId="35069BFD" w14:textId="77777777" w:rsidR="00017C16" w:rsidRDefault="008A47E6">
            <w:pPr>
              <w:jc w:val="center"/>
              <w:rPr>
                <w:b/>
                <w:sz w:val="16"/>
                <w:szCs w:val="16"/>
              </w:rPr>
            </w:pPr>
            <w:r>
              <w:rPr>
                <w:b/>
                <w:sz w:val="16"/>
                <w:szCs w:val="16"/>
              </w:rPr>
              <w:t>3 200 000</w:t>
            </w:r>
          </w:p>
        </w:tc>
        <w:tc>
          <w:tcPr>
            <w:tcW w:w="712" w:type="dxa"/>
            <w:vMerge w:val="restart"/>
            <w:vAlign w:val="center"/>
          </w:tcPr>
          <w:p w14:paraId="599B1392" w14:textId="77777777" w:rsidR="00017C16" w:rsidRDefault="00017C16">
            <w:pPr>
              <w:jc w:val="center"/>
              <w:rPr>
                <w:b/>
                <w:sz w:val="16"/>
                <w:szCs w:val="16"/>
              </w:rPr>
            </w:pPr>
          </w:p>
        </w:tc>
        <w:tc>
          <w:tcPr>
            <w:tcW w:w="992" w:type="dxa"/>
            <w:vMerge w:val="restart"/>
            <w:vAlign w:val="center"/>
          </w:tcPr>
          <w:p w14:paraId="2D4AC000" w14:textId="77777777" w:rsidR="00017C16" w:rsidRDefault="00017C16">
            <w:pPr>
              <w:jc w:val="center"/>
              <w:rPr>
                <w:b/>
                <w:sz w:val="16"/>
                <w:szCs w:val="16"/>
              </w:rPr>
            </w:pPr>
          </w:p>
        </w:tc>
        <w:tc>
          <w:tcPr>
            <w:tcW w:w="855" w:type="dxa"/>
            <w:vMerge w:val="restart"/>
            <w:vAlign w:val="center"/>
          </w:tcPr>
          <w:p w14:paraId="27B4926C" w14:textId="77777777" w:rsidR="00017C16" w:rsidRDefault="008A47E6">
            <w:pPr>
              <w:jc w:val="center"/>
              <w:rPr>
                <w:b/>
                <w:sz w:val="16"/>
                <w:szCs w:val="16"/>
              </w:rPr>
            </w:pPr>
            <w:r>
              <w:rPr>
                <w:b/>
                <w:sz w:val="16"/>
                <w:szCs w:val="16"/>
              </w:rPr>
              <w:t>2 683 125</w:t>
            </w:r>
          </w:p>
        </w:tc>
        <w:tc>
          <w:tcPr>
            <w:tcW w:w="850" w:type="dxa"/>
            <w:vMerge w:val="restart"/>
            <w:vAlign w:val="center"/>
          </w:tcPr>
          <w:p w14:paraId="55620B94" w14:textId="77777777" w:rsidR="00017C16" w:rsidRDefault="008A47E6">
            <w:pPr>
              <w:jc w:val="center"/>
              <w:rPr>
                <w:b/>
                <w:sz w:val="16"/>
                <w:szCs w:val="16"/>
              </w:rPr>
            </w:pPr>
            <w:r>
              <w:rPr>
                <w:b/>
                <w:sz w:val="16"/>
                <w:szCs w:val="16"/>
              </w:rPr>
              <w:t>516 875</w:t>
            </w:r>
          </w:p>
        </w:tc>
        <w:tc>
          <w:tcPr>
            <w:tcW w:w="2833" w:type="dxa"/>
          </w:tcPr>
          <w:p w14:paraId="2D631E82" w14:textId="77777777" w:rsidR="00017C16" w:rsidRDefault="00017C16">
            <w:pPr>
              <w:rPr>
                <w:sz w:val="10"/>
                <w:szCs w:val="10"/>
              </w:rPr>
            </w:pPr>
          </w:p>
          <w:p w14:paraId="4E9630BA" w14:textId="77777777" w:rsidR="00017C16" w:rsidRDefault="008A47E6">
            <w:pPr>
              <w:rPr>
                <w:rFonts w:eastAsia="Calibri"/>
                <w:bCs/>
                <w:sz w:val="16"/>
                <w:szCs w:val="16"/>
                <w:lang w:eastAsia="lt-LT"/>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14:paraId="72D81EB1" w14:textId="77777777" w:rsidR="00017C16" w:rsidRDefault="008A47E6">
            <w:pPr>
              <w:jc w:val="center"/>
              <w:rPr>
                <w:b/>
                <w:sz w:val="16"/>
                <w:szCs w:val="16"/>
              </w:rPr>
            </w:pPr>
            <w:r>
              <w:rPr>
                <w:b/>
                <w:sz w:val="16"/>
                <w:szCs w:val="16"/>
              </w:rPr>
              <w:t>80</w:t>
            </w:r>
          </w:p>
          <w:p w14:paraId="681E654F" w14:textId="77777777" w:rsidR="00017C16" w:rsidRDefault="008A47E6">
            <w:pPr>
              <w:jc w:val="center"/>
              <w:rPr>
                <w:b/>
                <w:sz w:val="16"/>
                <w:szCs w:val="16"/>
                <w:lang w:eastAsia="lt-LT"/>
              </w:rPr>
            </w:pPr>
            <w:r>
              <w:rPr>
                <w:b/>
                <w:sz w:val="16"/>
                <w:szCs w:val="16"/>
              </w:rPr>
              <w:t>(2029)</w:t>
            </w:r>
          </w:p>
        </w:tc>
        <w:tc>
          <w:tcPr>
            <w:tcW w:w="850" w:type="dxa"/>
            <w:vMerge w:val="restart"/>
          </w:tcPr>
          <w:p w14:paraId="71216F06" w14:textId="77777777" w:rsidR="00017C16" w:rsidRDefault="008A47E6">
            <w:pPr>
              <w:spacing w:line="259" w:lineRule="auto"/>
              <w:jc w:val="center"/>
              <w:rPr>
                <w:rFonts w:eastAsia="Calibri"/>
                <w:bCs/>
                <w:sz w:val="16"/>
                <w:szCs w:val="16"/>
              </w:rPr>
            </w:pPr>
            <w:r>
              <w:rPr>
                <w:rFonts w:eastAsia="Calibri"/>
                <w:bCs/>
                <w:sz w:val="16"/>
                <w:szCs w:val="16"/>
              </w:rPr>
              <w:t xml:space="preserve">2025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2AAD2587" w14:textId="77777777" w:rsidR="00017C16" w:rsidRDefault="008A47E6">
            <w:pPr>
              <w:spacing w:line="259" w:lineRule="auto"/>
              <w:jc w:val="center"/>
              <w:rPr>
                <w:rFonts w:eastAsia="Calibri"/>
                <w:bCs/>
                <w:iCs/>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017C16" w14:paraId="2451F31D" w14:textId="77777777">
        <w:trPr>
          <w:trHeight w:val="555"/>
        </w:trPr>
        <w:tc>
          <w:tcPr>
            <w:tcW w:w="1699" w:type="dxa"/>
            <w:vMerge/>
          </w:tcPr>
          <w:p w14:paraId="4E741789" w14:textId="77777777" w:rsidR="00017C16" w:rsidRDefault="00017C16">
            <w:pPr>
              <w:rPr>
                <w:b/>
                <w:sz w:val="16"/>
                <w:szCs w:val="16"/>
              </w:rPr>
            </w:pPr>
          </w:p>
        </w:tc>
        <w:tc>
          <w:tcPr>
            <w:tcW w:w="565" w:type="dxa"/>
            <w:vMerge/>
          </w:tcPr>
          <w:p w14:paraId="56B7B890" w14:textId="77777777" w:rsidR="00017C16" w:rsidRDefault="00017C16">
            <w:pPr>
              <w:jc w:val="both"/>
              <w:rPr>
                <w:i/>
                <w:color w:val="808080"/>
                <w:sz w:val="16"/>
                <w:szCs w:val="16"/>
              </w:rPr>
            </w:pPr>
          </w:p>
        </w:tc>
        <w:tc>
          <w:tcPr>
            <w:tcW w:w="1136" w:type="dxa"/>
            <w:vMerge/>
          </w:tcPr>
          <w:p w14:paraId="61304553" w14:textId="77777777" w:rsidR="00017C16" w:rsidRDefault="00017C16">
            <w:pPr>
              <w:jc w:val="both"/>
              <w:rPr>
                <w:sz w:val="16"/>
                <w:szCs w:val="16"/>
              </w:rPr>
            </w:pPr>
          </w:p>
        </w:tc>
        <w:tc>
          <w:tcPr>
            <w:tcW w:w="1133" w:type="dxa"/>
            <w:vMerge/>
          </w:tcPr>
          <w:p w14:paraId="13E07944" w14:textId="77777777" w:rsidR="00017C16" w:rsidRDefault="00017C16">
            <w:pPr>
              <w:jc w:val="both"/>
              <w:rPr>
                <w:sz w:val="16"/>
                <w:szCs w:val="16"/>
              </w:rPr>
            </w:pPr>
          </w:p>
        </w:tc>
        <w:tc>
          <w:tcPr>
            <w:tcW w:w="425" w:type="dxa"/>
            <w:vMerge/>
          </w:tcPr>
          <w:p w14:paraId="2598DFB3" w14:textId="77777777" w:rsidR="00017C16" w:rsidRDefault="00017C16">
            <w:pPr>
              <w:spacing w:line="259" w:lineRule="auto"/>
              <w:rPr>
                <w:b/>
                <w:color w:val="808080"/>
                <w:sz w:val="16"/>
                <w:szCs w:val="16"/>
              </w:rPr>
            </w:pPr>
          </w:p>
        </w:tc>
        <w:tc>
          <w:tcPr>
            <w:tcW w:w="567" w:type="dxa"/>
            <w:vMerge/>
          </w:tcPr>
          <w:p w14:paraId="74CAA021" w14:textId="77777777" w:rsidR="00017C16" w:rsidRDefault="00017C16">
            <w:pPr>
              <w:jc w:val="both"/>
              <w:rPr>
                <w:sz w:val="16"/>
                <w:szCs w:val="16"/>
              </w:rPr>
            </w:pPr>
          </w:p>
        </w:tc>
        <w:tc>
          <w:tcPr>
            <w:tcW w:w="425" w:type="dxa"/>
            <w:vMerge/>
          </w:tcPr>
          <w:p w14:paraId="1C6E047B" w14:textId="77777777" w:rsidR="00017C16" w:rsidRDefault="00017C16">
            <w:pPr>
              <w:ind w:right="113"/>
              <w:jc w:val="right"/>
              <w:rPr>
                <w:b/>
                <w:color w:val="808080"/>
                <w:sz w:val="16"/>
                <w:szCs w:val="16"/>
              </w:rPr>
            </w:pPr>
          </w:p>
        </w:tc>
        <w:tc>
          <w:tcPr>
            <w:tcW w:w="993" w:type="dxa"/>
            <w:vMerge/>
            <w:vAlign w:val="center"/>
          </w:tcPr>
          <w:p w14:paraId="43AEAB24" w14:textId="77777777" w:rsidR="00017C16" w:rsidRDefault="00017C16">
            <w:pPr>
              <w:jc w:val="center"/>
              <w:rPr>
                <w:b/>
                <w:sz w:val="16"/>
                <w:szCs w:val="16"/>
              </w:rPr>
            </w:pPr>
          </w:p>
        </w:tc>
        <w:tc>
          <w:tcPr>
            <w:tcW w:w="712" w:type="dxa"/>
            <w:vMerge/>
            <w:vAlign w:val="center"/>
          </w:tcPr>
          <w:p w14:paraId="1EE8505C" w14:textId="77777777" w:rsidR="00017C16" w:rsidRDefault="00017C16">
            <w:pPr>
              <w:jc w:val="center"/>
              <w:rPr>
                <w:b/>
                <w:sz w:val="16"/>
                <w:szCs w:val="16"/>
              </w:rPr>
            </w:pPr>
          </w:p>
        </w:tc>
        <w:tc>
          <w:tcPr>
            <w:tcW w:w="992" w:type="dxa"/>
            <w:vMerge/>
            <w:vAlign w:val="center"/>
          </w:tcPr>
          <w:p w14:paraId="515F8973" w14:textId="77777777" w:rsidR="00017C16" w:rsidRDefault="00017C16">
            <w:pPr>
              <w:jc w:val="center"/>
              <w:rPr>
                <w:b/>
                <w:sz w:val="16"/>
                <w:szCs w:val="16"/>
              </w:rPr>
            </w:pPr>
          </w:p>
        </w:tc>
        <w:tc>
          <w:tcPr>
            <w:tcW w:w="855" w:type="dxa"/>
            <w:vMerge/>
            <w:vAlign w:val="center"/>
          </w:tcPr>
          <w:p w14:paraId="5928EB2D" w14:textId="77777777" w:rsidR="00017C16" w:rsidRDefault="00017C16">
            <w:pPr>
              <w:jc w:val="center"/>
              <w:rPr>
                <w:b/>
                <w:sz w:val="16"/>
                <w:szCs w:val="16"/>
              </w:rPr>
            </w:pPr>
          </w:p>
        </w:tc>
        <w:tc>
          <w:tcPr>
            <w:tcW w:w="850" w:type="dxa"/>
            <w:vMerge/>
            <w:vAlign w:val="center"/>
          </w:tcPr>
          <w:p w14:paraId="11D2F47E" w14:textId="77777777" w:rsidR="00017C16" w:rsidRDefault="00017C16">
            <w:pPr>
              <w:jc w:val="center"/>
              <w:rPr>
                <w:b/>
                <w:sz w:val="16"/>
                <w:szCs w:val="16"/>
              </w:rPr>
            </w:pPr>
          </w:p>
        </w:tc>
        <w:tc>
          <w:tcPr>
            <w:tcW w:w="2833" w:type="dxa"/>
          </w:tcPr>
          <w:p w14:paraId="64FA42C3" w14:textId="77777777" w:rsidR="00017C16" w:rsidRDefault="00017C16">
            <w:pPr>
              <w:rPr>
                <w:sz w:val="10"/>
                <w:szCs w:val="10"/>
              </w:rPr>
            </w:pPr>
          </w:p>
          <w:p w14:paraId="6FE02D7F" w14:textId="77777777" w:rsidR="00017C16" w:rsidRDefault="008A47E6">
            <w:pPr>
              <w:rPr>
                <w:rFonts w:eastAsia="Calibri"/>
                <w:bCs/>
                <w:sz w:val="16"/>
                <w:szCs w:val="16"/>
                <w:lang w:eastAsia="lt-LT"/>
              </w:rPr>
            </w:pPr>
            <w:r>
              <w:rPr>
                <w:rFonts w:eastAsia="Calibri"/>
                <w:bCs/>
                <w:sz w:val="16"/>
                <w:szCs w:val="16"/>
                <w:lang w:eastAsia="lt-LT"/>
              </w:rPr>
              <w:t>P.B.2.0070 Naujos arba modernizuotos socialinės rūpybos infrastruktūros (ne būsto) talpumas (asmenys per metus)</w:t>
            </w:r>
          </w:p>
        </w:tc>
        <w:tc>
          <w:tcPr>
            <w:tcW w:w="851" w:type="dxa"/>
            <w:vAlign w:val="center"/>
          </w:tcPr>
          <w:p w14:paraId="063E483E" w14:textId="77777777" w:rsidR="00017C16" w:rsidRDefault="008A47E6">
            <w:pPr>
              <w:jc w:val="center"/>
              <w:rPr>
                <w:b/>
                <w:sz w:val="16"/>
                <w:szCs w:val="16"/>
              </w:rPr>
            </w:pPr>
            <w:r>
              <w:rPr>
                <w:b/>
                <w:sz w:val="16"/>
                <w:szCs w:val="16"/>
              </w:rPr>
              <w:t>80</w:t>
            </w:r>
          </w:p>
          <w:p w14:paraId="1E66239B" w14:textId="77777777" w:rsidR="00017C16" w:rsidRDefault="008A47E6">
            <w:pPr>
              <w:jc w:val="center"/>
              <w:rPr>
                <w:b/>
                <w:sz w:val="16"/>
                <w:szCs w:val="16"/>
                <w:lang w:eastAsia="lt-LT"/>
              </w:rPr>
            </w:pPr>
            <w:r>
              <w:rPr>
                <w:b/>
                <w:sz w:val="16"/>
                <w:szCs w:val="16"/>
              </w:rPr>
              <w:t>(2029)</w:t>
            </w:r>
          </w:p>
        </w:tc>
        <w:tc>
          <w:tcPr>
            <w:tcW w:w="850" w:type="dxa"/>
            <w:vMerge/>
          </w:tcPr>
          <w:p w14:paraId="4F70A3CF" w14:textId="77777777" w:rsidR="00017C16" w:rsidRDefault="00017C16">
            <w:pPr>
              <w:spacing w:line="259" w:lineRule="auto"/>
              <w:jc w:val="center"/>
              <w:rPr>
                <w:rFonts w:eastAsia="Calibri"/>
                <w:bCs/>
                <w:sz w:val="16"/>
                <w:szCs w:val="16"/>
              </w:rPr>
            </w:pPr>
          </w:p>
        </w:tc>
        <w:tc>
          <w:tcPr>
            <w:tcW w:w="851" w:type="dxa"/>
            <w:vMerge/>
          </w:tcPr>
          <w:p w14:paraId="2F492660" w14:textId="77777777" w:rsidR="00017C16" w:rsidRDefault="00017C16">
            <w:pPr>
              <w:spacing w:line="259" w:lineRule="auto"/>
              <w:jc w:val="center"/>
              <w:rPr>
                <w:rFonts w:eastAsia="Calibri"/>
                <w:bCs/>
                <w:iCs/>
                <w:sz w:val="16"/>
                <w:szCs w:val="16"/>
              </w:rPr>
            </w:pPr>
          </w:p>
        </w:tc>
      </w:tr>
      <w:tr w:rsidR="00017C16" w14:paraId="199F757D" w14:textId="77777777">
        <w:trPr>
          <w:trHeight w:val="760"/>
        </w:trPr>
        <w:tc>
          <w:tcPr>
            <w:tcW w:w="1699" w:type="dxa"/>
            <w:vMerge w:val="restart"/>
          </w:tcPr>
          <w:p w14:paraId="76E868E3" w14:textId="77777777" w:rsidR="00017C16" w:rsidRDefault="008A47E6">
            <w:pPr>
              <w:rPr>
                <w:b/>
                <w:sz w:val="16"/>
                <w:szCs w:val="16"/>
              </w:rPr>
            </w:pPr>
            <w:r>
              <w:rPr>
                <w:b/>
                <w:sz w:val="16"/>
                <w:szCs w:val="16"/>
              </w:rPr>
              <w:t>4.2. Socialinės globos namų įkūrimas senyvo amžiaus asmenims Pakruojo rajone</w:t>
            </w:r>
          </w:p>
          <w:p w14:paraId="4D0CC600" w14:textId="77777777" w:rsidR="00017C16" w:rsidRDefault="00017C16">
            <w:pPr>
              <w:rPr>
                <w:b/>
                <w:sz w:val="16"/>
                <w:szCs w:val="16"/>
              </w:rPr>
            </w:pPr>
          </w:p>
          <w:p w14:paraId="7E14B973" w14:textId="77777777" w:rsidR="00017C16" w:rsidRDefault="00017C16">
            <w:pPr>
              <w:rPr>
                <w:b/>
                <w:sz w:val="16"/>
                <w:szCs w:val="16"/>
              </w:rPr>
            </w:pPr>
          </w:p>
        </w:tc>
        <w:tc>
          <w:tcPr>
            <w:tcW w:w="565" w:type="dxa"/>
            <w:vMerge/>
          </w:tcPr>
          <w:p w14:paraId="7C1B6D9B" w14:textId="77777777" w:rsidR="00017C16" w:rsidRDefault="00017C16">
            <w:pPr>
              <w:jc w:val="both"/>
              <w:rPr>
                <w:i/>
                <w:color w:val="808080"/>
                <w:sz w:val="16"/>
                <w:szCs w:val="16"/>
              </w:rPr>
            </w:pPr>
          </w:p>
        </w:tc>
        <w:tc>
          <w:tcPr>
            <w:tcW w:w="1136" w:type="dxa"/>
            <w:vMerge w:val="restart"/>
          </w:tcPr>
          <w:p w14:paraId="4348C4D3" w14:textId="77777777" w:rsidR="00017C16" w:rsidRDefault="008A47E6">
            <w:pPr>
              <w:ind w:right="-108"/>
              <w:rPr>
                <w:rFonts w:eastAsia="Calibri"/>
                <w:iCs/>
                <w:sz w:val="16"/>
                <w:szCs w:val="16"/>
              </w:rPr>
            </w:pPr>
            <w:r>
              <w:rPr>
                <w:rFonts w:eastAsia="Calibri"/>
                <w:iCs/>
                <w:sz w:val="16"/>
                <w:szCs w:val="16"/>
              </w:rPr>
              <w:t xml:space="preserve">Pakruojo </w:t>
            </w:r>
          </w:p>
          <w:p w14:paraId="59B3B3AF" w14:textId="77777777" w:rsidR="00017C16" w:rsidRDefault="008A47E6">
            <w:pPr>
              <w:ind w:right="-108"/>
              <w:rPr>
                <w:rFonts w:eastAsia="Calibri"/>
                <w:iCs/>
                <w:sz w:val="16"/>
                <w:szCs w:val="16"/>
              </w:rPr>
            </w:pPr>
            <w:r>
              <w:rPr>
                <w:rFonts w:eastAsia="Calibri"/>
                <w:iCs/>
                <w:sz w:val="16"/>
                <w:szCs w:val="16"/>
              </w:rPr>
              <w:t>rajono savivaldybės administracija</w:t>
            </w:r>
          </w:p>
          <w:p w14:paraId="5E012307" w14:textId="77777777" w:rsidR="00017C16" w:rsidRDefault="00017C16">
            <w:pPr>
              <w:jc w:val="both"/>
              <w:rPr>
                <w:sz w:val="16"/>
                <w:szCs w:val="16"/>
              </w:rPr>
            </w:pPr>
          </w:p>
          <w:p w14:paraId="6CA9B74E" w14:textId="77777777" w:rsidR="00017C16" w:rsidRDefault="00017C16">
            <w:pPr>
              <w:jc w:val="both"/>
              <w:rPr>
                <w:b/>
                <w:color w:val="808080"/>
                <w:sz w:val="16"/>
                <w:szCs w:val="16"/>
              </w:rPr>
            </w:pPr>
          </w:p>
        </w:tc>
        <w:tc>
          <w:tcPr>
            <w:tcW w:w="1133" w:type="dxa"/>
            <w:vMerge w:val="restart"/>
          </w:tcPr>
          <w:p w14:paraId="45EA1D87" w14:textId="77777777" w:rsidR="00017C16" w:rsidRDefault="008A47E6">
            <w:pPr>
              <w:jc w:val="center"/>
              <w:rPr>
                <w:sz w:val="16"/>
                <w:szCs w:val="16"/>
              </w:rPr>
            </w:pPr>
            <w:r>
              <w:rPr>
                <w:b/>
                <w:sz w:val="16"/>
                <w:szCs w:val="16"/>
              </w:rPr>
              <w:t>-</w:t>
            </w:r>
          </w:p>
        </w:tc>
        <w:tc>
          <w:tcPr>
            <w:tcW w:w="425" w:type="dxa"/>
            <w:vMerge/>
          </w:tcPr>
          <w:p w14:paraId="417B96FD" w14:textId="77777777" w:rsidR="00017C16" w:rsidRDefault="00017C16">
            <w:pPr>
              <w:jc w:val="both"/>
              <w:rPr>
                <w:b/>
                <w:color w:val="808080"/>
                <w:sz w:val="16"/>
                <w:szCs w:val="16"/>
              </w:rPr>
            </w:pPr>
          </w:p>
        </w:tc>
        <w:tc>
          <w:tcPr>
            <w:tcW w:w="567" w:type="dxa"/>
            <w:vMerge/>
          </w:tcPr>
          <w:p w14:paraId="3D5C44AC" w14:textId="77777777" w:rsidR="00017C16" w:rsidRDefault="00017C16">
            <w:pPr>
              <w:jc w:val="both"/>
              <w:rPr>
                <w:sz w:val="16"/>
                <w:szCs w:val="16"/>
              </w:rPr>
            </w:pPr>
          </w:p>
        </w:tc>
        <w:tc>
          <w:tcPr>
            <w:tcW w:w="425" w:type="dxa"/>
            <w:vMerge/>
          </w:tcPr>
          <w:p w14:paraId="17C34F62" w14:textId="77777777" w:rsidR="00017C16" w:rsidRDefault="00017C16">
            <w:pPr>
              <w:jc w:val="both"/>
              <w:rPr>
                <w:b/>
                <w:color w:val="808080"/>
                <w:sz w:val="16"/>
                <w:szCs w:val="16"/>
              </w:rPr>
            </w:pPr>
          </w:p>
        </w:tc>
        <w:tc>
          <w:tcPr>
            <w:tcW w:w="993" w:type="dxa"/>
            <w:vMerge w:val="restart"/>
            <w:vAlign w:val="center"/>
          </w:tcPr>
          <w:p w14:paraId="3AC90E5C" w14:textId="77777777" w:rsidR="00017C16" w:rsidRDefault="008A47E6">
            <w:pPr>
              <w:jc w:val="center"/>
              <w:rPr>
                <w:b/>
                <w:sz w:val="16"/>
                <w:szCs w:val="16"/>
              </w:rPr>
            </w:pPr>
            <w:r>
              <w:rPr>
                <w:b/>
                <w:sz w:val="16"/>
                <w:szCs w:val="16"/>
              </w:rPr>
              <w:t>1 000 000</w:t>
            </w:r>
          </w:p>
        </w:tc>
        <w:tc>
          <w:tcPr>
            <w:tcW w:w="712" w:type="dxa"/>
            <w:vMerge w:val="restart"/>
            <w:vAlign w:val="center"/>
          </w:tcPr>
          <w:p w14:paraId="4E38BC42" w14:textId="77777777" w:rsidR="00017C16" w:rsidRDefault="00017C16">
            <w:pPr>
              <w:jc w:val="center"/>
              <w:rPr>
                <w:b/>
                <w:sz w:val="16"/>
                <w:szCs w:val="16"/>
              </w:rPr>
            </w:pPr>
          </w:p>
        </w:tc>
        <w:tc>
          <w:tcPr>
            <w:tcW w:w="992" w:type="dxa"/>
            <w:vMerge w:val="restart"/>
            <w:vAlign w:val="center"/>
          </w:tcPr>
          <w:p w14:paraId="719B0BD6" w14:textId="77777777" w:rsidR="00017C16" w:rsidRDefault="00017C16">
            <w:pPr>
              <w:jc w:val="center"/>
              <w:rPr>
                <w:b/>
                <w:iCs/>
                <w:sz w:val="16"/>
                <w:szCs w:val="16"/>
              </w:rPr>
            </w:pPr>
          </w:p>
        </w:tc>
        <w:tc>
          <w:tcPr>
            <w:tcW w:w="855" w:type="dxa"/>
            <w:vMerge w:val="restart"/>
            <w:vAlign w:val="center"/>
          </w:tcPr>
          <w:p w14:paraId="6422051B" w14:textId="77777777" w:rsidR="00017C16" w:rsidRDefault="008A47E6">
            <w:pPr>
              <w:jc w:val="center"/>
              <w:rPr>
                <w:b/>
                <w:sz w:val="16"/>
                <w:szCs w:val="16"/>
              </w:rPr>
            </w:pPr>
            <w:r>
              <w:rPr>
                <w:b/>
                <w:sz w:val="16"/>
                <w:szCs w:val="16"/>
              </w:rPr>
              <w:t>700 000</w:t>
            </w:r>
          </w:p>
        </w:tc>
        <w:tc>
          <w:tcPr>
            <w:tcW w:w="850" w:type="dxa"/>
            <w:vMerge w:val="restart"/>
            <w:vAlign w:val="center"/>
          </w:tcPr>
          <w:p w14:paraId="082ABA19" w14:textId="77777777" w:rsidR="00017C16" w:rsidRDefault="008A47E6">
            <w:pPr>
              <w:jc w:val="center"/>
              <w:rPr>
                <w:b/>
                <w:sz w:val="16"/>
                <w:szCs w:val="16"/>
              </w:rPr>
            </w:pPr>
            <w:r>
              <w:rPr>
                <w:b/>
                <w:sz w:val="16"/>
                <w:szCs w:val="16"/>
              </w:rPr>
              <w:t>300 000</w:t>
            </w:r>
          </w:p>
        </w:tc>
        <w:tc>
          <w:tcPr>
            <w:tcW w:w="2833" w:type="dxa"/>
          </w:tcPr>
          <w:p w14:paraId="6A320A06" w14:textId="77777777" w:rsidR="00017C16" w:rsidRDefault="00017C16">
            <w:pPr>
              <w:rPr>
                <w:sz w:val="10"/>
                <w:szCs w:val="10"/>
              </w:rPr>
            </w:pPr>
          </w:p>
          <w:p w14:paraId="1CB78A2F" w14:textId="77777777" w:rsidR="00017C16" w:rsidRDefault="008A47E6">
            <w:pPr>
              <w:rPr>
                <w:rFonts w:eastAsia="Calibri"/>
                <w:b/>
                <w:iCs/>
                <w:sz w:val="16"/>
                <w:szCs w:val="16"/>
              </w:rPr>
            </w:pPr>
            <w:r>
              <w:rPr>
                <w:rFonts w:eastAsia="Calibri"/>
                <w:b/>
                <w:bCs/>
                <w:sz w:val="16"/>
                <w:szCs w:val="16"/>
                <w:lang w:eastAsia="lt-LT"/>
              </w:rPr>
              <w:t>R.B.2.2074 Naujos arba modernizuotos socialinės rūpybos infrastruktūros naudotojų skaičius per metus (naudotojai per metus)</w:t>
            </w:r>
          </w:p>
        </w:tc>
        <w:tc>
          <w:tcPr>
            <w:tcW w:w="851" w:type="dxa"/>
            <w:vAlign w:val="center"/>
          </w:tcPr>
          <w:p w14:paraId="483CE62B" w14:textId="77777777" w:rsidR="00017C16" w:rsidRDefault="008A47E6">
            <w:pPr>
              <w:jc w:val="center"/>
              <w:rPr>
                <w:b/>
                <w:sz w:val="16"/>
                <w:szCs w:val="16"/>
                <w:lang w:eastAsia="lt-LT"/>
              </w:rPr>
            </w:pPr>
            <w:r>
              <w:rPr>
                <w:b/>
                <w:sz w:val="16"/>
                <w:szCs w:val="16"/>
                <w:lang w:eastAsia="lt-LT"/>
              </w:rPr>
              <w:t>20</w:t>
            </w:r>
          </w:p>
          <w:p w14:paraId="6356E931" w14:textId="77777777" w:rsidR="00017C16" w:rsidRDefault="008A47E6">
            <w:pPr>
              <w:jc w:val="center"/>
              <w:rPr>
                <w:b/>
                <w:sz w:val="16"/>
                <w:szCs w:val="16"/>
                <w:lang w:eastAsia="lt-LT"/>
              </w:rPr>
            </w:pPr>
            <w:r>
              <w:rPr>
                <w:b/>
                <w:sz w:val="16"/>
                <w:szCs w:val="16"/>
              </w:rPr>
              <w:t>(2029)</w:t>
            </w:r>
          </w:p>
        </w:tc>
        <w:tc>
          <w:tcPr>
            <w:tcW w:w="850" w:type="dxa"/>
            <w:vMerge w:val="restart"/>
          </w:tcPr>
          <w:p w14:paraId="183CFA62" w14:textId="77777777" w:rsidR="00017C16" w:rsidRDefault="008A47E6">
            <w:pPr>
              <w:spacing w:line="259" w:lineRule="auto"/>
              <w:jc w:val="center"/>
              <w:rPr>
                <w:rFonts w:eastAsia="Calibri"/>
                <w:i/>
                <w:sz w:val="16"/>
                <w:szCs w:val="16"/>
              </w:rPr>
            </w:pPr>
            <w:r>
              <w:rPr>
                <w:sz w:val="16"/>
                <w:szCs w:val="16"/>
              </w:rPr>
              <w:t xml:space="preserve">2026 m. IV </w:t>
            </w:r>
            <w:proofErr w:type="spellStart"/>
            <w:r>
              <w:rPr>
                <w:sz w:val="16"/>
                <w:szCs w:val="16"/>
              </w:rPr>
              <w:t>ketv</w:t>
            </w:r>
            <w:proofErr w:type="spellEnd"/>
            <w:r>
              <w:rPr>
                <w:sz w:val="16"/>
                <w:szCs w:val="16"/>
              </w:rPr>
              <w:t>.</w:t>
            </w:r>
          </w:p>
        </w:tc>
        <w:tc>
          <w:tcPr>
            <w:tcW w:w="851" w:type="dxa"/>
            <w:vMerge w:val="restart"/>
          </w:tcPr>
          <w:p w14:paraId="765E458F" w14:textId="77777777" w:rsidR="00017C16" w:rsidRDefault="008A47E6">
            <w:pPr>
              <w:spacing w:line="259" w:lineRule="auto"/>
              <w:jc w:val="center"/>
              <w:rPr>
                <w:rFonts w:eastAsia="Calibri"/>
                <w:b/>
                <w:i/>
                <w:sz w:val="16"/>
                <w:szCs w:val="16"/>
              </w:rPr>
            </w:pPr>
            <w:r>
              <w:rPr>
                <w:sz w:val="16"/>
                <w:szCs w:val="16"/>
              </w:rPr>
              <w:t xml:space="preserve">2029 m. III </w:t>
            </w:r>
            <w:proofErr w:type="spellStart"/>
            <w:r>
              <w:rPr>
                <w:sz w:val="16"/>
                <w:szCs w:val="16"/>
              </w:rPr>
              <w:t>ketv</w:t>
            </w:r>
            <w:proofErr w:type="spellEnd"/>
            <w:r>
              <w:rPr>
                <w:sz w:val="16"/>
                <w:szCs w:val="16"/>
              </w:rPr>
              <w:t>.</w:t>
            </w:r>
          </w:p>
        </w:tc>
      </w:tr>
      <w:tr w:rsidR="00017C16" w14:paraId="053CA213" w14:textId="77777777">
        <w:trPr>
          <w:trHeight w:val="928"/>
        </w:trPr>
        <w:tc>
          <w:tcPr>
            <w:tcW w:w="1699" w:type="dxa"/>
            <w:vMerge/>
            <w:tcBorders>
              <w:bottom w:val="single" w:sz="4" w:space="0" w:color="auto"/>
            </w:tcBorders>
          </w:tcPr>
          <w:p w14:paraId="156AFDAD" w14:textId="77777777" w:rsidR="00017C16" w:rsidRDefault="00017C16">
            <w:pPr>
              <w:rPr>
                <w:b/>
                <w:sz w:val="16"/>
                <w:szCs w:val="16"/>
              </w:rPr>
            </w:pPr>
          </w:p>
        </w:tc>
        <w:tc>
          <w:tcPr>
            <w:tcW w:w="565" w:type="dxa"/>
            <w:vMerge/>
            <w:tcBorders>
              <w:bottom w:val="single" w:sz="4" w:space="0" w:color="auto"/>
            </w:tcBorders>
          </w:tcPr>
          <w:p w14:paraId="44929157" w14:textId="77777777" w:rsidR="00017C16" w:rsidRDefault="00017C16">
            <w:pPr>
              <w:jc w:val="both"/>
              <w:rPr>
                <w:i/>
                <w:color w:val="808080"/>
                <w:sz w:val="16"/>
                <w:szCs w:val="16"/>
              </w:rPr>
            </w:pPr>
          </w:p>
        </w:tc>
        <w:tc>
          <w:tcPr>
            <w:tcW w:w="1136" w:type="dxa"/>
            <w:vMerge/>
            <w:tcBorders>
              <w:bottom w:val="single" w:sz="4" w:space="0" w:color="auto"/>
            </w:tcBorders>
          </w:tcPr>
          <w:p w14:paraId="45DE98FC" w14:textId="77777777" w:rsidR="00017C16" w:rsidRDefault="00017C16">
            <w:pPr>
              <w:jc w:val="both"/>
              <w:rPr>
                <w:sz w:val="16"/>
                <w:szCs w:val="16"/>
              </w:rPr>
            </w:pPr>
          </w:p>
        </w:tc>
        <w:tc>
          <w:tcPr>
            <w:tcW w:w="1133" w:type="dxa"/>
            <w:vMerge/>
            <w:tcBorders>
              <w:bottom w:val="single" w:sz="4" w:space="0" w:color="auto"/>
            </w:tcBorders>
          </w:tcPr>
          <w:p w14:paraId="079FE859" w14:textId="77777777" w:rsidR="00017C16" w:rsidRDefault="00017C16">
            <w:pPr>
              <w:jc w:val="center"/>
              <w:rPr>
                <w:b/>
                <w:sz w:val="16"/>
                <w:szCs w:val="16"/>
              </w:rPr>
            </w:pPr>
          </w:p>
        </w:tc>
        <w:tc>
          <w:tcPr>
            <w:tcW w:w="425" w:type="dxa"/>
            <w:vMerge/>
            <w:tcBorders>
              <w:bottom w:val="single" w:sz="4" w:space="0" w:color="auto"/>
            </w:tcBorders>
          </w:tcPr>
          <w:p w14:paraId="1CA147EB" w14:textId="77777777" w:rsidR="00017C16" w:rsidRDefault="00017C16">
            <w:pPr>
              <w:jc w:val="both"/>
              <w:rPr>
                <w:b/>
                <w:color w:val="808080"/>
                <w:sz w:val="16"/>
                <w:szCs w:val="16"/>
              </w:rPr>
            </w:pPr>
          </w:p>
        </w:tc>
        <w:tc>
          <w:tcPr>
            <w:tcW w:w="567" w:type="dxa"/>
            <w:vMerge/>
            <w:tcBorders>
              <w:bottom w:val="single" w:sz="4" w:space="0" w:color="auto"/>
            </w:tcBorders>
          </w:tcPr>
          <w:p w14:paraId="7250D4F0" w14:textId="77777777" w:rsidR="00017C16" w:rsidRDefault="00017C16">
            <w:pPr>
              <w:jc w:val="both"/>
              <w:rPr>
                <w:sz w:val="16"/>
                <w:szCs w:val="16"/>
              </w:rPr>
            </w:pPr>
          </w:p>
        </w:tc>
        <w:tc>
          <w:tcPr>
            <w:tcW w:w="425" w:type="dxa"/>
            <w:vMerge/>
            <w:tcBorders>
              <w:bottom w:val="single" w:sz="4" w:space="0" w:color="auto"/>
            </w:tcBorders>
          </w:tcPr>
          <w:p w14:paraId="220601D6" w14:textId="77777777" w:rsidR="00017C16" w:rsidRDefault="00017C16">
            <w:pPr>
              <w:jc w:val="both"/>
              <w:rPr>
                <w:b/>
                <w:color w:val="808080"/>
                <w:sz w:val="16"/>
                <w:szCs w:val="16"/>
              </w:rPr>
            </w:pPr>
          </w:p>
        </w:tc>
        <w:tc>
          <w:tcPr>
            <w:tcW w:w="993" w:type="dxa"/>
            <w:vMerge/>
            <w:tcBorders>
              <w:bottom w:val="single" w:sz="4" w:space="0" w:color="auto"/>
            </w:tcBorders>
            <w:vAlign w:val="center"/>
          </w:tcPr>
          <w:p w14:paraId="5B8131F4" w14:textId="77777777" w:rsidR="00017C16" w:rsidRDefault="00017C16">
            <w:pPr>
              <w:jc w:val="center"/>
              <w:rPr>
                <w:b/>
                <w:sz w:val="16"/>
                <w:szCs w:val="16"/>
              </w:rPr>
            </w:pPr>
          </w:p>
        </w:tc>
        <w:tc>
          <w:tcPr>
            <w:tcW w:w="712" w:type="dxa"/>
            <w:vMerge/>
            <w:tcBorders>
              <w:bottom w:val="single" w:sz="4" w:space="0" w:color="auto"/>
            </w:tcBorders>
            <w:vAlign w:val="center"/>
          </w:tcPr>
          <w:p w14:paraId="066634DC" w14:textId="77777777" w:rsidR="00017C16" w:rsidRDefault="00017C16">
            <w:pPr>
              <w:jc w:val="center"/>
              <w:rPr>
                <w:b/>
                <w:sz w:val="16"/>
                <w:szCs w:val="16"/>
              </w:rPr>
            </w:pPr>
          </w:p>
        </w:tc>
        <w:tc>
          <w:tcPr>
            <w:tcW w:w="992" w:type="dxa"/>
            <w:vMerge/>
            <w:tcBorders>
              <w:bottom w:val="single" w:sz="4" w:space="0" w:color="auto"/>
            </w:tcBorders>
            <w:vAlign w:val="center"/>
          </w:tcPr>
          <w:p w14:paraId="1A069FE2" w14:textId="77777777" w:rsidR="00017C16" w:rsidRDefault="00017C16">
            <w:pPr>
              <w:jc w:val="center"/>
              <w:rPr>
                <w:b/>
                <w:iCs/>
                <w:sz w:val="16"/>
                <w:szCs w:val="16"/>
              </w:rPr>
            </w:pPr>
          </w:p>
        </w:tc>
        <w:tc>
          <w:tcPr>
            <w:tcW w:w="855" w:type="dxa"/>
            <w:vMerge/>
            <w:tcBorders>
              <w:bottom w:val="single" w:sz="4" w:space="0" w:color="auto"/>
            </w:tcBorders>
            <w:vAlign w:val="center"/>
          </w:tcPr>
          <w:p w14:paraId="0B307147" w14:textId="77777777" w:rsidR="00017C16" w:rsidRDefault="00017C16">
            <w:pPr>
              <w:jc w:val="center"/>
              <w:rPr>
                <w:b/>
                <w:sz w:val="16"/>
                <w:szCs w:val="16"/>
              </w:rPr>
            </w:pPr>
          </w:p>
        </w:tc>
        <w:tc>
          <w:tcPr>
            <w:tcW w:w="850" w:type="dxa"/>
            <w:vMerge/>
            <w:tcBorders>
              <w:bottom w:val="single" w:sz="4" w:space="0" w:color="auto"/>
            </w:tcBorders>
            <w:vAlign w:val="center"/>
          </w:tcPr>
          <w:p w14:paraId="5C7671E7" w14:textId="77777777" w:rsidR="00017C16" w:rsidRDefault="00017C16">
            <w:pPr>
              <w:jc w:val="center"/>
              <w:rPr>
                <w:b/>
                <w:sz w:val="16"/>
                <w:szCs w:val="16"/>
              </w:rPr>
            </w:pPr>
          </w:p>
        </w:tc>
        <w:tc>
          <w:tcPr>
            <w:tcW w:w="2833" w:type="dxa"/>
            <w:tcBorders>
              <w:bottom w:val="single" w:sz="4" w:space="0" w:color="auto"/>
            </w:tcBorders>
          </w:tcPr>
          <w:p w14:paraId="46FCA533" w14:textId="77777777" w:rsidR="00017C16" w:rsidRDefault="00017C16">
            <w:pPr>
              <w:rPr>
                <w:sz w:val="10"/>
                <w:szCs w:val="10"/>
              </w:rPr>
            </w:pPr>
          </w:p>
          <w:p w14:paraId="655A8026" w14:textId="77777777" w:rsidR="00017C16" w:rsidRDefault="008A47E6">
            <w:pPr>
              <w:rPr>
                <w:b/>
                <w:iCs/>
                <w:sz w:val="16"/>
                <w:szCs w:val="16"/>
              </w:rPr>
            </w:pPr>
            <w:r>
              <w:rPr>
                <w:rFonts w:eastAsia="Calibri"/>
                <w:bCs/>
                <w:sz w:val="16"/>
                <w:szCs w:val="16"/>
                <w:lang w:eastAsia="lt-LT"/>
              </w:rPr>
              <w:t>P.B.2.0070 Naujos arba modernizuotos socialinės rūpybos infrastruktūros (ne būsto) talpumas (asmenys per metus)</w:t>
            </w:r>
          </w:p>
        </w:tc>
        <w:tc>
          <w:tcPr>
            <w:tcW w:w="851" w:type="dxa"/>
            <w:tcBorders>
              <w:bottom w:val="single" w:sz="4" w:space="0" w:color="auto"/>
            </w:tcBorders>
            <w:vAlign w:val="center"/>
          </w:tcPr>
          <w:p w14:paraId="5BF31DDA" w14:textId="77777777" w:rsidR="00017C16" w:rsidRDefault="008A47E6">
            <w:pPr>
              <w:jc w:val="center"/>
              <w:rPr>
                <w:b/>
                <w:sz w:val="16"/>
                <w:szCs w:val="16"/>
                <w:lang w:eastAsia="lt-LT"/>
              </w:rPr>
            </w:pPr>
            <w:r>
              <w:rPr>
                <w:b/>
                <w:sz w:val="16"/>
                <w:szCs w:val="16"/>
                <w:lang w:eastAsia="lt-LT"/>
              </w:rPr>
              <w:t>20</w:t>
            </w:r>
          </w:p>
          <w:p w14:paraId="18CD0B31" w14:textId="77777777" w:rsidR="00017C16" w:rsidRDefault="008A47E6">
            <w:pPr>
              <w:jc w:val="center"/>
              <w:rPr>
                <w:b/>
                <w:sz w:val="16"/>
                <w:szCs w:val="16"/>
                <w:lang w:eastAsia="lt-LT"/>
              </w:rPr>
            </w:pPr>
            <w:r>
              <w:rPr>
                <w:b/>
                <w:sz w:val="16"/>
                <w:szCs w:val="16"/>
              </w:rPr>
              <w:t>(2029)</w:t>
            </w:r>
          </w:p>
        </w:tc>
        <w:tc>
          <w:tcPr>
            <w:tcW w:w="850" w:type="dxa"/>
            <w:vMerge/>
            <w:tcBorders>
              <w:bottom w:val="single" w:sz="4" w:space="0" w:color="auto"/>
            </w:tcBorders>
          </w:tcPr>
          <w:p w14:paraId="0D3305DC" w14:textId="77777777" w:rsidR="00017C16" w:rsidRDefault="00017C16">
            <w:pPr>
              <w:spacing w:line="276" w:lineRule="auto"/>
              <w:jc w:val="center"/>
              <w:rPr>
                <w:rFonts w:eastAsia="Calibri"/>
                <w:bCs/>
                <w:sz w:val="16"/>
                <w:szCs w:val="16"/>
              </w:rPr>
            </w:pPr>
          </w:p>
        </w:tc>
        <w:tc>
          <w:tcPr>
            <w:tcW w:w="851" w:type="dxa"/>
            <w:vMerge/>
            <w:tcBorders>
              <w:bottom w:val="single" w:sz="4" w:space="0" w:color="auto"/>
            </w:tcBorders>
          </w:tcPr>
          <w:p w14:paraId="79747F18" w14:textId="77777777" w:rsidR="00017C16" w:rsidRDefault="00017C16">
            <w:pPr>
              <w:spacing w:line="276" w:lineRule="auto"/>
              <w:jc w:val="center"/>
              <w:rPr>
                <w:rFonts w:eastAsia="Calibri"/>
                <w:bCs/>
                <w:iCs/>
                <w:sz w:val="16"/>
                <w:szCs w:val="16"/>
              </w:rPr>
            </w:pPr>
          </w:p>
        </w:tc>
      </w:tr>
      <w:tr w:rsidR="00017C16" w14:paraId="4B14AB33" w14:textId="77777777">
        <w:trPr>
          <w:trHeight w:val="587"/>
        </w:trPr>
        <w:tc>
          <w:tcPr>
            <w:tcW w:w="5950" w:type="dxa"/>
            <w:gridSpan w:val="7"/>
          </w:tcPr>
          <w:p w14:paraId="02226B2D" w14:textId="77777777" w:rsidR="00017C16" w:rsidRDefault="00017C16">
            <w:pPr>
              <w:rPr>
                <w:sz w:val="6"/>
                <w:szCs w:val="6"/>
              </w:rPr>
            </w:pPr>
          </w:p>
          <w:p w14:paraId="7D7660A1" w14:textId="77777777" w:rsidR="00017C16" w:rsidRDefault="008A47E6">
            <w:pPr>
              <w:jc w:val="right"/>
              <w:rPr>
                <w:b/>
                <w:color w:val="808080"/>
                <w:sz w:val="16"/>
                <w:szCs w:val="16"/>
              </w:rPr>
            </w:pPr>
            <w:r>
              <w:rPr>
                <w:rFonts w:eastAsia="Calibri"/>
                <w:b/>
                <w:sz w:val="20"/>
                <w:szCs w:val="22"/>
              </w:rPr>
              <w:t>Iš viso pažangos priemonės 2– 4 veikloms:</w:t>
            </w:r>
          </w:p>
        </w:tc>
        <w:tc>
          <w:tcPr>
            <w:tcW w:w="993" w:type="dxa"/>
            <w:vAlign w:val="center"/>
          </w:tcPr>
          <w:p w14:paraId="4166050A" w14:textId="77777777" w:rsidR="00017C16" w:rsidRDefault="008A47E6">
            <w:pPr>
              <w:jc w:val="center"/>
              <w:rPr>
                <w:b/>
                <w:sz w:val="20"/>
              </w:rPr>
            </w:pPr>
            <w:r>
              <w:rPr>
                <w:b/>
                <w:sz w:val="20"/>
              </w:rPr>
              <w:t>28 854 641</w:t>
            </w:r>
          </w:p>
        </w:tc>
        <w:tc>
          <w:tcPr>
            <w:tcW w:w="712" w:type="dxa"/>
            <w:vAlign w:val="center"/>
          </w:tcPr>
          <w:p w14:paraId="01DC277B" w14:textId="77777777" w:rsidR="00017C16" w:rsidRDefault="00017C16">
            <w:pPr>
              <w:jc w:val="center"/>
              <w:rPr>
                <w:b/>
                <w:sz w:val="20"/>
              </w:rPr>
            </w:pPr>
          </w:p>
        </w:tc>
        <w:tc>
          <w:tcPr>
            <w:tcW w:w="992" w:type="dxa"/>
            <w:vAlign w:val="center"/>
          </w:tcPr>
          <w:p w14:paraId="75E33ACD" w14:textId="77777777" w:rsidR="00017C16" w:rsidRDefault="00017C16">
            <w:pPr>
              <w:jc w:val="center"/>
              <w:rPr>
                <w:b/>
                <w:iCs/>
                <w:sz w:val="20"/>
              </w:rPr>
            </w:pPr>
          </w:p>
        </w:tc>
        <w:tc>
          <w:tcPr>
            <w:tcW w:w="855" w:type="dxa"/>
            <w:vAlign w:val="center"/>
          </w:tcPr>
          <w:p w14:paraId="2953AF41" w14:textId="77777777" w:rsidR="00017C16" w:rsidRDefault="008A47E6">
            <w:pPr>
              <w:jc w:val="center"/>
              <w:rPr>
                <w:b/>
                <w:sz w:val="20"/>
              </w:rPr>
            </w:pPr>
            <w:r>
              <w:rPr>
                <w:b/>
                <w:sz w:val="20"/>
              </w:rPr>
              <w:t>23 969 568</w:t>
            </w:r>
          </w:p>
        </w:tc>
        <w:tc>
          <w:tcPr>
            <w:tcW w:w="850" w:type="dxa"/>
            <w:vAlign w:val="center"/>
          </w:tcPr>
          <w:p w14:paraId="0A7726DC" w14:textId="77777777" w:rsidR="00017C16" w:rsidRDefault="008A47E6">
            <w:pPr>
              <w:jc w:val="center"/>
              <w:rPr>
                <w:b/>
                <w:sz w:val="20"/>
              </w:rPr>
            </w:pPr>
            <w:r>
              <w:rPr>
                <w:b/>
                <w:sz w:val="20"/>
              </w:rPr>
              <w:t>4 885 073</w:t>
            </w:r>
          </w:p>
        </w:tc>
        <w:tc>
          <w:tcPr>
            <w:tcW w:w="5385" w:type="dxa"/>
            <w:gridSpan w:val="4"/>
          </w:tcPr>
          <w:p w14:paraId="181A7C06" w14:textId="77777777" w:rsidR="00017C16" w:rsidRDefault="00017C16">
            <w:pPr>
              <w:spacing w:line="259" w:lineRule="auto"/>
              <w:rPr>
                <w:rFonts w:eastAsia="Calibri"/>
                <w:bCs/>
                <w:iCs/>
                <w:sz w:val="16"/>
                <w:szCs w:val="16"/>
              </w:rPr>
            </w:pPr>
          </w:p>
        </w:tc>
      </w:tr>
      <w:tr w:rsidR="00017C16" w14:paraId="39B1233F" w14:textId="77777777">
        <w:trPr>
          <w:trHeight w:val="537"/>
        </w:trPr>
        <w:tc>
          <w:tcPr>
            <w:tcW w:w="5950" w:type="dxa"/>
            <w:gridSpan w:val="7"/>
            <w:tcBorders>
              <w:bottom w:val="single" w:sz="4" w:space="0" w:color="auto"/>
            </w:tcBorders>
          </w:tcPr>
          <w:p w14:paraId="72F8A621" w14:textId="77777777" w:rsidR="00017C16" w:rsidRDefault="00017C16">
            <w:pPr>
              <w:rPr>
                <w:sz w:val="6"/>
                <w:szCs w:val="6"/>
              </w:rPr>
            </w:pPr>
          </w:p>
          <w:p w14:paraId="480A41B0" w14:textId="77777777" w:rsidR="00017C16" w:rsidRDefault="008A47E6">
            <w:pPr>
              <w:jc w:val="right"/>
              <w:rPr>
                <w:b/>
                <w:color w:val="808080"/>
                <w:sz w:val="20"/>
              </w:rPr>
            </w:pPr>
            <w:r>
              <w:rPr>
                <w:b/>
                <w:sz w:val="20"/>
              </w:rPr>
              <w:t>Iš viso pažangos priemonei:</w:t>
            </w:r>
          </w:p>
        </w:tc>
        <w:tc>
          <w:tcPr>
            <w:tcW w:w="993" w:type="dxa"/>
            <w:tcBorders>
              <w:bottom w:val="single" w:sz="4" w:space="0" w:color="auto"/>
            </w:tcBorders>
            <w:vAlign w:val="center"/>
          </w:tcPr>
          <w:p w14:paraId="4C86E6F6" w14:textId="77777777" w:rsidR="00017C16" w:rsidRDefault="008A47E6">
            <w:pPr>
              <w:jc w:val="center"/>
              <w:rPr>
                <w:b/>
                <w:sz w:val="20"/>
              </w:rPr>
            </w:pPr>
            <w:r>
              <w:rPr>
                <w:b/>
                <w:sz w:val="20"/>
              </w:rPr>
              <w:t>39 851 583,01</w:t>
            </w:r>
          </w:p>
        </w:tc>
        <w:tc>
          <w:tcPr>
            <w:tcW w:w="712" w:type="dxa"/>
            <w:tcBorders>
              <w:bottom w:val="single" w:sz="4" w:space="0" w:color="auto"/>
            </w:tcBorders>
            <w:vAlign w:val="center"/>
          </w:tcPr>
          <w:p w14:paraId="6E574607" w14:textId="77777777" w:rsidR="00017C16" w:rsidRDefault="00017C16">
            <w:pPr>
              <w:jc w:val="center"/>
              <w:rPr>
                <w:b/>
                <w:sz w:val="20"/>
              </w:rPr>
            </w:pPr>
          </w:p>
        </w:tc>
        <w:tc>
          <w:tcPr>
            <w:tcW w:w="992" w:type="dxa"/>
            <w:tcBorders>
              <w:bottom w:val="single" w:sz="4" w:space="0" w:color="auto"/>
            </w:tcBorders>
            <w:vAlign w:val="center"/>
          </w:tcPr>
          <w:p w14:paraId="25267281" w14:textId="77777777" w:rsidR="00017C16" w:rsidRDefault="00017C16">
            <w:pPr>
              <w:jc w:val="center"/>
              <w:rPr>
                <w:b/>
                <w:iCs/>
                <w:sz w:val="20"/>
              </w:rPr>
            </w:pPr>
          </w:p>
        </w:tc>
        <w:tc>
          <w:tcPr>
            <w:tcW w:w="855" w:type="dxa"/>
            <w:tcBorders>
              <w:bottom w:val="single" w:sz="4" w:space="0" w:color="auto"/>
            </w:tcBorders>
            <w:vAlign w:val="center"/>
          </w:tcPr>
          <w:p w14:paraId="4F03915C" w14:textId="77777777" w:rsidR="00017C16" w:rsidRDefault="008A47E6">
            <w:pPr>
              <w:jc w:val="center"/>
              <w:rPr>
                <w:b/>
                <w:sz w:val="20"/>
              </w:rPr>
            </w:pPr>
            <w:r>
              <w:rPr>
                <w:b/>
                <w:sz w:val="20"/>
              </w:rPr>
              <w:t>33 316 968</w:t>
            </w:r>
          </w:p>
        </w:tc>
        <w:tc>
          <w:tcPr>
            <w:tcW w:w="850" w:type="dxa"/>
            <w:tcBorders>
              <w:bottom w:val="single" w:sz="4" w:space="0" w:color="auto"/>
            </w:tcBorders>
            <w:vAlign w:val="center"/>
          </w:tcPr>
          <w:p w14:paraId="56EC4FBC" w14:textId="77777777" w:rsidR="00017C16" w:rsidRDefault="008A47E6">
            <w:pPr>
              <w:jc w:val="center"/>
              <w:rPr>
                <w:b/>
                <w:sz w:val="20"/>
              </w:rPr>
            </w:pPr>
            <w:r>
              <w:rPr>
                <w:b/>
                <w:sz w:val="20"/>
              </w:rPr>
              <w:t>6 534 615,01</w:t>
            </w:r>
          </w:p>
        </w:tc>
        <w:tc>
          <w:tcPr>
            <w:tcW w:w="5385" w:type="dxa"/>
            <w:gridSpan w:val="4"/>
            <w:tcBorders>
              <w:bottom w:val="single" w:sz="4" w:space="0" w:color="auto"/>
            </w:tcBorders>
          </w:tcPr>
          <w:p w14:paraId="42BBCCEB" w14:textId="77777777" w:rsidR="00017C16" w:rsidRDefault="00017C16">
            <w:pPr>
              <w:spacing w:line="276" w:lineRule="auto"/>
              <w:jc w:val="center"/>
              <w:rPr>
                <w:rFonts w:eastAsia="Calibri"/>
                <w:bCs/>
                <w:iCs/>
                <w:sz w:val="16"/>
                <w:szCs w:val="16"/>
              </w:rPr>
            </w:pPr>
          </w:p>
        </w:tc>
      </w:tr>
    </w:tbl>
    <w:p w14:paraId="5BA1F37D" w14:textId="77777777" w:rsidR="00017C16" w:rsidRDefault="00017C16">
      <w:pPr>
        <w:ind w:right="-370"/>
        <w:rPr>
          <w:bCs/>
          <w:szCs w:val="24"/>
          <w:lang w:eastAsia="lt-LT"/>
        </w:rPr>
      </w:pPr>
    </w:p>
    <w:p w14:paraId="6F06E6D0" w14:textId="77777777" w:rsidR="00017C16" w:rsidRDefault="00017C16">
      <w:pPr>
        <w:ind w:right="-370"/>
        <w:rPr>
          <w:bCs/>
          <w:szCs w:val="24"/>
          <w:lang w:eastAsia="lt-LT"/>
        </w:rPr>
      </w:pPr>
    </w:p>
    <w:p w14:paraId="76D1A2AF" w14:textId="77777777" w:rsidR="00017C16" w:rsidRDefault="00017C16">
      <w:pPr>
        <w:rPr>
          <w:b/>
          <w:bCs/>
          <w:szCs w:val="24"/>
          <w:lang w:eastAsia="lt-LT"/>
        </w:rPr>
      </w:pPr>
    </w:p>
    <w:p w14:paraId="635B0DC8" w14:textId="77777777" w:rsidR="00017C16" w:rsidRDefault="008A47E6">
      <w:pPr>
        <w:rPr>
          <w:rFonts w:eastAsia="Calibri"/>
          <w:i/>
          <w:color w:val="808080"/>
          <w:sz w:val="22"/>
          <w:szCs w:val="22"/>
          <w:lang w:eastAsia="lt-LT"/>
        </w:rPr>
      </w:pPr>
      <w:r>
        <w:rPr>
          <w:b/>
          <w:bCs/>
          <w:szCs w:val="24"/>
          <w:lang w:eastAsia="lt-LT"/>
        </w:rPr>
        <w:lastRenderedPageBreak/>
        <w:t xml:space="preserve">7 lentelė. </w:t>
      </w:r>
      <w:r>
        <w:rPr>
          <w:b/>
          <w:szCs w:val="24"/>
        </w:rPr>
        <w:t xml:space="preserve">LT026-03-01-05 </w:t>
      </w:r>
      <w:r>
        <w:rPr>
          <w:b/>
          <w:bCs/>
          <w:szCs w:val="24"/>
          <w:lang w:eastAsia="lt-LT"/>
        </w:rPr>
        <w:t>pažangos</w:t>
      </w:r>
      <w:r>
        <w:rPr>
          <w:b/>
          <w:bCs/>
          <w:szCs w:val="24"/>
        </w:rPr>
        <w:t xml:space="preserve"> priemonės „</w:t>
      </w:r>
      <w:r>
        <w:rPr>
          <w:b/>
          <w:bCs/>
          <w:iCs/>
          <w:szCs w:val="24"/>
        </w:rPr>
        <w:t>Socialinių paslaugų ir jų infrastruktūros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017C16" w14:paraId="0C16DD3C"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72C9563" w14:textId="77777777" w:rsidR="00017C16" w:rsidRDefault="008A47E6">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6BC7BD" w14:textId="77777777" w:rsidR="00017C16" w:rsidRDefault="008A47E6">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DA7027" w14:textId="77777777" w:rsidR="00017C16" w:rsidRDefault="008A47E6">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80D87D8" w14:textId="77777777" w:rsidR="00017C16" w:rsidRDefault="008A47E6">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1A215717" w14:textId="77777777" w:rsidR="00017C16" w:rsidRDefault="008A47E6">
            <w:pPr>
              <w:jc w:val="center"/>
              <w:rPr>
                <w:rFonts w:eastAsia="Calibri"/>
                <w:b/>
                <w:sz w:val="22"/>
                <w:szCs w:val="22"/>
                <w:lang w:eastAsia="lt-LT"/>
              </w:rPr>
            </w:pPr>
            <w:r>
              <w:rPr>
                <w:rFonts w:eastAsia="Calibri"/>
                <w:b/>
                <w:sz w:val="22"/>
                <w:szCs w:val="22"/>
                <w:lang w:eastAsia="lt-LT"/>
              </w:rPr>
              <w:t xml:space="preserve">vertinimo aspektai </w:t>
            </w:r>
          </w:p>
        </w:tc>
      </w:tr>
      <w:tr w:rsidR="00017C16" w14:paraId="1933F3BD"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431EC09" w14:textId="77777777" w:rsidR="00017C16" w:rsidRDefault="008A47E6">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A38F9AC" w14:textId="77777777" w:rsidR="00017C16" w:rsidRDefault="008A47E6">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CF249C" w14:textId="77777777" w:rsidR="00017C16" w:rsidRDefault="008A47E6">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BC4870" w14:textId="77777777" w:rsidR="00017C16" w:rsidRDefault="008A47E6">
            <w:pPr>
              <w:jc w:val="center"/>
              <w:rPr>
                <w:rFonts w:eastAsia="Calibri"/>
                <w:sz w:val="22"/>
                <w:szCs w:val="22"/>
                <w:lang w:eastAsia="lt-LT"/>
              </w:rPr>
            </w:pPr>
            <w:r>
              <w:rPr>
                <w:rFonts w:eastAsia="Calibri"/>
                <w:sz w:val="22"/>
                <w:szCs w:val="22"/>
                <w:lang w:eastAsia="lt-LT"/>
              </w:rPr>
              <w:t>4</w:t>
            </w:r>
          </w:p>
        </w:tc>
      </w:tr>
      <w:tr w:rsidR="00017C16" w14:paraId="3C202DE6"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791A67A8" w14:textId="77777777" w:rsidR="00017C16" w:rsidRDefault="00017C16">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05079B9C" w14:textId="77777777" w:rsidR="00017C16" w:rsidRDefault="008A47E6">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0FE961A7" w14:textId="77777777" w:rsidR="00017C16" w:rsidRDefault="00017C16">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0753FD11" w14:textId="77777777" w:rsidR="00017C16" w:rsidRDefault="00017C16">
            <w:pPr>
              <w:rPr>
                <w:rFonts w:eastAsia="Calibri"/>
                <w:b/>
                <w:sz w:val="22"/>
                <w:szCs w:val="22"/>
                <w:lang w:eastAsia="lt-LT"/>
              </w:rPr>
            </w:pPr>
          </w:p>
        </w:tc>
      </w:tr>
    </w:tbl>
    <w:p w14:paraId="398D974A" w14:textId="77777777" w:rsidR="00017C16" w:rsidRDefault="00017C16">
      <w:pPr>
        <w:rPr>
          <w:b/>
          <w:bCs/>
          <w:szCs w:val="24"/>
          <w:lang w:eastAsia="lt-LT"/>
        </w:rPr>
      </w:pPr>
    </w:p>
    <w:p w14:paraId="07F1B758" w14:textId="77777777" w:rsidR="00017C16" w:rsidRDefault="008A47E6">
      <w:pPr>
        <w:jc w:val="both"/>
        <w:rPr>
          <w:rFonts w:eastAsia="Calibri"/>
          <w:i/>
          <w:color w:val="808080"/>
          <w:sz w:val="22"/>
          <w:szCs w:val="22"/>
          <w:lang w:eastAsia="lt-LT"/>
        </w:rPr>
      </w:pPr>
      <w:r>
        <w:rPr>
          <w:b/>
          <w:bCs/>
          <w:szCs w:val="24"/>
          <w:lang w:eastAsia="lt-LT"/>
        </w:rPr>
        <w:t xml:space="preserve">8 lentelė. </w:t>
      </w:r>
      <w:r>
        <w:rPr>
          <w:b/>
          <w:szCs w:val="24"/>
        </w:rPr>
        <w:t xml:space="preserve">LT026-03-01-05 </w:t>
      </w:r>
      <w:r>
        <w:rPr>
          <w:b/>
          <w:bCs/>
          <w:szCs w:val="24"/>
          <w:lang w:eastAsia="lt-LT"/>
        </w:rPr>
        <w:t>pažangos</w:t>
      </w:r>
      <w:r>
        <w:rPr>
          <w:b/>
          <w:bCs/>
          <w:szCs w:val="24"/>
        </w:rPr>
        <w:t xml:space="preserve"> priemonės „</w:t>
      </w:r>
      <w:r>
        <w:rPr>
          <w:b/>
          <w:bCs/>
          <w:iCs/>
          <w:szCs w:val="24"/>
        </w:rPr>
        <w:t>Socialinių paslaugų ir jų infrastruktūros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017C16" w14:paraId="4DE854CC"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F136D0E" w14:textId="77777777" w:rsidR="00017C16" w:rsidRDefault="008A47E6">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74B93DF" w14:textId="77777777" w:rsidR="00017C16" w:rsidRDefault="008A47E6">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974870F" w14:textId="77777777" w:rsidR="00017C16" w:rsidRDefault="008A47E6">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6E3B5F" w14:textId="77777777" w:rsidR="00017C16" w:rsidRDefault="008A47E6">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017C16" w14:paraId="79E025F3"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6509F32B" w14:textId="77777777" w:rsidR="00017C16" w:rsidRDefault="008A47E6">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49C2A963" w14:textId="77777777" w:rsidR="00017C16" w:rsidRDefault="008A47E6">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4BE922F7" w14:textId="77777777" w:rsidR="00017C16" w:rsidRDefault="008A47E6">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49EF3C11" w14:textId="77777777" w:rsidR="00017C16" w:rsidRDefault="008A47E6">
            <w:pPr>
              <w:jc w:val="center"/>
              <w:rPr>
                <w:rFonts w:eastAsia="Calibri"/>
                <w:sz w:val="22"/>
                <w:szCs w:val="22"/>
                <w:lang w:eastAsia="lt-LT"/>
              </w:rPr>
            </w:pPr>
            <w:r>
              <w:rPr>
                <w:rFonts w:eastAsia="Calibri"/>
                <w:sz w:val="22"/>
                <w:szCs w:val="22"/>
                <w:lang w:eastAsia="lt-LT"/>
              </w:rPr>
              <w:t>4</w:t>
            </w:r>
          </w:p>
        </w:tc>
      </w:tr>
      <w:tr w:rsidR="00017C16" w14:paraId="54596EF9" w14:textId="77777777">
        <w:tc>
          <w:tcPr>
            <w:tcW w:w="846" w:type="dxa"/>
            <w:tcBorders>
              <w:top w:val="single" w:sz="4" w:space="0" w:color="auto"/>
              <w:left w:val="single" w:sz="4" w:space="0" w:color="auto"/>
              <w:bottom w:val="single" w:sz="4" w:space="0" w:color="auto"/>
              <w:right w:val="single" w:sz="4" w:space="0" w:color="auto"/>
            </w:tcBorders>
          </w:tcPr>
          <w:p w14:paraId="271CC9F3" w14:textId="77777777" w:rsidR="00017C16" w:rsidRDefault="00017C16">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167C2DB2" w14:textId="77777777" w:rsidR="00017C16" w:rsidRDefault="008A47E6">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34F1C4E8" w14:textId="77777777" w:rsidR="00017C16" w:rsidRDefault="00017C16">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3A1BB772" w14:textId="77777777" w:rsidR="00017C16" w:rsidRDefault="00017C16">
            <w:pPr>
              <w:rPr>
                <w:rFonts w:eastAsia="Calibri"/>
                <w:i/>
                <w:color w:val="808080"/>
                <w:sz w:val="22"/>
                <w:szCs w:val="22"/>
                <w:lang w:eastAsia="lt-LT"/>
              </w:rPr>
            </w:pPr>
          </w:p>
        </w:tc>
      </w:tr>
    </w:tbl>
    <w:p w14:paraId="06032924" w14:textId="77777777" w:rsidR="00017C16" w:rsidRDefault="00017C16">
      <w:pPr>
        <w:rPr>
          <w:rFonts w:eastAsia="Calibri"/>
          <w:b/>
          <w:bCs/>
          <w:szCs w:val="24"/>
        </w:rPr>
      </w:pPr>
    </w:p>
    <w:p w14:paraId="424E0605" w14:textId="77777777" w:rsidR="00017C16" w:rsidRDefault="008A47E6">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017C16" w14:paraId="58C38253"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649D3A5" w14:textId="77777777" w:rsidR="00017C16" w:rsidRDefault="008A47E6">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9493503" w14:textId="77777777" w:rsidR="00017C16" w:rsidRDefault="008A47E6">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883864A" w14:textId="77777777" w:rsidR="00017C16" w:rsidRDefault="008A47E6">
            <w:pPr>
              <w:jc w:val="center"/>
              <w:rPr>
                <w:rFonts w:eastAsia="Calibri"/>
                <w:b/>
                <w:bCs/>
                <w:sz w:val="22"/>
                <w:szCs w:val="22"/>
              </w:rPr>
            </w:pPr>
            <w:r>
              <w:rPr>
                <w:rFonts w:eastAsia="Calibri"/>
                <w:b/>
                <w:bCs/>
                <w:sz w:val="22"/>
                <w:szCs w:val="22"/>
              </w:rPr>
              <w:t>Reikalavimai projektams</w:t>
            </w:r>
          </w:p>
        </w:tc>
      </w:tr>
      <w:tr w:rsidR="00017C16" w14:paraId="086679E3"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F6B81E4" w14:textId="77777777" w:rsidR="00017C16" w:rsidRDefault="008A47E6">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A62FC91" w14:textId="77777777" w:rsidR="00017C16" w:rsidRDefault="008A47E6">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280205E" w14:textId="77777777" w:rsidR="00017C16" w:rsidRDefault="008A47E6">
            <w:pPr>
              <w:jc w:val="center"/>
              <w:rPr>
                <w:rFonts w:eastAsia="Calibri"/>
                <w:sz w:val="22"/>
                <w:szCs w:val="22"/>
              </w:rPr>
            </w:pPr>
            <w:r>
              <w:rPr>
                <w:rFonts w:eastAsia="Calibri"/>
                <w:sz w:val="22"/>
                <w:szCs w:val="22"/>
              </w:rPr>
              <w:t>3</w:t>
            </w:r>
          </w:p>
        </w:tc>
      </w:tr>
      <w:tr w:rsidR="00017C16" w14:paraId="036D94A5" w14:textId="77777777">
        <w:trPr>
          <w:trHeight w:val="639"/>
        </w:trPr>
        <w:tc>
          <w:tcPr>
            <w:tcW w:w="570" w:type="dxa"/>
            <w:tcBorders>
              <w:top w:val="single" w:sz="4" w:space="0" w:color="auto"/>
              <w:left w:val="single" w:sz="4" w:space="0" w:color="auto"/>
              <w:right w:val="single" w:sz="4" w:space="0" w:color="auto"/>
            </w:tcBorders>
            <w:vAlign w:val="center"/>
          </w:tcPr>
          <w:p w14:paraId="5E5EB4BC" w14:textId="77777777" w:rsidR="00017C16" w:rsidRDefault="008A47E6">
            <w:pPr>
              <w:jc w:val="center"/>
              <w:rPr>
                <w:rFonts w:eastAsia="Calibri"/>
                <w:bCs/>
                <w:sz w:val="22"/>
                <w:szCs w:val="22"/>
              </w:rPr>
            </w:pPr>
            <w:r>
              <w:rPr>
                <w:rFonts w:eastAsia="Calibri"/>
                <w:bCs/>
                <w:sz w:val="22"/>
                <w:szCs w:val="22"/>
              </w:rPr>
              <w:t>1.</w:t>
            </w:r>
          </w:p>
        </w:tc>
        <w:tc>
          <w:tcPr>
            <w:tcW w:w="3961" w:type="dxa"/>
            <w:tcBorders>
              <w:top w:val="single" w:sz="4" w:space="0" w:color="auto"/>
              <w:left w:val="single" w:sz="4" w:space="0" w:color="auto"/>
              <w:right w:val="single" w:sz="4" w:space="0" w:color="auto"/>
            </w:tcBorders>
            <w:vAlign w:val="center"/>
          </w:tcPr>
          <w:p w14:paraId="724874C3" w14:textId="77777777" w:rsidR="00017C16" w:rsidRDefault="008A47E6">
            <w:pPr>
              <w:rPr>
                <w:rFonts w:eastAsia="Calibri"/>
                <w:bCs/>
                <w:sz w:val="22"/>
                <w:szCs w:val="22"/>
              </w:rPr>
            </w:pPr>
            <w:r>
              <w:rPr>
                <w:rFonts w:eastAsia="Calibri"/>
                <w:b/>
                <w:sz w:val="20"/>
                <w:szCs w:val="22"/>
              </w:rPr>
              <w:t>1–</w:t>
            </w:r>
            <w:r>
              <w:rPr>
                <w:sz w:val="22"/>
                <w:szCs w:val="22"/>
              </w:rPr>
              <w:t>4 veiklos „Socialinių paslaugų ir jų infrastruktūros plėtra“</w:t>
            </w:r>
          </w:p>
        </w:tc>
        <w:tc>
          <w:tcPr>
            <w:tcW w:w="10319" w:type="dxa"/>
            <w:tcBorders>
              <w:top w:val="single" w:sz="4" w:space="0" w:color="auto"/>
              <w:left w:val="single" w:sz="4" w:space="0" w:color="auto"/>
              <w:right w:val="single" w:sz="4" w:space="0" w:color="auto"/>
            </w:tcBorders>
            <w:vAlign w:val="center"/>
          </w:tcPr>
          <w:p w14:paraId="60B46402" w14:textId="7CF2113A" w:rsidR="00017C16" w:rsidRDefault="008A47E6">
            <w:pPr>
              <w:spacing w:line="259" w:lineRule="auto"/>
              <w:rPr>
                <w:rFonts w:eastAsia="Calibri"/>
                <w:sz w:val="22"/>
                <w:szCs w:val="22"/>
              </w:rPr>
            </w:pPr>
            <w:r>
              <w:rPr>
                <w:rFonts w:eastAsia="Calibri"/>
                <w:iCs/>
                <w:sz w:val="22"/>
                <w:szCs w:val="22"/>
              </w:rPr>
              <w:t xml:space="preserve">Bus vykdomos išankstinės sąlygos ir reikalavimai projektams, nurodyti </w:t>
            </w:r>
            <w:r w:rsidR="00DC2692" w:rsidRPr="00DC2692">
              <w:rPr>
                <w:rFonts w:eastAsia="Calibri"/>
                <w:iCs/>
                <w:sz w:val="22"/>
                <w:szCs w:val="22"/>
              </w:rPr>
              <w:t xml:space="preserve">Regioninės pažangos priemonės Nr. 09-003-02-02-11 (RE) „Sumažinti pažeidžiamų visuomenės grupių gerovės teritorinius skirtumus“ </w:t>
            </w:r>
            <w:r>
              <w:rPr>
                <w:rFonts w:eastAsia="Calibri"/>
                <w:iCs/>
                <w:sz w:val="22"/>
                <w:szCs w:val="22"/>
              </w:rPr>
              <w:t xml:space="preserve">finansavimo gairėse. Kiti reikalavimai projektams nebus taikomi. </w:t>
            </w:r>
          </w:p>
        </w:tc>
      </w:tr>
    </w:tbl>
    <w:p w14:paraId="1DEC3158" w14:textId="77777777" w:rsidR="00017C16" w:rsidRDefault="00017C16">
      <w:pPr>
        <w:jc w:val="both"/>
        <w:rPr>
          <w:i/>
          <w:color w:val="808080"/>
        </w:rPr>
      </w:pPr>
    </w:p>
    <w:p w14:paraId="092DC7AD" w14:textId="77777777" w:rsidR="00017C16" w:rsidRDefault="008A47E6">
      <w:pPr>
        <w:jc w:val="both"/>
        <w:rPr>
          <w:i/>
        </w:rPr>
      </w:pPr>
      <w:r>
        <w:rPr>
          <w:b/>
        </w:rPr>
        <w:t xml:space="preserve">10 lentelė. Kiti reikalavimai dėl pažangos priemonės antros veiklos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17C16" w14:paraId="7A49DCAE"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C51EEFF" w14:textId="77777777" w:rsidR="00017C16" w:rsidRDefault="008A47E6">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E4A7A7D" w14:textId="77777777" w:rsidR="00017C16" w:rsidRDefault="008A47E6">
            <w:pPr>
              <w:jc w:val="center"/>
              <w:rPr>
                <w:rFonts w:eastAsia="Calibri"/>
                <w:b/>
                <w:bCs/>
                <w:sz w:val="22"/>
                <w:szCs w:val="22"/>
              </w:rPr>
            </w:pPr>
            <w:r>
              <w:rPr>
                <w:rFonts w:eastAsia="Calibri"/>
                <w:b/>
                <w:bCs/>
                <w:sz w:val="22"/>
                <w:szCs w:val="22"/>
              </w:rPr>
              <w:t>Reikalavimai</w:t>
            </w:r>
          </w:p>
        </w:tc>
      </w:tr>
      <w:tr w:rsidR="00017C16" w14:paraId="3F037335"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EA40627" w14:textId="77777777" w:rsidR="00017C16" w:rsidRDefault="008A47E6">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8D0B9D" w14:textId="77777777" w:rsidR="00017C16" w:rsidRDefault="008A47E6">
            <w:pPr>
              <w:jc w:val="center"/>
              <w:rPr>
                <w:rFonts w:eastAsia="Calibri"/>
                <w:sz w:val="22"/>
                <w:szCs w:val="22"/>
              </w:rPr>
            </w:pPr>
            <w:r>
              <w:rPr>
                <w:rFonts w:eastAsia="Calibri"/>
                <w:sz w:val="22"/>
                <w:szCs w:val="22"/>
              </w:rPr>
              <w:t>2</w:t>
            </w:r>
          </w:p>
        </w:tc>
      </w:tr>
      <w:tr w:rsidR="00017C16" w14:paraId="7AF4592E" w14:textId="77777777">
        <w:tc>
          <w:tcPr>
            <w:tcW w:w="570" w:type="dxa"/>
            <w:tcBorders>
              <w:top w:val="single" w:sz="4" w:space="0" w:color="auto"/>
              <w:left w:val="single" w:sz="4" w:space="0" w:color="auto"/>
              <w:bottom w:val="single" w:sz="4" w:space="0" w:color="auto"/>
              <w:right w:val="single" w:sz="4" w:space="0" w:color="auto"/>
            </w:tcBorders>
          </w:tcPr>
          <w:p w14:paraId="026784C3" w14:textId="77777777" w:rsidR="00017C16" w:rsidRDefault="00017C16">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585CCB69" w14:textId="77777777" w:rsidR="00017C16" w:rsidRDefault="008A47E6">
            <w:pPr>
              <w:jc w:val="both"/>
              <w:rPr>
                <w:rFonts w:eastAsia="Calibri"/>
                <w:iCs/>
                <w:color w:val="808080"/>
                <w:sz w:val="22"/>
                <w:szCs w:val="22"/>
              </w:rPr>
            </w:pPr>
            <w:r>
              <w:rPr>
                <w:rFonts w:eastAsia="Calibri"/>
                <w:iCs/>
                <w:sz w:val="22"/>
                <w:szCs w:val="22"/>
              </w:rPr>
              <w:t>Nebus taikomi</w:t>
            </w:r>
          </w:p>
        </w:tc>
      </w:tr>
    </w:tbl>
    <w:p w14:paraId="0B0E28FC" w14:textId="77777777" w:rsidR="00017C16" w:rsidRDefault="00017C16">
      <w:pPr>
        <w:jc w:val="both"/>
      </w:pPr>
    </w:p>
    <w:p w14:paraId="3946F4FC" w14:textId="77777777" w:rsidR="00017C16" w:rsidRDefault="00017C16">
      <w:pPr>
        <w:jc w:val="both"/>
      </w:pPr>
    </w:p>
    <w:p w14:paraId="72312C2E" w14:textId="77777777" w:rsidR="00017C16" w:rsidRDefault="00017C16">
      <w:pPr>
        <w:spacing w:line="259" w:lineRule="auto"/>
        <w:rPr>
          <w:sz w:val="22"/>
          <w:szCs w:val="22"/>
        </w:rPr>
      </w:pPr>
    </w:p>
    <w:p w14:paraId="6378C93C" w14:textId="77777777" w:rsidR="00017C16" w:rsidRDefault="00017C16">
      <w:pPr>
        <w:rPr>
          <w:sz w:val="14"/>
          <w:szCs w:val="14"/>
        </w:rPr>
      </w:pPr>
    </w:p>
    <w:p w14:paraId="2BCCEBA0" w14:textId="77777777" w:rsidR="00017C16" w:rsidRDefault="00017C16">
      <w:pPr>
        <w:jc w:val="center"/>
        <w:rPr>
          <w:b/>
          <w:spacing w:val="2"/>
          <w:szCs w:val="24"/>
          <w:u w:val="single"/>
        </w:rPr>
      </w:pPr>
    </w:p>
    <w:p w14:paraId="6F781105" w14:textId="77777777" w:rsidR="00017C16" w:rsidRDefault="00017C16">
      <w:pPr>
        <w:jc w:val="center"/>
        <w:rPr>
          <w:b/>
          <w:spacing w:val="2"/>
          <w:szCs w:val="24"/>
          <w:u w:val="single"/>
        </w:rPr>
      </w:pPr>
    </w:p>
    <w:p w14:paraId="27E10BF1" w14:textId="77777777" w:rsidR="00DC2692" w:rsidRDefault="00DC2692">
      <w:pPr>
        <w:jc w:val="center"/>
        <w:rPr>
          <w:b/>
          <w:spacing w:val="2"/>
          <w:szCs w:val="24"/>
          <w:u w:val="single"/>
        </w:rPr>
      </w:pPr>
    </w:p>
    <w:p w14:paraId="6513690A" w14:textId="77777777" w:rsidR="00DC2692" w:rsidRDefault="00DC2692">
      <w:pPr>
        <w:jc w:val="center"/>
        <w:rPr>
          <w:b/>
          <w:spacing w:val="2"/>
          <w:szCs w:val="24"/>
          <w:u w:val="single"/>
        </w:rPr>
      </w:pPr>
    </w:p>
    <w:p w14:paraId="1C4D0B97" w14:textId="77777777" w:rsidR="00DC2692" w:rsidRDefault="00DC2692">
      <w:pPr>
        <w:jc w:val="center"/>
        <w:rPr>
          <w:b/>
          <w:spacing w:val="2"/>
          <w:szCs w:val="24"/>
          <w:u w:val="single"/>
        </w:rPr>
      </w:pPr>
    </w:p>
    <w:p w14:paraId="6C31D9FC" w14:textId="34B19926" w:rsidR="00017C16" w:rsidRDefault="008A47E6">
      <w:pPr>
        <w:jc w:val="center"/>
        <w:rPr>
          <w:rFonts w:eastAsia="Calibri"/>
          <w:b/>
          <w:szCs w:val="24"/>
          <w:u w:val="single"/>
        </w:rPr>
      </w:pPr>
      <w:r>
        <w:rPr>
          <w:b/>
          <w:spacing w:val="2"/>
          <w:szCs w:val="24"/>
          <w:u w:val="single"/>
        </w:rPr>
        <w:lastRenderedPageBreak/>
        <w:t>VI</w:t>
      </w:r>
      <w:r>
        <w:rPr>
          <w:spacing w:val="2"/>
          <w:szCs w:val="24"/>
          <w:u w:val="single"/>
        </w:rPr>
        <w:t xml:space="preserve">  </w:t>
      </w:r>
      <w:r>
        <w:rPr>
          <w:rFonts w:eastAsia="Calibri"/>
          <w:b/>
          <w:szCs w:val="24"/>
          <w:u w:val="single"/>
        </w:rPr>
        <w:t>SKIRSNIS</w:t>
      </w:r>
    </w:p>
    <w:p w14:paraId="4F848B69" w14:textId="77777777" w:rsidR="00017C16" w:rsidRDefault="00017C16">
      <w:pPr>
        <w:jc w:val="center"/>
        <w:rPr>
          <w:rFonts w:eastAsia="Calibri"/>
          <w:b/>
          <w:szCs w:val="24"/>
          <w:u w:val="single"/>
        </w:rPr>
      </w:pPr>
    </w:p>
    <w:p w14:paraId="2AE52685" w14:textId="77777777" w:rsidR="00017C16" w:rsidRDefault="008A47E6">
      <w:pPr>
        <w:jc w:val="center"/>
        <w:rPr>
          <w:bCs/>
          <w:iCs/>
          <w:sz w:val="28"/>
          <w:szCs w:val="28"/>
          <w:u w:val="single"/>
        </w:rPr>
      </w:pPr>
      <w:r>
        <w:rPr>
          <w:b/>
          <w:sz w:val="28"/>
          <w:szCs w:val="28"/>
          <w:u w:val="single"/>
        </w:rPr>
        <w:t xml:space="preserve">LT026-03-01-06 </w:t>
      </w:r>
      <w:r>
        <w:rPr>
          <w:bCs/>
          <w:iCs/>
          <w:sz w:val="28"/>
          <w:szCs w:val="28"/>
          <w:u w:val="single"/>
        </w:rPr>
        <w:t>Šiaulių miesto integruota plėtra</w:t>
      </w:r>
    </w:p>
    <w:p w14:paraId="34037AF5" w14:textId="77777777" w:rsidR="00017C16" w:rsidRDefault="00017C16">
      <w:pPr>
        <w:spacing w:line="256" w:lineRule="auto"/>
        <w:jc w:val="center"/>
        <w:rPr>
          <w:rFonts w:eastAsia="Calibri"/>
          <w:bCs/>
          <w:sz w:val="22"/>
          <w:szCs w:val="22"/>
        </w:rPr>
      </w:pPr>
    </w:p>
    <w:p w14:paraId="0490DD27" w14:textId="77777777" w:rsidR="00017C16" w:rsidRDefault="00017C16">
      <w:pPr>
        <w:spacing w:line="256" w:lineRule="auto"/>
        <w:jc w:val="center"/>
        <w:rPr>
          <w:rFonts w:eastAsia="Calibri"/>
          <w:b/>
          <w:bCs/>
          <w:sz w:val="22"/>
          <w:szCs w:val="22"/>
        </w:rPr>
      </w:pPr>
    </w:p>
    <w:p w14:paraId="4480D3F8" w14:textId="77777777" w:rsidR="00017C16" w:rsidRDefault="008A47E6">
      <w:pPr>
        <w:rPr>
          <w:b/>
          <w:bCs/>
          <w:sz w:val="22"/>
          <w:szCs w:val="22"/>
        </w:rPr>
      </w:pPr>
      <w:r>
        <w:rPr>
          <w:b/>
          <w:bCs/>
          <w:sz w:val="22"/>
          <w:szCs w:val="22"/>
          <w:lang w:eastAsia="lt-LT"/>
        </w:rPr>
        <w:t>4 lentelė. Pažangos</w:t>
      </w:r>
      <w:r>
        <w:rPr>
          <w:b/>
          <w:bCs/>
          <w:sz w:val="22"/>
          <w:szCs w:val="22"/>
        </w:rPr>
        <w:t xml:space="preserve"> priemonės įgyvendinimo rezultato rodikliai</w:t>
      </w:r>
    </w:p>
    <w:p w14:paraId="1D50B0C8" w14:textId="77777777" w:rsidR="00017C16" w:rsidRDefault="00017C16">
      <w:pPr>
        <w:rPr>
          <w:sz w:val="10"/>
          <w:szCs w:val="10"/>
        </w:rPr>
      </w:pPr>
    </w:p>
    <w:p w14:paraId="3B9A9A69" w14:textId="77777777" w:rsidR="00017C16" w:rsidRDefault="00017C16">
      <w:pPr>
        <w:rPr>
          <w:sz w:val="4"/>
          <w:szCs w:val="4"/>
        </w:rPr>
      </w:pPr>
    </w:p>
    <w:p w14:paraId="35227900" w14:textId="77777777" w:rsidR="00017C16" w:rsidRDefault="00017C16">
      <w:pPr>
        <w:rPr>
          <w:sz w:val="10"/>
          <w:szCs w:val="10"/>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017C16" w14:paraId="3D876258"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0688BA16" w14:textId="77777777" w:rsidR="00017C16" w:rsidRDefault="008A47E6">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657A39A" w14:textId="77777777" w:rsidR="00017C16" w:rsidRDefault="008A47E6">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2B2C1AF8" w14:textId="77777777" w:rsidR="00017C16" w:rsidRDefault="008A47E6">
            <w:pPr>
              <w:jc w:val="center"/>
              <w:rPr>
                <w:rFonts w:eastAsia="Calibri"/>
                <w:b/>
                <w:sz w:val="22"/>
                <w:szCs w:val="22"/>
              </w:rPr>
            </w:pPr>
            <w:r>
              <w:rPr>
                <w:rFonts w:eastAsia="Calibri"/>
                <w:b/>
                <w:sz w:val="22"/>
                <w:szCs w:val="22"/>
              </w:rPr>
              <w:t>Rodiklio pavadinimas</w:t>
            </w:r>
          </w:p>
          <w:p w14:paraId="561375A2" w14:textId="77777777" w:rsidR="00017C16" w:rsidRDefault="008A47E6">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4394A403" w14:textId="77777777" w:rsidR="00017C16" w:rsidRDefault="008A47E6">
            <w:pPr>
              <w:jc w:val="center"/>
              <w:rPr>
                <w:rFonts w:eastAsia="Calibri"/>
                <w:b/>
                <w:sz w:val="22"/>
                <w:szCs w:val="22"/>
              </w:rPr>
            </w:pPr>
            <w:r>
              <w:rPr>
                <w:rFonts w:eastAsia="Calibri"/>
                <w:b/>
                <w:sz w:val="22"/>
                <w:szCs w:val="22"/>
              </w:rPr>
              <w:t xml:space="preserve">Pradinė rodiklio reikšmė </w:t>
            </w:r>
          </w:p>
          <w:p w14:paraId="3864F0F7" w14:textId="77777777" w:rsidR="00017C16" w:rsidRDefault="008A47E6">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137D0076" w14:textId="77777777" w:rsidR="00017C16" w:rsidRDefault="008A47E6">
            <w:pPr>
              <w:jc w:val="center"/>
              <w:rPr>
                <w:rFonts w:eastAsia="Calibri"/>
                <w:b/>
                <w:sz w:val="22"/>
                <w:szCs w:val="22"/>
              </w:rPr>
            </w:pPr>
            <w:r>
              <w:rPr>
                <w:rFonts w:eastAsia="Calibri"/>
                <w:b/>
                <w:sz w:val="22"/>
                <w:szCs w:val="22"/>
              </w:rPr>
              <w:t>Siektinos rodiklio reikšmės</w:t>
            </w:r>
          </w:p>
        </w:tc>
      </w:tr>
      <w:tr w:rsidR="00017C16" w14:paraId="3713EDB7"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0DD49BA5" w14:textId="77777777" w:rsidR="00017C16" w:rsidRDefault="00017C16">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063BBF8" w14:textId="77777777" w:rsidR="00017C16" w:rsidRDefault="00017C16">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D2EE751" w14:textId="77777777" w:rsidR="00017C16" w:rsidRDefault="00017C16">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B6D008C" w14:textId="77777777" w:rsidR="00017C16" w:rsidRDefault="00017C16">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FBAA08C" w14:textId="77777777" w:rsidR="00017C16" w:rsidRDefault="008A47E6">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5AE02B5" w14:textId="77777777" w:rsidR="00017C16" w:rsidRDefault="008A47E6">
            <w:pPr>
              <w:jc w:val="center"/>
              <w:rPr>
                <w:rFonts w:eastAsia="Calibri"/>
                <w:b/>
                <w:sz w:val="22"/>
                <w:szCs w:val="22"/>
              </w:rPr>
            </w:pPr>
            <w:r>
              <w:rPr>
                <w:rFonts w:eastAsia="Calibri"/>
                <w:b/>
                <w:sz w:val="22"/>
                <w:szCs w:val="22"/>
              </w:rPr>
              <w:t xml:space="preserve">Galutinė siektina </w:t>
            </w:r>
          </w:p>
          <w:p w14:paraId="5FAAD0AA" w14:textId="77777777" w:rsidR="00017C16" w:rsidRDefault="008A47E6">
            <w:pPr>
              <w:jc w:val="center"/>
              <w:rPr>
                <w:rFonts w:eastAsia="Calibri"/>
                <w:b/>
                <w:sz w:val="22"/>
                <w:szCs w:val="22"/>
              </w:rPr>
            </w:pPr>
            <w:r>
              <w:rPr>
                <w:rFonts w:eastAsia="Calibri"/>
                <w:b/>
                <w:sz w:val="22"/>
                <w:szCs w:val="22"/>
              </w:rPr>
              <w:t>reikšmė (metai)</w:t>
            </w:r>
          </w:p>
        </w:tc>
      </w:tr>
      <w:tr w:rsidR="00017C16" w14:paraId="411F145B"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129344CC" w14:textId="77777777" w:rsidR="00017C16" w:rsidRDefault="008A47E6">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6C30C3E" w14:textId="77777777" w:rsidR="00017C16" w:rsidRDefault="008A47E6">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3B980F6" w14:textId="77777777" w:rsidR="00017C16" w:rsidRDefault="008A47E6">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E95406C" w14:textId="77777777" w:rsidR="00017C16" w:rsidRDefault="008A47E6">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ED54E2B" w14:textId="77777777" w:rsidR="00017C16" w:rsidRDefault="008A47E6">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824A6C8" w14:textId="77777777" w:rsidR="00017C16" w:rsidRDefault="008A47E6">
            <w:pPr>
              <w:jc w:val="center"/>
              <w:rPr>
                <w:rFonts w:eastAsia="Calibri"/>
                <w:sz w:val="22"/>
                <w:szCs w:val="22"/>
              </w:rPr>
            </w:pPr>
            <w:r>
              <w:rPr>
                <w:rFonts w:eastAsia="Calibri"/>
                <w:sz w:val="22"/>
                <w:szCs w:val="22"/>
              </w:rPr>
              <w:t>6</w:t>
            </w:r>
          </w:p>
        </w:tc>
      </w:tr>
      <w:tr w:rsidR="00017C16" w14:paraId="632F6A49" w14:textId="77777777">
        <w:trPr>
          <w:trHeight w:val="481"/>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05CCEC2" w14:textId="77777777" w:rsidR="00017C16" w:rsidRDefault="008A47E6">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374D14D" w14:textId="77777777" w:rsidR="00017C16" w:rsidRDefault="00017C16">
            <w:pPr>
              <w:jc w:val="center"/>
              <w:rPr>
                <w:rFonts w:eastAsia="Calibri"/>
                <w:b/>
                <w:iCs/>
                <w:sz w:val="22"/>
                <w:szCs w:val="22"/>
              </w:rPr>
            </w:pPr>
          </w:p>
          <w:p w14:paraId="138E553C" w14:textId="77777777" w:rsidR="00017C16" w:rsidRDefault="008A47E6">
            <w:pPr>
              <w:jc w:val="center"/>
              <w:rPr>
                <w:rFonts w:eastAsia="Calibri"/>
                <w:b/>
                <w:iCs/>
                <w:sz w:val="22"/>
                <w:szCs w:val="22"/>
              </w:rPr>
            </w:pPr>
            <w:r>
              <w:rPr>
                <w:color w:val="000000"/>
                <w:sz w:val="22"/>
                <w:szCs w:val="22"/>
                <w:lang w:eastAsia="lt-LT"/>
              </w:rPr>
              <w:t xml:space="preserve">R.S.2.3039 </w:t>
            </w:r>
          </w:p>
          <w:p w14:paraId="5668A59A" w14:textId="77777777" w:rsidR="00017C16" w:rsidRDefault="00017C16">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07A5F7BD" w14:textId="77777777" w:rsidR="00017C16" w:rsidRDefault="008A47E6">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51DCBA1" w14:textId="77777777" w:rsidR="00017C16" w:rsidRDefault="008A47E6">
            <w:pPr>
              <w:jc w:val="center"/>
              <w:rPr>
                <w:b/>
                <w:sz w:val="22"/>
                <w:szCs w:val="22"/>
                <w:lang w:eastAsia="lt-LT"/>
              </w:rPr>
            </w:pPr>
            <w:r>
              <w:rPr>
                <w:b/>
                <w:sz w:val="22"/>
                <w:szCs w:val="22"/>
                <w:lang w:eastAsia="lt-LT"/>
              </w:rPr>
              <w:t>0</w:t>
            </w:r>
          </w:p>
          <w:p w14:paraId="63199B47" w14:textId="77777777" w:rsidR="00017C16" w:rsidRDefault="008A47E6">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66F10C" w14:textId="77777777" w:rsidR="00017C16" w:rsidRDefault="008A47E6">
            <w:pPr>
              <w:jc w:val="center"/>
              <w:rPr>
                <w:rFonts w:eastAsia="Calibri"/>
                <w:b/>
                <w:bCs/>
                <w:sz w:val="22"/>
                <w:szCs w:val="22"/>
              </w:rPr>
            </w:pPr>
            <w:r>
              <w:rPr>
                <w:rFonts w:eastAsia="Calibri"/>
                <w:b/>
                <w:bCs/>
                <w:sz w:val="22"/>
                <w:szCs w:val="22"/>
              </w:rPr>
              <w:t>0</w:t>
            </w:r>
          </w:p>
          <w:p w14:paraId="503A35AC" w14:textId="77777777" w:rsidR="00017C16" w:rsidRDefault="008A47E6">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29D8EE" w14:textId="77777777" w:rsidR="00017C16" w:rsidRDefault="008A47E6">
            <w:pPr>
              <w:jc w:val="center"/>
              <w:rPr>
                <w:b/>
                <w:sz w:val="22"/>
                <w:szCs w:val="22"/>
              </w:rPr>
            </w:pPr>
            <w:r>
              <w:rPr>
                <w:b/>
                <w:sz w:val="22"/>
                <w:szCs w:val="22"/>
              </w:rPr>
              <w:t>770 100</w:t>
            </w:r>
          </w:p>
          <w:p w14:paraId="34740D4F" w14:textId="77777777" w:rsidR="00017C16" w:rsidRDefault="008A47E6">
            <w:pPr>
              <w:jc w:val="center"/>
              <w:rPr>
                <w:rFonts w:eastAsia="Calibri"/>
                <w:color w:val="808080"/>
                <w:sz w:val="22"/>
                <w:szCs w:val="22"/>
                <w:highlight w:val="yellow"/>
              </w:rPr>
            </w:pPr>
            <w:r>
              <w:rPr>
                <w:sz w:val="22"/>
                <w:szCs w:val="22"/>
              </w:rPr>
              <w:t>(2029)</w:t>
            </w:r>
          </w:p>
        </w:tc>
      </w:tr>
      <w:tr w:rsidR="00017C16" w14:paraId="5A616CAE" w14:textId="77777777">
        <w:trPr>
          <w:trHeight w:val="86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2D0D6383" w14:textId="77777777" w:rsidR="00017C16" w:rsidRDefault="008A47E6">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AF6F21" w14:textId="77777777" w:rsidR="00017C16" w:rsidRDefault="008A47E6">
            <w:pPr>
              <w:jc w:val="center"/>
              <w:rPr>
                <w:rFonts w:eastAsia="Calibri"/>
                <w:b/>
                <w:iCs/>
                <w:sz w:val="22"/>
                <w:szCs w:val="22"/>
              </w:rPr>
            </w:pPr>
            <w:r>
              <w:rPr>
                <w:color w:val="000000"/>
                <w:sz w:val="22"/>
                <w:szCs w:val="22"/>
                <w:lang w:eastAsia="lt-LT"/>
              </w:rPr>
              <w:t xml:space="preserve">R.N.2. 5720 </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66473D52" w14:textId="77777777" w:rsidR="00017C16" w:rsidRDefault="008A47E6">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56086833" w14:textId="77777777" w:rsidR="00017C16" w:rsidRDefault="008A47E6">
            <w:pPr>
              <w:jc w:val="center"/>
              <w:rPr>
                <w:b/>
                <w:sz w:val="22"/>
                <w:szCs w:val="22"/>
                <w:lang w:eastAsia="lt-LT"/>
              </w:rPr>
            </w:pPr>
            <w:r>
              <w:rPr>
                <w:b/>
                <w:sz w:val="22"/>
                <w:szCs w:val="22"/>
                <w:lang w:eastAsia="lt-LT"/>
              </w:rPr>
              <w:t>0</w:t>
            </w:r>
          </w:p>
          <w:p w14:paraId="1B925E92" w14:textId="77777777" w:rsidR="00017C16" w:rsidRDefault="008A47E6">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5942CC0C" w14:textId="77777777" w:rsidR="00017C16" w:rsidRDefault="008A47E6">
            <w:pPr>
              <w:jc w:val="center"/>
              <w:rPr>
                <w:rFonts w:eastAsia="Calibri"/>
                <w:b/>
                <w:bCs/>
                <w:sz w:val="22"/>
                <w:szCs w:val="22"/>
              </w:rPr>
            </w:pPr>
            <w:r>
              <w:rPr>
                <w:rFonts w:eastAsia="Calibri"/>
                <w:b/>
                <w:bCs/>
                <w:sz w:val="22"/>
                <w:szCs w:val="22"/>
              </w:rPr>
              <w:t>0</w:t>
            </w:r>
          </w:p>
          <w:p w14:paraId="729ACD5C" w14:textId="77777777" w:rsidR="00017C16" w:rsidRDefault="008A47E6">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37C53CEE" w14:textId="77777777" w:rsidR="00017C16" w:rsidRDefault="008A47E6">
            <w:pPr>
              <w:ind w:firstLine="57"/>
              <w:jc w:val="center"/>
              <w:rPr>
                <w:b/>
                <w:sz w:val="22"/>
                <w:szCs w:val="22"/>
              </w:rPr>
            </w:pPr>
            <w:r>
              <w:rPr>
                <w:b/>
                <w:sz w:val="22"/>
                <w:szCs w:val="22"/>
              </w:rPr>
              <w:t>12</w:t>
            </w:r>
          </w:p>
          <w:p w14:paraId="24BF4FB4" w14:textId="77777777" w:rsidR="00017C16" w:rsidRDefault="008A47E6">
            <w:pPr>
              <w:jc w:val="center"/>
              <w:rPr>
                <w:rFonts w:eastAsia="Calibri"/>
                <w:color w:val="808080"/>
                <w:sz w:val="22"/>
                <w:szCs w:val="22"/>
                <w:highlight w:val="yellow"/>
              </w:rPr>
            </w:pPr>
            <w:r>
              <w:rPr>
                <w:sz w:val="22"/>
                <w:szCs w:val="22"/>
              </w:rPr>
              <w:t>(2029)</w:t>
            </w:r>
          </w:p>
        </w:tc>
      </w:tr>
      <w:tr w:rsidR="00017C16" w14:paraId="29B58AAF" w14:textId="77777777">
        <w:trPr>
          <w:trHeight w:val="816"/>
        </w:trPr>
        <w:tc>
          <w:tcPr>
            <w:tcW w:w="709" w:type="dxa"/>
            <w:tcBorders>
              <w:top w:val="single" w:sz="4" w:space="0" w:color="auto"/>
              <w:left w:val="single" w:sz="4" w:space="0" w:color="auto"/>
              <w:right w:val="single" w:sz="4" w:space="0" w:color="auto"/>
            </w:tcBorders>
            <w:shd w:val="clear" w:color="auto" w:fill="FFFFFF"/>
            <w:vAlign w:val="center"/>
          </w:tcPr>
          <w:p w14:paraId="66932334" w14:textId="77777777" w:rsidR="00017C16" w:rsidRDefault="008A47E6">
            <w:pPr>
              <w:jc w:val="center"/>
              <w:rPr>
                <w:rFonts w:eastAsia="Calibri"/>
                <w:iCs/>
                <w:sz w:val="22"/>
                <w:szCs w:val="22"/>
              </w:rPr>
            </w:pPr>
            <w:r>
              <w:rPr>
                <w:rFonts w:eastAsia="Calibri"/>
                <w:iCs/>
                <w:sz w:val="22"/>
                <w:szCs w:val="22"/>
              </w:rPr>
              <w:t>3.</w:t>
            </w:r>
          </w:p>
        </w:tc>
        <w:tc>
          <w:tcPr>
            <w:tcW w:w="1701" w:type="dxa"/>
            <w:tcBorders>
              <w:top w:val="single" w:sz="4" w:space="0" w:color="auto"/>
              <w:left w:val="single" w:sz="4" w:space="0" w:color="auto"/>
              <w:right w:val="single" w:sz="4" w:space="0" w:color="auto"/>
            </w:tcBorders>
            <w:shd w:val="clear" w:color="auto" w:fill="FFFFFF"/>
            <w:vAlign w:val="center"/>
          </w:tcPr>
          <w:p w14:paraId="35BA737C" w14:textId="77777777" w:rsidR="00017C16" w:rsidRDefault="008A47E6">
            <w:pPr>
              <w:jc w:val="center"/>
              <w:rPr>
                <w:rFonts w:eastAsia="Calibri"/>
                <w:b/>
                <w:iCs/>
                <w:sz w:val="22"/>
                <w:szCs w:val="22"/>
              </w:rPr>
            </w:pPr>
            <w:r>
              <w:rPr>
                <w:color w:val="000000"/>
                <w:sz w:val="22"/>
                <w:szCs w:val="22"/>
                <w:lang w:eastAsia="lt-LT"/>
              </w:rPr>
              <w:t>R.B.2.2052</w:t>
            </w:r>
          </w:p>
        </w:tc>
        <w:tc>
          <w:tcPr>
            <w:tcW w:w="4961" w:type="dxa"/>
            <w:tcBorders>
              <w:top w:val="single" w:sz="4" w:space="0" w:color="auto"/>
              <w:left w:val="single" w:sz="4" w:space="0" w:color="auto"/>
              <w:right w:val="single" w:sz="4" w:space="0" w:color="auto"/>
            </w:tcBorders>
            <w:shd w:val="clear" w:color="auto" w:fill="FFFFFF"/>
          </w:tcPr>
          <w:p w14:paraId="4CED1D9C" w14:textId="77777777" w:rsidR="00017C16" w:rsidRDefault="008A47E6">
            <w:pPr>
              <w:rPr>
                <w:rFonts w:eastAsia="Calibri"/>
                <w:iCs/>
                <w:color w:val="808080"/>
                <w:sz w:val="22"/>
                <w:szCs w:val="22"/>
              </w:rPr>
            </w:pPr>
            <w:r>
              <w:rPr>
                <w:rFonts w:eastAsia="Calibri"/>
                <w:sz w:val="22"/>
                <w:szCs w:val="22"/>
                <w:lang w:eastAsia="lt-LT" w:bidi="lt-LT"/>
              </w:rPr>
              <w:t>Rekultivuota žemė, naudojama žaliesiems plotams, socialiniams būstams, ekonominei arba kitai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3F95C10A" w14:textId="77777777" w:rsidR="00017C16" w:rsidRDefault="008A47E6">
            <w:pPr>
              <w:jc w:val="center"/>
              <w:rPr>
                <w:b/>
                <w:sz w:val="22"/>
                <w:szCs w:val="22"/>
                <w:lang w:eastAsia="lt-LT"/>
              </w:rPr>
            </w:pPr>
            <w:r>
              <w:rPr>
                <w:b/>
                <w:sz w:val="22"/>
                <w:szCs w:val="22"/>
                <w:lang w:eastAsia="lt-LT"/>
              </w:rPr>
              <w:t>0</w:t>
            </w:r>
          </w:p>
          <w:p w14:paraId="6F1B6E87" w14:textId="77777777" w:rsidR="00017C16" w:rsidRDefault="008A47E6">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0A6C1F57" w14:textId="77777777" w:rsidR="00017C16" w:rsidRDefault="008A47E6">
            <w:pPr>
              <w:jc w:val="center"/>
              <w:rPr>
                <w:rFonts w:eastAsia="Calibri"/>
                <w:b/>
                <w:bCs/>
                <w:sz w:val="22"/>
                <w:szCs w:val="22"/>
              </w:rPr>
            </w:pPr>
            <w:r>
              <w:rPr>
                <w:rFonts w:eastAsia="Calibri"/>
                <w:b/>
                <w:bCs/>
                <w:sz w:val="22"/>
                <w:szCs w:val="22"/>
              </w:rPr>
              <w:t>0</w:t>
            </w:r>
          </w:p>
          <w:p w14:paraId="70FB0E77" w14:textId="77777777" w:rsidR="00017C16" w:rsidRDefault="008A47E6">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6A66DE78" w14:textId="77777777" w:rsidR="00017C16" w:rsidRDefault="008A47E6">
            <w:pPr>
              <w:jc w:val="center"/>
              <w:rPr>
                <w:sz w:val="22"/>
                <w:szCs w:val="22"/>
              </w:rPr>
            </w:pPr>
            <w:r>
              <w:rPr>
                <w:b/>
                <w:sz w:val="22"/>
                <w:szCs w:val="22"/>
              </w:rPr>
              <w:t>6,64</w:t>
            </w:r>
            <w:r>
              <w:rPr>
                <w:sz w:val="22"/>
                <w:szCs w:val="22"/>
              </w:rPr>
              <w:t xml:space="preserve"> </w:t>
            </w:r>
          </w:p>
          <w:p w14:paraId="07718986" w14:textId="77777777" w:rsidR="00017C16" w:rsidRDefault="008A47E6">
            <w:pPr>
              <w:jc w:val="center"/>
              <w:rPr>
                <w:rFonts w:eastAsia="Calibri"/>
                <w:color w:val="808080"/>
                <w:sz w:val="22"/>
                <w:szCs w:val="22"/>
                <w:highlight w:val="yellow"/>
              </w:rPr>
            </w:pPr>
            <w:r>
              <w:rPr>
                <w:sz w:val="22"/>
                <w:szCs w:val="22"/>
              </w:rPr>
              <w:t>(2029)</w:t>
            </w:r>
          </w:p>
        </w:tc>
      </w:tr>
    </w:tbl>
    <w:p w14:paraId="34962D79" w14:textId="77777777" w:rsidR="00017C16" w:rsidRDefault="00017C16">
      <w:pPr>
        <w:spacing w:line="276" w:lineRule="auto"/>
        <w:rPr>
          <w:rFonts w:eastAsia="Calibri"/>
          <w:b/>
          <w:bCs/>
          <w:sz w:val="22"/>
          <w:szCs w:val="22"/>
        </w:rPr>
      </w:pPr>
    </w:p>
    <w:p w14:paraId="005B42E4" w14:textId="77777777" w:rsidR="00017C16" w:rsidRDefault="00017C16">
      <w:pPr>
        <w:rPr>
          <w:rFonts w:eastAsia="Calibri"/>
          <w:b/>
          <w:szCs w:val="24"/>
        </w:rPr>
      </w:pPr>
    </w:p>
    <w:p w14:paraId="4821E6B1" w14:textId="77777777" w:rsidR="00017C16" w:rsidRDefault="00017C16">
      <w:pPr>
        <w:rPr>
          <w:rFonts w:eastAsia="Calibri"/>
          <w:b/>
          <w:szCs w:val="24"/>
        </w:rPr>
      </w:pPr>
    </w:p>
    <w:p w14:paraId="579BE12D" w14:textId="77777777" w:rsidR="00017C16" w:rsidRDefault="00017C16">
      <w:pPr>
        <w:rPr>
          <w:rFonts w:eastAsia="Calibri"/>
          <w:b/>
          <w:szCs w:val="24"/>
        </w:rPr>
      </w:pPr>
    </w:p>
    <w:p w14:paraId="121A7183" w14:textId="77777777" w:rsidR="00017C16" w:rsidRDefault="00017C16">
      <w:pPr>
        <w:rPr>
          <w:rFonts w:eastAsia="Calibri"/>
          <w:b/>
          <w:szCs w:val="24"/>
        </w:rPr>
      </w:pPr>
    </w:p>
    <w:p w14:paraId="1B81733A" w14:textId="77777777" w:rsidR="00017C16" w:rsidRDefault="00017C16">
      <w:pPr>
        <w:rPr>
          <w:rFonts w:eastAsia="Calibri"/>
          <w:b/>
          <w:szCs w:val="24"/>
        </w:rPr>
      </w:pPr>
    </w:p>
    <w:p w14:paraId="502E3A3B" w14:textId="77777777" w:rsidR="00017C16" w:rsidRDefault="00017C16">
      <w:pPr>
        <w:rPr>
          <w:rFonts w:eastAsia="Calibri"/>
          <w:b/>
          <w:szCs w:val="24"/>
        </w:rPr>
      </w:pPr>
    </w:p>
    <w:p w14:paraId="187CD230" w14:textId="77777777" w:rsidR="00017C16" w:rsidRDefault="00017C16">
      <w:pPr>
        <w:rPr>
          <w:rFonts w:eastAsia="Calibri"/>
          <w:b/>
          <w:szCs w:val="24"/>
        </w:rPr>
      </w:pPr>
    </w:p>
    <w:p w14:paraId="07982C5F" w14:textId="77777777" w:rsidR="00017C16" w:rsidRDefault="00017C16">
      <w:pPr>
        <w:rPr>
          <w:rFonts w:eastAsia="Calibri"/>
          <w:b/>
          <w:szCs w:val="24"/>
        </w:rPr>
      </w:pPr>
    </w:p>
    <w:p w14:paraId="73EADD13" w14:textId="77777777" w:rsidR="00017C16" w:rsidRDefault="00017C16">
      <w:pPr>
        <w:rPr>
          <w:rFonts w:eastAsia="Calibri"/>
          <w:b/>
          <w:szCs w:val="24"/>
        </w:rPr>
      </w:pPr>
    </w:p>
    <w:p w14:paraId="14301452" w14:textId="77777777" w:rsidR="00017C16" w:rsidRDefault="00017C16">
      <w:pPr>
        <w:rPr>
          <w:rFonts w:eastAsia="Calibri"/>
          <w:b/>
          <w:szCs w:val="24"/>
        </w:rPr>
      </w:pPr>
    </w:p>
    <w:p w14:paraId="13884F5B" w14:textId="77777777" w:rsidR="00017C16" w:rsidRDefault="00017C16">
      <w:pPr>
        <w:rPr>
          <w:rFonts w:eastAsia="Calibri"/>
          <w:b/>
          <w:szCs w:val="24"/>
        </w:rPr>
      </w:pPr>
    </w:p>
    <w:p w14:paraId="6F59070F" w14:textId="77777777" w:rsidR="00017C16" w:rsidRDefault="00017C16">
      <w:pPr>
        <w:rPr>
          <w:rFonts w:eastAsia="Calibri"/>
          <w:b/>
          <w:szCs w:val="24"/>
        </w:rPr>
      </w:pPr>
    </w:p>
    <w:p w14:paraId="4570C2B6" w14:textId="77777777" w:rsidR="00017C16" w:rsidRDefault="00017C16">
      <w:pPr>
        <w:rPr>
          <w:rFonts w:eastAsia="Calibri"/>
          <w:b/>
          <w:szCs w:val="24"/>
        </w:rPr>
      </w:pPr>
    </w:p>
    <w:p w14:paraId="11EA8820" w14:textId="77777777" w:rsidR="00017C16" w:rsidRDefault="008A47E6">
      <w:pPr>
        <w:ind w:firstLine="993"/>
        <w:rPr>
          <w:rFonts w:eastAsia="Calibri"/>
          <w:b/>
          <w:sz w:val="22"/>
          <w:szCs w:val="22"/>
        </w:rPr>
      </w:pPr>
      <w:r>
        <w:rPr>
          <w:rFonts w:eastAsia="Calibri"/>
          <w:b/>
          <w:sz w:val="22"/>
          <w:szCs w:val="22"/>
        </w:rPr>
        <w:lastRenderedPageBreak/>
        <w:t>5 lentelė. Pažangos priemonės finansavimo šaltiniai ir preliminarus pažangos lėšų poreikis</w:t>
      </w:r>
    </w:p>
    <w:p w14:paraId="6D74FC74" w14:textId="77777777" w:rsidR="00017C16" w:rsidRDefault="00017C16">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017C16" w14:paraId="2C6838C5"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C05DD43" w14:textId="77777777" w:rsidR="00017C16" w:rsidRDefault="008A47E6">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48061534" w14:textId="77777777" w:rsidR="00017C16" w:rsidRDefault="008A47E6">
            <w:pPr>
              <w:jc w:val="center"/>
              <w:rPr>
                <w:b/>
                <w:sz w:val="22"/>
                <w:szCs w:val="22"/>
              </w:rPr>
            </w:pPr>
            <w:r>
              <w:rPr>
                <w:b/>
                <w:sz w:val="22"/>
                <w:szCs w:val="22"/>
              </w:rPr>
              <w:t>Lėšų poreikis, eurais</w:t>
            </w:r>
          </w:p>
        </w:tc>
      </w:tr>
      <w:tr w:rsidR="00017C16" w14:paraId="2D3F7D2D"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5569EFB" w14:textId="77777777" w:rsidR="00017C16" w:rsidRDefault="008A47E6">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71DCC9D" w14:textId="77777777" w:rsidR="00017C16" w:rsidRDefault="008A47E6">
            <w:pPr>
              <w:jc w:val="center"/>
              <w:rPr>
                <w:sz w:val="22"/>
                <w:szCs w:val="22"/>
              </w:rPr>
            </w:pPr>
            <w:r>
              <w:rPr>
                <w:sz w:val="22"/>
                <w:szCs w:val="22"/>
              </w:rPr>
              <w:t>2</w:t>
            </w:r>
          </w:p>
        </w:tc>
      </w:tr>
      <w:tr w:rsidR="00017C16" w14:paraId="4BCAECDC"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77B1EE87" w14:textId="77777777" w:rsidR="00017C16" w:rsidRDefault="008A47E6">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018A051" w14:textId="77777777" w:rsidR="00017C16" w:rsidRDefault="008A47E6">
            <w:pPr>
              <w:jc w:val="center"/>
              <w:rPr>
                <w:b/>
                <w:szCs w:val="24"/>
              </w:rPr>
            </w:pPr>
            <w:r>
              <w:rPr>
                <w:b/>
                <w:szCs w:val="24"/>
              </w:rPr>
              <w:t>41 302 768,92</w:t>
            </w:r>
          </w:p>
        </w:tc>
      </w:tr>
      <w:tr w:rsidR="00017C16" w14:paraId="7E86B36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2ED9EEC" w14:textId="77777777" w:rsidR="00017C16" w:rsidRDefault="008A47E6">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0F69389" w14:textId="77777777" w:rsidR="00017C16" w:rsidRDefault="008A47E6">
            <w:pPr>
              <w:jc w:val="center"/>
              <w:rPr>
                <w:b/>
                <w:sz w:val="22"/>
                <w:szCs w:val="22"/>
              </w:rPr>
            </w:pPr>
            <w:r>
              <w:rPr>
                <w:b/>
                <w:sz w:val="22"/>
                <w:szCs w:val="22"/>
              </w:rPr>
              <w:t>4 559 869,57</w:t>
            </w:r>
          </w:p>
        </w:tc>
      </w:tr>
      <w:tr w:rsidR="00017C16" w14:paraId="1EC33D2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09D5EF2" w14:textId="77777777" w:rsidR="00017C16" w:rsidRDefault="008A47E6">
            <w:pPr>
              <w:rPr>
                <w:sz w:val="22"/>
                <w:szCs w:val="22"/>
              </w:rPr>
            </w:pPr>
            <w:r>
              <w:rPr>
                <w:sz w:val="22"/>
                <w:szCs w:val="22"/>
              </w:rPr>
              <w:t>1.1.1. Valstybės biudžeto lėšos, skirtos apmokėti bendrai finansuojamų iš ES fondų lėšų projektų netinkamam finansuoti iš ES fondų lėšų pirkimo ir (arba) importo PVM  (1.1.1.1.2)</w:t>
            </w:r>
          </w:p>
        </w:tc>
        <w:tc>
          <w:tcPr>
            <w:tcW w:w="4253" w:type="dxa"/>
            <w:tcBorders>
              <w:top w:val="single" w:sz="4" w:space="0" w:color="auto"/>
              <w:left w:val="single" w:sz="4" w:space="0" w:color="auto"/>
              <w:bottom w:val="single" w:sz="4" w:space="0" w:color="auto"/>
              <w:right w:val="single" w:sz="4" w:space="0" w:color="auto"/>
            </w:tcBorders>
          </w:tcPr>
          <w:p w14:paraId="00502C61" w14:textId="77777777" w:rsidR="00017C16" w:rsidRDefault="008A47E6">
            <w:pPr>
              <w:jc w:val="center"/>
              <w:rPr>
                <w:sz w:val="22"/>
                <w:szCs w:val="22"/>
              </w:rPr>
            </w:pPr>
            <w:r>
              <w:rPr>
                <w:sz w:val="22"/>
                <w:szCs w:val="22"/>
              </w:rPr>
              <w:t>4 559 869,57</w:t>
            </w:r>
          </w:p>
        </w:tc>
      </w:tr>
      <w:tr w:rsidR="00017C16" w14:paraId="0BDFB24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30D2E86"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BBEA57E" w14:textId="77777777" w:rsidR="00017C16" w:rsidRDefault="00017C16">
            <w:pPr>
              <w:jc w:val="both"/>
              <w:rPr>
                <w:sz w:val="22"/>
                <w:szCs w:val="22"/>
              </w:rPr>
            </w:pPr>
          </w:p>
        </w:tc>
      </w:tr>
      <w:tr w:rsidR="00017C16" w14:paraId="5ABB7BF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FC84AF5" w14:textId="77777777" w:rsidR="00017C16" w:rsidRDefault="008A47E6">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61F04CB4" w14:textId="77777777" w:rsidR="00017C16" w:rsidRDefault="00017C16">
            <w:pPr>
              <w:jc w:val="center"/>
              <w:rPr>
                <w:b/>
                <w:sz w:val="22"/>
                <w:szCs w:val="22"/>
              </w:rPr>
            </w:pPr>
          </w:p>
        </w:tc>
      </w:tr>
      <w:tr w:rsidR="00017C16" w14:paraId="2D0AC23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58FA61E" w14:textId="77777777" w:rsidR="00017C16" w:rsidRDefault="008A47E6">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52E4C29C" w14:textId="77777777" w:rsidR="00017C16" w:rsidRDefault="00017C16">
            <w:pPr>
              <w:jc w:val="center"/>
              <w:rPr>
                <w:sz w:val="22"/>
                <w:szCs w:val="22"/>
              </w:rPr>
            </w:pPr>
          </w:p>
        </w:tc>
      </w:tr>
      <w:tr w:rsidR="00017C16" w14:paraId="5BEF6F4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0C9DF99"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B93B0B9" w14:textId="77777777" w:rsidR="00017C16" w:rsidRDefault="00017C16">
            <w:pPr>
              <w:jc w:val="center"/>
              <w:rPr>
                <w:sz w:val="22"/>
                <w:szCs w:val="22"/>
              </w:rPr>
            </w:pPr>
          </w:p>
        </w:tc>
      </w:tr>
      <w:tr w:rsidR="00017C16" w14:paraId="6C6D754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B8C572D" w14:textId="77777777" w:rsidR="00017C16" w:rsidRDefault="008A47E6">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21F91A2A" w14:textId="77777777" w:rsidR="00017C16" w:rsidRDefault="008A47E6">
            <w:pPr>
              <w:jc w:val="center"/>
              <w:rPr>
                <w:b/>
                <w:sz w:val="22"/>
                <w:szCs w:val="22"/>
              </w:rPr>
            </w:pPr>
            <w:r>
              <w:rPr>
                <w:b/>
                <w:sz w:val="22"/>
                <w:szCs w:val="22"/>
              </w:rPr>
              <w:t>36 742 899,35</w:t>
            </w:r>
          </w:p>
        </w:tc>
      </w:tr>
      <w:tr w:rsidR="00017C16" w14:paraId="78894B8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E3A0615" w14:textId="77777777" w:rsidR="00017C16" w:rsidRDefault="008A47E6">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530817E3" w14:textId="77777777" w:rsidR="00017C16" w:rsidRDefault="008A47E6">
            <w:pPr>
              <w:jc w:val="center"/>
              <w:rPr>
                <w:sz w:val="22"/>
                <w:szCs w:val="22"/>
              </w:rPr>
            </w:pPr>
            <w:r>
              <w:rPr>
                <w:sz w:val="22"/>
                <w:szCs w:val="22"/>
              </w:rPr>
              <w:t>36 742 899,35</w:t>
            </w:r>
          </w:p>
        </w:tc>
      </w:tr>
      <w:tr w:rsidR="00017C16" w14:paraId="6A5D4B4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622B795"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CE9A49F" w14:textId="77777777" w:rsidR="00017C16" w:rsidRDefault="00017C16">
            <w:pPr>
              <w:jc w:val="center"/>
              <w:rPr>
                <w:b/>
                <w:sz w:val="22"/>
                <w:szCs w:val="22"/>
              </w:rPr>
            </w:pPr>
          </w:p>
        </w:tc>
      </w:tr>
      <w:tr w:rsidR="00017C16" w14:paraId="38A23DC4"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81D51F0" w14:textId="77777777" w:rsidR="00017C16" w:rsidRDefault="008A47E6">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37DD1CAF" w14:textId="77777777" w:rsidR="00017C16" w:rsidRDefault="00017C16">
            <w:pPr>
              <w:jc w:val="center"/>
              <w:rPr>
                <w:b/>
                <w:sz w:val="22"/>
                <w:szCs w:val="22"/>
              </w:rPr>
            </w:pPr>
          </w:p>
        </w:tc>
      </w:tr>
      <w:tr w:rsidR="00017C16" w14:paraId="26B2643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3285A06" w14:textId="77777777" w:rsidR="00017C16" w:rsidRDefault="008A47E6">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7E127F81" w14:textId="77777777" w:rsidR="00017C16" w:rsidRDefault="00017C16">
            <w:pPr>
              <w:jc w:val="center"/>
              <w:rPr>
                <w:sz w:val="22"/>
                <w:szCs w:val="22"/>
              </w:rPr>
            </w:pPr>
          </w:p>
        </w:tc>
      </w:tr>
      <w:tr w:rsidR="00017C16" w14:paraId="3A07A9F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4BB3845" w14:textId="77777777" w:rsidR="00017C16" w:rsidRDefault="008A47E6">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D6A81F0" w14:textId="77777777" w:rsidR="00017C16" w:rsidRDefault="00017C16">
            <w:pPr>
              <w:jc w:val="center"/>
              <w:rPr>
                <w:sz w:val="22"/>
                <w:szCs w:val="22"/>
              </w:rPr>
            </w:pPr>
          </w:p>
        </w:tc>
      </w:tr>
      <w:tr w:rsidR="00017C16" w14:paraId="09F52EC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310DB33" w14:textId="77777777" w:rsidR="00017C16" w:rsidRDefault="008A47E6">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48B60546" w14:textId="77777777" w:rsidR="00017C16" w:rsidRDefault="008A47E6">
            <w:pPr>
              <w:jc w:val="center"/>
              <w:rPr>
                <w:b/>
                <w:sz w:val="22"/>
                <w:szCs w:val="22"/>
              </w:rPr>
            </w:pPr>
            <w:r>
              <w:rPr>
                <w:b/>
                <w:sz w:val="22"/>
                <w:szCs w:val="22"/>
              </w:rPr>
              <w:t>11 905 104,01</w:t>
            </w:r>
          </w:p>
        </w:tc>
      </w:tr>
      <w:tr w:rsidR="00017C16" w14:paraId="1B3B2E9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E10C57D" w14:textId="77777777" w:rsidR="00017C16" w:rsidRDefault="008A47E6">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0475188B" w14:textId="77777777" w:rsidR="00017C16" w:rsidRDefault="008A47E6">
            <w:pPr>
              <w:jc w:val="center"/>
              <w:rPr>
                <w:sz w:val="22"/>
                <w:szCs w:val="22"/>
              </w:rPr>
            </w:pPr>
            <w:r>
              <w:rPr>
                <w:sz w:val="22"/>
                <w:szCs w:val="22"/>
              </w:rPr>
              <w:t>11 905 104,01</w:t>
            </w:r>
          </w:p>
        </w:tc>
      </w:tr>
      <w:tr w:rsidR="00017C16" w14:paraId="1162546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8772322" w14:textId="77777777" w:rsidR="00017C16" w:rsidRDefault="008A47E6">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1D8BA5BF" w14:textId="77777777" w:rsidR="00017C16" w:rsidRDefault="00017C16">
            <w:pPr>
              <w:jc w:val="center"/>
              <w:rPr>
                <w:sz w:val="22"/>
                <w:szCs w:val="22"/>
              </w:rPr>
            </w:pPr>
          </w:p>
        </w:tc>
      </w:tr>
      <w:tr w:rsidR="00017C16" w14:paraId="162573B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044D8A61" w14:textId="77777777" w:rsidR="00017C16" w:rsidRDefault="008A47E6">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2DC2683B" w14:textId="77777777" w:rsidR="00017C16" w:rsidRDefault="00017C16">
            <w:pPr>
              <w:jc w:val="center"/>
              <w:rPr>
                <w:sz w:val="22"/>
                <w:szCs w:val="22"/>
              </w:rPr>
            </w:pPr>
          </w:p>
        </w:tc>
      </w:tr>
      <w:tr w:rsidR="00017C16" w14:paraId="544A1AF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35D58DAC" w14:textId="77777777" w:rsidR="00017C16" w:rsidRDefault="008A47E6">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5CA8D6ED" w14:textId="77777777" w:rsidR="00017C16" w:rsidRDefault="008A47E6">
            <w:pPr>
              <w:jc w:val="center"/>
              <w:rPr>
                <w:b/>
                <w:szCs w:val="24"/>
              </w:rPr>
            </w:pPr>
            <w:r>
              <w:rPr>
                <w:b/>
                <w:szCs w:val="24"/>
              </w:rPr>
              <w:t>53 207 872,93</w:t>
            </w:r>
          </w:p>
        </w:tc>
      </w:tr>
    </w:tbl>
    <w:p w14:paraId="39F9398B" w14:textId="77777777" w:rsidR="00017C16" w:rsidRDefault="00017C16">
      <w:pPr>
        <w:spacing w:line="276" w:lineRule="auto"/>
        <w:rPr>
          <w:rFonts w:eastAsia="Calibri"/>
          <w:b/>
          <w:bCs/>
          <w:sz w:val="22"/>
          <w:szCs w:val="22"/>
        </w:rPr>
      </w:pPr>
    </w:p>
    <w:p w14:paraId="29214BBC" w14:textId="77777777" w:rsidR="00017C16" w:rsidRDefault="00017C16">
      <w:pPr>
        <w:spacing w:line="276" w:lineRule="auto"/>
        <w:rPr>
          <w:rFonts w:eastAsia="Calibri"/>
          <w:b/>
          <w:bCs/>
          <w:sz w:val="22"/>
          <w:szCs w:val="22"/>
        </w:rPr>
      </w:pPr>
    </w:p>
    <w:p w14:paraId="7D6334A6" w14:textId="77777777" w:rsidR="00017C16" w:rsidRDefault="00017C16">
      <w:pPr>
        <w:spacing w:line="276" w:lineRule="auto"/>
        <w:rPr>
          <w:rFonts w:eastAsia="Calibri"/>
          <w:b/>
          <w:bCs/>
          <w:sz w:val="22"/>
          <w:szCs w:val="22"/>
        </w:rPr>
      </w:pPr>
    </w:p>
    <w:p w14:paraId="61E7BDD6" w14:textId="77777777" w:rsidR="00017C16" w:rsidRDefault="00017C16">
      <w:pPr>
        <w:spacing w:line="276" w:lineRule="auto"/>
        <w:rPr>
          <w:rFonts w:eastAsia="Calibri"/>
          <w:b/>
          <w:bCs/>
          <w:sz w:val="22"/>
          <w:szCs w:val="22"/>
        </w:rPr>
      </w:pPr>
    </w:p>
    <w:p w14:paraId="126AAC90" w14:textId="77777777" w:rsidR="00017C16" w:rsidRDefault="00017C16">
      <w:pPr>
        <w:spacing w:line="276" w:lineRule="auto"/>
        <w:rPr>
          <w:rFonts w:eastAsia="Calibri"/>
          <w:b/>
          <w:bCs/>
          <w:sz w:val="22"/>
          <w:szCs w:val="22"/>
        </w:rPr>
      </w:pPr>
    </w:p>
    <w:p w14:paraId="216AC06B" w14:textId="77777777" w:rsidR="00017C16" w:rsidRDefault="00017C16">
      <w:pPr>
        <w:spacing w:line="276" w:lineRule="auto"/>
        <w:rPr>
          <w:rFonts w:eastAsia="Calibri"/>
          <w:b/>
          <w:bCs/>
          <w:sz w:val="22"/>
          <w:szCs w:val="22"/>
        </w:rPr>
      </w:pPr>
    </w:p>
    <w:p w14:paraId="176493E1" w14:textId="77777777" w:rsidR="00017C16" w:rsidRDefault="00017C16">
      <w:pPr>
        <w:spacing w:line="276" w:lineRule="auto"/>
        <w:rPr>
          <w:rFonts w:eastAsia="Calibri"/>
          <w:b/>
          <w:bCs/>
          <w:sz w:val="22"/>
          <w:szCs w:val="22"/>
        </w:rPr>
      </w:pPr>
    </w:p>
    <w:p w14:paraId="0889CB66" w14:textId="77777777" w:rsidR="00017C16" w:rsidRDefault="00017C16">
      <w:pPr>
        <w:spacing w:line="276" w:lineRule="auto"/>
        <w:rPr>
          <w:rFonts w:eastAsia="Calibri"/>
          <w:b/>
          <w:bCs/>
          <w:sz w:val="22"/>
          <w:szCs w:val="22"/>
        </w:rPr>
      </w:pPr>
    </w:p>
    <w:p w14:paraId="294CC56C" w14:textId="77777777" w:rsidR="00017C16" w:rsidRDefault="00017C16">
      <w:pPr>
        <w:spacing w:line="276" w:lineRule="auto"/>
        <w:rPr>
          <w:rFonts w:eastAsia="Calibri"/>
          <w:b/>
          <w:bCs/>
          <w:sz w:val="22"/>
          <w:szCs w:val="22"/>
        </w:rPr>
      </w:pPr>
    </w:p>
    <w:p w14:paraId="013E9103" w14:textId="77777777" w:rsidR="00017C16" w:rsidRDefault="00017C16">
      <w:pPr>
        <w:rPr>
          <w:rFonts w:eastAsia="Calibri"/>
          <w:b/>
          <w:bCs/>
          <w:sz w:val="22"/>
          <w:szCs w:val="22"/>
        </w:rPr>
      </w:pPr>
    </w:p>
    <w:p w14:paraId="3D753A5D" w14:textId="77777777" w:rsidR="00DC2692" w:rsidRDefault="00DC2692">
      <w:pPr>
        <w:rPr>
          <w:rFonts w:eastAsia="Calibri"/>
          <w:b/>
          <w:bCs/>
          <w:sz w:val="22"/>
          <w:szCs w:val="22"/>
        </w:rPr>
      </w:pPr>
    </w:p>
    <w:p w14:paraId="7D9E5CCE" w14:textId="77777777" w:rsidR="00DC2692" w:rsidRDefault="00DC2692">
      <w:pPr>
        <w:rPr>
          <w:rFonts w:eastAsia="Calibri"/>
          <w:b/>
          <w:bCs/>
          <w:sz w:val="22"/>
          <w:szCs w:val="22"/>
        </w:rPr>
      </w:pPr>
    </w:p>
    <w:p w14:paraId="584DCC39" w14:textId="554CC7EB" w:rsidR="00017C16" w:rsidRDefault="008A47E6">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3BA08006" w14:textId="77777777" w:rsidR="00017C16" w:rsidRDefault="00017C16">
      <w:pPr>
        <w:rPr>
          <w:bCs/>
          <w:sz w:val="16"/>
          <w:szCs w:val="1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017C16" w14:paraId="7A6EAE31" w14:textId="77777777">
        <w:tc>
          <w:tcPr>
            <w:tcW w:w="1699" w:type="dxa"/>
            <w:vMerge w:val="restart"/>
            <w:shd w:val="clear" w:color="auto" w:fill="D9E2F3"/>
            <w:vAlign w:val="center"/>
          </w:tcPr>
          <w:p w14:paraId="175C38E7" w14:textId="77777777" w:rsidR="00017C16" w:rsidRDefault="008A47E6">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47FFBDC6" w14:textId="77777777" w:rsidR="00017C16" w:rsidRDefault="008A47E6">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39203630"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23CBA070" w14:textId="77777777" w:rsidR="00017C16" w:rsidRDefault="008A47E6">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55D6A9B9"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273A1186"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9BF0A0F" w14:textId="77777777" w:rsidR="00017C16" w:rsidRDefault="008A47E6">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30F1CD1F" w14:textId="77777777" w:rsidR="00017C16" w:rsidRDefault="008A47E6">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4756F8DA" w14:textId="77777777" w:rsidR="00017C16" w:rsidRDefault="008A47E6">
            <w:pPr>
              <w:jc w:val="center"/>
              <w:rPr>
                <w:b/>
                <w:sz w:val="16"/>
                <w:szCs w:val="16"/>
              </w:rPr>
            </w:pPr>
            <w:r>
              <w:rPr>
                <w:b/>
                <w:sz w:val="16"/>
                <w:szCs w:val="16"/>
              </w:rPr>
              <w:t>Stebėsenos rodikliai</w:t>
            </w:r>
          </w:p>
        </w:tc>
        <w:tc>
          <w:tcPr>
            <w:tcW w:w="1701" w:type="dxa"/>
            <w:gridSpan w:val="2"/>
            <w:shd w:val="clear" w:color="auto" w:fill="D9E2F3"/>
            <w:vAlign w:val="center"/>
          </w:tcPr>
          <w:p w14:paraId="6E958DD2" w14:textId="77777777" w:rsidR="00017C16" w:rsidRDefault="00017C16">
            <w:pPr>
              <w:jc w:val="center"/>
              <w:rPr>
                <w:b/>
                <w:sz w:val="16"/>
                <w:szCs w:val="16"/>
              </w:rPr>
            </w:pPr>
          </w:p>
        </w:tc>
      </w:tr>
      <w:tr w:rsidR="00017C16" w14:paraId="5D5F43EC" w14:textId="77777777">
        <w:trPr>
          <w:trHeight w:val="618"/>
        </w:trPr>
        <w:tc>
          <w:tcPr>
            <w:tcW w:w="1699" w:type="dxa"/>
            <w:vMerge/>
            <w:shd w:val="clear" w:color="auto" w:fill="D9E2F3"/>
            <w:vAlign w:val="center"/>
          </w:tcPr>
          <w:p w14:paraId="031D8637" w14:textId="77777777" w:rsidR="00017C16" w:rsidRDefault="00017C16">
            <w:pPr>
              <w:rPr>
                <w:b/>
                <w:sz w:val="16"/>
                <w:szCs w:val="16"/>
              </w:rPr>
            </w:pPr>
          </w:p>
        </w:tc>
        <w:tc>
          <w:tcPr>
            <w:tcW w:w="565" w:type="dxa"/>
            <w:vMerge/>
            <w:shd w:val="clear" w:color="auto" w:fill="D9E2F3"/>
            <w:vAlign w:val="center"/>
          </w:tcPr>
          <w:p w14:paraId="1EB29B90" w14:textId="77777777" w:rsidR="00017C16" w:rsidRDefault="00017C16">
            <w:pPr>
              <w:rPr>
                <w:b/>
                <w:sz w:val="16"/>
                <w:szCs w:val="16"/>
              </w:rPr>
            </w:pPr>
          </w:p>
        </w:tc>
        <w:tc>
          <w:tcPr>
            <w:tcW w:w="1136" w:type="dxa"/>
            <w:vMerge/>
            <w:shd w:val="clear" w:color="auto" w:fill="D9E2F3"/>
            <w:vAlign w:val="center"/>
          </w:tcPr>
          <w:p w14:paraId="4506A3E7" w14:textId="77777777" w:rsidR="00017C16" w:rsidRDefault="00017C16">
            <w:pPr>
              <w:rPr>
                <w:b/>
                <w:sz w:val="16"/>
                <w:szCs w:val="16"/>
              </w:rPr>
            </w:pPr>
          </w:p>
        </w:tc>
        <w:tc>
          <w:tcPr>
            <w:tcW w:w="1133" w:type="dxa"/>
            <w:vMerge/>
            <w:shd w:val="clear" w:color="auto" w:fill="D9E2F3"/>
            <w:vAlign w:val="center"/>
          </w:tcPr>
          <w:p w14:paraId="2ACAB56D" w14:textId="77777777" w:rsidR="00017C16" w:rsidRDefault="00017C16">
            <w:pPr>
              <w:rPr>
                <w:b/>
                <w:sz w:val="16"/>
                <w:szCs w:val="16"/>
              </w:rPr>
            </w:pPr>
          </w:p>
        </w:tc>
        <w:tc>
          <w:tcPr>
            <w:tcW w:w="425" w:type="dxa"/>
            <w:vMerge/>
            <w:shd w:val="clear" w:color="auto" w:fill="D9E2F3"/>
            <w:vAlign w:val="center"/>
          </w:tcPr>
          <w:p w14:paraId="3D9EEEA4" w14:textId="77777777" w:rsidR="00017C16" w:rsidRDefault="00017C16">
            <w:pPr>
              <w:rPr>
                <w:b/>
                <w:sz w:val="16"/>
                <w:szCs w:val="16"/>
              </w:rPr>
            </w:pPr>
          </w:p>
        </w:tc>
        <w:tc>
          <w:tcPr>
            <w:tcW w:w="567" w:type="dxa"/>
            <w:vMerge/>
            <w:shd w:val="clear" w:color="auto" w:fill="D9E2F3"/>
            <w:vAlign w:val="center"/>
          </w:tcPr>
          <w:p w14:paraId="1535CD77" w14:textId="77777777" w:rsidR="00017C16" w:rsidRDefault="00017C16">
            <w:pPr>
              <w:rPr>
                <w:b/>
                <w:sz w:val="16"/>
                <w:szCs w:val="16"/>
              </w:rPr>
            </w:pPr>
          </w:p>
        </w:tc>
        <w:tc>
          <w:tcPr>
            <w:tcW w:w="425" w:type="dxa"/>
            <w:vMerge/>
            <w:shd w:val="clear" w:color="auto" w:fill="D9E2F3"/>
            <w:vAlign w:val="center"/>
          </w:tcPr>
          <w:p w14:paraId="4C18176F" w14:textId="77777777" w:rsidR="00017C16" w:rsidRDefault="00017C16">
            <w:pPr>
              <w:rPr>
                <w:b/>
                <w:sz w:val="16"/>
                <w:szCs w:val="16"/>
              </w:rPr>
            </w:pPr>
          </w:p>
        </w:tc>
        <w:tc>
          <w:tcPr>
            <w:tcW w:w="993" w:type="dxa"/>
            <w:vMerge w:val="restart"/>
            <w:shd w:val="clear" w:color="auto" w:fill="D9E2F3"/>
            <w:vAlign w:val="center"/>
          </w:tcPr>
          <w:p w14:paraId="5347E8EC" w14:textId="77777777" w:rsidR="00017C16" w:rsidRDefault="008A47E6">
            <w:pPr>
              <w:ind w:right="-57"/>
              <w:jc w:val="center"/>
              <w:rPr>
                <w:b/>
                <w:sz w:val="16"/>
                <w:szCs w:val="16"/>
              </w:rPr>
            </w:pPr>
            <w:r>
              <w:rPr>
                <w:b/>
                <w:sz w:val="16"/>
                <w:szCs w:val="16"/>
              </w:rPr>
              <w:t>Iš viso</w:t>
            </w:r>
          </w:p>
          <w:p w14:paraId="08BF7948" w14:textId="77777777" w:rsidR="00017C16" w:rsidRDefault="00017C16">
            <w:pPr>
              <w:rPr>
                <w:b/>
                <w:sz w:val="16"/>
                <w:szCs w:val="16"/>
              </w:rPr>
            </w:pPr>
          </w:p>
        </w:tc>
        <w:tc>
          <w:tcPr>
            <w:tcW w:w="2559" w:type="dxa"/>
            <w:gridSpan w:val="3"/>
            <w:shd w:val="clear" w:color="auto" w:fill="D9E2F3"/>
            <w:vAlign w:val="center"/>
          </w:tcPr>
          <w:p w14:paraId="349C86F0"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3F17F79" w14:textId="77777777" w:rsidR="00017C16" w:rsidRDefault="008A47E6">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12B44071"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2818EFB7"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5FB10FF4"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26BDE0A1"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3CD60DC7" w14:textId="77777777">
        <w:trPr>
          <w:trHeight w:val="1641"/>
        </w:trPr>
        <w:tc>
          <w:tcPr>
            <w:tcW w:w="1699" w:type="dxa"/>
            <w:vMerge/>
            <w:shd w:val="clear" w:color="auto" w:fill="D9E2F3"/>
            <w:vAlign w:val="center"/>
          </w:tcPr>
          <w:p w14:paraId="2ABDA0DC" w14:textId="77777777" w:rsidR="00017C16" w:rsidRDefault="00017C16">
            <w:pPr>
              <w:rPr>
                <w:b/>
                <w:sz w:val="16"/>
                <w:szCs w:val="16"/>
              </w:rPr>
            </w:pPr>
          </w:p>
        </w:tc>
        <w:tc>
          <w:tcPr>
            <w:tcW w:w="565" w:type="dxa"/>
            <w:vMerge/>
            <w:shd w:val="clear" w:color="auto" w:fill="D9E2F3"/>
            <w:vAlign w:val="center"/>
          </w:tcPr>
          <w:p w14:paraId="47D0CF85" w14:textId="77777777" w:rsidR="00017C16" w:rsidRDefault="00017C16">
            <w:pPr>
              <w:rPr>
                <w:b/>
                <w:sz w:val="16"/>
                <w:szCs w:val="16"/>
              </w:rPr>
            </w:pPr>
          </w:p>
        </w:tc>
        <w:tc>
          <w:tcPr>
            <w:tcW w:w="1136" w:type="dxa"/>
            <w:vMerge/>
            <w:shd w:val="clear" w:color="auto" w:fill="D9E2F3"/>
            <w:vAlign w:val="center"/>
          </w:tcPr>
          <w:p w14:paraId="30B5F29D" w14:textId="77777777" w:rsidR="00017C16" w:rsidRDefault="00017C16">
            <w:pPr>
              <w:rPr>
                <w:b/>
                <w:sz w:val="16"/>
                <w:szCs w:val="16"/>
              </w:rPr>
            </w:pPr>
          </w:p>
        </w:tc>
        <w:tc>
          <w:tcPr>
            <w:tcW w:w="1133" w:type="dxa"/>
            <w:vMerge/>
            <w:shd w:val="clear" w:color="auto" w:fill="D9E2F3"/>
            <w:vAlign w:val="center"/>
          </w:tcPr>
          <w:p w14:paraId="4F294DF2" w14:textId="77777777" w:rsidR="00017C16" w:rsidRDefault="00017C16">
            <w:pPr>
              <w:rPr>
                <w:b/>
                <w:sz w:val="16"/>
                <w:szCs w:val="16"/>
              </w:rPr>
            </w:pPr>
          </w:p>
        </w:tc>
        <w:tc>
          <w:tcPr>
            <w:tcW w:w="425" w:type="dxa"/>
            <w:vMerge/>
            <w:shd w:val="clear" w:color="auto" w:fill="D9E2F3"/>
            <w:vAlign w:val="center"/>
          </w:tcPr>
          <w:p w14:paraId="7EA01FBE" w14:textId="77777777" w:rsidR="00017C16" w:rsidRDefault="00017C16">
            <w:pPr>
              <w:rPr>
                <w:b/>
                <w:sz w:val="16"/>
                <w:szCs w:val="16"/>
              </w:rPr>
            </w:pPr>
          </w:p>
        </w:tc>
        <w:tc>
          <w:tcPr>
            <w:tcW w:w="567" w:type="dxa"/>
            <w:vMerge/>
            <w:shd w:val="clear" w:color="auto" w:fill="D9E2F3"/>
            <w:vAlign w:val="center"/>
          </w:tcPr>
          <w:p w14:paraId="5FEEAC44" w14:textId="77777777" w:rsidR="00017C16" w:rsidRDefault="00017C16">
            <w:pPr>
              <w:rPr>
                <w:b/>
                <w:sz w:val="16"/>
                <w:szCs w:val="16"/>
              </w:rPr>
            </w:pPr>
          </w:p>
        </w:tc>
        <w:tc>
          <w:tcPr>
            <w:tcW w:w="425" w:type="dxa"/>
            <w:vMerge/>
            <w:shd w:val="clear" w:color="auto" w:fill="D9E2F3"/>
            <w:vAlign w:val="center"/>
          </w:tcPr>
          <w:p w14:paraId="62538A70" w14:textId="77777777" w:rsidR="00017C16" w:rsidRDefault="00017C16">
            <w:pPr>
              <w:rPr>
                <w:b/>
                <w:sz w:val="16"/>
                <w:szCs w:val="16"/>
              </w:rPr>
            </w:pPr>
          </w:p>
        </w:tc>
        <w:tc>
          <w:tcPr>
            <w:tcW w:w="993" w:type="dxa"/>
            <w:vMerge/>
            <w:shd w:val="clear" w:color="auto" w:fill="D9E2F3"/>
            <w:vAlign w:val="center"/>
          </w:tcPr>
          <w:p w14:paraId="39F2CD72" w14:textId="77777777" w:rsidR="00017C16" w:rsidRDefault="00017C16">
            <w:pPr>
              <w:rPr>
                <w:b/>
                <w:sz w:val="16"/>
                <w:szCs w:val="16"/>
              </w:rPr>
            </w:pPr>
          </w:p>
        </w:tc>
        <w:tc>
          <w:tcPr>
            <w:tcW w:w="712" w:type="dxa"/>
            <w:shd w:val="clear" w:color="auto" w:fill="D9E2F3"/>
            <w:vAlign w:val="center"/>
          </w:tcPr>
          <w:p w14:paraId="32C05153"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6FCBEDD"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932D25D"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DBD2ED3" w14:textId="77777777" w:rsidR="00017C16" w:rsidRDefault="00017C16">
            <w:pPr>
              <w:rPr>
                <w:b/>
                <w:sz w:val="16"/>
                <w:szCs w:val="16"/>
              </w:rPr>
            </w:pPr>
          </w:p>
        </w:tc>
        <w:tc>
          <w:tcPr>
            <w:tcW w:w="2833" w:type="dxa"/>
            <w:vMerge/>
            <w:shd w:val="clear" w:color="auto" w:fill="D9E2F3"/>
          </w:tcPr>
          <w:p w14:paraId="4DBA2400" w14:textId="77777777" w:rsidR="00017C16" w:rsidRDefault="00017C16">
            <w:pPr>
              <w:rPr>
                <w:b/>
                <w:sz w:val="16"/>
                <w:szCs w:val="16"/>
              </w:rPr>
            </w:pPr>
          </w:p>
        </w:tc>
        <w:tc>
          <w:tcPr>
            <w:tcW w:w="851" w:type="dxa"/>
            <w:vMerge/>
            <w:shd w:val="clear" w:color="auto" w:fill="D9E2F3"/>
          </w:tcPr>
          <w:p w14:paraId="7903FB8C" w14:textId="77777777" w:rsidR="00017C16" w:rsidRDefault="00017C16">
            <w:pPr>
              <w:rPr>
                <w:b/>
                <w:sz w:val="16"/>
                <w:szCs w:val="16"/>
              </w:rPr>
            </w:pPr>
          </w:p>
        </w:tc>
        <w:tc>
          <w:tcPr>
            <w:tcW w:w="850" w:type="dxa"/>
            <w:vMerge/>
            <w:shd w:val="clear" w:color="auto" w:fill="D9E2F3"/>
          </w:tcPr>
          <w:p w14:paraId="28D62B1D" w14:textId="77777777" w:rsidR="00017C16" w:rsidRDefault="00017C16">
            <w:pPr>
              <w:rPr>
                <w:b/>
                <w:sz w:val="16"/>
                <w:szCs w:val="16"/>
              </w:rPr>
            </w:pPr>
          </w:p>
        </w:tc>
        <w:tc>
          <w:tcPr>
            <w:tcW w:w="851" w:type="dxa"/>
            <w:vMerge/>
            <w:shd w:val="clear" w:color="auto" w:fill="D9E2F3"/>
          </w:tcPr>
          <w:p w14:paraId="3B40B7C0" w14:textId="77777777" w:rsidR="00017C16" w:rsidRDefault="00017C16">
            <w:pPr>
              <w:rPr>
                <w:b/>
                <w:sz w:val="16"/>
                <w:szCs w:val="16"/>
              </w:rPr>
            </w:pPr>
          </w:p>
        </w:tc>
      </w:tr>
      <w:tr w:rsidR="00017C16" w14:paraId="727CB3F5" w14:textId="77777777">
        <w:tc>
          <w:tcPr>
            <w:tcW w:w="1699" w:type="dxa"/>
            <w:shd w:val="clear" w:color="auto" w:fill="D9E2F3"/>
            <w:vAlign w:val="center"/>
          </w:tcPr>
          <w:p w14:paraId="7ADB5AA4"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4C312D21"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159D2607"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48C8A89E"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54F99994"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068596FD"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4DFE21AE"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295EEBC6"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3987E36C"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2D2C6D91" w14:textId="77777777" w:rsidR="00017C16" w:rsidRDefault="008A47E6">
            <w:pPr>
              <w:jc w:val="center"/>
              <w:rPr>
                <w:bCs/>
                <w:sz w:val="16"/>
                <w:szCs w:val="16"/>
              </w:rPr>
            </w:pPr>
            <w:r>
              <w:rPr>
                <w:bCs/>
                <w:sz w:val="16"/>
                <w:szCs w:val="16"/>
              </w:rPr>
              <w:t>10</w:t>
            </w:r>
          </w:p>
        </w:tc>
        <w:tc>
          <w:tcPr>
            <w:tcW w:w="855" w:type="dxa"/>
            <w:shd w:val="clear" w:color="auto" w:fill="D9E2F3"/>
          </w:tcPr>
          <w:p w14:paraId="1C742A85" w14:textId="77777777" w:rsidR="00017C16" w:rsidRDefault="008A47E6">
            <w:pPr>
              <w:jc w:val="center"/>
              <w:rPr>
                <w:bCs/>
                <w:sz w:val="16"/>
                <w:szCs w:val="16"/>
              </w:rPr>
            </w:pPr>
            <w:r>
              <w:rPr>
                <w:bCs/>
                <w:sz w:val="16"/>
                <w:szCs w:val="16"/>
              </w:rPr>
              <w:t>11</w:t>
            </w:r>
          </w:p>
        </w:tc>
        <w:tc>
          <w:tcPr>
            <w:tcW w:w="850" w:type="dxa"/>
            <w:shd w:val="clear" w:color="auto" w:fill="D9E2F3"/>
          </w:tcPr>
          <w:p w14:paraId="2F8FF7CD" w14:textId="77777777" w:rsidR="00017C16" w:rsidRDefault="008A47E6">
            <w:pPr>
              <w:jc w:val="center"/>
              <w:rPr>
                <w:bCs/>
                <w:sz w:val="16"/>
                <w:szCs w:val="16"/>
              </w:rPr>
            </w:pPr>
            <w:r>
              <w:rPr>
                <w:bCs/>
                <w:sz w:val="16"/>
                <w:szCs w:val="16"/>
              </w:rPr>
              <w:t>12</w:t>
            </w:r>
          </w:p>
        </w:tc>
        <w:tc>
          <w:tcPr>
            <w:tcW w:w="2833" w:type="dxa"/>
            <w:shd w:val="clear" w:color="auto" w:fill="D9E2F3"/>
          </w:tcPr>
          <w:p w14:paraId="412231E3" w14:textId="77777777" w:rsidR="00017C16" w:rsidRDefault="008A47E6">
            <w:pPr>
              <w:jc w:val="center"/>
              <w:rPr>
                <w:bCs/>
                <w:sz w:val="16"/>
                <w:szCs w:val="16"/>
              </w:rPr>
            </w:pPr>
            <w:r>
              <w:rPr>
                <w:bCs/>
                <w:sz w:val="16"/>
                <w:szCs w:val="16"/>
              </w:rPr>
              <w:t>13</w:t>
            </w:r>
          </w:p>
        </w:tc>
        <w:tc>
          <w:tcPr>
            <w:tcW w:w="851" w:type="dxa"/>
            <w:shd w:val="clear" w:color="auto" w:fill="D9E2F3"/>
          </w:tcPr>
          <w:p w14:paraId="57E0B711" w14:textId="77777777" w:rsidR="00017C16" w:rsidRDefault="008A47E6">
            <w:pPr>
              <w:jc w:val="center"/>
              <w:rPr>
                <w:bCs/>
                <w:sz w:val="16"/>
                <w:szCs w:val="16"/>
              </w:rPr>
            </w:pPr>
            <w:r>
              <w:rPr>
                <w:bCs/>
                <w:sz w:val="16"/>
                <w:szCs w:val="16"/>
              </w:rPr>
              <w:t>14</w:t>
            </w:r>
          </w:p>
        </w:tc>
        <w:tc>
          <w:tcPr>
            <w:tcW w:w="850" w:type="dxa"/>
            <w:shd w:val="clear" w:color="auto" w:fill="D9E2F3"/>
          </w:tcPr>
          <w:p w14:paraId="62DBECB4" w14:textId="77777777" w:rsidR="00017C16" w:rsidRDefault="008A47E6">
            <w:pPr>
              <w:jc w:val="center"/>
              <w:rPr>
                <w:bCs/>
                <w:sz w:val="16"/>
                <w:szCs w:val="16"/>
              </w:rPr>
            </w:pPr>
            <w:r>
              <w:rPr>
                <w:bCs/>
                <w:sz w:val="16"/>
                <w:szCs w:val="16"/>
              </w:rPr>
              <w:t>15</w:t>
            </w:r>
          </w:p>
        </w:tc>
        <w:tc>
          <w:tcPr>
            <w:tcW w:w="851" w:type="dxa"/>
            <w:shd w:val="clear" w:color="auto" w:fill="D9E2F3"/>
          </w:tcPr>
          <w:p w14:paraId="2A1493F4" w14:textId="77777777" w:rsidR="00017C16" w:rsidRDefault="008A47E6">
            <w:pPr>
              <w:jc w:val="center"/>
              <w:rPr>
                <w:bCs/>
                <w:sz w:val="16"/>
                <w:szCs w:val="16"/>
              </w:rPr>
            </w:pPr>
            <w:r>
              <w:rPr>
                <w:bCs/>
                <w:sz w:val="16"/>
                <w:szCs w:val="16"/>
              </w:rPr>
              <w:t>16</w:t>
            </w:r>
          </w:p>
        </w:tc>
      </w:tr>
      <w:tr w:rsidR="00017C16" w14:paraId="09730824" w14:textId="77777777">
        <w:trPr>
          <w:trHeight w:val="459"/>
        </w:trPr>
        <w:tc>
          <w:tcPr>
            <w:tcW w:w="1699" w:type="dxa"/>
            <w:vMerge w:val="restart"/>
            <w:vAlign w:val="center"/>
          </w:tcPr>
          <w:p w14:paraId="3510A050" w14:textId="2680151E" w:rsidR="00017C16" w:rsidRDefault="008A47E6">
            <w:pPr>
              <w:rPr>
                <w:sz w:val="16"/>
                <w:szCs w:val="16"/>
              </w:rPr>
            </w:pPr>
            <w:r>
              <w:rPr>
                <w:b/>
                <w:sz w:val="16"/>
                <w:szCs w:val="16"/>
              </w:rPr>
              <w:t>1</w:t>
            </w:r>
            <w:r>
              <w:rPr>
                <w:b/>
                <w:color w:val="808080"/>
                <w:sz w:val="16"/>
                <w:szCs w:val="16"/>
              </w:rPr>
              <w:t>.</w:t>
            </w:r>
            <w:r>
              <w:rPr>
                <w:b/>
                <w:sz w:val="16"/>
                <w:szCs w:val="16"/>
              </w:rPr>
              <w:t xml:space="preserve"> Šiaulių miesto integruota plėtra</w:t>
            </w:r>
            <w:r w:rsidR="00DC2692">
              <w:rPr>
                <w:b/>
                <w:sz w:val="16"/>
                <w:szCs w:val="16"/>
              </w:rPr>
              <w:t xml:space="preserve">            </w:t>
            </w:r>
            <w:r w:rsidR="00DC2692">
              <w:rPr>
                <w:b/>
                <w:sz w:val="16"/>
                <w:szCs w:val="16"/>
                <w:vertAlign w:val="superscript"/>
              </w:rPr>
              <w:t xml:space="preserve"> </w:t>
            </w:r>
          </w:p>
          <w:p w14:paraId="59E2DC87" w14:textId="76E62D6D" w:rsidR="00017C16" w:rsidRDefault="00DC2692">
            <w:pPr>
              <w:rPr>
                <w:sz w:val="16"/>
                <w:szCs w:val="16"/>
              </w:rPr>
            </w:pPr>
            <w:r>
              <w:rPr>
                <w:sz w:val="16"/>
                <w:szCs w:val="16"/>
              </w:rPr>
              <w:t>(20 pastaba)</w:t>
            </w:r>
          </w:p>
        </w:tc>
        <w:tc>
          <w:tcPr>
            <w:tcW w:w="565" w:type="dxa"/>
            <w:vMerge w:val="restart"/>
          </w:tcPr>
          <w:p w14:paraId="6F32FB1C" w14:textId="77777777" w:rsidR="00017C16" w:rsidRDefault="00017C16">
            <w:pPr>
              <w:jc w:val="center"/>
              <w:rPr>
                <w:b/>
                <w:color w:val="808080"/>
                <w:sz w:val="16"/>
                <w:szCs w:val="16"/>
              </w:rPr>
            </w:pPr>
          </w:p>
          <w:p w14:paraId="11D859BC" w14:textId="77777777" w:rsidR="00017C16" w:rsidRDefault="008A47E6">
            <w:pPr>
              <w:jc w:val="center"/>
              <w:rPr>
                <w:b/>
                <w:color w:val="808080"/>
                <w:sz w:val="16"/>
                <w:szCs w:val="16"/>
              </w:rPr>
            </w:pPr>
            <w:r>
              <w:rPr>
                <w:b/>
                <w:sz w:val="16"/>
                <w:szCs w:val="16"/>
              </w:rPr>
              <w:t>I</w:t>
            </w:r>
          </w:p>
          <w:p w14:paraId="33F73ED0" w14:textId="77777777" w:rsidR="00017C16" w:rsidRDefault="00017C16">
            <w:pPr>
              <w:jc w:val="center"/>
              <w:rPr>
                <w:b/>
                <w:color w:val="808080"/>
                <w:sz w:val="16"/>
                <w:szCs w:val="16"/>
              </w:rPr>
            </w:pPr>
          </w:p>
          <w:p w14:paraId="2F319046" w14:textId="77777777" w:rsidR="00017C16" w:rsidRDefault="00017C16">
            <w:pPr>
              <w:jc w:val="center"/>
              <w:rPr>
                <w:b/>
                <w:color w:val="808080"/>
                <w:sz w:val="16"/>
                <w:szCs w:val="16"/>
              </w:rPr>
            </w:pPr>
          </w:p>
          <w:p w14:paraId="1B7897B0" w14:textId="77777777" w:rsidR="00017C16" w:rsidRDefault="00017C16">
            <w:pPr>
              <w:jc w:val="center"/>
              <w:rPr>
                <w:b/>
                <w:color w:val="808080"/>
                <w:sz w:val="16"/>
                <w:szCs w:val="16"/>
              </w:rPr>
            </w:pPr>
          </w:p>
          <w:p w14:paraId="7C5FEEA2" w14:textId="77777777" w:rsidR="00017C16" w:rsidRDefault="00017C16">
            <w:pPr>
              <w:jc w:val="center"/>
              <w:rPr>
                <w:b/>
                <w:color w:val="808080"/>
                <w:sz w:val="16"/>
                <w:szCs w:val="16"/>
              </w:rPr>
            </w:pPr>
          </w:p>
          <w:p w14:paraId="0752C9CC" w14:textId="77777777" w:rsidR="00017C16" w:rsidRDefault="00017C16">
            <w:pPr>
              <w:jc w:val="center"/>
              <w:rPr>
                <w:b/>
                <w:color w:val="808080"/>
                <w:sz w:val="16"/>
                <w:szCs w:val="16"/>
              </w:rPr>
            </w:pPr>
          </w:p>
        </w:tc>
        <w:tc>
          <w:tcPr>
            <w:tcW w:w="1136" w:type="dxa"/>
            <w:vMerge w:val="restart"/>
            <w:vAlign w:val="center"/>
          </w:tcPr>
          <w:p w14:paraId="0E143DDA" w14:textId="77777777" w:rsidR="00017C16" w:rsidRDefault="008A47E6">
            <w:pPr>
              <w:rPr>
                <w:sz w:val="16"/>
                <w:szCs w:val="16"/>
              </w:rPr>
            </w:pPr>
            <w:r>
              <w:rPr>
                <w:sz w:val="16"/>
                <w:szCs w:val="16"/>
              </w:rPr>
              <w:t>Šiaulių miesto</w:t>
            </w:r>
          </w:p>
          <w:p w14:paraId="39958426" w14:textId="77777777" w:rsidR="00017C16" w:rsidRDefault="008A47E6">
            <w:pPr>
              <w:rPr>
                <w:sz w:val="16"/>
                <w:szCs w:val="16"/>
              </w:rPr>
            </w:pPr>
            <w:r>
              <w:rPr>
                <w:sz w:val="16"/>
                <w:szCs w:val="16"/>
              </w:rPr>
              <w:t>savivaldybės</w:t>
            </w:r>
          </w:p>
          <w:p w14:paraId="37FB893C" w14:textId="77777777" w:rsidR="00017C16" w:rsidRDefault="008A47E6">
            <w:pPr>
              <w:rPr>
                <w:sz w:val="16"/>
                <w:szCs w:val="16"/>
              </w:rPr>
            </w:pPr>
            <w:r>
              <w:rPr>
                <w:sz w:val="16"/>
                <w:szCs w:val="16"/>
              </w:rPr>
              <w:t>administracija</w:t>
            </w:r>
          </w:p>
          <w:p w14:paraId="47CC9E0F" w14:textId="77777777" w:rsidR="00017C16" w:rsidRDefault="00017C16">
            <w:pPr>
              <w:rPr>
                <w:sz w:val="16"/>
                <w:szCs w:val="16"/>
              </w:rPr>
            </w:pPr>
          </w:p>
        </w:tc>
        <w:tc>
          <w:tcPr>
            <w:tcW w:w="1133" w:type="dxa"/>
            <w:vMerge w:val="restart"/>
            <w:vAlign w:val="center"/>
          </w:tcPr>
          <w:p w14:paraId="0FD8886F" w14:textId="77777777" w:rsidR="00017C16" w:rsidRDefault="008A47E6">
            <w:pPr>
              <w:jc w:val="center"/>
              <w:rPr>
                <w:b/>
                <w:sz w:val="16"/>
                <w:szCs w:val="16"/>
              </w:rPr>
            </w:pPr>
            <w:r>
              <w:rPr>
                <w:b/>
                <w:sz w:val="16"/>
                <w:szCs w:val="16"/>
              </w:rPr>
              <w:t>-</w:t>
            </w:r>
          </w:p>
        </w:tc>
        <w:tc>
          <w:tcPr>
            <w:tcW w:w="425" w:type="dxa"/>
            <w:vMerge w:val="restart"/>
            <w:textDirection w:val="btLr"/>
            <w:vAlign w:val="center"/>
          </w:tcPr>
          <w:p w14:paraId="00F6BBC8" w14:textId="77777777" w:rsidR="00017C16" w:rsidRDefault="008A47E6">
            <w:pPr>
              <w:ind w:right="113"/>
              <w:jc w:val="right"/>
              <w:rPr>
                <w:color w:val="808080"/>
                <w:sz w:val="16"/>
                <w:szCs w:val="16"/>
              </w:rPr>
            </w:pPr>
            <w:r>
              <w:rPr>
                <w:sz w:val="16"/>
                <w:szCs w:val="16"/>
              </w:rPr>
              <w:t>Projektų planavimo</w:t>
            </w:r>
          </w:p>
        </w:tc>
        <w:tc>
          <w:tcPr>
            <w:tcW w:w="567" w:type="dxa"/>
            <w:vMerge w:val="restart"/>
            <w:textDirection w:val="btLr"/>
            <w:vAlign w:val="center"/>
          </w:tcPr>
          <w:p w14:paraId="148E96A4" w14:textId="77777777" w:rsidR="00017C16" w:rsidRDefault="008A47E6">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3D35C0C9" w14:textId="77777777" w:rsidR="00017C16" w:rsidRDefault="008A47E6">
            <w:pPr>
              <w:ind w:right="113"/>
              <w:jc w:val="right"/>
              <w:rPr>
                <w:sz w:val="16"/>
                <w:szCs w:val="16"/>
              </w:rPr>
            </w:pPr>
            <w:r>
              <w:rPr>
                <w:sz w:val="16"/>
                <w:szCs w:val="16"/>
              </w:rPr>
              <w:t>Dotacija</w:t>
            </w:r>
          </w:p>
          <w:p w14:paraId="5231AEA1" w14:textId="77777777" w:rsidR="00017C16" w:rsidRDefault="00017C16">
            <w:pPr>
              <w:ind w:right="113"/>
              <w:jc w:val="right"/>
              <w:rPr>
                <w:sz w:val="16"/>
                <w:szCs w:val="16"/>
              </w:rPr>
            </w:pPr>
          </w:p>
          <w:p w14:paraId="57054348" w14:textId="77777777" w:rsidR="00017C16" w:rsidRDefault="00017C16">
            <w:pPr>
              <w:jc w:val="center"/>
              <w:rPr>
                <w:sz w:val="16"/>
                <w:szCs w:val="16"/>
              </w:rPr>
            </w:pPr>
          </w:p>
        </w:tc>
        <w:tc>
          <w:tcPr>
            <w:tcW w:w="993" w:type="dxa"/>
            <w:vMerge w:val="restart"/>
            <w:vAlign w:val="center"/>
          </w:tcPr>
          <w:p w14:paraId="7FF31777" w14:textId="77777777" w:rsidR="00017C16" w:rsidRDefault="008A47E6">
            <w:pPr>
              <w:jc w:val="center"/>
              <w:rPr>
                <w:rFonts w:ascii="LiberationSerif-Bold" w:hAnsi="LiberationSerif-Bold" w:cs="LiberationSerif-Bold"/>
                <w:b/>
                <w:bCs/>
                <w:sz w:val="16"/>
                <w:szCs w:val="16"/>
              </w:rPr>
            </w:pPr>
            <w:r>
              <w:rPr>
                <w:rFonts w:ascii="LiberationSerif-Bold" w:hAnsi="LiberationSerif-Bold" w:cs="LiberationSerif-Bold"/>
                <w:b/>
                <w:bCs/>
                <w:sz w:val="16"/>
                <w:szCs w:val="16"/>
              </w:rPr>
              <w:t>53 207 872,93</w:t>
            </w:r>
          </w:p>
        </w:tc>
        <w:tc>
          <w:tcPr>
            <w:tcW w:w="712" w:type="dxa"/>
            <w:vMerge w:val="restart"/>
            <w:vAlign w:val="center"/>
          </w:tcPr>
          <w:p w14:paraId="2BD8292B" w14:textId="77777777" w:rsidR="00017C16" w:rsidRDefault="008A47E6">
            <w:pPr>
              <w:jc w:val="center"/>
              <w:rPr>
                <w:b/>
                <w:sz w:val="16"/>
                <w:szCs w:val="16"/>
              </w:rPr>
            </w:pPr>
            <w:r>
              <w:rPr>
                <w:b/>
                <w:sz w:val="16"/>
                <w:szCs w:val="16"/>
              </w:rPr>
              <w:t>4 559 869,57</w:t>
            </w:r>
          </w:p>
        </w:tc>
        <w:tc>
          <w:tcPr>
            <w:tcW w:w="992" w:type="dxa"/>
            <w:vMerge w:val="restart"/>
            <w:vAlign w:val="center"/>
          </w:tcPr>
          <w:p w14:paraId="1EB010B1" w14:textId="77777777" w:rsidR="00017C16" w:rsidRDefault="00017C16">
            <w:pPr>
              <w:jc w:val="center"/>
              <w:rPr>
                <w:b/>
                <w:iCs/>
                <w:sz w:val="16"/>
                <w:szCs w:val="16"/>
              </w:rPr>
            </w:pPr>
          </w:p>
        </w:tc>
        <w:tc>
          <w:tcPr>
            <w:tcW w:w="855" w:type="dxa"/>
            <w:vMerge w:val="restart"/>
            <w:vAlign w:val="center"/>
          </w:tcPr>
          <w:p w14:paraId="637D275F" w14:textId="77777777" w:rsidR="00017C16" w:rsidRDefault="008A47E6">
            <w:pPr>
              <w:jc w:val="center"/>
              <w:rPr>
                <w:b/>
                <w:sz w:val="16"/>
                <w:szCs w:val="16"/>
              </w:rPr>
            </w:pPr>
            <w:r>
              <w:rPr>
                <w:b/>
                <w:sz w:val="16"/>
                <w:szCs w:val="16"/>
              </w:rPr>
              <w:t>36 742 899,35</w:t>
            </w:r>
          </w:p>
        </w:tc>
        <w:tc>
          <w:tcPr>
            <w:tcW w:w="850" w:type="dxa"/>
            <w:vMerge w:val="restart"/>
            <w:vAlign w:val="center"/>
          </w:tcPr>
          <w:p w14:paraId="535C55E1" w14:textId="77777777" w:rsidR="00017C16" w:rsidRDefault="008A47E6">
            <w:pPr>
              <w:jc w:val="center"/>
              <w:rPr>
                <w:b/>
                <w:sz w:val="16"/>
                <w:szCs w:val="16"/>
              </w:rPr>
            </w:pPr>
            <w:r>
              <w:rPr>
                <w:b/>
                <w:sz w:val="16"/>
                <w:szCs w:val="16"/>
              </w:rPr>
              <w:t>11 905 104,01</w:t>
            </w:r>
          </w:p>
        </w:tc>
        <w:tc>
          <w:tcPr>
            <w:tcW w:w="2833" w:type="dxa"/>
          </w:tcPr>
          <w:p w14:paraId="185787EF" w14:textId="77777777" w:rsidR="00017C16" w:rsidRDefault="008A47E6">
            <w:pPr>
              <w:rPr>
                <w:b/>
                <w:sz w:val="16"/>
                <w:szCs w:val="16"/>
              </w:rPr>
            </w:pPr>
            <w:r>
              <w:rPr>
                <w:b/>
                <w:sz w:val="16"/>
                <w:szCs w:val="16"/>
              </w:rPr>
              <w:t>R.S.2.3039 Metinis konsoliduotų viešųjų paslaugų vartotojų skaičius (vartotojai per metus)</w:t>
            </w:r>
          </w:p>
        </w:tc>
        <w:tc>
          <w:tcPr>
            <w:tcW w:w="851" w:type="dxa"/>
            <w:vAlign w:val="center"/>
          </w:tcPr>
          <w:p w14:paraId="7106A494" w14:textId="77777777" w:rsidR="00017C16" w:rsidRDefault="008A47E6">
            <w:pPr>
              <w:jc w:val="center"/>
              <w:rPr>
                <w:b/>
                <w:sz w:val="16"/>
                <w:szCs w:val="16"/>
              </w:rPr>
            </w:pPr>
            <w:r>
              <w:rPr>
                <w:b/>
                <w:sz w:val="16"/>
                <w:szCs w:val="16"/>
              </w:rPr>
              <w:t>770 100</w:t>
            </w:r>
          </w:p>
          <w:p w14:paraId="26E4A9EB" w14:textId="77777777" w:rsidR="00017C16" w:rsidRDefault="008A47E6">
            <w:pPr>
              <w:jc w:val="center"/>
              <w:rPr>
                <w:b/>
                <w:sz w:val="16"/>
                <w:szCs w:val="16"/>
              </w:rPr>
            </w:pPr>
            <w:r>
              <w:rPr>
                <w:b/>
                <w:sz w:val="16"/>
                <w:szCs w:val="16"/>
              </w:rPr>
              <w:t>(2029)</w:t>
            </w:r>
          </w:p>
        </w:tc>
        <w:tc>
          <w:tcPr>
            <w:tcW w:w="850" w:type="dxa"/>
            <w:vMerge w:val="restart"/>
          </w:tcPr>
          <w:p w14:paraId="2D57626E" w14:textId="77777777" w:rsidR="00017C16" w:rsidRDefault="008A47E6">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0C67E96F" w14:textId="77777777" w:rsidR="00017C16" w:rsidRDefault="008A47E6">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017C16" w14:paraId="280905B9" w14:textId="77777777">
        <w:trPr>
          <w:trHeight w:val="525"/>
        </w:trPr>
        <w:tc>
          <w:tcPr>
            <w:tcW w:w="1699" w:type="dxa"/>
            <w:vMerge/>
          </w:tcPr>
          <w:p w14:paraId="1D0C0520" w14:textId="77777777" w:rsidR="00017C16" w:rsidRDefault="00017C16">
            <w:pPr>
              <w:jc w:val="both"/>
              <w:rPr>
                <w:sz w:val="16"/>
                <w:szCs w:val="16"/>
              </w:rPr>
            </w:pPr>
          </w:p>
        </w:tc>
        <w:tc>
          <w:tcPr>
            <w:tcW w:w="565" w:type="dxa"/>
            <w:vMerge/>
          </w:tcPr>
          <w:p w14:paraId="712D715E" w14:textId="77777777" w:rsidR="00017C16" w:rsidRDefault="00017C16">
            <w:pPr>
              <w:jc w:val="both"/>
              <w:rPr>
                <w:b/>
                <w:color w:val="808080"/>
                <w:sz w:val="16"/>
                <w:szCs w:val="16"/>
              </w:rPr>
            </w:pPr>
          </w:p>
        </w:tc>
        <w:tc>
          <w:tcPr>
            <w:tcW w:w="1136" w:type="dxa"/>
            <w:vMerge/>
          </w:tcPr>
          <w:p w14:paraId="77630DB2" w14:textId="77777777" w:rsidR="00017C16" w:rsidRDefault="00017C16">
            <w:pPr>
              <w:rPr>
                <w:sz w:val="16"/>
                <w:szCs w:val="16"/>
              </w:rPr>
            </w:pPr>
          </w:p>
        </w:tc>
        <w:tc>
          <w:tcPr>
            <w:tcW w:w="1133" w:type="dxa"/>
            <w:vMerge/>
          </w:tcPr>
          <w:p w14:paraId="2E114AE5" w14:textId="77777777" w:rsidR="00017C16" w:rsidRDefault="00017C16">
            <w:pPr>
              <w:jc w:val="center"/>
              <w:rPr>
                <w:sz w:val="16"/>
                <w:szCs w:val="16"/>
              </w:rPr>
            </w:pPr>
          </w:p>
        </w:tc>
        <w:tc>
          <w:tcPr>
            <w:tcW w:w="425" w:type="dxa"/>
            <w:vMerge/>
          </w:tcPr>
          <w:p w14:paraId="6872F5F3" w14:textId="77777777" w:rsidR="00017C16" w:rsidRDefault="00017C16">
            <w:pPr>
              <w:jc w:val="center"/>
              <w:rPr>
                <w:sz w:val="16"/>
                <w:szCs w:val="16"/>
              </w:rPr>
            </w:pPr>
          </w:p>
        </w:tc>
        <w:tc>
          <w:tcPr>
            <w:tcW w:w="567" w:type="dxa"/>
            <w:vMerge/>
          </w:tcPr>
          <w:p w14:paraId="1D52656A" w14:textId="77777777" w:rsidR="00017C16" w:rsidRDefault="00017C16">
            <w:pPr>
              <w:jc w:val="center"/>
              <w:rPr>
                <w:sz w:val="16"/>
                <w:szCs w:val="16"/>
              </w:rPr>
            </w:pPr>
          </w:p>
        </w:tc>
        <w:tc>
          <w:tcPr>
            <w:tcW w:w="425" w:type="dxa"/>
            <w:vMerge/>
          </w:tcPr>
          <w:p w14:paraId="7D0949D4" w14:textId="77777777" w:rsidR="00017C16" w:rsidRDefault="00017C16">
            <w:pPr>
              <w:jc w:val="center"/>
              <w:rPr>
                <w:sz w:val="16"/>
                <w:szCs w:val="16"/>
              </w:rPr>
            </w:pPr>
          </w:p>
        </w:tc>
        <w:tc>
          <w:tcPr>
            <w:tcW w:w="993" w:type="dxa"/>
            <w:vMerge/>
          </w:tcPr>
          <w:p w14:paraId="68623E4D" w14:textId="77777777" w:rsidR="00017C16" w:rsidRDefault="00017C16">
            <w:pPr>
              <w:jc w:val="both"/>
              <w:rPr>
                <w:b/>
                <w:color w:val="FF0000"/>
                <w:sz w:val="16"/>
                <w:szCs w:val="16"/>
              </w:rPr>
            </w:pPr>
          </w:p>
        </w:tc>
        <w:tc>
          <w:tcPr>
            <w:tcW w:w="712" w:type="dxa"/>
            <w:vMerge/>
          </w:tcPr>
          <w:p w14:paraId="1BFD0C95" w14:textId="77777777" w:rsidR="00017C16" w:rsidRDefault="00017C16">
            <w:pPr>
              <w:jc w:val="both"/>
              <w:rPr>
                <w:b/>
                <w:color w:val="808080"/>
                <w:sz w:val="16"/>
                <w:szCs w:val="16"/>
              </w:rPr>
            </w:pPr>
          </w:p>
        </w:tc>
        <w:tc>
          <w:tcPr>
            <w:tcW w:w="992" w:type="dxa"/>
            <w:vMerge/>
            <w:vAlign w:val="center"/>
          </w:tcPr>
          <w:p w14:paraId="55D8663A" w14:textId="77777777" w:rsidR="00017C16" w:rsidRDefault="00017C16">
            <w:pPr>
              <w:jc w:val="center"/>
              <w:rPr>
                <w:b/>
                <w:iCs/>
                <w:sz w:val="16"/>
                <w:szCs w:val="16"/>
              </w:rPr>
            </w:pPr>
          </w:p>
        </w:tc>
        <w:tc>
          <w:tcPr>
            <w:tcW w:w="855" w:type="dxa"/>
            <w:vMerge/>
            <w:vAlign w:val="center"/>
          </w:tcPr>
          <w:p w14:paraId="69D69E74" w14:textId="77777777" w:rsidR="00017C16" w:rsidRDefault="00017C16">
            <w:pPr>
              <w:jc w:val="center"/>
              <w:rPr>
                <w:b/>
                <w:i/>
                <w:color w:val="808080"/>
                <w:sz w:val="16"/>
                <w:szCs w:val="16"/>
              </w:rPr>
            </w:pPr>
          </w:p>
        </w:tc>
        <w:tc>
          <w:tcPr>
            <w:tcW w:w="850" w:type="dxa"/>
            <w:vMerge/>
          </w:tcPr>
          <w:p w14:paraId="6989AABE" w14:textId="77777777" w:rsidR="00017C16" w:rsidRDefault="00017C16">
            <w:pPr>
              <w:jc w:val="both"/>
              <w:rPr>
                <w:b/>
                <w:color w:val="808080"/>
                <w:sz w:val="16"/>
                <w:szCs w:val="16"/>
              </w:rPr>
            </w:pPr>
          </w:p>
        </w:tc>
        <w:tc>
          <w:tcPr>
            <w:tcW w:w="2833" w:type="dxa"/>
            <w:vAlign w:val="center"/>
          </w:tcPr>
          <w:p w14:paraId="61683CB9" w14:textId="77777777" w:rsidR="00017C16" w:rsidRDefault="008A47E6">
            <w:pPr>
              <w:rPr>
                <w:b/>
                <w:color w:val="808080"/>
                <w:sz w:val="16"/>
                <w:szCs w:val="16"/>
              </w:rPr>
            </w:pPr>
            <w:r>
              <w:rPr>
                <w:b/>
                <w:iCs/>
                <w:sz w:val="16"/>
                <w:szCs w:val="16"/>
              </w:rPr>
              <w:t xml:space="preserve">R.N.2. 5720 Sukurtos arba atkurtos teritorijos, naudojamos ekonominei, rekreacinei ar turizmo paskirčiai (ha) </w:t>
            </w:r>
          </w:p>
        </w:tc>
        <w:tc>
          <w:tcPr>
            <w:tcW w:w="851" w:type="dxa"/>
            <w:vAlign w:val="center"/>
          </w:tcPr>
          <w:p w14:paraId="76EE6F27" w14:textId="77777777" w:rsidR="00017C16" w:rsidRDefault="008A47E6">
            <w:pPr>
              <w:jc w:val="center"/>
              <w:rPr>
                <w:b/>
                <w:sz w:val="16"/>
                <w:szCs w:val="16"/>
              </w:rPr>
            </w:pPr>
            <w:r>
              <w:rPr>
                <w:b/>
                <w:sz w:val="16"/>
                <w:szCs w:val="16"/>
              </w:rPr>
              <w:t>12</w:t>
            </w:r>
          </w:p>
          <w:p w14:paraId="342B253A" w14:textId="77777777" w:rsidR="00017C16" w:rsidRDefault="008A47E6">
            <w:pPr>
              <w:jc w:val="center"/>
              <w:rPr>
                <w:b/>
                <w:sz w:val="16"/>
                <w:szCs w:val="16"/>
              </w:rPr>
            </w:pPr>
            <w:r>
              <w:rPr>
                <w:b/>
                <w:sz w:val="16"/>
                <w:szCs w:val="16"/>
              </w:rPr>
              <w:t>(2029)</w:t>
            </w:r>
          </w:p>
        </w:tc>
        <w:tc>
          <w:tcPr>
            <w:tcW w:w="850" w:type="dxa"/>
            <w:vMerge/>
          </w:tcPr>
          <w:p w14:paraId="763FF7DC" w14:textId="77777777" w:rsidR="00017C16" w:rsidRDefault="00017C16">
            <w:pPr>
              <w:jc w:val="both"/>
              <w:rPr>
                <w:i/>
                <w:color w:val="808080"/>
                <w:sz w:val="16"/>
                <w:szCs w:val="16"/>
              </w:rPr>
            </w:pPr>
          </w:p>
        </w:tc>
        <w:tc>
          <w:tcPr>
            <w:tcW w:w="851" w:type="dxa"/>
            <w:vMerge/>
          </w:tcPr>
          <w:p w14:paraId="0F14B24E" w14:textId="77777777" w:rsidR="00017C16" w:rsidRDefault="00017C16">
            <w:pPr>
              <w:jc w:val="both"/>
              <w:rPr>
                <w:b/>
                <w:sz w:val="16"/>
                <w:szCs w:val="16"/>
              </w:rPr>
            </w:pPr>
          </w:p>
        </w:tc>
      </w:tr>
      <w:tr w:rsidR="00017C16" w14:paraId="1D8DDC56" w14:textId="77777777">
        <w:trPr>
          <w:trHeight w:val="461"/>
        </w:trPr>
        <w:tc>
          <w:tcPr>
            <w:tcW w:w="1699" w:type="dxa"/>
            <w:vMerge/>
          </w:tcPr>
          <w:p w14:paraId="7D2D4433" w14:textId="77777777" w:rsidR="00017C16" w:rsidRDefault="00017C16">
            <w:pPr>
              <w:jc w:val="both"/>
              <w:rPr>
                <w:sz w:val="16"/>
                <w:szCs w:val="16"/>
              </w:rPr>
            </w:pPr>
          </w:p>
        </w:tc>
        <w:tc>
          <w:tcPr>
            <w:tcW w:w="565" w:type="dxa"/>
            <w:vMerge/>
          </w:tcPr>
          <w:p w14:paraId="4C9E48FF" w14:textId="77777777" w:rsidR="00017C16" w:rsidRDefault="00017C16">
            <w:pPr>
              <w:jc w:val="both"/>
              <w:rPr>
                <w:b/>
                <w:color w:val="808080"/>
                <w:sz w:val="16"/>
                <w:szCs w:val="16"/>
              </w:rPr>
            </w:pPr>
          </w:p>
        </w:tc>
        <w:tc>
          <w:tcPr>
            <w:tcW w:w="1136" w:type="dxa"/>
            <w:vMerge/>
          </w:tcPr>
          <w:p w14:paraId="6F632AD6" w14:textId="77777777" w:rsidR="00017C16" w:rsidRDefault="00017C16">
            <w:pPr>
              <w:rPr>
                <w:sz w:val="16"/>
                <w:szCs w:val="16"/>
              </w:rPr>
            </w:pPr>
          </w:p>
        </w:tc>
        <w:tc>
          <w:tcPr>
            <w:tcW w:w="1133" w:type="dxa"/>
            <w:vMerge/>
          </w:tcPr>
          <w:p w14:paraId="4A6F4987" w14:textId="77777777" w:rsidR="00017C16" w:rsidRDefault="00017C16">
            <w:pPr>
              <w:jc w:val="center"/>
              <w:rPr>
                <w:sz w:val="16"/>
                <w:szCs w:val="16"/>
              </w:rPr>
            </w:pPr>
          </w:p>
        </w:tc>
        <w:tc>
          <w:tcPr>
            <w:tcW w:w="425" w:type="dxa"/>
            <w:vMerge/>
          </w:tcPr>
          <w:p w14:paraId="2A64AE90" w14:textId="77777777" w:rsidR="00017C16" w:rsidRDefault="00017C16">
            <w:pPr>
              <w:jc w:val="center"/>
              <w:rPr>
                <w:sz w:val="16"/>
                <w:szCs w:val="16"/>
              </w:rPr>
            </w:pPr>
          </w:p>
        </w:tc>
        <w:tc>
          <w:tcPr>
            <w:tcW w:w="567" w:type="dxa"/>
            <w:vMerge/>
          </w:tcPr>
          <w:p w14:paraId="7389A114" w14:textId="77777777" w:rsidR="00017C16" w:rsidRDefault="00017C16">
            <w:pPr>
              <w:jc w:val="center"/>
              <w:rPr>
                <w:sz w:val="16"/>
                <w:szCs w:val="16"/>
              </w:rPr>
            </w:pPr>
          </w:p>
        </w:tc>
        <w:tc>
          <w:tcPr>
            <w:tcW w:w="425" w:type="dxa"/>
            <w:vMerge/>
          </w:tcPr>
          <w:p w14:paraId="01F56325" w14:textId="77777777" w:rsidR="00017C16" w:rsidRDefault="00017C16">
            <w:pPr>
              <w:jc w:val="center"/>
              <w:rPr>
                <w:sz w:val="16"/>
                <w:szCs w:val="16"/>
              </w:rPr>
            </w:pPr>
          </w:p>
        </w:tc>
        <w:tc>
          <w:tcPr>
            <w:tcW w:w="993" w:type="dxa"/>
            <w:vMerge/>
          </w:tcPr>
          <w:p w14:paraId="3DE9450E" w14:textId="77777777" w:rsidR="00017C16" w:rsidRDefault="00017C16">
            <w:pPr>
              <w:jc w:val="both"/>
              <w:rPr>
                <w:b/>
                <w:color w:val="FF0000"/>
                <w:sz w:val="16"/>
                <w:szCs w:val="16"/>
              </w:rPr>
            </w:pPr>
          </w:p>
        </w:tc>
        <w:tc>
          <w:tcPr>
            <w:tcW w:w="712" w:type="dxa"/>
            <w:vMerge/>
          </w:tcPr>
          <w:p w14:paraId="390AEFEC" w14:textId="77777777" w:rsidR="00017C16" w:rsidRDefault="00017C16">
            <w:pPr>
              <w:jc w:val="both"/>
              <w:rPr>
                <w:b/>
                <w:color w:val="808080"/>
                <w:sz w:val="16"/>
                <w:szCs w:val="16"/>
              </w:rPr>
            </w:pPr>
          </w:p>
        </w:tc>
        <w:tc>
          <w:tcPr>
            <w:tcW w:w="992" w:type="dxa"/>
            <w:vMerge/>
            <w:vAlign w:val="center"/>
          </w:tcPr>
          <w:p w14:paraId="73A3064D" w14:textId="77777777" w:rsidR="00017C16" w:rsidRDefault="00017C16">
            <w:pPr>
              <w:jc w:val="center"/>
              <w:rPr>
                <w:b/>
                <w:iCs/>
                <w:sz w:val="16"/>
                <w:szCs w:val="16"/>
              </w:rPr>
            </w:pPr>
          </w:p>
        </w:tc>
        <w:tc>
          <w:tcPr>
            <w:tcW w:w="855" w:type="dxa"/>
            <w:vMerge/>
            <w:vAlign w:val="center"/>
          </w:tcPr>
          <w:p w14:paraId="5035A272" w14:textId="77777777" w:rsidR="00017C16" w:rsidRDefault="00017C16">
            <w:pPr>
              <w:jc w:val="center"/>
              <w:rPr>
                <w:b/>
                <w:i/>
                <w:color w:val="808080"/>
                <w:sz w:val="16"/>
                <w:szCs w:val="16"/>
              </w:rPr>
            </w:pPr>
          </w:p>
        </w:tc>
        <w:tc>
          <w:tcPr>
            <w:tcW w:w="850" w:type="dxa"/>
            <w:vMerge/>
          </w:tcPr>
          <w:p w14:paraId="34A5CD9A" w14:textId="77777777" w:rsidR="00017C16" w:rsidRDefault="00017C16">
            <w:pPr>
              <w:jc w:val="both"/>
              <w:rPr>
                <w:b/>
                <w:color w:val="808080"/>
                <w:sz w:val="16"/>
                <w:szCs w:val="16"/>
              </w:rPr>
            </w:pPr>
          </w:p>
        </w:tc>
        <w:tc>
          <w:tcPr>
            <w:tcW w:w="2833" w:type="dxa"/>
            <w:vAlign w:val="center"/>
          </w:tcPr>
          <w:p w14:paraId="57CD4CC8" w14:textId="77777777" w:rsidR="00017C16" w:rsidRDefault="008A47E6">
            <w:pPr>
              <w:rPr>
                <w:b/>
                <w:color w:val="808080"/>
                <w:sz w:val="16"/>
                <w:szCs w:val="16"/>
              </w:rPr>
            </w:pPr>
            <w:r>
              <w:rPr>
                <w:b/>
                <w:iCs/>
                <w:sz w:val="16"/>
                <w:szCs w:val="16"/>
              </w:rPr>
              <w:t>R.B.2.2052 Rekultivuota žemė, naudojama žaliesiems plotams, socialiniams būstams, ekonominei arba kitai paskirčiai (hektarai)</w:t>
            </w:r>
          </w:p>
        </w:tc>
        <w:tc>
          <w:tcPr>
            <w:tcW w:w="851" w:type="dxa"/>
            <w:vAlign w:val="center"/>
          </w:tcPr>
          <w:p w14:paraId="7A078B90" w14:textId="77777777" w:rsidR="00017C16" w:rsidRDefault="008A47E6">
            <w:pPr>
              <w:jc w:val="center"/>
              <w:rPr>
                <w:b/>
                <w:sz w:val="16"/>
                <w:szCs w:val="16"/>
              </w:rPr>
            </w:pPr>
            <w:r>
              <w:rPr>
                <w:b/>
                <w:sz w:val="16"/>
                <w:szCs w:val="16"/>
              </w:rPr>
              <w:t>6,64</w:t>
            </w:r>
          </w:p>
          <w:p w14:paraId="0E821DA2" w14:textId="77777777" w:rsidR="00017C16" w:rsidRDefault="008A47E6">
            <w:pPr>
              <w:jc w:val="center"/>
              <w:rPr>
                <w:b/>
                <w:sz w:val="16"/>
                <w:szCs w:val="16"/>
              </w:rPr>
            </w:pPr>
            <w:r>
              <w:rPr>
                <w:b/>
                <w:sz w:val="16"/>
                <w:szCs w:val="16"/>
              </w:rPr>
              <w:t>(2029)</w:t>
            </w:r>
          </w:p>
        </w:tc>
        <w:tc>
          <w:tcPr>
            <w:tcW w:w="850" w:type="dxa"/>
            <w:vMerge/>
          </w:tcPr>
          <w:p w14:paraId="30B78F51" w14:textId="77777777" w:rsidR="00017C16" w:rsidRDefault="00017C16">
            <w:pPr>
              <w:jc w:val="both"/>
              <w:rPr>
                <w:i/>
                <w:color w:val="808080"/>
                <w:sz w:val="16"/>
                <w:szCs w:val="16"/>
              </w:rPr>
            </w:pPr>
          </w:p>
        </w:tc>
        <w:tc>
          <w:tcPr>
            <w:tcW w:w="851" w:type="dxa"/>
            <w:vMerge/>
          </w:tcPr>
          <w:p w14:paraId="0D01EA80" w14:textId="77777777" w:rsidR="00017C16" w:rsidRDefault="00017C16">
            <w:pPr>
              <w:jc w:val="both"/>
              <w:rPr>
                <w:b/>
                <w:sz w:val="16"/>
                <w:szCs w:val="16"/>
              </w:rPr>
            </w:pPr>
          </w:p>
        </w:tc>
      </w:tr>
      <w:tr w:rsidR="00017C16" w14:paraId="466CDC78" w14:textId="77777777">
        <w:trPr>
          <w:trHeight w:val="929"/>
        </w:trPr>
        <w:tc>
          <w:tcPr>
            <w:tcW w:w="1699" w:type="dxa"/>
            <w:vMerge/>
          </w:tcPr>
          <w:p w14:paraId="664A8CAE" w14:textId="77777777" w:rsidR="00017C16" w:rsidRDefault="00017C16">
            <w:pPr>
              <w:jc w:val="both"/>
              <w:rPr>
                <w:sz w:val="16"/>
                <w:szCs w:val="16"/>
              </w:rPr>
            </w:pPr>
          </w:p>
        </w:tc>
        <w:tc>
          <w:tcPr>
            <w:tcW w:w="565" w:type="dxa"/>
            <w:vMerge/>
          </w:tcPr>
          <w:p w14:paraId="5503ED50" w14:textId="77777777" w:rsidR="00017C16" w:rsidRDefault="00017C16">
            <w:pPr>
              <w:jc w:val="both"/>
              <w:rPr>
                <w:b/>
                <w:color w:val="808080"/>
                <w:sz w:val="16"/>
                <w:szCs w:val="16"/>
              </w:rPr>
            </w:pPr>
          </w:p>
        </w:tc>
        <w:tc>
          <w:tcPr>
            <w:tcW w:w="1136" w:type="dxa"/>
            <w:vMerge/>
          </w:tcPr>
          <w:p w14:paraId="12B40ACE" w14:textId="77777777" w:rsidR="00017C16" w:rsidRDefault="00017C16">
            <w:pPr>
              <w:rPr>
                <w:sz w:val="16"/>
                <w:szCs w:val="16"/>
              </w:rPr>
            </w:pPr>
          </w:p>
        </w:tc>
        <w:tc>
          <w:tcPr>
            <w:tcW w:w="1133" w:type="dxa"/>
            <w:vMerge/>
          </w:tcPr>
          <w:p w14:paraId="200F342A" w14:textId="77777777" w:rsidR="00017C16" w:rsidRDefault="00017C16">
            <w:pPr>
              <w:jc w:val="center"/>
              <w:rPr>
                <w:sz w:val="16"/>
                <w:szCs w:val="16"/>
              </w:rPr>
            </w:pPr>
          </w:p>
        </w:tc>
        <w:tc>
          <w:tcPr>
            <w:tcW w:w="425" w:type="dxa"/>
            <w:vMerge/>
          </w:tcPr>
          <w:p w14:paraId="0250F2FF" w14:textId="77777777" w:rsidR="00017C16" w:rsidRDefault="00017C16">
            <w:pPr>
              <w:jc w:val="center"/>
              <w:rPr>
                <w:sz w:val="16"/>
                <w:szCs w:val="16"/>
              </w:rPr>
            </w:pPr>
          </w:p>
        </w:tc>
        <w:tc>
          <w:tcPr>
            <w:tcW w:w="567" w:type="dxa"/>
            <w:vMerge/>
          </w:tcPr>
          <w:p w14:paraId="7686DBE7" w14:textId="77777777" w:rsidR="00017C16" w:rsidRDefault="00017C16">
            <w:pPr>
              <w:jc w:val="center"/>
              <w:rPr>
                <w:sz w:val="16"/>
                <w:szCs w:val="16"/>
              </w:rPr>
            </w:pPr>
          </w:p>
        </w:tc>
        <w:tc>
          <w:tcPr>
            <w:tcW w:w="425" w:type="dxa"/>
            <w:vMerge/>
          </w:tcPr>
          <w:p w14:paraId="2EAF20C3" w14:textId="77777777" w:rsidR="00017C16" w:rsidRDefault="00017C16">
            <w:pPr>
              <w:jc w:val="center"/>
              <w:rPr>
                <w:sz w:val="16"/>
                <w:szCs w:val="16"/>
              </w:rPr>
            </w:pPr>
          </w:p>
        </w:tc>
        <w:tc>
          <w:tcPr>
            <w:tcW w:w="993" w:type="dxa"/>
            <w:vMerge/>
          </w:tcPr>
          <w:p w14:paraId="0F889C5B" w14:textId="77777777" w:rsidR="00017C16" w:rsidRDefault="00017C16">
            <w:pPr>
              <w:jc w:val="both"/>
              <w:rPr>
                <w:b/>
                <w:color w:val="FF0000"/>
                <w:sz w:val="16"/>
                <w:szCs w:val="16"/>
              </w:rPr>
            </w:pPr>
          </w:p>
        </w:tc>
        <w:tc>
          <w:tcPr>
            <w:tcW w:w="712" w:type="dxa"/>
            <w:vMerge/>
          </w:tcPr>
          <w:p w14:paraId="06E2F56D" w14:textId="77777777" w:rsidR="00017C16" w:rsidRDefault="00017C16">
            <w:pPr>
              <w:jc w:val="both"/>
              <w:rPr>
                <w:b/>
                <w:color w:val="808080"/>
                <w:sz w:val="16"/>
                <w:szCs w:val="16"/>
              </w:rPr>
            </w:pPr>
          </w:p>
        </w:tc>
        <w:tc>
          <w:tcPr>
            <w:tcW w:w="992" w:type="dxa"/>
            <w:vMerge/>
            <w:vAlign w:val="center"/>
          </w:tcPr>
          <w:p w14:paraId="4BEE0A13" w14:textId="77777777" w:rsidR="00017C16" w:rsidRDefault="00017C16">
            <w:pPr>
              <w:jc w:val="center"/>
              <w:rPr>
                <w:b/>
                <w:iCs/>
                <w:sz w:val="16"/>
                <w:szCs w:val="16"/>
              </w:rPr>
            </w:pPr>
          </w:p>
        </w:tc>
        <w:tc>
          <w:tcPr>
            <w:tcW w:w="855" w:type="dxa"/>
            <w:vMerge/>
            <w:vAlign w:val="center"/>
          </w:tcPr>
          <w:p w14:paraId="06054C94" w14:textId="77777777" w:rsidR="00017C16" w:rsidRDefault="00017C16">
            <w:pPr>
              <w:jc w:val="center"/>
              <w:rPr>
                <w:b/>
                <w:i/>
                <w:color w:val="808080"/>
                <w:sz w:val="16"/>
                <w:szCs w:val="16"/>
              </w:rPr>
            </w:pPr>
          </w:p>
        </w:tc>
        <w:tc>
          <w:tcPr>
            <w:tcW w:w="850" w:type="dxa"/>
            <w:vMerge/>
          </w:tcPr>
          <w:p w14:paraId="14577CCB" w14:textId="77777777" w:rsidR="00017C16" w:rsidRDefault="00017C16">
            <w:pPr>
              <w:jc w:val="both"/>
              <w:rPr>
                <w:b/>
                <w:color w:val="808080"/>
                <w:sz w:val="16"/>
                <w:szCs w:val="16"/>
              </w:rPr>
            </w:pPr>
          </w:p>
        </w:tc>
        <w:tc>
          <w:tcPr>
            <w:tcW w:w="2833" w:type="dxa"/>
          </w:tcPr>
          <w:p w14:paraId="7B5B45F8" w14:textId="77777777" w:rsidR="00017C16" w:rsidRDefault="008A47E6">
            <w:pPr>
              <w:rPr>
                <w:color w:val="000000"/>
                <w:sz w:val="16"/>
                <w:szCs w:val="16"/>
                <w:lang w:eastAsia="lt-LT"/>
              </w:rPr>
            </w:pPr>
            <w:r>
              <w:rPr>
                <w:color w:val="000000"/>
                <w:sz w:val="16"/>
                <w:szCs w:val="16"/>
                <w:lang w:eastAsia="lt-LT"/>
              </w:rPr>
              <w:t>P.S.2.1034 Naujų ar rekonstruotų pastatų, kurių pirminės energijos paklausa yra bent 20 % mažesnė, nei reikalauja energijos beveik nevartojantis pastatas, plotas (kvadratiniai metrai)</w:t>
            </w:r>
          </w:p>
        </w:tc>
        <w:tc>
          <w:tcPr>
            <w:tcW w:w="851" w:type="dxa"/>
            <w:vAlign w:val="center"/>
          </w:tcPr>
          <w:p w14:paraId="77982D35" w14:textId="77777777" w:rsidR="00017C16" w:rsidRDefault="008A47E6">
            <w:pPr>
              <w:jc w:val="center"/>
              <w:rPr>
                <w:b/>
                <w:sz w:val="16"/>
                <w:szCs w:val="16"/>
                <w:lang w:eastAsia="lt-LT"/>
              </w:rPr>
            </w:pPr>
            <w:r>
              <w:rPr>
                <w:b/>
                <w:sz w:val="16"/>
                <w:szCs w:val="16"/>
                <w:lang w:eastAsia="lt-LT"/>
              </w:rPr>
              <w:t>14 517</w:t>
            </w:r>
          </w:p>
          <w:p w14:paraId="240B3CAC" w14:textId="77777777" w:rsidR="00017C16" w:rsidRDefault="008A47E6">
            <w:pPr>
              <w:jc w:val="center"/>
              <w:rPr>
                <w:b/>
                <w:sz w:val="16"/>
                <w:szCs w:val="16"/>
                <w:lang w:eastAsia="lt-LT"/>
              </w:rPr>
            </w:pPr>
            <w:r>
              <w:rPr>
                <w:b/>
                <w:sz w:val="16"/>
                <w:szCs w:val="16"/>
              </w:rPr>
              <w:t>(2029)</w:t>
            </w:r>
          </w:p>
        </w:tc>
        <w:tc>
          <w:tcPr>
            <w:tcW w:w="850" w:type="dxa"/>
            <w:vMerge/>
          </w:tcPr>
          <w:p w14:paraId="5E23540C" w14:textId="77777777" w:rsidR="00017C16" w:rsidRDefault="00017C16">
            <w:pPr>
              <w:jc w:val="both"/>
              <w:rPr>
                <w:i/>
                <w:color w:val="808080"/>
                <w:sz w:val="16"/>
                <w:szCs w:val="16"/>
              </w:rPr>
            </w:pPr>
          </w:p>
        </w:tc>
        <w:tc>
          <w:tcPr>
            <w:tcW w:w="851" w:type="dxa"/>
            <w:vMerge/>
          </w:tcPr>
          <w:p w14:paraId="0C5C27BB" w14:textId="77777777" w:rsidR="00017C16" w:rsidRDefault="00017C16">
            <w:pPr>
              <w:jc w:val="both"/>
              <w:rPr>
                <w:b/>
                <w:sz w:val="16"/>
                <w:szCs w:val="16"/>
              </w:rPr>
            </w:pPr>
          </w:p>
        </w:tc>
      </w:tr>
      <w:tr w:rsidR="00017C16" w14:paraId="5929B44F" w14:textId="77777777">
        <w:trPr>
          <w:trHeight w:val="329"/>
        </w:trPr>
        <w:tc>
          <w:tcPr>
            <w:tcW w:w="1699" w:type="dxa"/>
            <w:vMerge/>
          </w:tcPr>
          <w:p w14:paraId="5952AF86" w14:textId="77777777" w:rsidR="00017C16" w:rsidRDefault="00017C16">
            <w:pPr>
              <w:jc w:val="both"/>
              <w:rPr>
                <w:sz w:val="16"/>
                <w:szCs w:val="16"/>
              </w:rPr>
            </w:pPr>
          </w:p>
        </w:tc>
        <w:tc>
          <w:tcPr>
            <w:tcW w:w="565" w:type="dxa"/>
            <w:vMerge/>
          </w:tcPr>
          <w:p w14:paraId="54248FE7" w14:textId="77777777" w:rsidR="00017C16" w:rsidRDefault="00017C16">
            <w:pPr>
              <w:jc w:val="both"/>
              <w:rPr>
                <w:b/>
                <w:color w:val="808080"/>
                <w:sz w:val="16"/>
                <w:szCs w:val="16"/>
              </w:rPr>
            </w:pPr>
          </w:p>
        </w:tc>
        <w:tc>
          <w:tcPr>
            <w:tcW w:w="1136" w:type="dxa"/>
            <w:vMerge/>
          </w:tcPr>
          <w:p w14:paraId="19B18429" w14:textId="77777777" w:rsidR="00017C16" w:rsidRDefault="00017C16">
            <w:pPr>
              <w:rPr>
                <w:sz w:val="16"/>
                <w:szCs w:val="16"/>
              </w:rPr>
            </w:pPr>
          </w:p>
        </w:tc>
        <w:tc>
          <w:tcPr>
            <w:tcW w:w="1133" w:type="dxa"/>
            <w:vMerge/>
          </w:tcPr>
          <w:p w14:paraId="4A27DA4E" w14:textId="77777777" w:rsidR="00017C16" w:rsidRDefault="00017C16">
            <w:pPr>
              <w:jc w:val="center"/>
              <w:rPr>
                <w:sz w:val="16"/>
                <w:szCs w:val="16"/>
              </w:rPr>
            </w:pPr>
          </w:p>
        </w:tc>
        <w:tc>
          <w:tcPr>
            <w:tcW w:w="425" w:type="dxa"/>
            <w:vMerge/>
          </w:tcPr>
          <w:p w14:paraId="75EED220" w14:textId="77777777" w:rsidR="00017C16" w:rsidRDefault="00017C16">
            <w:pPr>
              <w:jc w:val="center"/>
              <w:rPr>
                <w:sz w:val="16"/>
                <w:szCs w:val="16"/>
              </w:rPr>
            </w:pPr>
          </w:p>
        </w:tc>
        <w:tc>
          <w:tcPr>
            <w:tcW w:w="567" w:type="dxa"/>
            <w:vMerge/>
          </w:tcPr>
          <w:p w14:paraId="66001620" w14:textId="77777777" w:rsidR="00017C16" w:rsidRDefault="00017C16">
            <w:pPr>
              <w:jc w:val="center"/>
              <w:rPr>
                <w:sz w:val="16"/>
                <w:szCs w:val="16"/>
              </w:rPr>
            </w:pPr>
          </w:p>
        </w:tc>
        <w:tc>
          <w:tcPr>
            <w:tcW w:w="425" w:type="dxa"/>
            <w:vMerge/>
          </w:tcPr>
          <w:p w14:paraId="2C5DB73F" w14:textId="77777777" w:rsidR="00017C16" w:rsidRDefault="00017C16">
            <w:pPr>
              <w:jc w:val="center"/>
              <w:rPr>
                <w:sz w:val="16"/>
                <w:szCs w:val="16"/>
              </w:rPr>
            </w:pPr>
          </w:p>
        </w:tc>
        <w:tc>
          <w:tcPr>
            <w:tcW w:w="993" w:type="dxa"/>
            <w:vMerge/>
          </w:tcPr>
          <w:p w14:paraId="224BBBC3" w14:textId="77777777" w:rsidR="00017C16" w:rsidRDefault="00017C16">
            <w:pPr>
              <w:jc w:val="both"/>
              <w:rPr>
                <w:b/>
                <w:color w:val="FF0000"/>
                <w:sz w:val="16"/>
                <w:szCs w:val="16"/>
              </w:rPr>
            </w:pPr>
          </w:p>
        </w:tc>
        <w:tc>
          <w:tcPr>
            <w:tcW w:w="712" w:type="dxa"/>
            <w:vMerge/>
          </w:tcPr>
          <w:p w14:paraId="4E6EF371" w14:textId="77777777" w:rsidR="00017C16" w:rsidRDefault="00017C16">
            <w:pPr>
              <w:jc w:val="both"/>
              <w:rPr>
                <w:b/>
                <w:color w:val="808080"/>
                <w:sz w:val="16"/>
                <w:szCs w:val="16"/>
              </w:rPr>
            </w:pPr>
          </w:p>
        </w:tc>
        <w:tc>
          <w:tcPr>
            <w:tcW w:w="992" w:type="dxa"/>
            <w:vMerge/>
            <w:vAlign w:val="center"/>
          </w:tcPr>
          <w:p w14:paraId="117E1A75" w14:textId="77777777" w:rsidR="00017C16" w:rsidRDefault="00017C16">
            <w:pPr>
              <w:jc w:val="center"/>
              <w:rPr>
                <w:b/>
                <w:iCs/>
                <w:sz w:val="16"/>
                <w:szCs w:val="16"/>
              </w:rPr>
            </w:pPr>
          </w:p>
        </w:tc>
        <w:tc>
          <w:tcPr>
            <w:tcW w:w="855" w:type="dxa"/>
            <w:vMerge/>
            <w:vAlign w:val="center"/>
          </w:tcPr>
          <w:p w14:paraId="2DC9BD44" w14:textId="77777777" w:rsidR="00017C16" w:rsidRDefault="00017C16">
            <w:pPr>
              <w:jc w:val="center"/>
              <w:rPr>
                <w:b/>
                <w:i/>
                <w:color w:val="808080"/>
                <w:sz w:val="16"/>
                <w:szCs w:val="16"/>
              </w:rPr>
            </w:pPr>
          </w:p>
        </w:tc>
        <w:tc>
          <w:tcPr>
            <w:tcW w:w="850" w:type="dxa"/>
            <w:vMerge/>
          </w:tcPr>
          <w:p w14:paraId="2F6EAD79" w14:textId="77777777" w:rsidR="00017C16" w:rsidRDefault="00017C16">
            <w:pPr>
              <w:jc w:val="both"/>
              <w:rPr>
                <w:b/>
                <w:color w:val="808080"/>
                <w:sz w:val="16"/>
                <w:szCs w:val="16"/>
              </w:rPr>
            </w:pPr>
          </w:p>
        </w:tc>
        <w:tc>
          <w:tcPr>
            <w:tcW w:w="2833" w:type="dxa"/>
          </w:tcPr>
          <w:p w14:paraId="4401D7A5" w14:textId="77777777" w:rsidR="00017C16" w:rsidRDefault="008A47E6">
            <w:pPr>
              <w:rPr>
                <w:color w:val="000000"/>
                <w:sz w:val="16"/>
                <w:szCs w:val="16"/>
                <w:lang w:eastAsia="lt-LT"/>
              </w:rPr>
            </w:pPr>
            <w:r>
              <w:rPr>
                <w:color w:val="000000"/>
                <w:sz w:val="16"/>
                <w:szCs w:val="16"/>
                <w:lang w:eastAsia="lt-LT"/>
              </w:rPr>
              <w:t>P.B.2.0076 Integruoti teritorinio vystymo projektai (projektai)</w:t>
            </w:r>
          </w:p>
        </w:tc>
        <w:tc>
          <w:tcPr>
            <w:tcW w:w="851" w:type="dxa"/>
            <w:vAlign w:val="center"/>
          </w:tcPr>
          <w:p w14:paraId="15BAA2DF" w14:textId="77777777" w:rsidR="00017C16" w:rsidRDefault="008A47E6">
            <w:pPr>
              <w:jc w:val="center"/>
              <w:rPr>
                <w:b/>
                <w:sz w:val="16"/>
                <w:szCs w:val="16"/>
                <w:lang w:eastAsia="lt-LT"/>
              </w:rPr>
            </w:pPr>
            <w:r>
              <w:rPr>
                <w:b/>
                <w:sz w:val="16"/>
                <w:szCs w:val="16"/>
                <w:lang w:eastAsia="lt-LT"/>
              </w:rPr>
              <w:t>8</w:t>
            </w:r>
          </w:p>
          <w:p w14:paraId="3406F4E4" w14:textId="77777777" w:rsidR="00017C16" w:rsidRDefault="008A47E6">
            <w:pPr>
              <w:jc w:val="center"/>
              <w:rPr>
                <w:b/>
                <w:sz w:val="16"/>
                <w:szCs w:val="16"/>
                <w:lang w:eastAsia="lt-LT"/>
              </w:rPr>
            </w:pPr>
            <w:r>
              <w:rPr>
                <w:b/>
                <w:sz w:val="16"/>
                <w:szCs w:val="16"/>
              </w:rPr>
              <w:t>(2029)</w:t>
            </w:r>
          </w:p>
        </w:tc>
        <w:tc>
          <w:tcPr>
            <w:tcW w:w="850" w:type="dxa"/>
            <w:vMerge/>
          </w:tcPr>
          <w:p w14:paraId="09EDAB4B" w14:textId="77777777" w:rsidR="00017C16" w:rsidRDefault="00017C16">
            <w:pPr>
              <w:jc w:val="both"/>
              <w:rPr>
                <w:i/>
                <w:color w:val="808080"/>
                <w:sz w:val="16"/>
                <w:szCs w:val="16"/>
              </w:rPr>
            </w:pPr>
          </w:p>
        </w:tc>
        <w:tc>
          <w:tcPr>
            <w:tcW w:w="851" w:type="dxa"/>
            <w:vMerge/>
          </w:tcPr>
          <w:p w14:paraId="7DD11543" w14:textId="77777777" w:rsidR="00017C16" w:rsidRDefault="00017C16">
            <w:pPr>
              <w:jc w:val="both"/>
              <w:rPr>
                <w:b/>
                <w:sz w:val="16"/>
                <w:szCs w:val="16"/>
              </w:rPr>
            </w:pPr>
          </w:p>
        </w:tc>
      </w:tr>
      <w:tr w:rsidR="00017C16" w14:paraId="0F2F2109" w14:textId="77777777">
        <w:trPr>
          <w:trHeight w:val="310"/>
        </w:trPr>
        <w:tc>
          <w:tcPr>
            <w:tcW w:w="1699" w:type="dxa"/>
            <w:vMerge/>
          </w:tcPr>
          <w:p w14:paraId="2FF7160A" w14:textId="77777777" w:rsidR="00017C16" w:rsidRDefault="00017C16">
            <w:pPr>
              <w:jc w:val="both"/>
              <w:rPr>
                <w:sz w:val="16"/>
                <w:szCs w:val="16"/>
              </w:rPr>
            </w:pPr>
          </w:p>
        </w:tc>
        <w:tc>
          <w:tcPr>
            <w:tcW w:w="565" w:type="dxa"/>
            <w:vMerge/>
          </w:tcPr>
          <w:p w14:paraId="35154138" w14:textId="77777777" w:rsidR="00017C16" w:rsidRDefault="00017C16">
            <w:pPr>
              <w:jc w:val="both"/>
              <w:rPr>
                <w:b/>
                <w:color w:val="808080"/>
                <w:sz w:val="16"/>
                <w:szCs w:val="16"/>
              </w:rPr>
            </w:pPr>
          </w:p>
        </w:tc>
        <w:tc>
          <w:tcPr>
            <w:tcW w:w="1136" w:type="dxa"/>
            <w:vMerge/>
          </w:tcPr>
          <w:p w14:paraId="0B73D50B" w14:textId="77777777" w:rsidR="00017C16" w:rsidRDefault="00017C16">
            <w:pPr>
              <w:rPr>
                <w:sz w:val="16"/>
                <w:szCs w:val="16"/>
              </w:rPr>
            </w:pPr>
          </w:p>
        </w:tc>
        <w:tc>
          <w:tcPr>
            <w:tcW w:w="1133" w:type="dxa"/>
            <w:vMerge/>
          </w:tcPr>
          <w:p w14:paraId="75C0B659" w14:textId="77777777" w:rsidR="00017C16" w:rsidRDefault="00017C16">
            <w:pPr>
              <w:jc w:val="center"/>
              <w:rPr>
                <w:sz w:val="16"/>
                <w:szCs w:val="16"/>
              </w:rPr>
            </w:pPr>
          </w:p>
        </w:tc>
        <w:tc>
          <w:tcPr>
            <w:tcW w:w="425" w:type="dxa"/>
            <w:vMerge/>
          </w:tcPr>
          <w:p w14:paraId="7D206CBD" w14:textId="77777777" w:rsidR="00017C16" w:rsidRDefault="00017C16">
            <w:pPr>
              <w:jc w:val="center"/>
              <w:rPr>
                <w:sz w:val="16"/>
                <w:szCs w:val="16"/>
              </w:rPr>
            </w:pPr>
          </w:p>
        </w:tc>
        <w:tc>
          <w:tcPr>
            <w:tcW w:w="567" w:type="dxa"/>
            <w:vMerge/>
          </w:tcPr>
          <w:p w14:paraId="5FF88AF7" w14:textId="77777777" w:rsidR="00017C16" w:rsidRDefault="00017C16">
            <w:pPr>
              <w:jc w:val="center"/>
              <w:rPr>
                <w:sz w:val="16"/>
                <w:szCs w:val="16"/>
              </w:rPr>
            </w:pPr>
          </w:p>
        </w:tc>
        <w:tc>
          <w:tcPr>
            <w:tcW w:w="425" w:type="dxa"/>
            <w:vMerge/>
          </w:tcPr>
          <w:p w14:paraId="5CF80CC1" w14:textId="77777777" w:rsidR="00017C16" w:rsidRDefault="00017C16">
            <w:pPr>
              <w:jc w:val="center"/>
              <w:rPr>
                <w:sz w:val="16"/>
                <w:szCs w:val="16"/>
              </w:rPr>
            </w:pPr>
          </w:p>
        </w:tc>
        <w:tc>
          <w:tcPr>
            <w:tcW w:w="993" w:type="dxa"/>
            <w:vMerge/>
          </w:tcPr>
          <w:p w14:paraId="330E3EF3" w14:textId="77777777" w:rsidR="00017C16" w:rsidRDefault="00017C16">
            <w:pPr>
              <w:jc w:val="both"/>
              <w:rPr>
                <w:b/>
                <w:color w:val="FF0000"/>
                <w:sz w:val="16"/>
                <w:szCs w:val="16"/>
              </w:rPr>
            </w:pPr>
          </w:p>
        </w:tc>
        <w:tc>
          <w:tcPr>
            <w:tcW w:w="712" w:type="dxa"/>
            <w:vMerge/>
          </w:tcPr>
          <w:p w14:paraId="4491CD43" w14:textId="77777777" w:rsidR="00017C16" w:rsidRDefault="00017C16">
            <w:pPr>
              <w:jc w:val="both"/>
              <w:rPr>
                <w:b/>
                <w:color w:val="808080"/>
                <w:sz w:val="16"/>
                <w:szCs w:val="16"/>
              </w:rPr>
            </w:pPr>
          </w:p>
        </w:tc>
        <w:tc>
          <w:tcPr>
            <w:tcW w:w="992" w:type="dxa"/>
            <w:vMerge/>
            <w:vAlign w:val="center"/>
          </w:tcPr>
          <w:p w14:paraId="287C6D24" w14:textId="77777777" w:rsidR="00017C16" w:rsidRDefault="00017C16">
            <w:pPr>
              <w:jc w:val="center"/>
              <w:rPr>
                <w:b/>
                <w:iCs/>
                <w:sz w:val="16"/>
                <w:szCs w:val="16"/>
              </w:rPr>
            </w:pPr>
          </w:p>
        </w:tc>
        <w:tc>
          <w:tcPr>
            <w:tcW w:w="855" w:type="dxa"/>
            <w:vMerge/>
            <w:vAlign w:val="center"/>
          </w:tcPr>
          <w:p w14:paraId="4873C3D6" w14:textId="77777777" w:rsidR="00017C16" w:rsidRDefault="00017C16">
            <w:pPr>
              <w:jc w:val="center"/>
              <w:rPr>
                <w:b/>
                <w:i/>
                <w:color w:val="808080"/>
                <w:sz w:val="16"/>
                <w:szCs w:val="16"/>
              </w:rPr>
            </w:pPr>
          </w:p>
        </w:tc>
        <w:tc>
          <w:tcPr>
            <w:tcW w:w="850" w:type="dxa"/>
            <w:vMerge/>
          </w:tcPr>
          <w:p w14:paraId="1C2CC6B4" w14:textId="77777777" w:rsidR="00017C16" w:rsidRDefault="00017C16">
            <w:pPr>
              <w:jc w:val="both"/>
              <w:rPr>
                <w:b/>
                <w:color w:val="808080"/>
                <w:sz w:val="16"/>
                <w:szCs w:val="16"/>
              </w:rPr>
            </w:pPr>
          </w:p>
        </w:tc>
        <w:tc>
          <w:tcPr>
            <w:tcW w:w="2833" w:type="dxa"/>
          </w:tcPr>
          <w:p w14:paraId="290ADF85" w14:textId="77777777" w:rsidR="00017C16" w:rsidRDefault="008A47E6">
            <w:pPr>
              <w:rPr>
                <w:sz w:val="16"/>
                <w:szCs w:val="16"/>
              </w:rPr>
            </w:pPr>
            <w:r>
              <w:rPr>
                <w:sz w:val="16"/>
                <w:szCs w:val="16"/>
              </w:rPr>
              <w:t>P.B.2.0114 Atviros erdvės, sukurtos arba atkurtos miestų teritorijose (kv. m.)</w:t>
            </w:r>
          </w:p>
          <w:p w14:paraId="7CCFB8AF" w14:textId="77777777" w:rsidR="00DC2692" w:rsidRDefault="00DC2692">
            <w:pPr>
              <w:rPr>
                <w:sz w:val="16"/>
                <w:szCs w:val="16"/>
              </w:rPr>
            </w:pPr>
          </w:p>
        </w:tc>
        <w:tc>
          <w:tcPr>
            <w:tcW w:w="851" w:type="dxa"/>
            <w:vAlign w:val="center"/>
          </w:tcPr>
          <w:p w14:paraId="47ED14D9" w14:textId="77777777" w:rsidR="00017C16" w:rsidRDefault="008A47E6">
            <w:pPr>
              <w:jc w:val="center"/>
              <w:rPr>
                <w:b/>
                <w:sz w:val="16"/>
                <w:szCs w:val="16"/>
                <w:lang w:eastAsia="lt-LT"/>
              </w:rPr>
            </w:pPr>
            <w:r>
              <w:rPr>
                <w:b/>
                <w:sz w:val="16"/>
                <w:szCs w:val="16"/>
                <w:lang w:eastAsia="lt-LT"/>
              </w:rPr>
              <w:t>147 884</w:t>
            </w:r>
          </w:p>
          <w:p w14:paraId="6D45ABA9" w14:textId="77777777" w:rsidR="00017C16" w:rsidRDefault="008A47E6">
            <w:pPr>
              <w:jc w:val="center"/>
              <w:rPr>
                <w:b/>
                <w:sz w:val="16"/>
                <w:szCs w:val="16"/>
                <w:lang w:eastAsia="lt-LT"/>
              </w:rPr>
            </w:pPr>
            <w:r>
              <w:rPr>
                <w:b/>
                <w:sz w:val="16"/>
                <w:szCs w:val="16"/>
                <w:lang w:eastAsia="lt-LT"/>
              </w:rPr>
              <w:t>(2029)</w:t>
            </w:r>
          </w:p>
        </w:tc>
        <w:tc>
          <w:tcPr>
            <w:tcW w:w="850" w:type="dxa"/>
            <w:vMerge/>
          </w:tcPr>
          <w:p w14:paraId="24D762A4" w14:textId="77777777" w:rsidR="00017C16" w:rsidRDefault="00017C16">
            <w:pPr>
              <w:jc w:val="both"/>
              <w:rPr>
                <w:i/>
                <w:color w:val="808080"/>
                <w:sz w:val="16"/>
                <w:szCs w:val="16"/>
              </w:rPr>
            </w:pPr>
          </w:p>
        </w:tc>
        <w:tc>
          <w:tcPr>
            <w:tcW w:w="851" w:type="dxa"/>
            <w:vMerge/>
          </w:tcPr>
          <w:p w14:paraId="75EFE4F2" w14:textId="77777777" w:rsidR="00017C16" w:rsidRDefault="00017C16">
            <w:pPr>
              <w:jc w:val="both"/>
              <w:rPr>
                <w:b/>
                <w:sz w:val="16"/>
                <w:szCs w:val="16"/>
              </w:rPr>
            </w:pPr>
          </w:p>
        </w:tc>
      </w:tr>
      <w:tr w:rsidR="00017C16" w14:paraId="71D917E1" w14:textId="77777777">
        <w:trPr>
          <w:trHeight w:val="575"/>
        </w:trPr>
        <w:tc>
          <w:tcPr>
            <w:tcW w:w="1699" w:type="dxa"/>
            <w:vMerge w:val="restart"/>
          </w:tcPr>
          <w:p w14:paraId="1E131955" w14:textId="77777777" w:rsidR="00017C16" w:rsidRDefault="00017C16">
            <w:pPr>
              <w:rPr>
                <w:sz w:val="10"/>
                <w:szCs w:val="10"/>
              </w:rPr>
            </w:pPr>
          </w:p>
          <w:p w14:paraId="5DBF9B28" w14:textId="77777777" w:rsidR="00017C16" w:rsidRDefault="008A47E6">
            <w:pPr>
              <w:rPr>
                <w:b/>
                <w:sz w:val="16"/>
                <w:szCs w:val="16"/>
              </w:rPr>
            </w:pPr>
            <w:r>
              <w:rPr>
                <w:b/>
                <w:sz w:val="16"/>
                <w:szCs w:val="16"/>
              </w:rPr>
              <w:t>1.1. Bendrojo ugdymo, neformaliojo</w:t>
            </w:r>
          </w:p>
          <w:p w14:paraId="1AB04019" w14:textId="77777777" w:rsidR="00017C16" w:rsidRDefault="008A47E6">
            <w:pPr>
              <w:rPr>
                <w:b/>
                <w:sz w:val="16"/>
                <w:szCs w:val="16"/>
              </w:rPr>
            </w:pPr>
            <w:r>
              <w:rPr>
                <w:b/>
                <w:sz w:val="16"/>
                <w:szCs w:val="16"/>
              </w:rPr>
              <w:t>ugdymo ir kitų</w:t>
            </w:r>
          </w:p>
          <w:p w14:paraId="7697CE81" w14:textId="77777777" w:rsidR="00017C16" w:rsidRDefault="008A47E6">
            <w:pPr>
              <w:rPr>
                <w:b/>
                <w:sz w:val="16"/>
                <w:szCs w:val="16"/>
              </w:rPr>
            </w:pPr>
            <w:r>
              <w:rPr>
                <w:b/>
                <w:sz w:val="16"/>
                <w:szCs w:val="16"/>
              </w:rPr>
              <w:t>viešųjų paslaugų teikimui trūkstamos</w:t>
            </w:r>
          </w:p>
          <w:p w14:paraId="38DA1962" w14:textId="77777777" w:rsidR="00017C16" w:rsidRDefault="008A47E6">
            <w:pPr>
              <w:rPr>
                <w:b/>
                <w:sz w:val="16"/>
                <w:szCs w:val="16"/>
              </w:rPr>
            </w:pPr>
            <w:r>
              <w:rPr>
                <w:b/>
                <w:sz w:val="16"/>
                <w:szCs w:val="16"/>
              </w:rPr>
              <w:t>infrastruktūros</w:t>
            </w:r>
          </w:p>
          <w:p w14:paraId="220C9B72" w14:textId="77777777" w:rsidR="00017C16" w:rsidRDefault="008A47E6">
            <w:pPr>
              <w:rPr>
                <w:b/>
                <w:sz w:val="16"/>
                <w:szCs w:val="16"/>
              </w:rPr>
            </w:pPr>
            <w:r>
              <w:rPr>
                <w:b/>
                <w:sz w:val="16"/>
                <w:szCs w:val="16"/>
              </w:rPr>
              <w:t xml:space="preserve">sukūrimas, adresu </w:t>
            </w:r>
          </w:p>
          <w:p w14:paraId="58B42BE5" w14:textId="77699D44" w:rsidR="00017C16" w:rsidRDefault="008A47E6">
            <w:pPr>
              <w:rPr>
                <w:sz w:val="16"/>
                <w:szCs w:val="16"/>
              </w:rPr>
            </w:pPr>
            <w:r>
              <w:rPr>
                <w:b/>
                <w:sz w:val="16"/>
                <w:szCs w:val="16"/>
              </w:rPr>
              <w:t>J. Jablonskio g. 14, Šiauliai</w:t>
            </w:r>
          </w:p>
        </w:tc>
        <w:tc>
          <w:tcPr>
            <w:tcW w:w="565" w:type="dxa"/>
            <w:vMerge/>
          </w:tcPr>
          <w:p w14:paraId="1304D4F9" w14:textId="77777777" w:rsidR="00017C16" w:rsidRDefault="00017C16">
            <w:pPr>
              <w:jc w:val="center"/>
              <w:rPr>
                <w:b/>
                <w:color w:val="808080"/>
                <w:sz w:val="16"/>
                <w:szCs w:val="16"/>
              </w:rPr>
            </w:pPr>
          </w:p>
        </w:tc>
        <w:tc>
          <w:tcPr>
            <w:tcW w:w="1136" w:type="dxa"/>
            <w:vMerge w:val="restart"/>
            <w:vAlign w:val="center"/>
          </w:tcPr>
          <w:p w14:paraId="3B6B13B2" w14:textId="77777777" w:rsidR="00017C16" w:rsidRDefault="008A47E6">
            <w:pPr>
              <w:rPr>
                <w:sz w:val="16"/>
                <w:szCs w:val="16"/>
              </w:rPr>
            </w:pPr>
            <w:r>
              <w:rPr>
                <w:sz w:val="16"/>
                <w:szCs w:val="16"/>
              </w:rPr>
              <w:t>Šiaulių miesto</w:t>
            </w:r>
          </w:p>
          <w:p w14:paraId="15DF7932" w14:textId="77777777" w:rsidR="00017C16" w:rsidRDefault="008A47E6">
            <w:pPr>
              <w:rPr>
                <w:sz w:val="16"/>
                <w:szCs w:val="16"/>
              </w:rPr>
            </w:pPr>
            <w:r>
              <w:rPr>
                <w:sz w:val="16"/>
                <w:szCs w:val="16"/>
              </w:rPr>
              <w:t>savivaldybės</w:t>
            </w:r>
          </w:p>
          <w:p w14:paraId="39392B5C" w14:textId="77777777" w:rsidR="00017C16" w:rsidRDefault="008A47E6">
            <w:pPr>
              <w:rPr>
                <w:sz w:val="16"/>
                <w:szCs w:val="16"/>
              </w:rPr>
            </w:pPr>
            <w:r>
              <w:rPr>
                <w:sz w:val="16"/>
                <w:szCs w:val="16"/>
              </w:rPr>
              <w:t>administracija</w:t>
            </w:r>
          </w:p>
          <w:p w14:paraId="61414B1A" w14:textId="77777777" w:rsidR="00017C16" w:rsidRDefault="00017C16">
            <w:pPr>
              <w:rPr>
                <w:sz w:val="16"/>
                <w:szCs w:val="16"/>
              </w:rPr>
            </w:pPr>
          </w:p>
        </w:tc>
        <w:tc>
          <w:tcPr>
            <w:tcW w:w="1133" w:type="dxa"/>
            <w:vMerge w:val="restart"/>
            <w:vAlign w:val="center"/>
          </w:tcPr>
          <w:p w14:paraId="20EB06C1" w14:textId="77777777" w:rsidR="00017C16" w:rsidRDefault="008A47E6">
            <w:pPr>
              <w:jc w:val="center"/>
              <w:rPr>
                <w:b/>
                <w:sz w:val="16"/>
                <w:szCs w:val="16"/>
              </w:rPr>
            </w:pPr>
            <w:r>
              <w:rPr>
                <w:b/>
                <w:sz w:val="16"/>
                <w:szCs w:val="16"/>
              </w:rPr>
              <w:t>-</w:t>
            </w:r>
          </w:p>
        </w:tc>
        <w:tc>
          <w:tcPr>
            <w:tcW w:w="425" w:type="dxa"/>
            <w:vMerge/>
          </w:tcPr>
          <w:p w14:paraId="736ED993" w14:textId="77777777" w:rsidR="00017C16" w:rsidRDefault="00017C16">
            <w:pPr>
              <w:jc w:val="center"/>
              <w:rPr>
                <w:sz w:val="16"/>
                <w:szCs w:val="16"/>
              </w:rPr>
            </w:pPr>
          </w:p>
        </w:tc>
        <w:tc>
          <w:tcPr>
            <w:tcW w:w="567" w:type="dxa"/>
            <w:vMerge/>
          </w:tcPr>
          <w:p w14:paraId="7E9DD6D5" w14:textId="77777777" w:rsidR="00017C16" w:rsidRDefault="00017C16">
            <w:pPr>
              <w:jc w:val="center"/>
              <w:rPr>
                <w:sz w:val="16"/>
                <w:szCs w:val="16"/>
              </w:rPr>
            </w:pPr>
          </w:p>
        </w:tc>
        <w:tc>
          <w:tcPr>
            <w:tcW w:w="425" w:type="dxa"/>
            <w:vMerge/>
          </w:tcPr>
          <w:p w14:paraId="0847A218" w14:textId="77777777" w:rsidR="00017C16" w:rsidRDefault="00017C16">
            <w:pPr>
              <w:jc w:val="center"/>
              <w:rPr>
                <w:sz w:val="16"/>
                <w:szCs w:val="16"/>
              </w:rPr>
            </w:pPr>
          </w:p>
        </w:tc>
        <w:tc>
          <w:tcPr>
            <w:tcW w:w="993" w:type="dxa"/>
            <w:vMerge w:val="restart"/>
            <w:vAlign w:val="center"/>
          </w:tcPr>
          <w:p w14:paraId="3F2217CF" w14:textId="77777777" w:rsidR="00017C16" w:rsidRDefault="008A47E6">
            <w:pPr>
              <w:jc w:val="center"/>
              <w:rPr>
                <w:b/>
                <w:sz w:val="16"/>
                <w:szCs w:val="16"/>
              </w:rPr>
            </w:pPr>
            <w:r>
              <w:rPr>
                <w:b/>
                <w:sz w:val="16"/>
                <w:szCs w:val="16"/>
              </w:rPr>
              <w:t>18 079 544,80</w:t>
            </w:r>
          </w:p>
        </w:tc>
        <w:tc>
          <w:tcPr>
            <w:tcW w:w="712" w:type="dxa"/>
            <w:vMerge w:val="restart"/>
            <w:vAlign w:val="center"/>
          </w:tcPr>
          <w:p w14:paraId="19F836AB" w14:textId="77777777" w:rsidR="00017C16" w:rsidRDefault="008A47E6">
            <w:pPr>
              <w:jc w:val="center"/>
              <w:rPr>
                <w:b/>
                <w:sz w:val="16"/>
                <w:szCs w:val="16"/>
              </w:rPr>
            </w:pPr>
            <w:r>
              <w:rPr>
                <w:b/>
                <w:sz w:val="16"/>
                <w:szCs w:val="16"/>
              </w:rPr>
              <w:t>2 136 618,93</w:t>
            </w:r>
          </w:p>
        </w:tc>
        <w:tc>
          <w:tcPr>
            <w:tcW w:w="992" w:type="dxa"/>
            <w:vMerge w:val="restart"/>
            <w:vAlign w:val="center"/>
          </w:tcPr>
          <w:p w14:paraId="6256091F" w14:textId="77777777" w:rsidR="00017C16" w:rsidRDefault="00017C16">
            <w:pPr>
              <w:jc w:val="center"/>
              <w:rPr>
                <w:b/>
                <w:iCs/>
                <w:sz w:val="16"/>
                <w:szCs w:val="16"/>
              </w:rPr>
            </w:pPr>
          </w:p>
        </w:tc>
        <w:tc>
          <w:tcPr>
            <w:tcW w:w="855" w:type="dxa"/>
            <w:vMerge w:val="restart"/>
            <w:vAlign w:val="center"/>
          </w:tcPr>
          <w:p w14:paraId="19A8E3A6" w14:textId="77777777" w:rsidR="00017C16" w:rsidRDefault="008A47E6">
            <w:pPr>
              <w:jc w:val="center"/>
              <w:rPr>
                <w:b/>
                <w:sz w:val="16"/>
                <w:szCs w:val="16"/>
              </w:rPr>
            </w:pPr>
            <w:r>
              <w:rPr>
                <w:b/>
                <w:sz w:val="16"/>
                <w:szCs w:val="16"/>
              </w:rPr>
              <w:t>9 989 385,00</w:t>
            </w:r>
          </w:p>
        </w:tc>
        <w:tc>
          <w:tcPr>
            <w:tcW w:w="850" w:type="dxa"/>
            <w:vMerge w:val="restart"/>
            <w:vAlign w:val="center"/>
          </w:tcPr>
          <w:p w14:paraId="7F3214AB" w14:textId="77777777" w:rsidR="00017C16" w:rsidRDefault="008A47E6">
            <w:pPr>
              <w:jc w:val="center"/>
              <w:rPr>
                <w:b/>
                <w:sz w:val="16"/>
                <w:szCs w:val="16"/>
              </w:rPr>
            </w:pPr>
            <w:r>
              <w:rPr>
                <w:b/>
                <w:sz w:val="16"/>
                <w:szCs w:val="16"/>
              </w:rPr>
              <w:t>5 953 540,87</w:t>
            </w:r>
          </w:p>
        </w:tc>
        <w:tc>
          <w:tcPr>
            <w:tcW w:w="2833" w:type="dxa"/>
          </w:tcPr>
          <w:p w14:paraId="3F4FDB42" w14:textId="77777777" w:rsidR="00017C16" w:rsidRDefault="00017C16">
            <w:pPr>
              <w:rPr>
                <w:sz w:val="6"/>
                <w:szCs w:val="6"/>
              </w:rPr>
            </w:pPr>
          </w:p>
          <w:p w14:paraId="759B459F" w14:textId="77777777" w:rsidR="00017C16" w:rsidRDefault="008A47E6">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60CACC03" w14:textId="77777777" w:rsidR="00017C16" w:rsidRDefault="008A47E6">
            <w:pPr>
              <w:jc w:val="center"/>
              <w:rPr>
                <w:b/>
                <w:sz w:val="16"/>
                <w:szCs w:val="16"/>
              </w:rPr>
            </w:pPr>
            <w:r>
              <w:rPr>
                <w:b/>
                <w:sz w:val="16"/>
                <w:szCs w:val="16"/>
              </w:rPr>
              <w:t>220 000</w:t>
            </w:r>
          </w:p>
          <w:p w14:paraId="5F01749E" w14:textId="77777777" w:rsidR="00017C16" w:rsidRDefault="008A47E6">
            <w:pPr>
              <w:jc w:val="center"/>
              <w:rPr>
                <w:b/>
                <w:sz w:val="16"/>
                <w:szCs w:val="16"/>
              </w:rPr>
            </w:pPr>
            <w:r>
              <w:rPr>
                <w:b/>
                <w:sz w:val="16"/>
                <w:szCs w:val="16"/>
              </w:rPr>
              <w:t>(2029)</w:t>
            </w:r>
          </w:p>
        </w:tc>
        <w:tc>
          <w:tcPr>
            <w:tcW w:w="850" w:type="dxa"/>
            <w:vMerge w:val="restart"/>
            <w:vAlign w:val="center"/>
          </w:tcPr>
          <w:p w14:paraId="55E3AFF5" w14:textId="77777777" w:rsidR="00017C16" w:rsidRDefault="008A47E6">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vAlign w:val="center"/>
          </w:tcPr>
          <w:p w14:paraId="1AE22CB0" w14:textId="77777777" w:rsidR="00017C16" w:rsidRDefault="008A47E6">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017C16" w14:paraId="3426033A" w14:textId="77777777">
        <w:trPr>
          <w:trHeight w:val="967"/>
        </w:trPr>
        <w:tc>
          <w:tcPr>
            <w:tcW w:w="1699" w:type="dxa"/>
            <w:vMerge/>
          </w:tcPr>
          <w:p w14:paraId="3075F891" w14:textId="77777777" w:rsidR="00017C16" w:rsidRDefault="00017C16">
            <w:pPr>
              <w:rPr>
                <w:b/>
                <w:sz w:val="16"/>
                <w:szCs w:val="16"/>
              </w:rPr>
            </w:pPr>
          </w:p>
        </w:tc>
        <w:tc>
          <w:tcPr>
            <w:tcW w:w="565" w:type="dxa"/>
            <w:vMerge/>
          </w:tcPr>
          <w:p w14:paraId="38CDA6D2" w14:textId="77777777" w:rsidR="00017C16" w:rsidRDefault="00017C16">
            <w:pPr>
              <w:jc w:val="center"/>
              <w:rPr>
                <w:b/>
                <w:color w:val="808080"/>
                <w:sz w:val="16"/>
                <w:szCs w:val="16"/>
              </w:rPr>
            </w:pPr>
          </w:p>
        </w:tc>
        <w:tc>
          <w:tcPr>
            <w:tcW w:w="1136" w:type="dxa"/>
            <w:vMerge/>
          </w:tcPr>
          <w:p w14:paraId="44859F74" w14:textId="77777777" w:rsidR="00017C16" w:rsidRDefault="00017C16">
            <w:pPr>
              <w:rPr>
                <w:sz w:val="16"/>
                <w:szCs w:val="16"/>
              </w:rPr>
            </w:pPr>
          </w:p>
        </w:tc>
        <w:tc>
          <w:tcPr>
            <w:tcW w:w="1133" w:type="dxa"/>
            <w:vMerge/>
          </w:tcPr>
          <w:p w14:paraId="554304D3" w14:textId="77777777" w:rsidR="00017C16" w:rsidRDefault="00017C16">
            <w:pPr>
              <w:jc w:val="center"/>
              <w:rPr>
                <w:b/>
                <w:sz w:val="16"/>
                <w:szCs w:val="16"/>
              </w:rPr>
            </w:pPr>
          </w:p>
        </w:tc>
        <w:tc>
          <w:tcPr>
            <w:tcW w:w="425" w:type="dxa"/>
            <w:vMerge/>
          </w:tcPr>
          <w:p w14:paraId="071CEAC6" w14:textId="77777777" w:rsidR="00017C16" w:rsidRDefault="00017C16">
            <w:pPr>
              <w:jc w:val="center"/>
              <w:rPr>
                <w:sz w:val="16"/>
                <w:szCs w:val="16"/>
              </w:rPr>
            </w:pPr>
          </w:p>
        </w:tc>
        <w:tc>
          <w:tcPr>
            <w:tcW w:w="567" w:type="dxa"/>
            <w:vMerge/>
          </w:tcPr>
          <w:p w14:paraId="7B67526B" w14:textId="77777777" w:rsidR="00017C16" w:rsidRDefault="00017C16">
            <w:pPr>
              <w:jc w:val="center"/>
              <w:rPr>
                <w:sz w:val="16"/>
                <w:szCs w:val="16"/>
              </w:rPr>
            </w:pPr>
          </w:p>
        </w:tc>
        <w:tc>
          <w:tcPr>
            <w:tcW w:w="425" w:type="dxa"/>
            <w:vMerge/>
          </w:tcPr>
          <w:p w14:paraId="45D1BE51" w14:textId="77777777" w:rsidR="00017C16" w:rsidRDefault="00017C16">
            <w:pPr>
              <w:jc w:val="center"/>
              <w:rPr>
                <w:sz w:val="16"/>
                <w:szCs w:val="16"/>
              </w:rPr>
            </w:pPr>
          </w:p>
        </w:tc>
        <w:tc>
          <w:tcPr>
            <w:tcW w:w="993" w:type="dxa"/>
            <w:vMerge/>
            <w:vAlign w:val="center"/>
          </w:tcPr>
          <w:p w14:paraId="1A7F158D" w14:textId="77777777" w:rsidR="00017C16" w:rsidRDefault="00017C16">
            <w:pPr>
              <w:jc w:val="center"/>
              <w:rPr>
                <w:rFonts w:eastAsia="Calibri"/>
                <w:b/>
                <w:iCs/>
                <w:sz w:val="16"/>
                <w:szCs w:val="16"/>
              </w:rPr>
            </w:pPr>
          </w:p>
        </w:tc>
        <w:tc>
          <w:tcPr>
            <w:tcW w:w="712" w:type="dxa"/>
            <w:vMerge/>
          </w:tcPr>
          <w:p w14:paraId="186A79D2" w14:textId="77777777" w:rsidR="00017C16" w:rsidRDefault="00017C16">
            <w:pPr>
              <w:jc w:val="both"/>
              <w:rPr>
                <w:b/>
                <w:sz w:val="16"/>
                <w:szCs w:val="16"/>
              </w:rPr>
            </w:pPr>
          </w:p>
        </w:tc>
        <w:tc>
          <w:tcPr>
            <w:tcW w:w="992" w:type="dxa"/>
            <w:vMerge/>
            <w:vAlign w:val="center"/>
          </w:tcPr>
          <w:p w14:paraId="47D03E96" w14:textId="77777777" w:rsidR="00017C16" w:rsidRDefault="00017C16">
            <w:pPr>
              <w:jc w:val="center"/>
              <w:rPr>
                <w:b/>
                <w:iCs/>
                <w:sz w:val="16"/>
                <w:szCs w:val="16"/>
              </w:rPr>
            </w:pPr>
          </w:p>
        </w:tc>
        <w:tc>
          <w:tcPr>
            <w:tcW w:w="855" w:type="dxa"/>
            <w:vMerge/>
            <w:vAlign w:val="center"/>
          </w:tcPr>
          <w:p w14:paraId="1AFDDD68" w14:textId="77777777" w:rsidR="00017C16" w:rsidRDefault="00017C16">
            <w:pPr>
              <w:jc w:val="center"/>
              <w:rPr>
                <w:b/>
                <w:sz w:val="16"/>
                <w:szCs w:val="16"/>
              </w:rPr>
            </w:pPr>
          </w:p>
        </w:tc>
        <w:tc>
          <w:tcPr>
            <w:tcW w:w="850" w:type="dxa"/>
            <w:vMerge/>
            <w:vAlign w:val="center"/>
          </w:tcPr>
          <w:p w14:paraId="18239B40" w14:textId="77777777" w:rsidR="00017C16" w:rsidRDefault="00017C16">
            <w:pPr>
              <w:jc w:val="center"/>
              <w:rPr>
                <w:b/>
                <w:sz w:val="16"/>
                <w:szCs w:val="16"/>
              </w:rPr>
            </w:pPr>
          </w:p>
        </w:tc>
        <w:tc>
          <w:tcPr>
            <w:tcW w:w="2833" w:type="dxa"/>
            <w:tcBorders>
              <w:bottom w:val="single" w:sz="4" w:space="0" w:color="auto"/>
            </w:tcBorders>
          </w:tcPr>
          <w:p w14:paraId="2907B022" w14:textId="77777777" w:rsidR="00017C16" w:rsidRDefault="008A47E6">
            <w:pPr>
              <w:rPr>
                <w:iCs/>
                <w:sz w:val="16"/>
                <w:szCs w:val="16"/>
              </w:rPr>
            </w:pPr>
            <w:r>
              <w:rPr>
                <w:rFonts w:eastAsia="Calibri"/>
                <w:iCs/>
                <w:sz w:val="16"/>
                <w:szCs w:val="16"/>
              </w:rPr>
              <w:t>P.S.2.1034 Naujų ar rekonstruotų pastatų, kurių pirminės energijos paklausa yra bent 20 % mažesnė, nei reikalauja energijos beveik nevartojantis pastatas, plotas (kvadratiniai metrai)</w:t>
            </w:r>
          </w:p>
        </w:tc>
        <w:tc>
          <w:tcPr>
            <w:tcW w:w="851" w:type="dxa"/>
            <w:tcBorders>
              <w:bottom w:val="single" w:sz="4" w:space="0" w:color="auto"/>
            </w:tcBorders>
            <w:vAlign w:val="center"/>
          </w:tcPr>
          <w:p w14:paraId="26FCBF93" w14:textId="77777777" w:rsidR="00017C16" w:rsidRDefault="008A47E6">
            <w:pPr>
              <w:jc w:val="center"/>
              <w:rPr>
                <w:b/>
                <w:sz w:val="16"/>
                <w:szCs w:val="16"/>
                <w:lang w:eastAsia="lt-LT"/>
              </w:rPr>
            </w:pPr>
            <w:r>
              <w:rPr>
                <w:b/>
                <w:sz w:val="16"/>
                <w:szCs w:val="16"/>
                <w:lang w:eastAsia="lt-LT"/>
              </w:rPr>
              <w:t>11 745</w:t>
            </w:r>
          </w:p>
          <w:p w14:paraId="494E3F39" w14:textId="77777777" w:rsidR="00017C16" w:rsidRDefault="008A47E6">
            <w:pPr>
              <w:jc w:val="center"/>
              <w:rPr>
                <w:b/>
                <w:sz w:val="16"/>
                <w:szCs w:val="16"/>
                <w:lang w:eastAsia="lt-LT"/>
              </w:rPr>
            </w:pPr>
            <w:r>
              <w:rPr>
                <w:b/>
                <w:sz w:val="16"/>
                <w:szCs w:val="16"/>
              </w:rPr>
              <w:t>(2029)</w:t>
            </w:r>
          </w:p>
        </w:tc>
        <w:tc>
          <w:tcPr>
            <w:tcW w:w="850" w:type="dxa"/>
            <w:vMerge/>
          </w:tcPr>
          <w:p w14:paraId="59DC38DC" w14:textId="77777777" w:rsidR="00017C16" w:rsidRDefault="00017C16">
            <w:pPr>
              <w:spacing w:line="276" w:lineRule="auto"/>
              <w:jc w:val="center"/>
              <w:rPr>
                <w:rFonts w:eastAsia="Calibri"/>
                <w:bCs/>
                <w:sz w:val="16"/>
                <w:szCs w:val="16"/>
              </w:rPr>
            </w:pPr>
          </w:p>
        </w:tc>
        <w:tc>
          <w:tcPr>
            <w:tcW w:w="851" w:type="dxa"/>
            <w:vMerge/>
          </w:tcPr>
          <w:p w14:paraId="707E30E0" w14:textId="77777777" w:rsidR="00017C16" w:rsidRDefault="00017C16">
            <w:pPr>
              <w:spacing w:line="276" w:lineRule="auto"/>
              <w:jc w:val="center"/>
              <w:rPr>
                <w:rFonts w:eastAsia="Calibri"/>
                <w:bCs/>
                <w:iCs/>
                <w:sz w:val="16"/>
                <w:szCs w:val="16"/>
              </w:rPr>
            </w:pPr>
          </w:p>
        </w:tc>
      </w:tr>
      <w:tr w:rsidR="00017C16" w14:paraId="5DD2C02E" w14:textId="77777777">
        <w:trPr>
          <w:trHeight w:val="317"/>
        </w:trPr>
        <w:tc>
          <w:tcPr>
            <w:tcW w:w="1699" w:type="dxa"/>
            <w:vMerge/>
            <w:tcBorders>
              <w:bottom w:val="single" w:sz="4" w:space="0" w:color="auto"/>
            </w:tcBorders>
          </w:tcPr>
          <w:p w14:paraId="315699AB" w14:textId="77777777" w:rsidR="00017C16" w:rsidRDefault="00017C16">
            <w:pPr>
              <w:rPr>
                <w:b/>
                <w:sz w:val="16"/>
                <w:szCs w:val="16"/>
              </w:rPr>
            </w:pPr>
          </w:p>
        </w:tc>
        <w:tc>
          <w:tcPr>
            <w:tcW w:w="565" w:type="dxa"/>
            <w:vMerge/>
            <w:tcBorders>
              <w:bottom w:val="single" w:sz="4" w:space="0" w:color="auto"/>
            </w:tcBorders>
          </w:tcPr>
          <w:p w14:paraId="6252078A" w14:textId="77777777" w:rsidR="00017C16" w:rsidRDefault="00017C16">
            <w:pPr>
              <w:jc w:val="center"/>
              <w:rPr>
                <w:b/>
                <w:color w:val="808080"/>
                <w:sz w:val="16"/>
                <w:szCs w:val="16"/>
              </w:rPr>
            </w:pPr>
          </w:p>
        </w:tc>
        <w:tc>
          <w:tcPr>
            <w:tcW w:w="1136" w:type="dxa"/>
            <w:vMerge/>
            <w:tcBorders>
              <w:bottom w:val="single" w:sz="4" w:space="0" w:color="auto"/>
            </w:tcBorders>
          </w:tcPr>
          <w:p w14:paraId="7FF831D7" w14:textId="77777777" w:rsidR="00017C16" w:rsidRDefault="00017C16">
            <w:pPr>
              <w:rPr>
                <w:sz w:val="16"/>
                <w:szCs w:val="16"/>
              </w:rPr>
            </w:pPr>
          </w:p>
        </w:tc>
        <w:tc>
          <w:tcPr>
            <w:tcW w:w="1133" w:type="dxa"/>
            <w:vMerge/>
            <w:tcBorders>
              <w:bottom w:val="single" w:sz="4" w:space="0" w:color="auto"/>
            </w:tcBorders>
          </w:tcPr>
          <w:p w14:paraId="6F9CF6D8" w14:textId="77777777" w:rsidR="00017C16" w:rsidRDefault="00017C16">
            <w:pPr>
              <w:jc w:val="center"/>
              <w:rPr>
                <w:b/>
                <w:sz w:val="16"/>
                <w:szCs w:val="16"/>
              </w:rPr>
            </w:pPr>
          </w:p>
        </w:tc>
        <w:tc>
          <w:tcPr>
            <w:tcW w:w="425" w:type="dxa"/>
            <w:vMerge/>
            <w:tcBorders>
              <w:bottom w:val="single" w:sz="4" w:space="0" w:color="auto"/>
            </w:tcBorders>
          </w:tcPr>
          <w:p w14:paraId="73B6B27A" w14:textId="77777777" w:rsidR="00017C16" w:rsidRDefault="00017C16">
            <w:pPr>
              <w:jc w:val="center"/>
              <w:rPr>
                <w:sz w:val="16"/>
                <w:szCs w:val="16"/>
              </w:rPr>
            </w:pPr>
          </w:p>
        </w:tc>
        <w:tc>
          <w:tcPr>
            <w:tcW w:w="567" w:type="dxa"/>
            <w:vMerge/>
            <w:tcBorders>
              <w:bottom w:val="single" w:sz="4" w:space="0" w:color="auto"/>
            </w:tcBorders>
          </w:tcPr>
          <w:p w14:paraId="42E9F5D2" w14:textId="77777777" w:rsidR="00017C16" w:rsidRDefault="00017C16">
            <w:pPr>
              <w:jc w:val="center"/>
              <w:rPr>
                <w:sz w:val="16"/>
                <w:szCs w:val="16"/>
              </w:rPr>
            </w:pPr>
          </w:p>
        </w:tc>
        <w:tc>
          <w:tcPr>
            <w:tcW w:w="425" w:type="dxa"/>
            <w:vMerge/>
            <w:tcBorders>
              <w:bottom w:val="single" w:sz="4" w:space="0" w:color="auto"/>
            </w:tcBorders>
          </w:tcPr>
          <w:p w14:paraId="24884ABD" w14:textId="77777777" w:rsidR="00017C16" w:rsidRDefault="00017C16">
            <w:pPr>
              <w:jc w:val="center"/>
              <w:rPr>
                <w:sz w:val="16"/>
                <w:szCs w:val="16"/>
              </w:rPr>
            </w:pPr>
          </w:p>
        </w:tc>
        <w:tc>
          <w:tcPr>
            <w:tcW w:w="993" w:type="dxa"/>
            <w:vMerge/>
            <w:tcBorders>
              <w:bottom w:val="single" w:sz="4" w:space="0" w:color="auto"/>
            </w:tcBorders>
            <w:vAlign w:val="center"/>
          </w:tcPr>
          <w:p w14:paraId="1BA7F926" w14:textId="77777777" w:rsidR="00017C16" w:rsidRDefault="00017C16">
            <w:pPr>
              <w:jc w:val="center"/>
              <w:rPr>
                <w:rFonts w:eastAsia="Calibri"/>
                <w:b/>
                <w:iCs/>
                <w:sz w:val="16"/>
                <w:szCs w:val="16"/>
              </w:rPr>
            </w:pPr>
          </w:p>
        </w:tc>
        <w:tc>
          <w:tcPr>
            <w:tcW w:w="712" w:type="dxa"/>
            <w:vMerge/>
            <w:tcBorders>
              <w:bottom w:val="single" w:sz="4" w:space="0" w:color="auto"/>
            </w:tcBorders>
          </w:tcPr>
          <w:p w14:paraId="160DDB08" w14:textId="77777777" w:rsidR="00017C16" w:rsidRDefault="00017C16">
            <w:pPr>
              <w:jc w:val="both"/>
              <w:rPr>
                <w:b/>
                <w:sz w:val="16"/>
                <w:szCs w:val="16"/>
              </w:rPr>
            </w:pPr>
          </w:p>
        </w:tc>
        <w:tc>
          <w:tcPr>
            <w:tcW w:w="992" w:type="dxa"/>
            <w:vMerge/>
            <w:tcBorders>
              <w:bottom w:val="single" w:sz="4" w:space="0" w:color="auto"/>
            </w:tcBorders>
            <w:vAlign w:val="center"/>
          </w:tcPr>
          <w:p w14:paraId="2C988C89" w14:textId="77777777" w:rsidR="00017C16" w:rsidRDefault="00017C16">
            <w:pPr>
              <w:jc w:val="center"/>
              <w:rPr>
                <w:b/>
                <w:iCs/>
                <w:sz w:val="16"/>
                <w:szCs w:val="16"/>
              </w:rPr>
            </w:pPr>
          </w:p>
        </w:tc>
        <w:tc>
          <w:tcPr>
            <w:tcW w:w="855" w:type="dxa"/>
            <w:vMerge/>
            <w:tcBorders>
              <w:bottom w:val="single" w:sz="4" w:space="0" w:color="auto"/>
            </w:tcBorders>
            <w:vAlign w:val="center"/>
          </w:tcPr>
          <w:p w14:paraId="73543A4F" w14:textId="77777777" w:rsidR="00017C16" w:rsidRDefault="00017C16">
            <w:pPr>
              <w:jc w:val="center"/>
              <w:rPr>
                <w:b/>
                <w:sz w:val="16"/>
                <w:szCs w:val="16"/>
              </w:rPr>
            </w:pPr>
          </w:p>
        </w:tc>
        <w:tc>
          <w:tcPr>
            <w:tcW w:w="850" w:type="dxa"/>
            <w:vMerge/>
            <w:tcBorders>
              <w:bottom w:val="single" w:sz="4" w:space="0" w:color="auto"/>
            </w:tcBorders>
            <w:vAlign w:val="center"/>
          </w:tcPr>
          <w:p w14:paraId="014DE10A" w14:textId="77777777" w:rsidR="00017C16" w:rsidRDefault="00017C16">
            <w:pPr>
              <w:jc w:val="center"/>
              <w:rPr>
                <w:b/>
                <w:sz w:val="16"/>
                <w:szCs w:val="16"/>
              </w:rPr>
            </w:pPr>
          </w:p>
        </w:tc>
        <w:tc>
          <w:tcPr>
            <w:tcW w:w="2833" w:type="dxa"/>
            <w:tcBorders>
              <w:bottom w:val="single" w:sz="4" w:space="0" w:color="auto"/>
            </w:tcBorders>
          </w:tcPr>
          <w:p w14:paraId="23BEE552" w14:textId="77777777" w:rsidR="00017C16" w:rsidRDefault="00017C16">
            <w:pPr>
              <w:rPr>
                <w:sz w:val="6"/>
                <w:szCs w:val="6"/>
              </w:rPr>
            </w:pPr>
          </w:p>
          <w:p w14:paraId="2DBC208D" w14:textId="77777777" w:rsidR="00017C16" w:rsidRDefault="008A47E6">
            <w:pPr>
              <w:rPr>
                <w:rFonts w:eastAsia="Calibri"/>
                <w:iCs/>
                <w:sz w:val="16"/>
                <w:szCs w:val="16"/>
              </w:rPr>
            </w:pPr>
            <w:r>
              <w:rPr>
                <w:rFonts w:eastAsia="Calibri"/>
                <w:iCs/>
                <w:sz w:val="16"/>
                <w:szCs w:val="16"/>
              </w:rPr>
              <w:t>P.B.2.0076 Integruoti teritorinio vystymo projektai (projektai)</w:t>
            </w:r>
          </w:p>
          <w:p w14:paraId="6D704677" w14:textId="77777777" w:rsidR="00DC2692" w:rsidRDefault="00DC2692">
            <w:pPr>
              <w:rPr>
                <w:rFonts w:eastAsia="Calibri"/>
                <w:iCs/>
                <w:sz w:val="16"/>
                <w:szCs w:val="16"/>
              </w:rPr>
            </w:pPr>
          </w:p>
        </w:tc>
        <w:tc>
          <w:tcPr>
            <w:tcW w:w="851" w:type="dxa"/>
            <w:tcBorders>
              <w:bottom w:val="single" w:sz="4" w:space="0" w:color="auto"/>
            </w:tcBorders>
            <w:vAlign w:val="center"/>
          </w:tcPr>
          <w:p w14:paraId="074C3A1C" w14:textId="77777777" w:rsidR="00017C16" w:rsidRDefault="008A47E6">
            <w:pPr>
              <w:jc w:val="center"/>
              <w:rPr>
                <w:b/>
                <w:sz w:val="16"/>
                <w:szCs w:val="16"/>
                <w:lang w:eastAsia="lt-LT"/>
              </w:rPr>
            </w:pPr>
            <w:r>
              <w:rPr>
                <w:b/>
                <w:sz w:val="16"/>
                <w:szCs w:val="16"/>
                <w:lang w:eastAsia="lt-LT"/>
              </w:rPr>
              <w:t>1</w:t>
            </w:r>
          </w:p>
          <w:p w14:paraId="125DEB36" w14:textId="77777777" w:rsidR="00017C16" w:rsidRDefault="008A47E6">
            <w:pPr>
              <w:jc w:val="center"/>
              <w:rPr>
                <w:b/>
                <w:sz w:val="16"/>
                <w:szCs w:val="16"/>
                <w:lang w:eastAsia="lt-LT"/>
              </w:rPr>
            </w:pPr>
            <w:r>
              <w:rPr>
                <w:b/>
                <w:sz w:val="16"/>
                <w:szCs w:val="16"/>
              </w:rPr>
              <w:t>(2029)</w:t>
            </w:r>
          </w:p>
        </w:tc>
        <w:tc>
          <w:tcPr>
            <w:tcW w:w="850" w:type="dxa"/>
            <w:vMerge/>
            <w:tcBorders>
              <w:bottom w:val="single" w:sz="4" w:space="0" w:color="auto"/>
            </w:tcBorders>
          </w:tcPr>
          <w:p w14:paraId="38154272" w14:textId="77777777" w:rsidR="00017C16" w:rsidRDefault="00017C16">
            <w:pPr>
              <w:spacing w:line="276" w:lineRule="auto"/>
              <w:jc w:val="center"/>
              <w:rPr>
                <w:rFonts w:eastAsia="Calibri"/>
                <w:bCs/>
                <w:sz w:val="16"/>
                <w:szCs w:val="16"/>
              </w:rPr>
            </w:pPr>
          </w:p>
        </w:tc>
        <w:tc>
          <w:tcPr>
            <w:tcW w:w="851" w:type="dxa"/>
            <w:vMerge/>
            <w:tcBorders>
              <w:bottom w:val="single" w:sz="4" w:space="0" w:color="auto"/>
            </w:tcBorders>
          </w:tcPr>
          <w:p w14:paraId="22A2E25D" w14:textId="77777777" w:rsidR="00017C16" w:rsidRDefault="00017C16">
            <w:pPr>
              <w:spacing w:line="276" w:lineRule="auto"/>
              <w:jc w:val="center"/>
              <w:rPr>
                <w:rFonts w:eastAsia="Calibri"/>
                <w:bCs/>
                <w:iCs/>
                <w:sz w:val="16"/>
                <w:szCs w:val="16"/>
              </w:rPr>
            </w:pPr>
          </w:p>
        </w:tc>
      </w:tr>
      <w:tr w:rsidR="00017C16" w14:paraId="6DA89AB7" w14:textId="77777777">
        <w:tc>
          <w:tcPr>
            <w:tcW w:w="1699" w:type="dxa"/>
            <w:vMerge w:val="restart"/>
            <w:shd w:val="clear" w:color="auto" w:fill="DEEAF6" w:themeFill="accent1" w:themeFillTint="33"/>
            <w:vAlign w:val="center"/>
          </w:tcPr>
          <w:p w14:paraId="79239FF7"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EEAF6" w:themeFill="accent1" w:themeFillTint="33"/>
            <w:textDirection w:val="btLr"/>
            <w:vAlign w:val="center"/>
          </w:tcPr>
          <w:p w14:paraId="66BCBF37"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EEAF6" w:themeFill="accent1" w:themeFillTint="33"/>
            <w:vAlign w:val="center"/>
          </w:tcPr>
          <w:p w14:paraId="72007DD0"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17E796CA" w14:textId="77777777" w:rsidR="00017C16" w:rsidRDefault="008A47E6">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2A909189"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72BF98F"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D118CAF" w14:textId="77777777" w:rsidR="00017C16" w:rsidRDefault="008A47E6">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654EF614" w14:textId="77777777" w:rsidR="00017C16" w:rsidRDefault="008A47E6">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21435BAC" w14:textId="77777777" w:rsidR="00017C16" w:rsidRDefault="008A47E6">
            <w:pPr>
              <w:jc w:val="center"/>
              <w:rPr>
                <w:b/>
                <w:sz w:val="16"/>
                <w:szCs w:val="16"/>
              </w:rPr>
            </w:pPr>
            <w:r>
              <w:rPr>
                <w:b/>
                <w:sz w:val="16"/>
                <w:szCs w:val="16"/>
              </w:rPr>
              <w:t>Stebėsenos rodikliai</w:t>
            </w:r>
          </w:p>
        </w:tc>
        <w:tc>
          <w:tcPr>
            <w:tcW w:w="1701" w:type="dxa"/>
            <w:gridSpan w:val="2"/>
            <w:shd w:val="clear" w:color="auto" w:fill="D9E2F3"/>
            <w:vAlign w:val="center"/>
          </w:tcPr>
          <w:p w14:paraId="3020995F" w14:textId="77777777" w:rsidR="00017C16" w:rsidRDefault="00017C16">
            <w:pPr>
              <w:jc w:val="center"/>
              <w:rPr>
                <w:b/>
                <w:sz w:val="16"/>
                <w:szCs w:val="16"/>
              </w:rPr>
            </w:pPr>
          </w:p>
        </w:tc>
      </w:tr>
      <w:tr w:rsidR="00017C16" w14:paraId="7F398A2E" w14:textId="77777777">
        <w:trPr>
          <w:trHeight w:val="618"/>
        </w:trPr>
        <w:tc>
          <w:tcPr>
            <w:tcW w:w="1699" w:type="dxa"/>
            <w:vMerge/>
            <w:shd w:val="clear" w:color="auto" w:fill="DEEAF6" w:themeFill="accent1" w:themeFillTint="33"/>
            <w:vAlign w:val="center"/>
          </w:tcPr>
          <w:p w14:paraId="78444A13" w14:textId="77777777" w:rsidR="00017C16" w:rsidRDefault="00017C16">
            <w:pPr>
              <w:rPr>
                <w:b/>
                <w:sz w:val="16"/>
                <w:szCs w:val="16"/>
              </w:rPr>
            </w:pPr>
          </w:p>
        </w:tc>
        <w:tc>
          <w:tcPr>
            <w:tcW w:w="565" w:type="dxa"/>
            <w:vMerge/>
            <w:shd w:val="clear" w:color="auto" w:fill="DEEAF6" w:themeFill="accent1" w:themeFillTint="33"/>
            <w:vAlign w:val="center"/>
          </w:tcPr>
          <w:p w14:paraId="6EDAB4CF" w14:textId="77777777" w:rsidR="00017C16" w:rsidRDefault="00017C16">
            <w:pPr>
              <w:rPr>
                <w:b/>
                <w:sz w:val="16"/>
                <w:szCs w:val="16"/>
              </w:rPr>
            </w:pPr>
          </w:p>
        </w:tc>
        <w:tc>
          <w:tcPr>
            <w:tcW w:w="1136" w:type="dxa"/>
            <w:vMerge/>
            <w:shd w:val="clear" w:color="auto" w:fill="DEEAF6" w:themeFill="accent1" w:themeFillTint="33"/>
            <w:vAlign w:val="center"/>
          </w:tcPr>
          <w:p w14:paraId="5757576B" w14:textId="77777777" w:rsidR="00017C16" w:rsidRDefault="00017C16">
            <w:pPr>
              <w:rPr>
                <w:b/>
                <w:sz w:val="16"/>
                <w:szCs w:val="16"/>
              </w:rPr>
            </w:pPr>
          </w:p>
        </w:tc>
        <w:tc>
          <w:tcPr>
            <w:tcW w:w="1133" w:type="dxa"/>
            <w:vMerge/>
            <w:shd w:val="clear" w:color="auto" w:fill="D9E2F3"/>
            <w:vAlign w:val="center"/>
          </w:tcPr>
          <w:p w14:paraId="4CC18534" w14:textId="77777777" w:rsidR="00017C16" w:rsidRDefault="00017C16">
            <w:pPr>
              <w:rPr>
                <w:b/>
                <w:sz w:val="16"/>
                <w:szCs w:val="16"/>
              </w:rPr>
            </w:pPr>
          </w:p>
        </w:tc>
        <w:tc>
          <w:tcPr>
            <w:tcW w:w="425" w:type="dxa"/>
            <w:vMerge/>
            <w:shd w:val="clear" w:color="auto" w:fill="D9E2F3"/>
            <w:vAlign w:val="center"/>
          </w:tcPr>
          <w:p w14:paraId="371FF3DB" w14:textId="77777777" w:rsidR="00017C16" w:rsidRDefault="00017C16">
            <w:pPr>
              <w:rPr>
                <w:b/>
                <w:sz w:val="16"/>
                <w:szCs w:val="16"/>
              </w:rPr>
            </w:pPr>
          </w:p>
        </w:tc>
        <w:tc>
          <w:tcPr>
            <w:tcW w:w="567" w:type="dxa"/>
            <w:vMerge/>
            <w:shd w:val="clear" w:color="auto" w:fill="D9E2F3"/>
            <w:vAlign w:val="center"/>
          </w:tcPr>
          <w:p w14:paraId="5FDAFBD6" w14:textId="77777777" w:rsidR="00017C16" w:rsidRDefault="00017C16">
            <w:pPr>
              <w:rPr>
                <w:b/>
                <w:sz w:val="16"/>
                <w:szCs w:val="16"/>
              </w:rPr>
            </w:pPr>
          </w:p>
        </w:tc>
        <w:tc>
          <w:tcPr>
            <w:tcW w:w="425" w:type="dxa"/>
            <w:vMerge/>
            <w:shd w:val="clear" w:color="auto" w:fill="D9E2F3"/>
            <w:vAlign w:val="center"/>
          </w:tcPr>
          <w:p w14:paraId="6EFC346E" w14:textId="77777777" w:rsidR="00017C16" w:rsidRDefault="00017C16">
            <w:pPr>
              <w:rPr>
                <w:b/>
                <w:sz w:val="16"/>
                <w:szCs w:val="16"/>
              </w:rPr>
            </w:pPr>
          </w:p>
        </w:tc>
        <w:tc>
          <w:tcPr>
            <w:tcW w:w="993" w:type="dxa"/>
            <w:vMerge w:val="restart"/>
            <w:shd w:val="clear" w:color="auto" w:fill="D9E2F3"/>
            <w:vAlign w:val="center"/>
          </w:tcPr>
          <w:p w14:paraId="5C744B2F" w14:textId="77777777" w:rsidR="00017C16" w:rsidRDefault="008A47E6">
            <w:pPr>
              <w:ind w:right="-57"/>
              <w:jc w:val="center"/>
              <w:rPr>
                <w:b/>
                <w:sz w:val="16"/>
                <w:szCs w:val="16"/>
              </w:rPr>
            </w:pPr>
            <w:r>
              <w:rPr>
                <w:b/>
                <w:sz w:val="16"/>
                <w:szCs w:val="16"/>
              </w:rPr>
              <w:t>Iš viso</w:t>
            </w:r>
          </w:p>
          <w:p w14:paraId="74752137" w14:textId="77777777" w:rsidR="00017C16" w:rsidRDefault="00017C16">
            <w:pPr>
              <w:rPr>
                <w:b/>
                <w:sz w:val="16"/>
                <w:szCs w:val="16"/>
              </w:rPr>
            </w:pPr>
          </w:p>
        </w:tc>
        <w:tc>
          <w:tcPr>
            <w:tcW w:w="2559" w:type="dxa"/>
            <w:gridSpan w:val="3"/>
            <w:shd w:val="clear" w:color="auto" w:fill="D9E2F3"/>
            <w:vAlign w:val="center"/>
          </w:tcPr>
          <w:p w14:paraId="4C881E56"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D009DB0" w14:textId="77777777" w:rsidR="00017C16" w:rsidRDefault="008A47E6">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3BAE379D"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2598513C"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5F714469"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175A5347"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69C1BC23" w14:textId="77777777">
        <w:trPr>
          <w:trHeight w:val="1588"/>
        </w:trPr>
        <w:tc>
          <w:tcPr>
            <w:tcW w:w="1699" w:type="dxa"/>
            <w:vMerge/>
            <w:shd w:val="clear" w:color="auto" w:fill="DEEAF6" w:themeFill="accent1" w:themeFillTint="33"/>
            <w:vAlign w:val="center"/>
          </w:tcPr>
          <w:p w14:paraId="5D76FA2D" w14:textId="77777777" w:rsidR="00017C16" w:rsidRDefault="00017C16">
            <w:pPr>
              <w:rPr>
                <w:b/>
                <w:sz w:val="16"/>
                <w:szCs w:val="16"/>
              </w:rPr>
            </w:pPr>
          </w:p>
        </w:tc>
        <w:tc>
          <w:tcPr>
            <w:tcW w:w="565" w:type="dxa"/>
            <w:vMerge/>
            <w:shd w:val="clear" w:color="auto" w:fill="DEEAF6" w:themeFill="accent1" w:themeFillTint="33"/>
            <w:vAlign w:val="center"/>
          </w:tcPr>
          <w:p w14:paraId="386866BE" w14:textId="77777777" w:rsidR="00017C16" w:rsidRDefault="00017C16">
            <w:pPr>
              <w:rPr>
                <w:b/>
                <w:sz w:val="16"/>
                <w:szCs w:val="16"/>
              </w:rPr>
            </w:pPr>
          </w:p>
        </w:tc>
        <w:tc>
          <w:tcPr>
            <w:tcW w:w="1136" w:type="dxa"/>
            <w:vMerge/>
            <w:shd w:val="clear" w:color="auto" w:fill="DEEAF6" w:themeFill="accent1" w:themeFillTint="33"/>
            <w:vAlign w:val="center"/>
          </w:tcPr>
          <w:p w14:paraId="183A4B10" w14:textId="77777777" w:rsidR="00017C16" w:rsidRDefault="00017C16">
            <w:pPr>
              <w:rPr>
                <w:b/>
                <w:sz w:val="16"/>
                <w:szCs w:val="16"/>
              </w:rPr>
            </w:pPr>
          </w:p>
        </w:tc>
        <w:tc>
          <w:tcPr>
            <w:tcW w:w="1133" w:type="dxa"/>
            <w:vMerge/>
            <w:shd w:val="clear" w:color="auto" w:fill="D9E2F3"/>
            <w:vAlign w:val="center"/>
          </w:tcPr>
          <w:p w14:paraId="0F5E5598" w14:textId="77777777" w:rsidR="00017C16" w:rsidRDefault="00017C16">
            <w:pPr>
              <w:rPr>
                <w:b/>
                <w:sz w:val="16"/>
                <w:szCs w:val="16"/>
              </w:rPr>
            </w:pPr>
          </w:p>
        </w:tc>
        <w:tc>
          <w:tcPr>
            <w:tcW w:w="425" w:type="dxa"/>
            <w:vMerge/>
            <w:shd w:val="clear" w:color="auto" w:fill="D9E2F3"/>
            <w:vAlign w:val="center"/>
          </w:tcPr>
          <w:p w14:paraId="31066536" w14:textId="77777777" w:rsidR="00017C16" w:rsidRDefault="00017C16">
            <w:pPr>
              <w:rPr>
                <w:b/>
                <w:sz w:val="16"/>
                <w:szCs w:val="16"/>
              </w:rPr>
            </w:pPr>
          </w:p>
        </w:tc>
        <w:tc>
          <w:tcPr>
            <w:tcW w:w="567" w:type="dxa"/>
            <w:vMerge/>
            <w:shd w:val="clear" w:color="auto" w:fill="D9E2F3"/>
            <w:vAlign w:val="center"/>
          </w:tcPr>
          <w:p w14:paraId="5D659CE9" w14:textId="77777777" w:rsidR="00017C16" w:rsidRDefault="00017C16">
            <w:pPr>
              <w:rPr>
                <w:b/>
                <w:sz w:val="16"/>
                <w:szCs w:val="16"/>
              </w:rPr>
            </w:pPr>
          </w:p>
        </w:tc>
        <w:tc>
          <w:tcPr>
            <w:tcW w:w="425" w:type="dxa"/>
            <w:vMerge/>
            <w:shd w:val="clear" w:color="auto" w:fill="D9E2F3"/>
            <w:vAlign w:val="center"/>
          </w:tcPr>
          <w:p w14:paraId="1E417DC0" w14:textId="77777777" w:rsidR="00017C16" w:rsidRDefault="00017C16">
            <w:pPr>
              <w:rPr>
                <w:b/>
                <w:sz w:val="16"/>
                <w:szCs w:val="16"/>
              </w:rPr>
            </w:pPr>
          </w:p>
        </w:tc>
        <w:tc>
          <w:tcPr>
            <w:tcW w:w="993" w:type="dxa"/>
            <w:vMerge/>
            <w:shd w:val="clear" w:color="auto" w:fill="D9E2F3"/>
            <w:vAlign w:val="center"/>
          </w:tcPr>
          <w:p w14:paraId="5181DFD4" w14:textId="77777777" w:rsidR="00017C16" w:rsidRDefault="00017C16">
            <w:pPr>
              <w:rPr>
                <w:b/>
                <w:sz w:val="16"/>
                <w:szCs w:val="16"/>
              </w:rPr>
            </w:pPr>
          </w:p>
        </w:tc>
        <w:tc>
          <w:tcPr>
            <w:tcW w:w="712" w:type="dxa"/>
            <w:shd w:val="clear" w:color="auto" w:fill="D9E2F3"/>
            <w:vAlign w:val="center"/>
          </w:tcPr>
          <w:p w14:paraId="7E74A0E1"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B4CC1E9"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2AB7F052"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6D8B4A1C" w14:textId="77777777" w:rsidR="00017C16" w:rsidRDefault="00017C16">
            <w:pPr>
              <w:rPr>
                <w:b/>
                <w:sz w:val="16"/>
                <w:szCs w:val="16"/>
              </w:rPr>
            </w:pPr>
          </w:p>
        </w:tc>
        <w:tc>
          <w:tcPr>
            <w:tcW w:w="2833" w:type="dxa"/>
            <w:vMerge/>
            <w:shd w:val="clear" w:color="auto" w:fill="D9E2F3"/>
          </w:tcPr>
          <w:p w14:paraId="13A70996" w14:textId="77777777" w:rsidR="00017C16" w:rsidRDefault="00017C16">
            <w:pPr>
              <w:rPr>
                <w:b/>
                <w:sz w:val="16"/>
                <w:szCs w:val="16"/>
              </w:rPr>
            </w:pPr>
          </w:p>
        </w:tc>
        <w:tc>
          <w:tcPr>
            <w:tcW w:w="851" w:type="dxa"/>
            <w:vMerge/>
            <w:shd w:val="clear" w:color="auto" w:fill="D9E2F3"/>
          </w:tcPr>
          <w:p w14:paraId="0A278B40" w14:textId="77777777" w:rsidR="00017C16" w:rsidRDefault="00017C16">
            <w:pPr>
              <w:rPr>
                <w:b/>
                <w:sz w:val="16"/>
                <w:szCs w:val="16"/>
              </w:rPr>
            </w:pPr>
          </w:p>
        </w:tc>
        <w:tc>
          <w:tcPr>
            <w:tcW w:w="850" w:type="dxa"/>
            <w:vMerge/>
            <w:shd w:val="clear" w:color="auto" w:fill="D9E2F3"/>
          </w:tcPr>
          <w:p w14:paraId="2A15BBDE" w14:textId="77777777" w:rsidR="00017C16" w:rsidRDefault="00017C16">
            <w:pPr>
              <w:rPr>
                <w:b/>
                <w:sz w:val="16"/>
                <w:szCs w:val="16"/>
              </w:rPr>
            </w:pPr>
          </w:p>
        </w:tc>
        <w:tc>
          <w:tcPr>
            <w:tcW w:w="851" w:type="dxa"/>
            <w:vMerge/>
            <w:shd w:val="clear" w:color="auto" w:fill="D9E2F3"/>
          </w:tcPr>
          <w:p w14:paraId="1ED4EE2B" w14:textId="77777777" w:rsidR="00017C16" w:rsidRDefault="00017C16">
            <w:pPr>
              <w:rPr>
                <w:b/>
                <w:sz w:val="16"/>
                <w:szCs w:val="16"/>
              </w:rPr>
            </w:pPr>
          </w:p>
        </w:tc>
      </w:tr>
      <w:tr w:rsidR="00017C16" w14:paraId="6EF02CF5" w14:textId="77777777">
        <w:trPr>
          <w:trHeight w:val="106"/>
        </w:trPr>
        <w:tc>
          <w:tcPr>
            <w:tcW w:w="1699" w:type="dxa"/>
            <w:shd w:val="clear" w:color="auto" w:fill="D9E2F3"/>
            <w:vAlign w:val="center"/>
          </w:tcPr>
          <w:p w14:paraId="485B86B9"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7A4C3248"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5831F482"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0F7DFEEA"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6FA908C2"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42C1EBB2"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247BD0D3"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3D06FB3B"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4FE0D256"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7EF20727" w14:textId="77777777" w:rsidR="00017C16" w:rsidRDefault="008A47E6">
            <w:pPr>
              <w:jc w:val="center"/>
              <w:rPr>
                <w:bCs/>
                <w:sz w:val="16"/>
                <w:szCs w:val="16"/>
              </w:rPr>
            </w:pPr>
            <w:r>
              <w:rPr>
                <w:bCs/>
                <w:sz w:val="16"/>
                <w:szCs w:val="16"/>
              </w:rPr>
              <w:t>10</w:t>
            </w:r>
          </w:p>
        </w:tc>
        <w:tc>
          <w:tcPr>
            <w:tcW w:w="855" w:type="dxa"/>
            <w:shd w:val="clear" w:color="auto" w:fill="D9E2F3"/>
          </w:tcPr>
          <w:p w14:paraId="2609622C" w14:textId="77777777" w:rsidR="00017C16" w:rsidRDefault="008A47E6">
            <w:pPr>
              <w:jc w:val="center"/>
              <w:rPr>
                <w:bCs/>
                <w:sz w:val="16"/>
                <w:szCs w:val="16"/>
              </w:rPr>
            </w:pPr>
            <w:r>
              <w:rPr>
                <w:bCs/>
                <w:sz w:val="16"/>
                <w:szCs w:val="16"/>
              </w:rPr>
              <w:t>11</w:t>
            </w:r>
          </w:p>
        </w:tc>
        <w:tc>
          <w:tcPr>
            <w:tcW w:w="850" w:type="dxa"/>
            <w:shd w:val="clear" w:color="auto" w:fill="D9E2F3"/>
          </w:tcPr>
          <w:p w14:paraId="51080754" w14:textId="77777777" w:rsidR="00017C16" w:rsidRDefault="008A47E6">
            <w:pPr>
              <w:jc w:val="center"/>
              <w:rPr>
                <w:bCs/>
                <w:sz w:val="16"/>
                <w:szCs w:val="16"/>
              </w:rPr>
            </w:pPr>
            <w:r>
              <w:rPr>
                <w:bCs/>
                <w:sz w:val="16"/>
                <w:szCs w:val="16"/>
              </w:rPr>
              <w:t>12</w:t>
            </w:r>
          </w:p>
        </w:tc>
        <w:tc>
          <w:tcPr>
            <w:tcW w:w="2833" w:type="dxa"/>
            <w:shd w:val="clear" w:color="auto" w:fill="D9E2F3"/>
          </w:tcPr>
          <w:p w14:paraId="3C0DF716" w14:textId="77777777" w:rsidR="00017C16" w:rsidRDefault="008A47E6">
            <w:pPr>
              <w:jc w:val="center"/>
              <w:rPr>
                <w:bCs/>
                <w:sz w:val="16"/>
                <w:szCs w:val="16"/>
              </w:rPr>
            </w:pPr>
            <w:r>
              <w:rPr>
                <w:bCs/>
                <w:sz w:val="16"/>
                <w:szCs w:val="16"/>
              </w:rPr>
              <w:t>13</w:t>
            </w:r>
          </w:p>
        </w:tc>
        <w:tc>
          <w:tcPr>
            <w:tcW w:w="851" w:type="dxa"/>
            <w:shd w:val="clear" w:color="auto" w:fill="D9E2F3"/>
          </w:tcPr>
          <w:p w14:paraId="7ECCCB19" w14:textId="77777777" w:rsidR="00017C16" w:rsidRDefault="008A47E6">
            <w:pPr>
              <w:jc w:val="center"/>
              <w:rPr>
                <w:bCs/>
                <w:sz w:val="16"/>
                <w:szCs w:val="16"/>
              </w:rPr>
            </w:pPr>
            <w:r>
              <w:rPr>
                <w:bCs/>
                <w:sz w:val="16"/>
                <w:szCs w:val="16"/>
              </w:rPr>
              <w:t>14</w:t>
            </w:r>
          </w:p>
        </w:tc>
        <w:tc>
          <w:tcPr>
            <w:tcW w:w="850" w:type="dxa"/>
            <w:shd w:val="clear" w:color="auto" w:fill="D9E2F3"/>
          </w:tcPr>
          <w:p w14:paraId="1198828F" w14:textId="77777777" w:rsidR="00017C16" w:rsidRDefault="008A47E6">
            <w:pPr>
              <w:jc w:val="center"/>
              <w:rPr>
                <w:bCs/>
                <w:sz w:val="16"/>
                <w:szCs w:val="16"/>
              </w:rPr>
            </w:pPr>
            <w:r>
              <w:rPr>
                <w:bCs/>
                <w:sz w:val="16"/>
                <w:szCs w:val="16"/>
              </w:rPr>
              <w:t>15</w:t>
            </w:r>
          </w:p>
        </w:tc>
        <w:tc>
          <w:tcPr>
            <w:tcW w:w="851" w:type="dxa"/>
            <w:shd w:val="clear" w:color="auto" w:fill="D9E2F3"/>
          </w:tcPr>
          <w:p w14:paraId="22D560D2" w14:textId="77777777" w:rsidR="00017C16" w:rsidRDefault="008A47E6">
            <w:pPr>
              <w:jc w:val="center"/>
              <w:rPr>
                <w:bCs/>
                <w:sz w:val="16"/>
                <w:szCs w:val="16"/>
              </w:rPr>
            </w:pPr>
            <w:r>
              <w:rPr>
                <w:bCs/>
                <w:sz w:val="16"/>
                <w:szCs w:val="16"/>
              </w:rPr>
              <w:t>16</w:t>
            </w:r>
          </w:p>
        </w:tc>
      </w:tr>
      <w:tr w:rsidR="00017C16" w14:paraId="19FB9FD3" w14:textId="77777777">
        <w:trPr>
          <w:trHeight w:val="1536"/>
        </w:trPr>
        <w:tc>
          <w:tcPr>
            <w:tcW w:w="1699" w:type="dxa"/>
            <w:vMerge w:val="restart"/>
          </w:tcPr>
          <w:p w14:paraId="0EF99696" w14:textId="77777777" w:rsidR="00017C16" w:rsidRDefault="00017C16">
            <w:pPr>
              <w:rPr>
                <w:sz w:val="4"/>
                <w:szCs w:val="4"/>
              </w:rPr>
            </w:pPr>
          </w:p>
          <w:p w14:paraId="1812BB68" w14:textId="77777777" w:rsidR="00017C16" w:rsidRDefault="00017C16">
            <w:pPr>
              <w:rPr>
                <w:sz w:val="4"/>
                <w:szCs w:val="4"/>
              </w:rPr>
            </w:pPr>
          </w:p>
          <w:p w14:paraId="21AC4020" w14:textId="77777777" w:rsidR="00017C16" w:rsidRDefault="008A47E6">
            <w:pPr>
              <w:rPr>
                <w:b/>
                <w:sz w:val="16"/>
                <w:szCs w:val="16"/>
              </w:rPr>
            </w:pPr>
            <w:r>
              <w:rPr>
                <w:b/>
                <w:sz w:val="16"/>
                <w:szCs w:val="16"/>
              </w:rPr>
              <w:t>1.2. S. Daukanto</w:t>
            </w:r>
          </w:p>
          <w:p w14:paraId="6824E011" w14:textId="77777777" w:rsidR="00017C16" w:rsidRDefault="008A47E6">
            <w:pPr>
              <w:rPr>
                <w:b/>
                <w:sz w:val="16"/>
                <w:szCs w:val="16"/>
              </w:rPr>
            </w:pPr>
            <w:r>
              <w:rPr>
                <w:b/>
                <w:sz w:val="16"/>
                <w:szCs w:val="16"/>
              </w:rPr>
              <w:t>inžinerijos gimnazijos</w:t>
            </w:r>
          </w:p>
          <w:p w14:paraId="69B4E136" w14:textId="77777777" w:rsidR="00017C16" w:rsidRDefault="008A47E6">
            <w:pPr>
              <w:rPr>
                <w:b/>
                <w:sz w:val="16"/>
                <w:szCs w:val="16"/>
              </w:rPr>
            </w:pPr>
            <w:r>
              <w:rPr>
                <w:b/>
                <w:sz w:val="16"/>
                <w:szCs w:val="16"/>
              </w:rPr>
              <w:t>infrastruktūros</w:t>
            </w:r>
          </w:p>
          <w:p w14:paraId="5B30CA2E" w14:textId="77777777" w:rsidR="00017C16" w:rsidRDefault="008A47E6">
            <w:pPr>
              <w:rPr>
                <w:b/>
                <w:sz w:val="16"/>
                <w:szCs w:val="16"/>
              </w:rPr>
            </w:pPr>
            <w:r>
              <w:rPr>
                <w:b/>
                <w:sz w:val="16"/>
                <w:szCs w:val="16"/>
              </w:rPr>
              <w:t>modernizavimas, pritaikant</w:t>
            </w:r>
          </w:p>
          <w:p w14:paraId="79C92052" w14:textId="77777777" w:rsidR="00017C16" w:rsidRDefault="008A47E6">
            <w:pPr>
              <w:rPr>
                <w:b/>
                <w:sz w:val="16"/>
                <w:szCs w:val="16"/>
              </w:rPr>
            </w:pPr>
            <w:r>
              <w:rPr>
                <w:b/>
                <w:sz w:val="16"/>
                <w:szCs w:val="16"/>
              </w:rPr>
              <w:t>specializuotų</w:t>
            </w:r>
          </w:p>
          <w:p w14:paraId="33E9F349" w14:textId="77777777" w:rsidR="00017C16" w:rsidRDefault="008A47E6">
            <w:pPr>
              <w:rPr>
                <w:b/>
                <w:sz w:val="16"/>
                <w:szCs w:val="16"/>
              </w:rPr>
            </w:pPr>
            <w:r>
              <w:rPr>
                <w:b/>
                <w:sz w:val="16"/>
                <w:szCs w:val="16"/>
              </w:rPr>
              <w:t>inžinerinio ugdymo</w:t>
            </w:r>
          </w:p>
          <w:p w14:paraId="3126F6FC" w14:textId="212DB2A8" w:rsidR="00017C16" w:rsidRDefault="008A47E6">
            <w:pPr>
              <w:rPr>
                <w:sz w:val="16"/>
                <w:szCs w:val="16"/>
              </w:rPr>
            </w:pPr>
            <w:r>
              <w:rPr>
                <w:b/>
                <w:sz w:val="16"/>
                <w:szCs w:val="16"/>
              </w:rPr>
              <w:t>programų vykdymui</w:t>
            </w:r>
          </w:p>
        </w:tc>
        <w:tc>
          <w:tcPr>
            <w:tcW w:w="565" w:type="dxa"/>
            <w:vMerge w:val="restart"/>
          </w:tcPr>
          <w:p w14:paraId="3EDDF59E" w14:textId="77777777" w:rsidR="00017C16" w:rsidRDefault="00017C16">
            <w:pPr>
              <w:jc w:val="center"/>
              <w:rPr>
                <w:i/>
                <w:color w:val="808080"/>
                <w:sz w:val="16"/>
                <w:szCs w:val="16"/>
              </w:rPr>
            </w:pPr>
          </w:p>
        </w:tc>
        <w:tc>
          <w:tcPr>
            <w:tcW w:w="1136" w:type="dxa"/>
            <w:vMerge w:val="restart"/>
            <w:vAlign w:val="center"/>
          </w:tcPr>
          <w:p w14:paraId="64248098" w14:textId="77777777" w:rsidR="00017C16" w:rsidRDefault="008A47E6">
            <w:pPr>
              <w:rPr>
                <w:sz w:val="16"/>
                <w:szCs w:val="16"/>
              </w:rPr>
            </w:pPr>
            <w:r>
              <w:rPr>
                <w:sz w:val="16"/>
                <w:szCs w:val="16"/>
              </w:rPr>
              <w:t>Šiaulių miesto</w:t>
            </w:r>
          </w:p>
          <w:p w14:paraId="67662B05" w14:textId="77777777" w:rsidR="00017C16" w:rsidRDefault="008A47E6">
            <w:pPr>
              <w:rPr>
                <w:sz w:val="16"/>
                <w:szCs w:val="16"/>
              </w:rPr>
            </w:pPr>
            <w:r>
              <w:rPr>
                <w:sz w:val="16"/>
                <w:szCs w:val="16"/>
              </w:rPr>
              <w:t>savivaldybės</w:t>
            </w:r>
          </w:p>
          <w:p w14:paraId="558D5CEB" w14:textId="77777777" w:rsidR="00017C16" w:rsidRDefault="008A47E6">
            <w:pPr>
              <w:rPr>
                <w:sz w:val="16"/>
                <w:szCs w:val="16"/>
              </w:rPr>
            </w:pPr>
            <w:r>
              <w:rPr>
                <w:sz w:val="16"/>
                <w:szCs w:val="16"/>
              </w:rPr>
              <w:t>administracija</w:t>
            </w:r>
          </w:p>
          <w:p w14:paraId="2B32981C" w14:textId="77777777" w:rsidR="00017C16" w:rsidRDefault="00017C16">
            <w:pPr>
              <w:rPr>
                <w:sz w:val="16"/>
                <w:szCs w:val="16"/>
              </w:rPr>
            </w:pPr>
          </w:p>
        </w:tc>
        <w:tc>
          <w:tcPr>
            <w:tcW w:w="1133" w:type="dxa"/>
            <w:vMerge w:val="restart"/>
            <w:vAlign w:val="center"/>
          </w:tcPr>
          <w:p w14:paraId="4F0243DC" w14:textId="77777777" w:rsidR="00017C16" w:rsidRDefault="008A47E6">
            <w:pPr>
              <w:jc w:val="center"/>
              <w:rPr>
                <w:sz w:val="16"/>
                <w:szCs w:val="16"/>
              </w:rPr>
            </w:pPr>
            <w:r>
              <w:rPr>
                <w:sz w:val="16"/>
                <w:szCs w:val="16"/>
              </w:rPr>
              <w:t>Šiaulių S. Daukanto inžinerijos gimnazija</w:t>
            </w:r>
          </w:p>
        </w:tc>
        <w:tc>
          <w:tcPr>
            <w:tcW w:w="425" w:type="dxa"/>
            <w:vMerge w:val="restart"/>
          </w:tcPr>
          <w:p w14:paraId="24F23906" w14:textId="77777777" w:rsidR="00017C16" w:rsidRDefault="00017C16">
            <w:pPr>
              <w:jc w:val="both"/>
              <w:rPr>
                <w:b/>
                <w:color w:val="808080"/>
                <w:sz w:val="16"/>
                <w:szCs w:val="16"/>
              </w:rPr>
            </w:pPr>
          </w:p>
        </w:tc>
        <w:tc>
          <w:tcPr>
            <w:tcW w:w="567" w:type="dxa"/>
            <w:vMerge w:val="restart"/>
            <w:textDirection w:val="btLr"/>
            <w:vAlign w:val="center"/>
          </w:tcPr>
          <w:p w14:paraId="7B825672" w14:textId="77777777" w:rsidR="00017C16" w:rsidRDefault="00017C16">
            <w:pPr>
              <w:ind w:right="113"/>
              <w:jc w:val="right"/>
              <w:rPr>
                <w:b/>
                <w:color w:val="808080"/>
                <w:sz w:val="16"/>
                <w:szCs w:val="16"/>
              </w:rPr>
            </w:pPr>
          </w:p>
        </w:tc>
        <w:tc>
          <w:tcPr>
            <w:tcW w:w="425" w:type="dxa"/>
            <w:vMerge w:val="restart"/>
            <w:textDirection w:val="btLr"/>
            <w:vAlign w:val="center"/>
          </w:tcPr>
          <w:p w14:paraId="523B4741" w14:textId="77777777" w:rsidR="00017C16" w:rsidRDefault="00017C16">
            <w:pPr>
              <w:ind w:right="113"/>
              <w:jc w:val="right"/>
              <w:rPr>
                <w:sz w:val="16"/>
                <w:szCs w:val="16"/>
              </w:rPr>
            </w:pPr>
          </w:p>
        </w:tc>
        <w:tc>
          <w:tcPr>
            <w:tcW w:w="993" w:type="dxa"/>
            <w:vMerge w:val="restart"/>
            <w:vAlign w:val="center"/>
          </w:tcPr>
          <w:p w14:paraId="47295B8F" w14:textId="77777777" w:rsidR="00017C16" w:rsidRDefault="008A47E6">
            <w:pPr>
              <w:jc w:val="center"/>
              <w:rPr>
                <w:b/>
                <w:color w:val="FF0000"/>
                <w:sz w:val="16"/>
                <w:szCs w:val="16"/>
              </w:rPr>
            </w:pPr>
            <w:r>
              <w:rPr>
                <w:rFonts w:eastAsia="Calibri"/>
                <w:b/>
                <w:bCs/>
                <w:sz w:val="16"/>
                <w:szCs w:val="16"/>
              </w:rPr>
              <w:t>3 438 171,42</w:t>
            </w:r>
          </w:p>
        </w:tc>
        <w:tc>
          <w:tcPr>
            <w:tcW w:w="712" w:type="dxa"/>
            <w:vMerge w:val="restart"/>
            <w:vAlign w:val="center"/>
          </w:tcPr>
          <w:p w14:paraId="18AA59B7" w14:textId="77777777" w:rsidR="00017C16" w:rsidRDefault="00017C16">
            <w:pPr>
              <w:jc w:val="center"/>
              <w:rPr>
                <w:b/>
                <w:sz w:val="16"/>
                <w:szCs w:val="16"/>
              </w:rPr>
            </w:pPr>
          </w:p>
        </w:tc>
        <w:tc>
          <w:tcPr>
            <w:tcW w:w="992" w:type="dxa"/>
            <w:vMerge w:val="restart"/>
            <w:vAlign w:val="center"/>
          </w:tcPr>
          <w:p w14:paraId="5A407002" w14:textId="77777777" w:rsidR="00017C16" w:rsidRDefault="00017C16">
            <w:pPr>
              <w:jc w:val="center"/>
              <w:rPr>
                <w:b/>
                <w:iCs/>
                <w:sz w:val="16"/>
                <w:szCs w:val="16"/>
              </w:rPr>
            </w:pPr>
          </w:p>
        </w:tc>
        <w:tc>
          <w:tcPr>
            <w:tcW w:w="855" w:type="dxa"/>
            <w:vMerge w:val="restart"/>
            <w:vAlign w:val="center"/>
          </w:tcPr>
          <w:p w14:paraId="7515F535" w14:textId="77777777" w:rsidR="00017C16" w:rsidRDefault="008A47E6">
            <w:pPr>
              <w:jc w:val="center"/>
              <w:rPr>
                <w:b/>
                <w:i/>
                <w:sz w:val="16"/>
                <w:szCs w:val="16"/>
              </w:rPr>
            </w:pPr>
            <w:r>
              <w:rPr>
                <w:b/>
                <w:iCs/>
                <w:sz w:val="16"/>
                <w:szCs w:val="16"/>
                <w:lang w:eastAsia="lt-LT"/>
              </w:rPr>
              <w:t>2 922 445,70</w:t>
            </w:r>
          </w:p>
        </w:tc>
        <w:tc>
          <w:tcPr>
            <w:tcW w:w="850" w:type="dxa"/>
            <w:vMerge w:val="restart"/>
            <w:vAlign w:val="center"/>
          </w:tcPr>
          <w:p w14:paraId="666CF574" w14:textId="77777777" w:rsidR="00017C16" w:rsidRDefault="008A47E6">
            <w:pPr>
              <w:jc w:val="center"/>
              <w:rPr>
                <w:b/>
                <w:sz w:val="16"/>
                <w:szCs w:val="16"/>
              </w:rPr>
            </w:pPr>
            <w:r>
              <w:rPr>
                <w:b/>
                <w:sz w:val="16"/>
                <w:szCs w:val="16"/>
              </w:rPr>
              <w:t>515 725,72</w:t>
            </w:r>
          </w:p>
        </w:tc>
        <w:tc>
          <w:tcPr>
            <w:tcW w:w="2833" w:type="dxa"/>
            <w:vAlign w:val="center"/>
          </w:tcPr>
          <w:p w14:paraId="7D113F13" w14:textId="77777777" w:rsidR="00017C16" w:rsidRDefault="00017C16">
            <w:pPr>
              <w:rPr>
                <w:sz w:val="10"/>
                <w:szCs w:val="10"/>
              </w:rPr>
            </w:pPr>
          </w:p>
          <w:p w14:paraId="19ADB73D" w14:textId="77777777" w:rsidR="00017C16" w:rsidRDefault="008A47E6">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385B520A" w14:textId="77777777" w:rsidR="00017C16" w:rsidRDefault="008A47E6">
            <w:pPr>
              <w:jc w:val="center"/>
              <w:rPr>
                <w:b/>
                <w:sz w:val="16"/>
                <w:szCs w:val="16"/>
              </w:rPr>
            </w:pPr>
            <w:r>
              <w:rPr>
                <w:b/>
                <w:sz w:val="16"/>
                <w:szCs w:val="16"/>
              </w:rPr>
              <w:t>107 300</w:t>
            </w:r>
          </w:p>
          <w:p w14:paraId="226709EC" w14:textId="77777777" w:rsidR="00017C16" w:rsidRDefault="008A47E6">
            <w:pPr>
              <w:jc w:val="center"/>
              <w:rPr>
                <w:b/>
                <w:sz w:val="16"/>
                <w:szCs w:val="16"/>
              </w:rPr>
            </w:pPr>
            <w:r>
              <w:rPr>
                <w:b/>
                <w:sz w:val="16"/>
                <w:szCs w:val="16"/>
              </w:rPr>
              <w:t>(2029)</w:t>
            </w:r>
          </w:p>
        </w:tc>
        <w:tc>
          <w:tcPr>
            <w:tcW w:w="850" w:type="dxa"/>
            <w:vMerge w:val="restart"/>
            <w:vAlign w:val="center"/>
          </w:tcPr>
          <w:p w14:paraId="65F476BA" w14:textId="77777777" w:rsidR="00017C16" w:rsidRDefault="008A47E6">
            <w:pPr>
              <w:spacing w:line="259" w:lineRule="auto"/>
              <w:jc w:val="cente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51" w:type="dxa"/>
            <w:vMerge w:val="restart"/>
            <w:vAlign w:val="center"/>
          </w:tcPr>
          <w:p w14:paraId="6E7BAF29" w14:textId="77777777" w:rsidR="00017C16" w:rsidRDefault="008A47E6">
            <w:pPr>
              <w:spacing w:line="259" w:lineRule="auto"/>
              <w:jc w:val="cente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017C16" w14:paraId="1ECF97E1" w14:textId="77777777">
        <w:trPr>
          <w:trHeight w:val="501"/>
        </w:trPr>
        <w:tc>
          <w:tcPr>
            <w:tcW w:w="1699" w:type="dxa"/>
            <w:vMerge/>
          </w:tcPr>
          <w:p w14:paraId="652F12BA" w14:textId="77777777" w:rsidR="00017C16" w:rsidRDefault="00017C16">
            <w:pPr>
              <w:rPr>
                <w:sz w:val="4"/>
                <w:szCs w:val="4"/>
              </w:rPr>
            </w:pPr>
          </w:p>
          <w:p w14:paraId="59EE68CC" w14:textId="77777777" w:rsidR="00017C16" w:rsidRDefault="00017C16">
            <w:pPr>
              <w:rPr>
                <w:b/>
                <w:sz w:val="16"/>
                <w:szCs w:val="16"/>
              </w:rPr>
            </w:pPr>
          </w:p>
        </w:tc>
        <w:tc>
          <w:tcPr>
            <w:tcW w:w="565" w:type="dxa"/>
            <w:vMerge/>
          </w:tcPr>
          <w:p w14:paraId="2A374449" w14:textId="77777777" w:rsidR="00017C16" w:rsidRDefault="00017C16">
            <w:pPr>
              <w:jc w:val="center"/>
              <w:rPr>
                <w:i/>
                <w:color w:val="808080"/>
                <w:sz w:val="16"/>
                <w:szCs w:val="16"/>
              </w:rPr>
            </w:pPr>
          </w:p>
        </w:tc>
        <w:tc>
          <w:tcPr>
            <w:tcW w:w="1136" w:type="dxa"/>
            <w:vMerge/>
            <w:vAlign w:val="center"/>
          </w:tcPr>
          <w:p w14:paraId="254366C2" w14:textId="77777777" w:rsidR="00017C16" w:rsidRDefault="00017C16">
            <w:pPr>
              <w:rPr>
                <w:sz w:val="16"/>
                <w:szCs w:val="16"/>
              </w:rPr>
            </w:pPr>
          </w:p>
        </w:tc>
        <w:tc>
          <w:tcPr>
            <w:tcW w:w="1133" w:type="dxa"/>
            <w:vMerge/>
            <w:vAlign w:val="center"/>
          </w:tcPr>
          <w:p w14:paraId="25C9E9D5" w14:textId="77777777" w:rsidR="00017C16" w:rsidRDefault="00017C16">
            <w:pPr>
              <w:jc w:val="center"/>
              <w:rPr>
                <w:b/>
                <w:sz w:val="16"/>
                <w:szCs w:val="16"/>
              </w:rPr>
            </w:pPr>
          </w:p>
        </w:tc>
        <w:tc>
          <w:tcPr>
            <w:tcW w:w="425" w:type="dxa"/>
            <w:vMerge/>
          </w:tcPr>
          <w:p w14:paraId="4E1C638C" w14:textId="77777777" w:rsidR="00017C16" w:rsidRDefault="00017C16">
            <w:pPr>
              <w:jc w:val="both"/>
              <w:rPr>
                <w:b/>
                <w:color w:val="808080"/>
                <w:sz w:val="16"/>
                <w:szCs w:val="16"/>
              </w:rPr>
            </w:pPr>
          </w:p>
        </w:tc>
        <w:tc>
          <w:tcPr>
            <w:tcW w:w="567" w:type="dxa"/>
            <w:vMerge/>
            <w:textDirection w:val="btLr"/>
            <w:vAlign w:val="center"/>
          </w:tcPr>
          <w:p w14:paraId="3223E387" w14:textId="77777777" w:rsidR="00017C16" w:rsidRDefault="00017C16">
            <w:pPr>
              <w:ind w:right="113"/>
              <w:jc w:val="right"/>
              <w:rPr>
                <w:b/>
                <w:color w:val="808080"/>
                <w:sz w:val="16"/>
                <w:szCs w:val="16"/>
              </w:rPr>
            </w:pPr>
          </w:p>
        </w:tc>
        <w:tc>
          <w:tcPr>
            <w:tcW w:w="425" w:type="dxa"/>
            <w:vMerge/>
            <w:textDirection w:val="btLr"/>
            <w:vAlign w:val="center"/>
          </w:tcPr>
          <w:p w14:paraId="25DC7A93" w14:textId="77777777" w:rsidR="00017C16" w:rsidRDefault="00017C16">
            <w:pPr>
              <w:ind w:right="113"/>
              <w:jc w:val="right"/>
              <w:rPr>
                <w:sz w:val="16"/>
                <w:szCs w:val="16"/>
              </w:rPr>
            </w:pPr>
          </w:p>
        </w:tc>
        <w:tc>
          <w:tcPr>
            <w:tcW w:w="993" w:type="dxa"/>
            <w:vMerge/>
            <w:vAlign w:val="center"/>
          </w:tcPr>
          <w:p w14:paraId="16572CA7" w14:textId="77777777" w:rsidR="00017C16" w:rsidRDefault="00017C16">
            <w:pPr>
              <w:jc w:val="center"/>
              <w:rPr>
                <w:rFonts w:eastAsia="Calibri"/>
                <w:b/>
                <w:bCs/>
                <w:sz w:val="16"/>
                <w:szCs w:val="16"/>
              </w:rPr>
            </w:pPr>
          </w:p>
        </w:tc>
        <w:tc>
          <w:tcPr>
            <w:tcW w:w="712" w:type="dxa"/>
            <w:vMerge/>
            <w:vAlign w:val="center"/>
          </w:tcPr>
          <w:p w14:paraId="2958AE94" w14:textId="77777777" w:rsidR="00017C16" w:rsidRDefault="00017C16">
            <w:pPr>
              <w:jc w:val="center"/>
              <w:rPr>
                <w:b/>
                <w:sz w:val="16"/>
                <w:szCs w:val="16"/>
              </w:rPr>
            </w:pPr>
          </w:p>
        </w:tc>
        <w:tc>
          <w:tcPr>
            <w:tcW w:w="992" w:type="dxa"/>
            <w:vMerge/>
            <w:vAlign w:val="center"/>
          </w:tcPr>
          <w:p w14:paraId="4A2E282D" w14:textId="77777777" w:rsidR="00017C16" w:rsidRDefault="00017C16">
            <w:pPr>
              <w:jc w:val="center"/>
              <w:rPr>
                <w:b/>
                <w:iCs/>
                <w:sz w:val="16"/>
                <w:szCs w:val="16"/>
              </w:rPr>
            </w:pPr>
          </w:p>
        </w:tc>
        <w:tc>
          <w:tcPr>
            <w:tcW w:w="855" w:type="dxa"/>
            <w:vMerge/>
            <w:vAlign w:val="center"/>
          </w:tcPr>
          <w:p w14:paraId="67C819F7" w14:textId="77777777" w:rsidR="00017C16" w:rsidRDefault="00017C16">
            <w:pPr>
              <w:jc w:val="center"/>
              <w:rPr>
                <w:b/>
                <w:iCs/>
                <w:sz w:val="16"/>
                <w:szCs w:val="16"/>
                <w:lang w:eastAsia="lt-LT"/>
              </w:rPr>
            </w:pPr>
          </w:p>
        </w:tc>
        <w:tc>
          <w:tcPr>
            <w:tcW w:w="850" w:type="dxa"/>
            <w:vMerge/>
            <w:vAlign w:val="center"/>
          </w:tcPr>
          <w:p w14:paraId="02990DD9" w14:textId="77777777" w:rsidR="00017C16" w:rsidRDefault="00017C16">
            <w:pPr>
              <w:jc w:val="center"/>
              <w:rPr>
                <w:b/>
                <w:sz w:val="16"/>
                <w:szCs w:val="16"/>
              </w:rPr>
            </w:pPr>
          </w:p>
        </w:tc>
        <w:tc>
          <w:tcPr>
            <w:tcW w:w="2833" w:type="dxa"/>
            <w:tcBorders>
              <w:bottom w:val="single" w:sz="4" w:space="0" w:color="auto"/>
            </w:tcBorders>
          </w:tcPr>
          <w:p w14:paraId="44B4EDA3" w14:textId="77777777" w:rsidR="00017C16" w:rsidRDefault="00017C16">
            <w:pPr>
              <w:rPr>
                <w:sz w:val="6"/>
                <w:szCs w:val="6"/>
              </w:rPr>
            </w:pPr>
          </w:p>
          <w:p w14:paraId="5A4C4681" w14:textId="77777777" w:rsidR="00017C16" w:rsidRDefault="008A47E6">
            <w:pPr>
              <w:rPr>
                <w:rFonts w:eastAsia="Calibri"/>
                <w:iCs/>
                <w:sz w:val="16"/>
                <w:szCs w:val="16"/>
              </w:rPr>
            </w:pPr>
            <w:r>
              <w:rPr>
                <w:rFonts w:eastAsia="Calibri"/>
                <w:iCs/>
                <w:sz w:val="16"/>
                <w:szCs w:val="16"/>
              </w:rPr>
              <w:t>P.B.2.0076 Integruoti teritorinio vystymo projektai (projektai)</w:t>
            </w:r>
          </w:p>
          <w:p w14:paraId="2B8B3F15" w14:textId="77777777" w:rsidR="00DC2692" w:rsidRDefault="00DC2692">
            <w:pPr>
              <w:rPr>
                <w:rFonts w:eastAsia="Calibri"/>
                <w:iCs/>
                <w:sz w:val="16"/>
                <w:szCs w:val="16"/>
              </w:rPr>
            </w:pPr>
          </w:p>
          <w:p w14:paraId="6C0D5BB5" w14:textId="77777777" w:rsidR="00DC2692" w:rsidRDefault="00DC2692">
            <w:pPr>
              <w:rPr>
                <w:rFonts w:eastAsia="Calibri"/>
                <w:iCs/>
                <w:sz w:val="16"/>
                <w:szCs w:val="16"/>
              </w:rPr>
            </w:pPr>
          </w:p>
        </w:tc>
        <w:tc>
          <w:tcPr>
            <w:tcW w:w="851" w:type="dxa"/>
            <w:tcBorders>
              <w:bottom w:val="single" w:sz="4" w:space="0" w:color="auto"/>
            </w:tcBorders>
            <w:vAlign w:val="center"/>
          </w:tcPr>
          <w:p w14:paraId="57842943" w14:textId="77777777" w:rsidR="00017C16" w:rsidRDefault="008A47E6">
            <w:pPr>
              <w:jc w:val="center"/>
              <w:rPr>
                <w:b/>
                <w:sz w:val="16"/>
                <w:szCs w:val="16"/>
                <w:lang w:eastAsia="lt-LT"/>
              </w:rPr>
            </w:pPr>
            <w:r>
              <w:rPr>
                <w:b/>
                <w:sz w:val="16"/>
                <w:szCs w:val="16"/>
                <w:lang w:eastAsia="lt-LT"/>
              </w:rPr>
              <w:t>1</w:t>
            </w:r>
          </w:p>
          <w:p w14:paraId="042FC895" w14:textId="77777777" w:rsidR="00017C16" w:rsidRDefault="008A47E6">
            <w:pPr>
              <w:jc w:val="center"/>
              <w:rPr>
                <w:b/>
                <w:sz w:val="16"/>
                <w:szCs w:val="16"/>
                <w:lang w:eastAsia="lt-LT"/>
              </w:rPr>
            </w:pPr>
            <w:r>
              <w:rPr>
                <w:b/>
                <w:sz w:val="16"/>
                <w:szCs w:val="16"/>
              </w:rPr>
              <w:t>(2029)</w:t>
            </w:r>
          </w:p>
        </w:tc>
        <w:tc>
          <w:tcPr>
            <w:tcW w:w="850" w:type="dxa"/>
            <w:vMerge/>
            <w:vAlign w:val="center"/>
          </w:tcPr>
          <w:p w14:paraId="382EBC6B" w14:textId="77777777" w:rsidR="00017C16" w:rsidRDefault="00017C16">
            <w:pPr>
              <w:spacing w:line="259" w:lineRule="auto"/>
              <w:jc w:val="center"/>
              <w:rPr>
                <w:sz w:val="16"/>
                <w:szCs w:val="16"/>
              </w:rPr>
            </w:pPr>
          </w:p>
        </w:tc>
        <w:tc>
          <w:tcPr>
            <w:tcW w:w="851" w:type="dxa"/>
            <w:vMerge/>
            <w:vAlign w:val="center"/>
          </w:tcPr>
          <w:p w14:paraId="73FF28DD" w14:textId="77777777" w:rsidR="00017C16" w:rsidRDefault="00017C16">
            <w:pPr>
              <w:spacing w:line="259" w:lineRule="auto"/>
              <w:jc w:val="center"/>
              <w:rPr>
                <w:sz w:val="16"/>
                <w:szCs w:val="16"/>
              </w:rPr>
            </w:pPr>
          </w:p>
        </w:tc>
      </w:tr>
      <w:tr w:rsidR="00017C16" w14:paraId="7FA6590A" w14:textId="77777777">
        <w:trPr>
          <w:trHeight w:val="1719"/>
        </w:trPr>
        <w:tc>
          <w:tcPr>
            <w:tcW w:w="1699" w:type="dxa"/>
            <w:vMerge w:val="restart"/>
          </w:tcPr>
          <w:p w14:paraId="1D02544E" w14:textId="77777777" w:rsidR="00017C16" w:rsidRDefault="00017C16">
            <w:pPr>
              <w:rPr>
                <w:sz w:val="4"/>
                <w:szCs w:val="4"/>
              </w:rPr>
            </w:pPr>
          </w:p>
          <w:p w14:paraId="7D68E556" w14:textId="77777777" w:rsidR="00017C16" w:rsidRDefault="00017C16">
            <w:pPr>
              <w:rPr>
                <w:b/>
                <w:sz w:val="16"/>
                <w:szCs w:val="16"/>
              </w:rPr>
            </w:pPr>
          </w:p>
          <w:p w14:paraId="3C330C81" w14:textId="77777777" w:rsidR="00017C16" w:rsidRDefault="00017C16">
            <w:pPr>
              <w:rPr>
                <w:sz w:val="4"/>
                <w:szCs w:val="4"/>
              </w:rPr>
            </w:pPr>
          </w:p>
          <w:p w14:paraId="0D7378DF" w14:textId="77777777" w:rsidR="00017C16" w:rsidRDefault="008A47E6">
            <w:pPr>
              <w:rPr>
                <w:b/>
                <w:sz w:val="16"/>
                <w:szCs w:val="16"/>
              </w:rPr>
            </w:pPr>
            <w:r>
              <w:rPr>
                <w:b/>
                <w:sz w:val="16"/>
                <w:szCs w:val="16"/>
              </w:rPr>
              <w:t>1.3. Bendrojo ugdymo paslaugų</w:t>
            </w:r>
          </w:p>
          <w:p w14:paraId="21F0CBD8" w14:textId="77777777" w:rsidR="00017C16" w:rsidRDefault="008A47E6">
            <w:pPr>
              <w:rPr>
                <w:b/>
                <w:sz w:val="16"/>
                <w:szCs w:val="16"/>
              </w:rPr>
            </w:pPr>
            <w:r>
              <w:rPr>
                <w:b/>
                <w:sz w:val="16"/>
                <w:szCs w:val="16"/>
              </w:rPr>
              <w:t>kokybės gerinimas ir</w:t>
            </w:r>
          </w:p>
          <w:p w14:paraId="2DC8E63A" w14:textId="77777777" w:rsidR="00017C16" w:rsidRDefault="008A47E6">
            <w:pPr>
              <w:rPr>
                <w:b/>
                <w:sz w:val="16"/>
                <w:szCs w:val="16"/>
              </w:rPr>
            </w:pPr>
            <w:r>
              <w:rPr>
                <w:b/>
                <w:sz w:val="16"/>
                <w:szCs w:val="16"/>
              </w:rPr>
              <w:t xml:space="preserve">prieinamumo </w:t>
            </w:r>
          </w:p>
          <w:p w14:paraId="0F3500DC" w14:textId="77777777" w:rsidR="00017C16" w:rsidRDefault="008A47E6">
            <w:pPr>
              <w:rPr>
                <w:b/>
                <w:sz w:val="16"/>
                <w:szCs w:val="16"/>
              </w:rPr>
            </w:pPr>
            <w:r>
              <w:rPr>
                <w:b/>
                <w:sz w:val="16"/>
                <w:szCs w:val="16"/>
              </w:rPr>
              <w:t>didinimas</w:t>
            </w:r>
          </w:p>
          <w:p w14:paraId="7F6EBDD4" w14:textId="77777777" w:rsidR="00017C16" w:rsidRDefault="008A47E6">
            <w:pPr>
              <w:rPr>
                <w:b/>
                <w:sz w:val="16"/>
                <w:szCs w:val="16"/>
              </w:rPr>
            </w:pPr>
            <w:r>
              <w:rPr>
                <w:b/>
                <w:sz w:val="16"/>
                <w:szCs w:val="16"/>
              </w:rPr>
              <w:t>Šiaulių mieste,</w:t>
            </w:r>
          </w:p>
          <w:p w14:paraId="567559E9" w14:textId="77777777" w:rsidR="00017C16" w:rsidRDefault="008A47E6">
            <w:pPr>
              <w:rPr>
                <w:b/>
                <w:sz w:val="16"/>
                <w:szCs w:val="16"/>
              </w:rPr>
            </w:pPr>
            <w:r>
              <w:rPr>
                <w:b/>
                <w:sz w:val="16"/>
                <w:szCs w:val="16"/>
              </w:rPr>
              <w:t>modernizuojant</w:t>
            </w:r>
          </w:p>
          <w:p w14:paraId="6F072F0F" w14:textId="77777777" w:rsidR="00017C16" w:rsidRDefault="008A47E6">
            <w:pPr>
              <w:rPr>
                <w:b/>
                <w:sz w:val="16"/>
                <w:szCs w:val="16"/>
              </w:rPr>
            </w:pPr>
            <w:r>
              <w:rPr>
                <w:b/>
                <w:sz w:val="16"/>
                <w:szCs w:val="16"/>
              </w:rPr>
              <w:t>Šiaulių Ragainės</w:t>
            </w:r>
          </w:p>
          <w:p w14:paraId="01A5567A" w14:textId="712B997D" w:rsidR="00017C16" w:rsidRDefault="008A47E6">
            <w:pPr>
              <w:rPr>
                <w:b/>
                <w:sz w:val="16"/>
                <w:szCs w:val="16"/>
              </w:rPr>
            </w:pPr>
            <w:r>
              <w:rPr>
                <w:b/>
                <w:sz w:val="16"/>
                <w:szCs w:val="16"/>
              </w:rPr>
              <w:t>progimnaziją</w:t>
            </w:r>
          </w:p>
          <w:p w14:paraId="3EF33BE5" w14:textId="77777777" w:rsidR="00017C16" w:rsidRDefault="00017C16">
            <w:pPr>
              <w:rPr>
                <w:sz w:val="10"/>
                <w:szCs w:val="10"/>
              </w:rPr>
            </w:pPr>
          </w:p>
          <w:p w14:paraId="144D952A" w14:textId="77777777" w:rsidR="00017C16" w:rsidRDefault="00017C16">
            <w:pPr>
              <w:rPr>
                <w:sz w:val="16"/>
                <w:szCs w:val="16"/>
              </w:rPr>
            </w:pPr>
          </w:p>
        </w:tc>
        <w:tc>
          <w:tcPr>
            <w:tcW w:w="565" w:type="dxa"/>
            <w:vMerge/>
          </w:tcPr>
          <w:p w14:paraId="7F602A72" w14:textId="77777777" w:rsidR="00017C16" w:rsidRDefault="00017C16">
            <w:pPr>
              <w:jc w:val="both"/>
              <w:rPr>
                <w:i/>
                <w:color w:val="808080"/>
                <w:sz w:val="16"/>
                <w:szCs w:val="16"/>
              </w:rPr>
            </w:pPr>
          </w:p>
        </w:tc>
        <w:tc>
          <w:tcPr>
            <w:tcW w:w="1136" w:type="dxa"/>
            <w:vMerge w:val="restart"/>
            <w:vAlign w:val="center"/>
          </w:tcPr>
          <w:p w14:paraId="27494E7A" w14:textId="77777777" w:rsidR="00017C16" w:rsidRDefault="008A47E6">
            <w:pPr>
              <w:rPr>
                <w:sz w:val="16"/>
                <w:szCs w:val="16"/>
              </w:rPr>
            </w:pPr>
            <w:r>
              <w:rPr>
                <w:sz w:val="16"/>
                <w:szCs w:val="16"/>
              </w:rPr>
              <w:t>Šiaulių miesto</w:t>
            </w:r>
          </w:p>
          <w:p w14:paraId="425469EC" w14:textId="77777777" w:rsidR="00017C16" w:rsidRDefault="008A47E6">
            <w:pPr>
              <w:rPr>
                <w:sz w:val="16"/>
                <w:szCs w:val="16"/>
              </w:rPr>
            </w:pPr>
            <w:r>
              <w:rPr>
                <w:sz w:val="16"/>
                <w:szCs w:val="16"/>
              </w:rPr>
              <w:t>savivaldybės administracija</w:t>
            </w:r>
          </w:p>
        </w:tc>
        <w:tc>
          <w:tcPr>
            <w:tcW w:w="1133" w:type="dxa"/>
            <w:vMerge w:val="restart"/>
            <w:vAlign w:val="center"/>
          </w:tcPr>
          <w:p w14:paraId="3B706724" w14:textId="77777777" w:rsidR="00017C16" w:rsidRDefault="008A47E6">
            <w:pPr>
              <w:jc w:val="center"/>
              <w:rPr>
                <w:sz w:val="16"/>
                <w:szCs w:val="16"/>
              </w:rPr>
            </w:pPr>
            <w:r>
              <w:rPr>
                <w:sz w:val="16"/>
                <w:szCs w:val="16"/>
              </w:rPr>
              <w:t>Šiaulių Ragainės progimnazija</w:t>
            </w:r>
          </w:p>
        </w:tc>
        <w:tc>
          <w:tcPr>
            <w:tcW w:w="425" w:type="dxa"/>
            <w:vMerge/>
          </w:tcPr>
          <w:p w14:paraId="623192D6" w14:textId="77777777" w:rsidR="00017C16" w:rsidRDefault="00017C16">
            <w:pPr>
              <w:jc w:val="both"/>
              <w:rPr>
                <w:b/>
                <w:color w:val="808080"/>
                <w:sz w:val="16"/>
                <w:szCs w:val="16"/>
              </w:rPr>
            </w:pPr>
          </w:p>
        </w:tc>
        <w:tc>
          <w:tcPr>
            <w:tcW w:w="567" w:type="dxa"/>
            <w:vMerge/>
          </w:tcPr>
          <w:p w14:paraId="22DB15E1" w14:textId="77777777" w:rsidR="00017C16" w:rsidRDefault="00017C16">
            <w:pPr>
              <w:jc w:val="both"/>
              <w:rPr>
                <w:sz w:val="16"/>
                <w:szCs w:val="16"/>
              </w:rPr>
            </w:pPr>
          </w:p>
        </w:tc>
        <w:tc>
          <w:tcPr>
            <w:tcW w:w="425" w:type="dxa"/>
            <w:vMerge/>
          </w:tcPr>
          <w:p w14:paraId="49E30F10" w14:textId="77777777" w:rsidR="00017C16" w:rsidRDefault="00017C16">
            <w:pPr>
              <w:jc w:val="both"/>
              <w:rPr>
                <w:b/>
                <w:color w:val="808080"/>
                <w:sz w:val="16"/>
                <w:szCs w:val="16"/>
              </w:rPr>
            </w:pPr>
          </w:p>
        </w:tc>
        <w:tc>
          <w:tcPr>
            <w:tcW w:w="993" w:type="dxa"/>
            <w:vMerge w:val="restart"/>
            <w:vAlign w:val="center"/>
          </w:tcPr>
          <w:p w14:paraId="26C5A6BD" w14:textId="77777777" w:rsidR="00017C16" w:rsidRDefault="008A47E6">
            <w:pPr>
              <w:jc w:val="center"/>
              <w:rPr>
                <w:b/>
                <w:sz w:val="16"/>
                <w:szCs w:val="16"/>
              </w:rPr>
            </w:pPr>
            <w:r>
              <w:rPr>
                <w:b/>
                <w:sz w:val="16"/>
                <w:szCs w:val="16"/>
              </w:rPr>
              <w:t>3 000 000</w:t>
            </w:r>
          </w:p>
        </w:tc>
        <w:tc>
          <w:tcPr>
            <w:tcW w:w="712" w:type="dxa"/>
            <w:vMerge w:val="restart"/>
            <w:vAlign w:val="center"/>
          </w:tcPr>
          <w:p w14:paraId="079A76E8" w14:textId="77777777" w:rsidR="00017C16" w:rsidRDefault="00017C16">
            <w:pPr>
              <w:jc w:val="center"/>
              <w:rPr>
                <w:b/>
                <w:sz w:val="16"/>
                <w:szCs w:val="16"/>
              </w:rPr>
            </w:pPr>
          </w:p>
        </w:tc>
        <w:tc>
          <w:tcPr>
            <w:tcW w:w="992" w:type="dxa"/>
            <w:vMerge w:val="restart"/>
            <w:vAlign w:val="center"/>
          </w:tcPr>
          <w:p w14:paraId="4BD05861" w14:textId="77777777" w:rsidR="00017C16" w:rsidRDefault="00017C16">
            <w:pPr>
              <w:jc w:val="center"/>
              <w:rPr>
                <w:b/>
                <w:iCs/>
                <w:sz w:val="16"/>
                <w:szCs w:val="16"/>
              </w:rPr>
            </w:pPr>
          </w:p>
        </w:tc>
        <w:tc>
          <w:tcPr>
            <w:tcW w:w="855" w:type="dxa"/>
            <w:vMerge w:val="restart"/>
            <w:vAlign w:val="center"/>
          </w:tcPr>
          <w:p w14:paraId="12DB60A0" w14:textId="77777777" w:rsidR="00017C16" w:rsidRDefault="008A47E6">
            <w:pPr>
              <w:jc w:val="center"/>
              <w:rPr>
                <w:b/>
                <w:sz w:val="16"/>
                <w:szCs w:val="16"/>
              </w:rPr>
            </w:pPr>
            <w:r>
              <w:rPr>
                <w:b/>
                <w:sz w:val="16"/>
                <w:szCs w:val="16"/>
              </w:rPr>
              <w:t>2 550 000</w:t>
            </w:r>
          </w:p>
        </w:tc>
        <w:tc>
          <w:tcPr>
            <w:tcW w:w="850" w:type="dxa"/>
            <w:vMerge w:val="restart"/>
            <w:vAlign w:val="center"/>
          </w:tcPr>
          <w:p w14:paraId="0516965F" w14:textId="77777777" w:rsidR="00017C16" w:rsidRDefault="008A47E6">
            <w:pPr>
              <w:jc w:val="center"/>
              <w:rPr>
                <w:b/>
                <w:sz w:val="16"/>
                <w:szCs w:val="16"/>
              </w:rPr>
            </w:pPr>
            <w:r>
              <w:rPr>
                <w:b/>
                <w:sz w:val="16"/>
                <w:szCs w:val="16"/>
              </w:rPr>
              <w:t>450 000</w:t>
            </w:r>
          </w:p>
        </w:tc>
        <w:tc>
          <w:tcPr>
            <w:tcW w:w="2833" w:type="dxa"/>
            <w:vAlign w:val="center"/>
          </w:tcPr>
          <w:p w14:paraId="4E936F7C" w14:textId="77777777" w:rsidR="00017C16" w:rsidRDefault="00017C16">
            <w:pPr>
              <w:rPr>
                <w:sz w:val="10"/>
                <w:szCs w:val="10"/>
              </w:rPr>
            </w:pPr>
          </w:p>
          <w:p w14:paraId="0928D200" w14:textId="77777777" w:rsidR="00017C16" w:rsidRDefault="008A47E6">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7E0CF754" w14:textId="77777777" w:rsidR="00017C16" w:rsidRDefault="008A47E6">
            <w:pPr>
              <w:jc w:val="center"/>
              <w:rPr>
                <w:b/>
                <w:sz w:val="16"/>
                <w:szCs w:val="16"/>
              </w:rPr>
            </w:pPr>
            <w:r>
              <w:rPr>
                <w:b/>
                <w:sz w:val="16"/>
                <w:szCs w:val="16"/>
              </w:rPr>
              <w:t>77 700</w:t>
            </w:r>
          </w:p>
          <w:p w14:paraId="52794D99" w14:textId="77777777" w:rsidR="00017C16" w:rsidRDefault="008A47E6">
            <w:pPr>
              <w:jc w:val="center"/>
              <w:rPr>
                <w:b/>
                <w:sz w:val="16"/>
                <w:szCs w:val="16"/>
              </w:rPr>
            </w:pPr>
            <w:r>
              <w:rPr>
                <w:b/>
                <w:sz w:val="16"/>
                <w:szCs w:val="16"/>
              </w:rPr>
              <w:t>(2029)</w:t>
            </w:r>
          </w:p>
        </w:tc>
        <w:tc>
          <w:tcPr>
            <w:tcW w:w="850" w:type="dxa"/>
            <w:vMerge w:val="restart"/>
            <w:vAlign w:val="center"/>
          </w:tcPr>
          <w:p w14:paraId="12A2B8A2" w14:textId="77777777" w:rsidR="00017C16" w:rsidRDefault="008A47E6">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vAlign w:val="center"/>
          </w:tcPr>
          <w:p w14:paraId="0791CE5C" w14:textId="77777777" w:rsidR="00017C16" w:rsidRDefault="008A47E6">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017C16" w14:paraId="01152E92" w14:textId="77777777">
        <w:trPr>
          <w:trHeight w:val="537"/>
        </w:trPr>
        <w:tc>
          <w:tcPr>
            <w:tcW w:w="1699" w:type="dxa"/>
            <w:vMerge/>
          </w:tcPr>
          <w:p w14:paraId="2BB2C8A0" w14:textId="77777777" w:rsidR="00017C16" w:rsidRDefault="00017C16">
            <w:pPr>
              <w:rPr>
                <w:sz w:val="4"/>
                <w:szCs w:val="4"/>
              </w:rPr>
            </w:pPr>
          </w:p>
          <w:p w14:paraId="04C75C80" w14:textId="77777777" w:rsidR="00017C16" w:rsidRDefault="00017C16">
            <w:pPr>
              <w:rPr>
                <w:b/>
                <w:sz w:val="16"/>
                <w:szCs w:val="16"/>
              </w:rPr>
            </w:pPr>
          </w:p>
        </w:tc>
        <w:tc>
          <w:tcPr>
            <w:tcW w:w="565" w:type="dxa"/>
            <w:vMerge/>
          </w:tcPr>
          <w:p w14:paraId="6F343AB7" w14:textId="77777777" w:rsidR="00017C16" w:rsidRDefault="00017C16">
            <w:pPr>
              <w:jc w:val="both"/>
              <w:rPr>
                <w:i/>
                <w:color w:val="808080"/>
                <w:sz w:val="16"/>
                <w:szCs w:val="16"/>
              </w:rPr>
            </w:pPr>
          </w:p>
        </w:tc>
        <w:tc>
          <w:tcPr>
            <w:tcW w:w="1136" w:type="dxa"/>
            <w:vMerge/>
            <w:vAlign w:val="center"/>
          </w:tcPr>
          <w:p w14:paraId="41BD82BB" w14:textId="77777777" w:rsidR="00017C16" w:rsidRDefault="00017C16">
            <w:pPr>
              <w:rPr>
                <w:sz w:val="16"/>
                <w:szCs w:val="16"/>
              </w:rPr>
            </w:pPr>
          </w:p>
        </w:tc>
        <w:tc>
          <w:tcPr>
            <w:tcW w:w="1133" w:type="dxa"/>
            <w:vMerge/>
            <w:vAlign w:val="center"/>
          </w:tcPr>
          <w:p w14:paraId="1E4D0A57" w14:textId="77777777" w:rsidR="00017C16" w:rsidRDefault="00017C16">
            <w:pPr>
              <w:jc w:val="center"/>
              <w:rPr>
                <w:b/>
                <w:sz w:val="16"/>
                <w:szCs w:val="16"/>
              </w:rPr>
            </w:pPr>
          </w:p>
        </w:tc>
        <w:tc>
          <w:tcPr>
            <w:tcW w:w="425" w:type="dxa"/>
            <w:vMerge/>
          </w:tcPr>
          <w:p w14:paraId="0C926D3F" w14:textId="77777777" w:rsidR="00017C16" w:rsidRDefault="00017C16">
            <w:pPr>
              <w:jc w:val="both"/>
              <w:rPr>
                <w:b/>
                <w:color w:val="808080"/>
                <w:sz w:val="16"/>
                <w:szCs w:val="16"/>
              </w:rPr>
            </w:pPr>
          </w:p>
        </w:tc>
        <w:tc>
          <w:tcPr>
            <w:tcW w:w="567" w:type="dxa"/>
            <w:vMerge/>
          </w:tcPr>
          <w:p w14:paraId="6875C1DB" w14:textId="77777777" w:rsidR="00017C16" w:rsidRDefault="00017C16">
            <w:pPr>
              <w:jc w:val="both"/>
              <w:rPr>
                <w:sz w:val="16"/>
                <w:szCs w:val="16"/>
              </w:rPr>
            </w:pPr>
          </w:p>
        </w:tc>
        <w:tc>
          <w:tcPr>
            <w:tcW w:w="425" w:type="dxa"/>
            <w:vMerge/>
          </w:tcPr>
          <w:p w14:paraId="089AE2B3" w14:textId="77777777" w:rsidR="00017C16" w:rsidRDefault="00017C16">
            <w:pPr>
              <w:jc w:val="both"/>
              <w:rPr>
                <w:b/>
                <w:color w:val="808080"/>
                <w:sz w:val="16"/>
                <w:szCs w:val="16"/>
              </w:rPr>
            </w:pPr>
          </w:p>
        </w:tc>
        <w:tc>
          <w:tcPr>
            <w:tcW w:w="993" w:type="dxa"/>
            <w:vMerge/>
            <w:vAlign w:val="center"/>
          </w:tcPr>
          <w:p w14:paraId="38F7B555" w14:textId="77777777" w:rsidR="00017C16" w:rsidRDefault="00017C16">
            <w:pPr>
              <w:jc w:val="center"/>
              <w:rPr>
                <w:b/>
                <w:sz w:val="16"/>
                <w:szCs w:val="16"/>
              </w:rPr>
            </w:pPr>
          </w:p>
        </w:tc>
        <w:tc>
          <w:tcPr>
            <w:tcW w:w="712" w:type="dxa"/>
            <w:vMerge/>
            <w:vAlign w:val="center"/>
          </w:tcPr>
          <w:p w14:paraId="11F46296" w14:textId="77777777" w:rsidR="00017C16" w:rsidRDefault="00017C16">
            <w:pPr>
              <w:jc w:val="center"/>
              <w:rPr>
                <w:b/>
                <w:sz w:val="16"/>
                <w:szCs w:val="16"/>
              </w:rPr>
            </w:pPr>
          </w:p>
        </w:tc>
        <w:tc>
          <w:tcPr>
            <w:tcW w:w="992" w:type="dxa"/>
            <w:vMerge/>
            <w:vAlign w:val="center"/>
          </w:tcPr>
          <w:p w14:paraId="6776CCC3" w14:textId="77777777" w:rsidR="00017C16" w:rsidRDefault="00017C16">
            <w:pPr>
              <w:jc w:val="center"/>
              <w:rPr>
                <w:b/>
                <w:iCs/>
                <w:sz w:val="16"/>
                <w:szCs w:val="16"/>
              </w:rPr>
            </w:pPr>
          </w:p>
        </w:tc>
        <w:tc>
          <w:tcPr>
            <w:tcW w:w="855" w:type="dxa"/>
            <w:vMerge/>
            <w:vAlign w:val="center"/>
          </w:tcPr>
          <w:p w14:paraId="539A3E7D" w14:textId="77777777" w:rsidR="00017C16" w:rsidRDefault="00017C16">
            <w:pPr>
              <w:jc w:val="center"/>
              <w:rPr>
                <w:b/>
                <w:sz w:val="16"/>
                <w:szCs w:val="16"/>
              </w:rPr>
            </w:pPr>
          </w:p>
        </w:tc>
        <w:tc>
          <w:tcPr>
            <w:tcW w:w="850" w:type="dxa"/>
            <w:vMerge/>
            <w:vAlign w:val="center"/>
          </w:tcPr>
          <w:p w14:paraId="5F5C1F98" w14:textId="77777777" w:rsidR="00017C16" w:rsidRDefault="00017C16">
            <w:pPr>
              <w:jc w:val="center"/>
              <w:rPr>
                <w:b/>
                <w:sz w:val="16"/>
                <w:szCs w:val="16"/>
              </w:rPr>
            </w:pPr>
          </w:p>
        </w:tc>
        <w:tc>
          <w:tcPr>
            <w:tcW w:w="2833" w:type="dxa"/>
            <w:tcBorders>
              <w:bottom w:val="single" w:sz="4" w:space="0" w:color="auto"/>
            </w:tcBorders>
          </w:tcPr>
          <w:p w14:paraId="6C34F06B" w14:textId="77777777" w:rsidR="00017C16" w:rsidRDefault="00017C16">
            <w:pPr>
              <w:rPr>
                <w:sz w:val="10"/>
                <w:szCs w:val="10"/>
              </w:rPr>
            </w:pPr>
          </w:p>
          <w:p w14:paraId="6506E86F" w14:textId="77777777" w:rsidR="00017C16" w:rsidRDefault="008A47E6">
            <w:pPr>
              <w:rPr>
                <w:rFonts w:eastAsia="Calibri"/>
                <w:iCs/>
                <w:sz w:val="16"/>
                <w:szCs w:val="16"/>
              </w:rPr>
            </w:pPr>
            <w:r>
              <w:rPr>
                <w:rFonts w:eastAsia="Calibri"/>
                <w:iCs/>
                <w:sz w:val="16"/>
                <w:szCs w:val="16"/>
              </w:rPr>
              <w:t>P.B.2.0076 Integruoti teritorinio vystymo projektai (projektai)</w:t>
            </w:r>
          </w:p>
          <w:p w14:paraId="593B8D0C" w14:textId="77777777" w:rsidR="00DC2692" w:rsidRDefault="00DC2692">
            <w:pPr>
              <w:rPr>
                <w:rFonts w:eastAsia="Calibri"/>
                <w:iCs/>
                <w:sz w:val="16"/>
                <w:szCs w:val="16"/>
              </w:rPr>
            </w:pPr>
          </w:p>
          <w:p w14:paraId="45F82FC8" w14:textId="77777777" w:rsidR="00DC2692" w:rsidRDefault="00DC2692">
            <w:pPr>
              <w:rPr>
                <w:rFonts w:eastAsia="Calibri"/>
                <w:iCs/>
                <w:sz w:val="16"/>
                <w:szCs w:val="16"/>
              </w:rPr>
            </w:pPr>
          </w:p>
        </w:tc>
        <w:tc>
          <w:tcPr>
            <w:tcW w:w="851" w:type="dxa"/>
            <w:tcBorders>
              <w:bottom w:val="single" w:sz="4" w:space="0" w:color="auto"/>
            </w:tcBorders>
            <w:vAlign w:val="center"/>
          </w:tcPr>
          <w:p w14:paraId="5D4DEFAF" w14:textId="77777777" w:rsidR="00017C16" w:rsidRDefault="008A47E6">
            <w:pPr>
              <w:jc w:val="center"/>
              <w:rPr>
                <w:b/>
                <w:sz w:val="16"/>
                <w:szCs w:val="16"/>
                <w:lang w:eastAsia="lt-LT"/>
              </w:rPr>
            </w:pPr>
            <w:r>
              <w:rPr>
                <w:b/>
                <w:sz w:val="16"/>
                <w:szCs w:val="16"/>
                <w:lang w:eastAsia="lt-LT"/>
              </w:rPr>
              <w:t>1</w:t>
            </w:r>
          </w:p>
          <w:p w14:paraId="11F0F939" w14:textId="77777777" w:rsidR="00017C16" w:rsidRDefault="008A47E6">
            <w:pPr>
              <w:jc w:val="center"/>
              <w:rPr>
                <w:b/>
                <w:sz w:val="16"/>
                <w:szCs w:val="16"/>
                <w:lang w:eastAsia="lt-LT"/>
              </w:rPr>
            </w:pPr>
            <w:r>
              <w:rPr>
                <w:b/>
                <w:sz w:val="16"/>
                <w:szCs w:val="16"/>
              </w:rPr>
              <w:t>(2029)</w:t>
            </w:r>
          </w:p>
        </w:tc>
        <w:tc>
          <w:tcPr>
            <w:tcW w:w="850" w:type="dxa"/>
            <w:vMerge/>
            <w:vAlign w:val="center"/>
          </w:tcPr>
          <w:p w14:paraId="6495C1B8" w14:textId="77777777" w:rsidR="00017C16" w:rsidRDefault="00017C16">
            <w:pPr>
              <w:spacing w:line="276" w:lineRule="auto"/>
              <w:jc w:val="center"/>
              <w:rPr>
                <w:rFonts w:eastAsia="Calibri"/>
                <w:bCs/>
                <w:sz w:val="16"/>
                <w:szCs w:val="16"/>
              </w:rPr>
            </w:pPr>
          </w:p>
        </w:tc>
        <w:tc>
          <w:tcPr>
            <w:tcW w:w="851" w:type="dxa"/>
            <w:vMerge/>
            <w:vAlign w:val="center"/>
          </w:tcPr>
          <w:p w14:paraId="60358AA8" w14:textId="77777777" w:rsidR="00017C16" w:rsidRDefault="00017C16">
            <w:pPr>
              <w:spacing w:line="276" w:lineRule="auto"/>
              <w:jc w:val="center"/>
              <w:rPr>
                <w:rFonts w:eastAsia="Calibri"/>
                <w:bCs/>
                <w:iCs/>
                <w:sz w:val="16"/>
                <w:szCs w:val="16"/>
              </w:rPr>
            </w:pPr>
          </w:p>
        </w:tc>
      </w:tr>
      <w:tr w:rsidR="00017C16" w14:paraId="0DB1C3D3" w14:textId="77777777">
        <w:trPr>
          <w:trHeight w:val="1435"/>
        </w:trPr>
        <w:tc>
          <w:tcPr>
            <w:tcW w:w="1699" w:type="dxa"/>
            <w:vMerge w:val="restart"/>
          </w:tcPr>
          <w:p w14:paraId="24A83ADB" w14:textId="77777777" w:rsidR="00017C16" w:rsidRDefault="00017C16">
            <w:pPr>
              <w:rPr>
                <w:sz w:val="4"/>
                <w:szCs w:val="4"/>
              </w:rPr>
            </w:pPr>
          </w:p>
          <w:p w14:paraId="64E6B6A7" w14:textId="77777777" w:rsidR="00017C16" w:rsidRDefault="00017C16">
            <w:pPr>
              <w:rPr>
                <w:b/>
                <w:sz w:val="16"/>
                <w:szCs w:val="16"/>
              </w:rPr>
            </w:pPr>
          </w:p>
          <w:p w14:paraId="01FA1ADF" w14:textId="77777777" w:rsidR="00017C16" w:rsidRDefault="00017C16">
            <w:pPr>
              <w:rPr>
                <w:sz w:val="4"/>
                <w:szCs w:val="4"/>
              </w:rPr>
            </w:pPr>
          </w:p>
          <w:p w14:paraId="72E591E9" w14:textId="77777777" w:rsidR="00017C16" w:rsidRDefault="008A47E6">
            <w:pPr>
              <w:rPr>
                <w:b/>
                <w:sz w:val="16"/>
                <w:szCs w:val="16"/>
              </w:rPr>
            </w:pPr>
            <w:r>
              <w:rPr>
                <w:b/>
                <w:sz w:val="16"/>
                <w:szCs w:val="16"/>
              </w:rPr>
              <w:t>1.4. Bendrojo ugdymo paslaugų</w:t>
            </w:r>
          </w:p>
          <w:p w14:paraId="6C1B7AA0" w14:textId="77777777" w:rsidR="00017C16" w:rsidRDefault="008A47E6">
            <w:pPr>
              <w:rPr>
                <w:b/>
                <w:sz w:val="16"/>
                <w:szCs w:val="16"/>
              </w:rPr>
            </w:pPr>
            <w:r>
              <w:rPr>
                <w:b/>
                <w:sz w:val="16"/>
                <w:szCs w:val="16"/>
              </w:rPr>
              <w:t>kokybės gerinimas ir</w:t>
            </w:r>
          </w:p>
          <w:p w14:paraId="753C3AF1" w14:textId="77777777" w:rsidR="00017C16" w:rsidRDefault="008A47E6">
            <w:pPr>
              <w:rPr>
                <w:b/>
                <w:sz w:val="16"/>
                <w:szCs w:val="16"/>
              </w:rPr>
            </w:pPr>
            <w:r>
              <w:rPr>
                <w:b/>
                <w:sz w:val="16"/>
                <w:szCs w:val="16"/>
              </w:rPr>
              <w:t>prieinamumo</w:t>
            </w:r>
          </w:p>
          <w:p w14:paraId="22AE2245" w14:textId="77777777" w:rsidR="00017C16" w:rsidRDefault="008A47E6">
            <w:pPr>
              <w:rPr>
                <w:b/>
                <w:sz w:val="16"/>
                <w:szCs w:val="16"/>
              </w:rPr>
            </w:pPr>
            <w:r>
              <w:rPr>
                <w:b/>
                <w:sz w:val="16"/>
                <w:szCs w:val="16"/>
              </w:rPr>
              <w:t>didinimas</w:t>
            </w:r>
          </w:p>
          <w:p w14:paraId="0D656824" w14:textId="77777777" w:rsidR="00017C16" w:rsidRDefault="008A47E6">
            <w:pPr>
              <w:rPr>
                <w:b/>
                <w:sz w:val="16"/>
                <w:szCs w:val="16"/>
              </w:rPr>
            </w:pPr>
            <w:r>
              <w:rPr>
                <w:b/>
                <w:sz w:val="16"/>
                <w:szCs w:val="16"/>
              </w:rPr>
              <w:t>Šiaulių mieste,</w:t>
            </w:r>
          </w:p>
          <w:p w14:paraId="0658F3F7" w14:textId="77777777" w:rsidR="00017C16" w:rsidRDefault="008A47E6">
            <w:pPr>
              <w:rPr>
                <w:b/>
                <w:sz w:val="16"/>
                <w:szCs w:val="16"/>
              </w:rPr>
            </w:pPr>
            <w:r>
              <w:rPr>
                <w:b/>
                <w:sz w:val="16"/>
                <w:szCs w:val="16"/>
              </w:rPr>
              <w:t>modernizuojant</w:t>
            </w:r>
          </w:p>
          <w:p w14:paraId="1D93F7C4" w14:textId="77777777" w:rsidR="00017C16" w:rsidRDefault="008A47E6">
            <w:pPr>
              <w:rPr>
                <w:b/>
                <w:sz w:val="16"/>
                <w:szCs w:val="16"/>
              </w:rPr>
            </w:pPr>
            <w:r>
              <w:rPr>
                <w:b/>
                <w:sz w:val="16"/>
                <w:szCs w:val="16"/>
              </w:rPr>
              <w:t>Vinco Kudirkos</w:t>
            </w:r>
          </w:p>
          <w:p w14:paraId="5094D40C" w14:textId="30AC5509" w:rsidR="00017C16" w:rsidRDefault="008A47E6">
            <w:pPr>
              <w:rPr>
                <w:b/>
                <w:sz w:val="16"/>
                <w:szCs w:val="16"/>
              </w:rPr>
            </w:pPr>
            <w:r>
              <w:rPr>
                <w:b/>
                <w:sz w:val="16"/>
                <w:szCs w:val="16"/>
              </w:rPr>
              <w:t>progimnaziją</w:t>
            </w:r>
          </w:p>
        </w:tc>
        <w:tc>
          <w:tcPr>
            <w:tcW w:w="565" w:type="dxa"/>
            <w:vMerge/>
          </w:tcPr>
          <w:p w14:paraId="7897B2E3" w14:textId="77777777" w:rsidR="00017C16" w:rsidRDefault="00017C16">
            <w:pPr>
              <w:jc w:val="both"/>
              <w:rPr>
                <w:i/>
                <w:color w:val="808080"/>
                <w:sz w:val="16"/>
                <w:szCs w:val="16"/>
              </w:rPr>
            </w:pPr>
          </w:p>
        </w:tc>
        <w:tc>
          <w:tcPr>
            <w:tcW w:w="1136" w:type="dxa"/>
            <w:vMerge w:val="restart"/>
            <w:vAlign w:val="center"/>
          </w:tcPr>
          <w:p w14:paraId="6EB6A932" w14:textId="77777777" w:rsidR="00017C16" w:rsidRDefault="008A47E6">
            <w:pPr>
              <w:rPr>
                <w:sz w:val="16"/>
                <w:szCs w:val="16"/>
              </w:rPr>
            </w:pPr>
            <w:r>
              <w:rPr>
                <w:sz w:val="16"/>
                <w:szCs w:val="16"/>
              </w:rPr>
              <w:t>Šiaulių miesto</w:t>
            </w:r>
          </w:p>
          <w:p w14:paraId="7085D162" w14:textId="77777777" w:rsidR="00017C16" w:rsidRDefault="008A47E6">
            <w:pPr>
              <w:rPr>
                <w:sz w:val="16"/>
                <w:szCs w:val="16"/>
              </w:rPr>
            </w:pPr>
            <w:r>
              <w:rPr>
                <w:sz w:val="16"/>
                <w:szCs w:val="16"/>
              </w:rPr>
              <w:t>savivaldybės administracija</w:t>
            </w:r>
          </w:p>
        </w:tc>
        <w:tc>
          <w:tcPr>
            <w:tcW w:w="1133" w:type="dxa"/>
            <w:vMerge w:val="restart"/>
            <w:vAlign w:val="center"/>
          </w:tcPr>
          <w:p w14:paraId="58BE7DEF" w14:textId="77777777" w:rsidR="00017C16" w:rsidRDefault="008A47E6">
            <w:pPr>
              <w:jc w:val="center"/>
              <w:rPr>
                <w:sz w:val="16"/>
                <w:szCs w:val="16"/>
              </w:rPr>
            </w:pPr>
            <w:r>
              <w:rPr>
                <w:sz w:val="16"/>
                <w:szCs w:val="16"/>
              </w:rPr>
              <w:t>Šiaulių Vinco Kudirkos progimnazija</w:t>
            </w:r>
          </w:p>
        </w:tc>
        <w:tc>
          <w:tcPr>
            <w:tcW w:w="425" w:type="dxa"/>
            <w:vMerge/>
          </w:tcPr>
          <w:p w14:paraId="1EF211DE" w14:textId="77777777" w:rsidR="00017C16" w:rsidRDefault="00017C16">
            <w:pPr>
              <w:jc w:val="both"/>
              <w:rPr>
                <w:b/>
                <w:color w:val="808080"/>
                <w:sz w:val="16"/>
                <w:szCs w:val="16"/>
              </w:rPr>
            </w:pPr>
          </w:p>
        </w:tc>
        <w:tc>
          <w:tcPr>
            <w:tcW w:w="567" w:type="dxa"/>
            <w:vMerge/>
          </w:tcPr>
          <w:p w14:paraId="47A43589" w14:textId="77777777" w:rsidR="00017C16" w:rsidRDefault="00017C16">
            <w:pPr>
              <w:jc w:val="both"/>
              <w:rPr>
                <w:sz w:val="16"/>
                <w:szCs w:val="16"/>
              </w:rPr>
            </w:pPr>
          </w:p>
        </w:tc>
        <w:tc>
          <w:tcPr>
            <w:tcW w:w="425" w:type="dxa"/>
            <w:vMerge/>
          </w:tcPr>
          <w:p w14:paraId="01A691FB" w14:textId="77777777" w:rsidR="00017C16" w:rsidRDefault="00017C16">
            <w:pPr>
              <w:jc w:val="both"/>
              <w:rPr>
                <w:b/>
                <w:color w:val="808080"/>
                <w:sz w:val="16"/>
                <w:szCs w:val="16"/>
              </w:rPr>
            </w:pPr>
          </w:p>
        </w:tc>
        <w:tc>
          <w:tcPr>
            <w:tcW w:w="993" w:type="dxa"/>
            <w:vMerge w:val="restart"/>
            <w:vAlign w:val="center"/>
          </w:tcPr>
          <w:p w14:paraId="6E3AE90D" w14:textId="77777777" w:rsidR="00017C16" w:rsidRDefault="008A47E6">
            <w:pPr>
              <w:jc w:val="center"/>
              <w:rPr>
                <w:b/>
                <w:sz w:val="16"/>
                <w:szCs w:val="16"/>
              </w:rPr>
            </w:pPr>
            <w:r>
              <w:rPr>
                <w:b/>
                <w:sz w:val="16"/>
                <w:szCs w:val="16"/>
              </w:rPr>
              <w:t>5 500 000</w:t>
            </w:r>
          </w:p>
        </w:tc>
        <w:tc>
          <w:tcPr>
            <w:tcW w:w="712" w:type="dxa"/>
            <w:vMerge w:val="restart"/>
            <w:vAlign w:val="center"/>
          </w:tcPr>
          <w:p w14:paraId="650B91A1" w14:textId="77777777" w:rsidR="00017C16" w:rsidRDefault="008A47E6">
            <w:pPr>
              <w:jc w:val="center"/>
              <w:rPr>
                <w:b/>
                <w:sz w:val="16"/>
                <w:szCs w:val="16"/>
              </w:rPr>
            </w:pPr>
            <w:r>
              <w:rPr>
                <w:b/>
                <w:sz w:val="16"/>
                <w:szCs w:val="16"/>
              </w:rPr>
              <w:t>811 363,64</w:t>
            </w:r>
          </w:p>
        </w:tc>
        <w:tc>
          <w:tcPr>
            <w:tcW w:w="992" w:type="dxa"/>
            <w:vMerge w:val="restart"/>
            <w:vAlign w:val="center"/>
          </w:tcPr>
          <w:p w14:paraId="07DEC740" w14:textId="77777777" w:rsidR="00017C16" w:rsidRDefault="00017C16">
            <w:pPr>
              <w:jc w:val="center"/>
              <w:rPr>
                <w:b/>
                <w:iCs/>
                <w:sz w:val="16"/>
                <w:szCs w:val="16"/>
              </w:rPr>
            </w:pPr>
          </w:p>
        </w:tc>
        <w:tc>
          <w:tcPr>
            <w:tcW w:w="855" w:type="dxa"/>
            <w:vMerge w:val="restart"/>
            <w:vAlign w:val="center"/>
          </w:tcPr>
          <w:p w14:paraId="088E9C19" w14:textId="77777777" w:rsidR="00017C16" w:rsidRDefault="008A47E6">
            <w:pPr>
              <w:jc w:val="center"/>
              <w:rPr>
                <w:b/>
                <w:sz w:val="16"/>
                <w:szCs w:val="16"/>
              </w:rPr>
            </w:pPr>
            <w:r>
              <w:rPr>
                <w:b/>
                <w:sz w:val="16"/>
                <w:szCs w:val="16"/>
              </w:rPr>
              <w:t>3 863 636,35</w:t>
            </w:r>
          </w:p>
        </w:tc>
        <w:tc>
          <w:tcPr>
            <w:tcW w:w="850" w:type="dxa"/>
            <w:vMerge w:val="restart"/>
            <w:vAlign w:val="center"/>
          </w:tcPr>
          <w:p w14:paraId="6207273F" w14:textId="77777777" w:rsidR="00017C16" w:rsidRDefault="008A47E6">
            <w:pPr>
              <w:jc w:val="center"/>
              <w:rPr>
                <w:b/>
                <w:sz w:val="16"/>
                <w:szCs w:val="16"/>
              </w:rPr>
            </w:pPr>
            <w:r>
              <w:rPr>
                <w:b/>
                <w:sz w:val="16"/>
                <w:szCs w:val="16"/>
              </w:rPr>
              <w:t>825 000,01</w:t>
            </w:r>
          </w:p>
        </w:tc>
        <w:tc>
          <w:tcPr>
            <w:tcW w:w="2833" w:type="dxa"/>
            <w:vAlign w:val="center"/>
          </w:tcPr>
          <w:p w14:paraId="4779969E" w14:textId="77777777" w:rsidR="00017C16" w:rsidRDefault="00017C16">
            <w:pPr>
              <w:rPr>
                <w:sz w:val="10"/>
                <w:szCs w:val="10"/>
              </w:rPr>
            </w:pPr>
          </w:p>
          <w:p w14:paraId="1E941978" w14:textId="77777777" w:rsidR="00017C16" w:rsidRDefault="008A47E6">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32A1E3EA" w14:textId="77777777" w:rsidR="00017C16" w:rsidRDefault="008A47E6">
            <w:pPr>
              <w:jc w:val="center"/>
              <w:rPr>
                <w:b/>
                <w:sz w:val="16"/>
                <w:szCs w:val="16"/>
              </w:rPr>
            </w:pPr>
            <w:r>
              <w:rPr>
                <w:b/>
                <w:sz w:val="16"/>
                <w:szCs w:val="16"/>
              </w:rPr>
              <w:t>86 400</w:t>
            </w:r>
          </w:p>
          <w:p w14:paraId="07B16140" w14:textId="77777777" w:rsidR="00017C16" w:rsidRDefault="008A47E6">
            <w:pPr>
              <w:jc w:val="center"/>
              <w:rPr>
                <w:b/>
                <w:sz w:val="16"/>
                <w:szCs w:val="16"/>
              </w:rPr>
            </w:pPr>
            <w:r>
              <w:rPr>
                <w:b/>
                <w:sz w:val="16"/>
                <w:szCs w:val="16"/>
              </w:rPr>
              <w:t>(2029)</w:t>
            </w:r>
          </w:p>
        </w:tc>
        <w:tc>
          <w:tcPr>
            <w:tcW w:w="850" w:type="dxa"/>
            <w:vMerge w:val="restart"/>
            <w:vAlign w:val="center"/>
          </w:tcPr>
          <w:p w14:paraId="3AEC948A" w14:textId="77777777" w:rsidR="00017C16" w:rsidRDefault="008A47E6">
            <w:pPr>
              <w:spacing w:line="259" w:lineRule="auto"/>
              <w:jc w:val="center"/>
              <w:rPr>
                <w:sz w:val="16"/>
                <w:szCs w:val="16"/>
              </w:rPr>
            </w:pPr>
            <w:r>
              <w:rPr>
                <w:sz w:val="16"/>
                <w:szCs w:val="16"/>
              </w:rPr>
              <w:t xml:space="preserve">2025 m. I </w:t>
            </w:r>
            <w:proofErr w:type="spellStart"/>
            <w:r>
              <w:rPr>
                <w:sz w:val="16"/>
                <w:szCs w:val="16"/>
              </w:rPr>
              <w:t>ketv</w:t>
            </w:r>
            <w:proofErr w:type="spellEnd"/>
            <w:r>
              <w:rPr>
                <w:sz w:val="16"/>
                <w:szCs w:val="16"/>
              </w:rPr>
              <w:t>.</w:t>
            </w:r>
          </w:p>
          <w:p w14:paraId="210B4621" w14:textId="77777777" w:rsidR="00017C16" w:rsidRDefault="00017C16">
            <w:pPr>
              <w:rPr>
                <w:sz w:val="14"/>
                <w:szCs w:val="14"/>
              </w:rPr>
            </w:pPr>
          </w:p>
          <w:p w14:paraId="488E2B37" w14:textId="77777777" w:rsidR="00017C16" w:rsidRDefault="00017C16">
            <w:pPr>
              <w:spacing w:line="259" w:lineRule="auto"/>
              <w:jc w:val="center"/>
              <w:rPr>
                <w:sz w:val="16"/>
                <w:szCs w:val="16"/>
              </w:rPr>
            </w:pPr>
          </w:p>
        </w:tc>
        <w:tc>
          <w:tcPr>
            <w:tcW w:w="851" w:type="dxa"/>
            <w:vMerge w:val="restart"/>
            <w:vAlign w:val="center"/>
          </w:tcPr>
          <w:p w14:paraId="111CC4E9" w14:textId="77777777" w:rsidR="00017C16" w:rsidRDefault="008A47E6">
            <w:pPr>
              <w:spacing w:line="259" w:lineRule="auto"/>
              <w:jc w:val="center"/>
              <w:rPr>
                <w:sz w:val="16"/>
                <w:szCs w:val="16"/>
              </w:rPr>
            </w:pPr>
            <w:r>
              <w:rPr>
                <w:sz w:val="16"/>
                <w:szCs w:val="16"/>
              </w:rPr>
              <w:t xml:space="preserve">2028 m. IV </w:t>
            </w:r>
            <w:proofErr w:type="spellStart"/>
            <w:r>
              <w:rPr>
                <w:sz w:val="16"/>
                <w:szCs w:val="16"/>
              </w:rPr>
              <w:t>ketv</w:t>
            </w:r>
            <w:proofErr w:type="spellEnd"/>
            <w:r>
              <w:rPr>
                <w:sz w:val="16"/>
                <w:szCs w:val="16"/>
              </w:rPr>
              <w:t>.</w:t>
            </w:r>
          </w:p>
          <w:p w14:paraId="17BACFA7" w14:textId="77777777" w:rsidR="00017C16" w:rsidRDefault="00017C16">
            <w:pPr>
              <w:rPr>
                <w:sz w:val="14"/>
                <w:szCs w:val="14"/>
              </w:rPr>
            </w:pPr>
          </w:p>
          <w:p w14:paraId="74BCE533" w14:textId="77777777" w:rsidR="00017C16" w:rsidRDefault="00017C16">
            <w:pPr>
              <w:spacing w:line="259" w:lineRule="auto"/>
              <w:jc w:val="center"/>
              <w:rPr>
                <w:sz w:val="16"/>
                <w:szCs w:val="16"/>
              </w:rPr>
            </w:pPr>
          </w:p>
        </w:tc>
      </w:tr>
      <w:tr w:rsidR="00017C16" w14:paraId="30CF4ADE" w14:textId="77777777">
        <w:trPr>
          <w:trHeight w:val="505"/>
        </w:trPr>
        <w:tc>
          <w:tcPr>
            <w:tcW w:w="1699" w:type="dxa"/>
            <w:vMerge/>
          </w:tcPr>
          <w:p w14:paraId="77B23783" w14:textId="77777777" w:rsidR="00017C16" w:rsidRDefault="00017C16">
            <w:pPr>
              <w:rPr>
                <w:sz w:val="4"/>
                <w:szCs w:val="4"/>
              </w:rPr>
            </w:pPr>
          </w:p>
          <w:p w14:paraId="0B088FD5" w14:textId="77777777" w:rsidR="00017C16" w:rsidRDefault="00017C16">
            <w:pPr>
              <w:rPr>
                <w:b/>
                <w:sz w:val="16"/>
                <w:szCs w:val="16"/>
              </w:rPr>
            </w:pPr>
          </w:p>
        </w:tc>
        <w:tc>
          <w:tcPr>
            <w:tcW w:w="565" w:type="dxa"/>
            <w:vMerge/>
          </w:tcPr>
          <w:p w14:paraId="62829FF0" w14:textId="77777777" w:rsidR="00017C16" w:rsidRDefault="00017C16">
            <w:pPr>
              <w:jc w:val="both"/>
              <w:rPr>
                <w:i/>
                <w:color w:val="808080"/>
                <w:sz w:val="16"/>
                <w:szCs w:val="16"/>
              </w:rPr>
            </w:pPr>
          </w:p>
        </w:tc>
        <w:tc>
          <w:tcPr>
            <w:tcW w:w="1136" w:type="dxa"/>
            <w:vMerge/>
            <w:vAlign w:val="center"/>
          </w:tcPr>
          <w:p w14:paraId="483EB7EB" w14:textId="77777777" w:rsidR="00017C16" w:rsidRDefault="00017C16">
            <w:pPr>
              <w:rPr>
                <w:sz w:val="16"/>
                <w:szCs w:val="16"/>
              </w:rPr>
            </w:pPr>
          </w:p>
        </w:tc>
        <w:tc>
          <w:tcPr>
            <w:tcW w:w="1133" w:type="dxa"/>
            <w:vMerge/>
            <w:vAlign w:val="center"/>
          </w:tcPr>
          <w:p w14:paraId="29228445" w14:textId="77777777" w:rsidR="00017C16" w:rsidRDefault="00017C16">
            <w:pPr>
              <w:jc w:val="center"/>
              <w:rPr>
                <w:b/>
                <w:sz w:val="16"/>
                <w:szCs w:val="16"/>
              </w:rPr>
            </w:pPr>
          </w:p>
        </w:tc>
        <w:tc>
          <w:tcPr>
            <w:tcW w:w="425" w:type="dxa"/>
            <w:vMerge/>
          </w:tcPr>
          <w:p w14:paraId="2C391300" w14:textId="77777777" w:rsidR="00017C16" w:rsidRDefault="00017C16">
            <w:pPr>
              <w:jc w:val="both"/>
              <w:rPr>
                <w:b/>
                <w:color w:val="808080"/>
                <w:sz w:val="16"/>
                <w:szCs w:val="16"/>
              </w:rPr>
            </w:pPr>
          </w:p>
        </w:tc>
        <w:tc>
          <w:tcPr>
            <w:tcW w:w="567" w:type="dxa"/>
            <w:vMerge/>
          </w:tcPr>
          <w:p w14:paraId="249AA8DD" w14:textId="77777777" w:rsidR="00017C16" w:rsidRDefault="00017C16">
            <w:pPr>
              <w:jc w:val="both"/>
              <w:rPr>
                <w:sz w:val="16"/>
                <w:szCs w:val="16"/>
              </w:rPr>
            </w:pPr>
          </w:p>
        </w:tc>
        <w:tc>
          <w:tcPr>
            <w:tcW w:w="425" w:type="dxa"/>
            <w:vMerge/>
          </w:tcPr>
          <w:p w14:paraId="5C4CF329" w14:textId="77777777" w:rsidR="00017C16" w:rsidRDefault="00017C16">
            <w:pPr>
              <w:jc w:val="both"/>
              <w:rPr>
                <w:b/>
                <w:color w:val="808080"/>
                <w:sz w:val="16"/>
                <w:szCs w:val="16"/>
              </w:rPr>
            </w:pPr>
          </w:p>
        </w:tc>
        <w:tc>
          <w:tcPr>
            <w:tcW w:w="993" w:type="dxa"/>
            <w:vMerge/>
            <w:vAlign w:val="center"/>
          </w:tcPr>
          <w:p w14:paraId="0F1953AC" w14:textId="77777777" w:rsidR="00017C16" w:rsidRDefault="00017C16">
            <w:pPr>
              <w:jc w:val="center"/>
              <w:rPr>
                <w:b/>
                <w:sz w:val="16"/>
                <w:szCs w:val="16"/>
              </w:rPr>
            </w:pPr>
          </w:p>
        </w:tc>
        <w:tc>
          <w:tcPr>
            <w:tcW w:w="712" w:type="dxa"/>
            <w:vMerge/>
            <w:vAlign w:val="center"/>
          </w:tcPr>
          <w:p w14:paraId="59ABB6EA" w14:textId="77777777" w:rsidR="00017C16" w:rsidRDefault="00017C16">
            <w:pPr>
              <w:jc w:val="center"/>
              <w:rPr>
                <w:b/>
                <w:sz w:val="16"/>
                <w:szCs w:val="16"/>
              </w:rPr>
            </w:pPr>
          </w:p>
        </w:tc>
        <w:tc>
          <w:tcPr>
            <w:tcW w:w="992" w:type="dxa"/>
            <w:vMerge/>
            <w:vAlign w:val="center"/>
          </w:tcPr>
          <w:p w14:paraId="2B950926" w14:textId="77777777" w:rsidR="00017C16" w:rsidRDefault="00017C16">
            <w:pPr>
              <w:jc w:val="center"/>
              <w:rPr>
                <w:b/>
                <w:iCs/>
                <w:sz w:val="16"/>
                <w:szCs w:val="16"/>
              </w:rPr>
            </w:pPr>
          </w:p>
        </w:tc>
        <w:tc>
          <w:tcPr>
            <w:tcW w:w="855" w:type="dxa"/>
            <w:vMerge/>
            <w:vAlign w:val="center"/>
          </w:tcPr>
          <w:p w14:paraId="0F8CBDFD" w14:textId="77777777" w:rsidR="00017C16" w:rsidRDefault="00017C16">
            <w:pPr>
              <w:jc w:val="center"/>
              <w:rPr>
                <w:b/>
                <w:sz w:val="16"/>
                <w:szCs w:val="16"/>
              </w:rPr>
            </w:pPr>
          </w:p>
        </w:tc>
        <w:tc>
          <w:tcPr>
            <w:tcW w:w="850" w:type="dxa"/>
            <w:vMerge/>
            <w:vAlign w:val="center"/>
          </w:tcPr>
          <w:p w14:paraId="25615BD1" w14:textId="77777777" w:rsidR="00017C16" w:rsidRDefault="00017C16">
            <w:pPr>
              <w:jc w:val="center"/>
              <w:rPr>
                <w:b/>
                <w:sz w:val="16"/>
                <w:szCs w:val="16"/>
              </w:rPr>
            </w:pPr>
          </w:p>
        </w:tc>
        <w:tc>
          <w:tcPr>
            <w:tcW w:w="2833" w:type="dxa"/>
            <w:tcBorders>
              <w:bottom w:val="single" w:sz="4" w:space="0" w:color="auto"/>
            </w:tcBorders>
          </w:tcPr>
          <w:p w14:paraId="230C30A7" w14:textId="77777777" w:rsidR="00017C16" w:rsidRDefault="00017C16">
            <w:pPr>
              <w:rPr>
                <w:sz w:val="6"/>
                <w:szCs w:val="6"/>
              </w:rPr>
            </w:pPr>
          </w:p>
          <w:p w14:paraId="25B33456" w14:textId="77777777" w:rsidR="00017C16" w:rsidRDefault="008A47E6">
            <w:pPr>
              <w:rPr>
                <w:rFonts w:eastAsia="Calibri"/>
                <w:iCs/>
                <w:sz w:val="16"/>
                <w:szCs w:val="16"/>
              </w:rPr>
            </w:pPr>
            <w:r>
              <w:rPr>
                <w:rFonts w:eastAsia="Calibri"/>
                <w:iCs/>
                <w:sz w:val="16"/>
                <w:szCs w:val="16"/>
              </w:rPr>
              <w:t>P.B.2.0076 Integruoti teritorinio vystymo projektai (projektai)</w:t>
            </w:r>
          </w:p>
          <w:p w14:paraId="66EB8D86" w14:textId="77777777" w:rsidR="00017C16" w:rsidRDefault="00017C16">
            <w:pPr>
              <w:rPr>
                <w:rFonts w:eastAsia="Calibri"/>
                <w:iCs/>
                <w:sz w:val="16"/>
                <w:szCs w:val="16"/>
              </w:rPr>
            </w:pPr>
          </w:p>
        </w:tc>
        <w:tc>
          <w:tcPr>
            <w:tcW w:w="851" w:type="dxa"/>
            <w:tcBorders>
              <w:bottom w:val="single" w:sz="4" w:space="0" w:color="auto"/>
            </w:tcBorders>
            <w:vAlign w:val="center"/>
          </w:tcPr>
          <w:p w14:paraId="75A1360D" w14:textId="77777777" w:rsidR="00017C16" w:rsidRDefault="008A47E6">
            <w:pPr>
              <w:jc w:val="center"/>
              <w:rPr>
                <w:b/>
                <w:sz w:val="16"/>
                <w:szCs w:val="16"/>
                <w:lang w:eastAsia="lt-LT"/>
              </w:rPr>
            </w:pPr>
            <w:r>
              <w:rPr>
                <w:b/>
                <w:sz w:val="16"/>
                <w:szCs w:val="16"/>
                <w:lang w:eastAsia="lt-LT"/>
              </w:rPr>
              <w:t>1</w:t>
            </w:r>
          </w:p>
          <w:p w14:paraId="44A391E6" w14:textId="77777777" w:rsidR="00017C16" w:rsidRDefault="008A47E6">
            <w:pPr>
              <w:jc w:val="center"/>
              <w:rPr>
                <w:b/>
                <w:sz w:val="16"/>
                <w:szCs w:val="16"/>
                <w:lang w:eastAsia="lt-LT"/>
              </w:rPr>
            </w:pPr>
            <w:r>
              <w:rPr>
                <w:b/>
                <w:sz w:val="16"/>
                <w:szCs w:val="16"/>
              </w:rPr>
              <w:t>(2029)</w:t>
            </w:r>
          </w:p>
        </w:tc>
        <w:tc>
          <w:tcPr>
            <w:tcW w:w="850" w:type="dxa"/>
            <w:vMerge/>
            <w:vAlign w:val="center"/>
          </w:tcPr>
          <w:p w14:paraId="52210416" w14:textId="77777777" w:rsidR="00017C16" w:rsidRDefault="00017C16">
            <w:pPr>
              <w:spacing w:line="259" w:lineRule="auto"/>
              <w:jc w:val="center"/>
              <w:rPr>
                <w:sz w:val="16"/>
                <w:szCs w:val="16"/>
              </w:rPr>
            </w:pPr>
          </w:p>
        </w:tc>
        <w:tc>
          <w:tcPr>
            <w:tcW w:w="851" w:type="dxa"/>
            <w:vMerge/>
            <w:vAlign w:val="center"/>
          </w:tcPr>
          <w:p w14:paraId="57A6B089" w14:textId="77777777" w:rsidR="00017C16" w:rsidRDefault="00017C16">
            <w:pPr>
              <w:spacing w:line="259" w:lineRule="auto"/>
              <w:jc w:val="center"/>
              <w:rPr>
                <w:sz w:val="16"/>
                <w:szCs w:val="16"/>
              </w:rPr>
            </w:pPr>
          </w:p>
        </w:tc>
      </w:tr>
      <w:tr w:rsidR="00017C16" w14:paraId="429A33B6" w14:textId="77777777">
        <w:tc>
          <w:tcPr>
            <w:tcW w:w="1699" w:type="dxa"/>
            <w:vMerge w:val="restart"/>
            <w:shd w:val="clear" w:color="auto" w:fill="D9E2F3"/>
            <w:vAlign w:val="center"/>
          </w:tcPr>
          <w:p w14:paraId="1B77EAFC"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627E9232"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2CBB8166"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305FFBD9" w14:textId="77777777" w:rsidR="00017C16" w:rsidRDefault="008A47E6">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6D4D8CD8"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3213294"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B9E3833" w14:textId="77777777" w:rsidR="00017C16" w:rsidRDefault="008A47E6">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3FDECD9A" w14:textId="77777777" w:rsidR="00017C16" w:rsidRDefault="008A47E6">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618254F3" w14:textId="77777777" w:rsidR="00017C16" w:rsidRDefault="008A47E6">
            <w:pPr>
              <w:jc w:val="center"/>
              <w:rPr>
                <w:b/>
                <w:sz w:val="16"/>
                <w:szCs w:val="16"/>
              </w:rPr>
            </w:pPr>
            <w:r>
              <w:rPr>
                <w:b/>
                <w:sz w:val="16"/>
                <w:szCs w:val="16"/>
              </w:rPr>
              <w:t>Stebėsenos rodikliai</w:t>
            </w:r>
          </w:p>
        </w:tc>
        <w:tc>
          <w:tcPr>
            <w:tcW w:w="1701" w:type="dxa"/>
            <w:gridSpan w:val="2"/>
            <w:shd w:val="clear" w:color="auto" w:fill="D9E2F3"/>
            <w:vAlign w:val="center"/>
          </w:tcPr>
          <w:p w14:paraId="6001DD78" w14:textId="77777777" w:rsidR="00017C16" w:rsidRDefault="00017C16">
            <w:pPr>
              <w:jc w:val="center"/>
              <w:rPr>
                <w:b/>
                <w:sz w:val="16"/>
                <w:szCs w:val="16"/>
              </w:rPr>
            </w:pPr>
          </w:p>
        </w:tc>
      </w:tr>
      <w:tr w:rsidR="00017C16" w14:paraId="7B36EC89" w14:textId="77777777">
        <w:trPr>
          <w:trHeight w:val="618"/>
        </w:trPr>
        <w:tc>
          <w:tcPr>
            <w:tcW w:w="1699" w:type="dxa"/>
            <w:vMerge/>
            <w:shd w:val="clear" w:color="auto" w:fill="D9E2F3"/>
            <w:vAlign w:val="center"/>
          </w:tcPr>
          <w:p w14:paraId="30BEB545" w14:textId="77777777" w:rsidR="00017C16" w:rsidRDefault="00017C16">
            <w:pPr>
              <w:rPr>
                <w:b/>
                <w:sz w:val="16"/>
                <w:szCs w:val="16"/>
              </w:rPr>
            </w:pPr>
          </w:p>
        </w:tc>
        <w:tc>
          <w:tcPr>
            <w:tcW w:w="565" w:type="dxa"/>
            <w:vMerge/>
            <w:shd w:val="clear" w:color="auto" w:fill="D9E2F3"/>
            <w:vAlign w:val="center"/>
          </w:tcPr>
          <w:p w14:paraId="1F3CDDFA" w14:textId="77777777" w:rsidR="00017C16" w:rsidRDefault="00017C16">
            <w:pPr>
              <w:rPr>
                <w:b/>
                <w:sz w:val="16"/>
                <w:szCs w:val="16"/>
              </w:rPr>
            </w:pPr>
          </w:p>
        </w:tc>
        <w:tc>
          <w:tcPr>
            <w:tcW w:w="1136" w:type="dxa"/>
            <w:vMerge/>
            <w:shd w:val="clear" w:color="auto" w:fill="D9E2F3"/>
            <w:vAlign w:val="center"/>
          </w:tcPr>
          <w:p w14:paraId="7D1C855A" w14:textId="77777777" w:rsidR="00017C16" w:rsidRDefault="00017C16">
            <w:pPr>
              <w:rPr>
                <w:b/>
                <w:sz w:val="16"/>
                <w:szCs w:val="16"/>
              </w:rPr>
            </w:pPr>
          </w:p>
        </w:tc>
        <w:tc>
          <w:tcPr>
            <w:tcW w:w="1133" w:type="dxa"/>
            <w:vMerge/>
            <w:shd w:val="clear" w:color="auto" w:fill="D9E2F3"/>
            <w:vAlign w:val="center"/>
          </w:tcPr>
          <w:p w14:paraId="4A34BD1D" w14:textId="77777777" w:rsidR="00017C16" w:rsidRDefault="00017C16">
            <w:pPr>
              <w:rPr>
                <w:b/>
                <w:sz w:val="16"/>
                <w:szCs w:val="16"/>
              </w:rPr>
            </w:pPr>
          </w:p>
        </w:tc>
        <w:tc>
          <w:tcPr>
            <w:tcW w:w="425" w:type="dxa"/>
            <w:vMerge/>
            <w:shd w:val="clear" w:color="auto" w:fill="D9E2F3"/>
            <w:vAlign w:val="center"/>
          </w:tcPr>
          <w:p w14:paraId="6447DF45" w14:textId="77777777" w:rsidR="00017C16" w:rsidRDefault="00017C16">
            <w:pPr>
              <w:rPr>
                <w:b/>
                <w:sz w:val="16"/>
                <w:szCs w:val="16"/>
              </w:rPr>
            </w:pPr>
          </w:p>
        </w:tc>
        <w:tc>
          <w:tcPr>
            <w:tcW w:w="567" w:type="dxa"/>
            <w:vMerge/>
            <w:shd w:val="clear" w:color="auto" w:fill="D9E2F3"/>
            <w:vAlign w:val="center"/>
          </w:tcPr>
          <w:p w14:paraId="344D3CD3" w14:textId="77777777" w:rsidR="00017C16" w:rsidRDefault="00017C16">
            <w:pPr>
              <w:rPr>
                <w:b/>
                <w:sz w:val="16"/>
                <w:szCs w:val="16"/>
              </w:rPr>
            </w:pPr>
          </w:p>
        </w:tc>
        <w:tc>
          <w:tcPr>
            <w:tcW w:w="425" w:type="dxa"/>
            <w:vMerge/>
            <w:shd w:val="clear" w:color="auto" w:fill="D9E2F3"/>
            <w:vAlign w:val="center"/>
          </w:tcPr>
          <w:p w14:paraId="12232D91" w14:textId="77777777" w:rsidR="00017C16" w:rsidRDefault="00017C16">
            <w:pPr>
              <w:rPr>
                <w:b/>
                <w:sz w:val="16"/>
                <w:szCs w:val="16"/>
              </w:rPr>
            </w:pPr>
          </w:p>
        </w:tc>
        <w:tc>
          <w:tcPr>
            <w:tcW w:w="993" w:type="dxa"/>
            <w:vMerge w:val="restart"/>
            <w:shd w:val="clear" w:color="auto" w:fill="D9E2F3"/>
            <w:vAlign w:val="center"/>
          </w:tcPr>
          <w:p w14:paraId="6A97CF04" w14:textId="77777777" w:rsidR="00017C16" w:rsidRDefault="008A47E6">
            <w:pPr>
              <w:ind w:right="-57"/>
              <w:jc w:val="center"/>
              <w:rPr>
                <w:b/>
                <w:sz w:val="16"/>
                <w:szCs w:val="16"/>
              </w:rPr>
            </w:pPr>
            <w:r>
              <w:rPr>
                <w:b/>
                <w:sz w:val="16"/>
                <w:szCs w:val="16"/>
              </w:rPr>
              <w:t>Iš viso</w:t>
            </w:r>
          </w:p>
          <w:p w14:paraId="5CEDC742" w14:textId="77777777" w:rsidR="00017C16" w:rsidRDefault="00017C16">
            <w:pPr>
              <w:rPr>
                <w:b/>
                <w:sz w:val="16"/>
                <w:szCs w:val="16"/>
              </w:rPr>
            </w:pPr>
          </w:p>
        </w:tc>
        <w:tc>
          <w:tcPr>
            <w:tcW w:w="2559" w:type="dxa"/>
            <w:gridSpan w:val="3"/>
            <w:shd w:val="clear" w:color="auto" w:fill="D9E2F3"/>
            <w:vAlign w:val="center"/>
          </w:tcPr>
          <w:p w14:paraId="29022404"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522C7CA7" w14:textId="77777777" w:rsidR="00017C16" w:rsidRDefault="008A47E6">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0FB6EC49"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7936949"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6D3AFB45"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AC679AF"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12335617" w14:textId="77777777">
        <w:trPr>
          <w:trHeight w:val="1588"/>
        </w:trPr>
        <w:tc>
          <w:tcPr>
            <w:tcW w:w="1699" w:type="dxa"/>
            <w:vMerge/>
            <w:shd w:val="clear" w:color="auto" w:fill="D9E2F3"/>
            <w:vAlign w:val="center"/>
          </w:tcPr>
          <w:p w14:paraId="051D4C4B" w14:textId="77777777" w:rsidR="00017C16" w:rsidRDefault="00017C16">
            <w:pPr>
              <w:rPr>
                <w:b/>
                <w:sz w:val="16"/>
                <w:szCs w:val="16"/>
              </w:rPr>
            </w:pPr>
          </w:p>
        </w:tc>
        <w:tc>
          <w:tcPr>
            <w:tcW w:w="565" w:type="dxa"/>
            <w:vMerge/>
            <w:shd w:val="clear" w:color="auto" w:fill="D9E2F3"/>
            <w:vAlign w:val="center"/>
          </w:tcPr>
          <w:p w14:paraId="50048AEC" w14:textId="77777777" w:rsidR="00017C16" w:rsidRDefault="00017C16">
            <w:pPr>
              <w:rPr>
                <w:b/>
                <w:sz w:val="16"/>
                <w:szCs w:val="16"/>
              </w:rPr>
            </w:pPr>
          </w:p>
        </w:tc>
        <w:tc>
          <w:tcPr>
            <w:tcW w:w="1136" w:type="dxa"/>
            <w:vMerge/>
            <w:shd w:val="clear" w:color="auto" w:fill="D9E2F3"/>
            <w:vAlign w:val="center"/>
          </w:tcPr>
          <w:p w14:paraId="595269FB" w14:textId="77777777" w:rsidR="00017C16" w:rsidRDefault="00017C16">
            <w:pPr>
              <w:rPr>
                <w:b/>
                <w:sz w:val="16"/>
                <w:szCs w:val="16"/>
              </w:rPr>
            </w:pPr>
          </w:p>
        </w:tc>
        <w:tc>
          <w:tcPr>
            <w:tcW w:w="1133" w:type="dxa"/>
            <w:vMerge/>
            <w:shd w:val="clear" w:color="auto" w:fill="D9E2F3"/>
            <w:vAlign w:val="center"/>
          </w:tcPr>
          <w:p w14:paraId="49B8B1C0" w14:textId="77777777" w:rsidR="00017C16" w:rsidRDefault="00017C16">
            <w:pPr>
              <w:rPr>
                <w:b/>
                <w:sz w:val="16"/>
                <w:szCs w:val="16"/>
              </w:rPr>
            </w:pPr>
          </w:p>
        </w:tc>
        <w:tc>
          <w:tcPr>
            <w:tcW w:w="425" w:type="dxa"/>
            <w:vMerge/>
            <w:shd w:val="clear" w:color="auto" w:fill="D9E2F3"/>
            <w:vAlign w:val="center"/>
          </w:tcPr>
          <w:p w14:paraId="4D87FE59" w14:textId="77777777" w:rsidR="00017C16" w:rsidRDefault="00017C16">
            <w:pPr>
              <w:rPr>
                <w:b/>
                <w:sz w:val="16"/>
                <w:szCs w:val="16"/>
              </w:rPr>
            </w:pPr>
          </w:p>
        </w:tc>
        <w:tc>
          <w:tcPr>
            <w:tcW w:w="567" w:type="dxa"/>
            <w:vMerge/>
            <w:shd w:val="clear" w:color="auto" w:fill="D9E2F3"/>
            <w:vAlign w:val="center"/>
          </w:tcPr>
          <w:p w14:paraId="75356FE0" w14:textId="77777777" w:rsidR="00017C16" w:rsidRDefault="00017C16">
            <w:pPr>
              <w:rPr>
                <w:b/>
                <w:sz w:val="16"/>
                <w:szCs w:val="16"/>
              </w:rPr>
            </w:pPr>
          </w:p>
        </w:tc>
        <w:tc>
          <w:tcPr>
            <w:tcW w:w="425" w:type="dxa"/>
            <w:vMerge/>
            <w:shd w:val="clear" w:color="auto" w:fill="D9E2F3"/>
            <w:vAlign w:val="center"/>
          </w:tcPr>
          <w:p w14:paraId="1E11D286" w14:textId="77777777" w:rsidR="00017C16" w:rsidRDefault="00017C16">
            <w:pPr>
              <w:rPr>
                <w:b/>
                <w:sz w:val="16"/>
                <w:szCs w:val="16"/>
              </w:rPr>
            </w:pPr>
          </w:p>
        </w:tc>
        <w:tc>
          <w:tcPr>
            <w:tcW w:w="993" w:type="dxa"/>
            <w:vMerge/>
            <w:shd w:val="clear" w:color="auto" w:fill="D9E2F3"/>
            <w:vAlign w:val="center"/>
          </w:tcPr>
          <w:p w14:paraId="2CC612C2" w14:textId="77777777" w:rsidR="00017C16" w:rsidRDefault="00017C16">
            <w:pPr>
              <w:rPr>
                <w:b/>
                <w:sz w:val="16"/>
                <w:szCs w:val="16"/>
              </w:rPr>
            </w:pPr>
          </w:p>
        </w:tc>
        <w:tc>
          <w:tcPr>
            <w:tcW w:w="712" w:type="dxa"/>
            <w:shd w:val="clear" w:color="auto" w:fill="D9E2F3"/>
            <w:vAlign w:val="center"/>
          </w:tcPr>
          <w:p w14:paraId="45CA592B"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ECBA567"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5955800"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D5DF44F" w14:textId="77777777" w:rsidR="00017C16" w:rsidRDefault="00017C16">
            <w:pPr>
              <w:rPr>
                <w:b/>
                <w:sz w:val="16"/>
                <w:szCs w:val="16"/>
              </w:rPr>
            </w:pPr>
          </w:p>
        </w:tc>
        <w:tc>
          <w:tcPr>
            <w:tcW w:w="2833" w:type="dxa"/>
            <w:vMerge/>
            <w:shd w:val="clear" w:color="auto" w:fill="D9E2F3"/>
          </w:tcPr>
          <w:p w14:paraId="08723B4B" w14:textId="77777777" w:rsidR="00017C16" w:rsidRDefault="00017C16">
            <w:pPr>
              <w:rPr>
                <w:b/>
                <w:sz w:val="16"/>
                <w:szCs w:val="16"/>
              </w:rPr>
            </w:pPr>
          </w:p>
        </w:tc>
        <w:tc>
          <w:tcPr>
            <w:tcW w:w="851" w:type="dxa"/>
            <w:vMerge/>
            <w:shd w:val="clear" w:color="auto" w:fill="D9E2F3"/>
          </w:tcPr>
          <w:p w14:paraId="21594F64" w14:textId="77777777" w:rsidR="00017C16" w:rsidRDefault="00017C16">
            <w:pPr>
              <w:rPr>
                <w:b/>
                <w:sz w:val="16"/>
                <w:szCs w:val="16"/>
              </w:rPr>
            </w:pPr>
          </w:p>
        </w:tc>
        <w:tc>
          <w:tcPr>
            <w:tcW w:w="850" w:type="dxa"/>
            <w:vMerge/>
            <w:shd w:val="clear" w:color="auto" w:fill="D9E2F3"/>
          </w:tcPr>
          <w:p w14:paraId="7A476A12" w14:textId="77777777" w:rsidR="00017C16" w:rsidRDefault="00017C16">
            <w:pPr>
              <w:rPr>
                <w:b/>
                <w:sz w:val="16"/>
                <w:szCs w:val="16"/>
              </w:rPr>
            </w:pPr>
          </w:p>
        </w:tc>
        <w:tc>
          <w:tcPr>
            <w:tcW w:w="851" w:type="dxa"/>
            <w:vMerge/>
            <w:shd w:val="clear" w:color="auto" w:fill="D9E2F3"/>
          </w:tcPr>
          <w:p w14:paraId="20BD1DF7" w14:textId="77777777" w:rsidR="00017C16" w:rsidRDefault="00017C16">
            <w:pPr>
              <w:rPr>
                <w:b/>
                <w:sz w:val="16"/>
                <w:szCs w:val="16"/>
              </w:rPr>
            </w:pPr>
          </w:p>
        </w:tc>
      </w:tr>
      <w:tr w:rsidR="00017C16" w14:paraId="60CF7F2C" w14:textId="77777777">
        <w:tc>
          <w:tcPr>
            <w:tcW w:w="1699" w:type="dxa"/>
            <w:shd w:val="clear" w:color="auto" w:fill="D9E2F3"/>
            <w:vAlign w:val="center"/>
          </w:tcPr>
          <w:p w14:paraId="567A5D29"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2F54DF90"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66115FD7"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4396B4B7"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079FA2C1"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12338A87"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5E560A4C"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25D5FAB9"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1D006161"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32A4755F" w14:textId="77777777" w:rsidR="00017C16" w:rsidRDefault="008A47E6">
            <w:pPr>
              <w:jc w:val="center"/>
              <w:rPr>
                <w:bCs/>
                <w:sz w:val="16"/>
                <w:szCs w:val="16"/>
              </w:rPr>
            </w:pPr>
            <w:r>
              <w:rPr>
                <w:bCs/>
                <w:sz w:val="16"/>
                <w:szCs w:val="16"/>
              </w:rPr>
              <w:t>10</w:t>
            </w:r>
          </w:p>
        </w:tc>
        <w:tc>
          <w:tcPr>
            <w:tcW w:w="855" w:type="dxa"/>
            <w:shd w:val="clear" w:color="auto" w:fill="D9E2F3"/>
          </w:tcPr>
          <w:p w14:paraId="6A377AA7" w14:textId="77777777" w:rsidR="00017C16" w:rsidRDefault="008A47E6">
            <w:pPr>
              <w:jc w:val="center"/>
              <w:rPr>
                <w:bCs/>
                <w:sz w:val="16"/>
                <w:szCs w:val="16"/>
              </w:rPr>
            </w:pPr>
            <w:r>
              <w:rPr>
                <w:bCs/>
                <w:sz w:val="16"/>
                <w:szCs w:val="16"/>
              </w:rPr>
              <w:t>11</w:t>
            </w:r>
          </w:p>
        </w:tc>
        <w:tc>
          <w:tcPr>
            <w:tcW w:w="850" w:type="dxa"/>
            <w:shd w:val="clear" w:color="auto" w:fill="D9E2F3"/>
          </w:tcPr>
          <w:p w14:paraId="6D693AE6" w14:textId="77777777" w:rsidR="00017C16" w:rsidRDefault="008A47E6">
            <w:pPr>
              <w:jc w:val="center"/>
              <w:rPr>
                <w:bCs/>
                <w:sz w:val="16"/>
                <w:szCs w:val="16"/>
              </w:rPr>
            </w:pPr>
            <w:r>
              <w:rPr>
                <w:bCs/>
                <w:sz w:val="16"/>
                <w:szCs w:val="16"/>
              </w:rPr>
              <w:t>12</w:t>
            </w:r>
          </w:p>
        </w:tc>
        <w:tc>
          <w:tcPr>
            <w:tcW w:w="2833" w:type="dxa"/>
            <w:shd w:val="clear" w:color="auto" w:fill="D9E2F3"/>
          </w:tcPr>
          <w:p w14:paraId="79056869" w14:textId="77777777" w:rsidR="00017C16" w:rsidRDefault="008A47E6">
            <w:pPr>
              <w:jc w:val="center"/>
              <w:rPr>
                <w:bCs/>
                <w:sz w:val="16"/>
                <w:szCs w:val="16"/>
              </w:rPr>
            </w:pPr>
            <w:r>
              <w:rPr>
                <w:bCs/>
                <w:sz w:val="16"/>
                <w:szCs w:val="16"/>
              </w:rPr>
              <w:t>13</w:t>
            </w:r>
          </w:p>
        </w:tc>
        <w:tc>
          <w:tcPr>
            <w:tcW w:w="851" w:type="dxa"/>
            <w:shd w:val="clear" w:color="auto" w:fill="D9E2F3"/>
          </w:tcPr>
          <w:p w14:paraId="5F8382D9" w14:textId="77777777" w:rsidR="00017C16" w:rsidRDefault="008A47E6">
            <w:pPr>
              <w:jc w:val="center"/>
              <w:rPr>
                <w:bCs/>
                <w:sz w:val="16"/>
                <w:szCs w:val="16"/>
              </w:rPr>
            </w:pPr>
            <w:r>
              <w:rPr>
                <w:bCs/>
                <w:sz w:val="16"/>
                <w:szCs w:val="16"/>
              </w:rPr>
              <w:t>14</w:t>
            </w:r>
          </w:p>
        </w:tc>
        <w:tc>
          <w:tcPr>
            <w:tcW w:w="850" w:type="dxa"/>
            <w:shd w:val="clear" w:color="auto" w:fill="D9E2F3"/>
          </w:tcPr>
          <w:p w14:paraId="533F9EAA" w14:textId="77777777" w:rsidR="00017C16" w:rsidRDefault="008A47E6">
            <w:pPr>
              <w:jc w:val="center"/>
              <w:rPr>
                <w:bCs/>
                <w:sz w:val="16"/>
                <w:szCs w:val="16"/>
              </w:rPr>
            </w:pPr>
            <w:r>
              <w:rPr>
                <w:bCs/>
                <w:sz w:val="16"/>
                <w:szCs w:val="16"/>
              </w:rPr>
              <w:t>15</w:t>
            </w:r>
          </w:p>
        </w:tc>
        <w:tc>
          <w:tcPr>
            <w:tcW w:w="851" w:type="dxa"/>
            <w:shd w:val="clear" w:color="auto" w:fill="D9E2F3"/>
          </w:tcPr>
          <w:p w14:paraId="4AB6C5CF" w14:textId="77777777" w:rsidR="00017C16" w:rsidRDefault="008A47E6">
            <w:pPr>
              <w:jc w:val="center"/>
              <w:rPr>
                <w:bCs/>
                <w:sz w:val="16"/>
                <w:szCs w:val="16"/>
              </w:rPr>
            </w:pPr>
            <w:r>
              <w:rPr>
                <w:bCs/>
                <w:sz w:val="16"/>
                <w:szCs w:val="16"/>
              </w:rPr>
              <w:t>16</w:t>
            </w:r>
          </w:p>
        </w:tc>
      </w:tr>
      <w:tr w:rsidR="00017C16" w14:paraId="7D09C9FD" w14:textId="77777777">
        <w:trPr>
          <w:trHeight w:val="902"/>
        </w:trPr>
        <w:tc>
          <w:tcPr>
            <w:tcW w:w="1699" w:type="dxa"/>
            <w:vMerge w:val="restart"/>
          </w:tcPr>
          <w:p w14:paraId="134EA72F" w14:textId="77777777" w:rsidR="00017C16" w:rsidRDefault="00017C16">
            <w:pPr>
              <w:rPr>
                <w:sz w:val="10"/>
                <w:szCs w:val="10"/>
              </w:rPr>
            </w:pPr>
          </w:p>
          <w:p w14:paraId="4B7074A4" w14:textId="77777777" w:rsidR="00017C16" w:rsidRDefault="008A47E6">
            <w:pPr>
              <w:rPr>
                <w:b/>
                <w:sz w:val="16"/>
                <w:szCs w:val="16"/>
              </w:rPr>
            </w:pPr>
            <w:r>
              <w:rPr>
                <w:b/>
                <w:sz w:val="16"/>
                <w:szCs w:val="16"/>
              </w:rPr>
              <w:t>1.5. Šiaulių jaunųjų</w:t>
            </w:r>
          </w:p>
          <w:p w14:paraId="343784C1" w14:textId="77777777" w:rsidR="00017C16" w:rsidRDefault="008A47E6">
            <w:pPr>
              <w:rPr>
                <w:b/>
                <w:sz w:val="16"/>
                <w:szCs w:val="16"/>
              </w:rPr>
            </w:pPr>
            <w:r>
              <w:rPr>
                <w:b/>
                <w:sz w:val="16"/>
                <w:szCs w:val="16"/>
              </w:rPr>
              <w:t>gamtininkų centro jojimo skyriaus</w:t>
            </w:r>
          </w:p>
          <w:p w14:paraId="50ECBD66" w14:textId="77777777" w:rsidR="00017C16" w:rsidRDefault="008A47E6">
            <w:pPr>
              <w:rPr>
                <w:b/>
                <w:sz w:val="16"/>
                <w:szCs w:val="16"/>
              </w:rPr>
            </w:pPr>
            <w:r>
              <w:rPr>
                <w:b/>
                <w:sz w:val="16"/>
                <w:szCs w:val="16"/>
              </w:rPr>
              <w:t>modernizavimas, sukuriant tinkamas</w:t>
            </w:r>
          </w:p>
          <w:p w14:paraId="252AD15E" w14:textId="77777777" w:rsidR="00017C16" w:rsidRDefault="008A47E6">
            <w:pPr>
              <w:rPr>
                <w:b/>
                <w:sz w:val="16"/>
                <w:szCs w:val="16"/>
              </w:rPr>
            </w:pPr>
            <w:r>
              <w:rPr>
                <w:b/>
                <w:sz w:val="16"/>
                <w:szCs w:val="16"/>
              </w:rPr>
              <w:t>sąlygas visuomenės</w:t>
            </w:r>
          </w:p>
          <w:p w14:paraId="76AEB86B" w14:textId="77777777" w:rsidR="00017C16" w:rsidRDefault="008A47E6">
            <w:pPr>
              <w:rPr>
                <w:b/>
                <w:sz w:val="16"/>
                <w:szCs w:val="16"/>
              </w:rPr>
            </w:pPr>
            <w:r>
              <w:rPr>
                <w:b/>
                <w:sz w:val="16"/>
                <w:szCs w:val="16"/>
              </w:rPr>
              <w:t>sveikatos stiprinimo,</w:t>
            </w:r>
          </w:p>
          <w:p w14:paraId="27E5E6B2" w14:textId="77777777" w:rsidR="00017C16" w:rsidRDefault="008A47E6">
            <w:pPr>
              <w:rPr>
                <w:b/>
                <w:sz w:val="16"/>
                <w:szCs w:val="16"/>
              </w:rPr>
            </w:pPr>
            <w:r>
              <w:rPr>
                <w:b/>
                <w:sz w:val="16"/>
                <w:szCs w:val="16"/>
              </w:rPr>
              <w:t>neformaliojo švietimo viešųjų</w:t>
            </w:r>
          </w:p>
          <w:p w14:paraId="39CFFE06" w14:textId="77777777" w:rsidR="00017C16" w:rsidRDefault="008A47E6">
            <w:pPr>
              <w:rPr>
                <w:b/>
                <w:sz w:val="16"/>
                <w:szCs w:val="16"/>
              </w:rPr>
            </w:pPr>
            <w:r>
              <w:rPr>
                <w:b/>
                <w:sz w:val="16"/>
                <w:szCs w:val="16"/>
              </w:rPr>
              <w:t>paslaugų teikimui,</w:t>
            </w:r>
          </w:p>
          <w:p w14:paraId="7B511154" w14:textId="77777777" w:rsidR="00017C16" w:rsidRDefault="008A47E6">
            <w:pPr>
              <w:rPr>
                <w:b/>
                <w:sz w:val="16"/>
                <w:szCs w:val="16"/>
              </w:rPr>
            </w:pPr>
            <w:r>
              <w:rPr>
                <w:b/>
                <w:sz w:val="16"/>
                <w:szCs w:val="16"/>
              </w:rPr>
              <w:t>gyventojų poilsio</w:t>
            </w:r>
          </w:p>
          <w:p w14:paraId="7012CBF5" w14:textId="17FFD4FC" w:rsidR="00017C16" w:rsidRDefault="008A47E6">
            <w:pPr>
              <w:rPr>
                <w:b/>
                <w:sz w:val="16"/>
                <w:szCs w:val="16"/>
              </w:rPr>
            </w:pPr>
            <w:r>
              <w:rPr>
                <w:b/>
                <w:sz w:val="16"/>
                <w:szCs w:val="16"/>
              </w:rPr>
              <w:t>organizavimui</w:t>
            </w:r>
          </w:p>
        </w:tc>
        <w:tc>
          <w:tcPr>
            <w:tcW w:w="565" w:type="dxa"/>
            <w:vMerge w:val="restart"/>
          </w:tcPr>
          <w:p w14:paraId="1C276D5E" w14:textId="77777777" w:rsidR="00017C16" w:rsidRDefault="00017C16">
            <w:pPr>
              <w:jc w:val="both"/>
              <w:rPr>
                <w:i/>
                <w:color w:val="808080"/>
                <w:sz w:val="16"/>
                <w:szCs w:val="16"/>
              </w:rPr>
            </w:pPr>
          </w:p>
        </w:tc>
        <w:tc>
          <w:tcPr>
            <w:tcW w:w="1136" w:type="dxa"/>
            <w:vMerge w:val="restart"/>
            <w:vAlign w:val="center"/>
          </w:tcPr>
          <w:p w14:paraId="2F9B7043" w14:textId="77777777" w:rsidR="00017C16" w:rsidRDefault="008A47E6">
            <w:pPr>
              <w:rPr>
                <w:sz w:val="16"/>
                <w:szCs w:val="16"/>
              </w:rPr>
            </w:pPr>
            <w:r>
              <w:rPr>
                <w:sz w:val="16"/>
                <w:szCs w:val="16"/>
              </w:rPr>
              <w:t>Šiaulių miesto</w:t>
            </w:r>
          </w:p>
          <w:p w14:paraId="792E8E42" w14:textId="77777777" w:rsidR="00017C16" w:rsidRDefault="008A47E6">
            <w:pPr>
              <w:rPr>
                <w:sz w:val="16"/>
                <w:szCs w:val="16"/>
              </w:rPr>
            </w:pPr>
            <w:r>
              <w:rPr>
                <w:sz w:val="16"/>
                <w:szCs w:val="16"/>
              </w:rPr>
              <w:t>savivaldybės</w:t>
            </w:r>
          </w:p>
          <w:p w14:paraId="0A14649A" w14:textId="77777777" w:rsidR="00017C16" w:rsidRDefault="008A47E6">
            <w:pPr>
              <w:rPr>
                <w:sz w:val="16"/>
                <w:szCs w:val="16"/>
              </w:rPr>
            </w:pPr>
            <w:r>
              <w:rPr>
                <w:sz w:val="16"/>
                <w:szCs w:val="16"/>
              </w:rPr>
              <w:t>administracija</w:t>
            </w:r>
          </w:p>
          <w:p w14:paraId="4B642DB4" w14:textId="77777777" w:rsidR="00017C16" w:rsidRDefault="00017C16">
            <w:pPr>
              <w:rPr>
                <w:b/>
                <w:color w:val="808080"/>
                <w:sz w:val="16"/>
                <w:szCs w:val="16"/>
              </w:rPr>
            </w:pPr>
          </w:p>
        </w:tc>
        <w:tc>
          <w:tcPr>
            <w:tcW w:w="1133" w:type="dxa"/>
            <w:vMerge w:val="restart"/>
            <w:vAlign w:val="center"/>
          </w:tcPr>
          <w:p w14:paraId="5D3A3059" w14:textId="77777777" w:rsidR="00017C16" w:rsidRDefault="008A47E6">
            <w:pPr>
              <w:jc w:val="center"/>
              <w:rPr>
                <w:sz w:val="16"/>
                <w:szCs w:val="16"/>
              </w:rPr>
            </w:pPr>
            <w:r>
              <w:rPr>
                <w:sz w:val="16"/>
                <w:szCs w:val="16"/>
              </w:rPr>
              <w:t>Šiaulių jaunųjų gamtininkų centras</w:t>
            </w:r>
          </w:p>
        </w:tc>
        <w:tc>
          <w:tcPr>
            <w:tcW w:w="425" w:type="dxa"/>
            <w:vMerge w:val="restart"/>
          </w:tcPr>
          <w:p w14:paraId="1C5DBDFF" w14:textId="77777777" w:rsidR="00017C16" w:rsidRDefault="00017C16">
            <w:pPr>
              <w:jc w:val="both"/>
              <w:rPr>
                <w:b/>
                <w:color w:val="808080"/>
                <w:sz w:val="16"/>
                <w:szCs w:val="16"/>
              </w:rPr>
            </w:pPr>
          </w:p>
        </w:tc>
        <w:tc>
          <w:tcPr>
            <w:tcW w:w="567" w:type="dxa"/>
            <w:vMerge w:val="restart"/>
          </w:tcPr>
          <w:p w14:paraId="534E962F" w14:textId="77777777" w:rsidR="00017C16" w:rsidRDefault="00017C16">
            <w:pPr>
              <w:jc w:val="both"/>
              <w:rPr>
                <w:sz w:val="16"/>
                <w:szCs w:val="16"/>
              </w:rPr>
            </w:pPr>
          </w:p>
        </w:tc>
        <w:tc>
          <w:tcPr>
            <w:tcW w:w="425" w:type="dxa"/>
            <w:vMerge w:val="restart"/>
          </w:tcPr>
          <w:p w14:paraId="08E46BE9" w14:textId="77777777" w:rsidR="00017C16" w:rsidRDefault="00017C16">
            <w:pPr>
              <w:jc w:val="both"/>
              <w:rPr>
                <w:b/>
                <w:color w:val="808080"/>
                <w:sz w:val="16"/>
                <w:szCs w:val="16"/>
              </w:rPr>
            </w:pPr>
          </w:p>
        </w:tc>
        <w:tc>
          <w:tcPr>
            <w:tcW w:w="993" w:type="dxa"/>
            <w:vMerge w:val="restart"/>
            <w:vAlign w:val="center"/>
          </w:tcPr>
          <w:p w14:paraId="3E0C6D29" w14:textId="77777777" w:rsidR="00017C16" w:rsidRDefault="008A47E6">
            <w:pPr>
              <w:jc w:val="center"/>
              <w:rPr>
                <w:b/>
                <w:color w:val="FF0000"/>
                <w:sz w:val="16"/>
                <w:szCs w:val="16"/>
              </w:rPr>
            </w:pPr>
            <w:r>
              <w:rPr>
                <w:b/>
                <w:sz w:val="16"/>
                <w:szCs w:val="16"/>
              </w:rPr>
              <w:t>11 729 243</w:t>
            </w:r>
          </w:p>
        </w:tc>
        <w:tc>
          <w:tcPr>
            <w:tcW w:w="712" w:type="dxa"/>
            <w:vMerge w:val="restart"/>
            <w:vAlign w:val="center"/>
          </w:tcPr>
          <w:p w14:paraId="7DC49B7A" w14:textId="77777777" w:rsidR="00017C16" w:rsidRDefault="008A47E6">
            <w:pPr>
              <w:jc w:val="center"/>
              <w:rPr>
                <w:b/>
                <w:sz w:val="16"/>
                <w:szCs w:val="16"/>
              </w:rPr>
            </w:pPr>
            <w:r>
              <w:rPr>
                <w:b/>
                <w:sz w:val="16"/>
                <w:szCs w:val="16"/>
              </w:rPr>
              <w:t>1 611 887</w:t>
            </w:r>
          </w:p>
        </w:tc>
        <w:tc>
          <w:tcPr>
            <w:tcW w:w="992" w:type="dxa"/>
            <w:vMerge w:val="restart"/>
            <w:vAlign w:val="center"/>
          </w:tcPr>
          <w:p w14:paraId="7A8D9280" w14:textId="77777777" w:rsidR="00017C16" w:rsidRDefault="00017C16">
            <w:pPr>
              <w:jc w:val="center"/>
              <w:rPr>
                <w:b/>
                <w:iCs/>
                <w:sz w:val="16"/>
                <w:szCs w:val="16"/>
              </w:rPr>
            </w:pPr>
          </w:p>
        </w:tc>
        <w:tc>
          <w:tcPr>
            <w:tcW w:w="855" w:type="dxa"/>
            <w:vMerge w:val="restart"/>
            <w:vAlign w:val="center"/>
          </w:tcPr>
          <w:p w14:paraId="243A2A05" w14:textId="77777777" w:rsidR="00017C16" w:rsidRDefault="008A47E6">
            <w:pPr>
              <w:jc w:val="center"/>
              <w:rPr>
                <w:b/>
                <w:sz w:val="16"/>
                <w:szCs w:val="16"/>
              </w:rPr>
            </w:pPr>
            <w:r>
              <w:rPr>
                <w:b/>
                <w:sz w:val="16"/>
                <w:szCs w:val="16"/>
              </w:rPr>
              <w:t>7 675 656</w:t>
            </w:r>
          </w:p>
        </w:tc>
        <w:tc>
          <w:tcPr>
            <w:tcW w:w="850" w:type="dxa"/>
            <w:vMerge w:val="restart"/>
            <w:vAlign w:val="center"/>
          </w:tcPr>
          <w:p w14:paraId="666ABC7C" w14:textId="77777777" w:rsidR="00017C16" w:rsidRDefault="008A47E6">
            <w:pPr>
              <w:jc w:val="center"/>
              <w:rPr>
                <w:b/>
                <w:sz w:val="16"/>
                <w:szCs w:val="16"/>
              </w:rPr>
            </w:pPr>
            <w:r>
              <w:rPr>
                <w:b/>
                <w:sz w:val="16"/>
                <w:szCs w:val="16"/>
              </w:rPr>
              <w:t>2 441 700</w:t>
            </w:r>
          </w:p>
        </w:tc>
        <w:tc>
          <w:tcPr>
            <w:tcW w:w="2833" w:type="dxa"/>
            <w:vAlign w:val="center"/>
          </w:tcPr>
          <w:p w14:paraId="27CDC381" w14:textId="77777777" w:rsidR="00017C16" w:rsidRDefault="00017C16">
            <w:pPr>
              <w:rPr>
                <w:sz w:val="10"/>
                <w:szCs w:val="10"/>
              </w:rPr>
            </w:pPr>
          </w:p>
          <w:p w14:paraId="1BD1F944" w14:textId="77777777" w:rsidR="00017C16" w:rsidRDefault="008A47E6">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61547187" w14:textId="77777777" w:rsidR="00017C16" w:rsidRDefault="008A47E6">
            <w:pPr>
              <w:jc w:val="center"/>
              <w:rPr>
                <w:b/>
                <w:sz w:val="16"/>
                <w:szCs w:val="16"/>
              </w:rPr>
            </w:pPr>
            <w:r>
              <w:rPr>
                <w:b/>
                <w:sz w:val="16"/>
                <w:szCs w:val="16"/>
              </w:rPr>
              <w:t>98 000</w:t>
            </w:r>
          </w:p>
          <w:p w14:paraId="7F944159" w14:textId="77777777" w:rsidR="00017C16" w:rsidRDefault="008A47E6">
            <w:pPr>
              <w:jc w:val="center"/>
              <w:rPr>
                <w:b/>
                <w:sz w:val="16"/>
                <w:szCs w:val="16"/>
              </w:rPr>
            </w:pPr>
            <w:r>
              <w:rPr>
                <w:b/>
                <w:sz w:val="16"/>
                <w:szCs w:val="16"/>
              </w:rPr>
              <w:t>(2029)</w:t>
            </w:r>
          </w:p>
        </w:tc>
        <w:tc>
          <w:tcPr>
            <w:tcW w:w="850" w:type="dxa"/>
            <w:vMerge w:val="restart"/>
            <w:vAlign w:val="center"/>
          </w:tcPr>
          <w:p w14:paraId="759BF674" w14:textId="77777777" w:rsidR="00017C16" w:rsidRDefault="008A47E6">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vAlign w:val="center"/>
          </w:tcPr>
          <w:p w14:paraId="7B4ABB8B" w14:textId="77777777" w:rsidR="00017C16" w:rsidRDefault="008A47E6">
            <w:pPr>
              <w:spacing w:line="276" w:lineRule="auto"/>
              <w:jc w:val="center"/>
              <w:rPr>
                <w:rFonts w:eastAsia="Calibri"/>
                <w:sz w:val="16"/>
                <w:szCs w:val="16"/>
              </w:rPr>
            </w:pPr>
            <w:r>
              <w:rPr>
                <w:rFonts w:eastAsia="Calibri"/>
                <w:bCs/>
                <w:iCs/>
                <w:sz w:val="16"/>
                <w:szCs w:val="16"/>
              </w:rPr>
              <w:t xml:space="preserve">2028 m. II </w:t>
            </w:r>
            <w:proofErr w:type="spellStart"/>
            <w:r>
              <w:rPr>
                <w:rFonts w:eastAsia="Calibri"/>
                <w:bCs/>
                <w:iCs/>
                <w:sz w:val="16"/>
                <w:szCs w:val="16"/>
              </w:rPr>
              <w:t>ketv</w:t>
            </w:r>
            <w:proofErr w:type="spellEnd"/>
            <w:r>
              <w:rPr>
                <w:rFonts w:eastAsia="Calibri"/>
                <w:bCs/>
                <w:iCs/>
                <w:sz w:val="16"/>
                <w:szCs w:val="16"/>
              </w:rPr>
              <w:t>.</w:t>
            </w:r>
          </w:p>
        </w:tc>
      </w:tr>
      <w:tr w:rsidR="00017C16" w14:paraId="7175929C" w14:textId="77777777">
        <w:trPr>
          <w:trHeight w:val="1003"/>
        </w:trPr>
        <w:tc>
          <w:tcPr>
            <w:tcW w:w="1699" w:type="dxa"/>
            <w:vMerge/>
          </w:tcPr>
          <w:p w14:paraId="7B96F0E8" w14:textId="77777777" w:rsidR="00017C16" w:rsidRDefault="00017C16">
            <w:pPr>
              <w:rPr>
                <w:b/>
                <w:sz w:val="16"/>
                <w:szCs w:val="16"/>
              </w:rPr>
            </w:pPr>
          </w:p>
        </w:tc>
        <w:tc>
          <w:tcPr>
            <w:tcW w:w="565" w:type="dxa"/>
            <w:vMerge/>
          </w:tcPr>
          <w:p w14:paraId="68A4FA2D" w14:textId="77777777" w:rsidR="00017C16" w:rsidRDefault="00017C16">
            <w:pPr>
              <w:jc w:val="both"/>
              <w:rPr>
                <w:i/>
                <w:color w:val="808080"/>
                <w:sz w:val="16"/>
                <w:szCs w:val="16"/>
              </w:rPr>
            </w:pPr>
          </w:p>
        </w:tc>
        <w:tc>
          <w:tcPr>
            <w:tcW w:w="1136" w:type="dxa"/>
            <w:vMerge/>
          </w:tcPr>
          <w:p w14:paraId="1C1E80F8" w14:textId="77777777" w:rsidR="00017C16" w:rsidRDefault="00017C16">
            <w:pPr>
              <w:jc w:val="both"/>
              <w:rPr>
                <w:sz w:val="16"/>
                <w:szCs w:val="16"/>
              </w:rPr>
            </w:pPr>
          </w:p>
        </w:tc>
        <w:tc>
          <w:tcPr>
            <w:tcW w:w="1133" w:type="dxa"/>
            <w:vMerge/>
          </w:tcPr>
          <w:p w14:paraId="59465DCB" w14:textId="77777777" w:rsidR="00017C16" w:rsidRDefault="00017C16">
            <w:pPr>
              <w:jc w:val="both"/>
              <w:rPr>
                <w:sz w:val="16"/>
                <w:szCs w:val="16"/>
              </w:rPr>
            </w:pPr>
          </w:p>
        </w:tc>
        <w:tc>
          <w:tcPr>
            <w:tcW w:w="425" w:type="dxa"/>
            <w:vMerge/>
          </w:tcPr>
          <w:p w14:paraId="7B891B52" w14:textId="77777777" w:rsidR="00017C16" w:rsidRDefault="00017C16">
            <w:pPr>
              <w:jc w:val="both"/>
              <w:rPr>
                <w:b/>
                <w:color w:val="808080"/>
                <w:sz w:val="16"/>
                <w:szCs w:val="16"/>
              </w:rPr>
            </w:pPr>
          </w:p>
        </w:tc>
        <w:tc>
          <w:tcPr>
            <w:tcW w:w="567" w:type="dxa"/>
            <w:vMerge/>
          </w:tcPr>
          <w:p w14:paraId="55EA0C2D" w14:textId="77777777" w:rsidR="00017C16" w:rsidRDefault="00017C16">
            <w:pPr>
              <w:jc w:val="both"/>
              <w:rPr>
                <w:sz w:val="16"/>
                <w:szCs w:val="16"/>
              </w:rPr>
            </w:pPr>
          </w:p>
        </w:tc>
        <w:tc>
          <w:tcPr>
            <w:tcW w:w="425" w:type="dxa"/>
            <w:vMerge/>
          </w:tcPr>
          <w:p w14:paraId="0EE21010" w14:textId="77777777" w:rsidR="00017C16" w:rsidRDefault="00017C16">
            <w:pPr>
              <w:jc w:val="both"/>
              <w:rPr>
                <w:b/>
                <w:color w:val="808080"/>
                <w:sz w:val="16"/>
                <w:szCs w:val="16"/>
              </w:rPr>
            </w:pPr>
          </w:p>
        </w:tc>
        <w:tc>
          <w:tcPr>
            <w:tcW w:w="993" w:type="dxa"/>
            <w:vMerge/>
            <w:vAlign w:val="center"/>
          </w:tcPr>
          <w:p w14:paraId="118EF701" w14:textId="77777777" w:rsidR="00017C16" w:rsidRDefault="00017C16">
            <w:pPr>
              <w:jc w:val="center"/>
              <w:rPr>
                <w:b/>
                <w:sz w:val="16"/>
                <w:szCs w:val="16"/>
              </w:rPr>
            </w:pPr>
          </w:p>
        </w:tc>
        <w:tc>
          <w:tcPr>
            <w:tcW w:w="712" w:type="dxa"/>
            <w:vMerge/>
            <w:vAlign w:val="center"/>
          </w:tcPr>
          <w:p w14:paraId="34A695E4" w14:textId="77777777" w:rsidR="00017C16" w:rsidRDefault="00017C16">
            <w:pPr>
              <w:jc w:val="center"/>
              <w:rPr>
                <w:b/>
                <w:sz w:val="16"/>
                <w:szCs w:val="16"/>
              </w:rPr>
            </w:pPr>
          </w:p>
        </w:tc>
        <w:tc>
          <w:tcPr>
            <w:tcW w:w="992" w:type="dxa"/>
            <w:vMerge/>
            <w:vAlign w:val="center"/>
          </w:tcPr>
          <w:p w14:paraId="75D10BF7" w14:textId="77777777" w:rsidR="00017C16" w:rsidRDefault="00017C16">
            <w:pPr>
              <w:jc w:val="center"/>
              <w:rPr>
                <w:b/>
                <w:iCs/>
                <w:sz w:val="16"/>
                <w:szCs w:val="16"/>
              </w:rPr>
            </w:pPr>
          </w:p>
        </w:tc>
        <w:tc>
          <w:tcPr>
            <w:tcW w:w="855" w:type="dxa"/>
            <w:vMerge/>
            <w:vAlign w:val="center"/>
          </w:tcPr>
          <w:p w14:paraId="6FC4EF26" w14:textId="77777777" w:rsidR="00017C16" w:rsidRDefault="00017C16">
            <w:pPr>
              <w:jc w:val="center"/>
              <w:rPr>
                <w:b/>
                <w:sz w:val="16"/>
                <w:szCs w:val="16"/>
              </w:rPr>
            </w:pPr>
          </w:p>
        </w:tc>
        <w:tc>
          <w:tcPr>
            <w:tcW w:w="850" w:type="dxa"/>
            <w:vMerge/>
            <w:vAlign w:val="center"/>
          </w:tcPr>
          <w:p w14:paraId="71177EB6" w14:textId="77777777" w:rsidR="00017C16" w:rsidRDefault="00017C16">
            <w:pPr>
              <w:jc w:val="center"/>
              <w:rPr>
                <w:b/>
                <w:sz w:val="16"/>
                <w:szCs w:val="16"/>
              </w:rPr>
            </w:pPr>
          </w:p>
        </w:tc>
        <w:tc>
          <w:tcPr>
            <w:tcW w:w="2833" w:type="dxa"/>
            <w:vAlign w:val="center"/>
          </w:tcPr>
          <w:p w14:paraId="0F76BE28" w14:textId="77777777" w:rsidR="00017C16" w:rsidRDefault="008A47E6">
            <w:pPr>
              <w:rPr>
                <w:rFonts w:eastAsia="Calibri"/>
                <w:iCs/>
                <w:sz w:val="16"/>
                <w:szCs w:val="16"/>
              </w:rPr>
            </w:pPr>
            <w:r>
              <w:rPr>
                <w:rFonts w:eastAsia="Calibri"/>
                <w:iCs/>
                <w:sz w:val="16"/>
                <w:szCs w:val="16"/>
              </w:rPr>
              <w:t>P.S.2.1034 Naujų ar rekonstruotų pastatų, kurių pirminės energijos paklausa yra bent 20 % mažesnė, nei reikalauja energijos beveik nevartojantis pastatas, plotas (kvadratiniai metrai)</w:t>
            </w:r>
          </w:p>
          <w:p w14:paraId="2D64FA57" w14:textId="77777777" w:rsidR="00DC2692" w:rsidRDefault="00DC2692">
            <w:pPr>
              <w:rPr>
                <w:iCs/>
                <w:sz w:val="16"/>
                <w:szCs w:val="16"/>
              </w:rPr>
            </w:pPr>
          </w:p>
        </w:tc>
        <w:tc>
          <w:tcPr>
            <w:tcW w:w="851" w:type="dxa"/>
            <w:vAlign w:val="center"/>
          </w:tcPr>
          <w:p w14:paraId="15E49694" w14:textId="77777777" w:rsidR="00017C16" w:rsidRDefault="008A47E6">
            <w:pPr>
              <w:jc w:val="center"/>
              <w:rPr>
                <w:b/>
                <w:sz w:val="16"/>
                <w:szCs w:val="16"/>
              </w:rPr>
            </w:pPr>
            <w:r>
              <w:rPr>
                <w:b/>
                <w:sz w:val="16"/>
                <w:szCs w:val="16"/>
              </w:rPr>
              <w:t>2 772</w:t>
            </w:r>
          </w:p>
          <w:p w14:paraId="7D715D5D" w14:textId="77777777" w:rsidR="00017C16" w:rsidRDefault="008A47E6">
            <w:pPr>
              <w:jc w:val="center"/>
              <w:rPr>
                <w:b/>
                <w:sz w:val="16"/>
                <w:szCs w:val="16"/>
              </w:rPr>
            </w:pPr>
            <w:r>
              <w:rPr>
                <w:b/>
                <w:sz w:val="16"/>
                <w:szCs w:val="16"/>
              </w:rPr>
              <w:t>(2029)</w:t>
            </w:r>
          </w:p>
        </w:tc>
        <w:tc>
          <w:tcPr>
            <w:tcW w:w="850" w:type="dxa"/>
            <w:vMerge/>
          </w:tcPr>
          <w:p w14:paraId="0117C26F" w14:textId="77777777" w:rsidR="00017C16" w:rsidRDefault="00017C16">
            <w:pPr>
              <w:spacing w:line="276" w:lineRule="auto"/>
              <w:jc w:val="center"/>
              <w:rPr>
                <w:rFonts w:eastAsia="Calibri"/>
                <w:bCs/>
                <w:sz w:val="16"/>
                <w:szCs w:val="16"/>
              </w:rPr>
            </w:pPr>
          </w:p>
        </w:tc>
        <w:tc>
          <w:tcPr>
            <w:tcW w:w="851" w:type="dxa"/>
            <w:vMerge/>
          </w:tcPr>
          <w:p w14:paraId="078AC35E" w14:textId="77777777" w:rsidR="00017C16" w:rsidRDefault="00017C16">
            <w:pPr>
              <w:spacing w:line="276" w:lineRule="auto"/>
              <w:jc w:val="center"/>
              <w:rPr>
                <w:rFonts w:eastAsia="Calibri"/>
                <w:bCs/>
                <w:iCs/>
                <w:sz w:val="16"/>
                <w:szCs w:val="16"/>
              </w:rPr>
            </w:pPr>
          </w:p>
        </w:tc>
      </w:tr>
      <w:tr w:rsidR="00017C16" w14:paraId="1FF34778" w14:textId="77777777">
        <w:trPr>
          <w:trHeight w:val="290"/>
        </w:trPr>
        <w:tc>
          <w:tcPr>
            <w:tcW w:w="1699" w:type="dxa"/>
            <w:vMerge/>
          </w:tcPr>
          <w:p w14:paraId="46866F7B" w14:textId="77777777" w:rsidR="00017C16" w:rsidRDefault="00017C16">
            <w:pPr>
              <w:rPr>
                <w:b/>
                <w:sz w:val="16"/>
                <w:szCs w:val="16"/>
              </w:rPr>
            </w:pPr>
          </w:p>
        </w:tc>
        <w:tc>
          <w:tcPr>
            <w:tcW w:w="565" w:type="dxa"/>
            <w:vMerge/>
          </w:tcPr>
          <w:p w14:paraId="2E6FAD35" w14:textId="77777777" w:rsidR="00017C16" w:rsidRDefault="00017C16">
            <w:pPr>
              <w:jc w:val="both"/>
              <w:rPr>
                <w:i/>
                <w:color w:val="808080"/>
                <w:sz w:val="16"/>
                <w:szCs w:val="16"/>
              </w:rPr>
            </w:pPr>
          </w:p>
        </w:tc>
        <w:tc>
          <w:tcPr>
            <w:tcW w:w="1136" w:type="dxa"/>
            <w:vMerge/>
          </w:tcPr>
          <w:p w14:paraId="0D5496D6" w14:textId="77777777" w:rsidR="00017C16" w:rsidRDefault="00017C16">
            <w:pPr>
              <w:jc w:val="both"/>
              <w:rPr>
                <w:sz w:val="16"/>
                <w:szCs w:val="16"/>
              </w:rPr>
            </w:pPr>
          </w:p>
        </w:tc>
        <w:tc>
          <w:tcPr>
            <w:tcW w:w="1133" w:type="dxa"/>
            <w:vMerge/>
          </w:tcPr>
          <w:p w14:paraId="012B3549" w14:textId="77777777" w:rsidR="00017C16" w:rsidRDefault="00017C16">
            <w:pPr>
              <w:jc w:val="both"/>
              <w:rPr>
                <w:sz w:val="16"/>
                <w:szCs w:val="16"/>
              </w:rPr>
            </w:pPr>
          </w:p>
        </w:tc>
        <w:tc>
          <w:tcPr>
            <w:tcW w:w="425" w:type="dxa"/>
            <w:vMerge/>
          </w:tcPr>
          <w:p w14:paraId="71A7E511" w14:textId="77777777" w:rsidR="00017C16" w:rsidRDefault="00017C16">
            <w:pPr>
              <w:jc w:val="both"/>
              <w:rPr>
                <w:b/>
                <w:color w:val="808080"/>
                <w:sz w:val="16"/>
                <w:szCs w:val="16"/>
              </w:rPr>
            </w:pPr>
          </w:p>
        </w:tc>
        <w:tc>
          <w:tcPr>
            <w:tcW w:w="567" w:type="dxa"/>
            <w:vMerge/>
          </w:tcPr>
          <w:p w14:paraId="510BBC2E" w14:textId="77777777" w:rsidR="00017C16" w:rsidRDefault="00017C16">
            <w:pPr>
              <w:jc w:val="both"/>
              <w:rPr>
                <w:sz w:val="16"/>
                <w:szCs w:val="16"/>
              </w:rPr>
            </w:pPr>
          </w:p>
        </w:tc>
        <w:tc>
          <w:tcPr>
            <w:tcW w:w="425" w:type="dxa"/>
            <w:vMerge/>
          </w:tcPr>
          <w:p w14:paraId="4A3F1198" w14:textId="77777777" w:rsidR="00017C16" w:rsidRDefault="00017C16">
            <w:pPr>
              <w:jc w:val="both"/>
              <w:rPr>
                <w:b/>
                <w:color w:val="808080"/>
                <w:sz w:val="16"/>
                <w:szCs w:val="16"/>
              </w:rPr>
            </w:pPr>
          </w:p>
        </w:tc>
        <w:tc>
          <w:tcPr>
            <w:tcW w:w="993" w:type="dxa"/>
            <w:vMerge/>
            <w:vAlign w:val="center"/>
          </w:tcPr>
          <w:p w14:paraId="7092C8BC" w14:textId="77777777" w:rsidR="00017C16" w:rsidRDefault="00017C16">
            <w:pPr>
              <w:jc w:val="center"/>
              <w:rPr>
                <w:b/>
                <w:sz w:val="16"/>
                <w:szCs w:val="16"/>
              </w:rPr>
            </w:pPr>
          </w:p>
        </w:tc>
        <w:tc>
          <w:tcPr>
            <w:tcW w:w="712" w:type="dxa"/>
            <w:vMerge/>
            <w:vAlign w:val="center"/>
          </w:tcPr>
          <w:p w14:paraId="4A2BD04E" w14:textId="77777777" w:rsidR="00017C16" w:rsidRDefault="00017C16">
            <w:pPr>
              <w:jc w:val="center"/>
              <w:rPr>
                <w:b/>
                <w:sz w:val="16"/>
                <w:szCs w:val="16"/>
              </w:rPr>
            </w:pPr>
          </w:p>
        </w:tc>
        <w:tc>
          <w:tcPr>
            <w:tcW w:w="992" w:type="dxa"/>
            <w:vMerge/>
            <w:vAlign w:val="center"/>
          </w:tcPr>
          <w:p w14:paraId="0DE30B7E" w14:textId="77777777" w:rsidR="00017C16" w:rsidRDefault="00017C16">
            <w:pPr>
              <w:jc w:val="center"/>
              <w:rPr>
                <w:b/>
                <w:iCs/>
                <w:sz w:val="16"/>
                <w:szCs w:val="16"/>
              </w:rPr>
            </w:pPr>
          </w:p>
        </w:tc>
        <w:tc>
          <w:tcPr>
            <w:tcW w:w="855" w:type="dxa"/>
            <w:vMerge/>
            <w:vAlign w:val="center"/>
          </w:tcPr>
          <w:p w14:paraId="5A3C9B5E" w14:textId="77777777" w:rsidR="00017C16" w:rsidRDefault="00017C16">
            <w:pPr>
              <w:jc w:val="center"/>
              <w:rPr>
                <w:b/>
                <w:sz w:val="16"/>
                <w:szCs w:val="16"/>
              </w:rPr>
            </w:pPr>
          </w:p>
        </w:tc>
        <w:tc>
          <w:tcPr>
            <w:tcW w:w="850" w:type="dxa"/>
            <w:vMerge/>
            <w:vAlign w:val="center"/>
          </w:tcPr>
          <w:p w14:paraId="622140A2" w14:textId="77777777" w:rsidR="00017C16" w:rsidRDefault="00017C16">
            <w:pPr>
              <w:jc w:val="center"/>
              <w:rPr>
                <w:b/>
                <w:sz w:val="16"/>
                <w:szCs w:val="16"/>
              </w:rPr>
            </w:pPr>
          </w:p>
        </w:tc>
        <w:tc>
          <w:tcPr>
            <w:tcW w:w="2833" w:type="dxa"/>
            <w:tcBorders>
              <w:bottom w:val="single" w:sz="4" w:space="0" w:color="auto"/>
            </w:tcBorders>
          </w:tcPr>
          <w:p w14:paraId="30B97EBD" w14:textId="77777777" w:rsidR="00017C16" w:rsidRDefault="00017C16">
            <w:pPr>
              <w:rPr>
                <w:sz w:val="6"/>
                <w:szCs w:val="6"/>
              </w:rPr>
            </w:pPr>
          </w:p>
          <w:p w14:paraId="29928A2A" w14:textId="77777777" w:rsidR="00017C16" w:rsidRDefault="008A47E6">
            <w:pPr>
              <w:rPr>
                <w:rFonts w:eastAsia="Calibri"/>
                <w:iCs/>
                <w:sz w:val="16"/>
                <w:szCs w:val="16"/>
              </w:rPr>
            </w:pPr>
            <w:r>
              <w:rPr>
                <w:rFonts w:eastAsia="Calibri"/>
                <w:iCs/>
                <w:sz w:val="16"/>
                <w:szCs w:val="16"/>
              </w:rPr>
              <w:t>P.B.2.0076 Integruoti teritorinio vystymo projektai (projektai)</w:t>
            </w:r>
          </w:p>
          <w:p w14:paraId="573FE41D" w14:textId="77777777" w:rsidR="00DC2692" w:rsidRDefault="00DC2692">
            <w:pPr>
              <w:rPr>
                <w:rFonts w:eastAsia="Calibri"/>
                <w:iCs/>
                <w:sz w:val="16"/>
                <w:szCs w:val="16"/>
              </w:rPr>
            </w:pPr>
          </w:p>
        </w:tc>
        <w:tc>
          <w:tcPr>
            <w:tcW w:w="851" w:type="dxa"/>
            <w:tcBorders>
              <w:bottom w:val="single" w:sz="4" w:space="0" w:color="auto"/>
            </w:tcBorders>
            <w:vAlign w:val="center"/>
          </w:tcPr>
          <w:p w14:paraId="491F0301" w14:textId="77777777" w:rsidR="00017C16" w:rsidRDefault="008A47E6">
            <w:pPr>
              <w:jc w:val="center"/>
              <w:rPr>
                <w:b/>
                <w:sz w:val="16"/>
                <w:szCs w:val="16"/>
                <w:lang w:eastAsia="lt-LT"/>
              </w:rPr>
            </w:pPr>
            <w:r>
              <w:rPr>
                <w:b/>
                <w:sz w:val="16"/>
                <w:szCs w:val="16"/>
                <w:lang w:eastAsia="lt-LT"/>
              </w:rPr>
              <w:t>1</w:t>
            </w:r>
          </w:p>
          <w:p w14:paraId="45C3085E" w14:textId="77777777" w:rsidR="00017C16" w:rsidRDefault="008A47E6">
            <w:pPr>
              <w:jc w:val="center"/>
              <w:rPr>
                <w:b/>
                <w:sz w:val="16"/>
                <w:szCs w:val="16"/>
                <w:lang w:eastAsia="lt-LT"/>
              </w:rPr>
            </w:pPr>
            <w:r>
              <w:rPr>
                <w:b/>
                <w:sz w:val="16"/>
                <w:szCs w:val="16"/>
              </w:rPr>
              <w:t>(2029)</w:t>
            </w:r>
          </w:p>
        </w:tc>
        <w:tc>
          <w:tcPr>
            <w:tcW w:w="850" w:type="dxa"/>
            <w:vMerge/>
          </w:tcPr>
          <w:p w14:paraId="6624D12B" w14:textId="77777777" w:rsidR="00017C16" w:rsidRDefault="00017C16">
            <w:pPr>
              <w:spacing w:line="276" w:lineRule="auto"/>
              <w:jc w:val="center"/>
              <w:rPr>
                <w:rFonts w:eastAsia="Calibri"/>
                <w:bCs/>
                <w:sz w:val="16"/>
                <w:szCs w:val="16"/>
              </w:rPr>
            </w:pPr>
          </w:p>
        </w:tc>
        <w:tc>
          <w:tcPr>
            <w:tcW w:w="851" w:type="dxa"/>
            <w:vMerge/>
          </w:tcPr>
          <w:p w14:paraId="2D79425A" w14:textId="77777777" w:rsidR="00017C16" w:rsidRDefault="00017C16">
            <w:pPr>
              <w:spacing w:line="276" w:lineRule="auto"/>
              <w:jc w:val="center"/>
              <w:rPr>
                <w:rFonts w:eastAsia="Calibri"/>
                <w:bCs/>
                <w:iCs/>
                <w:sz w:val="16"/>
                <w:szCs w:val="16"/>
              </w:rPr>
            </w:pPr>
          </w:p>
        </w:tc>
      </w:tr>
      <w:tr w:rsidR="00017C16" w14:paraId="6E15C0B5" w14:textId="77777777">
        <w:trPr>
          <w:trHeight w:val="1123"/>
        </w:trPr>
        <w:tc>
          <w:tcPr>
            <w:tcW w:w="1699" w:type="dxa"/>
            <w:vMerge w:val="restart"/>
          </w:tcPr>
          <w:p w14:paraId="53099917" w14:textId="77777777" w:rsidR="00017C16" w:rsidRDefault="008A47E6">
            <w:pPr>
              <w:rPr>
                <w:rFonts w:eastAsia="Calibri"/>
                <w:b/>
                <w:bCs/>
                <w:sz w:val="16"/>
                <w:szCs w:val="16"/>
              </w:rPr>
            </w:pPr>
            <w:r>
              <w:rPr>
                <w:b/>
                <w:sz w:val="16"/>
                <w:szCs w:val="16"/>
              </w:rPr>
              <w:t xml:space="preserve">1.6. </w:t>
            </w:r>
            <w:r>
              <w:rPr>
                <w:rFonts w:eastAsia="Calibri"/>
                <w:b/>
                <w:bCs/>
                <w:sz w:val="16"/>
                <w:szCs w:val="16"/>
              </w:rPr>
              <w:t>Šiaulių</w:t>
            </w:r>
          </w:p>
          <w:p w14:paraId="3242E0AC" w14:textId="77777777" w:rsidR="00017C16" w:rsidRDefault="008A47E6">
            <w:pPr>
              <w:rPr>
                <w:rFonts w:eastAsia="Calibri"/>
                <w:b/>
                <w:bCs/>
                <w:sz w:val="16"/>
                <w:szCs w:val="16"/>
              </w:rPr>
            </w:pPr>
            <w:r>
              <w:rPr>
                <w:rFonts w:eastAsia="Calibri"/>
                <w:b/>
                <w:bCs/>
                <w:sz w:val="16"/>
                <w:szCs w:val="16"/>
              </w:rPr>
              <w:t>miesto „Romuvos", „Dainų" ir Salduvės</w:t>
            </w:r>
          </w:p>
          <w:p w14:paraId="4AB1EDBE" w14:textId="77777777" w:rsidR="00017C16" w:rsidRDefault="008A47E6">
            <w:pPr>
              <w:rPr>
                <w:rFonts w:eastAsia="Calibri"/>
                <w:b/>
                <w:bCs/>
                <w:sz w:val="16"/>
                <w:szCs w:val="16"/>
              </w:rPr>
            </w:pPr>
            <w:r>
              <w:rPr>
                <w:rFonts w:eastAsia="Calibri"/>
                <w:b/>
                <w:bCs/>
                <w:sz w:val="16"/>
                <w:szCs w:val="16"/>
              </w:rPr>
              <w:t xml:space="preserve">progimnazijų bei </w:t>
            </w:r>
            <w:proofErr w:type="spellStart"/>
            <w:r>
              <w:rPr>
                <w:rFonts w:eastAsia="Calibri"/>
                <w:b/>
                <w:bCs/>
                <w:sz w:val="16"/>
                <w:szCs w:val="16"/>
              </w:rPr>
              <w:t>Didždvario</w:t>
            </w:r>
            <w:proofErr w:type="spellEnd"/>
            <w:r>
              <w:rPr>
                <w:rFonts w:eastAsia="Calibri"/>
                <w:b/>
                <w:bCs/>
                <w:sz w:val="16"/>
                <w:szCs w:val="16"/>
              </w:rPr>
              <w:t xml:space="preserve"> ir Lieporių gimnazijų lauko infrastruktūros</w:t>
            </w:r>
          </w:p>
          <w:p w14:paraId="26FA61E6" w14:textId="77777777" w:rsidR="00017C16" w:rsidRDefault="008A47E6">
            <w:pPr>
              <w:rPr>
                <w:rFonts w:eastAsia="Calibri"/>
                <w:b/>
                <w:bCs/>
                <w:sz w:val="16"/>
                <w:szCs w:val="16"/>
              </w:rPr>
            </w:pPr>
            <w:r>
              <w:rPr>
                <w:rFonts w:eastAsia="Calibri"/>
                <w:b/>
                <w:bCs/>
                <w:sz w:val="16"/>
                <w:szCs w:val="16"/>
              </w:rPr>
              <w:t>atnaujinimas,</w:t>
            </w:r>
          </w:p>
          <w:p w14:paraId="6E8A8028" w14:textId="77777777" w:rsidR="00017C16" w:rsidRDefault="008A47E6">
            <w:pPr>
              <w:rPr>
                <w:rFonts w:eastAsia="Calibri"/>
                <w:b/>
                <w:bCs/>
                <w:sz w:val="16"/>
                <w:szCs w:val="16"/>
              </w:rPr>
            </w:pPr>
            <w:r>
              <w:rPr>
                <w:rFonts w:eastAsia="Calibri"/>
                <w:b/>
                <w:bCs/>
                <w:sz w:val="16"/>
                <w:szCs w:val="16"/>
              </w:rPr>
              <w:t>pritaikymas</w:t>
            </w:r>
          </w:p>
          <w:p w14:paraId="526362EF" w14:textId="77777777" w:rsidR="00017C16" w:rsidRDefault="008A47E6">
            <w:pPr>
              <w:rPr>
                <w:rFonts w:eastAsia="Calibri"/>
                <w:b/>
                <w:bCs/>
                <w:sz w:val="16"/>
                <w:szCs w:val="16"/>
              </w:rPr>
            </w:pPr>
            <w:r>
              <w:rPr>
                <w:rFonts w:eastAsia="Calibri"/>
                <w:b/>
                <w:bCs/>
                <w:sz w:val="16"/>
                <w:szCs w:val="16"/>
              </w:rPr>
              <w:t>ugdymo poreikiams ir funkcionalumo</w:t>
            </w:r>
          </w:p>
          <w:p w14:paraId="49D753F3" w14:textId="4C9A7E8B" w:rsidR="00017C16" w:rsidRDefault="008A47E6">
            <w:pPr>
              <w:rPr>
                <w:b/>
                <w:sz w:val="16"/>
                <w:szCs w:val="16"/>
              </w:rPr>
            </w:pPr>
            <w:r>
              <w:rPr>
                <w:rFonts w:eastAsia="Calibri"/>
                <w:b/>
                <w:bCs/>
                <w:sz w:val="16"/>
                <w:szCs w:val="16"/>
              </w:rPr>
              <w:t>didinimas</w:t>
            </w:r>
          </w:p>
        </w:tc>
        <w:tc>
          <w:tcPr>
            <w:tcW w:w="565" w:type="dxa"/>
            <w:vMerge/>
          </w:tcPr>
          <w:p w14:paraId="64BC650C" w14:textId="77777777" w:rsidR="00017C16" w:rsidRDefault="00017C16">
            <w:pPr>
              <w:jc w:val="both"/>
              <w:rPr>
                <w:i/>
                <w:color w:val="808080"/>
                <w:sz w:val="16"/>
                <w:szCs w:val="16"/>
              </w:rPr>
            </w:pPr>
          </w:p>
        </w:tc>
        <w:tc>
          <w:tcPr>
            <w:tcW w:w="1136" w:type="dxa"/>
            <w:vMerge w:val="restart"/>
            <w:vAlign w:val="center"/>
          </w:tcPr>
          <w:p w14:paraId="2A7D5A0C" w14:textId="77777777" w:rsidR="00017C16" w:rsidRDefault="008A47E6">
            <w:pPr>
              <w:rPr>
                <w:sz w:val="16"/>
                <w:szCs w:val="16"/>
              </w:rPr>
            </w:pPr>
            <w:r>
              <w:rPr>
                <w:sz w:val="16"/>
                <w:szCs w:val="16"/>
              </w:rPr>
              <w:t>Šiaulių miesto</w:t>
            </w:r>
          </w:p>
          <w:p w14:paraId="25F44C49" w14:textId="77777777" w:rsidR="00017C16" w:rsidRDefault="008A47E6">
            <w:pPr>
              <w:rPr>
                <w:sz w:val="16"/>
                <w:szCs w:val="16"/>
              </w:rPr>
            </w:pPr>
            <w:r>
              <w:rPr>
                <w:sz w:val="16"/>
                <w:szCs w:val="16"/>
              </w:rPr>
              <w:t>savivaldybės</w:t>
            </w:r>
          </w:p>
          <w:p w14:paraId="281F62C4" w14:textId="77777777" w:rsidR="00017C16" w:rsidRDefault="008A47E6">
            <w:pPr>
              <w:rPr>
                <w:sz w:val="16"/>
                <w:szCs w:val="16"/>
              </w:rPr>
            </w:pPr>
            <w:r>
              <w:rPr>
                <w:sz w:val="16"/>
                <w:szCs w:val="16"/>
              </w:rPr>
              <w:t>administracija</w:t>
            </w:r>
          </w:p>
          <w:p w14:paraId="571CAF4D" w14:textId="77777777" w:rsidR="00017C16" w:rsidRDefault="00017C16">
            <w:pPr>
              <w:rPr>
                <w:b/>
                <w:color w:val="808080"/>
                <w:sz w:val="16"/>
                <w:szCs w:val="16"/>
              </w:rPr>
            </w:pPr>
          </w:p>
        </w:tc>
        <w:tc>
          <w:tcPr>
            <w:tcW w:w="1133" w:type="dxa"/>
            <w:vMerge w:val="restart"/>
            <w:vAlign w:val="center"/>
          </w:tcPr>
          <w:p w14:paraId="027DFC5C" w14:textId="77777777" w:rsidR="00017C16" w:rsidRDefault="008A47E6">
            <w:pPr>
              <w:ind w:firstLine="38"/>
              <w:jc w:val="center"/>
              <w:rPr>
                <w:sz w:val="16"/>
                <w:szCs w:val="16"/>
              </w:rPr>
            </w:pPr>
            <w:r>
              <w:rPr>
                <w:sz w:val="16"/>
                <w:szCs w:val="16"/>
              </w:rPr>
              <w:t xml:space="preserve">„Romuvos“ progimnazija, Šiaulių Dainų progimnazija, Salduvės progimnazija, </w:t>
            </w:r>
            <w:proofErr w:type="spellStart"/>
            <w:r>
              <w:rPr>
                <w:sz w:val="16"/>
                <w:szCs w:val="16"/>
              </w:rPr>
              <w:t>Didždvario</w:t>
            </w:r>
            <w:proofErr w:type="spellEnd"/>
            <w:r>
              <w:rPr>
                <w:sz w:val="16"/>
                <w:szCs w:val="16"/>
              </w:rPr>
              <w:t xml:space="preserve"> gimnazija, Šiaulių Lieporių gimnazija</w:t>
            </w:r>
          </w:p>
        </w:tc>
        <w:tc>
          <w:tcPr>
            <w:tcW w:w="425" w:type="dxa"/>
            <w:vMerge/>
          </w:tcPr>
          <w:p w14:paraId="364711AA" w14:textId="77777777" w:rsidR="00017C16" w:rsidRDefault="00017C16">
            <w:pPr>
              <w:jc w:val="both"/>
              <w:rPr>
                <w:b/>
                <w:color w:val="808080"/>
                <w:sz w:val="16"/>
                <w:szCs w:val="16"/>
              </w:rPr>
            </w:pPr>
          </w:p>
        </w:tc>
        <w:tc>
          <w:tcPr>
            <w:tcW w:w="567" w:type="dxa"/>
            <w:vMerge/>
          </w:tcPr>
          <w:p w14:paraId="5F7D8219" w14:textId="77777777" w:rsidR="00017C16" w:rsidRDefault="00017C16">
            <w:pPr>
              <w:jc w:val="both"/>
              <w:rPr>
                <w:sz w:val="16"/>
                <w:szCs w:val="16"/>
              </w:rPr>
            </w:pPr>
          </w:p>
        </w:tc>
        <w:tc>
          <w:tcPr>
            <w:tcW w:w="425" w:type="dxa"/>
            <w:vMerge/>
          </w:tcPr>
          <w:p w14:paraId="6CF4D3AB" w14:textId="77777777" w:rsidR="00017C16" w:rsidRDefault="00017C16">
            <w:pPr>
              <w:jc w:val="both"/>
              <w:rPr>
                <w:b/>
                <w:color w:val="808080"/>
                <w:sz w:val="16"/>
                <w:szCs w:val="16"/>
              </w:rPr>
            </w:pPr>
          </w:p>
        </w:tc>
        <w:tc>
          <w:tcPr>
            <w:tcW w:w="993" w:type="dxa"/>
            <w:vMerge w:val="restart"/>
            <w:vAlign w:val="center"/>
          </w:tcPr>
          <w:p w14:paraId="0769381E" w14:textId="77777777" w:rsidR="00017C16" w:rsidRDefault="008A47E6">
            <w:pPr>
              <w:jc w:val="center"/>
              <w:rPr>
                <w:b/>
                <w:sz w:val="16"/>
                <w:szCs w:val="16"/>
              </w:rPr>
            </w:pPr>
            <w:r>
              <w:rPr>
                <w:b/>
                <w:sz w:val="16"/>
                <w:szCs w:val="16"/>
              </w:rPr>
              <w:t>4 676 471</w:t>
            </w:r>
          </w:p>
        </w:tc>
        <w:tc>
          <w:tcPr>
            <w:tcW w:w="712" w:type="dxa"/>
            <w:vMerge w:val="restart"/>
            <w:vAlign w:val="center"/>
          </w:tcPr>
          <w:p w14:paraId="6A9A8713" w14:textId="77777777" w:rsidR="00017C16" w:rsidRDefault="00017C16">
            <w:pPr>
              <w:jc w:val="center"/>
              <w:rPr>
                <w:b/>
                <w:sz w:val="16"/>
                <w:szCs w:val="16"/>
              </w:rPr>
            </w:pPr>
          </w:p>
        </w:tc>
        <w:tc>
          <w:tcPr>
            <w:tcW w:w="992" w:type="dxa"/>
            <w:vMerge w:val="restart"/>
            <w:vAlign w:val="center"/>
          </w:tcPr>
          <w:p w14:paraId="453CDC3D" w14:textId="77777777" w:rsidR="00017C16" w:rsidRDefault="00017C16">
            <w:pPr>
              <w:jc w:val="center"/>
              <w:rPr>
                <w:b/>
                <w:sz w:val="16"/>
                <w:szCs w:val="16"/>
              </w:rPr>
            </w:pPr>
          </w:p>
        </w:tc>
        <w:tc>
          <w:tcPr>
            <w:tcW w:w="855" w:type="dxa"/>
            <w:vMerge w:val="restart"/>
            <w:vAlign w:val="center"/>
          </w:tcPr>
          <w:p w14:paraId="4AD9DF0F" w14:textId="77777777" w:rsidR="00017C16" w:rsidRDefault="008A47E6">
            <w:pPr>
              <w:jc w:val="center"/>
              <w:rPr>
                <w:b/>
                <w:sz w:val="16"/>
                <w:szCs w:val="16"/>
              </w:rPr>
            </w:pPr>
            <w:r>
              <w:rPr>
                <w:b/>
                <w:sz w:val="16"/>
                <w:szCs w:val="16"/>
              </w:rPr>
              <w:t>3 975 000</w:t>
            </w:r>
          </w:p>
        </w:tc>
        <w:tc>
          <w:tcPr>
            <w:tcW w:w="850" w:type="dxa"/>
            <w:vMerge w:val="restart"/>
            <w:vAlign w:val="center"/>
          </w:tcPr>
          <w:p w14:paraId="234F268E" w14:textId="77777777" w:rsidR="00017C16" w:rsidRDefault="008A47E6">
            <w:pPr>
              <w:jc w:val="center"/>
              <w:rPr>
                <w:b/>
                <w:sz w:val="16"/>
                <w:szCs w:val="16"/>
              </w:rPr>
            </w:pPr>
            <w:r>
              <w:rPr>
                <w:b/>
                <w:sz w:val="16"/>
                <w:szCs w:val="16"/>
              </w:rPr>
              <w:t>701 471</w:t>
            </w:r>
          </w:p>
        </w:tc>
        <w:tc>
          <w:tcPr>
            <w:tcW w:w="2833" w:type="dxa"/>
            <w:vAlign w:val="center"/>
          </w:tcPr>
          <w:p w14:paraId="2E86E2D7" w14:textId="77777777" w:rsidR="00017C16" w:rsidRDefault="008A47E6">
            <w:pPr>
              <w:rPr>
                <w:b/>
                <w:color w:val="808080"/>
                <w:sz w:val="16"/>
                <w:szCs w:val="16"/>
              </w:rPr>
            </w:pPr>
            <w:r>
              <w:rPr>
                <w:b/>
                <w:iCs/>
                <w:sz w:val="16"/>
                <w:szCs w:val="16"/>
              </w:rPr>
              <w:t>R.S.2.3039 Metinis konsoliduotų viešųjų paslaugų vartotojų skaičius (vartotojai per metus)</w:t>
            </w:r>
          </w:p>
        </w:tc>
        <w:tc>
          <w:tcPr>
            <w:tcW w:w="851" w:type="dxa"/>
            <w:vAlign w:val="center"/>
          </w:tcPr>
          <w:p w14:paraId="07B91000" w14:textId="77777777" w:rsidR="00017C16" w:rsidRDefault="008A47E6">
            <w:pPr>
              <w:jc w:val="center"/>
              <w:rPr>
                <w:b/>
                <w:sz w:val="16"/>
                <w:szCs w:val="16"/>
              </w:rPr>
            </w:pPr>
            <w:r>
              <w:rPr>
                <w:b/>
                <w:sz w:val="16"/>
                <w:szCs w:val="16"/>
              </w:rPr>
              <w:t>180 700</w:t>
            </w:r>
          </w:p>
          <w:p w14:paraId="61A784D3" w14:textId="77777777" w:rsidR="00017C16" w:rsidRDefault="008A47E6">
            <w:pPr>
              <w:jc w:val="center"/>
              <w:rPr>
                <w:b/>
                <w:sz w:val="16"/>
                <w:szCs w:val="16"/>
              </w:rPr>
            </w:pPr>
            <w:r>
              <w:rPr>
                <w:b/>
                <w:sz w:val="16"/>
                <w:szCs w:val="16"/>
              </w:rPr>
              <w:t>(2029)</w:t>
            </w:r>
          </w:p>
        </w:tc>
        <w:tc>
          <w:tcPr>
            <w:tcW w:w="850" w:type="dxa"/>
            <w:vMerge w:val="restart"/>
            <w:vAlign w:val="center"/>
          </w:tcPr>
          <w:p w14:paraId="729F6EA9" w14:textId="77777777" w:rsidR="00017C16" w:rsidRDefault="008A47E6">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vAlign w:val="center"/>
          </w:tcPr>
          <w:p w14:paraId="69654BB1" w14:textId="77777777" w:rsidR="00017C16" w:rsidRDefault="008A47E6">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017C16" w14:paraId="685D82C1" w14:textId="77777777">
        <w:trPr>
          <w:trHeight w:val="833"/>
        </w:trPr>
        <w:tc>
          <w:tcPr>
            <w:tcW w:w="1699" w:type="dxa"/>
            <w:vMerge/>
            <w:tcBorders>
              <w:bottom w:val="single" w:sz="4" w:space="0" w:color="auto"/>
            </w:tcBorders>
          </w:tcPr>
          <w:p w14:paraId="538EBFD0" w14:textId="77777777" w:rsidR="00017C16" w:rsidRDefault="00017C16">
            <w:pPr>
              <w:rPr>
                <w:sz w:val="10"/>
                <w:szCs w:val="10"/>
              </w:rPr>
            </w:pPr>
          </w:p>
          <w:p w14:paraId="2661634F" w14:textId="77777777" w:rsidR="00017C16" w:rsidRDefault="00017C16">
            <w:pPr>
              <w:rPr>
                <w:b/>
                <w:sz w:val="16"/>
                <w:szCs w:val="16"/>
              </w:rPr>
            </w:pPr>
          </w:p>
        </w:tc>
        <w:tc>
          <w:tcPr>
            <w:tcW w:w="565" w:type="dxa"/>
            <w:vMerge/>
          </w:tcPr>
          <w:p w14:paraId="012B91E3" w14:textId="77777777" w:rsidR="00017C16" w:rsidRDefault="00017C16">
            <w:pPr>
              <w:jc w:val="both"/>
              <w:rPr>
                <w:i/>
                <w:color w:val="808080"/>
                <w:sz w:val="16"/>
                <w:szCs w:val="16"/>
              </w:rPr>
            </w:pPr>
          </w:p>
        </w:tc>
        <w:tc>
          <w:tcPr>
            <w:tcW w:w="1136" w:type="dxa"/>
            <w:vMerge/>
            <w:vAlign w:val="center"/>
          </w:tcPr>
          <w:p w14:paraId="7F88702D" w14:textId="77777777" w:rsidR="00017C16" w:rsidRDefault="00017C16">
            <w:pPr>
              <w:rPr>
                <w:sz w:val="16"/>
                <w:szCs w:val="16"/>
              </w:rPr>
            </w:pPr>
          </w:p>
        </w:tc>
        <w:tc>
          <w:tcPr>
            <w:tcW w:w="1133" w:type="dxa"/>
            <w:vMerge/>
            <w:vAlign w:val="center"/>
          </w:tcPr>
          <w:p w14:paraId="30446FD4" w14:textId="77777777" w:rsidR="00017C16" w:rsidRDefault="00017C16">
            <w:pPr>
              <w:jc w:val="center"/>
              <w:rPr>
                <w:b/>
                <w:sz w:val="16"/>
                <w:szCs w:val="16"/>
              </w:rPr>
            </w:pPr>
          </w:p>
        </w:tc>
        <w:tc>
          <w:tcPr>
            <w:tcW w:w="425" w:type="dxa"/>
            <w:vMerge/>
          </w:tcPr>
          <w:p w14:paraId="4C82D23C" w14:textId="77777777" w:rsidR="00017C16" w:rsidRDefault="00017C16">
            <w:pPr>
              <w:jc w:val="both"/>
              <w:rPr>
                <w:b/>
                <w:color w:val="808080"/>
                <w:sz w:val="16"/>
                <w:szCs w:val="16"/>
              </w:rPr>
            </w:pPr>
          </w:p>
        </w:tc>
        <w:tc>
          <w:tcPr>
            <w:tcW w:w="567" w:type="dxa"/>
            <w:vMerge/>
          </w:tcPr>
          <w:p w14:paraId="51C826CE" w14:textId="77777777" w:rsidR="00017C16" w:rsidRDefault="00017C16">
            <w:pPr>
              <w:jc w:val="both"/>
              <w:rPr>
                <w:sz w:val="16"/>
                <w:szCs w:val="16"/>
              </w:rPr>
            </w:pPr>
          </w:p>
        </w:tc>
        <w:tc>
          <w:tcPr>
            <w:tcW w:w="425" w:type="dxa"/>
            <w:vMerge/>
          </w:tcPr>
          <w:p w14:paraId="068592F8" w14:textId="77777777" w:rsidR="00017C16" w:rsidRDefault="00017C16">
            <w:pPr>
              <w:jc w:val="both"/>
              <w:rPr>
                <w:b/>
                <w:color w:val="808080"/>
                <w:sz w:val="16"/>
                <w:szCs w:val="16"/>
              </w:rPr>
            </w:pPr>
          </w:p>
        </w:tc>
        <w:tc>
          <w:tcPr>
            <w:tcW w:w="993" w:type="dxa"/>
            <w:vMerge/>
            <w:vAlign w:val="center"/>
          </w:tcPr>
          <w:p w14:paraId="4D63D74F" w14:textId="77777777" w:rsidR="00017C16" w:rsidRDefault="00017C16">
            <w:pPr>
              <w:jc w:val="center"/>
              <w:rPr>
                <w:b/>
                <w:sz w:val="16"/>
                <w:szCs w:val="16"/>
              </w:rPr>
            </w:pPr>
          </w:p>
        </w:tc>
        <w:tc>
          <w:tcPr>
            <w:tcW w:w="712" w:type="dxa"/>
            <w:vMerge/>
            <w:vAlign w:val="center"/>
          </w:tcPr>
          <w:p w14:paraId="0A47D9C7" w14:textId="77777777" w:rsidR="00017C16" w:rsidRDefault="00017C16">
            <w:pPr>
              <w:jc w:val="center"/>
              <w:rPr>
                <w:b/>
                <w:sz w:val="16"/>
                <w:szCs w:val="16"/>
              </w:rPr>
            </w:pPr>
          </w:p>
        </w:tc>
        <w:tc>
          <w:tcPr>
            <w:tcW w:w="992" w:type="dxa"/>
            <w:vMerge/>
            <w:vAlign w:val="center"/>
          </w:tcPr>
          <w:p w14:paraId="017A663D" w14:textId="77777777" w:rsidR="00017C16" w:rsidRDefault="00017C16">
            <w:pPr>
              <w:jc w:val="center"/>
              <w:rPr>
                <w:b/>
                <w:sz w:val="16"/>
                <w:szCs w:val="16"/>
              </w:rPr>
            </w:pPr>
          </w:p>
        </w:tc>
        <w:tc>
          <w:tcPr>
            <w:tcW w:w="855" w:type="dxa"/>
            <w:vMerge/>
            <w:vAlign w:val="center"/>
          </w:tcPr>
          <w:p w14:paraId="4FB0D573" w14:textId="77777777" w:rsidR="00017C16" w:rsidRDefault="00017C16">
            <w:pPr>
              <w:jc w:val="center"/>
              <w:rPr>
                <w:b/>
                <w:sz w:val="16"/>
                <w:szCs w:val="16"/>
              </w:rPr>
            </w:pPr>
          </w:p>
        </w:tc>
        <w:tc>
          <w:tcPr>
            <w:tcW w:w="850" w:type="dxa"/>
            <w:vMerge/>
            <w:vAlign w:val="center"/>
          </w:tcPr>
          <w:p w14:paraId="4DF98BD2" w14:textId="77777777" w:rsidR="00017C16" w:rsidRDefault="00017C16">
            <w:pPr>
              <w:jc w:val="center"/>
              <w:rPr>
                <w:b/>
                <w:sz w:val="16"/>
                <w:szCs w:val="16"/>
              </w:rPr>
            </w:pPr>
          </w:p>
        </w:tc>
        <w:tc>
          <w:tcPr>
            <w:tcW w:w="2833" w:type="dxa"/>
            <w:tcBorders>
              <w:bottom w:val="single" w:sz="4" w:space="0" w:color="auto"/>
            </w:tcBorders>
          </w:tcPr>
          <w:p w14:paraId="7975E3EF" w14:textId="77777777" w:rsidR="00017C16" w:rsidRDefault="00017C16">
            <w:pPr>
              <w:rPr>
                <w:sz w:val="16"/>
                <w:szCs w:val="16"/>
              </w:rPr>
            </w:pPr>
          </w:p>
          <w:p w14:paraId="3AB63033" w14:textId="77777777" w:rsidR="00017C16" w:rsidRDefault="008A47E6">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7A63EF6A" w14:textId="77777777" w:rsidR="00017C16" w:rsidRDefault="008A47E6">
            <w:pPr>
              <w:jc w:val="center"/>
              <w:rPr>
                <w:b/>
                <w:sz w:val="16"/>
                <w:szCs w:val="16"/>
                <w:lang w:eastAsia="lt-LT"/>
              </w:rPr>
            </w:pPr>
            <w:r>
              <w:rPr>
                <w:b/>
                <w:sz w:val="16"/>
                <w:szCs w:val="16"/>
                <w:lang w:eastAsia="lt-LT"/>
              </w:rPr>
              <w:t>1</w:t>
            </w:r>
          </w:p>
          <w:p w14:paraId="66E49C02" w14:textId="77777777" w:rsidR="00017C16" w:rsidRDefault="008A47E6">
            <w:pPr>
              <w:jc w:val="center"/>
              <w:rPr>
                <w:b/>
                <w:sz w:val="16"/>
                <w:szCs w:val="16"/>
                <w:lang w:eastAsia="lt-LT"/>
              </w:rPr>
            </w:pPr>
            <w:r>
              <w:rPr>
                <w:b/>
                <w:sz w:val="16"/>
                <w:szCs w:val="16"/>
              </w:rPr>
              <w:t>(2029)</w:t>
            </w:r>
          </w:p>
        </w:tc>
        <w:tc>
          <w:tcPr>
            <w:tcW w:w="850" w:type="dxa"/>
            <w:vMerge/>
            <w:vAlign w:val="center"/>
          </w:tcPr>
          <w:p w14:paraId="6B41E525" w14:textId="77777777" w:rsidR="00017C16" w:rsidRDefault="00017C16">
            <w:pPr>
              <w:spacing w:line="276" w:lineRule="auto"/>
              <w:jc w:val="center"/>
              <w:rPr>
                <w:rFonts w:eastAsia="Calibri"/>
                <w:bCs/>
                <w:sz w:val="16"/>
                <w:szCs w:val="16"/>
              </w:rPr>
            </w:pPr>
          </w:p>
        </w:tc>
        <w:tc>
          <w:tcPr>
            <w:tcW w:w="851" w:type="dxa"/>
            <w:vMerge/>
            <w:vAlign w:val="center"/>
          </w:tcPr>
          <w:p w14:paraId="5A00B646" w14:textId="77777777" w:rsidR="00017C16" w:rsidRDefault="00017C16">
            <w:pPr>
              <w:spacing w:line="276" w:lineRule="auto"/>
              <w:jc w:val="center"/>
              <w:rPr>
                <w:rFonts w:eastAsia="Calibri"/>
                <w:bCs/>
                <w:iCs/>
                <w:sz w:val="16"/>
                <w:szCs w:val="16"/>
              </w:rPr>
            </w:pPr>
          </w:p>
        </w:tc>
      </w:tr>
      <w:tr w:rsidR="00017C16" w14:paraId="747E3BB6" w14:textId="77777777">
        <w:trPr>
          <w:trHeight w:val="585"/>
        </w:trPr>
        <w:tc>
          <w:tcPr>
            <w:tcW w:w="1699" w:type="dxa"/>
            <w:vMerge w:val="restart"/>
          </w:tcPr>
          <w:p w14:paraId="666E1275" w14:textId="77777777" w:rsidR="00017C16" w:rsidRDefault="00017C16">
            <w:pPr>
              <w:rPr>
                <w:sz w:val="10"/>
                <w:szCs w:val="10"/>
              </w:rPr>
            </w:pPr>
          </w:p>
          <w:p w14:paraId="27C7055F" w14:textId="77777777" w:rsidR="00017C16" w:rsidRDefault="008A47E6">
            <w:pPr>
              <w:rPr>
                <w:b/>
                <w:sz w:val="16"/>
                <w:szCs w:val="16"/>
              </w:rPr>
            </w:pPr>
            <w:r>
              <w:rPr>
                <w:b/>
                <w:sz w:val="16"/>
                <w:szCs w:val="16"/>
              </w:rPr>
              <w:t>1.7. Lieporių parko</w:t>
            </w:r>
          </w:p>
          <w:p w14:paraId="1925D273" w14:textId="77777777" w:rsidR="00017C16" w:rsidRDefault="008A47E6">
            <w:pPr>
              <w:rPr>
                <w:b/>
                <w:sz w:val="16"/>
                <w:szCs w:val="16"/>
              </w:rPr>
            </w:pPr>
            <w:r>
              <w:rPr>
                <w:b/>
                <w:sz w:val="16"/>
                <w:szCs w:val="16"/>
              </w:rPr>
              <w:t>atgaivinimas ir</w:t>
            </w:r>
          </w:p>
          <w:p w14:paraId="5B073D73" w14:textId="77777777" w:rsidR="00017C16" w:rsidRDefault="008A47E6">
            <w:pPr>
              <w:rPr>
                <w:b/>
                <w:sz w:val="16"/>
                <w:szCs w:val="16"/>
              </w:rPr>
            </w:pPr>
            <w:r>
              <w:rPr>
                <w:b/>
                <w:sz w:val="16"/>
                <w:szCs w:val="16"/>
              </w:rPr>
              <w:t>pritaikymas</w:t>
            </w:r>
          </w:p>
          <w:p w14:paraId="3FCD3D0B" w14:textId="77777777" w:rsidR="00017C16" w:rsidRDefault="008A47E6">
            <w:pPr>
              <w:rPr>
                <w:b/>
                <w:sz w:val="16"/>
                <w:szCs w:val="16"/>
              </w:rPr>
            </w:pPr>
            <w:r>
              <w:rPr>
                <w:b/>
                <w:sz w:val="16"/>
                <w:szCs w:val="16"/>
              </w:rPr>
              <w:t xml:space="preserve">bendruomenės </w:t>
            </w:r>
          </w:p>
          <w:p w14:paraId="3FABA7C9" w14:textId="5DF580C6" w:rsidR="00017C16" w:rsidRDefault="008A47E6">
            <w:pPr>
              <w:rPr>
                <w:b/>
                <w:sz w:val="16"/>
                <w:szCs w:val="16"/>
              </w:rPr>
            </w:pPr>
            <w:r>
              <w:rPr>
                <w:b/>
                <w:sz w:val="16"/>
                <w:szCs w:val="16"/>
              </w:rPr>
              <w:t>veiklai</w:t>
            </w:r>
          </w:p>
          <w:p w14:paraId="3750AD3A" w14:textId="77777777" w:rsidR="00017C16" w:rsidRDefault="00017C16">
            <w:pPr>
              <w:rPr>
                <w:sz w:val="10"/>
                <w:szCs w:val="10"/>
              </w:rPr>
            </w:pPr>
          </w:p>
          <w:p w14:paraId="2D12506E" w14:textId="77777777" w:rsidR="00017C16" w:rsidRDefault="00017C16">
            <w:pPr>
              <w:rPr>
                <w:b/>
                <w:sz w:val="16"/>
                <w:szCs w:val="16"/>
              </w:rPr>
            </w:pPr>
          </w:p>
        </w:tc>
        <w:tc>
          <w:tcPr>
            <w:tcW w:w="565" w:type="dxa"/>
            <w:vMerge w:val="restart"/>
          </w:tcPr>
          <w:p w14:paraId="32A454F1" w14:textId="77777777" w:rsidR="00017C16" w:rsidRDefault="00017C16">
            <w:pPr>
              <w:jc w:val="both"/>
              <w:rPr>
                <w:i/>
                <w:color w:val="808080"/>
                <w:sz w:val="16"/>
                <w:szCs w:val="16"/>
              </w:rPr>
            </w:pPr>
          </w:p>
        </w:tc>
        <w:tc>
          <w:tcPr>
            <w:tcW w:w="1136" w:type="dxa"/>
            <w:vMerge w:val="restart"/>
            <w:vAlign w:val="center"/>
          </w:tcPr>
          <w:p w14:paraId="655B783E" w14:textId="77777777" w:rsidR="00017C16" w:rsidRDefault="008A47E6">
            <w:pPr>
              <w:rPr>
                <w:sz w:val="16"/>
                <w:szCs w:val="16"/>
              </w:rPr>
            </w:pPr>
            <w:r>
              <w:rPr>
                <w:sz w:val="16"/>
                <w:szCs w:val="16"/>
              </w:rPr>
              <w:t>Šiaulių miesto</w:t>
            </w:r>
          </w:p>
          <w:p w14:paraId="0120C270" w14:textId="77777777" w:rsidR="00017C16" w:rsidRDefault="008A47E6">
            <w:pPr>
              <w:rPr>
                <w:sz w:val="16"/>
                <w:szCs w:val="16"/>
              </w:rPr>
            </w:pPr>
            <w:r>
              <w:rPr>
                <w:sz w:val="16"/>
                <w:szCs w:val="16"/>
              </w:rPr>
              <w:t>savivaldybės</w:t>
            </w:r>
          </w:p>
          <w:p w14:paraId="60CFE2FB" w14:textId="77777777" w:rsidR="00017C16" w:rsidRDefault="008A47E6">
            <w:pPr>
              <w:rPr>
                <w:sz w:val="16"/>
                <w:szCs w:val="16"/>
              </w:rPr>
            </w:pPr>
            <w:r>
              <w:rPr>
                <w:sz w:val="16"/>
                <w:szCs w:val="16"/>
              </w:rPr>
              <w:t>administracija</w:t>
            </w:r>
          </w:p>
          <w:p w14:paraId="22439C0A" w14:textId="77777777" w:rsidR="00017C16" w:rsidRDefault="00017C16">
            <w:pPr>
              <w:rPr>
                <w:b/>
                <w:color w:val="808080"/>
                <w:sz w:val="16"/>
                <w:szCs w:val="16"/>
              </w:rPr>
            </w:pPr>
          </w:p>
        </w:tc>
        <w:tc>
          <w:tcPr>
            <w:tcW w:w="1133" w:type="dxa"/>
            <w:vMerge w:val="restart"/>
            <w:vAlign w:val="center"/>
          </w:tcPr>
          <w:p w14:paraId="16C5FD4F" w14:textId="77777777" w:rsidR="00017C16" w:rsidRDefault="008A47E6">
            <w:pPr>
              <w:jc w:val="center"/>
              <w:rPr>
                <w:sz w:val="16"/>
                <w:szCs w:val="16"/>
              </w:rPr>
            </w:pPr>
            <w:r>
              <w:rPr>
                <w:b/>
                <w:sz w:val="16"/>
                <w:szCs w:val="16"/>
              </w:rPr>
              <w:t>-</w:t>
            </w:r>
          </w:p>
        </w:tc>
        <w:tc>
          <w:tcPr>
            <w:tcW w:w="425" w:type="dxa"/>
            <w:vMerge w:val="restart"/>
          </w:tcPr>
          <w:p w14:paraId="449372BA" w14:textId="77777777" w:rsidR="00017C16" w:rsidRDefault="00017C16">
            <w:pPr>
              <w:jc w:val="both"/>
              <w:rPr>
                <w:b/>
                <w:color w:val="808080"/>
                <w:sz w:val="16"/>
                <w:szCs w:val="16"/>
              </w:rPr>
            </w:pPr>
          </w:p>
        </w:tc>
        <w:tc>
          <w:tcPr>
            <w:tcW w:w="567" w:type="dxa"/>
            <w:vMerge w:val="restart"/>
          </w:tcPr>
          <w:p w14:paraId="67A517CB" w14:textId="77777777" w:rsidR="00017C16" w:rsidRDefault="00017C16">
            <w:pPr>
              <w:jc w:val="both"/>
              <w:rPr>
                <w:sz w:val="16"/>
                <w:szCs w:val="16"/>
              </w:rPr>
            </w:pPr>
          </w:p>
        </w:tc>
        <w:tc>
          <w:tcPr>
            <w:tcW w:w="425" w:type="dxa"/>
            <w:vMerge w:val="restart"/>
          </w:tcPr>
          <w:p w14:paraId="438EB8DD" w14:textId="77777777" w:rsidR="00017C16" w:rsidRDefault="00017C16">
            <w:pPr>
              <w:jc w:val="both"/>
              <w:rPr>
                <w:b/>
                <w:color w:val="808080"/>
                <w:sz w:val="16"/>
                <w:szCs w:val="16"/>
              </w:rPr>
            </w:pPr>
          </w:p>
        </w:tc>
        <w:tc>
          <w:tcPr>
            <w:tcW w:w="993" w:type="dxa"/>
            <w:vMerge w:val="restart"/>
            <w:vAlign w:val="center"/>
          </w:tcPr>
          <w:p w14:paraId="5556C243" w14:textId="77777777" w:rsidR="00017C16" w:rsidRDefault="008A47E6">
            <w:pPr>
              <w:jc w:val="center"/>
              <w:rPr>
                <w:b/>
                <w:sz w:val="16"/>
                <w:szCs w:val="16"/>
              </w:rPr>
            </w:pPr>
            <w:r>
              <w:rPr>
                <w:b/>
                <w:sz w:val="16"/>
                <w:szCs w:val="16"/>
              </w:rPr>
              <w:t>3 000 000</w:t>
            </w:r>
          </w:p>
        </w:tc>
        <w:tc>
          <w:tcPr>
            <w:tcW w:w="712" w:type="dxa"/>
            <w:vMerge w:val="restart"/>
            <w:vAlign w:val="center"/>
          </w:tcPr>
          <w:p w14:paraId="7C676538" w14:textId="77777777" w:rsidR="00017C16" w:rsidRDefault="00017C16">
            <w:pPr>
              <w:jc w:val="center"/>
              <w:rPr>
                <w:b/>
                <w:sz w:val="16"/>
                <w:szCs w:val="16"/>
              </w:rPr>
            </w:pPr>
          </w:p>
        </w:tc>
        <w:tc>
          <w:tcPr>
            <w:tcW w:w="992" w:type="dxa"/>
            <w:vMerge w:val="restart"/>
            <w:vAlign w:val="center"/>
          </w:tcPr>
          <w:p w14:paraId="25A3103A" w14:textId="77777777" w:rsidR="00017C16" w:rsidRDefault="00017C16">
            <w:pPr>
              <w:jc w:val="center"/>
              <w:rPr>
                <w:b/>
                <w:iCs/>
                <w:sz w:val="16"/>
                <w:szCs w:val="16"/>
              </w:rPr>
            </w:pPr>
          </w:p>
        </w:tc>
        <w:tc>
          <w:tcPr>
            <w:tcW w:w="855" w:type="dxa"/>
            <w:vMerge w:val="restart"/>
            <w:vAlign w:val="center"/>
          </w:tcPr>
          <w:p w14:paraId="7BB256B6" w14:textId="77777777" w:rsidR="00017C16" w:rsidRDefault="008A47E6">
            <w:pPr>
              <w:jc w:val="center"/>
              <w:rPr>
                <w:b/>
                <w:sz w:val="16"/>
                <w:szCs w:val="16"/>
              </w:rPr>
            </w:pPr>
            <w:r>
              <w:rPr>
                <w:b/>
                <w:sz w:val="16"/>
                <w:szCs w:val="16"/>
              </w:rPr>
              <w:t>2 550 000</w:t>
            </w:r>
          </w:p>
        </w:tc>
        <w:tc>
          <w:tcPr>
            <w:tcW w:w="850" w:type="dxa"/>
            <w:vMerge w:val="restart"/>
            <w:vAlign w:val="center"/>
          </w:tcPr>
          <w:p w14:paraId="03B57590" w14:textId="77777777" w:rsidR="00017C16" w:rsidRDefault="008A47E6">
            <w:pPr>
              <w:jc w:val="center"/>
              <w:rPr>
                <w:b/>
                <w:sz w:val="16"/>
                <w:szCs w:val="16"/>
              </w:rPr>
            </w:pPr>
            <w:r>
              <w:rPr>
                <w:b/>
                <w:sz w:val="16"/>
                <w:szCs w:val="16"/>
              </w:rPr>
              <w:t>450 000</w:t>
            </w:r>
          </w:p>
        </w:tc>
        <w:tc>
          <w:tcPr>
            <w:tcW w:w="2833" w:type="dxa"/>
            <w:vAlign w:val="center"/>
          </w:tcPr>
          <w:p w14:paraId="4E430C3F" w14:textId="77777777" w:rsidR="00017C16" w:rsidRDefault="008A47E6">
            <w:pPr>
              <w:rPr>
                <w:b/>
                <w:iCs/>
                <w:sz w:val="16"/>
                <w:szCs w:val="16"/>
              </w:rPr>
            </w:pPr>
            <w:r>
              <w:rPr>
                <w:b/>
                <w:iCs/>
                <w:sz w:val="16"/>
                <w:szCs w:val="16"/>
              </w:rPr>
              <w:t xml:space="preserve">R.N.2. 5720 Sukurtos arba atkurtos teritorijos, naudojamos ekonominei, rekreacinei ar turizmo paskirčiai (ha) </w:t>
            </w:r>
          </w:p>
          <w:p w14:paraId="636BC916" w14:textId="77777777" w:rsidR="00DC2692" w:rsidRDefault="00DC2692">
            <w:pPr>
              <w:rPr>
                <w:b/>
                <w:color w:val="808080"/>
                <w:sz w:val="16"/>
                <w:szCs w:val="16"/>
              </w:rPr>
            </w:pPr>
          </w:p>
        </w:tc>
        <w:tc>
          <w:tcPr>
            <w:tcW w:w="851" w:type="dxa"/>
            <w:vAlign w:val="center"/>
          </w:tcPr>
          <w:p w14:paraId="390E3E8A" w14:textId="77777777" w:rsidR="00017C16" w:rsidRDefault="008A47E6">
            <w:pPr>
              <w:jc w:val="center"/>
              <w:rPr>
                <w:b/>
                <w:sz w:val="16"/>
                <w:szCs w:val="16"/>
              </w:rPr>
            </w:pPr>
            <w:r>
              <w:rPr>
                <w:b/>
                <w:sz w:val="16"/>
                <w:szCs w:val="16"/>
              </w:rPr>
              <w:t>12</w:t>
            </w:r>
          </w:p>
          <w:p w14:paraId="7281FD09" w14:textId="77777777" w:rsidR="00017C16" w:rsidRDefault="008A47E6">
            <w:pPr>
              <w:jc w:val="center"/>
              <w:rPr>
                <w:b/>
                <w:sz w:val="16"/>
                <w:szCs w:val="16"/>
              </w:rPr>
            </w:pPr>
            <w:r>
              <w:rPr>
                <w:b/>
                <w:sz w:val="16"/>
                <w:szCs w:val="16"/>
              </w:rPr>
              <w:t>(2029)</w:t>
            </w:r>
          </w:p>
        </w:tc>
        <w:tc>
          <w:tcPr>
            <w:tcW w:w="850" w:type="dxa"/>
            <w:vMerge w:val="restart"/>
            <w:vAlign w:val="center"/>
          </w:tcPr>
          <w:p w14:paraId="7FD5385A" w14:textId="77777777" w:rsidR="00017C16" w:rsidRDefault="008A47E6">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vAlign w:val="center"/>
          </w:tcPr>
          <w:p w14:paraId="31DFDF17" w14:textId="77777777" w:rsidR="00017C16" w:rsidRDefault="008A47E6">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017C16" w14:paraId="01574CA1" w14:textId="77777777">
        <w:trPr>
          <w:trHeight w:val="299"/>
        </w:trPr>
        <w:tc>
          <w:tcPr>
            <w:tcW w:w="1699" w:type="dxa"/>
            <w:vMerge/>
          </w:tcPr>
          <w:p w14:paraId="29C5A476" w14:textId="77777777" w:rsidR="00017C16" w:rsidRDefault="00017C16">
            <w:pPr>
              <w:rPr>
                <w:b/>
                <w:sz w:val="16"/>
                <w:szCs w:val="16"/>
              </w:rPr>
            </w:pPr>
          </w:p>
        </w:tc>
        <w:tc>
          <w:tcPr>
            <w:tcW w:w="565" w:type="dxa"/>
            <w:vMerge/>
          </w:tcPr>
          <w:p w14:paraId="1E4319B6" w14:textId="77777777" w:rsidR="00017C16" w:rsidRDefault="00017C16">
            <w:pPr>
              <w:jc w:val="both"/>
              <w:rPr>
                <w:i/>
                <w:color w:val="808080"/>
                <w:sz w:val="16"/>
                <w:szCs w:val="16"/>
              </w:rPr>
            </w:pPr>
          </w:p>
        </w:tc>
        <w:tc>
          <w:tcPr>
            <w:tcW w:w="1136" w:type="dxa"/>
            <w:vMerge/>
            <w:vAlign w:val="center"/>
          </w:tcPr>
          <w:p w14:paraId="0F3E229A" w14:textId="77777777" w:rsidR="00017C16" w:rsidRDefault="00017C16">
            <w:pPr>
              <w:rPr>
                <w:sz w:val="16"/>
                <w:szCs w:val="16"/>
              </w:rPr>
            </w:pPr>
          </w:p>
        </w:tc>
        <w:tc>
          <w:tcPr>
            <w:tcW w:w="1133" w:type="dxa"/>
            <w:vMerge/>
            <w:vAlign w:val="center"/>
          </w:tcPr>
          <w:p w14:paraId="5DC22C5C" w14:textId="77777777" w:rsidR="00017C16" w:rsidRDefault="00017C16">
            <w:pPr>
              <w:jc w:val="center"/>
              <w:rPr>
                <w:b/>
                <w:sz w:val="16"/>
                <w:szCs w:val="16"/>
              </w:rPr>
            </w:pPr>
          </w:p>
        </w:tc>
        <w:tc>
          <w:tcPr>
            <w:tcW w:w="425" w:type="dxa"/>
            <w:vMerge/>
          </w:tcPr>
          <w:p w14:paraId="7D2CAB05" w14:textId="77777777" w:rsidR="00017C16" w:rsidRDefault="00017C16">
            <w:pPr>
              <w:jc w:val="both"/>
              <w:rPr>
                <w:b/>
                <w:color w:val="808080"/>
                <w:sz w:val="16"/>
                <w:szCs w:val="16"/>
              </w:rPr>
            </w:pPr>
          </w:p>
        </w:tc>
        <w:tc>
          <w:tcPr>
            <w:tcW w:w="567" w:type="dxa"/>
            <w:vMerge/>
          </w:tcPr>
          <w:p w14:paraId="35A9EAB5" w14:textId="77777777" w:rsidR="00017C16" w:rsidRDefault="00017C16">
            <w:pPr>
              <w:jc w:val="both"/>
              <w:rPr>
                <w:sz w:val="16"/>
                <w:szCs w:val="16"/>
              </w:rPr>
            </w:pPr>
          </w:p>
        </w:tc>
        <w:tc>
          <w:tcPr>
            <w:tcW w:w="425" w:type="dxa"/>
            <w:vMerge/>
          </w:tcPr>
          <w:p w14:paraId="529E0063" w14:textId="77777777" w:rsidR="00017C16" w:rsidRDefault="00017C16">
            <w:pPr>
              <w:jc w:val="both"/>
              <w:rPr>
                <w:b/>
                <w:color w:val="808080"/>
                <w:sz w:val="16"/>
                <w:szCs w:val="16"/>
              </w:rPr>
            </w:pPr>
          </w:p>
        </w:tc>
        <w:tc>
          <w:tcPr>
            <w:tcW w:w="993" w:type="dxa"/>
            <w:vMerge/>
            <w:vAlign w:val="center"/>
          </w:tcPr>
          <w:p w14:paraId="1281BF9E" w14:textId="77777777" w:rsidR="00017C16" w:rsidRDefault="00017C16">
            <w:pPr>
              <w:jc w:val="center"/>
              <w:rPr>
                <w:b/>
                <w:sz w:val="16"/>
                <w:szCs w:val="16"/>
              </w:rPr>
            </w:pPr>
          </w:p>
        </w:tc>
        <w:tc>
          <w:tcPr>
            <w:tcW w:w="712" w:type="dxa"/>
            <w:vMerge/>
            <w:vAlign w:val="center"/>
          </w:tcPr>
          <w:p w14:paraId="16A0C839" w14:textId="77777777" w:rsidR="00017C16" w:rsidRDefault="00017C16">
            <w:pPr>
              <w:jc w:val="center"/>
              <w:rPr>
                <w:b/>
                <w:sz w:val="16"/>
                <w:szCs w:val="16"/>
              </w:rPr>
            </w:pPr>
          </w:p>
        </w:tc>
        <w:tc>
          <w:tcPr>
            <w:tcW w:w="992" w:type="dxa"/>
            <w:vMerge/>
            <w:vAlign w:val="center"/>
          </w:tcPr>
          <w:p w14:paraId="312DF28C" w14:textId="77777777" w:rsidR="00017C16" w:rsidRDefault="00017C16">
            <w:pPr>
              <w:jc w:val="center"/>
              <w:rPr>
                <w:b/>
                <w:iCs/>
                <w:sz w:val="16"/>
                <w:szCs w:val="16"/>
              </w:rPr>
            </w:pPr>
          </w:p>
        </w:tc>
        <w:tc>
          <w:tcPr>
            <w:tcW w:w="855" w:type="dxa"/>
            <w:vMerge/>
            <w:vAlign w:val="center"/>
          </w:tcPr>
          <w:p w14:paraId="4ABEB568" w14:textId="77777777" w:rsidR="00017C16" w:rsidRDefault="00017C16">
            <w:pPr>
              <w:jc w:val="center"/>
              <w:rPr>
                <w:b/>
                <w:sz w:val="16"/>
                <w:szCs w:val="16"/>
              </w:rPr>
            </w:pPr>
          </w:p>
        </w:tc>
        <w:tc>
          <w:tcPr>
            <w:tcW w:w="850" w:type="dxa"/>
            <w:vMerge/>
            <w:vAlign w:val="center"/>
          </w:tcPr>
          <w:p w14:paraId="11423ABD" w14:textId="77777777" w:rsidR="00017C16" w:rsidRDefault="00017C16">
            <w:pPr>
              <w:jc w:val="center"/>
              <w:rPr>
                <w:b/>
                <w:sz w:val="16"/>
                <w:szCs w:val="16"/>
              </w:rPr>
            </w:pPr>
          </w:p>
        </w:tc>
        <w:tc>
          <w:tcPr>
            <w:tcW w:w="2833" w:type="dxa"/>
            <w:tcBorders>
              <w:bottom w:val="single" w:sz="4" w:space="0" w:color="auto"/>
            </w:tcBorders>
          </w:tcPr>
          <w:p w14:paraId="34D423FA" w14:textId="77777777" w:rsidR="00017C16" w:rsidRDefault="008A47E6">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4974F3F4" w14:textId="77777777" w:rsidR="00017C16" w:rsidRDefault="008A47E6">
            <w:pPr>
              <w:jc w:val="center"/>
              <w:rPr>
                <w:b/>
                <w:sz w:val="16"/>
                <w:szCs w:val="16"/>
                <w:lang w:eastAsia="lt-LT"/>
              </w:rPr>
            </w:pPr>
            <w:r>
              <w:rPr>
                <w:b/>
                <w:sz w:val="16"/>
                <w:szCs w:val="16"/>
                <w:lang w:eastAsia="lt-LT"/>
              </w:rPr>
              <w:t>1</w:t>
            </w:r>
          </w:p>
          <w:p w14:paraId="26BFB215" w14:textId="77777777" w:rsidR="00017C16" w:rsidRDefault="008A47E6">
            <w:pPr>
              <w:jc w:val="center"/>
              <w:rPr>
                <w:b/>
                <w:sz w:val="16"/>
                <w:szCs w:val="16"/>
                <w:lang w:eastAsia="lt-LT"/>
              </w:rPr>
            </w:pPr>
            <w:r>
              <w:rPr>
                <w:b/>
                <w:sz w:val="16"/>
                <w:szCs w:val="16"/>
              </w:rPr>
              <w:t>(2029)</w:t>
            </w:r>
          </w:p>
        </w:tc>
        <w:tc>
          <w:tcPr>
            <w:tcW w:w="850" w:type="dxa"/>
            <w:vMerge/>
            <w:vAlign w:val="center"/>
          </w:tcPr>
          <w:p w14:paraId="231F8C53" w14:textId="77777777" w:rsidR="00017C16" w:rsidRDefault="00017C16">
            <w:pPr>
              <w:spacing w:line="276" w:lineRule="auto"/>
              <w:jc w:val="center"/>
              <w:rPr>
                <w:rFonts w:eastAsia="Calibri"/>
                <w:bCs/>
                <w:sz w:val="16"/>
                <w:szCs w:val="16"/>
              </w:rPr>
            </w:pPr>
          </w:p>
        </w:tc>
        <w:tc>
          <w:tcPr>
            <w:tcW w:w="851" w:type="dxa"/>
            <w:vMerge/>
            <w:vAlign w:val="center"/>
          </w:tcPr>
          <w:p w14:paraId="0C570494" w14:textId="77777777" w:rsidR="00017C16" w:rsidRDefault="00017C16">
            <w:pPr>
              <w:spacing w:line="276" w:lineRule="auto"/>
              <w:jc w:val="center"/>
              <w:rPr>
                <w:rFonts w:eastAsia="Calibri"/>
                <w:bCs/>
                <w:iCs/>
                <w:sz w:val="16"/>
                <w:szCs w:val="16"/>
              </w:rPr>
            </w:pPr>
          </w:p>
        </w:tc>
      </w:tr>
      <w:tr w:rsidR="00017C16" w14:paraId="05A4516B" w14:textId="77777777">
        <w:trPr>
          <w:trHeight w:val="914"/>
        </w:trPr>
        <w:tc>
          <w:tcPr>
            <w:tcW w:w="1699" w:type="dxa"/>
            <w:vMerge/>
          </w:tcPr>
          <w:p w14:paraId="0D236C12" w14:textId="77777777" w:rsidR="00017C16" w:rsidRDefault="00017C16">
            <w:pPr>
              <w:rPr>
                <w:sz w:val="10"/>
                <w:szCs w:val="10"/>
              </w:rPr>
            </w:pPr>
          </w:p>
        </w:tc>
        <w:tc>
          <w:tcPr>
            <w:tcW w:w="565" w:type="dxa"/>
            <w:vMerge/>
          </w:tcPr>
          <w:p w14:paraId="22F5AF21" w14:textId="77777777" w:rsidR="00017C16" w:rsidRDefault="00017C16">
            <w:pPr>
              <w:jc w:val="both"/>
              <w:rPr>
                <w:i/>
                <w:color w:val="808080"/>
                <w:sz w:val="16"/>
                <w:szCs w:val="16"/>
              </w:rPr>
            </w:pPr>
          </w:p>
        </w:tc>
        <w:tc>
          <w:tcPr>
            <w:tcW w:w="1136" w:type="dxa"/>
            <w:vMerge/>
            <w:vAlign w:val="center"/>
          </w:tcPr>
          <w:p w14:paraId="464C59FF" w14:textId="77777777" w:rsidR="00017C16" w:rsidRDefault="00017C16">
            <w:pPr>
              <w:rPr>
                <w:sz w:val="16"/>
                <w:szCs w:val="16"/>
              </w:rPr>
            </w:pPr>
          </w:p>
        </w:tc>
        <w:tc>
          <w:tcPr>
            <w:tcW w:w="1133" w:type="dxa"/>
            <w:vMerge/>
            <w:vAlign w:val="center"/>
          </w:tcPr>
          <w:p w14:paraId="7A255507" w14:textId="77777777" w:rsidR="00017C16" w:rsidRDefault="00017C16">
            <w:pPr>
              <w:jc w:val="center"/>
              <w:rPr>
                <w:b/>
                <w:sz w:val="16"/>
                <w:szCs w:val="16"/>
              </w:rPr>
            </w:pPr>
          </w:p>
        </w:tc>
        <w:tc>
          <w:tcPr>
            <w:tcW w:w="425" w:type="dxa"/>
            <w:vMerge/>
          </w:tcPr>
          <w:p w14:paraId="053BD758" w14:textId="77777777" w:rsidR="00017C16" w:rsidRDefault="00017C16">
            <w:pPr>
              <w:jc w:val="both"/>
              <w:rPr>
                <w:b/>
                <w:color w:val="808080"/>
                <w:sz w:val="16"/>
                <w:szCs w:val="16"/>
              </w:rPr>
            </w:pPr>
          </w:p>
        </w:tc>
        <w:tc>
          <w:tcPr>
            <w:tcW w:w="567" w:type="dxa"/>
            <w:vMerge/>
          </w:tcPr>
          <w:p w14:paraId="63C110BA" w14:textId="77777777" w:rsidR="00017C16" w:rsidRDefault="00017C16">
            <w:pPr>
              <w:jc w:val="both"/>
              <w:rPr>
                <w:sz w:val="16"/>
                <w:szCs w:val="16"/>
              </w:rPr>
            </w:pPr>
          </w:p>
        </w:tc>
        <w:tc>
          <w:tcPr>
            <w:tcW w:w="425" w:type="dxa"/>
            <w:vMerge/>
          </w:tcPr>
          <w:p w14:paraId="00AB8D89" w14:textId="77777777" w:rsidR="00017C16" w:rsidRDefault="00017C16">
            <w:pPr>
              <w:jc w:val="both"/>
              <w:rPr>
                <w:b/>
                <w:color w:val="808080"/>
                <w:sz w:val="16"/>
                <w:szCs w:val="16"/>
              </w:rPr>
            </w:pPr>
          </w:p>
        </w:tc>
        <w:tc>
          <w:tcPr>
            <w:tcW w:w="993" w:type="dxa"/>
            <w:vMerge/>
            <w:vAlign w:val="center"/>
          </w:tcPr>
          <w:p w14:paraId="50616BB4" w14:textId="77777777" w:rsidR="00017C16" w:rsidRDefault="00017C16">
            <w:pPr>
              <w:jc w:val="center"/>
              <w:rPr>
                <w:b/>
                <w:sz w:val="16"/>
                <w:szCs w:val="16"/>
              </w:rPr>
            </w:pPr>
          </w:p>
        </w:tc>
        <w:tc>
          <w:tcPr>
            <w:tcW w:w="712" w:type="dxa"/>
            <w:vMerge/>
            <w:vAlign w:val="center"/>
          </w:tcPr>
          <w:p w14:paraId="446DB54E" w14:textId="77777777" w:rsidR="00017C16" w:rsidRDefault="00017C16">
            <w:pPr>
              <w:jc w:val="center"/>
              <w:rPr>
                <w:b/>
                <w:sz w:val="16"/>
                <w:szCs w:val="16"/>
              </w:rPr>
            </w:pPr>
          </w:p>
        </w:tc>
        <w:tc>
          <w:tcPr>
            <w:tcW w:w="992" w:type="dxa"/>
            <w:vMerge/>
            <w:vAlign w:val="center"/>
          </w:tcPr>
          <w:p w14:paraId="3FD13944" w14:textId="77777777" w:rsidR="00017C16" w:rsidRDefault="00017C16">
            <w:pPr>
              <w:jc w:val="center"/>
              <w:rPr>
                <w:b/>
                <w:iCs/>
                <w:sz w:val="16"/>
                <w:szCs w:val="16"/>
              </w:rPr>
            </w:pPr>
          </w:p>
        </w:tc>
        <w:tc>
          <w:tcPr>
            <w:tcW w:w="855" w:type="dxa"/>
            <w:vMerge/>
            <w:vAlign w:val="center"/>
          </w:tcPr>
          <w:p w14:paraId="588ECDED" w14:textId="77777777" w:rsidR="00017C16" w:rsidRDefault="00017C16">
            <w:pPr>
              <w:jc w:val="center"/>
              <w:rPr>
                <w:b/>
                <w:sz w:val="16"/>
                <w:szCs w:val="16"/>
              </w:rPr>
            </w:pPr>
          </w:p>
        </w:tc>
        <w:tc>
          <w:tcPr>
            <w:tcW w:w="850" w:type="dxa"/>
            <w:vMerge/>
            <w:vAlign w:val="center"/>
          </w:tcPr>
          <w:p w14:paraId="797EF056" w14:textId="77777777" w:rsidR="00017C16" w:rsidRDefault="00017C16">
            <w:pPr>
              <w:jc w:val="center"/>
              <w:rPr>
                <w:b/>
                <w:sz w:val="16"/>
                <w:szCs w:val="16"/>
              </w:rPr>
            </w:pPr>
          </w:p>
        </w:tc>
        <w:tc>
          <w:tcPr>
            <w:tcW w:w="2833" w:type="dxa"/>
          </w:tcPr>
          <w:p w14:paraId="15D6FB05" w14:textId="77777777" w:rsidR="00017C16" w:rsidRDefault="008A47E6">
            <w:pPr>
              <w:rPr>
                <w:sz w:val="6"/>
                <w:szCs w:val="6"/>
              </w:rPr>
            </w:pPr>
            <w:r>
              <w:rPr>
                <w:sz w:val="16"/>
                <w:szCs w:val="16"/>
              </w:rPr>
              <w:t>P.B.2.0114 Atviros erdvės, sukurtos arba atkurtos miestų teritorijose (kv. m.)</w:t>
            </w:r>
          </w:p>
        </w:tc>
        <w:tc>
          <w:tcPr>
            <w:tcW w:w="851" w:type="dxa"/>
            <w:vAlign w:val="center"/>
          </w:tcPr>
          <w:p w14:paraId="7368B851" w14:textId="77777777" w:rsidR="00017C16" w:rsidRDefault="008A47E6">
            <w:pPr>
              <w:jc w:val="center"/>
              <w:rPr>
                <w:b/>
                <w:sz w:val="16"/>
                <w:szCs w:val="16"/>
                <w:lang w:eastAsia="lt-LT"/>
              </w:rPr>
            </w:pPr>
            <w:r>
              <w:rPr>
                <w:b/>
                <w:sz w:val="16"/>
                <w:szCs w:val="16"/>
                <w:lang w:eastAsia="lt-LT"/>
              </w:rPr>
              <w:t>126 884</w:t>
            </w:r>
          </w:p>
          <w:p w14:paraId="137402E6" w14:textId="77777777" w:rsidR="00017C16" w:rsidRDefault="008A47E6">
            <w:pPr>
              <w:jc w:val="center"/>
              <w:rPr>
                <w:b/>
                <w:sz w:val="16"/>
                <w:szCs w:val="16"/>
                <w:lang w:eastAsia="lt-LT"/>
              </w:rPr>
            </w:pPr>
            <w:r>
              <w:rPr>
                <w:b/>
                <w:sz w:val="16"/>
                <w:szCs w:val="16"/>
                <w:lang w:eastAsia="lt-LT"/>
              </w:rPr>
              <w:t>(2029)</w:t>
            </w:r>
          </w:p>
        </w:tc>
        <w:tc>
          <w:tcPr>
            <w:tcW w:w="850" w:type="dxa"/>
            <w:vMerge/>
            <w:vAlign w:val="center"/>
          </w:tcPr>
          <w:p w14:paraId="649FF49D" w14:textId="77777777" w:rsidR="00017C16" w:rsidRDefault="00017C16">
            <w:pPr>
              <w:spacing w:line="276" w:lineRule="auto"/>
              <w:jc w:val="center"/>
              <w:rPr>
                <w:rFonts w:eastAsia="Calibri"/>
                <w:bCs/>
                <w:sz w:val="16"/>
                <w:szCs w:val="16"/>
              </w:rPr>
            </w:pPr>
          </w:p>
        </w:tc>
        <w:tc>
          <w:tcPr>
            <w:tcW w:w="851" w:type="dxa"/>
            <w:vMerge/>
            <w:vAlign w:val="center"/>
          </w:tcPr>
          <w:p w14:paraId="67781AAD" w14:textId="77777777" w:rsidR="00017C16" w:rsidRDefault="00017C16">
            <w:pPr>
              <w:spacing w:line="276" w:lineRule="auto"/>
              <w:jc w:val="center"/>
              <w:rPr>
                <w:rFonts w:eastAsia="Calibri"/>
                <w:bCs/>
                <w:iCs/>
                <w:sz w:val="16"/>
                <w:szCs w:val="16"/>
              </w:rPr>
            </w:pPr>
          </w:p>
        </w:tc>
      </w:tr>
      <w:tr w:rsidR="00017C16" w14:paraId="36642413" w14:textId="77777777">
        <w:tc>
          <w:tcPr>
            <w:tcW w:w="1699" w:type="dxa"/>
            <w:vMerge w:val="restart"/>
            <w:shd w:val="clear" w:color="auto" w:fill="D9E2F3"/>
            <w:vAlign w:val="center"/>
          </w:tcPr>
          <w:p w14:paraId="0BD41EEF"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63B37EFA"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781B39F3"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478B0627" w14:textId="77777777" w:rsidR="00017C16" w:rsidRDefault="008A47E6">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3B77EF25"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31E2447"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3662765C" w14:textId="77777777" w:rsidR="00017C16" w:rsidRDefault="008A47E6">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7A637499" w14:textId="77777777" w:rsidR="00017C16" w:rsidRDefault="008A47E6">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547D05DF" w14:textId="77777777" w:rsidR="00017C16" w:rsidRDefault="008A47E6">
            <w:pPr>
              <w:jc w:val="center"/>
              <w:rPr>
                <w:b/>
                <w:sz w:val="16"/>
                <w:szCs w:val="16"/>
              </w:rPr>
            </w:pPr>
            <w:r>
              <w:rPr>
                <w:b/>
                <w:sz w:val="16"/>
                <w:szCs w:val="16"/>
              </w:rPr>
              <w:t>Stebėsenos rodikliai</w:t>
            </w:r>
          </w:p>
        </w:tc>
        <w:tc>
          <w:tcPr>
            <w:tcW w:w="1701" w:type="dxa"/>
            <w:gridSpan w:val="2"/>
            <w:shd w:val="clear" w:color="auto" w:fill="D9E2F3"/>
            <w:vAlign w:val="center"/>
          </w:tcPr>
          <w:p w14:paraId="5B571241" w14:textId="77777777" w:rsidR="00017C16" w:rsidRDefault="00017C16">
            <w:pPr>
              <w:jc w:val="center"/>
              <w:rPr>
                <w:b/>
                <w:sz w:val="16"/>
                <w:szCs w:val="16"/>
              </w:rPr>
            </w:pPr>
          </w:p>
        </w:tc>
      </w:tr>
      <w:tr w:rsidR="00017C16" w14:paraId="552C7F7D" w14:textId="77777777">
        <w:trPr>
          <w:trHeight w:val="618"/>
        </w:trPr>
        <w:tc>
          <w:tcPr>
            <w:tcW w:w="1699" w:type="dxa"/>
            <w:vMerge/>
            <w:shd w:val="clear" w:color="auto" w:fill="D9E2F3"/>
            <w:vAlign w:val="center"/>
          </w:tcPr>
          <w:p w14:paraId="3AC8CC49" w14:textId="77777777" w:rsidR="00017C16" w:rsidRDefault="00017C16">
            <w:pPr>
              <w:rPr>
                <w:b/>
                <w:sz w:val="16"/>
                <w:szCs w:val="16"/>
              </w:rPr>
            </w:pPr>
          </w:p>
        </w:tc>
        <w:tc>
          <w:tcPr>
            <w:tcW w:w="565" w:type="dxa"/>
            <w:vMerge/>
            <w:shd w:val="clear" w:color="auto" w:fill="D9E2F3"/>
            <w:vAlign w:val="center"/>
          </w:tcPr>
          <w:p w14:paraId="4451EF20" w14:textId="77777777" w:rsidR="00017C16" w:rsidRDefault="00017C16">
            <w:pPr>
              <w:rPr>
                <w:b/>
                <w:sz w:val="16"/>
                <w:szCs w:val="16"/>
              </w:rPr>
            </w:pPr>
          </w:p>
        </w:tc>
        <w:tc>
          <w:tcPr>
            <w:tcW w:w="1136" w:type="dxa"/>
            <w:vMerge/>
            <w:shd w:val="clear" w:color="auto" w:fill="D9E2F3"/>
            <w:vAlign w:val="center"/>
          </w:tcPr>
          <w:p w14:paraId="164F79F7" w14:textId="77777777" w:rsidR="00017C16" w:rsidRDefault="00017C16">
            <w:pPr>
              <w:rPr>
                <w:b/>
                <w:sz w:val="16"/>
                <w:szCs w:val="16"/>
              </w:rPr>
            </w:pPr>
          </w:p>
        </w:tc>
        <w:tc>
          <w:tcPr>
            <w:tcW w:w="1133" w:type="dxa"/>
            <w:vMerge/>
            <w:shd w:val="clear" w:color="auto" w:fill="D9E2F3"/>
            <w:vAlign w:val="center"/>
          </w:tcPr>
          <w:p w14:paraId="0206BC52" w14:textId="77777777" w:rsidR="00017C16" w:rsidRDefault="00017C16">
            <w:pPr>
              <w:rPr>
                <w:b/>
                <w:sz w:val="16"/>
                <w:szCs w:val="16"/>
              </w:rPr>
            </w:pPr>
          </w:p>
        </w:tc>
        <w:tc>
          <w:tcPr>
            <w:tcW w:w="425" w:type="dxa"/>
            <w:vMerge/>
            <w:shd w:val="clear" w:color="auto" w:fill="D9E2F3"/>
            <w:vAlign w:val="center"/>
          </w:tcPr>
          <w:p w14:paraId="5773431F" w14:textId="77777777" w:rsidR="00017C16" w:rsidRDefault="00017C16">
            <w:pPr>
              <w:rPr>
                <w:b/>
                <w:sz w:val="16"/>
                <w:szCs w:val="16"/>
              </w:rPr>
            </w:pPr>
          </w:p>
        </w:tc>
        <w:tc>
          <w:tcPr>
            <w:tcW w:w="567" w:type="dxa"/>
            <w:vMerge/>
            <w:shd w:val="clear" w:color="auto" w:fill="D9E2F3"/>
            <w:vAlign w:val="center"/>
          </w:tcPr>
          <w:p w14:paraId="7BE2D1FB" w14:textId="77777777" w:rsidR="00017C16" w:rsidRDefault="00017C16">
            <w:pPr>
              <w:rPr>
                <w:b/>
                <w:sz w:val="16"/>
                <w:szCs w:val="16"/>
              </w:rPr>
            </w:pPr>
          </w:p>
        </w:tc>
        <w:tc>
          <w:tcPr>
            <w:tcW w:w="425" w:type="dxa"/>
            <w:vMerge/>
            <w:shd w:val="clear" w:color="auto" w:fill="D9E2F3"/>
            <w:vAlign w:val="center"/>
          </w:tcPr>
          <w:p w14:paraId="479E733C" w14:textId="77777777" w:rsidR="00017C16" w:rsidRDefault="00017C16">
            <w:pPr>
              <w:rPr>
                <w:b/>
                <w:sz w:val="16"/>
                <w:szCs w:val="16"/>
              </w:rPr>
            </w:pPr>
          </w:p>
        </w:tc>
        <w:tc>
          <w:tcPr>
            <w:tcW w:w="993" w:type="dxa"/>
            <w:vMerge w:val="restart"/>
            <w:shd w:val="clear" w:color="auto" w:fill="D9E2F3"/>
            <w:vAlign w:val="center"/>
          </w:tcPr>
          <w:p w14:paraId="24B791C0" w14:textId="77777777" w:rsidR="00017C16" w:rsidRDefault="008A47E6">
            <w:pPr>
              <w:ind w:right="-57"/>
              <w:jc w:val="center"/>
              <w:rPr>
                <w:b/>
                <w:sz w:val="16"/>
                <w:szCs w:val="16"/>
              </w:rPr>
            </w:pPr>
            <w:r>
              <w:rPr>
                <w:b/>
                <w:sz w:val="16"/>
                <w:szCs w:val="16"/>
              </w:rPr>
              <w:t>Iš viso</w:t>
            </w:r>
          </w:p>
          <w:p w14:paraId="315F3B22" w14:textId="77777777" w:rsidR="00017C16" w:rsidRDefault="00017C16">
            <w:pPr>
              <w:rPr>
                <w:b/>
                <w:sz w:val="16"/>
                <w:szCs w:val="16"/>
              </w:rPr>
            </w:pPr>
          </w:p>
        </w:tc>
        <w:tc>
          <w:tcPr>
            <w:tcW w:w="2559" w:type="dxa"/>
            <w:gridSpan w:val="3"/>
            <w:shd w:val="clear" w:color="auto" w:fill="D9E2F3"/>
            <w:vAlign w:val="center"/>
          </w:tcPr>
          <w:p w14:paraId="2D6C4CA9"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2EC5C9E9" w14:textId="77777777" w:rsidR="00017C16" w:rsidRDefault="008A47E6">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74DFB34D"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44EE9200"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0F63DBC0"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4F20EC0"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0629EE2E" w14:textId="77777777">
        <w:trPr>
          <w:trHeight w:val="1588"/>
        </w:trPr>
        <w:tc>
          <w:tcPr>
            <w:tcW w:w="1699" w:type="dxa"/>
            <w:vMerge/>
            <w:shd w:val="clear" w:color="auto" w:fill="D9E2F3"/>
            <w:vAlign w:val="center"/>
          </w:tcPr>
          <w:p w14:paraId="2723D0E7" w14:textId="77777777" w:rsidR="00017C16" w:rsidRDefault="00017C16">
            <w:pPr>
              <w:rPr>
                <w:b/>
                <w:sz w:val="16"/>
                <w:szCs w:val="16"/>
              </w:rPr>
            </w:pPr>
          </w:p>
        </w:tc>
        <w:tc>
          <w:tcPr>
            <w:tcW w:w="565" w:type="dxa"/>
            <w:vMerge/>
            <w:shd w:val="clear" w:color="auto" w:fill="D9E2F3"/>
            <w:vAlign w:val="center"/>
          </w:tcPr>
          <w:p w14:paraId="2411F660" w14:textId="77777777" w:rsidR="00017C16" w:rsidRDefault="00017C16">
            <w:pPr>
              <w:rPr>
                <w:b/>
                <w:sz w:val="16"/>
                <w:szCs w:val="16"/>
              </w:rPr>
            </w:pPr>
          </w:p>
        </w:tc>
        <w:tc>
          <w:tcPr>
            <w:tcW w:w="1136" w:type="dxa"/>
            <w:vMerge/>
            <w:shd w:val="clear" w:color="auto" w:fill="D9E2F3"/>
            <w:vAlign w:val="center"/>
          </w:tcPr>
          <w:p w14:paraId="60258D26" w14:textId="77777777" w:rsidR="00017C16" w:rsidRDefault="00017C16">
            <w:pPr>
              <w:rPr>
                <w:b/>
                <w:sz w:val="16"/>
                <w:szCs w:val="16"/>
              </w:rPr>
            </w:pPr>
          </w:p>
        </w:tc>
        <w:tc>
          <w:tcPr>
            <w:tcW w:w="1133" w:type="dxa"/>
            <w:vMerge/>
            <w:shd w:val="clear" w:color="auto" w:fill="D9E2F3"/>
            <w:vAlign w:val="center"/>
          </w:tcPr>
          <w:p w14:paraId="1BA4E790" w14:textId="77777777" w:rsidR="00017C16" w:rsidRDefault="00017C16">
            <w:pPr>
              <w:rPr>
                <w:b/>
                <w:sz w:val="16"/>
                <w:szCs w:val="16"/>
              </w:rPr>
            </w:pPr>
          </w:p>
        </w:tc>
        <w:tc>
          <w:tcPr>
            <w:tcW w:w="425" w:type="dxa"/>
            <w:vMerge/>
            <w:shd w:val="clear" w:color="auto" w:fill="D9E2F3"/>
            <w:vAlign w:val="center"/>
          </w:tcPr>
          <w:p w14:paraId="2054435A" w14:textId="77777777" w:rsidR="00017C16" w:rsidRDefault="00017C16">
            <w:pPr>
              <w:rPr>
                <w:b/>
                <w:sz w:val="16"/>
                <w:szCs w:val="16"/>
              </w:rPr>
            </w:pPr>
          </w:p>
        </w:tc>
        <w:tc>
          <w:tcPr>
            <w:tcW w:w="567" w:type="dxa"/>
            <w:vMerge/>
            <w:shd w:val="clear" w:color="auto" w:fill="D9E2F3"/>
            <w:vAlign w:val="center"/>
          </w:tcPr>
          <w:p w14:paraId="5BA88479" w14:textId="77777777" w:rsidR="00017C16" w:rsidRDefault="00017C16">
            <w:pPr>
              <w:rPr>
                <w:b/>
                <w:sz w:val="16"/>
                <w:szCs w:val="16"/>
              </w:rPr>
            </w:pPr>
          </w:p>
        </w:tc>
        <w:tc>
          <w:tcPr>
            <w:tcW w:w="425" w:type="dxa"/>
            <w:vMerge/>
            <w:shd w:val="clear" w:color="auto" w:fill="D9E2F3"/>
            <w:vAlign w:val="center"/>
          </w:tcPr>
          <w:p w14:paraId="6AEEF94F" w14:textId="77777777" w:rsidR="00017C16" w:rsidRDefault="00017C16">
            <w:pPr>
              <w:rPr>
                <w:b/>
                <w:sz w:val="16"/>
                <w:szCs w:val="16"/>
              </w:rPr>
            </w:pPr>
          </w:p>
        </w:tc>
        <w:tc>
          <w:tcPr>
            <w:tcW w:w="993" w:type="dxa"/>
            <w:vMerge/>
            <w:shd w:val="clear" w:color="auto" w:fill="D9E2F3"/>
            <w:vAlign w:val="center"/>
          </w:tcPr>
          <w:p w14:paraId="6CDF465B" w14:textId="77777777" w:rsidR="00017C16" w:rsidRDefault="00017C16">
            <w:pPr>
              <w:rPr>
                <w:b/>
                <w:sz w:val="16"/>
                <w:szCs w:val="16"/>
              </w:rPr>
            </w:pPr>
          </w:p>
        </w:tc>
        <w:tc>
          <w:tcPr>
            <w:tcW w:w="712" w:type="dxa"/>
            <w:shd w:val="clear" w:color="auto" w:fill="D9E2F3"/>
            <w:vAlign w:val="center"/>
          </w:tcPr>
          <w:p w14:paraId="4C9AF83C"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031F447"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477549DE"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99FB012" w14:textId="77777777" w:rsidR="00017C16" w:rsidRDefault="00017C16">
            <w:pPr>
              <w:rPr>
                <w:b/>
                <w:sz w:val="16"/>
                <w:szCs w:val="16"/>
              </w:rPr>
            </w:pPr>
          </w:p>
        </w:tc>
        <w:tc>
          <w:tcPr>
            <w:tcW w:w="2833" w:type="dxa"/>
            <w:vMerge/>
            <w:shd w:val="clear" w:color="auto" w:fill="D9E2F3"/>
          </w:tcPr>
          <w:p w14:paraId="7E32AE5A" w14:textId="77777777" w:rsidR="00017C16" w:rsidRDefault="00017C16">
            <w:pPr>
              <w:rPr>
                <w:b/>
                <w:sz w:val="16"/>
                <w:szCs w:val="16"/>
              </w:rPr>
            </w:pPr>
          </w:p>
        </w:tc>
        <w:tc>
          <w:tcPr>
            <w:tcW w:w="851" w:type="dxa"/>
            <w:vMerge/>
            <w:shd w:val="clear" w:color="auto" w:fill="D9E2F3"/>
          </w:tcPr>
          <w:p w14:paraId="7957B0CC" w14:textId="77777777" w:rsidR="00017C16" w:rsidRDefault="00017C16">
            <w:pPr>
              <w:rPr>
                <w:b/>
                <w:sz w:val="16"/>
                <w:szCs w:val="16"/>
              </w:rPr>
            </w:pPr>
          </w:p>
        </w:tc>
        <w:tc>
          <w:tcPr>
            <w:tcW w:w="850" w:type="dxa"/>
            <w:vMerge/>
            <w:shd w:val="clear" w:color="auto" w:fill="D9E2F3"/>
          </w:tcPr>
          <w:p w14:paraId="342676EC" w14:textId="77777777" w:rsidR="00017C16" w:rsidRDefault="00017C16">
            <w:pPr>
              <w:rPr>
                <w:b/>
                <w:sz w:val="16"/>
                <w:szCs w:val="16"/>
              </w:rPr>
            </w:pPr>
          </w:p>
        </w:tc>
        <w:tc>
          <w:tcPr>
            <w:tcW w:w="851" w:type="dxa"/>
            <w:vMerge/>
            <w:shd w:val="clear" w:color="auto" w:fill="D9E2F3"/>
          </w:tcPr>
          <w:p w14:paraId="42AD1C78" w14:textId="77777777" w:rsidR="00017C16" w:rsidRDefault="00017C16">
            <w:pPr>
              <w:rPr>
                <w:b/>
                <w:sz w:val="16"/>
                <w:szCs w:val="16"/>
              </w:rPr>
            </w:pPr>
          </w:p>
        </w:tc>
      </w:tr>
      <w:tr w:rsidR="00017C16" w14:paraId="3DFE06D0" w14:textId="77777777">
        <w:tc>
          <w:tcPr>
            <w:tcW w:w="1699" w:type="dxa"/>
            <w:shd w:val="clear" w:color="auto" w:fill="D9E2F3"/>
            <w:vAlign w:val="center"/>
          </w:tcPr>
          <w:p w14:paraId="11A3123C"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37FF5220"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58FE76A8"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351AED7D"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6515A1CF"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09ED7465"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7596F345"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3AFFA131"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7BD7A9D7"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1B9BA388" w14:textId="77777777" w:rsidR="00017C16" w:rsidRDefault="008A47E6">
            <w:pPr>
              <w:jc w:val="center"/>
              <w:rPr>
                <w:bCs/>
                <w:sz w:val="16"/>
                <w:szCs w:val="16"/>
              </w:rPr>
            </w:pPr>
            <w:r>
              <w:rPr>
                <w:bCs/>
                <w:sz w:val="16"/>
                <w:szCs w:val="16"/>
              </w:rPr>
              <w:t>10</w:t>
            </w:r>
          </w:p>
        </w:tc>
        <w:tc>
          <w:tcPr>
            <w:tcW w:w="855" w:type="dxa"/>
            <w:shd w:val="clear" w:color="auto" w:fill="D9E2F3"/>
          </w:tcPr>
          <w:p w14:paraId="3CDD46CA" w14:textId="77777777" w:rsidR="00017C16" w:rsidRDefault="008A47E6">
            <w:pPr>
              <w:jc w:val="center"/>
              <w:rPr>
                <w:bCs/>
                <w:sz w:val="16"/>
                <w:szCs w:val="16"/>
              </w:rPr>
            </w:pPr>
            <w:r>
              <w:rPr>
                <w:bCs/>
                <w:sz w:val="16"/>
                <w:szCs w:val="16"/>
              </w:rPr>
              <w:t>11</w:t>
            </w:r>
          </w:p>
        </w:tc>
        <w:tc>
          <w:tcPr>
            <w:tcW w:w="850" w:type="dxa"/>
            <w:shd w:val="clear" w:color="auto" w:fill="D9E2F3"/>
          </w:tcPr>
          <w:p w14:paraId="0FF17792" w14:textId="77777777" w:rsidR="00017C16" w:rsidRDefault="008A47E6">
            <w:pPr>
              <w:jc w:val="center"/>
              <w:rPr>
                <w:bCs/>
                <w:sz w:val="16"/>
                <w:szCs w:val="16"/>
              </w:rPr>
            </w:pPr>
            <w:r>
              <w:rPr>
                <w:bCs/>
                <w:sz w:val="16"/>
                <w:szCs w:val="16"/>
              </w:rPr>
              <w:t>12</w:t>
            </w:r>
          </w:p>
        </w:tc>
        <w:tc>
          <w:tcPr>
            <w:tcW w:w="2833" w:type="dxa"/>
            <w:shd w:val="clear" w:color="auto" w:fill="D9E2F3"/>
          </w:tcPr>
          <w:p w14:paraId="3D84DAC1" w14:textId="77777777" w:rsidR="00017C16" w:rsidRDefault="008A47E6">
            <w:pPr>
              <w:jc w:val="center"/>
              <w:rPr>
                <w:bCs/>
                <w:sz w:val="16"/>
                <w:szCs w:val="16"/>
              </w:rPr>
            </w:pPr>
            <w:r>
              <w:rPr>
                <w:bCs/>
                <w:sz w:val="16"/>
                <w:szCs w:val="16"/>
              </w:rPr>
              <w:t>13</w:t>
            </w:r>
          </w:p>
        </w:tc>
        <w:tc>
          <w:tcPr>
            <w:tcW w:w="851" w:type="dxa"/>
            <w:shd w:val="clear" w:color="auto" w:fill="D9E2F3"/>
          </w:tcPr>
          <w:p w14:paraId="2CC8F93A" w14:textId="77777777" w:rsidR="00017C16" w:rsidRDefault="008A47E6">
            <w:pPr>
              <w:jc w:val="center"/>
              <w:rPr>
                <w:bCs/>
                <w:sz w:val="16"/>
                <w:szCs w:val="16"/>
              </w:rPr>
            </w:pPr>
            <w:r>
              <w:rPr>
                <w:bCs/>
                <w:sz w:val="16"/>
                <w:szCs w:val="16"/>
              </w:rPr>
              <w:t>14</w:t>
            </w:r>
          </w:p>
        </w:tc>
        <w:tc>
          <w:tcPr>
            <w:tcW w:w="850" w:type="dxa"/>
            <w:shd w:val="clear" w:color="auto" w:fill="D9E2F3"/>
          </w:tcPr>
          <w:p w14:paraId="350DFB1D" w14:textId="77777777" w:rsidR="00017C16" w:rsidRDefault="008A47E6">
            <w:pPr>
              <w:jc w:val="center"/>
              <w:rPr>
                <w:bCs/>
                <w:sz w:val="16"/>
                <w:szCs w:val="16"/>
              </w:rPr>
            </w:pPr>
            <w:r>
              <w:rPr>
                <w:bCs/>
                <w:sz w:val="16"/>
                <w:szCs w:val="16"/>
              </w:rPr>
              <w:t>15</w:t>
            </w:r>
          </w:p>
        </w:tc>
        <w:tc>
          <w:tcPr>
            <w:tcW w:w="851" w:type="dxa"/>
            <w:shd w:val="clear" w:color="auto" w:fill="D9E2F3"/>
          </w:tcPr>
          <w:p w14:paraId="74676797" w14:textId="77777777" w:rsidR="00017C16" w:rsidRDefault="008A47E6">
            <w:pPr>
              <w:jc w:val="center"/>
              <w:rPr>
                <w:bCs/>
                <w:sz w:val="16"/>
                <w:szCs w:val="16"/>
              </w:rPr>
            </w:pPr>
            <w:r>
              <w:rPr>
                <w:bCs/>
                <w:sz w:val="16"/>
                <w:szCs w:val="16"/>
              </w:rPr>
              <w:t>16</w:t>
            </w:r>
          </w:p>
        </w:tc>
      </w:tr>
      <w:tr w:rsidR="00017C16" w14:paraId="46018ADD" w14:textId="77777777">
        <w:trPr>
          <w:trHeight w:val="806"/>
        </w:trPr>
        <w:tc>
          <w:tcPr>
            <w:tcW w:w="1699" w:type="dxa"/>
            <w:vMerge w:val="restart"/>
          </w:tcPr>
          <w:p w14:paraId="5558363F" w14:textId="77777777" w:rsidR="00017C16" w:rsidRDefault="008A47E6">
            <w:pPr>
              <w:rPr>
                <w:b/>
                <w:sz w:val="16"/>
                <w:szCs w:val="16"/>
              </w:rPr>
            </w:pPr>
            <w:r>
              <w:rPr>
                <w:b/>
                <w:sz w:val="16"/>
                <w:szCs w:val="16"/>
              </w:rPr>
              <w:t>1.8. Tankiai</w:t>
            </w:r>
          </w:p>
          <w:p w14:paraId="3426032D" w14:textId="77777777" w:rsidR="00017C16" w:rsidRDefault="008A47E6">
            <w:pPr>
              <w:rPr>
                <w:b/>
                <w:sz w:val="16"/>
                <w:szCs w:val="16"/>
              </w:rPr>
            </w:pPr>
            <w:r>
              <w:rPr>
                <w:b/>
                <w:sz w:val="16"/>
                <w:szCs w:val="16"/>
              </w:rPr>
              <w:t>apgyvendintos</w:t>
            </w:r>
          </w:p>
          <w:p w14:paraId="3154AB97" w14:textId="77777777" w:rsidR="00017C16" w:rsidRDefault="008A47E6">
            <w:pPr>
              <w:rPr>
                <w:b/>
                <w:sz w:val="16"/>
                <w:szCs w:val="16"/>
              </w:rPr>
            </w:pPr>
            <w:r>
              <w:rPr>
                <w:b/>
                <w:sz w:val="16"/>
                <w:szCs w:val="16"/>
              </w:rPr>
              <w:t>Šiaulių miesto</w:t>
            </w:r>
          </w:p>
          <w:p w14:paraId="18479C52" w14:textId="77777777" w:rsidR="00017C16" w:rsidRDefault="008A47E6">
            <w:pPr>
              <w:rPr>
                <w:b/>
                <w:sz w:val="16"/>
                <w:szCs w:val="16"/>
              </w:rPr>
            </w:pPr>
            <w:r>
              <w:rPr>
                <w:b/>
                <w:sz w:val="16"/>
                <w:szCs w:val="16"/>
              </w:rPr>
              <w:t>urbanizuotos</w:t>
            </w:r>
          </w:p>
          <w:p w14:paraId="0E44AED0" w14:textId="77777777" w:rsidR="00017C16" w:rsidRDefault="008A47E6">
            <w:pPr>
              <w:rPr>
                <w:b/>
                <w:sz w:val="16"/>
                <w:szCs w:val="16"/>
              </w:rPr>
            </w:pPr>
            <w:r>
              <w:rPr>
                <w:b/>
                <w:sz w:val="16"/>
                <w:szCs w:val="16"/>
              </w:rPr>
              <w:t>teritorijos atgaivinimas,</w:t>
            </w:r>
          </w:p>
          <w:p w14:paraId="7BF31DCD" w14:textId="77777777" w:rsidR="00017C16" w:rsidRDefault="008A47E6">
            <w:pPr>
              <w:rPr>
                <w:b/>
                <w:sz w:val="16"/>
                <w:szCs w:val="16"/>
              </w:rPr>
            </w:pPr>
            <w:r>
              <w:rPr>
                <w:b/>
                <w:sz w:val="16"/>
                <w:szCs w:val="16"/>
              </w:rPr>
              <w:t>žalinimas ir</w:t>
            </w:r>
          </w:p>
          <w:p w14:paraId="38CB432D" w14:textId="77777777" w:rsidR="00017C16" w:rsidRDefault="008A47E6">
            <w:pPr>
              <w:rPr>
                <w:b/>
                <w:sz w:val="16"/>
                <w:szCs w:val="16"/>
              </w:rPr>
            </w:pPr>
            <w:r>
              <w:rPr>
                <w:b/>
                <w:sz w:val="16"/>
                <w:szCs w:val="16"/>
              </w:rPr>
              <w:t>funkcionalumo</w:t>
            </w:r>
          </w:p>
          <w:p w14:paraId="68DCD901" w14:textId="5969CD96" w:rsidR="00017C16" w:rsidRDefault="008A47E6">
            <w:pPr>
              <w:rPr>
                <w:b/>
                <w:sz w:val="16"/>
                <w:szCs w:val="16"/>
              </w:rPr>
            </w:pPr>
            <w:r>
              <w:rPr>
                <w:b/>
                <w:sz w:val="16"/>
                <w:szCs w:val="16"/>
              </w:rPr>
              <w:t>didinimas</w:t>
            </w:r>
          </w:p>
          <w:p w14:paraId="7B7DFC63" w14:textId="77777777" w:rsidR="00017C16" w:rsidRDefault="00017C16">
            <w:pPr>
              <w:rPr>
                <w:b/>
                <w:sz w:val="16"/>
                <w:szCs w:val="16"/>
              </w:rPr>
            </w:pPr>
          </w:p>
        </w:tc>
        <w:tc>
          <w:tcPr>
            <w:tcW w:w="565" w:type="dxa"/>
            <w:vMerge w:val="restart"/>
          </w:tcPr>
          <w:p w14:paraId="2B4859ED" w14:textId="77777777" w:rsidR="00017C16" w:rsidRDefault="00017C16">
            <w:pPr>
              <w:jc w:val="both"/>
              <w:rPr>
                <w:i/>
                <w:color w:val="808080"/>
                <w:sz w:val="16"/>
                <w:szCs w:val="16"/>
              </w:rPr>
            </w:pPr>
          </w:p>
        </w:tc>
        <w:tc>
          <w:tcPr>
            <w:tcW w:w="1136" w:type="dxa"/>
            <w:vMerge w:val="restart"/>
            <w:vAlign w:val="center"/>
          </w:tcPr>
          <w:p w14:paraId="11AEAB99" w14:textId="77777777" w:rsidR="00017C16" w:rsidRDefault="008A47E6">
            <w:pPr>
              <w:rPr>
                <w:sz w:val="16"/>
                <w:szCs w:val="16"/>
              </w:rPr>
            </w:pPr>
            <w:r>
              <w:rPr>
                <w:sz w:val="16"/>
                <w:szCs w:val="16"/>
              </w:rPr>
              <w:t>Šiaulių miesto</w:t>
            </w:r>
          </w:p>
          <w:p w14:paraId="74F9BF88" w14:textId="77777777" w:rsidR="00017C16" w:rsidRDefault="008A47E6">
            <w:pPr>
              <w:rPr>
                <w:sz w:val="16"/>
                <w:szCs w:val="16"/>
              </w:rPr>
            </w:pPr>
            <w:r>
              <w:rPr>
                <w:sz w:val="16"/>
                <w:szCs w:val="16"/>
              </w:rPr>
              <w:t>savivaldybės</w:t>
            </w:r>
          </w:p>
          <w:p w14:paraId="2C35B207" w14:textId="77777777" w:rsidR="00017C16" w:rsidRDefault="008A47E6">
            <w:pPr>
              <w:rPr>
                <w:b/>
                <w:color w:val="808080"/>
                <w:sz w:val="16"/>
                <w:szCs w:val="16"/>
              </w:rPr>
            </w:pPr>
            <w:r>
              <w:rPr>
                <w:sz w:val="16"/>
                <w:szCs w:val="16"/>
              </w:rPr>
              <w:t>administracija</w:t>
            </w:r>
          </w:p>
        </w:tc>
        <w:tc>
          <w:tcPr>
            <w:tcW w:w="1133" w:type="dxa"/>
            <w:vMerge w:val="restart"/>
            <w:vAlign w:val="center"/>
          </w:tcPr>
          <w:p w14:paraId="22FB867E" w14:textId="77777777" w:rsidR="00017C16" w:rsidRDefault="008A47E6">
            <w:pPr>
              <w:jc w:val="center"/>
              <w:rPr>
                <w:sz w:val="16"/>
                <w:szCs w:val="16"/>
              </w:rPr>
            </w:pPr>
            <w:r>
              <w:rPr>
                <w:b/>
                <w:sz w:val="16"/>
                <w:szCs w:val="16"/>
              </w:rPr>
              <w:t>-</w:t>
            </w:r>
          </w:p>
        </w:tc>
        <w:tc>
          <w:tcPr>
            <w:tcW w:w="425" w:type="dxa"/>
            <w:vMerge w:val="restart"/>
            <w:textDirection w:val="btLr"/>
            <w:vAlign w:val="center"/>
          </w:tcPr>
          <w:p w14:paraId="26636259" w14:textId="77777777" w:rsidR="00017C16" w:rsidRDefault="00017C16">
            <w:pPr>
              <w:ind w:right="113"/>
              <w:jc w:val="right"/>
              <w:rPr>
                <w:color w:val="808080"/>
                <w:sz w:val="16"/>
                <w:szCs w:val="16"/>
              </w:rPr>
            </w:pPr>
          </w:p>
        </w:tc>
        <w:tc>
          <w:tcPr>
            <w:tcW w:w="567" w:type="dxa"/>
            <w:vMerge w:val="restart"/>
            <w:textDirection w:val="btLr"/>
            <w:vAlign w:val="center"/>
          </w:tcPr>
          <w:p w14:paraId="4DC0AA40" w14:textId="77777777" w:rsidR="00017C16" w:rsidRDefault="00017C16">
            <w:pPr>
              <w:ind w:right="113"/>
              <w:jc w:val="right"/>
              <w:rPr>
                <w:sz w:val="16"/>
                <w:szCs w:val="16"/>
              </w:rPr>
            </w:pPr>
          </w:p>
        </w:tc>
        <w:tc>
          <w:tcPr>
            <w:tcW w:w="425" w:type="dxa"/>
            <w:vMerge w:val="restart"/>
            <w:textDirection w:val="btLr"/>
            <w:vAlign w:val="center"/>
          </w:tcPr>
          <w:p w14:paraId="735042BF" w14:textId="77777777" w:rsidR="00017C16" w:rsidRDefault="00017C16">
            <w:pPr>
              <w:jc w:val="both"/>
              <w:rPr>
                <w:sz w:val="16"/>
                <w:szCs w:val="16"/>
              </w:rPr>
            </w:pPr>
          </w:p>
        </w:tc>
        <w:tc>
          <w:tcPr>
            <w:tcW w:w="993" w:type="dxa"/>
            <w:vMerge w:val="restart"/>
            <w:vAlign w:val="center"/>
          </w:tcPr>
          <w:p w14:paraId="691D8FFF" w14:textId="77777777" w:rsidR="00017C16" w:rsidRDefault="008A47E6">
            <w:pPr>
              <w:jc w:val="center"/>
              <w:rPr>
                <w:b/>
                <w:sz w:val="16"/>
                <w:szCs w:val="16"/>
              </w:rPr>
            </w:pPr>
            <w:r>
              <w:rPr>
                <w:b/>
                <w:sz w:val="16"/>
                <w:szCs w:val="16"/>
              </w:rPr>
              <w:t>3 784 442,71</w:t>
            </w:r>
          </w:p>
        </w:tc>
        <w:tc>
          <w:tcPr>
            <w:tcW w:w="712" w:type="dxa"/>
            <w:vMerge w:val="restart"/>
            <w:vAlign w:val="center"/>
          </w:tcPr>
          <w:p w14:paraId="2E2A1828" w14:textId="77777777" w:rsidR="00017C16" w:rsidRDefault="00017C16">
            <w:pPr>
              <w:jc w:val="center"/>
              <w:rPr>
                <w:b/>
                <w:sz w:val="16"/>
                <w:szCs w:val="16"/>
              </w:rPr>
            </w:pPr>
          </w:p>
        </w:tc>
        <w:tc>
          <w:tcPr>
            <w:tcW w:w="992" w:type="dxa"/>
            <w:vMerge w:val="restart"/>
            <w:vAlign w:val="center"/>
          </w:tcPr>
          <w:p w14:paraId="1FED8D4D" w14:textId="77777777" w:rsidR="00017C16" w:rsidRDefault="00017C16">
            <w:pPr>
              <w:jc w:val="center"/>
              <w:rPr>
                <w:b/>
                <w:iCs/>
                <w:sz w:val="16"/>
                <w:szCs w:val="16"/>
              </w:rPr>
            </w:pPr>
          </w:p>
        </w:tc>
        <w:tc>
          <w:tcPr>
            <w:tcW w:w="855" w:type="dxa"/>
            <w:vMerge w:val="restart"/>
            <w:vAlign w:val="center"/>
          </w:tcPr>
          <w:p w14:paraId="7752837C" w14:textId="77777777" w:rsidR="00017C16" w:rsidRDefault="008A47E6">
            <w:pPr>
              <w:jc w:val="center"/>
              <w:rPr>
                <w:b/>
                <w:sz w:val="16"/>
                <w:szCs w:val="16"/>
              </w:rPr>
            </w:pPr>
            <w:r>
              <w:rPr>
                <w:b/>
                <w:sz w:val="16"/>
                <w:szCs w:val="16"/>
              </w:rPr>
              <w:t>3 216 776,30</w:t>
            </w:r>
          </w:p>
        </w:tc>
        <w:tc>
          <w:tcPr>
            <w:tcW w:w="850" w:type="dxa"/>
            <w:vMerge w:val="restart"/>
            <w:vAlign w:val="center"/>
          </w:tcPr>
          <w:p w14:paraId="338B14F3" w14:textId="77777777" w:rsidR="00017C16" w:rsidRDefault="008A47E6">
            <w:pPr>
              <w:jc w:val="center"/>
              <w:rPr>
                <w:b/>
                <w:sz w:val="16"/>
                <w:szCs w:val="16"/>
              </w:rPr>
            </w:pPr>
            <w:r>
              <w:rPr>
                <w:b/>
                <w:sz w:val="16"/>
                <w:szCs w:val="16"/>
              </w:rPr>
              <w:t>567 666,41</w:t>
            </w:r>
          </w:p>
        </w:tc>
        <w:tc>
          <w:tcPr>
            <w:tcW w:w="2833" w:type="dxa"/>
            <w:vAlign w:val="center"/>
          </w:tcPr>
          <w:p w14:paraId="79AF6D24" w14:textId="77777777" w:rsidR="00017C16" w:rsidRDefault="008A47E6">
            <w:pPr>
              <w:rPr>
                <w:b/>
                <w:color w:val="808080"/>
                <w:sz w:val="16"/>
                <w:szCs w:val="16"/>
              </w:rPr>
            </w:pPr>
            <w:r>
              <w:rPr>
                <w:b/>
                <w:iCs/>
                <w:sz w:val="16"/>
                <w:szCs w:val="16"/>
              </w:rPr>
              <w:t>R.B.2.2052 Rekultivuota žemė, naudojama žaliesiems plotams, socialiniams būstams, ekonominei arba kitai paskirčiai (hektarai)</w:t>
            </w:r>
          </w:p>
        </w:tc>
        <w:tc>
          <w:tcPr>
            <w:tcW w:w="851" w:type="dxa"/>
            <w:vAlign w:val="center"/>
          </w:tcPr>
          <w:p w14:paraId="59FAE720" w14:textId="77777777" w:rsidR="00017C16" w:rsidRDefault="008A47E6">
            <w:pPr>
              <w:jc w:val="center"/>
              <w:rPr>
                <w:b/>
                <w:sz w:val="16"/>
                <w:szCs w:val="16"/>
              </w:rPr>
            </w:pPr>
            <w:r>
              <w:rPr>
                <w:b/>
                <w:sz w:val="16"/>
                <w:szCs w:val="16"/>
              </w:rPr>
              <w:t>6,64</w:t>
            </w:r>
          </w:p>
          <w:p w14:paraId="0981A9F1" w14:textId="77777777" w:rsidR="00017C16" w:rsidRDefault="008A47E6">
            <w:pPr>
              <w:jc w:val="center"/>
              <w:rPr>
                <w:b/>
                <w:sz w:val="16"/>
                <w:szCs w:val="16"/>
              </w:rPr>
            </w:pPr>
            <w:r>
              <w:rPr>
                <w:b/>
                <w:sz w:val="16"/>
                <w:szCs w:val="16"/>
              </w:rPr>
              <w:t>(2029)</w:t>
            </w:r>
          </w:p>
        </w:tc>
        <w:tc>
          <w:tcPr>
            <w:tcW w:w="850" w:type="dxa"/>
            <w:vMerge w:val="restart"/>
            <w:vAlign w:val="center"/>
          </w:tcPr>
          <w:p w14:paraId="4E614AEE" w14:textId="77777777" w:rsidR="00017C16" w:rsidRDefault="008A47E6">
            <w:pPr>
              <w:spacing w:line="276" w:lineRule="auto"/>
              <w:jc w:val="center"/>
              <w:rPr>
                <w:rFonts w:eastAsia="Calibri"/>
                <w:sz w:val="16"/>
                <w:szCs w:val="16"/>
              </w:rPr>
            </w:pPr>
            <w:r>
              <w:rPr>
                <w:rFonts w:eastAsia="Calibri"/>
                <w:bCs/>
                <w:sz w:val="16"/>
                <w:szCs w:val="16"/>
              </w:rPr>
              <w:t xml:space="preserve">2024 m. III </w:t>
            </w:r>
            <w:proofErr w:type="spellStart"/>
            <w:r>
              <w:rPr>
                <w:rFonts w:eastAsia="Calibri"/>
                <w:bCs/>
                <w:sz w:val="16"/>
                <w:szCs w:val="16"/>
              </w:rPr>
              <w:t>ketv</w:t>
            </w:r>
            <w:proofErr w:type="spellEnd"/>
            <w:r>
              <w:rPr>
                <w:rFonts w:eastAsia="Calibri"/>
                <w:bCs/>
                <w:sz w:val="16"/>
                <w:szCs w:val="16"/>
              </w:rPr>
              <w:t>.</w:t>
            </w:r>
          </w:p>
        </w:tc>
        <w:tc>
          <w:tcPr>
            <w:tcW w:w="851" w:type="dxa"/>
            <w:vMerge w:val="restart"/>
            <w:vAlign w:val="center"/>
          </w:tcPr>
          <w:p w14:paraId="05847823" w14:textId="77777777" w:rsidR="00017C16" w:rsidRDefault="008A47E6">
            <w:pPr>
              <w:spacing w:line="276" w:lineRule="auto"/>
              <w:jc w:val="center"/>
              <w:rPr>
                <w:rFonts w:eastAsia="Calibri"/>
                <w:sz w:val="16"/>
                <w:szCs w:val="16"/>
              </w:rPr>
            </w:pPr>
            <w:r>
              <w:rPr>
                <w:rFonts w:eastAsia="Calibri"/>
                <w:bCs/>
                <w:iCs/>
                <w:sz w:val="16"/>
                <w:szCs w:val="16"/>
              </w:rPr>
              <w:t xml:space="preserve">2027 m. IV </w:t>
            </w:r>
            <w:proofErr w:type="spellStart"/>
            <w:r>
              <w:rPr>
                <w:rFonts w:eastAsia="Calibri"/>
                <w:bCs/>
                <w:iCs/>
                <w:sz w:val="16"/>
                <w:szCs w:val="16"/>
              </w:rPr>
              <w:t>ketv</w:t>
            </w:r>
            <w:proofErr w:type="spellEnd"/>
            <w:r>
              <w:rPr>
                <w:rFonts w:eastAsia="Calibri"/>
                <w:bCs/>
                <w:iCs/>
                <w:sz w:val="16"/>
                <w:szCs w:val="16"/>
              </w:rPr>
              <w:t>.</w:t>
            </w:r>
          </w:p>
        </w:tc>
      </w:tr>
      <w:tr w:rsidR="00017C16" w14:paraId="30283448" w14:textId="77777777">
        <w:trPr>
          <w:trHeight w:val="549"/>
        </w:trPr>
        <w:tc>
          <w:tcPr>
            <w:tcW w:w="1699" w:type="dxa"/>
            <w:vMerge/>
          </w:tcPr>
          <w:p w14:paraId="44392A4F" w14:textId="77777777" w:rsidR="00017C16" w:rsidRDefault="00017C16">
            <w:pPr>
              <w:rPr>
                <w:b/>
                <w:sz w:val="16"/>
                <w:szCs w:val="16"/>
              </w:rPr>
            </w:pPr>
          </w:p>
        </w:tc>
        <w:tc>
          <w:tcPr>
            <w:tcW w:w="565" w:type="dxa"/>
            <w:vMerge/>
          </w:tcPr>
          <w:p w14:paraId="6018F35C" w14:textId="77777777" w:rsidR="00017C16" w:rsidRDefault="00017C16">
            <w:pPr>
              <w:jc w:val="both"/>
              <w:rPr>
                <w:i/>
                <w:color w:val="808080"/>
                <w:sz w:val="16"/>
                <w:szCs w:val="16"/>
              </w:rPr>
            </w:pPr>
          </w:p>
        </w:tc>
        <w:tc>
          <w:tcPr>
            <w:tcW w:w="1136" w:type="dxa"/>
            <w:vMerge/>
            <w:vAlign w:val="center"/>
          </w:tcPr>
          <w:p w14:paraId="383D0862" w14:textId="77777777" w:rsidR="00017C16" w:rsidRDefault="00017C16">
            <w:pPr>
              <w:rPr>
                <w:sz w:val="16"/>
                <w:szCs w:val="16"/>
              </w:rPr>
            </w:pPr>
          </w:p>
        </w:tc>
        <w:tc>
          <w:tcPr>
            <w:tcW w:w="1133" w:type="dxa"/>
            <w:vMerge/>
            <w:vAlign w:val="center"/>
          </w:tcPr>
          <w:p w14:paraId="18776A07" w14:textId="77777777" w:rsidR="00017C16" w:rsidRDefault="00017C16">
            <w:pPr>
              <w:jc w:val="center"/>
              <w:rPr>
                <w:b/>
                <w:sz w:val="16"/>
                <w:szCs w:val="16"/>
              </w:rPr>
            </w:pPr>
          </w:p>
        </w:tc>
        <w:tc>
          <w:tcPr>
            <w:tcW w:w="425" w:type="dxa"/>
            <w:vMerge/>
            <w:textDirection w:val="btLr"/>
            <w:vAlign w:val="center"/>
          </w:tcPr>
          <w:p w14:paraId="382B3A87" w14:textId="77777777" w:rsidR="00017C16" w:rsidRDefault="00017C16">
            <w:pPr>
              <w:ind w:right="113"/>
              <w:jc w:val="right"/>
              <w:rPr>
                <w:color w:val="808080"/>
                <w:sz w:val="16"/>
                <w:szCs w:val="16"/>
              </w:rPr>
            </w:pPr>
          </w:p>
        </w:tc>
        <w:tc>
          <w:tcPr>
            <w:tcW w:w="567" w:type="dxa"/>
            <w:vMerge/>
            <w:textDirection w:val="btLr"/>
            <w:vAlign w:val="center"/>
          </w:tcPr>
          <w:p w14:paraId="6D71186B" w14:textId="77777777" w:rsidR="00017C16" w:rsidRDefault="00017C16">
            <w:pPr>
              <w:ind w:right="113"/>
              <w:jc w:val="right"/>
              <w:rPr>
                <w:sz w:val="16"/>
                <w:szCs w:val="16"/>
              </w:rPr>
            </w:pPr>
          </w:p>
        </w:tc>
        <w:tc>
          <w:tcPr>
            <w:tcW w:w="425" w:type="dxa"/>
            <w:vMerge/>
            <w:textDirection w:val="btLr"/>
            <w:vAlign w:val="center"/>
          </w:tcPr>
          <w:p w14:paraId="26C2B6BC" w14:textId="77777777" w:rsidR="00017C16" w:rsidRDefault="00017C16">
            <w:pPr>
              <w:jc w:val="both"/>
              <w:rPr>
                <w:sz w:val="16"/>
                <w:szCs w:val="16"/>
              </w:rPr>
            </w:pPr>
          </w:p>
        </w:tc>
        <w:tc>
          <w:tcPr>
            <w:tcW w:w="993" w:type="dxa"/>
            <w:vMerge/>
            <w:vAlign w:val="center"/>
          </w:tcPr>
          <w:p w14:paraId="16E91980" w14:textId="77777777" w:rsidR="00017C16" w:rsidRDefault="00017C16">
            <w:pPr>
              <w:jc w:val="center"/>
              <w:rPr>
                <w:b/>
                <w:sz w:val="16"/>
                <w:szCs w:val="16"/>
              </w:rPr>
            </w:pPr>
          </w:p>
        </w:tc>
        <w:tc>
          <w:tcPr>
            <w:tcW w:w="712" w:type="dxa"/>
            <w:vMerge/>
            <w:vAlign w:val="center"/>
          </w:tcPr>
          <w:p w14:paraId="0783F6C1" w14:textId="77777777" w:rsidR="00017C16" w:rsidRDefault="00017C16">
            <w:pPr>
              <w:jc w:val="center"/>
              <w:rPr>
                <w:b/>
                <w:sz w:val="16"/>
                <w:szCs w:val="16"/>
              </w:rPr>
            </w:pPr>
          </w:p>
        </w:tc>
        <w:tc>
          <w:tcPr>
            <w:tcW w:w="992" w:type="dxa"/>
            <w:vMerge/>
            <w:vAlign w:val="center"/>
          </w:tcPr>
          <w:p w14:paraId="6C9E06E1" w14:textId="77777777" w:rsidR="00017C16" w:rsidRDefault="00017C16">
            <w:pPr>
              <w:jc w:val="center"/>
              <w:rPr>
                <w:b/>
                <w:iCs/>
                <w:sz w:val="16"/>
                <w:szCs w:val="16"/>
              </w:rPr>
            </w:pPr>
          </w:p>
        </w:tc>
        <w:tc>
          <w:tcPr>
            <w:tcW w:w="855" w:type="dxa"/>
            <w:vMerge/>
            <w:vAlign w:val="center"/>
          </w:tcPr>
          <w:p w14:paraId="057ACB7F" w14:textId="77777777" w:rsidR="00017C16" w:rsidRDefault="00017C16">
            <w:pPr>
              <w:jc w:val="center"/>
              <w:rPr>
                <w:b/>
                <w:sz w:val="16"/>
                <w:szCs w:val="16"/>
              </w:rPr>
            </w:pPr>
          </w:p>
        </w:tc>
        <w:tc>
          <w:tcPr>
            <w:tcW w:w="850" w:type="dxa"/>
            <w:vMerge/>
            <w:vAlign w:val="center"/>
          </w:tcPr>
          <w:p w14:paraId="52DD6E06" w14:textId="77777777" w:rsidR="00017C16" w:rsidRDefault="00017C16">
            <w:pPr>
              <w:jc w:val="center"/>
              <w:rPr>
                <w:b/>
                <w:sz w:val="16"/>
                <w:szCs w:val="16"/>
              </w:rPr>
            </w:pPr>
          </w:p>
        </w:tc>
        <w:tc>
          <w:tcPr>
            <w:tcW w:w="2833" w:type="dxa"/>
          </w:tcPr>
          <w:p w14:paraId="13D2C070" w14:textId="77777777" w:rsidR="00017C16" w:rsidRDefault="00017C16">
            <w:pPr>
              <w:rPr>
                <w:sz w:val="6"/>
                <w:szCs w:val="6"/>
              </w:rPr>
            </w:pPr>
          </w:p>
          <w:p w14:paraId="172D3D84" w14:textId="77777777" w:rsidR="00017C16" w:rsidRDefault="008A47E6">
            <w:pPr>
              <w:rPr>
                <w:rFonts w:eastAsia="Calibri"/>
                <w:iCs/>
                <w:sz w:val="16"/>
                <w:szCs w:val="16"/>
              </w:rPr>
            </w:pPr>
            <w:r>
              <w:rPr>
                <w:rFonts w:eastAsia="Calibri"/>
                <w:iCs/>
                <w:sz w:val="16"/>
                <w:szCs w:val="16"/>
              </w:rPr>
              <w:t>P.B.2.0076 Integruoti teritorinio vystymo projektai (projektai)</w:t>
            </w:r>
          </w:p>
        </w:tc>
        <w:tc>
          <w:tcPr>
            <w:tcW w:w="851" w:type="dxa"/>
            <w:vAlign w:val="center"/>
          </w:tcPr>
          <w:p w14:paraId="3D9DA69A" w14:textId="77777777" w:rsidR="00017C16" w:rsidRDefault="008A47E6">
            <w:pPr>
              <w:jc w:val="center"/>
              <w:rPr>
                <w:b/>
                <w:sz w:val="16"/>
                <w:szCs w:val="16"/>
                <w:lang w:eastAsia="lt-LT"/>
              </w:rPr>
            </w:pPr>
            <w:r>
              <w:rPr>
                <w:b/>
                <w:sz w:val="16"/>
                <w:szCs w:val="16"/>
                <w:lang w:eastAsia="lt-LT"/>
              </w:rPr>
              <w:t>1</w:t>
            </w:r>
          </w:p>
          <w:p w14:paraId="640D3DE1" w14:textId="77777777" w:rsidR="00017C16" w:rsidRDefault="008A47E6">
            <w:pPr>
              <w:jc w:val="center"/>
              <w:rPr>
                <w:b/>
                <w:sz w:val="16"/>
                <w:szCs w:val="16"/>
                <w:lang w:eastAsia="lt-LT"/>
              </w:rPr>
            </w:pPr>
            <w:r>
              <w:rPr>
                <w:b/>
                <w:sz w:val="16"/>
                <w:szCs w:val="16"/>
              </w:rPr>
              <w:t>(2029)</w:t>
            </w:r>
          </w:p>
        </w:tc>
        <w:tc>
          <w:tcPr>
            <w:tcW w:w="850" w:type="dxa"/>
            <w:vMerge/>
            <w:vAlign w:val="center"/>
          </w:tcPr>
          <w:p w14:paraId="6B0BDC11" w14:textId="77777777" w:rsidR="00017C16" w:rsidRDefault="00017C16">
            <w:pPr>
              <w:spacing w:line="276" w:lineRule="auto"/>
              <w:jc w:val="center"/>
              <w:rPr>
                <w:rFonts w:eastAsia="Calibri"/>
                <w:bCs/>
                <w:sz w:val="16"/>
                <w:szCs w:val="16"/>
              </w:rPr>
            </w:pPr>
          </w:p>
        </w:tc>
        <w:tc>
          <w:tcPr>
            <w:tcW w:w="851" w:type="dxa"/>
            <w:vMerge/>
            <w:vAlign w:val="center"/>
          </w:tcPr>
          <w:p w14:paraId="410677A1" w14:textId="77777777" w:rsidR="00017C16" w:rsidRDefault="00017C16">
            <w:pPr>
              <w:spacing w:line="276" w:lineRule="auto"/>
              <w:jc w:val="center"/>
              <w:rPr>
                <w:rFonts w:eastAsia="Calibri"/>
                <w:bCs/>
                <w:iCs/>
                <w:sz w:val="16"/>
                <w:szCs w:val="16"/>
              </w:rPr>
            </w:pPr>
          </w:p>
        </w:tc>
      </w:tr>
      <w:tr w:rsidR="00017C16" w14:paraId="2C535848" w14:textId="77777777">
        <w:trPr>
          <w:trHeight w:val="698"/>
        </w:trPr>
        <w:tc>
          <w:tcPr>
            <w:tcW w:w="1699" w:type="dxa"/>
            <w:vMerge/>
          </w:tcPr>
          <w:p w14:paraId="116A6B00" w14:textId="77777777" w:rsidR="00017C16" w:rsidRDefault="00017C16">
            <w:pPr>
              <w:rPr>
                <w:b/>
                <w:sz w:val="16"/>
                <w:szCs w:val="16"/>
              </w:rPr>
            </w:pPr>
          </w:p>
        </w:tc>
        <w:tc>
          <w:tcPr>
            <w:tcW w:w="565" w:type="dxa"/>
            <w:vMerge/>
          </w:tcPr>
          <w:p w14:paraId="3A97A55C" w14:textId="77777777" w:rsidR="00017C16" w:rsidRDefault="00017C16">
            <w:pPr>
              <w:jc w:val="both"/>
              <w:rPr>
                <w:i/>
                <w:color w:val="808080"/>
                <w:sz w:val="16"/>
                <w:szCs w:val="16"/>
              </w:rPr>
            </w:pPr>
          </w:p>
        </w:tc>
        <w:tc>
          <w:tcPr>
            <w:tcW w:w="1136" w:type="dxa"/>
            <w:vMerge/>
            <w:vAlign w:val="center"/>
          </w:tcPr>
          <w:p w14:paraId="66AF8366" w14:textId="77777777" w:rsidR="00017C16" w:rsidRDefault="00017C16">
            <w:pPr>
              <w:rPr>
                <w:sz w:val="16"/>
                <w:szCs w:val="16"/>
              </w:rPr>
            </w:pPr>
          </w:p>
        </w:tc>
        <w:tc>
          <w:tcPr>
            <w:tcW w:w="1133" w:type="dxa"/>
            <w:vMerge/>
            <w:vAlign w:val="center"/>
          </w:tcPr>
          <w:p w14:paraId="7650DD1B" w14:textId="77777777" w:rsidR="00017C16" w:rsidRDefault="00017C16">
            <w:pPr>
              <w:jc w:val="center"/>
              <w:rPr>
                <w:b/>
                <w:sz w:val="16"/>
                <w:szCs w:val="16"/>
              </w:rPr>
            </w:pPr>
          </w:p>
        </w:tc>
        <w:tc>
          <w:tcPr>
            <w:tcW w:w="425" w:type="dxa"/>
            <w:vMerge/>
            <w:textDirection w:val="btLr"/>
            <w:vAlign w:val="center"/>
          </w:tcPr>
          <w:p w14:paraId="173F5B15" w14:textId="77777777" w:rsidR="00017C16" w:rsidRDefault="00017C16">
            <w:pPr>
              <w:ind w:right="113"/>
              <w:jc w:val="right"/>
              <w:rPr>
                <w:color w:val="808080"/>
                <w:sz w:val="16"/>
                <w:szCs w:val="16"/>
              </w:rPr>
            </w:pPr>
          </w:p>
        </w:tc>
        <w:tc>
          <w:tcPr>
            <w:tcW w:w="567" w:type="dxa"/>
            <w:vMerge/>
            <w:textDirection w:val="btLr"/>
            <w:vAlign w:val="center"/>
          </w:tcPr>
          <w:p w14:paraId="7495FB49" w14:textId="77777777" w:rsidR="00017C16" w:rsidRDefault="00017C16">
            <w:pPr>
              <w:ind w:right="113"/>
              <w:jc w:val="right"/>
              <w:rPr>
                <w:sz w:val="16"/>
                <w:szCs w:val="16"/>
              </w:rPr>
            </w:pPr>
          </w:p>
        </w:tc>
        <w:tc>
          <w:tcPr>
            <w:tcW w:w="425" w:type="dxa"/>
            <w:vMerge/>
            <w:textDirection w:val="btLr"/>
            <w:vAlign w:val="center"/>
          </w:tcPr>
          <w:p w14:paraId="38D60460" w14:textId="77777777" w:rsidR="00017C16" w:rsidRDefault="00017C16">
            <w:pPr>
              <w:jc w:val="both"/>
              <w:rPr>
                <w:sz w:val="16"/>
                <w:szCs w:val="16"/>
              </w:rPr>
            </w:pPr>
          </w:p>
        </w:tc>
        <w:tc>
          <w:tcPr>
            <w:tcW w:w="993" w:type="dxa"/>
            <w:vMerge/>
            <w:vAlign w:val="center"/>
          </w:tcPr>
          <w:p w14:paraId="05729D3D" w14:textId="77777777" w:rsidR="00017C16" w:rsidRDefault="00017C16">
            <w:pPr>
              <w:jc w:val="center"/>
              <w:rPr>
                <w:b/>
                <w:sz w:val="16"/>
                <w:szCs w:val="16"/>
              </w:rPr>
            </w:pPr>
          </w:p>
        </w:tc>
        <w:tc>
          <w:tcPr>
            <w:tcW w:w="712" w:type="dxa"/>
            <w:vMerge/>
            <w:vAlign w:val="center"/>
          </w:tcPr>
          <w:p w14:paraId="1906CFC8" w14:textId="77777777" w:rsidR="00017C16" w:rsidRDefault="00017C16">
            <w:pPr>
              <w:jc w:val="center"/>
              <w:rPr>
                <w:b/>
                <w:sz w:val="16"/>
                <w:szCs w:val="16"/>
              </w:rPr>
            </w:pPr>
          </w:p>
        </w:tc>
        <w:tc>
          <w:tcPr>
            <w:tcW w:w="992" w:type="dxa"/>
            <w:vMerge/>
            <w:vAlign w:val="center"/>
          </w:tcPr>
          <w:p w14:paraId="355DDBFC" w14:textId="77777777" w:rsidR="00017C16" w:rsidRDefault="00017C16">
            <w:pPr>
              <w:jc w:val="center"/>
              <w:rPr>
                <w:b/>
                <w:iCs/>
                <w:sz w:val="16"/>
                <w:szCs w:val="16"/>
              </w:rPr>
            </w:pPr>
          </w:p>
        </w:tc>
        <w:tc>
          <w:tcPr>
            <w:tcW w:w="855" w:type="dxa"/>
            <w:vMerge/>
            <w:vAlign w:val="center"/>
          </w:tcPr>
          <w:p w14:paraId="6CCD3274" w14:textId="77777777" w:rsidR="00017C16" w:rsidRDefault="00017C16">
            <w:pPr>
              <w:jc w:val="center"/>
              <w:rPr>
                <w:b/>
                <w:sz w:val="16"/>
                <w:szCs w:val="16"/>
              </w:rPr>
            </w:pPr>
          </w:p>
        </w:tc>
        <w:tc>
          <w:tcPr>
            <w:tcW w:w="850" w:type="dxa"/>
            <w:vMerge/>
            <w:vAlign w:val="center"/>
          </w:tcPr>
          <w:p w14:paraId="1715792A" w14:textId="77777777" w:rsidR="00017C16" w:rsidRDefault="00017C16">
            <w:pPr>
              <w:jc w:val="center"/>
              <w:rPr>
                <w:b/>
                <w:sz w:val="16"/>
                <w:szCs w:val="16"/>
              </w:rPr>
            </w:pPr>
          </w:p>
        </w:tc>
        <w:tc>
          <w:tcPr>
            <w:tcW w:w="2833" w:type="dxa"/>
          </w:tcPr>
          <w:p w14:paraId="2DD5FED3" w14:textId="77777777" w:rsidR="00017C16" w:rsidRDefault="008A47E6">
            <w:pPr>
              <w:rPr>
                <w:sz w:val="16"/>
                <w:szCs w:val="16"/>
              </w:rPr>
            </w:pPr>
            <w:r>
              <w:rPr>
                <w:sz w:val="16"/>
                <w:szCs w:val="16"/>
              </w:rPr>
              <w:t>P.B.2.0114 Atviros erdvės, sukurtos arba atkurtos miestų teritorijose (kvadratiniai metrai)</w:t>
            </w:r>
          </w:p>
        </w:tc>
        <w:tc>
          <w:tcPr>
            <w:tcW w:w="851" w:type="dxa"/>
            <w:vAlign w:val="center"/>
          </w:tcPr>
          <w:p w14:paraId="059DB1D5" w14:textId="77777777" w:rsidR="00017C16" w:rsidRDefault="008A47E6">
            <w:pPr>
              <w:jc w:val="center"/>
              <w:rPr>
                <w:b/>
                <w:sz w:val="16"/>
                <w:szCs w:val="16"/>
                <w:lang w:eastAsia="lt-LT"/>
              </w:rPr>
            </w:pPr>
            <w:r>
              <w:rPr>
                <w:b/>
                <w:sz w:val="16"/>
                <w:szCs w:val="16"/>
                <w:lang w:eastAsia="lt-LT"/>
              </w:rPr>
              <w:t>21 000</w:t>
            </w:r>
          </w:p>
          <w:p w14:paraId="0DBBEF4E" w14:textId="77777777" w:rsidR="00017C16" w:rsidRDefault="008A47E6">
            <w:pPr>
              <w:jc w:val="center"/>
              <w:rPr>
                <w:b/>
                <w:sz w:val="16"/>
                <w:szCs w:val="16"/>
                <w:lang w:eastAsia="lt-LT"/>
              </w:rPr>
            </w:pPr>
            <w:r>
              <w:rPr>
                <w:b/>
                <w:sz w:val="16"/>
                <w:szCs w:val="16"/>
                <w:lang w:eastAsia="lt-LT"/>
              </w:rPr>
              <w:t>(2029)</w:t>
            </w:r>
          </w:p>
        </w:tc>
        <w:tc>
          <w:tcPr>
            <w:tcW w:w="850" w:type="dxa"/>
            <w:vMerge/>
            <w:vAlign w:val="center"/>
          </w:tcPr>
          <w:p w14:paraId="7DD83C47" w14:textId="77777777" w:rsidR="00017C16" w:rsidRDefault="00017C16">
            <w:pPr>
              <w:spacing w:line="276" w:lineRule="auto"/>
              <w:jc w:val="center"/>
              <w:rPr>
                <w:rFonts w:eastAsia="Calibri"/>
                <w:bCs/>
                <w:sz w:val="16"/>
                <w:szCs w:val="16"/>
              </w:rPr>
            </w:pPr>
          </w:p>
        </w:tc>
        <w:tc>
          <w:tcPr>
            <w:tcW w:w="851" w:type="dxa"/>
            <w:vMerge/>
            <w:vAlign w:val="center"/>
          </w:tcPr>
          <w:p w14:paraId="6B8D71CB" w14:textId="77777777" w:rsidR="00017C16" w:rsidRDefault="00017C16">
            <w:pPr>
              <w:spacing w:line="276" w:lineRule="auto"/>
              <w:jc w:val="center"/>
              <w:rPr>
                <w:rFonts w:eastAsia="Calibri"/>
                <w:bCs/>
                <w:iCs/>
                <w:sz w:val="16"/>
                <w:szCs w:val="16"/>
              </w:rPr>
            </w:pPr>
          </w:p>
        </w:tc>
      </w:tr>
      <w:tr w:rsidR="00017C16" w14:paraId="27738575" w14:textId="77777777">
        <w:trPr>
          <w:trHeight w:val="521"/>
        </w:trPr>
        <w:tc>
          <w:tcPr>
            <w:tcW w:w="5950" w:type="dxa"/>
            <w:gridSpan w:val="7"/>
          </w:tcPr>
          <w:p w14:paraId="146E8C6A" w14:textId="77777777" w:rsidR="00017C16" w:rsidRDefault="00017C16">
            <w:pPr>
              <w:rPr>
                <w:sz w:val="10"/>
                <w:szCs w:val="10"/>
              </w:rPr>
            </w:pPr>
          </w:p>
          <w:p w14:paraId="700D7235" w14:textId="77777777" w:rsidR="00017C16" w:rsidRDefault="008A47E6">
            <w:pPr>
              <w:jc w:val="right"/>
              <w:rPr>
                <w:sz w:val="16"/>
                <w:szCs w:val="16"/>
              </w:rPr>
            </w:pPr>
            <w:r>
              <w:rPr>
                <w:rFonts w:eastAsia="Calibri"/>
                <w:b/>
                <w:sz w:val="20"/>
                <w:szCs w:val="22"/>
              </w:rPr>
              <w:t>Iš viso pažangos priemonės veikloms:</w:t>
            </w:r>
          </w:p>
        </w:tc>
        <w:tc>
          <w:tcPr>
            <w:tcW w:w="993" w:type="dxa"/>
            <w:vAlign w:val="center"/>
          </w:tcPr>
          <w:p w14:paraId="4EE341D5" w14:textId="77777777" w:rsidR="00017C16" w:rsidRDefault="008A47E6">
            <w:pPr>
              <w:jc w:val="center"/>
              <w:rPr>
                <w:b/>
                <w:sz w:val="20"/>
              </w:rPr>
            </w:pPr>
            <w:r>
              <w:rPr>
                <w:b/>
                <w:bCs/>
                <w:sz w:val="20"/>
              </w:rPr>
              <w:t>53 207 872,93</w:t>
            </w:r>
          </w:p>
        </w:tc>
        <w:tc>
          <w:tcPr>
            <w:tcW w:w="712" w:type="dxa"/>
            <w:vAlign w:val="center"/>
          </w:tcPr>
          <w:p w14:paraId="7F61557A" w14:textId="77777777" w:rsidR="00017C16" w:rsidRDefault="008A47E6">
            <w:pPr>
              <w:jc w:val="center"/>
              <w:rPr>
                <w:b/>
                <w:sz w:val="20"/>
              </w:rPr>
            </w:pPr>
            <w:r>
              <w:rPr>
                <w:b/>
                <w:sz w:val="20"/>
              </w:rPr>
              <w:t>4 559 869,57</w:t>
            </w:r>
          </w:p>
        </w:tc>
        <w:tc>
          <w:tcPr>
            <w:tcW w:w="992" w:type="dxa"/>
            <w:vAlign w:val="center"/>
          </w:tcPr>
          <w:p w14:paraId="54192600" w14:textId="77777777" w:rsidR="00017C16" w:rsidRDefault="00017C16">
            <w:pPr>
              <w:jc w:val="center"/>
              <w:rPr>
                <w:b/>
                <w:iCs/>
                <w:sz w:val="20"/>
              </w:rPr>
            </w:pPr>
          </w:p>
        </w:tc>
        <w:tc>
          <w:tcPr>
            <w:tcW w:w="855" w:type="dxa"/>
            <w:vAlign w:val="center"/>
          </w:tcPr>
          <w:p w14:paraId="63D3B16E" w14:textId="77777777" w:rsidR="00017C16" w:rsidRDefault="008A47E6">
            <w:pPr>
              <w:spacing w:line="259" w:lineRule="auto"/>
              <w:jc w:val="center"/>
              <w:rPr>
                <w:b/>
                <w:sz w:val="20"/>
              </w:rPr>
            </w:pPr>
            <w:r>
              <w:rPr>
                <w:b/>
                <w:sz w:val="20"/>
              </w:rPr>
              <w:t>36 742 899,35</w:t>
            </w:r>
          </w:p>
        </w:tc>
        <w:tc>
          <w:tcPr>
            <w:tcW w:w="850" w:type="dxa"/>
            <w:vAlign w:val="center"/>
          </w:tcPr>
          <w:p w14:paraId="4B4AA439" w14:textId="77777777" w:rsidR="00017C16" w:rsidRDefault="008A47E6">
            <w:pPr>
              <w:spacing w:line="259" w:lineRule="auto"/>
              <w:jc w:val="center"/>
              <w:rPr>
                <w:b/>
                <w:sz w:val="20"/>
              </w:rPr>
            </w:pPr>
            <w:r>
              <w:rPr>
                <w:b/>
                <w:sz w:val="20"/>
              </w:rPr>
              <w:t>11 905 104,01</w:t>
            </w:r>
          </w:p>
        </w:tc>
        <w:tc>
          <w:tcPr>
            <w:tcW w:w="5385" w:type="dxa"/>
            <w:gridSpan w:val="4"/>
            <w:tcBorders>
              <w:bottom w:val="single" w:sz="4" w:space="0" w:color="auto"/>
            </w:tcBorders>
          </w:tcPr>
          <w:p w14:paraId="098B01B1" w14:textId="77777777" w:rsidR="00017C16" w:rsidRDefault="00017C16">
            <w:pPr>
              <w:rPr>
                <w:sz w:val="6"/>
                <w:szCs w:val="6"/>
              </w:rPr>
            </w:pPr>
          </w:p>
          <w:p w14:paraId="34CC94C1" w14:textId="77777777" w:rsidR="00017C16" w:rsidRDefault="00017C16">
            <w:pPr>
              <w:rPr>
                <w:rFonts w:eastAsia="Calibri"/>
                <w:bCs/>
                <w:iCs/>
                <w:sz w:val="16"/>
                <w:szCs w:val="16"/>
              </w:rPr>
            </w:pPr>
          </w:p>
        </w:tc>
      </w:tr>
    </w:tbl>
    <w:p w14:paraId="15D3AF13" w14:textId="77777777" w:rsidR="00017C16" w:rsidRDefault="00017C16">
      <w:pPr>
        <w:rPr>
          <w:sz w:val="10"/>
          <w:szCs w:val="10"/>
        </w:rPr>
      </w:pPr>
    </w:p>
    <w:p w14:paraId="3D6EC133" w14:textId="77777777" w:rsidR="00017C16" w:rsidRDefault="00017C16">
      <w:pPr>
        <w:ind w:right="-370"/>
        <w:rPr>
          <w:bCs/>
          <w:sz w:val="20"/>
          <w:lang w:eastAsia="lt-LT"/>
        </w:rPr>
      </w:pPr>
    </w:p>
    <w:p w14:paraId="5CF6A0C2" w14:textId="77777777" w:rsidR="00017C16" w:rsidRDefault="008A47E6">
      <w:pPr>
        <w:rPr>
          <w:rFonts w:eastAsia="Calibri"/>
          <w:i/>
          <w:color w:val="808080"/>
          <w:sz w:val="22"/>
          <w:szCs w:val="22"/>
          <w:lang w:eastAsia="lt-LT"/>
        </w:rPr>
      </w:pPr>
      <w:r>
        <w:rPr>
          <w:b/>
          <w:bCs/>
          <w:szCs w:val="24"/>
          <w:lang w:eastAsia="lt-LT"/>
        </w:rPr>
        <w:t xml:space="preserve">7 lentelė. </w:t>
      </w:r>
      <w:r>
        <w:rPr>
          <w:b/>
          <w:szCs w:val="24"/>
        </w:rPr>
        <w:t xml:space="preserve">LT026-03-01-06 </w:t>
      </w:r>
      <w:r>
        <w:rPr>
          <w:b/>
          <w:bCs/>
          <w:szCs w:val="24"/>
          <w:lang w:eastAsia="lt-LT"/>
        </w:rPr>
        <w:t>pažangos</w:t>
      </w:r>
      <w:r>
        <w:rPr>
          <w:b/>
          <w:bCs/>
          <w:szCs w:val="24"/>
        </w:rPr>
        <w:t xml:space="preserve"> priemonės „</w:t>
      </w:r>
      <w:r>
        <w:rPr>
          <w:b/>
          <w:bCs/>
          <w:iCs/>
          <w:szCs w:val="24"/>
        </w:rPr>
        <w:t>Šiaulių miesto integruota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017C16" w14:paraId="5F1CEFBF"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C822D81" w14:textId="77777777" w:rsidR="00017C16" w:rsidRDefault="008A47E6">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918B7CF" w14:textId="77777777" w:rsidR="00017C16" w:rsidRDefault="008A47E6">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450431C" w14:textId="77777777" w:rsidR="00017C16" w:rsidRDefault="008A47E6">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62B6AE2" w14:textId="77777777" w:rsidR="00017C16" w:rsidRDefault="008A47E6">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4AB00E2F" w14:textId="77777777" w:rsidR="00017C16" w:rsidRDefault="008A47E6">
            <w:pPr>
              <w:jc w:val="center"/>
              <w:rPr>
                <w:rFonts w:eastAsia="Calibri"/>
                <w:b/>
                <w:sz w:val="22"/>
                <w:szCs w:val="22"/>
                <w:lang w:eastAsia="lt-LT"/>
              </w:rPr>
            </w:pPr>
            <w:r>
              <w:rPr>
                <w:rFonts w:eastAsia="Calibri"/>
                <w:b/>
                <w:sz w:val="22"/>
                <w:szCs w:val="22"/>
                <w:lang w:eastAsia="lt-LT"/>
              </w:rPr>
              <w:t xml:space="preserve">vertinimo aspektai </w:t>
            </w:r>
          </w:p>
        </w:tc>
      </w:tr>
      <w:tr w:rsidR="00017C16" w14:paraId="04FB3215"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42667F2" w14:textId="77777777" w:rsidR="00017C16" w:rsidRDefault="008A47E6">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6EAEE5" w14:textId="77777777" w:rsidR="00017C16" w:rsidRDefault="008A47E6">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13843F6" w14:textId="77777777" w:rsidR="00017C16" w:rsidRDefault="008A47E6">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93F3C2" w14:textId="77777777" w:rsidR="00017C16" w:rsidRDefault="008A47E6">
            <w:pPr>
              <w:jc w:val="center"/>
              <w:rPr>
                <w:rFonts w:eastAsia="Calibri"/>
                <w:sz w:val="22"/>
                <w:szCs w:val="22"/>
                <w:lang w:eastAsia="lt-LT"/>
              </w:rPr>
            </w:pPr>
            <w:r>
              <w:rPr>
                <w:rFonts w:eastAsia="Calibri"/>
                <w:sz w:val="22"/>
                <w:szCs w:val="22"/>
                <w:lang w:eastAsia="lt-LT"/>
              </w:rPr>
              <w:t>4</w:t>
            </w:r>
          </w:p>
        </w:tc>
      </w:tr>
      <w:tr w:rsidR="00017C16" w14:paraId="3E66CE77"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33BD0E45" w14:textId="77777777" w:rsidR="00017C16" w:rsidRDefault="00017C16">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76D94135" w14:textId="77777777" w:rsidR="00017C16" w:rsidRDefault="008A47E6">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07A78DC9" w14:textId="77777777" w:rsidR="00017C16" w:rsidRDefault="00017C16">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41F7117D" w14:textId="77777777" w:rsidR="00017C16" w:rsidRDefault="00017C16">
            <w:pPr>
              <w:rPr>
                <w:rFonts w:eastAsia="Calibri"/>
                <w:b/>
                <w:sz w:val="22"/>
                <w:szCs w:val="22"/>
                <w:lang w:eastAsia="lt-LT"/>
              </w:rPr>
            </w:pPr>
          </w:p>
        </w:tc>
      </w:tr>
    </w:tbl>
    <w:p w14:paraId="090B6DD8" w14:textId="77777777" w:rsidR="00017C16" w:rsidRDefault="00017C16">
      <w:pPr>
        <w:rPr>
          <w:b/>
          <w:bCs/>
          <w:szCs w:val="24"/>
          <w:lang w:eastAsia="lt-LT"/>
        </w:rPr>
      </w:pPr>
    </w:p>
    <w:p w14:paraId="1681BD4E" w14:textId="77777777" w:rsidR="00017C16" w:rsidRDefault="00017C16">
      <w:pPr>
        <w:rPr>
          <w:b/>
          <w:bCs/>
          <w:sz w:val="16"/>
          <w:szCs w:val="16"/>
          <w:lang w:eastAsia="lt-LT"/>
        </w:rPr>
      </w:pPr>
    </w:p>
    <w:p w14:paraId="0A4817E8" w14:textId="77777777" w:rsidR="00017C16" w:rsidRDefault="008A47E6">
      <w:pPr>
        <w:jc w:val="both"/>
        <w:rPr>
          <w:rFonts w:eastAsia="Calibri"/>
          <w:i/>
          <w:color w:val="808080"/>
          <w:sz w:val="22"/>
          <w:szCs w:val="22"/>
          <w:lang w:eastAsia="lt-LT"/>
        </w:rPr>
      </w:pPr>
      <w:r>
        <w:rPr>
          <w:b/>
          <w:bCs/>
          <w:szCs w:val="24"/>
          <w:lang w:eastAsia="lt-LT"/>
        </w:rPr>
        <w:t xml:space="preserve">8 lentelė. </w:t>
      </w:r>
      <w:r>
        <w:rPr>
          <w:b/>
          <w:szCs w:val="24"/>
        </w:rPr>
        <w:t xml:space="preserve">LT026-03-01-06 </w:t>
      </w:r>
      <w:r>
        <w:rPr>
          <w:b/>
          <w:bCs/>
          <w:szCs w:val="24"/>
          <w:lang w:eastAsia="lt-LT"/>
        </w:rPr>
        <w:t>pažangos</w:t>
      </w:r>
      <w:r>
        <w:rPr>
          <w:b/>
          <w:bCs/>
          <w:szCs w:val="24"/>
        </w:rPr>
        <w:t xml:space="preserve"> priemonės „</w:t>
      </w:r>
      <w:r>
        <w:rPr>
          <w:b/>
          <w:bCs/>
          <w:iCs/>
          <w:szCs w:val="24"/>
        </w:rPr>
        <w:t>Šiaulių miesto integruota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017C16" w14:paraId="2BF73FB9"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AC9C619" w14:textId="77777777" w:rsidR="00017C16" w:rsidRDefault="008A47E6">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9C16400" w14:textId="77777777" w:rsidR="00017C16" w:rsidRDefault="008A47E6">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B2659AD" w14:textId="77777777" w:rsidR="00017C16" w:rsidRDefault="008A47E6">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94AF71F" w14:textId="77777777" w:rsidR="00017C16" w:rsidRDefault="008A47E6">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017C16" w14:paraId="6D89710E"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7545F6B" w14:textId="77777777" w:rsidR="00017C16" w:rsidRDefault="008A47E6">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0ADD6317" w14:textId="77777777" w:rsidR="00017C16" w:rsidRDefault="008A47E6">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6A2F2D50" w14:textId="77777777" w:rsidR="00017C16" w:rsidRDefault="008A47E6">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2EEA4C9A" w14:textId="77777777" w:rsidR="00017C16" w:rsidRDefault="008A47E6">
            <w:pPr>
              <w:jc w:val="center"/>
              <w:rPr>
                <w:rFonts w:eastAsia="Calibri"/>
                <w:sz w:val="22"/>
                <w:szCs w:val="22"/>
                <w:lang w:eastAsia="lt-LT"/>
              </w:rPr>
            </w:pPr>
            <w:r>
              <w:rPr>
                <w:rFonts w:eastAsia="Calibri"/>
                <w:sz w:val="22"/>
                <w:szCs w:val="22"/>
                <w:lang w:eastAsia="lt-LT"/>
              </w:rPr>
              <w:t>4</w:t>
            </w:r>
          </w:p>
        </w:tc>
      </w:tr>
      <w:tr w:rsidR="00017C16" w14:paraId="22B1A0B4" w14:textId="77777777">
        <w:tc>
          <w:tcPr>
            <w:tcW w:w="846" w:type="dxa"/>
            <w:tcBorders>
              <w:top w:val="single" w:sz="4" w:space="0" w:color="auto"/>
              <w:left w:val="single" w:sz="4" w:space="0" w:color="auto"/>
              <w:bottom w:val="single" w:sz="4" w:space="0" w:color="auto"/>
              <w:right w:val="single" w:sz="4" w:space="0" w:color="auto"/>
            </w:tcBorders>
          </w:tcPr>
          <w:p w14:paraId="4CC3205E" w14:textId="77777777" w:rsidR="00017C16" w:rsidRDefault="00017C16">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74BDA0C5" w14:textId="77777777" w:rsidR="00017C16" w:rsidRDefault="008A47E6">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29CD919D" w14:textId="77777777" w:rsidR="00017C16" w:rsidRDefault="00017C16">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4E580B2D" w14:textId="77777777" w:rsidR="00017C16" w:rsidRDefault="00017C16">
            <w:pPr>
              <w:rPr>
                <w:rFonts w:eastAsia="Calibri"/>
                <w:i/>
                <w:color w:val="808080"/>
                <w:sz w:val="22"/>
                <w:szCs w:val="22"/>
                <w:lang w:eastAsia="lt-LT"/>
              </w:rPr>
            </w:pPr>
          </w:p>
        </w:tc>
      </w:tr>
    </w:tbl>
    <w:p w14:paraId="136EEDB0" w14:textId="77777777" w:rsidR="00017C16" w:rsidRDefault="00017C16"/>
    <w:p w14:paraId="21A139AD" w14:textId="77777777" w:rsidR="00017C16" w:rsidRDefault="008A47E6">
      <w:pPr>
        <w:rPr>
          <w:rFonts w:eastAsia="Calibri"/>
          <w:b/>
          <w:bCs/>
          <w:szCs w:val="24"/>
        </w:rPr>
      </w:pPr>
      <w:r>
        <w:rPr>
          <w:rFonts w:eastAsia="Calibri"/>
          <w:b/>
          <w:bCs/>
          <w:szCs w:val="24"/>
        </w:rPr>
        <w:lastRenderedPageBreak/>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017C16" w14:paraId="353D1F8D"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12E794A" w14:textId="77777777" w:rsidR="00017C16" w:rsidRDefault="008A47E6">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EEFE4C0" w14:textId="77777777" w:rsidR="00017C16" w:rsidRDefault="008A47E6">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275D8F" w14:textId="77777777" w:rsidR="00017C16" w:rsidRDefault="008A47E6">
            <w:pPr>
              <w:jc w:val="center"/>
              <w:rPr>
                <w:rFonts w:eastAsia="Calibri"/>
                <w:b/>
                <w:bCs/>
                <w:sz w:val="22"/>
                <w:szCs w:val="22"/>
              </w:rPr>
            </w:pPr>
            <w:r>
              <w:rPr>
                <w:rFonts w:eastAsia="Calibri"/>
                <w:b/>
                <w:bCs/>
                <w:sz w:val="22"/>
                <w:szCs w:val="22"/>
              </w:rPr>
              <w:t>Reikalavimai projektams</w:t>
            </w:r>
          </w:p>
        </w:tc>
      </w:tr>
      <w:tr w:rsidR="00017C16" w14:paraId="30F6054E"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4F02D95" w14:textId="77777777" w:rsidR="00017C16" w:rsidRDefault="008A47E6">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D1159F1" w14:textId="77777777" w:rsidR="00017C16" w:rsidRDefault="008A47E6">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B4177D" w14:textId="77777777" w:rsidR="00017C16" w:rsidRDefault="008A47E6">
            <w:pPr>
              <w:jc w:val="center"/>
              <w:rPr>
                <w:rFonts w:eastAsia="Calibri"/>
                <w:sz w:val="22"/>
                <w:szCs w:val="22"/>
              </w:rPr>
            </w:pPr>
            <w:r>
              <w:rPr>
                <w:rFonts w:eastAsia="Calibri"/>
                <w:sz w:val="22"/>
                <w:szCs w:val="22"/>
              </w:rPr>
              <w:t>3</w:t>
            </w:r>
          </w:p>
        </w:tc>
      </w:tr>
      <w:tr w:rsidR="00017C16" w14:paraId="2DEB83C2" w14:textId="77777777">
        <w:trPr>
          <w:trHeight w:val="619"/>
        </w:trPr>
        <w:tc>
          <w:tcPr>
            <w:tcW w:w="570" w:type="dxa"/>
            <w:tcBorders>
              <w:top w:val="single" w:sz="4" w:space="0" w:color="auto"/>
              <w:left w:val="single" w:sz="4" w:space="0" w:color="auto"/>
              <w:right w:val="single" w:sz="4" w:space="0" w:color="auto"/>
            </w:tcBorders>
          </w:tcPr>
          <w:p w14:paraId="69365494" w14:textId="77777777" w:rsidR="00017C16" w:rsidRDefault="00017C16">
            <w:pPr>
              <w:rPr>
                <w:rFonts w:eastAsia="Calibri"/>
                <w:bCs/>
                <w:sz w:val="22"/>
                <w:szCs w:val="22"/>
              </w:rPr>
            </w:pPr>
          </w:p>
        </w:tc>
        <w:tc>
          <w:tcPr>
            <w:tcW w:w="3961" w:type="dxa"/>
            <w:tcBorders>
              <w:top w:val="single" w:sz="4" w:space="0" w:color="auto"/>
              <w:left w:val="single" w:sz="4" w:space="0" w:color="auto"/>
              <w:right w:val="single" w:sz="4" w:space="0" w:color="auto"/>
            </w:tcBorders>
          </w:tcPr>
          <w:p w14:paraId="6457AA66" w14:textId="77777777" w:rsidR="00017C16" w:rsidRDefault="008A47E6">
            <w:pPr>
              <w:rPr>
                <w:rFonts w:eastAsia="Calibri"/>
                <w:bCs/>
                <w:sz w:val="22"/>
                <w:szCs w:val="22"/>
              </w:rPr>
            </w:pPr>
            <w:r>
              <w:rPr>
                <w:sz w:val="22"/>
                <w:szCs w:val="22"/>
              </w:rPr>
              <w:t>Veikla „Šiaulių miesto integruota plėtra“</w:t>
            </w:r>
          </w:p>
        </w:tc>
        <w:tc>
          <w:tcPr>
            <w:tcW w:w="10319" w:type="dxa"/>
            <w:tcBorders>
              <w:top w:val="single" w:sz="4" w:space="0" w:color="auto"/>
              <w:left w:val="single" w:sz="4" w:space="0" w:color="auto"/>
              <w:right w:val="single" w:sz="4" w:space="0" w:color="auto"/>
            </w:tcBorders>
          </w:tcPr>
          <w:p w14:paraId="1230F5D5" w14:textId="2693682C" w:rsidR="00017C16" w:rsidRDefault="008A47E6">
            <w:pPr>
              <w:spacing w:line="259" w:lineRule="auto"/>
              <w:rPr>
                <w:rFonts w:eastAsia="Calibri"/>
                <w:iCs/>
                <w:sz w:val="22"/>
                <w:szCs w:val="22"/>
              </w:rPr>
            </w:pPr>
            <w:r>
              <w:rPr>
                <w:rFonts w:eastAsia="Calibri"/>
                <w:iCs/>
                <w:sz w:val="22"/>
                <w:szCs w:val="22"/>
              </w:rPr>
              <w:t xml:space="preserve">Bus vykdomi reikalavimai projektams, nurodyti </w:t>
            </w:r>
            <w:r w:rsidR="00DC2692" w:rsidRPr="00DC2692">
              <w:rPr>
                <w:rFonts w:eastAsia="Calibri"/>
                <w:iCs/>
                <w:sz w:val="22"/>
                <w:szCs w:val="22"/>
              </w:rPr>
              <w:t xml:space="preserve">Regioninės pažangos priemonės 01-004-07-02-01 (RE) „Pagerinti viešųjų paslaugų prieinamumą, darbo vietų pasiekiamumą ir tam reikalingų išteklių naudojimo efektyvumą“ </w:t>
            </w:r>
            <w:r>
              <w:rPr>
                <w:rFonts w:eastAsia="Calibri"/>
                <w:iCs/>
                <w:sz w:val="22"/>
                <w:szCs w:val="22"/>
              </w:rPr>
              <w:t xml:space="preserve">finansavimo gairėse. </w:t>
            </w:r>
          </w:p>
          <w:p w14:paraId="7B5399A2" w14:textId="77777777" w:rsidR="00017C16" w:rsidRDefault="008A47E6">
            <w:pPr>
              <w:spacing w:line="259" w:lineRule="auto"/>
              <w:rPr>
                <w:rFonts w:eastAsia="Calibri"/>
                <w:iCs/>
                <w:sz w:val="22"/>
                <w:szCs w:val="22"/>
              </w:rPr>
            </w:pPr>
            <w:r>
              <w:rPr>
                <w:rFonts w:eastAsia="Calibri"/>
                <w:iCs/>
                <w:sz w:val="22"/>
                <w:szCs w:val="22"/>
              </w:rPr>
              <w:t>Gairėse nurodyta išankstinė sąlyga yra įvykdyta:</w:t>
            </w:r>
          </w:p>
          <w:p w14:paraId="5139D0F7" w14:textId="349F4E7F" w:rsidR="00017C16" w:rsidRDefault="008A47E6">
            <w:pPr>
              <w:spacing w:line="259" w:lineRule="auto"/>
              <w:rPr>
                <w:rFonts w:eastAsia="Calibri"/>
                <w:iCs/>
                <w:sz w:val="22"/>
                <w:szCs w:val="22"/>
              </w:rPr>
            </w:pPr>
            <w:r>
              <w:rPr>
                <w:rFonts w:eastAsia="Calibri"/>
                <w:iCs/>
                <w:sz w:val="22"/>
                <w:szCs w:val="22"/>
              </w:rPr>
              <w:t>1. patvirtinta miesto tvarios plėtros strategija</w:t>
            </w:r>
            <w:r w:rsidR="00DC2692">
              <w:rPr>
                <w:rFonts w:eastAsia="Calibri"/>
                <w:iCs/>
                <w:sz w:val="22"/>
                <w:szCs w:val="22"/>
              </w:rPr>
              <w:t xml:space="preserve"> (21 pastaba)</w:t>
            </w:r>
            <w:r>
              <w:rPr>
                <w:rFonts w:eastAsia="Calibri"/>
                <w:iCs/>
                <w:sz w:val="22"/>
                <w:szCs w:val="22"/>
              </w:rPr>
              <w:t>;</w:t>
            </w:r>
          </w:p>
          <w:p w14:paraId="321269F9" w14:textId="77777777" w:rsidR="00017C16" w:rsidRDefault="008A47E6">
            <w:pPr>
              <w:spacing w:line="259" w:lineRule="auto"/>
              <w:rPr>
                <w:rFonts w:eastAsia="Calibri"/>
                <w:iCs/>
                <w:sz w:val="22"/>
                <w:szCs w:val="22"/>
              </w:rPr>
            </w:pPr>
            <w:r>
              <w:rPr>
                <w:rFonts w:eastAsia="Calibri"/>
                <w:iCs/>
                <w:sz w:val="22"/>
                <w:szCs w:val="22"/>
              </w:rPr>
              <w:t>2. projektais įgyvendinami miesto tvarios plėtros strategijoje numatyti veiksmai.</w:t>
            </w:r>
          </w:p>
          <w:p w14:paraId="077851EC" w14:textId="77777777" w:rsidR="00017C16" w:rsidRDefault="008A47E6">
            <w:pPr>
              <w:spacing w:line="259" w:lineRule="auto"/>
              <w:rPr>
                <w:rFonts w:eastAsia="Calibri"/>
                <w:sz w:val="22"/>
                <w:szCs w:val="22"/>
              </w:rPr>
            </w:pPr>
            <w:r>
              <w:rPr>
                <w:rFonts w:eastAsia="Calibri"/>
                <w:iCs/>
                <w:sz w:val="22"/>
                <w:szCs w:val="22"/>
              </w:rPr>
              <w:t xml:space="preserve">Kiti reikalavimai projektams nebus taikomi. </w:t>
            </w:r>
          </w:p>
        </w:tc>
      </w:tr>
    </w:tbl>
    <w:p w14:paraId="3F2A65B8" w14:textId="77777777" w:rsidR="00017C16" w:rsidRDefault="00017C16">
      <w:pPr>
        <w:jc w:val="both"/>
        <w:rPr>
          <w:i/>
          <w:color w:val="808080"/>
        </w:rPr>
      </w:pPr>
    </w:p>
    <w:p w14:paraId="588D1F2E" w14:textId="77777777" w:rsidR="00017C16" w:rsidRDefault="00017C16">
      <w:pPr>
        <w:jc w:val="both"/>
        <w:rPr>
          <w:i/>
          <w:color w:val="808080"/>
        </w:rPr>
      </w:pPr>
    </w:p>
    <w:p w14:paraId="38F211A9" w14:textId="77777777" w:rsidR="00017C16" w:rsidRDefault="00017C16">
      <w:pPr>
        <w:jc w:val="both"/>
        <w:rPr>
          <w:i/>
          <w:color w:val="808080"/>
        </w:rPr>
      </w:pPr>
    </w:p>
    <w:p w14:paraId="399C5417" w14:textId="77777777" w:rsidR="00017C16" w:rsidRDefault="008A47E6">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17C16" w14:paraId="3DBC2E25"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D52CC13" w14:textId="77777777" w:rsidR="00017C16" w:rsidRDefault="008A47E6">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C6BC6F3" w14:textId="77777777" w:rsidR="00017C16" w:rsidRDefault="008A47E6">
            <w:pPr>
              <w:jc w:val="center"/>
              <w:rPr>
                <w:rFonts w:eastAsia="Calibri"/>
                <w:b/>
                <w:bCs/>
                <w:sz w:val="22"/>
                <w:szCs w:val="22"/>
              </w:rPr>
            </w:pPr>
            <w:r>
              <w:rPr>
                <w:rFonts w:eastAsia="Calibri"/>
                <w:b/>
                <w:bCs/>
                <w:sz w:val="22"/>
                <w:szCs w:val="22"/>
              </w:rPr>
              <w:t>Reikalavimai</w:t>
            </w:r>
          </w:p>
        </w:tc>
      </w:tr>
      <w:tr w:rsidR="00017C16" w14:paraId="19EF0B71"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743216C" w14:textId="77777777" w:rsidR="00017C16" w:rsidRDefault="008A47E6">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5662039" w14:textId="77777777" w:rsidR="00017C16" w:rsidRDefault="008A47E6">
            <w:pPr>
              <w:jc w:val="center"/>
              <w:rPr>
                <w:rFonts w:eastAsia="Calibri"/>
                <w:sz w:val="22"/>
                <w:szCs w:val="22"/>
              </w:rPr>
            </w:pPr>
            <w:r>
              <w:rPr>
                <w:rFonts w:eastAsia="Calibri"/>
                <w:sz w:val="22"/>
                <w:szCs w:val="22"/>
              </w:rPr>
              <w:t>2</w:t>
            </w:r>
          </w:p>
        </w:tc>
      </w:tr>
      <w:tr w:rsidR="00017C16" w14:paraId="123684FF" w14:textId="77777777">
        <w:tc>
          <w:tcPr>
            <w:tcW w:w="570" w:type="dxa"/>
            <w:tcBorders>
              <w:top w:val="single" w:sz="4" w:space="0" w:color="auto"/>
              <w:left w:val="single" w:sz="4" w:space="0" w:color="auto"/>
              <w:bottom w:val="single" w:sz="4" w:space="0" w:color="auto"/>
              <w:right w:val="single" w:sz="4" w:space="0" w:color="auto"/>
            </w:tcBorders>
          </w:tcPr>
          <w:p w14:paraId="0296B4A3" w14:textId="77777777" w:rsidR="00017C16" w:rsidRDefault="00017C16">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6A9C88BC" w14:textId="77777777" w:rsidR="00017C16" w:rsidRDefault="008A47E6">
            <w:pPr>
              <w:jc w:val="both"/>
              <w:rPr>
                <w:rFonts w:eastAsia="Calibri"/>
                <w:iCs/>
                <w:color w:val="808080"/>
                <w:sz w:val="22"/>
                <w:szCs w:val="22"/>
              </w:rPr>
            </w:pPr>
            <w:r>
              <w:rPr>
                <w:rFonts w:eastAsia="Calibri"/>
                <w:iCs/>
                <w:sz w:val="22"/>
                <w:szCs w:val="22"/>
              </w:rPr>
              <w:t>Nebus taikomi</w:t>
            </w:r>
          </w:p>
        </w:tc>
      </w:tr>
    </w:tbl>
    <w:p w14:paraId="5098D5F2" w14:textId="77777777" w:rsidR="00017C16" w:rsidRDefault="00017C16"/>
    <w:p w14:paraId="12547E4E" w14:textId="77777777" w:rsidR="00017C16" w:rsidRDefault="008A47E6">
      <w:pPr>
        <w:ind w:firstLine="6946"/>
        <w:jc w:val="both"/>
        <w:rPr>
          <w:sz w:val="14"/>
          <w:szCs w:val="14"/>
        </w:rPr>
      </w:pPr>
      <w:r>
        <w:t>__________________</w:t>
      </w:r>
    </w:p>
    <w:p w14:paraId="4E7E448F" w14:textId="77777777" w:rsidR="00017C16" w:rsidRDefault="00017C16">
      <w:pPr>
        <w:rPr>
          <w:b/>
          <w:sz w:val="16"/>
          <w:szCs w:val="16"/>
        </w:rPr>
      </w:pPr>
    </w:p>
    <w:p w14:paraId="5D191410" w14:textId="77777777" w:rsidR="00017C16" w:rsidRDefault="00017C16">
      <w:pPr>
        <w:jc w:val="center"/>
        <w:rPr>
          <w:b/>
          <w:spacing w:val="2"/>
          <w:szCs w:val="24"/>
          <w:u w:val="single"/>
        </w:rPr>
      </w:pPr>
    </w:p>
    <w:p w14:paraId="26239C28" w14:textId="77777777" w:rsidR="00017C16" w:rsidRDefault="00017C16">
      <w:pPr>
        <w:jc w:val="center"/>
        <w:rPr>
          <w:b/>
          <w:spacing w:val="2"/>
          <w:szCs w:val="24"/>
          <w:u w:val="single"/>
        </w:rPr>
      </w:pPr>
    </w:p>
    <w:p w14:paraId="3F2A650D" w14:textId="77777777" w:rsidR="00017C16" w:rsidRDefault="00017C16">
      <w:pPr>
        <w:jc w:val="center"/>
        <w:rPr>
          <w:b/>
          <w:spacing w:val="2"/>
          <w:szCs w:val="24"/>
          <w:u w:val="single"/>
        </w:rPr>
      </w:pPr>
    </w:p>
    <w:p w14:paraId="5873783E" w14:textId="77777777" w:rsidR="00017C16" w:rsidRDefault="00017C16">
      <w:pPr>
        <w:jc w:val="center"/>
        <w:rPr>
          <w:b/>
          <w:spacing w:val="2"/>
          <w:szCs w:val="24"/>
          <w:u w:val="single"/>
        </w:rPr>
      </w:pPr>
    </w:p>
    <w:p w14:paraId="60D8B82A" w14:textId="77777777" w:rsidR="00017C16" w:rsidRDefault="00017C16">
      <w:pPr>
        <w:jc w:val="center"/>
        <w:rPr>
          <w:b/>
          <w:spacing w:val="2"/>
          <w:szCs w:val="24"/>
          <w:u w:val="single"/>
        </w:rPr>
      </w:pPr>
    </w:p>
    <w:p w14:paraId="751E14B2" w14:textId="77777777" w:rsidR="00017C16" w:rsidRDefault="00017C16">
      <w:pPr>
        <w:jc w:val="center"/>
        <w:rPr>
          <w:b/>
          <w:spacing w:val="2"/>
          <w:szCs w:val="24"/>
          <w:u w:val="single"/>
        </w:rPr>
      </w:pPr>
    </w:p>
    <w:p w14:paraId="50AC256E" w14:textId="77777777" w:rsidR="00DC2692" w:rsidRDefault="00DC2692">
      <w:pPr>
        <w:jc w:val="center"/>
        <w:rPr>
          <w:b/>
          <w:spacing w:val="2"/>
          <w:szCs w:val="24"/>
          <w:u w:val="single"/>
        </w:rPr>
      </w:pPr>
    </w:p>
    <w:p w14:paraId="5C5DF071" w14:textId="77777777" w:rsidR="00DC2692" w:rsidRDefault="00DC2692">
      <w:pPr>
        <w:jc w:val="center"/>
        <w:rPr>
          <w:b/>
          <w:spacing w:val="2"/>
          <w:szCs w:val="24"/>
          <w:u w:val="single"/>
        </w:rPr>
      </w:pPr>
    </w:p>
    <w:p w14:paraId="50B353B9" w14:textId="77777777" w:rsidR="00DC2692" w:rsidRDefault="00DC2692">
      <w:pPr>
        <w:jc w:val="center"/>
        <w:rPr>
          <w:b/>
          <w:spacing w:val="2"/>
          <w:szCs w:val="24"/>
          <w:u w:val="single"/>
        </w:rPr>
      </w:pPr>
    </w:p>
    <w:p w14:paraId="2EAB1945" w14:textId="77777777" w:rsidR="00DC2692" w:rsidRDefault="00DC2692">
      <w:pPr>
        <w:jc w:val="center"/>
        <w:rPr>
          <w:b/>
          <w:spacing w:val="2"/>
          <w:szCs w:val="24"/>
          <w:u w:val="single"/>
        </w:rPr>
      </w:pPr>
    </w:p>
    <w:p w14:paraId="01006187" w14:textId="77777777" w:rsidR="00DC2692" w:rsidRDefault="00DC2692">
      <w:pPr>
        <w:jc w:val="center"/>
        <w:rPr>
          <w:b/>
          <w:spacing w:val="2"/>
          <w:szCs w:val="24"/>
          <w:u w:val="single"/>
        </w:rPr>
      </w:pPr>
    </w:p>
    <w:p w14:paraId="465201A6" w14:textId="77777777" w:rsidR="00DC2692" w:rsidRDefault="00DC2692">
      <w:pPr>
        <w:jc w:val="center"/>
        <w:rPr>
          <w:b/>
          <w:spacing w:val="2"/>
          <w:szCs w:val="24"/>
          <w:u w:val="single"/>
        </w:rPr>
      </w:pPr>
    </w:p>
    <w:p w14:paraId="1E0CF105" w14:textId="77777777" w:rsidR="00017C16" w:rsidRDefault="00017C16">
      <w:pPr>
        <w:jc w:val="center"/>
        <w:rPr>
          <w:b/>
          <w:spacing w:val="2"/>
          <w:szCs w:val="24"/>
          <w:u w:val="single"/>
        </w:rPr>
      </w:pPr>
    </w:p>
    <w:p w14:paraId="71870622" w14:textId="77777777" w:rsidR="00017C16" w:rsidRDefault="008A47E6">
      <w:pPr>
        <w:jc w:val="center"/>
        <w:rPr>
          <w:rFonts w:eastAsia="Calibri"/>
          <w:b/>
          <w:szCs w:val="24"/>
          <w:u w:val="single"/>
        </w:rPr>
      </w:pPr>
      <w:r>
        <w:rPr>
          <w:b/>
          <w:spacing w:val="2"/>
          <w:szCs w:val="24"/>
          <w:u w:val="single"/>
        </w:rPr>
        <w:lastRenderedPageBreak/>
        <w:t>VII</w:t>
      </w:r>
      <w:r>
        <w:rPr>
          <w:spacing w:val="2"/>
          <w:szCs w:val="24"/>
          <w:u w:val="single"/>
        </w:rPr>
        <w:t xml:space="preserve">  </w:t>
      </w:r>
      <w:r>
        <w:rPr>
          <w:rFonts w:eastAsia="Calibri"/>
          <w:b/>
          <w:szCs w:val="24"/>
          <w:u w:val="single"/>
        </w:rPr>
        <w:t>SKIRSNIS</w:t>
      </w:r>
    </w:p>
    <w:p w14:paraId="640344D4" w14:textId="77777777" w:rsidR="00017C16" w:rsidRDefault="00017C16">
      <w:pPr>
        <w:rPr>
          <w:sz w:val="10"/>
          <w:szCs w:val="10"/>
        </w:rPr>
      </w:pPr>
    </w:p>
    <w:p w14:paraId="6C746A3B" w14:textId="77777777" w:rsidR="00017C16" w:rsidRDefault="008A47E6">
      <w:pPr>
        <w:jc w:val="center"/>
        <w:rPr>
          <w:bCs/>
          <w:iCs/>
          <w:sz w:val="28"/>
          <w:szCs w:val="28"/>
          <w:u w:val="single"/>
        </w:rPr>
      </w:pPr>
      <w:r>
        <w:rPr>
          <w:b/>
          <w:sz w:val="28"/>
          <w:szCs w:val="28"/>
          <w:u w:val="single"/>
        </w:rPr>
        <w:t xml:space="preserve">LT026-02-02-07 </w:t>
      </w:r>
      <w:r>
        <w:rPr>
          <w:bCs/>
          <w:iCs/>
          <w:sz w:val="28"/>
          <w:szCs w:val="28"/>
          <w:u w:val="single"/>
        </w:rPr>
        <w:t>Atliekų tvarkymo paslaugų gerinimas</w:t>
      </w:r>
    </w:p>
    <w:p w14:paraId="491C44E1" w14:textId="77777777" w:rsidR="00017C16" w:rsidRDefault="00017C16">
      <w:pPr>
        <w:spacing w:line="256" w:lineRule="auto"/>
        <w:jc w:val="center"/>
        <w:rPr>
          <w:rFonts w:eastAsia="Calibri"/>
          <w:bCs/>
          <w:sz w:val="22"/>
          <w:szCs w:val="22"/>
        </w:rPr>
      </w:pPr>
    </w:p>
    <w:p w14:paraId="5C8B57DC" w14:textId="77777777" w:rsidR="00017C16" w:rsidRDefault="008A47E6">
      <w:pPr>
        <w:rPr>
          <w:b/>
          <w:bCs/>
          <w:sz w:val="22"/>
          <w:szCs w:val="22"/>
        </w:rPr>
      </w:pPr>
      <w:r>
        <w:rPr>
          <w:b/>
          <w:bCs/>
          <w:sz w:val="22"/>
          <w:szCs w:val="22"/>
          <w:lang w:eastAsia="lt-LT"/>
        </w:rPr>
        <w:t>4 lentelė. Pažangos</w:t>
      </w:r>
      <w:r>
        <w:rPr>
          <w:b/>
          <w:bCs/>
          <w:sz w:val="22"/>
          <w:szCs w:val="22"/>
        </w:rPr>
        <w:t xml:space="preserve"> priemonės įgyvendinimo rezultato rodikliai</w:t>
      </w:r>
    </w:p>
    <w:p w14:paraId="68B670E1" w14:textId="77777777" w:rsidR="00017C16" w:rsidRDefault="00017C16">
      <w:pPr>
        <w:rPr>
          <w:sz w:val="10"/>
          <w:szCs w:val="10"/>
        </w:rPr>
      </w:pPr>
    </w:p>
    <w:p w14:paraId="3A155F66" w14:textId="77777777" w:rsidR="00017C16" w:rsidRDefault="00017C16">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017C16" w14:paraId="7DA205FB"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60F9A8F7" w14:textId="77777777" w:rsidR="00017C16" w:rsidRDefault="008A47E6">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4D3EE8F" w14:textId="77777777" w:rsidR="00017C16" w:rsidRDefault="008A47E6">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173D431" w14:textId="77777777" w:rsidR="00017C16" w:rsidRDefault="008A47E6">
            <w:pPr>
              <w:jc w:val="center"/>
              <w:rPr>
                <w:rFonts w:eastAsia="Calibri"/>
                <w:b/>
                <w:sz w:val="22"/>
                <w:szCs w:val="22"/>
              </w:rPr>
            </w:pPr>
            <w:r>
              <w:rPr>
                <w:rFonts w:eastAsia="Calibri"/>
                <w:b/>
                <w:sz w:val="22"/>
                <w:szCs w:val="22"/>
              </w:rPr>
              <w:t>Rodiklio pavadinimas</w:t>
            </w:r>
          </w:p>
          <w:p w14:paraId="43A03963" w14:textId="77777777" w:rsidR="00017C16" w:rsidRDefault="008A47E6">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74C65FC8" w14:textId="77777777" w:rsidR="00017C16" w:rsidRDefault="008A47E6">
            <w:pPr>
              <w:jc w:val="center"/>
              <w:rPr>
                <w:rFonts w:eastAsia="Calibri"/>
                <w:b/>
                <w:sz w:val="22"/>
                <w:szCs w:val="22"/>
              </w:rPr>
            </w:pPr>
            <w:r>
              <w:rPr>
                <w:rFonts w:eastAsia="Calibri"/>
                <w:b/>
                <w:sz w:val="22"/>
                <w:szCs w:val="22"/>
              </w:rPr>
              <w:t xml:space="preserve">Pradinė rodiklio reikšmė </w:t>
            </w:r>
          </w:p>
          <w:p w14:paraId="79556D2B" w14:textId="77777777" w:rsidR="00017C16" w:rsidRDefault="008A47E6">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5D4A1204" w14:textId="77777777" w:rsidR="00017C16" w:rsidRDefault="008A47E6">
            <w:pPr>
              <w:jc w:val="center"/>
              <w:rPr>
                <w:rFonts w:eastAsia="Calibri"/>
                <w:b/>
                <w:sz w:val="22"/>
                <w:szCs w:val="22"/>
              </w:rPr>
            </w:pPr>
            <w:r>
              <w:rPr>
                <w:rFonts w:eastAsia="Calibri"/>
                <w:b/>
                <w:sz w:val="22"/>
                <w:szCs w:val="22"/>
              </w:rPr>
              <w:t>Siektinos rodiklio reikšmės</w:t>
            </w:r>
          </w:p>
        </w:tc>
      </w:tr>
      <w:tr w:rsidR="00017C16" w14:paraId="5038A830"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4BCC68EA" w14:textId="77777777" w:rsidR="00017C16" w:rsidRDefault="00017C16">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BE1C739" w14:textId="77777777" w:rsidR="00017C16" w:rsidRDefault="00017C16">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FA4DD54" w14:textId="77777777" w:rsidR="00017C16" w:rsidRDefault="00017C16">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2CBB0AB" w14:textId="77777777" w:rsidR="00017C16" w:rsidRDefault="00017C16">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2B4538BC" w14:textId="77777777" w:rsidR="00017C16" w:rsidRDefault="008A47E6">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99E4902" w14:textId="77777777" w:rsidR="00017C16" w:rsidRDefault="008A47E6">
            <w:pPr>
              <w:jc w:val="center"/>
              <w:rPr>
                <w:rFonts w:eastAsia="Calibri"/>
                <w:b/>
                <w:sz w:val="22"/>
                <w:szCs w:val="22"/>
              </w:rPr>
            </w:pPr>
            <w:r>
              <w:rPr>
                <w:rFonts w:eastAsia="Calibri"/>
                <w:b/>
                <w:sz w:val="22"/>
                <w:szCs w:val="22"/>
              </w:rPr>
              <w:t xml:space="preserve">Galutinė siektina </w:t>
            </w:r>
          </w:p>
          <w:p w14:paraId="68639ADB" w14:textId="77777777" w:rsidR="00017C16" w:rsidRDefault="008A47E6">
            <w:pPr>
              <w:jc w:val="center"/>
              <w:rPr>
                <w:rFonts w:eastAsia="Calibri"/>
                <w:b/>
                <w:sz w:val="22"/>
                <w:szCs w:val="22"/>
              </w:rPr>
            </w:pPr>
            <w:r>
              <w:rPr>
                <w:rFonts w:eastAsia="Calibri"/>
                <w:b/>
                <w:sz w:val="22"/>
                <w:szCs w:val="22"/>
              </w:rPr>
              <w:t>reikšmė (metai)</w:t>
            </w:r>
          </w:p>
        </w:tc>
      </w:tr>
      <w:tr w:rsidR="00017C16" w14:paraId="2B2004EC"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2899111B" w14:textId="77777777" w:rsidR="00017C16" w:rsidRDefault="008A47E6">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3320038" w14:textId="77777777" w:rsidR="00017C16" w:rsidRDefault="008A47E6">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03F1BCB" w14:textId="77777777" w:rsidR="00017C16" w:rsidRDefault="008A47E6">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019FE1C" w14:textId="77777777" w:rsidR="00017C16" w:rsidRDefault="008A47E6">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03636F6" w14:textId="77777777" w:rsidR="00017C16" w:rsidRDefault="008A47E6">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AE76BD1" w14:textId="77777777" w:rsidR="00017C16" w:rsidRDefault="008A47E6">
            <w:pPr>
              <w:jc w:val="center"/>
              <w:rPr>
                <w:rFonts w:eastAsia="Calibri"/>
                <w:sz w:val="22"/>
                <w:szCs w:val="22"/>
              </w:rPr>
            </w:pPr>
            <w:r>
              <w:rPr>
                <w:rFonts w:eastAsia="Calibri"/>
                <w:sz w:val="22"/>
                <w:szCs w:val="22"/>
              </w:rPr>
              <w:t>6</w:t>
            </w:r>
          </w:p>
        </w:tc>
      </w:tr>
      <w:tr w:rsidR="00017C16" w14:paraId="640266EE" w14:textId="77777777">
        <w:trPr>
          <w:trHeight w:val="621"/>
        </w:trPr>
        <w:tc>
          <w:tcPr>
            <w:tcW w:w="709" w:type="dxa"/>
            <w:tcBorders>
              <w:top w:val="single" w:sz="4" w:space="0" w:color="auto"/>
              <w:left w:val="single" w:sz="4" w:space="0" w:color="auto"/>
              <w:right w:val="single" w:sz="4" w:space="0" w:color="auto"/>
            </w:tcBorders>
            <w:shd w:val="clear" w:color="auto" w:fill="FFFFFF"/>
            <w:vAlign w:val="center"/>
          </w:tcPr>
          <w:p w14:paraId="06699CF7" w14:textId="77777777" w:rsidR="00017C16" w:rsidRDefault="008A47E6">
            <w:pPr>
              <w:jc w:val="center"/>
              <w:rPr>
                <w:rFonts w:eastAsia="Calibri"/>
                <w:iCs/>
                <w:sz w:val="22"/>
                <w:szCs w:val="22"/>
              </w:rPr>
            </w:pPr>
            <w:r>
              <w:rPr>
                <w:rFonts w:eastAsia="Calibri"/>
                <w:iCs/>
                <w:sz w:val="22"/>
                <w:szCs w:val="22"/>
              </w:rPr>
              <w:t>1.</w:t>
            </w:r>
          </w:p>
          <w:p w14:paraId="1CB7714C" w14:textId="77777777" w:rsidR="00017C16" w:rsidRDefault="00017C16">
            <w:pPr>
              <w:jc w:val="center"/>
              <w:rPr>
                <w:rFonts w:eastAsia="Calibri"/>
                <w:iCs/>
                <w:sz w:val="22"/>
                <w:szCs w:val="22"/>
              </w:rPr>
            </w:pPr>
          </w:p>
        </w:tc>
        <w:tc>
          <w:tcPr>
            <w:tcW w:w="1701" w:type="dxa"/>
            <w:tcBorders>
              <w:top w:val="single" w:sz="4" w:space="0" w:color="auto"/>
              <w:left w:val="single" w:sz="4" w:space="0" w:color="auto"/>
              <w:right w:val="single" w:sz="4" w:space="0" w:color="auto"/>
            </w:tcBorders>
            <w:shd w:val="clear" w:color="auto" w:fill="FFFFFF"/>
            <w:vAlign w:val="center"/>
          </w:tcPr>
          <w:p w14:paraId="4482219D" w14:textId="77777777" w:rsidR="00017C16" w:rsidRDefault="008A47E6">
            <w:pPr>
              <w:jc w:val="center"/>
              <w:rPr>
                <w:rFonts w:eastAsia="Calibri"/>
                <w:iCs/>
                <w:sz w:val="22"/>
                <w:szCs w:val="22"/>
              </w:rPr>
            </w:pPr>
            <w:r>
              <w:rPr>
                <w:rFonts w:eastAsia="Calibri"/>
                <w:iCs/>
                <w:sz w:val="22"/>
                <w:szCs w:val="22"/>
              </w:rPr>
              <w:t>RCR103 R.B.2.2103</w:t>
            </w:r>
          </w:p>
        </w:tc>
        <w:tc>
          <w:tcPr>
            <w:tcW w:w="4961" w:type="dxa"/>
            <w:tcBorders>
              <w:top w:val="single" w:sz="4" w:space="0" w:color="auto"/>
              <w:left w:val="single" w:sz="4" w:space="0" w:color="auto"/>
              <w:right w:val="single" w:sz="4" w:space="0" w:color="auto"/>
            </w:tcBorders>
            <w:shd w:val="clear" w:color="auto" w:fill="FFFFFF"/>
            <w:vAlign w:val="center"/>
          </w:tcPr>
          <w:p w14:paraId="4F5055EE" w14:textId="77777777" w:rsidR="00017C16" w:rsidRDefault="008A47E6">
            <w:pPr>
              <w:rPr>
                <w:rFonts w:eastAsia="Calibri"/>
                <w:iCs/>
                <w:color w:val="808080"/>
                <w:sz w:val="22"/>
                <w:szCs w:val="22"/>
              </w:rPr>
            </w:pPr>
            <w:r>
              <w:rPr>
                <w:rFonts w:eastAsia="Calibri"/>
                <w:iCs/>
                <w:sz w:val="22"/>
                <w:szCs w:val="22"/>
              </w:rPr>
              <w:t>Surinktos atskirai išrūšiuotos atliekos (tonos per metus)</w:t>
            </w:r>
          </w:p>
        </w:tc>
        <w:tc>
          <w:tcPr>
            <w:tcW w:w="2127" w:type="dxa"/>
            <w:tcBorders>
              <w:top w:val="single" w:sz="4" w:space="0" w:color="auto"/>
              <w:left w:val="single" w:sz="4" w:space="0" w:color="auto"/>
              <w:right w:val="single" w:sz="4" w:space="0" w:color="auto"/>
            </w:tcBorders>
            <w:shd w:val="clear" w:color="auto" w:fill="FFFFFF"/>
            <w:vAlign w:val="center"/>
            <w:hideMark/>
          </w:tcPr>
          <w:p w14:paraId="57FD79C1" w14:textId="77777777" w:rsidR="00017C16" w:rsidRDefault="008A47E6">
            <w:pPr>
              <w:jc w:val="center"/>
              <w:rPr>
                <w:b/>
                <w:sz w:val="22"/>
                <w:szCs w:val="22"/>
                <w:lang w:eastAsia="lt-LT"/>
              </w:rPr>
            </w:pPr>
            <w:r>
              <w:rPr>
                <w:b/>
                <w:sz w:val="22"/>
                <w:szCs w:val="22"/>
                <w:lang w:eastAsia="lt-LT"/>
              </w:rPr>
              <w:t>0</w:t>
            </w:r>
          </w:p>
          <w:p w14:paraId="3234C957" w14:textId="77777777" w:rsidR="00017C16" w:rsidRDefault="008A47E6">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hideMark/>
          </w:tcPr>
          <w:p w14:paraId="2E1CDB7C" w14:textId="77777777" w:rsidR="00017C16" w:rsidRDefault="008A47E6">
            <w:pPr>
              <w:jc w:val="center"/>
              <w:rPr>
                <w:rFonts w:eastAsia="Calibri"/>
                <w:b/>
                <w:bCs/>
                <w:sz w:val="22"/>
                <w:szCs w:val="22"/>
              </w:rPr>
            </w:pPr>
            <w:r>
              <w:rPr>
                <w:rFonts w:eastAsia="Calibri"/>
                <w:b/>
                <w:bCs/>
                <w:sz w:val="22"/>
                <w:szCs w:val="22"/>
              </w:rPr>
              <w:t>0</w:t>
            </w:r>
          </w:p>
          <w:p w14:paraId="241CE576" w14:textId="77777777" w:rsidR="00017C16" w:rsidRDefault="008A47E6">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hideMark/>
          </w:tcPr>
          <w:p w14:paraId="039BA94D" w14:textId="77777777" w:rsidR="00017C16" w:rsidRDefault="008A47E6">
            <w:pPr>
              <w:jc w:val="center"/>
              <w:rPr>
                <w:b/>
                <w:sz w:val="22"/>
                <w:szCs w:val="22"/>
              </w:rPr>
            </w:pPr>
            <w:r>
              <w:rPr>
                <w:b/>
                <w:sz w:val="22"/>
                <w:szCs w:val="22"/>
              </w:rPr>
              <w:t xml:space="preserve">2 292,19 </w:t>
            </w:r>
          </w:p>
          <w:p w14:paraId="05BAA2C1" w14:textId="77777777" w:rsidR="00017C16" w:rsidRDefault="008A47E6">
            <w:pPr>
              <w:jc w:val="center"/>
              <w:rPr>
                <w:rFonts w:eastAsia="Calibri"/>
                <w:color w:val="808080"/>
                <w:sz w:val="22"/>
                <w:szCs w:val="22"/>
                <w:highlight w:val="yellow"/>
              </w:rPr>
            </w:pPr>
            <w:r>
              <w:rPr>
                <w:sz w:val="22"/>
                <w:szCs w:val="22"/>
              </w:rPr>
              <w:t>(2029)</w:t>
            </w:r>
          </w:p>
        </w:tc>
      </w:tr>
    </w:tbl>
    <w:p w14:paraId="4B33A7BB" w14:textId="77777777" w:rsidR="00017C16" w:rsidRDefault="00017C16">
      <w:pPr>
        <w:spacing w:line="276" w:lineRule="auto"/>
        <w:rPr>
          <w:rFonts w:eastAsia="Calibri"/>
          <w:b/>
          <w:bCs/>
          <w:sz w:val="22"/>
          <w:szCs w:val="22"/>
        </w:rPr>
      </w:pPr>
    </w:p>
    <w:p w14:paraId="17B680A9" w14:textId="77777777" w:rsidR="00017C16" w:rsidRDefault="008A47E6">
      <w:pPr>
        <w:ind w:firstLine="993"/>
        <w:rPr>
          <w:rFonts w:eastAsia="Calibri"/>
          <w:b/>
          <w:sz w:val="22"/>
          <w:szCs w:val="22"/>
        </w:rPr>
      </w:pPr>
      <w:r>
        <w:rPr>
          <w:rFonts w:eastAsia="Calibri"/>
          <w:b/>
          <w:sz w:val="22"/>
          <w:szCs w:val="22"/>
        </w:rPr>
        <w:t>5 lentelė. Pažangos priemonės finansavimo šaltiniai ir preliminarus pažangos lėšų poreikis</w:t>
      </w:r>
    </w:p>
    <w:p w14:paraId="4F72910F" w14:textId="77777777" w:rsidR="00017C16" w:rsidRDefault="00017C16">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017C16" w14:paraId="3B1FB19B"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933D918" w14:textId="77777777" w:rsidR="00017C16" w:rsidRDefault="008A47E6">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551C5618" w14:textId="77777777" w:rsidR="00017C16" w:rsidRDefault="008A47E6">
            <w:pPr>
              <w:jc w:val="center"/>
              <w:rPr>
                <w:b/>
                <w:sz w:val="22"/>
                <w:szCs w:val="22"/>
              </w:rPr>
            </w:pPr>
            <w:r>
              <w:rPr>
                <w:b/>
                <w:sz w:val="22"/>
                <w:szCs w:val="22"/>
              </w:rPr>
              <w:t>Lėšų poreikis, eurais</w:t>
            </w:r>
          </w:p>
        </w:tc>
      </w:tr>
      <w:tr w:rsidR="00017C16" w14:paraId="27C4C93C"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9ED6DCF" w14:textId="77777777" w:rsidR="00017C16" w:rsidRDefault="008A47E6">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49A8A9F" w14:textId="77777777" w:rsidR="00017C16" w:rsidRDefault="008A47E6">
            <w:pPr>
              <w:jc w:val="center"/>
              <w:rPr>
                <w:sz w:val="22"/>
                <w:szCs w:val="22"/>
              </w:rPr>
            </w:pPr>
            <w:r>
              <w:rPr>
                <w:sz w:val="22"/>
                <w:szCs w:val="22"/>
              </w:rPr>
              <w:t>2</w:t>
            </w:r>
          </w:p>
        </w:tc>
      </w:tr>
      <w:tr w:rsidR="00017C16" w14:paraId="1ACCF860"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4368C39C" w14:textId="77777777" w:rsidR="00017C16" w:rsidRDefault="008A47E6">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5251615" w14:textId="77777777" w:rsidR="00017C16" w:rsidRDefault="008A47E6">
            <w:pPr>
              <w:jc w:val="center"/>
              <w:rPr>
                <w:b/>
                <w:sz w:val="22"/>
                <w:szCs w:val="22"/>
              </w:rPr>
            </w:pPr>
            <w:r>
              <w:rPr>
                <w:b/>
                <w:sz w:val="22"/>
                <w:szCs w:val="22"/>
              </w:rPr>
              <w:t>2 615 564,14</w:t>
            </w:r>
          </w:p>
        </w:tc>
      </w:tr>
      <w:tr w:rsidR="00017C16" w14:paraId="2BD6A12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4613F0F" w14:textId="77777777" w:rsidR="00017C16" w:rsidRDefault="008A47E6">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61BD0787" w14:textId="77777777" w:rsidR="00017C16" w:rsidRDefault="00017C16">
            <w:pPr>
              <w:jc w:val="both"/>
              <w:rPr>
                <w:b/>
                <w:sz w:val="22"/>
                <w:szCs w:val="22"/>
              </w:rPr>
            </w:pPr>
          </w:p>
        </w:tc>
      </w:tr>
      <w:tr w:rsidR="00017C16" w14:paraId="759E3E75"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3F15093" w14:textId="77777777" w:rsidR="00017C16" w:rsidRDefault="008A47E6">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3BACF776" w14:textId="77777777" w:rsidR="00017C16" w:rsidRDefault="00017C16">
            <w:pPr>
              <w:jc w:val="both"/>
              <w:rPr>
                <w:sz w:val="22"/>
                <w:szCs w:val="22"/>
              </w:rPr>
            </w:pPr>
          </w:p>
        </w:tc>
      </w:tr>
      <w:tr w:rsidR="00017C16" w14:paraId="2A7B07F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2CF117A"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6CDE62A3" w14:textId="77777777" w:rsidR="00017C16" w:rsidRDefault="00017C16">
            <w:pPr>
              <w:jc w:val="both"/>
              <w:rPr>
                <w:sz w:val="22"/>
                <w:szCs w:val="22"/>
              </w:rPr>
            </w:pPr>
          </w:p>
        </w:tc>
      </w:tr>
      <w:tr w:rsidR="00017C16" w14:paraId="5D33FDE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CEC84C9" w14:textId="77777777" w:rsidR="00017C16" w:rsidRDefault="008A47E6">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28AF03DD" w14:textId="77777777" w:rsidR="00017C16" w:rsidRDefault="00017C16">
            <w:pPr>
              <w:jc w:val="center"/>
              <w:rPr>
                <w:b/>
                <w:sz w:val="22"/>
                <w:szCs w:val="22"/>
              </w:rPr>
            </w:pPr>
          </w:p>
        </w:tc>
      </w:tr>
      <w:tr w:rsidR="00017C16" w14:paraId="54D2789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E9FEE0B" w14:textId="77777777" w:rsidR="00017C16" w:rsidRDefault="008A47E6">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487BEA25" w14:textId="77777777" w:rsidR="00017C16" w:rsidRDefault="00017C16">
            <w:pPr>
              <w:jc w:val="center"/>
              <w:rPr>
                <w:sz w:val="22"/>
                <w:szCs w:val="22"/>
              </w:rPr>
            </w:pPr>
          </w:p>
        </w:tc>
      </w:tr>
      <w:tr w:rsidR="00017C16" w14:paraId="592DDED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96908F5"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D895926" w14:textId="77777777" w:rsidR="00017C16" w:rsidRDefault="00017C16">
            <w:pPr>
              <w:jc w:val="center"/>
              <w:rPr>
                <w:sz w:val="22"/>
                <w:szCs w:val="22"/>
              </w:rPr>
            </w:pPr>
          </w:p>
        </w:tc>
      </w:tr>
      <w:tr w:rsidR="00017C16" w14:paraId="006B01F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FCAEEB7" w14:textId="77777777" w:rsidR="00017C16" w:rsidRDefault="008A47E6">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3734D20D" w14:textId="77777777" w:rsidR="00017C16" w:rsidRDefault="008A47E6">
            <w:pPr>
              <w:jc w:val="center"/>
              <w:rPr>
                <w:b/>
                <w:sz w:val="22"/>
                <w:szCs w:val="22"/>
              </w:rPr>
            </w:pPr>
            <w:r>
              <w:rPr>
                <w:b/>
                <w:sz w:val="22"/>
                <w:szCs w:val="22"/>
              </w:rPr>
              <w:t>2 615 564,14</w:t>
            </w:r>
          </w:p>
        </w:tc>
      </w:tr>
      <w:tr w:rsidR="00017C16" w14:paraId="4F9B102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436E78D" w14:textId="77777777" w:rsidR="00017C16" w:rsidRDefault="008A47E6">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695DD401" w14:textId="77777777" w:rsidR="00017C16" w:rsidRDefault="008A47E6">
            <w:pPr>
              <w:jc w:val="center"/>
              <w:rPr>
                <w:sz w:val="22"/>
                <w:szCs w:val="22"/>
              </w:rPr>
            </w:pPr>
            <w:r>
              <w:rPr>
                <w:sz w:val="22"/>
                <w:szCs w:val="22"/>
              </w:rPr>
              <w:t>2 615 564,14</w:t>
            </w:r>
          </w:p>
        </w:tc>
      </w:tr>
      <w:tr w:rsidR="00017C16" w14:paraId="6B881DE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AC78BFA"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451A733" w14:textId="77777777" w:rsidR="00017C16" w:rsidRDefault="00017C16">
            <w:pPr>
              <w:jc w:val="center"/>
              <w:rPr>
                <w:b/>
                <w:sz w:val="22"/>
                <w:szCs w:val="22"/>
              </w:rPr>
            </w:pPr>
          </w:p>
        </w:tc>
      </w:tr>
      <w:tr w:rsidR="00017C16" w14:paraId="58086B48"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FF0009B" w14:textId="77777777" w:rsidR="00017C16" w:rsidRDefault="008A47E6">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1554247C" w14:textId="77777777" w:rsidR="00017C16" w:rsidRDefault="00017C16">
            <w:pPr>
              <w:jc w:val="center"/>
              <w:rPr>
                <w:b/>
                <w:sz w:val="22"/>
                <w:szCs w:val="22"/>
              </w:rPr>
            </w:pPr>
          </w:p>
        </w:tc>
      </w:tr>
      <w:tr w:rsidR="00017C16" w14:paraId="2ACB722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60898E0" w14:textId="77777777" w:rsidR="00017C16" w:rsidRDefault="008A47E6">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22DD9C8C" w14:textId="77777777" w:rsidR="00017C16" w:rsidRDefault="00017C16">
            <w:pPr>
              <w:jc w:val="center"/>
              <w:rPr>
                <w:sz w:val="22"/>
                <w:szCs w:val="22"/>
              </w:rPr>
            </w:pPr>
          </w:p>
        </w:tc>
      </w:tr>
      <w:tr w:rsidR="00017C16" w14:paraId="2066CFC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9E77DCA" w14:textId="77777777" w:rsidR="00017C16" w:rsidRDefault="008A47E6">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20D181A1" w14:textId="77777777" w:rsidR="00017C16" w:rsidRDefault="00017C16">
            <w:pPr>
              <w:jc w:val="center"/>
              <w:rPr>
                <w:sz w:val="22"/>
                <w:szCs w:val="22"/>
              </w:rPr>
            </w:pPr>
          </w:p>
        </w:tc>
      </w:tr>
      <w:tr w:rsidR="00017C16" w14:paraId="6D896BC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33D3040" w14:textId="77777777" w:rsidR="00017C16" w:rsidRDefault="008A47E6">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7D70DADE" w14:textId="77777777" w:rsidR="00017C16" w:rsidRDefault="008A47E6">
            <w:pPr>
              <w:jc w:val="center"/>
              <w:rPr>
                <w:b/>
                <w:sz w:val="22"/>
                <w:szCs w:val="22"/>
              </w:rPr>
            </w:pPr>
            <w:r>
              <w:rPr>
                <w:b/>
                <w:sz w:val="22"/>
                <w:szCs w:val="22"/>
              </w:rPr>
              <w:t>461 570,16</w:t>
            </w:r>
          </w:p>
        </w:tc>
      </w:tr>
      <w:tr w:rsidR="00017C16" w14:paraId="128FC99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BF7EE15" w14:textId="77777777" w:rsidR="00017C16" w:rsidRDefault="008A47E6">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0175782B" w14:textId="77777777" w:rsidR="00017C16" w:rsidRDefault="008A47E6">
            <w:pPr>
              <w:jc w:val="center"/>
              <w:rPr>
                <w:sz w:val="22"/>
                <w:szCs w:val="22"/>
              </w:rPr>
            </w:pPr>
            <w:r>
              <w:rPr>
                <w:sz w:val="22"/>
                <w:szCs w:val="22"/>
              </w:rPr>
              <w:t>461 570,16</w:t>
            </w:r>
          </w:p>
        </w:tc>
      </w:tr>
      <w:tr w:rsidR="00017C16" w14:paraId="2ED4031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1364429" w14:textId="77777777" w:rsidR="00017C16" w:rsidRDefault="008A47E6">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09E199C0" w14:textId="77777777" w:rsidR="00017C16" w:rsidRDefault="00017C16">
            <w:pPr>
              <w:jc w:val="center"/>
              <w:rPr>
                <w:sz w:val="22"/>
                <w:szCs w:val="22"/>
              </w:rPr>
            </w:pPr>
          </w:p>
        </w:tc>
      </w:tr>
      <w:tr w:rsidR="00017C16" w14:paraId="33784CA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1687BBF3" w14:textId="77777777" w:rsidR="00017C16" w:rsidRDefault="008A47E6">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70421DA6" w14:textId="77777777" w:rsidR="00017C16" w:rsidRDefault="00017C16">
            <w:pPr>
              <w:jc w:val="center"/>
              <w:rPr>
                <w:sz w:val="22"/>
                <w:szCs w:val="22"/>
              </w:rPr>
            </w:pPr>
          </w:p>
        </w:tc>
      </w:tr>
      <w:tr w:rsidR="00017C16" w14:paraId="77D349E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292053CB" w14:textId="77777777" w:rsidR="00017C16" w:rsidRDefault="008A47E6">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583B5907" w14:textId="77777777" w:rsidR="00017C16" w:rsidRDefault="008A47E6">
            <w:pPr>
              <w:jc w:val="center"/>
              <w:rPr>
                <w:b/>
                <w:sz w:val="22"/>
                <w:szCs w:val="22"/>
              </w:rPr>
            </w:pPr>
            <w:r>
              <w:rPr>
                <w:b/>
                <w:sz w:val="22"/>
                <w:szCs w:val="22"/>
              </w:rPr>
              <w:t>3 077 134,3</w:t>
            </w:r>
          </w:p>
        </w:tc>
      </w:tr>
    </w:tbl>
    <w:p w14:paraId="7FC7972E" w14:textId="77777777" w:rsidR="00017C16" w:rsidRDefault="00017C16"/>
    <w:p w14:paraId="26FFC59C" w14:textId="77777777" w:rsidR="00017C16" w:rsidRDefault="00017C16"/>
    <w:p w14:paraId="3D4CBBED" w14:textId="77777777" w:rsidR="00017C16" w:rsidRDefault="008A47E6">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43D24D29" w14:textId="77777777" w:rsidR="00017C16" w:rsidRDefault="00017C16">
      <w:pPr>
        <w:rPr>
          <w:bCs/>
          <w:sz w:val="22"/>
          <w:szCs w:val="22"/>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61"/>
        <w:gridCol w:w="1137"/>
        <w:gridCol w:w="1133"/>
        <w:gridCol w:w="426"/>
        <w:gridCol w:w="567"/>
        <w:gridCol w:w="429"/>
        <w:gridCol w:w="983"/>
        <w:gridCol w:w="6"/>
        <w:gridCol w:w="713"/>
        <w:gridCol w:w="992"/>
        <w:gridCol w:w="855"/>
        <w:gridCol w:w="857"/>
        <w:gridCol w:w="2830"/>
        <w:gridCol w:w="851"/>
        <w:gridCol w:w="851"/>
        <w:gridCol w:w="851"/>
      </w:tblGrid>
      <w:tr w:rsidR="00017C16" w14:paraId="793F75FD" w14:textId="77777777">
        <w:tc>
          <w:tcPr>
            <w:tcW w:w="1695" w:type="dxa"/>
            <w:vMerge w:val="restart"/>
            <w:shd w:val="clear" w:color="auto" w:fill="D9E2F3"/>
            <w:vAlign w:val="center"/>
          </w:tcPr>
          <w:p w14:paraId="75E70478" w14:textId="77777777" w:rsidR="00017C16" w:rsidRDefault="008A47E6">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1" w:type="dxa"/>
            <w:vMerge w:val="restart"/>
            <w:shd w:val="clear" w:color="auto" w:fill="D9E2F3"/>
            <w:textDirection w:val="btLr"/>
            <w:vAlign w:val="center"/>
          </w:tcPr>
          <w:p w14:paraId="3AA362FC" w14:textId="77777777" w:rsidR="00017C16" w:rsidRDefault="008A47E6">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7" w:type="dxa"/>
            <w:vMerge w:val="restart"/>
            <w:shd w:val="clear" w:color="auto" w:fill="D9E2F3"/>
            <w:vAlign w:val="center"/>
          </w:tcPr>
          <w:p w14:paraId="29192CE6"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45DC34BE" w14:textId="77777777" w:rsidR="00017C16" w:rsidRDefault="008A47E6">
            <w:pPr>
              <w:ind w:right="-105"/>
              <w:rPr>
                <w:b/>
                <w:sz w:val="16"/>
                <w:szCs w:val="16"/>
              </w:rPr>
            </w:pPr>
            <w:r>
              <w:rPr>
                <w:b/>
                <w:sz w:val="16"/>
                <w:szCs w:val="16"/>
              </w:rPr>
              <w:t>Galimi partneriai</w:t>
            </w:r>
          </w:p>
        </w:tc>
        <w:tc>
          <w:tcPr>
            <w:tcW w:w="426" w:type="dxa"/>
            <w:vMerge w:val="restart"/>
            <w:shd w:val="clear" w:color="auto" w:fill="D9E2F3"/>
            <w:textDirection w:val="btLr"/>
            <w:vAlign w:val="center"/>
          </w:tcPr>
          <w:p w14:paraId="2BE037EA"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3CDCC25" w14:textId="77777777" w:rsidR="00017C16" w:rsidRDefault="008A47E6">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14:paraId="191D93DE" w14:textId="77777777" w:rsidR="00017C16" w:rsidRDefault="008A47E6">
            <w:pPr>
              <w:ind w:right="113"/>
              <w:jc w:val="center"/>
              <w:rPr>
                <w:b/>
                <w:sz w:val="16"/>
                <w:szCs w:val="16"/>
              </w:rPr>
            </w:pPr>
            <w:r>
              <w:rPr>
                <w:b/>
                <w:sz w:val="16"/>
                <w:szCs w:val="16"/>
              </w:rPr>
              <w:t>Projektų finansavimo forma</w:t>
            </w:r>
          </w:p>
        </w:tc>
        <w:tc>
          <w:tcPr>
            <w:tcW w:w="4406" w:type="dxa"/>
            <w:gridSpan w:val="6"/>
            <w:shd w:val="clear" w:color="auto" w:fill="D9E2F3"/>
            <w:vAlign w:val="center"/>
          </w:tcPr>
          <w:p w14:paraId="1EBE58C2" w14:textId="77777777" w:rsidR="00017C16" w:rsidRDefault="008A47E6">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14:paraId="075FCB4B" w14:textId="77777777" w:rsidR="00017C16" w:rsidRDefault="008A47E6">
            <w:pPr>
              <w:jc w:val="center"/>
              <w:rPr>
                <w:b/>
                <w:sz w:val="16"/>
                <w:szCs w:val="16"/>
              </w:rPr>
            </w:pPr>
            <w:r>
              <w:rPr>
                <w:b/>
                <w:sz w:val="16"/>
                <w:szCs w:val="16"/>
              </w:rPr>
              <w:t>Stebėsenos rodikliai</w:t>
            </w:r>
          </w:p>
        </w:tc>
        <w:tc>
          <w:tcPr>
            <w:tcW w:w="1702" w:type="dxa"/>
            <w:gridSpan w:val="2"/>
            <w:shd w:val="clear" w:color="auto" w:fill="D9E2F3"/>
            <w:vAlign w:val="center"/>
          </w:tcPr>
          <w:p w14:paraId="0106B44C" w14:textId="77777777" w:rsidR="00017C16" w:rsidRDefault="00017C16">
            <w:pPr>
              <w:jc w:val="center"/>
              <w:rPr>
                <w:b/>
                <w:sz w:val="16"/>
                <w:szCs w:val="16"/>
              </w:rPr>
            </w:pPr>
          </w:p>
        </w:tc>
      </w:tr>
      <w:tr w:rsidR="00017C16" w14:paraId="66F3DEB7" w14:textId="77777777">
        <w:trPr>
          <w:trHeight w:val="618"/>
        </w:trPr>
        <w:tc>
          <w:tcPr>
            <w:tcW w:w="1695" w:type="dxa"/>
            <w:vMerge/>
            <w:shd w:val="clear" w:color="auto" w:fill="D9E2F3"/>
            <w:vAlign w:val="center"/>
          </w:tcPr>
          <w:p w14:paraId="129E5576" w14:textId="77777777" w:rsidR="00017C16" w:rsidRDefault="00017C16">
            <w:pPr>
              <w:rPr>
                <w:b/>
                <w:sz w:val="16"/>
                <w:szCs w:val="16"/>
              </w:rPr>
            </w:pPr>
          </w:p>
        </w:tc>
        <w:tc>
          <w:tcPr>
            <w:tcW w:w="561" w:type="dxa"/>
            <w:vMerge/>
            <w:shd w:val="clear" w:color="auto" w:fill="D9E2F3"/>
            <w:vAlign w:val="center"/>
          </w:tcPr>
          <w:p w14:paraId="5F415A1F" w14:textId="77777777" w:rsidR="00017C16" w:rsidRDefault="00017C16">
            <w:pPr>
              <w:rPr>
                <w:b/>
                <w:sz w:val="16"/>
                <w:szCs w:val="16"/>
              </w:rPr>
            </w:pPr>
          </w:p>
        </w:tc>
        <w:tc>
          <w:tcPr>
            <w:tcW w:w="1137" w:type="dxa"/>
            <w:vMerge/>
            <w:shd w:val="clear" w:color="auto" w:fill="D9E2F3"/>
            <w:vAlign w:val="center"/>
          </w:tcPr>
          <w:p w14:paraId="692B3153" w14:textId="77777777" w:rsidR="00017C16" w:rsidRDefault="00017C16">
            <w:pPr>
              <w:rPr>
                <w:b/>
                <w:sz w:val="16"/>
                <w:szCs w:val="16"/>
              </w:rPr>
            </w:pPr>
          </w:p>
        </w:tc>
        <w:tc>
          <w:tcPr>
            <w:tcW w:w="1133" w:type="dxa"/>
            <w:vMerge/>
            <w:shd w:val="clear" w:color="auto" w:fill="D9E2F3"/>
            <w:vAlign w:val="center"/>
          </w:tcPr>
          <w:p w14:paraId="391023BB" w14:textId="77777777" w:rsidR="00017C16" w:rsidRDefault="00017C16">
            <w:pPr>
              <w:rPr>
                <w:b/>
                <w:sz w:val="16"/>
                <w:szCs w:val="16"/>
              </w:rPr>
            </w:pPr>
          </w:p>
        </w:tc>
        <w:tc>
          <w:tcPr>
            <w:tcW w:w="426" w:type="dxa"/>
            <w:vMerge/>
            <w:shd w:val="clear" w:color="auto" w:fill="D9E2F3"/>
            <w:vAlign w:val="center"/>
          </w:tcPr>
          <w:p w14:paraId="3B3789F6" w14:textId="77777777" w:rsidR="00017C16" w:rsidRDefault="00017C16">
            <w:pPr>
              <w:rPr>
                <w:b/>
                <w:sz w:val="16"/>
                <w:szCs w:val="16"/>
              </w:rPr>
            </w:pPr>
          </w:p>
        </w:tc>
        <w:tc>
          <w:tcPr>
            <w:tcW w:w="567" w:type="dxa"/>
            <w:vMerge/>
            <w:shd w:val="clear" w:color="auto" w:fill="D9E2F3"/>
            <w:vAlign w:val="center"/>
          </w:tcPr>
          <w:p w14:paraId="5CB471B7" w14:textId="77777777" w:rsidR="00017C16" w:rsidRDefault="00017C16">
            <w:pPr>
              <w:rPr>
                <w:b/>
                <w:sz w:val="16"/>
                <w:szCs w:val="16"/>
              </w:rPr>
            </w:pPr>
          </w:p>
        </w:tc>
        <w:tc>
          <w:tcPr>
            <w:tcW w:w="429" w:type="dxa"/>
            <w:vMerge/>
            <w:shd w:val="clear" w:color="auto" w:fill="D9E2F3"/>
            <w:vAlign w:val="center"/>
          </w:tcPr>
          <w:p w14:paraId="117B6109" w14:textId="77777777" w:rsidR="00017C16" w:rsidRDefault="00017C16">
            <w:pPr>
              <w:rPr>
                <w:b/>
                <w:sz w:val="16"/>
                <w:szCs w:val="16"/>
              </w:rPr>
            </w:pPr>
          </w:p>
        </w:tc>
        <w:tc>
          <w:tcPr>
            <w:tcW w:w="989" w:type="dxa"/>
            <w:gridSpan w:val="2"/>
            <w:vMerge w:val="restart"/>
            <w:shd w:val="clear" w:color="auto" w:fill="D9E2F3"/>
            <w:vAlign w:val="center"/>
          </w:tcPr>
          <w:p w14:paraId="45464ACB" w14:textId="77777777" w:rsidR="00017C16" w:rsidRDefault="008A47E6">
            <w:pPr>
              <w:ind w:right="-57"/>
              <w:jc w:val="center"/>
              <w:rPr>
                <w:b/>
                <w:sz w:val="16"/>
                <w:szCs w:val="16"/>
              </w:rPr>
            </w:pPr>
            <w:r>
              <w:rPr>
                <w:b/>
                <w:sz w:val="16"/>
                <w:szCs w:val="16"/>
              </w:rPr>
              <w:t>Iš viso</w:t>
            </w:r>
          </w:p>
          <w:p w14:paraId="34B03440" w14:textId="77777777" w:rsidR="00017C16" w:rsidRDefault="00017C16">
            <w:pPr>
              <w:rPr>
                <w:b/>
                <w:sz w:val="16"/>
                <w:szCs w:val="16"/>
              </w:rPr>
            </w:pPr>
          </w:p>
        </w:tc>
        <w:tc>
          <w:tcPr>
            <w:tcW w:w="2560" w:type="dxa"/>
            <w:gridSpan w:val="3"/>
            <w:shd w:val="clear" w:color="auto" w:fill="D9E2F3"/>
            <w:vAlign w:val="center"/>
          </w:tcPr>
          <w:p w14:paraId="66D1414E"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14:paraId="04C3472C" w14:textId="77777777" w:rsidR="00017C16" w:rsidRDefault="008A47E6">
            <w:pPr>
              <w:jc w:val="center"/>
              <w:rPr>
                <w:b/>
                <w:sz w:val="16"/>
                <w:szCs w:val="16"/>
              </w:rPr>
            </w:pPr>
            <w:r>
              <w:rPr>
                <w:b/>
                <w:sz w:val="16"/>
                <w:szCs w:val="16"/>
              </w:rPr>
              <w:t>Iš jų kitos lėšos, ne mažiau kaip</w:t>
            </w:r>
          </w:p>
        </w:tc>
        <w:tc>
          <w:tcPr>
            <w:tcW w:w="2830" w:type="dxa"/>
            <w:vMerge w:val="restart"/>
            <w:shd w:val="clear" w:color="auto" w:fill="D9E2F3"/>
            <w:vAlign w:val="center"/>
          </w:tcPr>
          <w:p w14:paraId="528E23CC"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2002785" w14:textId="77777777" w:rsidR="00017C16" w:rsidRDefault="008A47E6">
            <w:pPr>
              <w:jc w:val="center"/>
              <w:rPr>
                <w:b/>
                <w:sz w:val="16"/>
                <w:szCs w:val="16"/>
              </w:rPr>
            </w:pPr>
            <w:r>
              <w:rPr>
                <w:b/>
                <w:sz w:val="16"/>
                <w:szCs w:val="16"/>
              </w:rPr>
              <w:t>Siektina rodiklio reikšmė</w:t>
            </w:r>
          </w:p>
        </w:tc>
        <w:tc>
          <w:tcPr>
            <w:tcW w:w="851" w:type="dxa"/>
            <w:vMerge w:val="restart"/>
            <w:shd w:val="clear" w:color="auto" w:fill="D9E2F3"/>
            <w:vAlign w:val="center"/>
          </w:tcPr>
          <w:p w14:paraId="4AF8EE0F"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4AD19FFF"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4296C610" w14:textId="77777777">
        <w:trPr>
          <w:trHeight w:val="1641"/>
        </w:trPr>
        <w:tc>
          <w:tcPr>
            <w:tcW w:w="1695" w:type="dxa"/>
            <w:vMerge/>
            <w:shd w:val="clear" w:color="auto" w:fill="D9E2F3"/>
            <w:vAlign w:val="center"/>
          </w:tcPr>
          <w:p w14:paraId="34B3ED98" w14:textId="77777777" w:rsidR="00017C16" w:rsidRDefault="00017C16">
            <w:pPr>
              <w:rPr>
                <w:b/>
                <w:sz w:val="16"/>
                <w:szCs w:val="16"/>
              </w:rPr>
            </w:pPr>
          </w:p>
        </w:tc>
        <w:tc>
          <w:tcPr>
            <w:tcW w:w="561" w:type="dxa"/>
            <w:vMerge/>
            <w:shd w:val="clear" w:color="auto" w:fill="D9E2F3"/>
            <w:vAlign w:val="center"/>
          </w:tcPr>
          <w:p w14:paraId="75AEB542" w14:textId="77777777" w:rsidR="00017C16" w:rsidRDefault="00017C16">
            <w:pPr>
              <w:rPr>
                <w:b/>
                <w:sz w:val="16"/>
                <w:szCs w:val="16"/>
              </w:rPr>
            </w:pPr>
          </w:p>
        </w:tc>
        <w:tc>
          <w:tcPr>
            <w:tcW w:w="1137" w:type="dxa"/>
            <w:vMerge/>
            <w:shd w:val="clear" w:color="auto" w:fill="D9E2F3"/>
            <w:vAlign w:val="center"/>
          </w:tcPr>
          <w:p w14:paraId="4A6CAB66" w14:textId="77777777" w:rsidR="00017C16" w:rsidRDefault="00017C16">
            <w:pPr>
              <w:rPr>
                <w:b/>
                <w:sz w:val="16"/>
                <w:szCs w:val="16"/>
              </w:rPr>
            </w:pPr>
          </w:p>
        </w:tc>
        <w:tc>
          <w:tcPr>
            <w:tcW w:w="1133" w:type="dxa"/>
            <w:vMerge/>
            <w:shd w:val="clear" w:color="auto" w:fill="D9E2F3"/>
            <w:vAlign w:val="center"/>
          </w:tcPr>
          <w:p w14:paraId="45F83CCC" w14:textId="77777777" w:rsidR="00017C16" w:rsidRDefault="00017C16">
            <w:pPr>
              <w:rPr>
                <w:b/>
                <w:sz w:val="16"/>
                <w:szCs w:val="16"/>
              </w:rPr>
            </w:pPr>
          </w:p>
        </w:tc>
        <w:tc>
          <w:tcPr>
            <w:tcW w:w="426" w:type="dxa"/>
            <w:vMerge/>
            <w:shd w:val="clear" w:color="auto" w:fill="D9E2F3"/>
            <w:vAlign w:val="center"/>
          </w:tcPr>
          <w:p w14:paraId="5F4148A8" w14:textId="77777777" w:rsidR="00017C16" w:rsidRDefault="00017C16">
            <w:pPr>
              <w:rPr>
                <w:b/>
                <w:sz w:val="16"/>
                <w:szCs w:val="16"/>
              </w:rPr>
            </w:pPr>
          </w:p>
        </w:tc>
        <w:tc>
          <w:tcPr>
            <w:tcW w:w="567" w:type="dxa"/>
            <w:vMerge/>
            <w:shd w:val="clear" w:color="auto" w:fill="D9E2F3"/>
            <w:vAlign w:val="center"/>
          </w:tcPr>
          <w:p w14:paraId="668D3A1C" w14:textId="77777777" w:rsidR="00017C16" w:rsidRDefault="00017C16">
            <w:pPr>
              <w:rPr>
                <w:b/>
                <w:sz w:val="16"/>
                <w:szCs w:val="16"/>
              </w:rPr>
            </w:pPr>
          </w:p>
        </w:tc>
        <w:tc>
          <w:tcPr>
            <w:tcW w:w="429" w:type="dxa"/>
            <w:vMerge/>
            <w:shd w:val="clear" w:color="auto" w:fill="D9E2F3"/>
            <w:vAlign w:val="center"/>
          </w:tcPr>
          <w:p w14:paraId="52FB1F49" w14:textId="77777777" w:rsidR="00017C16" w:rsidRDefault="00017C16">
            <w:pPr>
              <w:rPr>
                <w:b/>
                <w:sz w:val="16"/>
                <w:szCs w:val="16"/>
              </w:rPr>
            </w:pPr>
          </w:p>
        </w:tc>
        <w:tc>
          <w:tcPr>
            <w:tcW w:w="989" w:type="dxa"/>
            <w:gridSpan w:val="2"/>
            <w:vMerge/>
            <w:shd w:val="clear" w:color="auto" w:fill="D9E2F3"/>
            <w:vAlign w:val="center"/>
          </w:tcPr>
          <w:p w14:paraId="06EC0891" w14:textId="77777777" w:rsidR="00017C16" w:rsidRDefault="00017C16">
            <w:pPr>
              <w:rPr>
                <w:b/>
                <w:sz w:val="16"/>
                <w:szCs w:val="16"/>
              </w:rPr>
            </w:pPr>
          </w:p>
        </w:tc>
        <w:tc>
          <w:tcPr>
            <w:tcW w:w="713" w:type="dxa"/>
            <w:shd w:val="clear" w:color="auto" w:fill="D9E2F3"/>
            <w:vAlign w:val="center"/>
          </w:tcPr>
          <w:p w14:paraId="28115C5F"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D117D1B"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2F9516B"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7" w:type="dxa"/>
            <w:vMerge/>
            <w:shd w:val="clear" w:color="auto" w:fill="D9E2F3"/>
          </w:tcPr>
          <w:p w14:paraId="11B56332" w14:textId="77777777" w:rsidR="00017C16" w:rsidRDefault="00017C16">
            <w:pPr>
              <w:rPr>
                <w:b/>
                <w:sz w:val="16"/>
                <w:szCs w:val="16"/>
              </w:rPr>
            </w:pPr>
          </w:p>
        </w:tc>
        <w:tc>
          <w:tcPr>
            <w:tcW w:w="2830" w:type="dxa"/>
            <w:vMerge/>
            <w:shd w:val="clear" w:color="auto" w:fill="D9E2F3"/>
          </w:tcPr>
          <w:p w14:paraId="76AB2929" w14:textId="77777777" w:rsidR="00017C16" w:rsidRDefault="00017C16">
            <w:pPr>
              <w:rPr>
                <w:b/>
                <w:sz w:val="16"/>
                <w:szCs w:val="16"/>
              </w:rPr>
            </w:pPr>
          </w:p>
        </w:tc>
        <w:tc>
          <w:tcPr>
            <w:tcW w:w="851" w:type="dxa"/>
            <w:vMerge/>
            <w:shd w:val="clear" w:color="auto" w:fill="D9E2F3"/>
          </w:tcPr>
          <w:p w14:paraId="1F570C59" w14:textId="77777777" w:rsidR="00017C16" w:rsidRDefault="00017C16">
            <w:pPr>
              <w:rPr>
                <w:b/>
                <w:sz w:val="16"/>
                <w:szCs w:val="16"/>
              </w:rPr>
            </w:pPr>
          </w:p>
        </w:tc>
        <w:tc>
          <w:tcPr>
            <w:tcW w:w="851" w:type="dxa"/>
            <w:vMerge/>
            <w:shd w:val="clear" w:color="auto" w:fill="D9E2F3"/>
          </w:tcPr>
          <w:p w14:paraId="69816EF2" w14:textId="77777777" w:rsidR="00017C16" w:rsidRDefault="00017C16">
            <w:pPr>
              <w:rPr>
                <w:b/>
                <w:sz w:val="16"/>
                <w:szCs w:val="16"/>
              </w:rPr>
            </w:pPr>
          </w:p>
        </w:tc>
        <w:tc>
          <w:tcPr>
            <w:tcW w:w="851" w:type="dxa"/>
            <w:vMerge/>
            <w:shd w:val="clear" w:color="auto" w:fill="D9E2F3"/>
          </w:tcPr>
          <w:p w14:paraId="258A3818" w14:textId="77777777" w:rsidR="00017C16" w:rsidRDefault="00017C16">
            <w:pPr>
              <w:rPr>
                <w:b/>
                <w:sz w:val="16"/>
                <w:szCs w:val="16"/>
              </w:rPr>
            </w:pPr>
          </w:p>
        </w:tc>
      </w:tr>
      <w:tr w:rsidR="00017C16" w14:paraId="4FF368E9" w14:textId="77777777">
        <w:tc>
          <w:tcPr>
            <w:tcW w:w="1695" w:type="dxa"/>
            <w:shd w:val="clear" w:color="auto" w:fill="D9E2F3"/>
            <w:vAlign w:val="center"/>
          </w:tcPr>
          <w:p w14:paraId="2D392962" w14:textId="77777777" w:rsidR="00017C16" w:rsidRDefault="008A47E6">
            <w:pPr>
              <w:jc w:val="center"/>
              <w:rPr>
                <w:bCs/>
                <w:sz w:val="16"/>
                <w:szCs w:val="16"/>
              </w:rPr>
            </w:pPr>
            <w:r>
              <w:rPr>
                <w:bCs/>
                <w:sz w:val="16"/>
                <w:szCs w:val="16"/>
              </w:rPr>
              <w:t>1</w:t>
            </w:r>
          </w:p>
        </w:tc>
        <w:tc>
          <w:tcPr>
            <w:tcW w:w="561" w:type="dxa"/>
            <w:shd w:val="clear" w:color="auto" w:fill="D9E2F3"/>
            <w:vAlign w:val="center"/>
          </w:tcPr>
          <w:p w14:paraId="04F558B7" w14:textId="77777777" w:rsidR="00017C16" w:rsidRDefault="008A47E6">
            <w:pPr>
              <w:jc w:val="center"/>
              <w:rPr>
                <w:bCs/>
                <w:sz w:val="16"/>
                <w:szCs w:val="16"/>
              </w:rPr>
            </w:pPr>
            <w:r>
              <w:rPr>
                <w:bCs/>
                <w:sz w:val="16"/>
                <w:szCs w:val="16"/>
              </w:rPr>
              <w:t>2</w:t>
            </w:r>
          </w:p>
        </w:tc>
        <w:tc>
          <w:tcPr>
            <w:tcW w:w="1137" w:type="dxa"/>
            <w:shd w:val="clear" w:color="auto" w:fill="D9E2F3"/>
            <w:vAlign w:val="center"/>
          </w:tcPr>
          <w:p w14:paraId="53591C3A"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1C9CBC4F" w14:textId="77777777" w:rsidR="00017C16" w:rsidRDefault="008A47E6">
            <w:pPr>
              <w:jc w:val="center"/>
              <w:rPr>
                <w:bCs/>
                <w:sz w:val="16"/>
                <w:szCs w:val="16"/>
              </w:rPr>
            </w:pPr>
            <w:r>
              <w:rPr>
                <w:bCs/>
                <w:sz w:val="16"/>
                <w:szCs w:val="16"/>
              </w:rPr>
              <w:t>4</w:t>
            </w:r>
          </w:p>
        </w:tc>
        <w:tc>
          <w:tcPr>
            <w:tcW w:w="426" w:type="dxa"/>
            <w:shd w:val="clear" w:color="auto" w:fill="D9E2F3"/>
            <w:vAlign w:val="center"/>
          </w:tcPr>
          <w:p w14:paraId="43F0D101"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088EF6F2" w14:textId="77777777" w:rsidR="00017C16" w:rsidRDefault="008A47E6">
            <w:pPr>
              <w:jc w:val="center"/>
              <w:rPr>
                <w:bCs/>
                <w:sz w:val="16"/>
                <w:szCs w:val="16"/>
              </w:rPr>
            </w:pPr>
            <w:r>
              <w:rPr>
                <w:bCs/>
                <w:sz w:val="16"/>
                <w:szCs w:val="16"/>
              </w:rPr>
              <w:t>6</w:t>
            </w:r>
          </w:p>
        </w:tc>
        <w:tc>
          <w:tcPr>
            <w:tcW w:w="429" w:type="dxa"/>
            <w:shd w:val="clear" w:color="auto" w:fill="D9E2F3"/>
            <w:vAlign w:val="center"/>
          </w:tcPr>
          <w:p w14:paraId="6FA464BF" w14:textId="77777777" w:rsidR="00017C16" w:rsidRDefault="008A47E6">
            <w:pPr>
              <w:jc w:val="center"/>
              <w:rPr>
                <w:bCs/>
                <w:sz w:val="16"/>
                <w:szCs w:val="16"/>
              </w:rPr>
            </w:pPr>
            <w:r>
              <w:rPr>
                <w:bCs/>
                <w:sz w:val="16"/>
                <w:szCs w:val="16"/>
              </w:rPr>
              <w:t>7</w:t>
            </w:r>
          </w:p>
        </w:tc>
        <w:tc>
          <w:tcPr>
            <w:tcW w:w="989" w:type="dxa"/>
            <w:gridSpan w:val="2"/>
            <w:shd w:val="clear" w:color="auto" w:fill="D9E2F3"/>
            <w:vAlign w:val="center"/>
          </w:tcPr>
          <w:p w14:paraId="10B9F47E" w14:textId="77777777" w:rsidR="00017C16" w:rsidRDefault="008A47E6">
            <w:pPr>
              <w:jc w:val="center"/>
              <w:rPr>
                <w:bCs/>
                <w:sz w:val="16"/>
                <w:szCs w:val="16"/>
              </w:rPr>
            </w:pPr>
            <w:r>
              <w:rPr>
                <w:bCs/>
                <w:sz w:val="16"/>
                <w:szCs w:val="16"/>
              </w:rPr>
              <w:t>8</w:t>
            </w:r>
          </w:p>
        </w:tc>
        <w:tc>
          <w:tcPr>
            <w:tcW w:w="713" w:type="dxa"/>
            <w:shd w:val="clear" w:color="auto" w:fill="D9E2F3"/>
            <w:vAlign w:val="center"/>
          </w:tcPr>
          <w:p w14:paraId="48E5380D"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1CA41FFE" w14:textId="77777777" w:rsidR="00017C16" w:rsidRDefault="008A47E6">
            <w:pPr>
              <w:jc w:val="center"/>
              <w:rPr>
                <w:bCs/>
                <w:sz w:val="16"/>
                <w:szCs w:val="16"/>
              </w:rPr>
            </w:pPr>
            <w:r>
              <w:rPr>
                <w:bCs/>
                <w:sz w:val="16"/>
                <w:szCs w:val="16"/>
              </w:rPr>
              <w:t>10</w:t>
            </w:r>
          </w:p>
        </w:tc>
        <w:tc>
          <w:tcPr>
            <w:tcW w:w="855" w:type="dxa"/>
            <w:shd w:val="clear" w:color="auto" w:fill="D9E2F3"/>
          </w:tcPr>
          <w:p w14:paraId="5F6C21DF" w14:textId="77777777" w:rsidR="00017C16" w:rsidRDefault="008A47E6">
            <w:pPr>
              <w:jc w:val="center"/>
              <w:rPr>
                <w:bCs/>
                <w:sz w:val="16"/>
                <w:szCs w:val="16"/>
              </w:rPr>
            </w:pPr>
            <w:r>
              <w:rPr>
                <w:bCs/>
                <w:sz w:val="16"/>
                <w:szCs w:val="16"/>
              </w:rPr>
              <w:t>11</w:t>
            </w:r>
          </w:p>
        </w:tc>
        <w:tc>
          <w:tcPr>
            <w:tcW w:w="857" w:type="dxa"/>
            <w:shd w:val="clear" w:color="auto" w:fill="D9E2F3"/>
          </w:tcPr>
          <w:p w14:paraId="525C569B" w14:textId="77777777" w:rsidR="00017C16" w:rsidRDefault="008A47E6">
            <w:pPr>
              <w:jc w:val="center"/>
              <w:rPr>
                <w:bCs/>
                <w:sz w:val="16"/>
                <w:szCs w:val="16"/>
              </w:rPr>
            </w:pPr>
            <w:r>
              <w:rPr>
                <w:bCs/>
                <w:sz w:val="16"/>
                <w:szCs w:val="16"/>
              </w:rPr>
              <w:t>12</w:t>
            </w:r>
          </w:p>
        </w:tc>
        <w:tc>
          <w:tcPr>
            <w:tcW w:w="2830" w:type="dxa"/>
            <w:shd w:val="clear" w:color="auto" w:fill="D9E2F3"/>
          </w:tcPr>
          <w:p w14:paraId="3B73560B" w14:textId="77777777" w:rsidR="00017C16" w:rsidRDefault="008A47E6">
            <w:pPr>
              <w:jc w:val="center"/>
              <w:rPr>
                <w:bCs/>
                <w:sz w:val="16"/>
                <w:szCs w:val="16"/>
              </w:rPr>
            </w:pPr>
            <w:r>
              <w:rPr>
                <w:bCs/>
                <w:sz w:val="16"/>
                <w:szCs w:val="16"/>
              </w:rPr>
              <w:t>13</w:t>
            </w:r>
          </w:p>
        </w:tc>
        <w:tc>
          <w:tcPr>
            <w:tcW w:w="851" w:type="dxa"/>
            <w:shd w:val="clear" w:color="auto" w:fill="D9E2F3"/>
          </w:tcPr>
          <w:p w14:paraId="52B8C6C0" w14:textId="77777777" w:rsidR="00017C16" w:rsidRDefault="008A47E6">
            <w:pPr>
              <w:jc w:val="center"/>
              <w:rPr>
                <w:bCs/>
                <w:sz w:val="16"/>
                <w:szCs w:val="16"/>
              </w:rPr>
            </w:pPr>
            <w:r>
              <w:rPr>
                <w:bCs/>
                <w:sz w:val="16"/>
                <w:szCs w:val="16"/>
              </w:rPr>
              <w:t>14</w:t>
            </w:r>
          </w:p>
        </w:tc>
        <w:tc>
          <w:tcPr>
            <w:tcW w:w="851" w:type="dxa"/>
            <w:shd w:val="clear" w:color="auto" w:fill="D9E2F3"/>
          </w:tcPr>
          <w:p w14:paraId="15AD9D07" w14:textId="77777777" w:rsidR="00017C16" w:rsidRDefault="008A47E6">
            <w:pPr>
              <w:jc w:val="center"/>
              <w:rPr>
                <w:bCs/>
                <w:sz w:val="16"/>
                <w:szCs w:val="16"/>
              </w:rPr>
            </w:pPr>
            <w:r>
              <w:rPr>
                <w:bCs/>
                <w:sz w:val="16"/>
                <w:szCs w:val="16"/>
              </w:rPr>
              <w:t>15</w:t>
            </w:r>
          </w:p>
        </w:tc>
        <w:tc>
          <w:tcPr>
            <w:tcW w:w="851" w:type="dxa"/>
            <w:shd w:val="clear" w:color="auto" w:fill="D9E2F3"/>
          </w:tcPr>
          <w:p w14:paraId="406DD0E3" w14:textId="77777777" w:rsidR="00017C16" w:rsidRDefault="008A47E6">
            <w:pPr>
              <w:jc w:val="center"/>
              <w:rPr>
                <w:bCs/>
                <w:sz w:val="16"/>
                <w:szCs w:val="16"/>
              </w:rPr>
            </w:pPr>
            <w:r>
              <w:rPr>
                <w:bCs/>
                <w:sz w:val="16"/>
                <w:szCs w:val="16"/>
              </w:rPr>
              <w:t>16</w:t>
            </w:r>
          </w:p>
        </w:tc>
      </w:tr>
      <w:tr w:rsidR="00017C16" w14:paraId="7BDB04AB" w14:textId="77777777">
        <w:trPr>
          <w:trHeight w:val="643"/>
        </w:trPr>
        <w:tc>
          <w:tcPr>
            <w:tcW w:w="1695" w:type="dxa"/>
            <w:vMerge w:val="restart"/>
            <w:vAlign w:val="center"/>
          </w:tcPr>
          <w:p w14:paraId="480C8152" w14:textId="6593BB15" w:rsidR="00017C16" w:rsidRDefault="008A47E6">
            <w:pPr>
              <w:rPr>
                <w:sz w:val="16"/>
                <w:szCs w:val="16"/>
              </w:rPr>
            </w:pPr>
            <w:r>
              <w:rPr>
                <w:b/>
                <w:sz w:val="16"/>
                <w:szCs w:val="16"/>
              </w:rPr>
              <w:t>1</w:t>
            </w:r>
            <w:r>
              <w:rPr>
                <w:b/>
                <w:color w:val="808080"/>
                <w:sz w:val="16"/>
                <w:szCs w:val="16"/>
              </w:rPr>
              <w:t>.</w:t>
            </w:r>
            <w:r>
              <w:rPr>
                <w:b/>
                <w:sz w:val="16"/>
                <w:szCs w:val="16"/>
              </w:rPr>
              <w:t xml:space="preserve"> Atliekų tvarkymo paslaugų gerinimas Šiaulių regione </w:t>
            </w:r>
            <w:r w:rsidR="00554F00">
              <w:rPr>
                <w:b/>
                <w:sz w:val="16"/>
                <w:szCs w:val="16"/>
              </w:rPr>
              <w:t xml:space="preserve">          </w:t>
            </w:r>
          </w:p>
          <w:p w14:paraId="22C9F5FE" w14:textId="4A2F90F6" w:rsidR="00017C16" w:rsidRDefault="00554F00">
            <w:pPr>
              <w:rPr>
                <w:sz w:val="16"/>
                <w:szCs w:val="16"/>
              </w:rPr>
            </w:pPr>
            <w:r>
              <w:rPr>
                <w:sz w:val="16"/>
                <w:szCs w:val="16"/>
              </w:rPr>
              <w:t>(22 pastaba)</w:t>
            </w:r>
          </w:p>
        </w:tc>
        <w:tc>
          <w:tcPr>
            <w:tcW w:w="561" w:type="dxa"/>
            <w:vMerge w:val="restart"/>
          </w:tcPr>
          <w:p w14:paraId="38EEC486" w14:textId="77777777" w:rsidR="00017C16" w:rsidRDefault="00017C16">
            <w:pPr>
              <w:jc w:val="center"/>
              <w:rPr>
                <w:b/>
                <w:color w:val="808080"/>
                <w:sz w:val="16"/>
                <w:szCs w:val="16"/>
              </w:rPr>
            </w:pPr>
          </w:p>
          <w:p w14:paraId="3AF62BCF" w14:textId="77777777" w:rsidR="00017C16" w:rsidRDefault="008A47E6">
            <w:pPr>
              <w:jc w:val="center"/>
              <w:rPr>
                <w:b/>
                <w:color w:val="808080"/>
                <w:sz w:val="16"/>
                <w:szCs w:val="16"/>
              </w:rPr>
            </w:pPr>
            <w:r>
              <w:rPr>
                <w:b/>
                <w:sz w:val="16"/>
                <w:szCs w:val="16"/>
              </w:rPr>
              <w:t>I</w:t>
            </w:r>
          </w:p>
          <w:p w14:paraId="10FB89F4" w14:textId="77777777" w:rsidR="00017C16" w:rsidRDefault="00017C16">
            <w:pPr>
              <w:jc w:val="center"/>
              <w:rPr>
                <w:b/>
                <w:color w:val="808080"/>
                <w:sz w:val="16"/>
                <w:szCs w:val="16"/>
              </w:rPr>
            </w:pPr>
          </w:p>
          <w:p w14:paraId="1CE822BF" w14:textId="77777777" w:rsidR="00017C16" w:rsidRDefault="00017C16">
            <w:pPr>
              <w:jc w:val="center"/>
              <w:rPr>
                <w:b/>
                <w:color w:val="808080"/>
                <w:sz w:val="16"/>
                <w:szCs w:val="16"/>
              </w:rPr>
            </w:pPr>
          </w:p>
          <w:p w14:paraId="1089A958" w14:textId="77777777" w:rsidR="00017C16" w:rsidRDefault="00017C16">
            <w:pPr>
              <w:jc w:val="center"/>
              <w:rPr>
                <w:b/>
                <w:color w:val="808080"/>
                <w:sz w:val="16"/>
                <w:szCs w:val="16"/>
              </w:rPr>
            </w:pPr>
          </w:p>
          <w:p w14:paraId="0C32520A" w14:textId="77777777" w:rsidR="00017C16" w:rsidRDefault="00017C16">
            <w:pPr>
              <w:jc w:val="center"/>
              <w:rPr>
                <w:b/>
                <w:color w:val="808080"/>
                <w:sz w:val="16"/>
                <w:szCs w:val="16"/>
              </w:rPr>
            </w:pPr>
          </w:p>
          <w:p w14:paraId="0181FE89" w14:textId="77777777" w:rsidR="00017C16" w:rsidRDefault="00017C16">
            <w:pPr>
              <w:jc w:val="center"/>
              <w:rPr>
                <w:b/>
                <w:color w:val="808080"/>
                <w:sz w:val="16"/>
                <w:szCs w:val="16"/>
              </w:rPr>
            </w:pPr>
          </w:p>
        </w:tc>
        <w:tc>
          <w:tcPr>
            <w:tcW w:w="1137" w:type="dxa"/>
            <w:vMerge w:val="restart"/>
            <w:vAlign w:val="center"/>
          </w:tcPr>
          <w:p w14:paraId="730E8A62" w14:textId="77777777" w:rsidR="00017C16" w:rsidRDefault="008A47E6">
            <w:pPr>
              <w:rPr>
                <w:rFonts w:eastAsia="Calibri"/>
                <w:bCs/>
                <w:sz w:val="16"/>
                <w:szCs w:val="16"/>
              </w:rPr>
            </w:pPr>
            <w:r>
              <w:rPr>
                <w:rFonts w:eastAsia="Calibri"/>
                <w:bCs/>
                <w:sz w:val="16"/>
                <w:szCs w:val="16"/>
              </w:rPr>
              <w:t>VšĮ Šiaulių regiono atliekų tvarkymo centras</w:t>
            </w:r>
          </w:p>
          <w:p w14:paraId="0FDFCFC9" w14:textId="77777777" w:rsidR="00017C16" w:rsidRDefault="008A47E6">
            <w:pPr>
              <w:rPr>
                <w:sz w:val="16"/>
                <w:szCs w:val="16"/>
              </w:rPr>
            </w:pPr>
            <w:r>
              <w:rPr>
                <w:rFonts w:eastAsia="Calibri"/>
                <w:bCs/>
                <w:sz w:val="16"/>
                <w:szCs w:val="16"/>
              </w:rPr>
              <w:t>Akmenės r. savivaldybės administracija</w:t>
            </w:r>
          </w:p>
        </w:tc>
        <w:tc>
          <w:tcPr>
            <w:tcW w:w="1133" w:type="dxa"/>
            <w:vMerge w:val="restart"/>
            <w:vAlign w:val="center"/>
          </w:tcPr>
          <w:p w14:paraId="18330C8B" w14:textId="77777777" w:rsidR="00017C16" w:rsidRDefault="008A47E6">
            <w:pPr>
              <w:rPr>
                <w:sz w:val="16"/>
                <w:szCs w:val="16"/>
              </w:rPr>
            </w:pPr>
            <w:r>
              <w:rPr>
                <w:sz w:val="16"/>
                <w:szCs w:val="16"/>
              </w:rPr>
              <w:t>Šiaulių regiono</w:t>
            </w:r>
          </w:p>
          <w:p w14:paraId="7974DEA6" w14:textId="77777777" w:rsidR="00017C16" w:rsidRDefault="008A47E6">
            <w:pPr>
              <w:rPr>
                <w:sz w:val="16"/>
                <w:szCs w:val="16"/>
              </w:rPr>
            </w:pPr>
            <w:r>
              <w:rPr>
                <w:sz w:val="16"/>
                <w:szCs w:val="16"/>
              </w:rPr>
              <w:t>savivaldybių</w:t>
            </w:r>
          </w:p>
          <w:p w14:paraId="138E8250" w14:textId="77777777" w:rsidR="00017C16" w:rsidRDefault="008A47E6">
            <w:pPr>
              <w:rPr>
                <w:sz w:val="15"/>
                <w:szCs w:val="15"/>
              </w:rPr>
            </w:pPr>
            <w:r>
              <w:rPr>
                <w:sz w:val="15"/>
                <w:szCs w:val="15"/>
              </w:rPr>
              <w:t>administracijos</w:t>
            </w:r>
          </w:p>
          <w:p w14:paraId="5D2A0237" w14:textId="77777777" w:rsidR="00017C16" w:rsidRDefault="00017C16">
            <w:pPr>
              <w:rPr>
                <w:b/>
                <w:sz w:val="16"/>
                <w:szCs w:val="16"/>
              </w:rPr>
            </w:pPr>
          </w:p>
        </w:tc>
        <w:tc>
          <w:tcPr>
            <w:tcW w:w="426" w:type="dxa"/>
            <w:vMerge w:val="restart"/>
            <w:textDirection w:val="btLr"/>
            <w:vAlign w:val="center"/>
          </w:tcPr>
          <w:p w14:paraId="2FA3D8F0" w14:textId="77777777" w:rsidR="00017C16" w:rsidRDefault="008A47E6">
            <w:pPr>
              <w:ind w:right="113"/>
              <w:jc w:val="right"/>
              <w:rPr>
                <w:color w:val="808080"/>
                <w:sz w:val="16"/>
                <w:szCs w:val="16"/>
              </w:rPr>
            </w:pPr>
            <w:r>
              <w:rPr>
                <w:sz w:val="16"/>
                <w:szCs w:val="16"/>
              </w:rPr>
              <w:t>Projektų planavimo</w:t>
            </w:r>
          </w:p>
        </w:tc>
        <w:tc>
          <w:tcPr>
            <w:tcW w:w="567" w:type="dxa"/>
            <w:vMerge w:val="restart"/>
            <w:textDirection w:val="btLr"/>
            <w:vAlign w:val="center"/>
          </w:tcPr>
          <w:p w14:paraId="3BC64AAD" w14:textId="77777777" w:rsidR="00017C16" w:rsidRDefault="008A47E6">
            <w:pPr>
              <w:ind w:right="113"/>
              <w:jc w:val="right"/>
              <w:rPr>
                <w:sz w:val="16"/>
                <w:szCs w:val="16"/>
              </w:rPr>
            </w:pPr>
            <w:r>
              <w:rPr>
                <w:sz w:val="16"/>
                <w:szCs w:val="16"/>
              </w:rPr>
              <w:t>Taip, Darnaus vystymosi, Lygių galimybių HP</w:t>
            </w:r>
          </w:p>
        </w:tc>
        <w:tc>
          <w:tcPr>
            <w:tcW w:w="429" w:type="dxa"/>
            <w:vMerge w:val="restart"/>
            <w:textDirection w:val="btLr"/>
            <w:vAlign w:val="center"/>
          </w:tcPr>
          <w:p w14:paraId="412BA05F" w14:textId="77777777" w:rsidR="00017C16" w:rsidRDefault="008A47E6">
            <w:pPr>
              <w:ind w:right="113"/>
              <w:jc w:val="right"/>
              <w:rPr>
                <w:sz w:val="16"/>
                <w:szCs w:val="16"/>
              </w:rPr>
            </w:pPr>
            <w:r>
              <w:rPr>
                <w:sz w:val="16"/>
                <w:szCs w:val="16"/>
              </w:rPr>
              <w:t>Dotacija</w:t>
            </w:r>
          </w:p>
          <w:p w14:paraId="41B427F7" w14:textId="77777777" w:rsidR="00017C16" w:rsidRDefault="00017C16">
            <w:pPr>
              <w:ind w:right="113"/>
              <w:jc w:val="right"/>
              <w:rPr>
                <w:sz w:val="16"/>
                <w:szCs w:val="16"/>
              </w:rPr>
            </w:pPr>
          </w:p>
          <w:p w14:paraId="376E0533" w14:textId="77777777" w:rsidR="00017C16" w:rsidRDefault="00017C16">
            <w:pPr>
              <w:ind w:right="113"/>
              <w:jc w:val="right"/>
              <w:rPr>
                <w:sz w:val="16"/>
                <w:szCs w:val="16"/>
              </w:rPr>
            </w:pPr>
          </w:p>
          <w:p w14:paraId="12CA4089" w14:textId="77777777" w:rsidR="00017C16" w:rsidRDefault="00017C16">
            <w:pPr>
              <w:ind w:right="113"/>
              <w:jc w:val="right"/>
              <w:rPr>
                <w:sz w:val="16"/>
                <w:szCs w:val="16"/>
              </w:rPr>
            </w:pPr>
          </w:p>
          <w:p w14:paraId="741A746D" w14:textId="77777777" w:rsidR="00017C16" w:rsidRDefault="00017C16">
            <w:pPr>
              <w:jc w:val="center"/>
              <w:rPr>
                <w:sz w:val="16"/>
                <w:szCs w:val="16"/>
              </w:rPr>
            </w:pPr>
          </w:p>
        </w:tc>
        <w:tc>
          <w:tcPr>
            <w:tcW w:w="989" w:type="dxa"/>
            <w:gridSpan w:val="2"/>
            <w:vMerge w:val="restart"/>
            <w:vAlign w:val="center"/>
          </w:tcPr>
          <w:p w14:paraId="35F15D54" w14:textId="77777777" w:rsidR="00017C16" w:rsidRDefault="008A47E6">
            <w:pPr>
              <w:rPr>
                <w:b/>
                <w:bCs/>
                <w:sz w:val="16"/>
                <w:szCs w:val="16"/>
              </w:rPr>
            </w:pPr>
            <w:r>
              <w:rPr>
                <w:b/>
                <w:bCs/>
                <w:sz w:val="16"/>
                <w:szCs w:val="16"/>
              </w:rPr>
              <w:t>3 077 134,3</w:t>
            </w:r>
          </w:p>
        </w:tc>
        <w:tc>
          <w:tcPr>
            <w:tcW w:w="713" w:type="dxa"/>
            <w:vMerge w:val="restart"/>
            <w:vAlign w:val="center"/>
          </w:tcPr>
          <w:p w14:paraId="0796305E" w14:textId="77777777" w:rsidR="00017C16" w:rsidRDefault="00017C16">
            <w:pPr>
              <w:jc w:val="center"/>
              <w:rPr>
                <w:b/>
                <w:sz w:val="16"/>
                <w:szCs w:val="16"/>
              </w:rPr>
            </w:pPr>
          </w:p>
        </w:tc>
        <w:tc>
          <w:tcPr>
            <w:tcW w:w="992" w:type="dxa"/>
            <w:vMerge w:val="restart"/>
            <w:vAlign w:val="center"/>
          </w:tcPr>
          <w:p w14:paraId="27CA3940" w14:textId="77777777" w:rsidR="00017C16" w:rsidRDefault="00017C16">
            <w:pPr>
              <w:jc w:val="center"/>
              <w:rPr>
                <w:b/>
                <w:iCs/>
                <w:sz w:val="16"/>
                <w:szCs w:val="16"/>
              </w:rPr>
            </w:pPr>
          </w:p>
        </w:tc>
        <w:tc>
          <w:tcPr>
            <w:tcW w:w="855" w:type="dxa"/>
            <w:vMerge w:val="restart"/>
            <w:vAlign w:val="center"/>
          </w:tcPr>
          <w:p w14:paraId="14032172" w14:textId="77777777" w:rsidR="00017C16" w:rsidRDefault="008A47E6">
            <w:pPr>
              <w:jc w:val="center"/>
              <w:rPr>
                <w:b/>
                <w:sz w:val="16"/>
                <w:szCs w:val="16"/>
              </w:rPr>
            </w:pPr>
            <w:r>
              <w:rPr>
                <w:b/>
                <w:sz w:val="16"/>
                <w:szCs w:val="16"/>
              </w:rPr>
              <w:t>2 615 </w:t>
            </w:r>
          </w:p>
          <w:p w14:paraId="5726DA0B" w14:textId="77777777" w:rsidR="00017C16" w:rsidRDefault="008A47E6">
            <w:pPr>
              <w:jc w:val="center"/>
              <w:rPr>
                <w:b/>
                <w:sz w:val="16"/>
                <w:szCs w:val="16"/>
              </w:rPr>
            </w:pPr>
            <w:r>
              <w:rPr>
                <w:b/>
                <w:sz w:val="16"/>
                <w:szCs w:val="16"/>
              </w:rPr>
              <w:t>564,14</w:t>
            </w:r>
          </w:p>
        </w:tc>
        <w:tc>
          <w:tcPr>
            <w:tcW w:w="857" w:type="dxa"/>
            <w:vMerge w:val="restart"/>
            <w:vAlign w:val="center"/>
          </w:tcPr>
          <w:p w14:paraId="0887CAB7" w14:textId="77777777" w:rsidR="00017C16" w:rsidRDefault="008A47E6">
            <w:pPr>
              <w:jc w:val="center"/>
              <w:rPr>
                <w:b/>
                <w:sz w:val="16"/>
                <w:szCs w:val="16"/>
              </w:rPr>
            </w:pPr>
            <w:r>
              <w:rPr>
                <w:b/>
                <w:sz w:val="16"/>
                <w:szCs w:val="16"/>
              </w:rPr>
              <w:t>461 </w:t>
            </w:r>
          </w:p>
          <w:p w14:paraId="5C78857A" w14:textId="77777777" w:rsidR="00017C16" w:rsidRDefault="008A47E6">
            <w:pPr>
              <w:jc w:val="center"/>
              <w:rPr>
                <w:b/>
                <w:sz w:val="16"/>
                <w:szCs w:val="16"/>
              </w:rPr>
            </w:pPr>
            <w:r>
              <w:rPr>
                <w:b/>
                <w:sz w:val="16"/>
                <w:szCs w:val="16"/>
              </w:rPr>
              <w:t>570,16</w:t>
            </w:r>
          </w:p>
        </w:tc>
        <w:tc>
          <w:tcPr>
            <w:tcW w:w="2830" w:type="dxa"/>
          </w:tcPr>
          <w:p w14:paraId="16A57F9A" w14:textId="77777777" w:rsidR="00017C16" w:rsidRDefault="00017C16">
            <w:pPr>
              <w:rPr>
                <w:sz w:val="6"/>
                <w:szCs w:val="6"/>
              </w:rPr>
            </w:pPr>
          </w:p>
          <w:p w14:paraId="661CE819" w14:textId="77777777" w:rsidR="00017C16" w:rsidRDefault="008A47E6">
            <w:pPr>
              <w:rPr>
                <w:b/>
                <w:sz w:val="16"/>
                <w:szCs w:val="16"/>
              </w:rPr>
            </w:pPr>
            <w:r>
              <w:rPr>
                <w:b/>
                <w:sz w:val="16"/>
                <w:szCs w:val="16"/>
              </w:rPr>
              <w:t>RCR103 R.B.2.2103 Surinktos atskirai išrūšiuotos atliekos (tonos per metus)</w:t>
            </w:r>
          </w:p>
        </w:tc>
        <w:tc>
          <w:tcPr>
            <w:tcW w:w="851" w:type="dxa"/>
            <w:vAlign w:val="center"/>
          </w:tcPr>
          <w:p w14:paraId="7E00E6E9" w14:textId="77777777" w:rsidR="00017C16" w:rsidRDefault="008A47E6">
            <w:pPr>
              <w:jc w:val="center"/>
              <w:rPr>
                <w:b/>
                <w:sz w:val="16"/>
                <w:szCs w:val="16"/>
              </w:rPr>
            </w:pPr>
            <w:r>
              <w:rPr>
                <w:b/>
                <w:sz w:val="16"/>
                <w:szCs w:val="16"/>
              </w:rPr>
              <w:t>2 292,19</w:t>
            </w:r>
          </w:p>
          <w:p w14:paraId="03A78510" w14:textId="77777777" w:rsidR="00017C16" w:rsidRDefault="008A47E6">
            <w:pPr>
              <w:ind w:firstLine="38"/>
              <w:jc w:val="center"/>
              <w:rPr>
                <w:b/>
                <w:sz w:val="16"/>
                <w:szCs w:val="16"/>
              </w:rPr>
            </w:pPr>
            <w:r>
              <w:rPr>
                <w:b/>
                <w:sz w:val="16"/>
                <w:szCs w:val="16"/>
              </w:rPr>
              <w:t>(2029)</w:t>
            </w:r>
          </w:p>
        </w:tc>
        <w:tc>
          <w:tcPr>
            <w:tcW w:w="851" w:type="dxa"/>
            <w:vMerge w:val="restart"/>
          </w:tcPr>
          <w:p w14:paraId="4CA87993" w14:textId="77777777" w:rsidR="00017C16" w:rsidRDefault="008A47E6">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764CD02B" w14:textId="77777777" w:rsidR="00017C16" w:rsidRDefault="008A47E6">
            <w:pPr>
              <w:spacing w:line="276" w:lineRule="auto"/>
              <w:jc w:val="center"/>
              <w:rPr>
                <w:rFonts w:eastAsia="Calibri"/>
                <w:sz w:val="16"/>
                <w:szCs w:val="16"/>
              </w:rPr>
            </w:pPr>
            <w:r>
              <w:rPr>
                <w:rFonts w:eastAsia="Calibri"/>
                <w:bCs/>
                <w:iCs/>
                <w:sz w:val="16"/>
                <w:szCs w:val="16"/>
              </w:rPr>
              <w:t xml:space="preserve">2028 m. III </w:t>
            </w:r>
            <w:proofErr w:type="spellStart"/>
            <w:r>
              <w:rPr>
                <w:rFonts w:eastAsia="Calibri"/>
                <w:bCs/>
                <w:iCs/>
                <w:sz w:val="16"/>
                <w:szCs w:val="16"/>
              </w:rPr>
              <w:t>ketv</w:t>
            </w:r>
            <w:proofErr w:type="spellEnd"/>
            <w:r>
              <w:rPr>
                <w:rFonts w:eastAsia="Calibri"/>
                <w:bCs/>
                <w:iCs/>
                <w:sz w:val="16"/>
                <w:szCs w:val="16"/>
              </w:rPr>
              <w:t>.</w:t>
            </w:r>
          </w:p>
        </w:tc>
      </w:tr>
      <w:tr w:rsidR="00017C16" w14:paraId="20C8217F" w14:textId="77777777">
        <w:trPr>
          <w:trHeight w:val="585"/>
        </w:trPr>
        <w:tc>
          <w:tcPr>
            <w:tcW w:w="1695" w:type="dxa"/>
            <w:vMerge/>
          </w:tcPr>
          <w:p w14:paraId="1C4F087D" w14:textId="77777777" w:rsidR="00017C16" w:rsidRDefault="00017C16">
            <w:pPr>
              <w:jc w:val="both"/>
              <w:rPr>
                <w:sz w:val="16"/>
                <w:szCs w:val="16"/>
              </w:rPr>
            </w:pPr>
          </w:p>
        </w:tc>
        <w:tc>
          <w:tcPr>
            <w:tcW w:w="561" w:type="dxa"/>
            <w:vMerge/>
          </w:tcPr>
          <w:p w14:paraId="1F055A56" w14:textId="77777777" w:rsidR="00017C16" w:rsidRDefault="00017C16">
            <w:pPr>
              <w:jc w:val="both"/>
              <w:rPr>
                <w:b/>
                <w:color w:val="808080"/>
                <w:sz w:val="16"/>
                <w:szCs w:val="16"/>
              </w:rPr>
            </w:pPr>
          </w:p>
        </w:tc>
        <w:tc>
          <w:tcPr>
            <w:tcW w:w="1137" w:type="dxa"/>
            <w:vMerge/>
          </w:tcPr>
          <w:p w14:paraId="2B674E30" w14:textId="77777777" w:rsidR="00017C16" w:rsidRDefault="00017C16">
            <w:pPr>
              <w:rPr>
                <w:sz w:val="16"/>
                <w:szCs w:val="16"/>
              </w:rPr>
            </w:pPr>
          </w:p>
        </w:tc>
        <w:tc>
          <w:tcPr>
            <w:tcW w:w="1133" w:type="dxa"/>
            <w:vMerge/>
          </w:tcPr>
          <w:p w14:paraId="352F6313" w14:textId="77777777" w:rsidR="00017C16" w:rsidRDefault="00017C16">
            <w:pPr>
              <w:jc w:val="center"/>
              <w:rPr>
                <w:sz w:val="16"/>
                <w:szCs w:val="16"/>
              </w:rPr>
            </w:pPr>
          </w:p>
        </w:tc>
        <w:tc>
          <w:tcPr>
            <w:tcW w:w="426" w:type="dxa"/>
            <w:vMerge/>
          </w:tcPr>
          <w:p w14:paraId="75F8AF5C" w14:textId="77777777" w:rsidR="00017C16" w:rsidRDefault="00017C16">
            <w:pPr>
              <w:jc w:val="center"/>
              <w:rPr>
                <w:sz w:val="16"/>
                <w:szCs w:val="16"/>
              </w:rPr>
            </w:pPr>
          </w:p>
        </w:tc>
        <w:tc>
          <w:tcPr>
            <w:tcW w:w="567" w:type="dxa"/>
            <w:vMerge/>
          </w:tcPr>
          <w:p w14:paraId="606C45FF" w14:textId="77777777" w:rsidR="00017C16" w:rsidRDefault="00017C16">
            <w:pPr>
              <w:jc w:val="center"/>
              <w:rPr>
                <w:sz w:val="16"/>
                <w:szCs w:val="16"/>
              </w:rPr>
            </w:pPr>
          </w:p>
        </w:tc>
        <w:tc>
          <w:tcPr>
            <w:tcW w:w="429" w:type="dxa"/>
            <w:vMerge/>
          </w:tcPr>
          <w:p w14:paraId="34C61EEE" w14:textId="77777777" w:rsidR="00017C16" w:rsidRDefault="00017C16">
            <w:pPr>
              <w:jc w:val="center"/>
              <w:rPr>
                <w:sz w:val="16"/>
                <w:szCs w:val="16"/>
              </w:rPr>
            </w:pPr>
          </w:p>
        </w:tc>
        <w:tc>
          <w:tcPr>
            <w:tcW w:w="989" w:type="dxa"/>
            <w:gridSpan w:val="2"/>
            <w:vMerge/>
          </w:tcPr>
          <w:p w14:paraId="2F9D5B64" w14:textId="77777777" w:rsidR="00017C16" w:rsidRDefault="00017C16">
            <w:pPr>
              <w:jc w:val="both"/>
              <w:rPr>
                <w:b/>
                <w:color w:val="FF0000"/>
                <w:sz w:val="16"/>
                <w:szCs w:val="16"/>
              </w:rPr>
            </w:pPr>
          </w:p>
        </w:tc>
        <w:tc>
          <w:tcPr>
            <w:tcW w:w="713" w:type="dxa"/>
            <w:vMerge/>
          </w:tcPr>
          <w:p w14:paraId="42C7D761" w14:textId="77777777" w:rsidR="00017C16" w:rsidRDefault="00017C16">
            <w:pPr>
              <w:jc w:val="both"/>
              <w:rPr>
                <w:b/>
                <w:color w:val="808080"/>
                <w:sz w:val="16"/>
                <w:szCs w:val="16"/>
              </w:rPr>
            </w:pPr>
          </w:p>
        </w:tc>
        <w:tc>
          <w:tcPr>
            <w:tcW w:w="992" w:type="dxa"/>
            <w:vMerge/>
            <w:vAlign w:val="center"/>
          </w:tcPr>
          <w:p w14:paraId="079E8C18" w14:textId="77777777" w:rsidR="00017C16" w:rsidRDefault="00017C16">
            <w:pPr>
              <w:jc w:val="center"/>
              <w:rPr>
                <w:b/>
                <w:iCs/>
                <w:sz w:val="16"/>
                <w:szCs w:val="16"/>
              </w:rPr>
            </w:pPr>
          </w:p>
        </w:tc>
        <w:tc>
          <w:tcPr>
            <w:tcW w:w="855" w:type="dxa"/>
            <w:vMerge/>
            <w:vAlign w:val="center"/>
          </w:tcPr>
          <w:p w14:paraId="68711EC0" w14:textId="77777777" w:rsidR="00017C16" w:rsidRDefault="00017C16">
            <w:pPr>
              <w:jc w:val="center"/>
              <w:rPr>
                <w:b/>
                <w:i/>
                <w:color w:val="808080"/>
                <w:sz w:val="16"/>
                <w:szCs w:val="16"/>
              </w:rPr>
            </w:pPr>
          </w:p>
        </w:tc>
        <w:tc>
          <w:tcPr>
            <w:tcW w:w="857" w:type="dxa"/>
            <w:vMerge/>
          </w:tcPr>
          <w:p w14:paraId="56B5A821" w14:textId="77777777" w:rsidR="00017C16" w:rsidRDefault="00017C16">
            <w:pPr>
              <w:jc w:val="both"/>
              <w:rPr>
                <w:b/>
                <w:color w:val="808080"/>
                <w:sz w:val="16"/>
                <w:szCs w:val="16"/>
              </w:rPr>
            </w:pPr>
          </w:p>
        </w:tc>
        <w:tc>
          <w:tcPr>
            <w:tcW w:w="2830" w:type="dxa"/>
            <w:vAlign w:val="center"/>
          </w:tcPr>
          <w:p w14:paraId="11FFE7E9" w14:textId="77777777" w:rsidR="00017C16" w:rsidRDefault="00017C16">
            <w:pPr>
              <w:rPr>
                <w:sz w:val="6"/>
                <w:szCs w:val="6"/>
              </w:rPr>
            </w:pPr>
          </w:p>
          <w:p w14:paraId="21709B08" w14:textId="77777777" w:rsidR="00017C16" w:rsidRDefault="008A47E6">
            <w:pPr>
              <w:rPr>
                <w:color w:val="808080"/>
                <w:sz w:val="16"/>
                <w:szCs w:val="16"/>
              </w:rPr>
            </w:pPr>
            <w:r>
              <w:rPr>
                <w:sz w:val="16"/>
                <w:szCs w:val="16"/>
              </w:rPr>
              <w:t>P.S.2.1015 Įgyvendintos viešinimo kampanijos atliekų prevencijos ir tvarkymo temomis (skaičius)</w:t>
            </w:r>
          </w:p>
        </w:tc>
        <w:tc>
          <w:tcPr>
            <w:tcW w:w="851" w:type="dxa"/>
            <w:vAlign w:val="center"/>
          </w:tcPr>
          <w:p w14:paraId="77F83D06" w14:textId="77777777" w:rsidR="00017C16" w:rsidRDefault="008A47E6">
            <w:pPr>
              <w:jc w:val="center"/>
              <w:rPr>
                <w:b/>
                <w:sz w:val="16"/>
                <w:szCs w:val="16"/>
              </w:rPr>
            </w:pPr>
            <w:r>
              <w:rPr>
                <w:b/>
                <w:sz w:val="16"/>
                <w:szCs w:val="16"/>
              </w:rPr>
              <w:t>5</w:t>
            </w:r>
          </w:p>
          <w:p w14:paraId="0949F516" w14:textId="77777777" w:rsidR="00017C16" w:rsidRDefault="008A47E6">
            <w:pPr>
              <w:jc w:val="center"/>
              <w:rPr>
                <w:b/>
                <w:sz w:val="16"/>
                <w:szCs w:val="16"/>
              </w:rPr>
            </w:pPr>
            <w:r>
              <w:rPr>
                <w:b/>
                <w:sz w:val="16"/>
                <w:szCs w:val="16"/>
              </w:rPr>
              <w:t>(2029)</w:t>
            </w:r>
          </w:p>
        </w:tc>
        <w:tc>
          <w:tcPr>
            <w:tcW w:w="851" w:type="dxa"/>
            <w:vMerge/>
          </w:tcPr>
          <w:p w14:paraId="754C01AA" w14:textId="77777777" w:rsidR="00017C16" w:rsidRDefault="00017C16">
            <w:pPr>
              <w:jc w:val="both"/>
              <w:rPr>
                <w:i/>
                <w:color w:val="808080"/>
                <w:sz w:val="16"/>
                <w:szCs w:val="16"/>
              </w:rPr>
            </w:pPr>
          </w:p>
        </w:tc>
        <w:tc>
          <w:tcPr>
            <w:tcW w:w="851" w:type="dxa"/>
            <w:vMerge/>
          </w:tcPr>
          <w:p w14:paraId="7FE8CB31" w14:textId="77777777" w:rsidR="00017C16" w:rsidRDefault="00017C16">
            <w:pPr>
              <w:jc w:val="both"/>
              <w:rPr>
                <w:b/>
                <w:sz w:val="16"/>
                <w:szCs w:val="16"/>
              </w:rPr>
            </w:pPr>
          </w:p>
        </w:tc>
      </w:tr>
      <w:tr w:rsidR="00017C16" w14:paraId="7DF03FE8" w14:textId="77777777">
        <w:trPr>
          <w:trHeight w:val="320"/>
        </w:trPr>
        <w:tc>
          <w:tcPr>
            <w:tcW w:w="1695" w:type="dxa"/>
            <w:vMerge/>
          </w:tcPr>
          <w:p w14:paraId="38B9C101" w14:textId="77777777" w:rsidR="00017C16" w:rsidRDefault="00017C16">
            <w:pPr>
              <w:jc w:val="both"/>
              <w:rPr>
                <w:sz w:val="16"/>
                <w:szCs w:val="16"/>
              </w:rPr>
            </w:pPr>
          </w:p>
        </w:tc>
        <w:tc>
          <w:tcPr>
            <w:tcW w:w="561" w:type="dxa"/>
            <w:vMerge/>
          </w:tcPr>
          <w:p w14:paraId="492E2239" w14:textId="77777777" w:rsidR="00017C16" w:rsidRDefault="00017C16">
            <w:pPr>
              <w:jc w:val="both"/>
              <w:rPr>
                <w:b/>
                <w:color w:val="808080"/>
                <w:sz w:val="16"/>
                <w:szCs w:val="16"/>
              </w:rPr>
            </w:pPr>
          </w:p>
        </w:tc>
        <w:tc>
          <w:tcPr>
            <w:tcW w:w="1137" w:type="dxa"/>
            <w:vMerge/>
          </w:tcPr>
          <w:p w14:paraId="09E3BCE7" w14:textId="77777777" w:rsidR="00017C16" w:rsidRDefault="00017C16">
            <w:pPr>
              <w:rPr>
                <w:sz w:val="16"/>
                <w:szCs w:val="16"/>
              </w:rPr>
            </w:pPr>
          </w:p>
        </w:tc>
        <w:tc>
          <w:tcPr>
            <w:tcW w:w="1133" w:type="dxa"/>
            <w:vMerge/>
          </w:tcPr>
          <w:p w14:paraId="00D29561" w14:textId="77777777" w:rsidR="00017C16" w:rsidRDefault="00017C16">
            <w:pPr>
              <w:jc w:val="center"/>
              <w:rPr>
                <w:sz w:val="16"/>
                <w:szCs w:val="16"/>
              </w:rPr>
            </w:pPr>
          </w:p>
        </w:tc>
        <w:tc>
          <w:tcPr>
            <w:tcW w:w="426" w:type="dxa"/>
            <w:vMerge/>
          </w:tcPr>
          <w:p w14:paraId="29B96B34" w14:textId="77777777" w:rsidR="00017C16" w:rsidRDefault="00017C16">
            <w:pPr>
              <w:jc w:val="center"/>
              <w:rPr>
                <w:sz w:val="16"/>
                <w:szCs w:val="16"/>
              </w:rPr>
            </w:pPr>
          </w:p>
        </w:tc>
        <w:tc>
          <w:tcPr>
            <w:tcW w:w="567" w:type="dxa"/>
            <w:vMerge/>
          </w:tcPr>
          <w:p w14:paraId="49526FE0" w14:textId="77777777" w:rsidR="00017C16" w:rsidRDefault="00017C16">
            <w:pPr>
              <w:jc w:val="center"/>
              <w:rPr>
                <w:sz w:val="16"/>
                <w:szCs w:val="16"/>
              </w:rPr>
            </w:pPr>
          </w:p>
        </w:tc>
        <w:tc>
          <w:tcPr>
            <w:tcW w:w="429" w:type="dxa"/>
            <w:vMerge/>
          </w:tcPr>
          <w:p w14:paraId="7A9ABC60" w14:textId="77777777" w:rsidR="00017C16" w:rsidRDefault="00017C16">
            <w:pPr>
              <w:jc w:val="center"/>
              <w:rPr>
                <w:sz w:val="16"/>
                <w:szCs w:val="16"/>
              </w:rPr>
            </w:pPr>
          </w:p>
        </w:tc>
        <w:tc>
          <w:tcPr>
            <w:tcW w:w="989" w:type="dxa"/>
            <w:gridSpan w:val="2"/>
            <w:vMerge/>
          </w:tcPr>
          <w:p w14:paraId="1D39A8DC" w14:textId="77777777" w:rsidR="00017C16" w:rsidRDefault="00017C16">
            <w:pPr>
              <w:jc w:val="both"/>
              <w:rPr>
                <w:b/>
                <w:color w:val="FF0000"/>
                <w:sz w:val="16"/>
                <w:szCs w:val="16"/>
              </w:rPr>
            </w:pPr>
          </w:p>
        </w:tc>
        <w:tc>
          <w:tcPr>
            <w:tcW w:w="713" w:type="dxa"/>
            <w:vMerge/>
          </w:tcPr>
          <w:p w14:paraId="480FCEAC" w14:textId="77777777" w:rsidR="00017C16" w:rsidRDefault="00017C16">
            <w:pPr>
              <w:jc w:val="both"/>
              <w:rPr>
                <w:b/>
                <w:color w:val="808080"/>
                <w:sz w:val="16"/>
                <w:szCs w:val="16"/>
              </w:rPr>
            </w:pPr>
          </w:p>
        </w:tc>
        <w:tc>
          <w:tcPr>
            <w:tcW w:w="992" w:type="dxa"/>
            <w:vMerge/>
            <w:vAlign w:val="center"/>
          </w:tcPr>
          <w:p w14:paraId="217872A7" w14:textId="77777777" w:rsidR="00017C16" w:rsidRDefault="00017C16">
            <w:pPr>
              <w:jc w:val="center"/>
              <w:rPr>
                <w:b/>
                <w:iCs/>
                <w:sz w:val="16"/>
                <w:szCs w:val="16"/>
              </w:rPr>
            </w:pPr>
          </w:p>
        </w:tc>
        <w:tc>
          <w:tcPr>
            <w:tcW w:w="855" w:type="dxa"/>
            <w:vMerge/>
            <w:vAlign w:val="center"/>
          </w:tcPr>
          <w:p w14:paraId="24D3462A" w14:textId="77777777" w:rsidR="00017C16" w:rsidRDefault="00017C16">
            <w:pPr>
              <w:jc w:val="center"/>
              <w:rPr>
                <w:b/>
                <w:i/>
                <w:color w:val="808080"/>
                <w:sz w:val="16"/>
                <w:szCs w:val="16"/>
              </w:rPr>
            </w:pPr>
          </w:p>
        </w:tc>
        <w:tc>
          <w:tcPr>
            <w:tcW w:w="857" w:type="dxa"/>
            <w:vMerge/>
          </w:tcPr>
          <w:p w14:paraId="58377666" w14:textId="77777777" w:rsidR="00017C16" w:rsidRDefault="00017C16">
            <w:pPr>
              <w:jc w:val="both"/>
              <w:rPr>
                <w:b/>
                <w:color w:val="808080"/>
                <w:sz w:val="16"/>
                <w:szCs w:val="16"/>
              </w:rPr>
            </w:pPr>
          </w:p>
        </w:tc>
        <w:tc>
          <w:tcPr>
            <w:tcW w:w="2830" w:type="dxa"/>
            <w:vAlign w:val="center"/>
          </w:tcPr>
          <w:p w14:paraId="62C60949" w14:textId="77777777" w:rsidR="00017C16" w:rsidRDefault="00017C16">
            <w:pPr>
              <w:rPr>
                <w:sz w:val="6"/>
                <w:szCs w:val="6"/>
              </w:rPr>
            </w:pPr>
          </w:p>
          <w:p w14:paraId="625F1461" w14:textId="77777777" w:rsidR="00017C16" w:rsidRDefault="008A47E6">
            <w:pPr>
              <w:rPr>
                <w:sz w:val="16"/>
                <w:szCs w:val="16"/>
              </w:rPr>
            </w:pPr>
            <w:r>
              <w:rPr>
                <w:bCs/>
                <w:color w:val="000000"/>
                <w:sz w:val="16"/>
                <w:szCs w:val="16"/>
              </w:rPr>
              <w:t>RCO107 P.B.2.0107 Investicijos į rūšiuojamojo atliekų surinkimo įrenginius (eurai)</w:t>
            </w:r>
          </w:p>
        </w:tc>
        <w:tc>
          <w:tcPr>
            <w:tcW w:w="851" w:type="dxa"/>
            <w:vAlign w:val="center"/>
          </w:tcPr>
          <w:p w14:paraId="749DA56D" w14:textId="77777777" w:rsidR="00017C16" w:rsidRDefault="008A47E6">
            <w:pPr>
              <w:jc w:val="center"/>
              <w:rPr>
                <w:b/>
                <w:sz w:val="16"/>
                <w:szCs w:val="16"/>
              </w:rPr>
            </w:pPr>
            <w:r>
              <w:rPr>
                <w:b/>
                <w:sz w:val="16"/>
                <w:szCs w:val="16"/>
              </w:rPr>
              <w:t>2 952 232,42</w:t>
            </w:r>
          </w:p>
          <w:p w14:paraId="5EE03EC8" w14:textId="77777777" w:rsidR="00017C16" w:rsidRDefault="008A47E6">
            <w:pPr>
              <w:jc w:val="center"/>
              <w:rPr>
                <w:b/>
                <w:sz w:val="16"/>
                <w:szCs w:val="16"/>
              </w:rPr>
            </w:pPr>
            <w:r>
              <w:rPr>
                <w:b/>
                <w:sz w:val="16"/>
                <w:szCs w:val="16"/>
              </w:rPr>
              <w:t>(2029)</w:t>
            </w:r>
          </w:p>
        </w:tc>
        <w:tc>
          <w:tcPr>
            <w:tcW w:w="851" w:type="dxa"/>
            <w:vMerge/>
          </w:tcPr>
          <w:p w14:paraId="5BD565FB" w14:textId="77777777" w:rsidR="00017C16" w:rsidRDefault="00017C16">
            <w:pPr>
              <w:jc w:val="both"/>
              <w:rPr>
                <w:i/>
                <w:color w:val="808080"/>
                <w:sz w:val="16"/>
                <w:szCs w:val="16"/>
              </w:rPr>
            </w:pPr>
          </w:p>
        </w:tc>
        <w:tc>
          <w:tcPr>
            <w:tcW w:w="851" w:type="dxa"/>
            <w:vMerge/>
          </w:tcPr>
          <w:p w14:paraId="24B63A88" w14:textId="77777777" w:rsidR="00017C16" w:rsidRDefault="00017C16">
            <w:pPr>
              <w:jc w:val="both"/>
              <w:rPr>
                <w:b/>
                <w:sz w:val="16"/>
                <w:szCs w:val="16"/>
              </w:rPr>
            </w:pPr>
          </w:p>
        </w:tc>
      </w:tr>
      <w:tr w:rsidR="00017C16" w14:paraId="2AA49150" w14:textId="77777777">
        <w:trPr>
          <w:trHeight w:val="581"/>
        </w:trPr>
        <w:tc>
          <w:tcPr>
            <w:tcW w:w="1695" w:type="dxa"/>
            <w:vMerge w:val="restart"/>
            <w:vAlign w:val="center"/>
          </w:tcPr>
          <w:p w14:paraId="04D09295" w14:textId="77777777" w:rsidR="00017C16" w:rsidRDefault="008A47E6">
            <w:pPr>
              <w:rPr>
                <w:sz w:val="16"/>
                <w:szCs w:val="16"/>
              </w:rPr>
            </w:pPr>
            <w:r>
              <w:rPr>
                <w:b/>
                <w:sz w:val="16"/>
                <w:szCs w:val="16"/>
              </w:rPr>
              <w:t>1.1. Atliekų tvarkymo paslaugų gerinimas Akmenės rajono savivaldybėje</w:t>
            </w:r>
          </w:p>
        </w:tc>
        <w:tc>
          <w:tcPr>
            <w:tcW w:w="561" w:type="dxa"/>
            <w:vMerge/>
          </w:tcPr>
          <w:p w14:paraId="509415CD" w14:textId="77777777" w:rsidR="00017C16" w:rsidRDefault="00017C16">
            <w:pPr>
              <w:jc w:val="center"/>
              <w:rPr>
                <w:b/>
                <w:color w:val="808080"/>
                <w:sz w:val="16"/>
                <w:szCs w:val="16"/>
              </w:rPr>
            </w:pPr>
          </w:p>
        </w:tc>
        <w:tc>
          <w:tcPr>
            <w:tcW w:w="1137" w:type="dxa"/>
            <w:vMerge w:val="restart"/>
            <w:vAlign w:val="center"/>
          </w:tcPr>
          <w:p w14:paraId="5C1531BD" w14:textId="77777777" w:rsidR="00017C16" w:rsidRDefault="008A47E6">
            <w:pPr>
              <w:rPr>
                <w:sz w:val="16"/>
                <w:szCs w:val="16"/>
              </w:rPr>
            </w:pPr>
            <w:r>
              <w:rPr>
                <w:sz w:val="16"/>
                <w:szCs w:val="16"/>
              </w:rPr>
              <w:t xml:space="preserve">Akmenės rajono savivaldybės administracija </w:t>
            </w:r>
          </w:p>
        </w:tc>
        <w:tc>
          <w:tcPr>
            <w:tcW w:w="1133" w:type="dxa"/>
            <w:vMerge w:val="restart"/>
            <w:vAlign w:val="center"/>
          </w:tcPr>
          <w:p w14:paraId="3421F874" w14:textId="77777777" w:rsidR="00017C16" w:rsidRDefault="008A47E6">
            <w:pPr>
              <w:rPr>
                <w:b/>
                <w:sz w:val="16"/>
                <w:szCs w:val="16"/>
              </w:rPr>
            </w:pPr>
            <w:r>
              <w:rPr>
                <w:b/>
                <w:sz w:val="16"/>
                <w:szCs w:val="16"/>
              </w:rPr>
              <w:t>-</w:t>
            </w:r>
          </w:p>
        </w:tc>
        <w:tc>
          <w:tcPr>
            <w:tcW w:w="426" w:type="dxa"/>
            <w:vMerge/>
          </w:tcPr>
          <w:p w14:paraId="164536FC" w14:textId="77777777" w:rsidR="00017C16" w:rsidRDefault="00017C16">
            <w:pPr>
              <w:jc w:val="center"/>
              <w:rPr>
                <w:sz w:val="16"/>
                <w:szCs w:val="16"/>
              </w:rPr>
            </w:pPr>
          </w:p>
        </w:tc>
        <w:tc>
          <w:tcPr>
            <w:tcW w:w="567" w:type="dxa"/>
            <w:vMerge/>
          </w:tcPr>
          <w:p w14:paraId="785B27E7" w14:textId="77777777" w:rsidR="00017C16" w:rsidRDefault="00017C16">
            <w:pPr>
              <w:jc w:val="center"/>
              <w:rPr>
                <w:sz w:val="16"/>
                <w:szCs w:val="16"/>
              </w:rPr>
            </w:pPr>
          </w:p>
        </w:tc>
        <w:tc>
          <w:tcPr>
            <w:tcW w:w="429" w:type="dxa"/>
            <w:vMerge/>
          </w:tcPr>
          <w:p w14:paraId="5C16B843" w14:textId="77777777" w:rsidR="00017C16" w:rsidRDefault="00017C16">
            <w:pPr>
              <w:jc w:val="center"/>
              <w:rPr>
                <w:sz w:val="16"/>
                <w:szCs w:val="16"/>
              </w:rPr>
            </w:pPr>
          </w:p>
        </w:tc>
        <w:tc>
          <w:tcPr>
            <w:tcW w:w="989" w:type="dxa"/>
            <w:gridSpan w:val="2"/>
            <w:vMerge w:val="restart"/>
            <w:vAlign w:val="center"/>
          </w:tcPr>
          <w:p w14:paraId="6EA7B92E" w14:textId="77777777" w:rsidR="00017C16" w:rsidRDefault="008A47E6">
            <w:pPr>
              <w:jc w:val="center"/>
              <w:rPr>
                <w:b/>
                <w:sz w:val="16"/>
                <w:szCs w:val="16"/>
              </w:rPr>
            </w:pPr>
            <w:r>
              <w:rPr>
                <w:b/>
                <w:sz w:val="16"/>
                <w:szCs w:val="16"/>
              </w:rPr>
              <w:t>204 000</w:t>
            </w:r>
          </w:p>
        </w:tc>
        <w:tc>
          <w:tcPr>
            <w:tcW w:w="713" w:type="dxa"/>
            <w:vMerge w:val="restart"/>
            <w:vAlign w:val="center"/>
          </w:tcPr>
          <w:p w14:paraId="3378078F" w14:textId="77777777" w:rsidR="00017C16" w:rsidRDefault="00017C16">
            <w:pPr>
              <w:jc w:val="center"/>
              <w:rPr>
                <w:b/>
                <w:sz w:val="16"/>
                <w:szCs w:val="16"/>
              </w:rPr>
            </w:pPr>
          </w:p>
        </w:tc>
        <w:tc>
          <w:tcPr>
            <w:tcW w:w="992" w:type="dxa"/>
            <w:vMerge w:val="restart"/>
            <w:vAlign w:val="center"/>
          </w:tcPr>
          <w:p w14:paraId="1EC6B784" w14:textId="77777777" w:rsidR="00017C16" w:rsidRDefault="00017C16">
            <w:pPr>
              <w:jc w:val="center"/>
              <w:rPr>
                <w:b/>
                <w:iCs/>
                <w:sz w:val="16"/>
                <w:szCs w:val="16"/>
              </w:rPr>
            </w:pPr>
          </w:p>
        </w:tc>
        <w:tc>
          <w:tcPr>
            <w:tcW w:w="855" w:type="dxa"/>
            <w:vMerge w:val="restart"/>
            <w:vAlign w:val="center"/>
          </w:tcPr>
          <w:p w14:paraId="487B1021" w14:textId="77777777" w:rsidR="00017C16" w:rsidRDefault="008A47E6">
            <w:pPr>
              <w:jc w:val="center"/>
              <w:rPr>
                <w:b/>
                <w:sz w:val="16"/>
                <w:szCs w:val="16"/>
              </w:rPr>
            </w:pPr>
            <w:r>
              <w:rPr>
                <w:b/>
                <w:sz w:val="16"/>
                <w:szCs w:val="16"/>
              </w:rPr>
              <w:t>173 400</w:t>
            </w:r>
          </w:p>
        </w:tc>
        <w:tc>
          <w:tcPr>
            <w:tcW w:w="857" w:type="dxa"/>
            <w:vMerge w:val="restart"/>
            <w:vAlign w:val="center"/>
          </w:tcPr>
          <w:p w14:paraId="34269F46" w14:textId="77777777" w:rsidR="00017C16" w:rsidRDefault="008A47E6">
            <w:pPr>
              <w:jc w:val="center"/>
              <w:rPr>
                <w:b/>
                <w:sz w:val="16"/>
                <w:szCs w:val="16"/>
              </w:rPr>
            </w:pPr>
            <w:r>
              <w:rPr>
                <w:b/>
                <w:sz w:val="16"/>
                <w:szCs w:val="16"/>
              </w:rPr>
              <w:t>30 600</w:t>
            </w:r>
          </w:p>
        </w:tc>
        <w:tc>
          <w:tcPr>
            <w:tcW w:w="2830" w:type="dxa"/>
          </w:tcPr>
          <w:p w14:paraId="48B91FBD" w14:textId="77777777" w:rsidR="00017C16" w:rsidRDefault="00017C16">
            <w:pPr>
              <w:rPr>
                <w:sz w:val="6"/>
                <w:szCs w:val="6"/>
              </w:rPr>
            </w:pPr>
          </w:p>
          <w:p w14:paraId="0103714D" w14:textId="77777777" w:rsidR="00017C16" w:rsidRDefault="008A47E6">
            <w:pPr>
              <w:rPr>
                <w:b/>
                <w:color w:val="808080"/>
                <w:sz w:val="16"/>
                <w:szCs w:val="16"/>
              </w:rPr>
            </w:pPr>
            <w:r>
              <w:rPr>
                <w:b/>
                <w:iCs/>
                <w:sz w:val="16"/>
                <w:szCs w:val="16"/>
              </w:rPr>
              <w:t>RCR103 R.B.2.2103 Surinktos atskirai išrūšiuotos atliekos (tonos per metus)</w:t>
            </w:r>
          </w:p>
        </w:tc>
        <w:tc>
          <w:tcPr>
            <w:tcW w:w="851" w:type="dxa"/>
            <w:vAlign w:val="center"/>
          </w:tcPr>
          <w:p w14:paraId="7C1E5011" w14:textId="77777777" w:rsidR="00017C16" w:rsidRDefault="008A47E6">
            <w:pPr>
              <w:jc w:val="center"/>
              <w:rPr>
                <w:b/>
                <w:sz w:val="16"/>
                <w:szCs w:val="16"/>
              </w:rPr>
            </w:pPr>
            <w:r>
              <w:rPr>
                <w:b/>
                <w:sz w:val="16"/>
                <w:szCs w:val="16"/>
              </w:rPr>
              <w:t>302</w:t>
            </w:r>
          </w:p>
          <w:p w14:paraId="31F285C1" w14:textId="77777777" w:rsidR="00017C16" w:rsidRDefault="008A47E6">
            <w:pPr>
              <w:jc w:val="center"/>
              <w:rPr>
                <w:b/>
                <w:sz w:val="16"/>
                <w:szCs w:val="16"/>
              </w:rPr>
            </w:pPr>
            <w:r>
              <w:rPr>
                <w:b/>
                <w:sz w:val="16"/>
                <w:szCs w:val="16"/>
              </w:rPr>
              <w:t>(2029)</w:t>
            </w:r>
          </w:p>
        </w:tc>
        <w:tc>
          <w:tcPr>
            <w:tcW w:w="851" w:type="dxa"/>
            <w:vMerge w:val="restart"/>
          </w:tcPr>
          <w:p w14:paraId="4001F995" w14:textId="77777777" w:rsidR="00017C16" w:rsidRDefault="008A47E6">
            <w:pPr>
              <w:spacing w:line="276" w:lineRule="auto"/>
              <w:jc w:val="center"/>
              <w:rPr>
                <w:rFonts w:eastAsia="Calibri"/>
                <w:sz w:val="16"/>
                <w:szCs w:val="16"/>
              </w:rPr>
            </w:pPr>
            <w:r>
              <w:rPr>
                <w:rFonts w:eastAsia="Calibri"/>
                <w:bCs/>
                <w:sz w:val="16"/>
                <w:szCs w:val="16"/>
              </w:rPr>
              <w:t xml:space="preserve">2024 m. IV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26D09303" w14:textId="77777777" w:rsidR="00017C16" w:rsidRDefault="008A47E6">
            <w:pPr>
              <w:spacing w:line="276" w:lineRule="auto"/>
              <w:jc w:val="center"/>
              <w:rPr>
                <w:rFonts w:eastAsia="Calibri"/>
                <w:sz w:val="16"/>
                <w:szCs w:val="16"/>
              </w:rPr>
            </w:pPr>
            <w:r>
              <w:rPr>
                <w:rFonts w:eastAsia="Calibri"/>
                <w:bCs/>
                <w:iCs/>
                <w:sz w:val="16"/>
                <w:szCs w:val="16"/>
              </w:rPr>
              <w:t xml:space="preserve">2026 m. IV </w:t>
            </w:r>
            <w:proofErr w:type="spellStart"/>
            <w:r>
              <w:rPr>
                <w:rFonts w:eastAsia="Calibri"/>
                <w:bCs/>
                <w:iCs/>
                <w:sz w:val="16"/>
                <w:szCs w:val="16"/>
              </w:rPr>
              <w:t>ketv</w:t>
            </w:r>
            <w:proofErr w:type="spellEnd"/>
            <w:r>
              <w:rPr>
                <w:rFonts w:eastAsia="Calibri"/>
                <w:bCs/>
                <w:iCs/>
                <w:sz w:val="16"/>
                <w:szCs w:val="16"/>
              </w:rPr>
              <w:t>.</w:t>
            </w:r>
          </w:p>
        </w:tc>
      </w:tr>
      <w:tr w:rsidR="00017C16" w14:paraId="354C4C68" w14:textId="77777777">
        <w:trPr>
          <w:trHeight w:val="300"/>
        </w:trPr>
        <w:tc>
          <w:tcPr>
            <w:tcW w:w="1695" w:type="dxa"/>
            <w:vMerge/>
          </w:tcPr>
          <w:p w14:paraId="06677EE3" w14:textId="77777777" w:rsidR="00017C16" w:rsidRDefault="00017C16">
            <w:pPr>
              <w:rPr>
                <w:b/>
                <w:sz w:val="16"/>
                <w:szCs w:val="16"/>
              </w:rPr>
            </w:pPr>
          </w:p>
        </w:tc>
        <w:tc>
          <w:tcPr>
            <w:tcW w:w="561" w:type="dxa"/>
            <w:vMerge/>
          </w:tcPr>
          <w:p w14:paraId="4B7B6F41" w14:textId="77777777" w:rsidR="00017C16" w:rsidRDefault="00017C16">
            <w:pPr>
              <w:jc w:val="center"/>
              <w:rPr>
                <w:b/>
                <w:color w:val="808080"/>
                <w:sz w:val="16"/>
                <w:szCs w:val="16"/>
              </w:rPr>
            </w:pPr>
          </w:p>
        </w:tc>
        <w:tc>
          <w:tcPr>
            <w:tcW w:w="1137" w:type="dxa"/>
            <w:vMerge/>
            <w:vAlign w:val="center"/>
          </w:tcPr>
          <w:p w14:paraId="5967F192" w14:textId="77777777" w:rsidR="00017C16" w:rsidRDefault="00017C16">
            <w:pPr>
              <w:rPr>
                <w:sz w:val="16"/>
                <w:szCs w:val="16"/>
              </w:rPr>
            </w:pPr>
          </w:p>
        </w:tc>
        <w:tc>
          <w:tcPr>
            <w:tcW w:w="1133" w:type="dxa"/>
            <w:vMerge/>
            <w:vAlign w:val="center"/>
          </w:tcPr>
          <w:p w14:paraId="03AB4988" w14:textId="77777777" w:rsidR="00017C16" w:rsidRDefault="00017C16">
            <w:pPr>
              <w:rPr>
                <w:b/>
                <w:sz w:val="16"/>
                <w:szCs w:val="16"/>
              </w:rPr>
            </w:pPr>
          </w:p>
        </w:tc>
        <w:tc>
          <w:tcPr>
            <w:tcW w:w="426" w:type="dxa"/>
            <w:vMerge/>
          </w:tcPr>
          <w:p w14:paraId="5D309190" w14:textId="77777777" w:rsidR="00017C16" w:rsidRDefault="00017C16">
            <w:pPr>
              <w:jc w:val="center"/>
              <w:rPr>
                <w:sz w:val="16"/>
                <w:szCs w:val="16"/>
              </w:rPr>
            </w:pPr>
          </w:p>
        </w:tc>
        <w:tc>
          <w:tcPr>
            <w:tcW w:w="567" w:type="dxa"/>
            <w:vMerge/>
          </w:tcPr>
          <w:p w14:paraId="2B4D3321" w14:textId="77777777" w:rsidR="00017C16" w:rsidRDefault="00017C16">
            <w:pPr>
              <w:jc w:val="center"/>
              <w:rPr>
                <w:sz w:val="16"/>
                <w:szCs w:val="16"/>
              </w:rPr>
            </w:pPr>
          </w:p>
        </w:tc>
        <w:tc>
          <w:tcPr>
            <w:tcW w:w="429" w:type="dxa"/>
            <w:vMerge/>
          </w:tcPr>
          <w:p w14:paraId="4BAF4F75" w14:textId="77777777" w:rsidR="00017C16" w:rsidRDefault="00017C16">
            <w:pPr>
              <w:jc w:val="center"/>
              <w:rPr>
                <w:sz w:val="16"/>
                <w:szCs w:val="16"/>
              </w:rPr>
            </w:pPr>
          </w:p>
        </w:tc>
        <w:tc>
          <w:tcPr>
            <w:tcW w:w="989" w:type="dxa"/>
            <w:gridSpan w:val="2"/>
            <w:vMerge/>
            <w:vAlign w:val="center"/>
          </w:tcPr>
          <w:p w14:paraId="1F880682" w14:textId="77777777" w:rsidR="00017C16" w:rsidRDefault="00017C16">
            <w:pPr>
              <w:jc w:val="center"/>
              <w:rPr>
                <w:b/>
                <w:sz w:val="16"/>
                <w:szCs w:val="16"/>
              </w:rPr>
            </w:pPr>
          </w:p>
        </w:tc>
        <w:tc>
          <w:tcPr>
            <w:tcW w:w="713" w:type="dxa"/>
            <w:vMerge/>
            <w:vAlign w:val="center"/>
          </w:tcPr>
          <w:p w14:paraId="406E7C3F" w14:textId="77777777" w:rsidR="00017C16" w:rsidRDefault="00017C16">
            <w:pPr>
              <w:jc w:val="center"/>
              <w:rPr>
                <w:b/>
                <w:sz w:val="16"/>
                <w:szCs w:val="16"/>
              </w:rPr>
            </w:pPr>
          </w:p>
        </w:tc>
        <w:tc>
          <w:tcPr>
            <w:tcW w:w="992" w:type="dxa"/>
            <w:vMerge/>
            <w:vAlign w:val="center"/>
          </w:tcPr>
          <w:p w14:paraId="69A1609D" w14:textId="77777777" w:rsidR="00017C16" w:rsidRDefault="00017C16">
            <w:pPr>
              <w:jc w:val="center"/>
              <w:rPr>
                <w:b/>
                <w:iCs/>
                <w:sz w:val="16"/>
                <w:szCs w:val="16"/>
              </w:rPr>
            </w:pPr>
          </w:p>
        </w:tc>
        <w:tc>
          <w:tcPr>
            <w:tcW w:w="855" w:type="dxa"/>
            <w:vMerge/>
            <w:vAlign w:val="center"/>
          </w:tcPr>
          <w:p w14:paraId="6F045E2B" w14:textId="77777777" w:rsidR="00017C16" w:rsidRDefault="00017C16">
            <w:pPr>
              <w:jc w:val="center"/>
              <w:rPr>
                <w:b/>
                <w:sz w:val="16"/>
                <w:szCs w:val="16"/>
              </w:rPr>
            </w:pPr>
          </w:p>
        </w:tc>
        <w:tc>
          <w:tcPr>
            <w:tcW w:w="857" w:type="dxa"/>
            <w:vMerge/>
            <w:vAlign w:val="center"/>
          </w:tcPr>
          <w:p w14:paraId="159D907C" w14:textId="77777777" w:rsidR="00017C16" w:rsidRDefault="00017C16">
            <w:pPr>
              <w:jc w:val="center"/>
              <w:rPr>
                <w:b/>
                <w:sz w:val="16"/>
                <w:szCs w:val="16"/>
              </w:rPr>
            </w:pPr>
          </w:p>
        </w:tc>
        <w:tc>
          <w:tcPr>
            <w:tcW w:w="2830" w:type="dxa"/>
            <w:vAlign w:val="center"/>
          </w:tcPr>
          <w:p w14:paraId="58BC9812" w14:textId="77777777" w:rsidR="00017C16" w:rsidRDefault="00017C16">
            <w:pPr>
              <w:rPr>
                <w:sz w:val="6"/>
                <w:szCs w:val="6"/>
              </w:rPr>
            </w:pPr>
          </w:p>
          <w:p w14:paraId="5622DF20" w14:textId="77777777" w:rsidR="00017C16" w:rsidRDefault="008A47E6">
            <w:pPr>
              <w:rPr>
                <w:b/>
                <w:iCs/>
                <w:sz w:val="16"/>
                <w:szCs w:val="16"/>
              </w:rPr>
            </w:pPr>
            <w:r>
              <w:rPr>
                <w:sz w:val="16"/>
                <w:szCs w:val="16"/>
              </w:rPr>
              <w:t>P.S.2.1015 Įgyvendintos viešinimo kampanijos atliekų prevencijos ir tvarkymo temomis (skaičius)</w:t>
            </w:r>
          </w:p>
        </w:tc>
        <w:tc>
          <w:tcPr>
            <w:tcW w:w="851" w:type="dxa"/>
            <w:vAlign w:val="center"/>
          </w:tcPr>
          <w:p w14:paraId="12D6C0BE" w14:textId="77777777" w:rsidR="00017C16" w:rsidRDefault="008A47E6">
            <w:pPr>
              <w:jc w:val="center"/>
              <w:rPr>
                <w:b/>
                <w:sz w:val="16"/>
                <w:szCs w:val="16"/>
              </w:rPr>
            </w:pPr>
            <w:r>
              <w:rPr>
                <w:b/>
                <w:sz w:val="16"/>
                <w:szCs w:val="16"/>
              </w:rPr>
              <w:t>1</w:t>
            </w:r>
          </w:p>
          <w:p w14:paraId="53AD0500" w14:textId="77777777" w:rsidR="00017C16" w:rsidRDefault="008A47E6">
            <w:pPr>
              <w:jc w:val="center"/>
              <w:rPr>
                <w:b/>
                <w:sz w:val="16"/>
                <w:szCs w:val="16"/>
              </w:rPr>
            </w:pPr>
            <w:r>
              <w:rPr>
                <w:b/>
                <w:sz w:val="16"/>
                <w:szCs w:val="16"/>
              </w:rPr>
              <w:t>(2029)</w:t>
            </w:r>
          </w:p>
        </w:tc>
        <w:tc>
          <w:tcPr>
            <w:tcW w:w="851" w:type="dxa"/>
            <w:vMerge/>
            <w:vAlign w:val="center"/>
          </w:tcPr>
          <w:p w14:paraId="2FA5B1E2" w14:textId="77777777" w:rsidR="00017C16" w:rsidRDefault="00017C16">
            <w:pPr>
              <w:spacing w:line="276" w:lineRule="auto"/>
              <w:jc w:val="center"/>
              <w:rPr>
                <w:rFonts w:eastAsia="Calibri"/>
                <w:bCs/>
                <w:sz w:val="16"/>
                <w:szCs w:val="16"/>
              </w:rPr>
            </w:pPr>
          </w:p>
        </w:tc>
        <w:tc>
          <w:tcPr>
            <w:tcW w:w="851" w:type="dxa"/>
            <w:vMerge/>
            <w:vAlign w:val="center"/>
          </w:tcPr>
          <w:p w14:paraId="02A5FFA0" w14:textId="77777777" w:rsidR="00017C16" w:rsidRDefault="00017C16">
            <w:pPr>
              <w:spacing w:line="276" w:lineRule="auto"/>
              <w:jc w:val="center"/>
              <w:rPr>
                <w:rFonts w:eastAsia="Calibri"/>
                <w:bCs/>
                <w:iCs/>
                <w:sz w:val="16"/>
                <w:szCs w:val="16"/>
              </w:rPr>
            </w:pPr>
          </w:p>
        </w:tc>
      </w:tr>
      <w:tr w:rsidR="00017C16" w14:paraId="6F846CEC" w14:textId="77777777">
        <w:trPr>
          <w:trHeight w:val="301"/>
        </w:trPr>
        <w:tc>
          <w:tcPr>
            <w:tcW w:w="1695" w:type="dxa"/>
            <w:vMerge/>
          </w:tcPr>
          <w:p w14:paraId="4B1BFCDD" w14:textId="77777777" w:rsidR="00017C16" w:rsidRDefault="00017C16">
            <w:pPr>
              <w:rPr>
                <w:b/>
                <w:sz w:val="16"/>
                <w:szCs w:val="16"/>
              </w:rPr>
            </w:pPr>
          </w:p>
        </w:tc>
        <w:tc>
          <w:tcPr>
            <w:tcW w:w="561" w:type="dxa"/>
            <w:vMerge/>
          </w:tcPr>
          <w:p w14:paraId="0BC074EB" w14:textId="77777777" w:rsidR="00017C16" w:rsidRDefault="00017C16">
            <w:pPr>
              <w:jc w:val="center"/>
              <w:rPr>
                <w:b/>
                <w:color w:val="808080"/>
                <w:sz w:val="16"/>
                <w:szCs w:val="16"/>
              </w:rPr>
            </w:pPr>
          </w:p>
        </w:tc>
        <w:tc>
          <w:tcPr>
            <w:tcW w:w="1137" w:type="dxa"/>
            <w:vMerge/>
            <w:vAlign w:val="center"/>
          </w:tcPr>
          <w:p w14:paraId="71520B8C" w14:textId="77777777" w:rsidR="00017C16" w:rsidRDefault="00017C16">
            <w:pPr>
              <w:rPr>
                <w:sz w:val="16"/>
                <w:szCs w:val="16"/>
              </w:rPr>
            </w:pPr>
          </w:p>
        </w:tc>
        <w:tc>
          <w:tcPr>
            <w:tcW w:w="1133" w:type="dxa"/>
            <w:vMerge/>
            <w:vAlign w:val="center"/>
          </w:tcPr>
          <w:p w14:paraId="7391F231" w14:textId="77777777" w:rsidR="00017C16" w:rsidRDefault="00017C16">
            <w:pPr>
              <w:rPr>
                <w:b/>
                <w:sz w:val="16"/>
                <w:szCs w:val="16"/>
              </w:rPr>
            </w:pPr>
          </w:p>
        </w:tc>
        <w:tc>
          <w:tcPr>
            <w:tcW w:w="426" w:type="dxa"/>
            <w:vMerge/>
          </w:tcPr>
          <w:p w14:paraId="41053737" w14:textId="77777777" w:rsidR="00017C16" w:rsidRDefault="00017C16">
            <w:pPr>
              <w:jc w:val="center"/>
              <w:rPr>
                <w:sz w:val="16"/>
                <w:szCs w:val="16"/>
              </w:rPr>
            </w:pPr>
          </w:p>
        </w:tc>
        <w:tc>
          <w:tcPr>
            <w:tcW w:w="567" w:type="dxa"/>
            <w:vMerge/>
          </w:tcPr>
          <w:p w14:paraId="002404BD" w14:textId="77777777" w:rsidR="00017C16" w:rsidRDefault="00017C16">
            <w:pPr>
              <w:jc w:val="center"/>
              <w:rPr>
                <w:sz w:val="16"/>
                <w:szCs w:val="16"/>
              </w:rPr>
            </w:pPr>
          </w:p>
        </w:tc>
        <w:tc>
          <w:tcPr>
            <w:tcW w:w="429" w:type="dxa"/>
            <w:vMerge/>
          </w:tcPr>
          <w:p w14:paraId="00D66C47" w14:textId="77777777" w:rsidR="00017C16" w:rsidRDefault="00017C16">
            <w:pPr>
              <w:jc w:val="center"/>
              <w:rPr>
                <w:sz w:val="16"/>
                <w:szCs w:val="16"/>
              </w:rPr>
            </w:pPr>
          </w:p>
        </w:tc>
        <w:tc>
          <w:tcPr>
            <w:tcW w:w="989" w:type="dxa"/>
            <w:gridSpan w:val="2"/>
            <w:vMerge/>
            <w:vAlign w:val="center"/>
          </w:tcPr>
          <w:p w14:paraId="3D049A50" w14:textId="77777777" w:rsidR="00017C16" w:rsidRDefault="00017C16">
            <w:pPr>
              <w:jc w:val="center"/>
              <w:rPr>
                <w:b/>
                <w:sz w:val="16"/>
                <w:szCs w:val="16"/>
              </w:rPr>
            </w:pPr>
          </w:p>
        </w:tc>
        <w:tc>
          <w:tcPr>
            <w:tcW w:w="713" w:type="dxa"/>
            <w:vMerge/>
            <w:vAlign w:val="center"/>
          </w:tcPr>
          <w:p w14:paraId="74A0D1F4" w14:textId="77777777" w:rsidR="00017C16" w:rsidRDefault="00017C16">
            <w:pPr>
              <w:jc w:val="center"/>
              <w:rPr>
                <w:b/>
                <w:sz w:val="16"/>
                <w:szCs w:val="16"/>
              </w:rPr>
            </w:pPr>
          </w:p>
        </w:tc>
        <w:tc>
          <w:tcPr>
            <w:tcW w:w="992" w:type="dxa"/>
            <w:vMerge/>
            <w:vAlign w:val="center"/>
          </w:tcPr>
          <w:p w14:paraId="58A36976" w14:textId="77777777" w:rsidR="00017C16" w:rsidRDefault="00017C16">
            <w:pPr>
              <w:jc w:val="center"/>
              <w:rPr>
                <w:b/>
                <w:iCs/>
                <w:sz w:val="16"/>
                <w:szCs w:val="16"/>
              </w:rPr>
            </w:pPr>
          </w:p>
        </w:tc>
        <w:tc>
          <w:tcPr>
            <w:tcW w:w="855" w:type="dxa"/>
            <w:vMerge/>
            <w:vAlign w:val="center"/>
          </w:tcPr>
          <w:p w14:paraId="1011BC65" w14:textId="77777777" w:rsidR="00017C16" w:rsidRDefault="00017C16">
            <w:pPr>
              <w:jc w:val="center"/>
              <w:rPr>
                <w:b/>
                <w:sz w:val="16"/>
                <w:szCs w:val="16"/>
              </w:rPr>
            </w:pPr>
          </w:p>
        </w:tc>
        <w:tc>
          <w:tcPr>
            <w:tcW w:w="857" w:type="dxa"/>
            <w:vMerge/>
            <w:vAlign w:val="center"/>
          </w:tcPr>
          <w:p w14:paraId="13753115" w14:textId="77777777" w:rsidR="00017C16" w:rsidRDefault="00017C16">
            <w:pPr>
              <w:jc w:val="center"/>
              <w:rPr>
                <w:b/>
                <w:sz w:val="16"/>
                <w:szCs w:val="16"/>
              </w:rPr>
            </w:pPr>
          </w:p>
        </w:tc>
        <w:tc>
          <w:tcPr>
            <w:tcW w:w="2830" w:type="dxa"/>
            <w:vAlign w:val="center"/>
          </w:tcPr>
          <w:p w14:paraId="11E8A38F" w14:textId="77777777" w:rsidR="00017C16" w:rsidRDefault="00017C16">
            <w:pPr>
              <w:rPr>
                <w:sz w:val="6"/>
                <w:szCs w:val="6"/>
              </w:rPr>
            </w:pPr>
          </w:p>
          <w:p w14:paraId="24D76FE1" w14:textId="77777777" w:rsidR="00017C16" w:rsidRDefault="008A47E6">
            <w:pPr>
              <w:rPr>
                <w:b/>
                <w:iCs/>
                <w:sz w:val="16"/>
                <w:szCs w:val="16"/>
              </w:rPr>
            </w:pPr>
            <w:r>
              <w:rPr>
                <w:bCs/>
                <w:color w:val="000000"/>
                <w:sz w:val="16"/>
                <w:szCs w:val="16"/>
              </w:rPr>
              <w:t>RCO107 P.B.2.0107 Investicijos į rūšiuojamojo atliekų surinkimo įrenginius (eurai)</w:t>
            </w:r>
          </w:p>
        </w:tc>
        <w:tc>
          <w:tcPr>
            <w:tcW w:w="851" w:type="dxa"/>
            <w:vAlign w:val="center"/>
          </w:tcPr>
          <w:p w14:paraId="77EBD6CA" w14:textId="77777777" w:rsidR="00017C16" w:rsidRDefault="008A47E6">
            <w:pPr>
              <w:jc w:val="center"/>
              <w:rPr>
                <w:b/>
                <w:sz w:val="16"/>
                <w:szCs w:val="16"/>
              </w:rPr>
            </w:pPr>
            <w:r>
              <w:rPr>
                <w:b/>
                <w:sz w:val="16"/>
                <w:szCs w:val="16"/>
              </w:rPr>
              <w:t>177 988,12 (2029)</w:t>
            </w:r>
          </w:p>
        </w:tc>
        <w:tc>
          <w:tcPr>
            <w:tcW w:w="851" w:type="dxa"/>
            <w:vMerge/>
            <w:vAlign w:val="center"/>
          </w:tcPr>
          <w:p w14:paraId="2D9BEB3C" w14:textId="77777777" w:rsidR="00017C16" w:rsidRDefault="00017C16">
            <w:pPr>
              <w:spacing w:line="276" w:lineRule="auto"/>
              <w:jc w:val="center"/>
              <w:rPr>
                <w:rFonts w:eastAsia="Calibri"/>
                <w:bCs/>
                <w:sz w:val="16"/>
                <w:szCs w:val="16"/>
              </w:rPr>
            </w:pPr>
          </w:p>
        </w:tc>
        <w:tc>
          <w:tcPr>
            <w:tcW w:w="851" w:type="dxa"/>
            <w:vMerge/>
            <w:vAlign w:val="center"/>
          </w:tcPr>
          <w:p w14:paraId="519C2D58" w14:textId="77777777" w:rsidR="00017C16" w:rsidRDefault="00017C16">
            <w:pPr>
              <w:spacing w:line="276" w:lineRule="auto"/>
              <w:jc w:val="center"/>
              <w:rPr>
                <w:rFonts w:eastAsia="Calibri"/>
                <w:bCs/>
                <w:iCs/>
                <w:sz w:val="16"/>
                <w:szCs w:val="16"/>
              </w:rPr>
            </w:pPr>
          </w:p>
        </w:tc>
      </w:tr>
      <w:tr w:rsidR="00017C16" w14:paraId="59C324F8" w14:textId="77777777">
        <w:trPr>
          <w:trHeight w:val="500"/>
        </w:trPr>
        <w:tc>
          <w:tcPr>
            <w:tcW w:w="1695" w:type="dxa"/>
            <w:vMerge w:val="restart"/>
            <w:vAlign w:val="center"/>
          </w:tcPr>
          <w:p w14:paraId="46537F69" w14:textId="58A868F6" w:rsidR="00017C16" w:rsidRDefault="008A47E6">
            <w:pPr>
              <w:rPr>
                <w:b/>
                <w:sz w:val="16"/>
                <w:szCs w:val="16"/>
              </w:rPr>
            </w:pPr>
            <w:r>
              <w:rPr>
                <w:b/>
                <w:sz w:val="16"/>
                <w:szCs w:val="16"/>
              </w:rPr>
              <w:t>1.2. Ventos DGAS aikštelės išplėtimas</w:t>
            </w:r>
          </w:p>
        </w:tc>
        <w:tc>
          <w:tcPr>
            <w:tcW w:w="561" w:type="dxa"/>
            <w:vMerge/>
          </w:tcPr>
          <w:p w14:paraId="0C4BCBB8" w14:textId="77777777" w:rsidR="00017C16" w:rsidRDefault="00017C16">
            <w:pPr>
              <w:jc w:val="center"/>
              <w:rPr>
                <w:b/>
                <w:color w:val="808080"/>
                <w:sz w:val="16"/>
                <w:szCs w:val="16"/>
              </w:rPr>
            </w:pPr>
          </w:p>
        </w:tc>
        <w:tc>
          <w:tcPr>
            <w:tcW w:w="1137" w:type="dxa"/>
            <w:vMerge w:val="restart"/>
            <w:vAlign w:val="center"/>
          </w:tcPr>
          <w:p w14:paraId="52D30CE3" w14:textId="77777777" w:rsidR="00017C16" w:rsidRDefault="008A47E6">
            <w:pPr>
              <w:rPr>
                <w:sz w:val="16"/>
                <w:szCs w:val="16"/>
              </w:rPr>
            </w:pPr>
            <w:r>
              <w:rPr>
                <w:rFonts w:eastAsia="Calibri"/>
                <w:bCs/>
                <w:sz w:val="16"/>
                <w:szCs w:val="16"/>
              </w:rPr>
              <w:t>VšĮ Šiaulių regiono atliekų tvarkymo centras</w:t>
            </w:r>
          </w:p>
        </w:tc>
        <w:tc>
          <w:tcPr>
            <w:tcW w:w="1133" w:type="dxa"/>
            <w:vMerge w:val="restart"/>
            <w:vAlign w:val="center"/>
          </w:tcPr>
          <w:p w14:paraId="05A23F67" w14:textId="77777777" w:rsidR="00017C16" w:rsidRDefault="008A47E6">
            <w:pPr>
              <w:rPr>
                <w:b/>
                <w:sz w:val="16"/>
                <w:szCs w:val="16"/>
              </w:rPr>
            </w:pPr>
            <w:r>
              <w:rPr>
                <w:rFonts w:eastAsia="Calibri"/>
                <w:sz w:val="16"/>
                <w:szCs w:val="16"/>
              </w:rPr>
              <w:t>Akmenės rajono savivaldybės administracija</w:t>
            </w:r>
          </w:p>
        </w:tc>
        <w:tc>
          <w:tcPr>
            <w:tcW w:w="426" w:type="dxa"/>
            <w:vMerge/>
          </w:tcPr>
          <w:p w14:paraId="3C670B37" w14:textId="77777777" w:rsidR="00017C16" w:rsidRDefault="00017C16">
            <w:pPr>
              <w:jc w:val="center"/>
              <w:rPr>
                <w:sz w:val="16"/>
                <w:szCs w:val="16"/>
              </w:rPr>
            </w:pPr>
          </w:p>
        </w:tc>
        <w:tc>
          <w:tcPr>
            <w:tcW w:w="567" w:type="dxa"/>
            <w:vMerge/>
          </w:tcPr>
          <w:p w14:paraId="58260AAE" w14:textId="77777777" w:rsidR="00017C16" w:rsidRDefault="00017C16">
            <w:pPr>
              <w:jc w:val="center"/>
              <w:rPr>
                <w:sz w:val="16"/>
                <w:szCs w:val="16"/>
              </w:rPr>
            </w:pPr>
          </w:p>
        </w:tc>
        <w:tc>
          <w:tcPr>
            <w:tcW w:w="429" w:type="dxa"/>
            <w:vMerge/>
          </w:tcPr>
          <w:p w14:paraId="46749CE9" w14:textId="77777777" w:rsidR="00017C16" w:rsidRDefault="00017C16">
            <w:pPr>
              <w:jc w:val="center"/>
              <w:rPr>
                <w:sz w:val="16"/>
                <w:szCs w:val="16"/>
              </w:rPr>
            </w:pPr>
          </w:p>
        </w:tc>
        <w:tc>
          <w:tcPr>
            <w:tcW w:w="989" w:type="dxa"/>
            <w:gridSpan w:val="2"/>
            <w:vMerge w:val="restart"/>
            <w:vAlign w:val="center"/>
          </w:tcPr>
          <w:p w14:paraId="02B47F79" w14:textId="77777777" w:rsidR="00017C16" w:rsidRDefault="008A47E6">
            <w:pPr>
              <w:jc w:val="center"/>
              <w:rPr>
                <w:rFonts w:eastAsia="Calibri"/>
                <w:b/>
                <w:iCs/>
                <w:sz w:val="16"/>
                <w:szCs w:val="16"/>
              </w:rPr>
            </w:pPr>
            <w:r>
              <w:rPr>
                <w:rFonts w:eastAsia="Calibri"/>
                <w:b/>
                <w:iCs/>
                <w:sz w:val="16"/>
                <w:szCs w:val="16"/>
              </w:rPr>
              <w:t>288 900</w:t>
            </w:r>
          </w:p>
        </w:tc>
        <w:tc>
          <w:tcPr>
            <w:tcW w:w="713" w:type="dxa"/>
            <w:vMerge w:val="restart"/>
          </w:tcPr>
          <w:p w14:paraId="618AFCDA" w14:textId="77777777" w:rsidR="00017C16" w:rsidRDefault="00017C16">
            <w:pPr>
              <w:jc w:val="both"/>
              <w:rPr>
                <w:b/>
                <w:sz w:val="16"/>
                <w:szCs w:val="16"/>
              </w:rPr>
            </w:pPr>
          </w:p>
        </w:tc>
        <w:tc>
          <w:tcPr>
            <w:tcW w:w="992" w:type="dxa"/>
            <w:vMerge w:val="restart"/>
            <w:vAlign w:val="center"/>
          </w:tcPr>
          <w:p w14:paraId="2C13245F" w14:textId="77777777" w:rsidR="00017C16" w:rsidRDefault="00017C16">
            <w:pPr>
              <w:jc w:val="center"/>
              <w:rPr>
                <w:b/>
                <w:iCs/>
                <w:sz w:val="16"/>
                <w:szCs w:val="16"/>
              </w:rPr>
            </w:pPr>
          </w:p>
        </w:tc>
        <w:tc>
          <w:tcPr>
            <w:tcW w:w="855" w:type="dxa"/>
            <w:vMerge w:val="restart"/>
            <w:vAlign w:val="center"/>
          </w:tcPr>
          <w:p w14:paraId="75670D93" w14:textId="77777777" w:rsidR="00017C16" w:rsidRDefault="008A47E6">
            <w:pPr>
              <w:jc w:val="center"/>
              <w:rPr>
                <w:b/>
                <w:sz w:val="16"/>
                <w:szCs w:val="16"/>
              </w:rPr>
            </w:pPr>
            <w:r>
              <w:rPr>
                <w:b/>
                <w:sz w:val="16"/>
                <w:szCs w:val="16"/>
              </w:rPr>
              <w:t>245 565</w:t>
            </w:r>
          </w:p>
        </w:tc>
        <w:tc>
          <w:tcPr>
            <w:tcW w:w="857" w:type="dxa"/>
            <w:vMerge w:val="restart"/>
            <w:vAlign w:val="center"/>
          </w:tcPr>
          <w:p w14:paraId="0D80C208" w14:textId="77777777" w:rsidR="00017C16" w:rsidRDefault="008A47E6">
            <w:pPr>
              <w:jc w:val="center"/>
              <w:rPr>
                <w:b/>
                <w:sz w:val="16"/>
                <w:szCs w:val="16"/>
              </w:rPr>
            </w:pPr>
            <w:r>
              <w:rPr>
                <w:b/>
                <w:sz w:val="16"/>
                <w:szCs w:val="16"/>
              </w:rPr>
              <w:t>43 335</w:t>
            </w:r>
          </w:p>
        </w:tc>
        <w:tc>
          <w:tcPr>
            <w:tcW w:w="2830" w:type="dxa"/>
          </w:tcPr>
          <w:p w14:paraId="1FA069AD" w14:textId="77777777" w:rsidR="00017C16" w:rsidRDefault="00017C16">
            <w:pPr>
              <w:rPr>
                <w:sz w:val="6"/>
                <w:szCs w:val="6"/>
              </w:rPr>
            </w:pPr>
          </w:p>
          <w:p w14:paraId="6802D13C" w14:textId="77777777" w:rsidR="00017C16" w:rsidRDefault="008A47E6">
            <w:pPr>
              <w:rPr>
                <w:rFonts w:eastAsia="Calibri"/>
                <w:iCs/>
                <w:sz w:val="16"/>
                <w:szCs w:val="16"/>
              </w:rPr>
            </w:pPr>
            <w:r>
              <w:rPr>
                <w:b/>
                <w:sz w:val="16"/>
                <w:szCs w:val="16"/>
              </w:rPr>
              <w:t>RCR103 R.B.2.2103 Surinktos atskirai išrūšiuotos atliekos (tonos per metus)</w:t>
            </w:r>
          </w:p>
        </w:tc>
        <w:tc>
          <w:tcPr>
            <w:tcW w:w="851" w:type="dxa"/>
            <w:vAlign w:val="center"/>
          </w:tcPr>
          <w:p w14:paraId="4F21DE43" w14:textId="77777777" w:rsidR="00017C16" w:rsidRDefault="008A47E6">
            <w:pPr>
              <w:jc w:val="center"/>
              <w:rPr>
                <w:b/>
                <w:sz w:val="16"/>
                <w:szCs w:val="16"/>
              </w:rPr>
            </w:pPr>
            <w:r>
              <w:rPr>
                <w:b/>
                <w:sz w:val="16"/>
                <w:szCs w:val="16"/>
              </w:rPr>
              <w:t>250</w:t>
            </w:r>
          </w:p>
          <w:p w14:paraId="615886A8" w14:textId="77777777" w:rsidR="00017C16" w:rsidRDefault="008A47E6">
            <w:pPr>
              <w:ind w:firstLine="38"/>
              <w:jc w:val="center"/>
              <w:rPr>
                <w:b/>
                <w:sz w:val="16"/>
                <w:szCs w:val="16"/>
                <w:lang w:eastAsia="lt-LT"/>
              </w:rPr>
            </w:pPr>
            <w:r>
              <w:rPr>
                <w:b/>
                <w:sz w:val="16"/>
                <w:szCs w:val="16"/>
              </w:rPr>
              <w:t>(2029)</w:t>
            </w:r>
          </w:p>
        </w:tc>
        <w:tc>
          <w:tcPr>
            <w:tcW w:w="851" w:type="dxa"/>
            <w:vMerge w:val="restart"/>
          </w:tcPr>
          <w:p w14:paraId="1C32BE77" w14:textId="77777777" w:rsidR="00017C16" w:rsidRDefault="008A47E6">
            <w:pPr>
              <w:spacing w:line="276" w:lineRule="auto"/>
              <w:jc w:val="center"/>
              <w:rPr>
                <w:rFonts w:eastAsia="Calibri"/>
                <w:bCs/>
                <w:sz w:val="16"/>
                <w:szCs w:val="16"/>
              </w:rPr>
            </w:pPr>
            <w:r>
              <w:rPr>
                <w:rFonts w:eastAsia="Calibri"/>
                <w:sz w:val="16"/>
                <w:szCs w:val="16"/>
              </w:rPr>
              <w:t xml:space="preserve">2026 m. III </w:t>
            </w:r>
            <w:proofErr w:type="spellStart"/>
            <w:r>
              <w:rPr>
                <w:rFonts w:eastAsia="Calibri"/>
                <w:sz w:val="16"/>
                <w:szCs w:val="16"/>
              </w:rPr>
              <w:t>ketv</w:t>
            </w:r>
            <w:proofErr w:type="spellEnd"/>
            <w:r>
              <w:rPr>
                <w:rFonts w:eastAsia="Calibri"/>
                <w:sz w:val="16"/>
                <w:szCs w:val="16"/>
              </w:rPr>
              <w:t>.</w:t>
            </w:r>
          </w:p>
        </w:tc>
        <w:tc>
          <w:tcPr>
            <w:tcW w:w="851" w:type="dxa"/>
            <w:vMerge w:val="restart"/>
          </w:tcPr>
          <w:p w14:paraId="61C19021" w14:textId="77777777" w:rsidR="00017C16" w:rsidRDefault="008A47E6">
            <w:pPr>
              <w:spacing w:line="276" w:lineRule="auto"/>
              <w:jc w:val="center"/>
              <w:rPr>
                <w:rFonts w:eastAsia="Calibri"/>
                <w:bCs/>
                <w:iCs/>
                <w:sz w:val="16"/>
                <w:szCs w:val="16"/>
              </w:rPr>
            </w:pPr>
            <w:r>
              <w:rPr>
                <w:rFonts w:eastAsia="Calibri"/>
                <w:bCs/>
                <w:sz w:val="16"/>
                <w:szCs w:val="16"/>
              </w:rPr>
              <w:t xml:space="preserve">2027 m. III </w:t>
            </w:r>
            <w:proofErr w:type="spellStart"/>
            <w:r>
              <w:rPr>
                <w:rFonts w:eastAsia="Calibri"/>
                <w:bCs/>
                <w:sz w:val="16"/>
                <w:szCs w:val="16"/>
              </w:rPr>
              <w:t>ketv</w:t>
            </w:r>
            <w:proofErr w:type="spellEnd"/>
            <w:r>
              <w:rPr>
                <w:rFonts w:eastAsia="Calibri"/>
                <w:bCs/>
                <w:sz w:val="16"/>
                <w:szCs w:val="16"/>
              </w:rPr>
              <w:t>.</w:t>
            </w:r>
          </w:p>
        </w:tc>
      </w:tr>
      <w:tr w:rsidR="00017C16" w14:paraId="717030EF" w14:textId="77777777">
        <w:trPr>
          <w:trHeight w:val="599"/>
        </w:trPr>
        <w:tc>
          <w:tcPr>
            <w:tcW w:w="1695" w:type="dxa"/>
            <w:vMerge/>
          </w:tcPr>
          <w:p w14:paraId="2E6E15E9" w14:textId="77777777" w:rsidR="00017C16" w:rsidRDefault="00017C16">
            <w:pPr>
              <w:rPr>
                <w:b/>
                <w:sz w:val="16"/>
                <w:szCs w:val="16"/>
              </w:rPr>
            </w:pPr>
          </w:p>
        </w:tc>
        <w:tc>
          <w:tcPr>
            <w:tcW w:w="561" w:type="dxa"/>
            <w:vMerge/>
          </w:tcPr>
          <w:p w14:paraId="504B60FD" w14:textId="77777777" w:rsidR="00017C16" w:rsidRDefault="00017C16">
            <w:pPr>
              <w:jc w:val="center"/>
              <w:rPr>
                <w:b/>
                <w:color w:val="808080"/>
                <w:sz w:val="16"/>
                <w:szCs w:val="16"/>
              </w:rPr>
            </w:pPr>
          </w:p>
        </w:tc>
        <w:tc>
          <w:tcPr>
            <w:tcW w:w="1137" w:type="dxa"/>
            <w:vMerge/>
          </w:tcPr>
          <w:p w14:paraId="76D49F7A" w14:textId="77777777" w:rsidR="00017C16" w:rsidRDefault="00017C16">
            <w:pPr>
              <w:rPr>
                <w:rFonts w:eastAsia="Calibri"/>
                <w:bCs/>
                <w:sz w:val="16"/>
                <w:szCs w:val="16"/>
              </w:rPr>
            </w:pPr>
          </w:p>
        </w:tc>
        <w:tc>
          <w:tcPr>
            <w:tcW w:w="1133" w:type="dxa"/>
            <w:vMerge/>
          </w:tcPr>
          <w:p w14:paraId="55F6F5CB" w14:textId="77777777" w:rsidR="00017C16" w:rsidRDefault="00017C16">
            <w:pPr>
              <w:rPr>
                <w:rFonts w:eastAsia="Calibri"/>
                <w:sz w:val="16"/>
                <w:szCs w:val="16"/>
              </w:rPr>
            </w:pPr>
          </w:p>
        </w:tc>
        <w:tc>
          <w:tcPr>
            <w:tcW w:w="426" w:type="dxa"/>
            <w:vMerge/>
          </w:tcPr>
          <w:p w14:paraId="7E404AED" w14:textId="77777777" w:rsidR="00017C16" w:rsidRDefault="00017C16">
            <w:pPr>
              <w:jc w:val="center"/>
              <w:rPr>
                <w:sz w:val="16"/>
                <w:szCs w:val="16"/>
              </w:rPr>
            </w:pPr>
          </w:p>
        </w:tc>
        <w:tc>
          <w:tcPr>
            <w:tcW w:w="567" w:type="dxa"/>
            <w:vMerge/>
          </w:tcPr>
          <w:p w14:paraId="038772AB" w14:textId="77777777" w:rsidR="00017C16" w:rsidRDefault="00017C16">
            <w:pPr>
              <w:jc w:val="center"/>
              <w:rPr>
                <w:sz w:val="16"/>
                <w:szCs w:val="16"/>
              </w:rPr>
            </w:pPr>
          </w:p>
        </w:tc>
        <w:tc>
          <w:tcPr>
            <w:tcW w:w="429" w:type="dxa"/>
            <w:vMerge/>
          </w:tcPr>
          <w:p w14:paraId="7E46B44D" w14:textId="77777777" w:rsidR="00017C16" w:rsidRDefault="00017C16">
            <w:pPr>
              <w:jc w:val="center"/>
              <w:rPr>
                <w:sz w:val="16"/>
                <w:szCs w:val="16"/>
              </w:rPr>
            </w:pPr>
          </w:p>
        </w:tc>
        <w:tc>
          <w:tcPr>
            <w:tcW w:w="989" w:type="dxa"/>
            <w:gridSpan w:val="2"/>
            <w:vMerge/>
            <w:vAlign w:val="center"/>
          </w:tcPr>
          <w:p w14:paraId="797FF84A" w14:textId="77777777" w:rsidR="00017C16" w:rsidRDefault="00017C16">
            <w:pPr>
              <w:jc w:val="center"/>
              <w:rPr>
                <w:rFonts w:eastAsia="Calibri"/>
                <w:b/>
                <w:iCs/>
                <w:sz w:val="16"/>
                <w:szCs w:val="16"/>
              </w:rPr>
            </w:pPr>
          </w:p>
        </w:tc>
        <w:tc>
          <w:tcPr>
            <w:tcW w:w="713" w:type="dxa"/>
            <w:vMerge/>
          </w:tcPr>
          <w:p w14:paraId="3D6514B6" w14:textId="77777777" w:rsidR="00017C16" w:rsidRDefault="00017C16">
            <w:pPr>
              <w:jc w:val="both"/>
              <w:rPr>
                <w:b/>
                <w:sz w:val="16"/>
                <w:szCs w:val="16"/>
              </w:rPr>
            </w:pPr>
          </w:p>
        </w:tc>
        <w:tc>
          <w:tcPr>
            <w:tcW w:w="992" w:type="dxa"/>
            <w:vMerge/>
            <w:vAlign w:val="center"/>
          </w:tcPr>
          <w:p w14:paraId="69D85E42" w14:textId="77777777" w:rsidR="00017C16" w:rsidRDefault="00017C16">
            <w:pPr>
              <w:jc w:val="center"/>
              <w:rPr>
                <w:b/>
                <w:iCs/>
                <w:sz w:val="16"/>
                <w:szCs w:val="16"/>
              </w:rPr>
            </w:pPr>
          </w:p>
        </w:tc>
        <w:tc>
          <w:tcPr>
            <w:tcW w:w="855" w:type="dxa"/>
            <w:vMerge/>
            <w:vAlign w:val="center"/>
          </w:tcPr>
          <w:p w14:paraId="2CA50982" w14:textId="77777777" w:rsidR="00017C16" w:rsidRDefault="00017C16">
            <w:pPr>
              <w:jc w:val="center"/>
              <w:rPr>
                <w:b/>
                <w:sz w:val="16"/>
                <w:szCs w:val="16"/>
              </w:rPr>
            </w:pPr>
          </w:p>
        </w:tc>
        <w:tc>
          <w:tcPr>
            <w:tcW w:w="857" w:type="dxa"/>
            <w:vMerge/>
            <w:vAlign w:val="center"/>
          </w:tcPr>
          <w:p w14:paraId="526A798C" w14:textId="77777777" w:rsidR="00017C16" w:rsidRDefault="00017C16">
            <w:pPr>
              <w:jc w:val="center"/>
              <w:rPr>
                <w:b/>
                <w:sz w:val="16"/>
                <w:szCs w:val="16"/>
              </w:rPr>
            </w:pPr>
          </w:p>
        </w:tc>
        <w:tc>
          <w:tcPr>
            <w:tcW w:w="2830" w:type="dxa"/>
            <w:vAlign w:val="center"/>
          </w:tcPr>
          <w:p w14:paraId="59C5C7F9" w14:textId="77777777" w:rsidR="00017C16" w:rsidRDefault="00017C16">
            <w:pPr>
              <w:rPr>
                <w:sz w:val="6"/>
                <w:szCs w:val="6"/>
              </w:rPr>
            </w:pPr>
          </w:p>
          <w:p w14:paraId="13958CAD" w14:textId="77777777" w:rsidR="00017C16" w:rsidRDefault="008A47E6">
            <w:pPr>
              <w:rPr>
                <w:rFonts w:eastAsia="Calibri"/>
                <w:iCs/>
                <w:sz w:val="16"/>
                <w:szCs w:val="16"/>
              </w:rPr>
            </w:pPr>
            <w:r>
              <w:rPr>
                <w:sz w:val="16"/>
                <w:szCs w:val="16"/>
              </w:rPr>
              <w:t>P.S.2.1015 Įgyvendintos viešinimo kampanijos atliekų prevencijos ir tvarkymo temomis (skaičius)</w:t>
            </w:r>
          </w:p>
        </w:tc>
        <w:tc>
          <w:tcPr>
            <w:tcW w:w="851" w:type="dxa"/>
            <w:vAlign w:val="center"/>
          </w:tcPr>
          <w:p w14:paraId="6B428DEE" w14:textId="77777777" w:rsidR="00017C16" w:rsidRDefault="008A47E6">
            <w:pPr>
              <w:jc w:val="center"/>
              <w:rPr>
                <w:b/>
                <w:sz w:val="16"/>
                <w:szCs w:val="16"/>
              </w:rPr>
            </w:pPr>
            <w:r>
              <w:rPr>
                <w:b/>
                <w:sz w:val="16"/>
                <w:szCs w:val="16"/>
              </w:rPr>
              <w:t>1</w:t>
            </w:r>
          </w:p>
          <w:p w14:paraId="734BCF6E" w14:textId="77777777" w:rsidR="00017C16" w:rsidRDefault="008A47E6">
            <w:pPr>
              <w:jc w:val="center"/>
              <w:rPr>
                <w:b/>
                <w:sz w:val="16"/>
                <w:szCs w:val="16"/>
                <w:lang w:eastAsia="lt-LT"/>
              </w:rPr>
            </w:pPr>
            <w:r>
              <w:rPr>
                <w:b/>
                <w:sz w:val="16"/>
                <w:szCs w:val="16"/>
              </w:rPr>
              <w:t>(2029)</w:t>
            </w:r>
          </w:p>
        </w:tc>
        <w:tc>
          <w:tcPr>
            <w:tcW w:w="851" w:type="dxa"/>
            <w:vMerge/>
          </w:tcPr>
          <w:p w14:paraId="3E61A56C" w14:textId="77777777" w:rsidR="00017C16" w:rsidRDefault="00017C16">
            <w:pPr>
              <w:spacing w:line="276" w:lineRule="auto"/>
              <w:jc w:val="center"/>
              <w:rPr>
                <w:rFonts w:eastAsia="Calibri"/>
                <w:bCs/>
                <w:sz w:val="16"/>
                <w:szCs w:val="16"/>
              </w:rPr>
            </w:pPr>
          </w:p>
        </w:tc>
        <w:tc>
          <w:tcPr>
            <w:tcW w:w="851" w:type="dxa"/>
            <w:vMerge/>
          </w:tcPr>
          <w:p w14:paraId="431400D1" w14:textId="77777777" w:rsidR="00017C16" w:rsidRDefault="00017C16">
            <w:pPr>
              <w:spacing w:line="276" w:lineRule="auto"/>
              <w:jc w:val="center"/>
              <w:rPr>
                <w:rFonts w:eastAsia="Calibri"/>
                <w:bCs/>
                <w:iCs/>
                <w:sz w:val="16"/>
                <w:szCs w:val="16"/>
              </w:rPr>
            </w:pPr>
          </w:p>
        </w:tc>
      </w:tr>
      <w:tr w:rsidR="00017C16" w14:paraId="278E0CD9" w14:textId="77777777">
        <w:trPr>
          <w:trHeight w:val="601"/>
        </w:trPr>
        <w:tc>
          <w:tcPr>
            <w:tcW w:w="1695" w:type="dxa"/>
            <w:vMerge/>
            <w:tcBorders>
              <w:bottom w:val="single" w:sz="4" w:space="0" w:color="auto"/>
            </w:tcBorders>
          </w:tcPr>
          <w:p w14:paraId="781226F3" w14:textId="77777777" w:rsidR="00017C16" w:rsidRDefault="00017C16">
            <w:pPr>
              <w:rPr>
                <w:b/>
                <w:sz w:val="16"/>
                <w:szCs w:val="16"/>
              </w:rPr>
            </w:pPr>
          </w:p>
        </w:tc>
        <w:tc>
          <w:tcPr>
            <w:tcW w:w="561" w:type="dxa"/>
            <w:vMerge/>
            <w:tcBorders>
              <w:bottom w:val="single" w:sz="4" w:space="0" w:color="auto"/>
            </w:tcBorders>
          </w:tcPr>
          <w:p w14:paraId="6B6D284B" w14:textId="77777777" w:rsidR="00017C16" w:rsidRDefault="00017C16">
            <w:pPr>
              <w:jc w:val="center"/>
              <w:rPr>
                <w:b/>
                <w:color w:val="808080"/>
                <w:sz w:val="16"/>
                <w:szCs w:val="16"/>
              </w:rPr>
            </w:pPr>
          </w:p>
        </w:tc>
        <w:tc>
          <w:tcPr>
            <w:tcW w:w="1137" w:type="dxa"/>
            <w:vMerge/>
            <w:tcBorders>
              <w:bottom w:val="single" w:sz="4" w:space="0" w:color="auto"/>
            </w:tcBorders>
          </w:tcPr>
          <w:p w14:paraId="55AFB45D" w14:textId="77777777" w:rsidR="00017C16" w:rsidRDefault="00017C16">
            <w:pPr>
              <w:rPr>
                <w:rFonts w:eastAsia="Calibri"/>
                <w:bCs/>
                <w:sz w:val="16"/>
                <w:szCs w:val="16"/>
              </w:rPr>
            </w:pPr>
          </w:p>
        </w:tc>
        <w:tc>
          <w:tcPr>
            <w:tcW w:w="1133" w:type="dxa"/>
            <w:vMerge/>
            <w:tcBorders>
              <w:bottom w:val="single" w:sz="4" w:space="0" w:color="auto"/>
            </w:tcBorders>
          </w:tcPr>
          <w:p w14:paraId="50A73C02" w14:textId="77777777" w:rsidR="00017C16" w:rsidRDefault="00017C16">
            <w:pPr>
              <w:rPr>
                <w:rFonts w:eastAsia="Calibri"/>
                <w:sz w:val="16"/>
                <w:szCs w:val="16"/>
              </w:rPr>
            </w:pPr>
          </w:p>
        </w:tc>
        <w:tc>
          <w:tcPr>
            <w:tcW w:w="426" w:type="dxa"/>
            <w:vMerge/>
            <w:tcBorders>
              <w:bottom w:val="single" w:sz="4" w:space="0" w:color="auto"/>
            </w:tcBorders>
          </w:tcPr>
          <w:p w14:paraId="3AB60BF8" w14:textId="77777777" w:rsidR="00017C16" w:rsidRDefault="00017C16">
            <w:pPr>
              <w:jc w:val="center"/>
              <w:rPr>
                <w:sz w:val="16"/>
                <w:szCs w:val="16"/>
              </w:rPr>
            </w:pPr>
          </w:p>
        </w:tc>
        <w:tc>
          <w:tcPr>
            <w:tcW w:w="567" w:type="dxa"/>
            <w:vMerge/>
            <w:tcBorders>
              <w:bottom w:val="single" w:sz="4" w:space="0" w:color="auto"/>
            </w:tcBorders>
          </w:tcPr>
          <w:p w14:paraId="74F5EA81" w14:textId="77777777" w:rsidR="00017C16" w:rsidRDefault="00017C16">
            <w:pPr>
              <w:jc w:val="center"/>
              <w:rPr>
                <w:sz w:val="16"/>
                <w:szCs w:val="16"/>
              </w:rPr>
            </w:pPr>
          </w:p>
        </w:tc>
        <w:tc>
          <w:tcPr>
            <w:tcW w:w="429" w:type="dxa"/>
            <w:vMerge/>
            <w:tcBorders>
              <w:bottom w:val="single" w:sz="4" w:space="0" w:color="auto"/>
            </w:tcBorders>
          </w:tcPr>
          <w:p w14:paraId="193246A9" w14:textId="77777777" w:rsidR="00017C16" w:rsidRDefault="00017C16">
            <w:pPr>
              <w:jc w:val="center"/>
              <w:rPr>
                <w:sz w:val="16"/>
                <w:szCs w:val="16"/>
              </w:rPr>
            </w:pPr>
          </w:p>
        </w:tc>
        <w:tc>
          <w:tcPr>
            <w:tcW w:w="989" w:type="dxa"/>
            <w:gridSpan w:val="2"/>
            <w:vMerge/>
            <w:tcBorders>
              <w:bottom w:val="single" w:sz="4" w:space="0" w:color="auto"/>
            </w:tcBorders>
            <w:vAlign w:val="center"/>
          </w:tcPr>
          <w:p w14:paraId="38CD752C" w14:textId="77777777" w:rsidR="00017C16" w:rsidRDefault="00017C16">
            <w:pPr>
              <w:jc w:val="center"/>
              <w:rPr>
                <w:rFonts w:eastAsia="Calibri"/>
                <w:b/>
                <w:iCs/>
                <w:sz w:val="16"/>
                <w:szCs w:val="16"/>
              </w:rPr>
            </w:pPr>
          </w:p>
        </w:tc>
        <w:tc>
          <w:tcPr>
            <w:tcW w:w="713" w:type="dxa"/>
            <w:vMerge/>
            <w:tcBorders>
              <w:bottom w:val="single" w:sz="4" w:space="0" w:color="auto"/>
            </w:tcBorders>
          </w:tcPr>
          <w:p w14:paraId="3D14E02B" w14:textId="77777777" w:rsidR="00017C16" w:rsidRDefault="00017C16">
            <w:pPr>
              <w:jc w:val="both"/>
              <w:rPr>
                <w:b/>
                <w:sz w:val="16"/>
                <w:szCs w:val="16"/>
              </w:rPr>
            </w:pPr>
          </w:p>
        </w:tc>
        <w:tc>
          <w:tcPr>
            <w:tcW w:w="992" w:type="dxa"/>
            <w:vMerge/>
            <w:tcBorders>
              <w:bottom w:val="single" w:sz="4" w:space="0" w:color="auto"/>
            </w:tcBorders>
            <w:vAlign w:val="center"/>
          </w:tcPr>
          <w:p w14:paraId="64E89A86" w14:textId="77777777" w:rsidR="00017C16" w:rsidRDefault="00017C16">
            <w:pPr>
              <w:jc w:val="center"/>
              <w:rPr>
                <w:b/>
                <w:iCs/>
                <w:sz w:val="16"/>
                <w:szCs w:val="16"/>
              </w:rPr>
            </w:pPr>
          </w:p>
        </w:tc>
        <w:tc>
          <w:tcPr>
            <w:tcW w:w="855" w:type="dxa"/>
            <w:vMerge/>
            <w:tcBorders>
              <w:bottom w:val="single" w:sz="4" w:space="0" w:color="auto"/>
            </w:tcBorders>
            <w:vAlign w:val="center"/>
          </w:tcPr>
          <w:p w14:paraId="4A7CFCC4" w14:textId="77777777" w:rsidR="00017C16" w:rsidRDefault="00017C16">
            <w:pPr>
              <w:jc w:val="center"/>
              <w:rPr>
                <w:b/>
                <w:sz w:val="16"/>
                <w:szCs w:val="16"/>
              </w:rPr>
            </w:pPr>
          </w:p>
        </w:tc>
        <w:tc>
          <w:tcPr>
            <w:tcW w:w="857" w:type="dxa"/>
            <w:vMerge/>
            <w:tcBorders>
              <w:bottom w:val="single" w:sz="4" w:space="0" w:color="auto"/>
            </w:tcBorders>
            <w:vAlign w:val="center"/>
          </w:tcPr>
          <w:p w14:paraId="37F9CF3C" w14:textId="77777777" w:rsidR="00017C16" w:rsidRDefault="00017C16">
            <w:pPr>
              <w:jc w:val="center"/>
              <w:rPr>
                <w:b/>
                <w:sz w:val="16"/>
                <w:szCs w:val="16"/>
              </w:rPr>
            </w:pPr>
          </w:p>
        </w:tc>
        <w:tc>
          <w:tcPr>
            <w:tcW w:w="2830" w:type="dxa"/>
            <w:tcBorders>
              <w:bottom w:val="single" w:sz="4" w:space="0" w:color="auto"/>
            </w:tcBorders>
            <w:vAlign w:val="center"/>
          </w:tcPr>
          <w:p w14:paraId="058FF715" w14:textId="77777777" w:rsidR="00017C16" w:rsidRDefault="00017C16">
            <w:pPr>
              <w:rPr>
                <w:sz w:val="6"/>
                <w:szCs w:val="6"/>
              </w:rPr>
            </w:pPr>
          </w:p>
          <w:p w14:paraId="7F06A2A3" w14:textId="77777777" w:rsidR="00017C16" w:rsidRDefault="008A47E6">
            <w:pPr>
              <w:rPr>
                <w:sz w:val="6"/>
                <w:szCs w:val="6"/>
              </w:rPr>
            </w:pPr>
            <w:r>
              <w:rPr>
                <w:bCs/>
                <w:color w:val="000000"/>
                <w:sz w:val="16"/>
                <w:szCs w:val="16"/>
              </w:rPr>
              <w:t>RCO107 P.B.2.0107 Investicijos į rūšiuojamojo atliekų surinkimo įrenginius (eurai)</w:t>
            </w:r>
          </w:p>
          <w:p w14:paraId="3C9A4864" w14:textId="77777777" w:rsidR="00017C16" w:rsidRDefault="00017C16">
            <w:pPr>
              <w:rPr>
                <w:sz w:val="16"/>
                <w:szCs w:val="16"/>
              </w:rPr>
            </w:pPr>
          </w:p>
        </w:tc>
        <w:tc>
          <w:tcPr>
            <w:tcW w:w="851" w:type="dxa"/>
            <w:tcBorders>
              <w:bottom w:val="single" w:sz="4" w:space="0" w:color="auto"/>
            </w:tcBorders>
            <w:vAlign w:val="center"/>
          </w:tcPr>
          <w:p w14:paraId="05D803DE" w14:textId="77777777" w:rsidR="00017C16" w:rsidRDefault="008A47E6">
            <w:pPr>
              <w:jc w:val="center"/>
              <w:rPr>
                <w:b/>
                <w:sz w:val="16"/>
                <w:szCs w:val="16"/>
              </w:rPr>
            </w:pPr>
            <w:r>
              <w:rPr>
                <w:b/>
                <w:sz w:val="16"/>
                <w:szCs w:val="16"/>
              </w:rPr>
              <w:t>260 010</w:t>
            </w:r>
          </w:p>
          <w:p w14:paraId="4B18FF77" w14:textId="77777777" w:rsidR="00017C16" w:rsidRDefault="008A47E6">
            <w:pPr>
              <w:jc w:val="center"/>
              <w:rPr>
                <w:b/>
                <w:sz w:val="16"/>
                <w:szCs w:val="16"/>
              </w:rPr>
            </w:pPr>
            <w:r>
              <w:rPr>
                <w:b/>
                <w:sz w:val="16"/>
                <w:szCs w:val="16"/>
              </w:rPr>
              <w:t>(2029)</w:t>
            </w:r>
          </w:p>
        </w:tc>
        <w:tc>
          <w:tcPr>
            <w:tcW w:w="851" w:type="dxa"/>
            <w:vMerge/>
            <w:tcBorders>
              <w:bottom w:val="single" w:sz="4" w:space="0" w:color="auto"/>
            </w:tcBorders>
          </w:tcPr>
          <w:p w14:paraId="190D4B54" w14:textId="77777777" w:rsidR="00017C16" w:rsidRDefault="00017C16">
            <w:pPr>
              <w:spacing w:line="276" w:lineRule="auto"/>
              <w:jc w:val="center"/>
              <w:rPr>
                <w:rFonts w:eastAsia="Calibri"/>
                <w:bCs/>
                <w:sz w:val="16"/>
                <w:szCs w:val="16"/>
              </w:rPr>
            </w:pPr>
          </w:p>
        </w:tc>
        <w:tc>
          <w:tcPr>
            <w:tcW w:w="851" w:type="dxa"/>
            <w:vMerge/>
            <w:tcBorders>
              <w:bottom w:val="single" w:sz="4" w:space="0" w:color="auto"/>
            </w:tcBorders>
          </w:tcPr>
          <w:p w14:paraId="2E0F99DA" w14:textId="77777777" w:rsidR="00017C16" w:rsidRDefault="00017C16">
            <w:pPr>
              <w:spacing w:line="276" w:lineRule="auto"/>
              <w:jc w:val="center"/>
              <w:rPr>
                <w:rFonts w:eastAsia="Calibri"/>
                <w:bCs/>
                <w:iCs/>
                <w:sz w:val="16"/>
                <w:szCs w:val="16"/>
              </w:rPr>
            </w:pPr>
          </w:p>
        </w:tc>
      </w:tr>
      <w:tr w:rsidR="00017C16" w14:paraId="3940C9D0" w14:textId="77777777">
        <w:tc>
          <w:tcPr>
            <w:tcW w:w="1695" w:type="dxa"/>
            <w:vMerge w:val="restart"/>
            <w:shd w:val="clear" w:color="auto" w:fill="D9E2F3"/>
            <w:vAlign w:val="center"/>
          </w:tcPr>
          <w:p w14:paraId="0F8FB3B5"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1" w:type="dxa"/>
            <w:vMerge w:val="restart"/>
            <w:shd w:val="clear" w:color="auto" w:fill="D9E2F3"/>
            <w:textDirection w:val="btLr"/>
            <w:vAlign w:val="center"/>
          </w:tcPr>
          <w:p w14:paraId="16EDD630" w14:textId="77777777" w:rsidR="00017C16" w:rsidRDefault="008A47E6">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7" w:type="dxa"/>
            <w:vMerge w:val="restart"/>
            <w:shd w:val="clear" w:color="auto" w:fill="D9E2F3"/>
            <w:vAlign w:val="center"/>
          </w:tcPr>
          <w:p w14:paraId="3D3EA217"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26DD1E1B" w14:textId="77777777" w:rsidR="00017C16" w:rsidRDefault="008A47E6">
            <w:pPr>
              <w:ind w:right="-105"/>
              <w:rPr>
                <w:b/>
                <w:sz w:val="16"/>
                <w:szCs w:val="16"/>
              </w:rPr>
            </w:pPr>
            <w:r>
              <w:rPr>
                <w:b/>
                <w:sz w:val="16"/>
                <w:szCs w:val="16"/>
              </w:rPr>
              <w:t>Galimi partneriai</w:t>
            </w:r>
          </w:p>
        </w:tc>
        <w:tc>
          <w:tcPr>
            <w:tcW w:w="426" w:type="dxa"/>
            <w:vMerge w:val="restart"/>
            <w:shd w:val="clear" w:color="auto" w:fill="D9E2F3"/>
            <w:textDirection w:val="btLr"/>
            <w:vAlign w:val="center"/>
          </w:tcPr>
          <w:p w14:paraId="0BD8ABCE"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243C7F1" w14:textId="77777777" w:rsidR="00017C16" w:rsidRDefault="008A47E6">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14:paraId="4D5A34AD" w14:textId="77777777" w:rsidR="00017C16" w:rsidRDefault="008A47E6">
            <w:pPr>
              <w:ind w:right="113"/>
              <w:jc w:val="center"/>
              <w:rPr>
                <w:b/>
                <w:sz w:val="16"/>
                <w:szCs w:val="16"/>
              </w:rPr>
            </w:pPr>
            <w:r>
              <w:rPr>
                <w:b/>
                <w:sz w:val="16"/>
                <w:szCs w:val="16"/>
              </w:rPr>
              <w:t>Projektų finansavimo forma</w:t>
            </w:r>
          </w:p>
        </w:tc>
        <w:tc>
          <w:tcPr>
            <w:tcW w:w="4406" w:type="dxa"/>
            <w:gridSpan w:val="6"/>
            <w:shd w:val="clear" w:color="auto" w:fill="D9E2F3"/>
            <w:vAlign w:val="center"/>
          </w:tcPr>
          <w:p w14:paraId="18A3BFAB" w14:textId="77777777" w:rsidR="00017C16" w:rsidRDefault="008A47E6">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14:paraId="5CFCCF66" w14:textId="77777777" w:rsidR="00017C16" w:rsidRDefault="008A47E6">
            <w:pPr>
              <w:jc w:val="center"/>
              <w:rPr>
                <w:b/>
                <w:sz w:val="16"/>
                <w:szCs w:val="16"/>
              </w:rPr>
            </w:pPr>
            <w:r>
              <w:rPr>
                <w:b/>
                <w:sz w:val="16"/>
                <w:szCs w:val="16"/>
              </w:rPr>
              <w:t>Stebėsenos rodikliai</w:t>
            </w:r>
          </w:p>
        </w:tc>
        <w:tc>
          <w:tcPr>
            <w:tcW w:w="1702" w:type="dxa"/>
            <w:gridSpan w:val="2"/>
            <w:shd w:val="clear" w:color="auto" w:fill="D9E2F3"/>
            <w:vAlign w:val="center"/>
          </w:tcPr>
          <w:p w14:paraId="69AD5272" w14:textId="77777777" w:rsidR="00017C16" w:rsidRDefault="00017C16">
            <w:pPr>
              <w:jc w:val="center"/>
              <w:rPr>
                <w:b/>
                <w:sz w:val="16"/>
                <w:szCs w:val="16"/>
              </w:rPr>
            </w:pPr>
          </w:p>
        </w:tc>
      </w:tr>
      <w:tr w:rsidR="00017C16" w14:paraId="247A1752" w14:textId="77777777">
        <w:trPr>
          <w:trHeight w:val="618"/>
        </w:trPr>
        <w:tc>
          <w:tcPr>
            <w:tcW w:w="1695" w:type="dxa"/>
            <w:vMerge/>
            <w:shd w:val="clear" w:color="auto" w:fill="D9E2F3"/>
            <w:vAlign w:val="center"/>
          </w:tcPr>
          <w:p w14:paraId="058B07B5" w14:textId="77777777" w:rsidR="00017C16" w:rsidRDefault="00017C16">
            <w:pPr>
              <w:rPr>
                <w:b/>
                <w:sz w:val="16"/>
                <w:szCs w:val="16"/>
              </w:rPr>
            </w:pPr>
          </w:p>
        </w:tc>
        <w:tc>
          <w:tcPr>
            <w:tcW w:w="561" w:type="dxa"/>
            <w:vMerge/>
            <w:shd w:val="clear" w:color="auto" w:fill="D9E2F3"/>
            <w:vAlign w:val="center"/>
          </w:tcPr>
          <w:p w14:paraId="41B367BF" w14:textId="77777777" w:rsidR="00017C16" w:rsidRDefault="00017C16">
            <w:pPr>
              <w:rPr>
                <w:b/>
                <w:sz w:val="16"/>
                <w:szCs w:val="16"/>
              </w:rPr>
            </w:pPr>
          </w:p>
        </w:tc>
        <w:tc>
          <w:tcPr>
            <w:tcW w:w="1137" w:type="dxa"/>
            <w:vMerge/>
            <w:shd w:val="clear" w:color="auto" w:fill="D9E2F3"/>
            <w:vAlign w:val="center"/>
          </w:tcPr>
          <w:p w14:paraId="1A9FDEAF" w14:textId="77777777" w:rsidR="00017C16" w:rsidRDefault="00017C16">
            <w:pPr>
              <w:rPr>
                <w:b/>
                <w:sz w:val="16"/>
                <w:szCs w:val="16"/>
              </w:rPr>
            </w:pPr>
          </w:p>
        </w:tc>
        <w:tc>
          <w:tcPr>
            <w:tcW w:w="1133" w:type="dxa"/>
            <w:vMerge/>
            <w:shd w:val="clear" w:color="auto" w:fill="D9E2F3"/>
            <w:vAlign w:val="center"/>
          </w:tcPr>
          <w:p w14:paraId="022EA051" w14:textId="77777777" w:rsidR="00017C16" w:rsidRDefault="00017C16">
            <w:pPr>
              <w:rPr>
                <w:b/>
                <w:sz w:val="16"/>
                <w:szCs w:val="16"/>
              </w:rPr>
            </w:pPr>
          </w:p>
        </w:tc>
        <w:tc>
          <w:tcPr>
            <w:tcW w:w="426" w:type="dxa"/>
            <w:vMerge/>
            <w:shd w:val="clear" w:color="auto" w:fill="D9E2F3"/>
            <w:vAlign w:val="center"/>
          </w:tcPr>
          <w:p w14:paraId="51C8F481" w14:textId="77777777" w:rsidR="00017C16" w:rsidRDefault="00017C16">
            <w:pPr>
              <w:rPr>
                <w:b/>
                <w:sz w:val="16"/>
                <w:szCs w:val="16"/>
              </w:rPr>
            </w:pPr>
          </w:p>
        </w:tc>
        <w:tc>
          <w:tcPr>
            <w:tcW w:w="567" w:type="dxa"/>
            <w:vMerge/>
            <w:shd w:val="clear" w:color="auto" w:fill="D9E2F3"/>
            <w:vAlign w:val="center"/>
          </w:tcPr>
          <w:p w14:paraId="2558D1BC" w14:textId="77777777" w:rsidR="00017C16" w:rsidRDefault="00017C16">
            <w:pPr>
              <w:rPr>
                <w:b/>
                <w:sz w:val="16"/>
                <w:szCs w:val="16"/>
              </w:rPr>
            </w:pPr>
          </w:p>
        </w:tc>
        <w:tc>
          <w:tcPr>
            <w:tcW w:w="429" w:type="dxa"/>
            <w:vMerge/>
            <w:shd w:val="clear" w:color="auto" w:fill="D9E2F3"/>
            <w:vAlign w:val="center"/>
          </w:tcPr>
          <w:p w14:paraId="5B72CDBF" w14:textId="77777777" w:rsidR="00017C16" w:rsidRDefault="00017C16">
            <w:pPr>
              <w:rPr>
                <w:b/>
                <w:sz w:val="16"/>
                <w:szCs w:val="16"/>
              </w:rPr>
            </w:pPr>
          </w:p>
        </w:tc>
        <w:tc>
          <w:tcPr>
            <w:tcW w:w="989" w:type="dxa"/>
            <w:gridSpan w:val="2"/>
            <w:vMerge w:val="restart"/>
            <w:shd w:val="clear" w:color="auto" w:fill="D9E2F3"/>
            <w:vAlign w:val="center"/>
          </w:tcPr>
          <w:p w14:paraId="5E4BF7EB" w14:textId="77777777" w:rsidR="00017C16" w:rsidRDefault="008A47E6">
            <w:pPr>
              <w:ind w:right="-57"/>
              <w:jc w:val="center"/>
              <w:rPr>
                <w:b/>
                <w:sz w:val="16"/>
                <w:szCs w:val="16"/>
              </w:rPr>
            </w:pPr>
            <w:r>
              <w:rPr>
                <w:b/>
                <w:sz w:val="16"/>
                <w:szCs w:val="16"/>
              </w:rPr>
              <w:t>Iš viso</w:t>
            </w:r>
          </w:p>
          <w:p w14:paraId="2372E2EA" w14:textId="77777777" w:rsidR="00017C16" w:rsidRDefault="00017C16">
            <w:pPr>
              <w:rPr>
                <w:b/>
                <w:sz w:val="16"/>
                <w:szCs w:val="16"/>
              </w:rPr>
            </w:pPr>
          </w:p>
        </w:tc>
        <w:tc>
          <w:tcPr>
            <w:tcW w:w="2560" w:type="dxa"/>
            <w:gridSpan w:val="3"/>
            <w:shd w:val="clear" w:color="auto" w:fill="D9E2F3"/>
            <w:vAlign w:val="center"/>
          </w:tcPr>
          <w:p w14:paraId="0977FE1B"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14:paraId="5B5C1624" w14:textId="77777777" w:rsidR="00017C16" w:rsidRDefault="008A47E6">
            <w:pPr>
              <w:jc w:val="center"/>
              <w:rPr>
                <w:b/>
                <w:sz w:val="16"/>
                <w:szCs w:val="16"/>
              </w:rPr>
            </w:pPr>
            <w:r>
              <w:rPr>
                <w:b/>
                <w:sz w:val="16"/>
                <w:szCs w:val="16"/>
              </w:rPr>
              <w:t>Iš jų kitos lėšos, ne mažiau kaip</w:t>
            </w:r>
          </w:p>
        </w:tc>
        <w:tc>
          <w:tcPr>
            <w:tcW w:w="2830" w:type="dxa"/>
            <w:vMerge w:val="restart"/>
            <w:shd w:val="clear" w:color="auto" w:fill="D9E2F3"/>
            <w:vAlign w:val="center"/>
          </w:tcPr>
          <w:p w14:paraId="76CA5617"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4B55A997" w14:textId="77777777" w:rsidR="00017C16" w:rsidRDefault="008A47E6">
            <w:pPr>
              <w:jc w:val="center"/>
              <w:rPr>
                <w:b/>
                <w:sz w:val="16"/>
                <w:szCs w:val="16"/>
              </w:rPr>
            </w:pPr>
            <w:r>
              <w:rPr>
                <w:b/>
                <w:sz w:val="16"/>
                <w:szCs w:val="16"/>
              </w:rPr>
              <w:t>Siektina rodiklio reikšmė</w:t>
            </w:r>
          </w:p>
        </w:tc>
        <w:tc>
          <w:tcPr>
            <w:tcW w:w="851" w:type="dxa"/>
            <w:vMerge w:val="restart"/>
            <w:shd w:val="clear" w:color="auto" w:fill="D9E2F3"/>
            <w:vAlign w:val="center"/>
          </w:tcPr>
          <w:p w14:paraId="3057DBCD"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5980810"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14353096" w14:textId="77777777">
        <w:trPr>
          <w:trHeight w:val="1641"/>
        </w:trPr>
        <w:tc>
          <w:tcPr>
            <w:tcW w:w="1695" w:type="dxa"/>
            <w:vMerge/>
            <w:shd w:val="clear" w:color="auto" w:fill="D9E2F3"/>
            <w:vAlign w:val="center"/>
          </w:tcPr>
          <w:p w14:paraId="7ADD5F88" w14:textId="77777777" w:rsidR="00017C16" w:rsidRDefault="00017C16">
            <w:pPr>
              <w:rPr>
                <w:b/>
                <w:sz w:val="16"/>
                <w:szCs w:val="16"/>
              </w:rPr>
            </w:pPr>
          </w:p>
        </w:tc>
        <w:tc>
          <w:tcPr>
            <w:tcW w:w="561" w:type="dxa"/>
            <w:vMerge/>
            <w:shd w:val="clear" w:color="auto" w:fill="D9E2F3"/>
            <w:vAlign w:val="center"/>
          </w:tcPr>
          <w:p w14:paraId="19A6CDD5" w14:textId="77777777" w:rsidR="00017C16" w:rsidRDefault="00017C16">
            <w:pPr>
              <w:rPr>
                <w:b/>
                <w:sz w:val="16"/>
                <w:szCs w:val="16"/>
              </w:rPr>
            </w:pPr>
          </w:p>
        </w:tc>
        <w:tc>
          <w:tcPr>
            <w:tcW w:w="1137" w:type="dxa"/>
            <w:vMerge/>
            <w:shd w:val="clear" w:color="auto" w:fill="D9E2F3"/>
            <w:vAlign w:val="center"/>
          </w:tcPr>
          <w:p w14:paraId="2F332DBC" w14:textId="77777777" w:rsidR="00017C16" w:rsidRDefault="00017C16">
            <w:pPr>
              <w:rPr>
                <w:b/>
                <w:sz w:val="16"/>
                <w:szCs w:val="16"/>
              </w:rPr>
            </w:pPr>
          </w:p>
        </w:tc>
        <w:tc>
          <w:tcPr>
            <w:tcW w:w="1133" w:type="dxa"/>
            <w:vMerge/>
            <w:shd w:val="clear" w:color="auto" w:fill="D9E2F3"/>
            <w:vAlign w:val="center"/>
          </w:tcPr>
          <w:p w14:paraId="596E5877" w14:textId="77777777" w:rsidR="00017C16" w:rsidRDefault="00017C16">
            <w:pPr>
              <w:rPr>
                <w:b/>
                <w:sz w:val="16"/>
                <w:szCs w:val="16"/>
              </w:rPr>
            </w:pPr>
          </w:p>
        </w:tc>
        <w:tc>
          <w:tcPr>
            <w:tcW w:w="426" w:type="dxa"/>
            <w:vMerge/>
            <w:shd w:val="clear" w:color="auto" w:fill="D9E2F3"/>
            <w:vAlign w:val="center"/>
          </w:tcPr>
          <w:p w14:paraId="7944BEE5" w14:textId="77777777" w:rsidR="00017C16" w:rsidRDefault="00017C16">
            <w:pPr>
              <w:rPr>
                <w:b/>
                <w:sz w:val="16"/>
                <w:szCs w:val="16"/>
              </w:rPr>
            </w:pPr>
          </w:p>
        </w:tc>
        <w:tc>
          <w:tcPr>
            <w:tcW w:w="567" w:type="dxa"/>
            <w:vMerge/>
            <w:shd w:val="clear" w:color="auto" w:fill="D9E2F3"/>
            <w:vAlign w:val="center"/>
          </w:tcPr>
          <w:p w14:paraId="5D5C4615" w14:textId="77777777" w:rsidR="00017C16" w:rsidRDefault="00017C16">
            <w:pPr>
              <w:rPr>
                <w:b/>
                <w:sz w:val="16"/>
                <w:szCs w:val="16"/>
              </w:rPr>
            </w:pPr>
          </w:p>
        </w:tc>
        <w:tc>
          <w:tcPr>
            <w:tcW w:w="429" w:type="dxa"/>
            <w:vMerge/>
            <w:shd w:val="clear" w:color="auto" w:fill="D9E2F3"/>
            <w:vAlign w:val="center"/>
          </w:tcPr>
          <w:p w14:paraId="37F98D3D" w14:textId="77777777" w:rsidR="00017C16" w:rsidRDefault="00017C16">
            <w:pPr>
              <w:rPr>
                <w:b/>
                <w:sz w:val="16"/>
                <w:szCs w:val="16"/>
              </w:rPr>
            </w:pPr>
          </w:p>
        </w:tc>
        <w:tc>
          <w:tcPr>
            <w:tcW w:w="989" w:type="dxa"/>
            <w:gridSpan w:val="2"/>
            <w:vMerge/>
            <w:shd w:val="clear" w:color="auto" w:fill="D9E2F3"/>
            <w:vAlign w:val="center"/>
          </w:tcPr>
          <w:p w14:paraId="7BAC2F6E" w14:textId="77777777" w:rsidR="00017C16" w:rsidRDefault="00017C16">
            <w:pPr>
              <w:rPr>
                <w:b/>
                <w:sz w:val="16"/>
                <w:szCs w:val="16"/>
              </w:rPr>
            </w:pPr>
          </w:p>
        </w:tc>
        <w:tc>
          <w:tcPr>
            <w:tcW w:w="713" w:type="dxa"/>
            <w:shd w:val="clear" w:color="auto" w:fill="D9E2F3"/>
            <w:vAlign w:val="center"/>
          </w:tcPr>
          <w:p w14:paraId="17A479BD"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1BDEF4FF"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536989FE"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7" w:type="dxa"/>
            <w:vMerge/>
            <w:shd w:val="clear" w:color="auto" w:fill="D9E2F3"/>
          </w:tcPr>
          <w:p w14:paraId="12DFA753" w14:textId="77777777" w:rsidR="00017C16" w:rsidRDefault="00017C16">
            <w:pPr>
              <w:rPr>
                <w:b/>
                <w:sz w:val="16"/>
                <w:szCs w:val="16"/>
              </w:rPr>
            </w:pPr>
          </w:p>
        </w:tc>
        <w:tc>
          <w:tcPr>
            <w:tcW w:w="2830" w:type="dxa"/>
            <w:vMerge/>
            <w:shd w:val="clear" w:color="auto" w:fill="D9E2F3"/>
          </w:tcPr>
          <w:p w14:paraId="2922CAA9" w14:textId="77777777" w:rsidR="00017C16" w:rsidRDefault="00017C16">
            <w:pPr>
              <w:rPr>
                <w:b/>
                <w:sz w:val="16"/>
                <w:szCs w:val="16"/>
              </w:rPr>
            </w:pPr>
          </w:p>
        </w:tc>
        <w:tc>
          <w:tcPr>
            <w:tcW w:w="851" w:type="dxa"/>
            <w:vMerge/>
            <w:shd w:val="clear" w:color="auto" w:fill="D9E2F3"/>
          </w:tcPr>
          <w:p w14:paraId="36C56F04" w14:textId="77777777" w:rsidR="00017C16" w:rsidRDefault="00017C16">
            <w:pPr>
              <w:rPr>
                <w:b/>
                <w:sz w:val="16"/>
                <w:szCs w:val="16"/>
              </w:rPr>
            </w:pPr>
          </w:p>
        </w:tc>
        <w:tc>
          <w:tcPr>
            <w:tcW w:w="851" w:type="dxa"/>
            <w:vMerge/>
            <w:shd w:val="clear" w:color="auto" w:fill="D9E2F3"/>
          </w:tcPr>
          <w:p w14:paraId="4F40BA14" w14:textId="77777777" w:rsidR="00017C16" w:rsidRDefault="00017C16">
            <w:pPr>
              <w:rPr>
                <w:b/>
                <w:sz w:val="16"/>
                <w:szCs w:val="16"/>
              </w:rPr>
            </w:pPr>
          </w:p>
        </w:tc>
        <w:tc>
          <w:tcPr>
            <w:tcW w:w="851" w:type="dxa"/>
            <w:vMerge/>
            <w:shd w:val="clear" w:color="auto" w:fill="D9E2F3"/>
          </w:tcPr>
          <w:p w14:paraId="012F7201" w14:textId="77777777" w:rsidR="00017C16" w:rsidRDefault="00017C16">
            <w:pPr>
              <w:rPr>
                <w:b/>
                <w:sz w:val="16"/>
                <w:szCs w:val="16"/>
              </w:rPr>
            </w:pPr>
          </w:p>
        </w:tc>
      </w:tr>
      <w:tr w:rsidR="00017C16" w14:paraId="0282DD74" w14:textId="77777777">
        <w:tc>
          <w:tcPr>
            <w:tcW w:w="1695" w:type="dxa"/>
            <w:shd w:val="clear" w:color="auto" w:fill="D9E2F3"/>
            <w:vAlign w:val="center"/>
          </w:tcPr>
          <w:p w14:paraId="5795A204" w14:textId="77777777" w:rsidR="00017C16" w:rsidRDefault="008A47E6">
            <w:pPr>
              <w:jc w:val="center"/>
              <w:rPr>
                <w:bCs/>
                <w:sz w:val="16"/>
                <w:szCs w:val="16"/>
              </w:rPr>
            </w:pPr>
            <w:r>
              <w:rPr>
                <w:bCs/>
                <w:sz w:val="16"/>
                <w:szCs w:val="16"/>
              </w:rPr>
              <w:t>1</w:t>
            </w:r>
          </w:p>
        </w:tc>
        <w:tc>
          <w:tcPr>
            <w:tcW w:w="561" w:type="dxa"/>
            <w:shd w:val="clear" w:color="auto" w:fill="D9E2F3"/>
            <w:vAlign w:val="center"/>
          </w:tcPr>
          <w:p w14:paraId="22754949" w14:textId="77777777" w:rsidR="00017C16" w:rsidRDefault="008A47E6">
            <w:pPr>
              <w:jc w:val="center"/>
              <w:rPr>
                <w:bCs/>
                <w:sz w:val="16"/>
                <w:szCs w:val="16"/>
              </w:rPr>
            </w:pPr>
            <w:r>
              <w:rPr>
                <w:bCs/>
                <w:sz w:val="16"/>
                <w:szCs w:val="16"/>
              </w:rPr>
              <w:t>2</w:t>
            </w:r>
          </w:p>
        </w:tc>
        <w:tc>
          <w:tcPr>
            <w:tcW w:w="1137" w:type="dxa"/>
            <w:shd w:val="clear" w:color="auto" w:fill="D9E2F3"/>
            <w:vAlign w:val="center"/>
          </w:tcPr>
          <w:p w14:paraId="08893ECE"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143B0AAD" w14:textId="77777777" w:rsidR="00017C16" w:rsidRDefault="008A47E6">
            <w:pPr>
              <w:jc w:val="center"/>
              <w:rPr>
                <w:bCs/>
                <w:sz w:val="16"/>
                <w:szCs w:val="16"/>
              </w:rPr>
            </w:pPr>
            <w:r>
              <w:rPr>
                <w:bCs/>
                <w:sz w:val="16"/>
                <w:szCs w:val="16"/>
              </w:rPr>
              <w:t>4</w:t>
            </w:r>
          </w:p>
        </w:tc>
        <w:tc>
          <w:tcPr>
            <w:tcW w:w="426" w:type="dxa"/>
            <w:shd w:val="clear" w:color="auto" w:fill="D9E2F3"/>
            <w:vAlign w:val="center"/>
          </w:tcPr>
          <w:p w14:paraId="38155E46"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26CE6B96" w14:textId="77777777" w:rsidR="00017C16" w:rsidRDefault="008A47E6">
            <w:pPr>
              <w:jc w:val="center"/>
              <w:rPr>
                <w:bCs/>
                <w:sz w:val="16"/>
                <w:szCs w:val="16"/>
              </w:rPr>
            </w:pPr>
            <w:r>
              <w:rPr>
                <w:bCs/>
                <w:sz w:val="16"/>
                <w:szCs w:val="16"/>
              </w:rPr>
              <w:t>6</w:t>
            </w:r>
          </w:p>
        </w:tc>
        <w:tc>
          <w:tcPr>
            <w:tcW w:w="429" w:type="dxa"/>
            <w:shd w:val="clear" w:color="auto" w:fill="D9E2F3"/>
            <w:vAlign w:val="center"/>
          </w:tcPr>
          <w:p w14:paraId="58023042" w14:textId="77777777" w:rsidR="00017C16" w:rsidRDefault="008A47E6">
            <w:pPr>
              <w:jc w:val="center"/>
              <w:rPr>
                <w:bCs/>
                <w:sz w:val="16"/>
                <w:szCs w:val="16"/>
              </w:rPr>
            </w:pPr>
            <w:r>
              <w:rPr>
                <w:bCs/>
                <w:sz w:val="16"/>
                <w:szCs w:val="16"/>
              </w:rPr>
              <w:t>7</w:t>
            </w:r>
          </w:p>
        </w:tc>
        <w:tc>
          <w:tcPr>
            <w:tcW w:w="989" w:type="dxa"/>
            <w:gridSpan w:val="2"/>
            <w:shd w:val="clear" w:color="auto" w:fill="D9E2F3"/>
            <w:vAlign w:val="center"/>
          </w:tcPr>
          <w:p w14:paraId="67023ADA" w14:textId="77777777" w:rsidR="00017C16" w:rsidRDefault="008A47E6">
            <w:pPr>
              <w:jc w:val="center"/>
              <w:rPr>
                <w:bCs/>
                <w:sz w:val="16"/>
                <w:szCs w:val="16"/>
              </w:rPr>
            </w:pPr>
            <w:r>
              <w:rPr>
                <w:bCs/>
                <w:sz w:val="16"/>
                <w:szCs w:val="16"/>
              </w:rPr>
              <w:t>8</w:t>
            </w:r>
          </w:p>
        </w:tc>
        <w:tc>
          <w:tcPr>
            <w:tcW w:w="713" w:type="dxa"/>
            <w:shd w:val="clear" w:color="auto" w:fill="D9E2F3"/>
            <w:vAlign w:val="center"/>
          </w:tcPr>
          <w:p w14:paraId="5B98A618"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0A28CBF3" w14:textId="77777777" w:rsidR="00017C16" w:rsidRDefault="008A47E6">
            <w:pPr>
              <w:jc w:val="center"/>
              <w:rPr>
                <w:bCs/>
                <w:sz w:val="16"/>
                <w:szCs w:val="16"/>
              </w:rPr>
            </w:pPr>
            <w:r>
              <w:rPr>
                <w:bCs/>
                <w:sz w:val="16"/>
                <w:szCs w:val="16"/>
              </w:rPr>
              <w:t>10</w:t>
            </w:r>
          </w:p>
        </w:tc>
        <w:tc>
          <w:tcPr>
            <w:tcW w:w="855" w:type="dxa"/>
            <w:shd w:val="clear" w:color="auto" w:fill="D9E2F3"/>
          </w:tcPr>
          <w:p w14:paraId="5A24EBF6" w14:textId="77777777" w:rsidR="00017C16" w:rsidRDefault="008A47E6">
            <w:pPr>
              <w:jc w:val="center"/>
              <w:rPr>
                <w:bCs/>
                <w:sz w:val="16"/>
                <w:szCs w:val="16"/>
              </w:rPr>
            </w:pPr>
            <w:r>
              <w:rPr>
                <w:bCs/>
                <w:sz w:val="16"/>
                <w:szCs w:val="16"/>
              </w:rPr>
              <w:t>11</w:t>
            </w:r>
          </w:p>
        </w:tc>
        <w:tc>
          <w:tcPr>
            <w:tcW w:w="857" w:type="dxa"/>
            <w:shd w:val="clear" w:color="auto" w:fill="D9E2F3"/>
          </w:tcPr>
          <w:p w14:paraId="557D2F88" w14:textId="77777777" w:rsidR="00017C16" w:rsidRDefault="008A47E6">
            <w:pPr>
              <w:jc w:val="center"/>
              <w:rPr>
                <w:bCs/>
                <w:sz w:val="16"/>
                <w:szCs w:val="16"/>
              </w:rPr>
            </w:pPr>
            <w:r>
              <w:rPr>
                <w:bCs/>
                <w:sz w:val="16"/>
                <w:szCs w:val="16"/>
              </w:rPr>
              <w:t>12</w:t>
            </w:r>
          </w:p>
        </w:tc>
        <w:tc>
          <w:tcPr>
            <w:tcW w:w="2830" w:type="dxa"/>
            <w:shd w:val="clear" w:color="auto" w:fill="D9E2F3"/>
          </w:tcPr>
          <w:p w14:paraId="3E955537" w14:textId="77777777" w:rsidR="00017C16" w:rsidRDefault="008A47E6">
            <w:pPr>
              <w:jc w:val="center"/>
              <w:rPr>
                <w:bCs/>
                <w:sz w:val="16"/>
                <w:szCs w:val="16"/>
              </w:rPr>
            </w:pPr>
            <w:r>
              <w:rPr>
                <w:bCs/>
                <w:sz w:val="16"/>
                <w:szCs w:val="16"/>
              </w:rPr>
              <w:t>13</w:t>
            </w:r>
          </w:p>
        </w:tc>
        <w:tc>
          <w:tcPr>
            <w:tcW w:w="851" w:type="dxa"/>
            <w:shd w:val="clear" w:color="auto" w:fill="D9E2F3"/>
          </w:tcPr>
          <w:p w14:paraId="01F2EC89" w14:textId="77777777" w:rsidR="00017C16" w:rsidRDefault="008A47E6">
            <w:pPr>
              <w:jc w:val="center"/>
              <w:rPr>
                <w:bCs/>
                <w:sz w:val="16"/>
                <w:szCs w:val="16"/>
              </w:rPr>
            </w:pPr>
            <w:r>
              <w:rPr>
                <w:bCs/>
                <w:sz w:val="16"/>
                <w:szCs w:val="16"/>
              </w:rPr>
              <w:t>14</w:t>
            </w:r>
          </w:p>
        </w:tc>
        <w:tc>
          <w:tcPr>
            <w:tcW w:w="851" w:type="dxa"/>
            <w:shd w:val="clear" w:color="auto" w:fill="D9E2F3"/>
          </w:tcPr>
          <w:p w14:paraId="5F68F72B" w14:textId="77777777" w:rsidR="00017C16" w:rsidRDefault="008A47E6">
            <w:pPr>
              <w:jc w:val="center"/>
              <w:rPr>
                <w:bCs/>
                <w:sz w:val="16"/>
                <w:szCs w:val="16"/>
              </w:rPr>
            </w:pPr>
            <w:r>
              <w:rPr>
                <w:bCs/>
                <w:sz w:val="16"/>
                <w:szCs w:val="16"/>
              </w:rPr>
              <w:t>15</w:t>
            </w:r>
          </w:p>
        </w:tc>
        <w:tc>
          <w:tcPr>
            <w:tcW w:w="851" w:type="dxa"/>
            <w:shd w:val="clear" w:color="auto" w:fill="D9E2F3"/>
          </w:tcPr>
          <w:p w14:paraId="58DF1DB0" w14:textId="77777777" w:rsidR="00017C16" w:rsidRDefault="008A47E6">
            <w:pPr>
              <w:jc w:val="center"/>
              <w:rPr>
                <w:bCs/>
                <w:sz w:val="16"/>
                <w:szCs w:val="16"/>
              </w:rPr>
            </w:pPr>
            <w:r>
              <w:rPr>
                <w:bCs/>
                <w:sz w:val="16"/>
                <w:szCs w:val="16"/>
              </w:rPr>
              <w:t>16</w:t>
            </w:r>
          </w:p>
        </w:tc>
      </w:tr>
      <w:tr w:rsidR="00017C16" w14:paraId="31CAA4D9" w14:textId="77777777">
        <w:trPr>
          <w:trHeight w:val="437"/>
        </w:trPr>
        <w:tc>
          <w:tcPr>
            <w:tcW w:w="1695" w:type="dxa"/>
            <w:vMerge w:val="restart"/>
            <w:vAlign w:val="center"/>
          </w:tcPr>
          <w:p w14:paraId="71766FEC" w14:textId="4FCF7D68" w:rsidR="00017C16" w:rsidRDefault="008A47E6">
            <w:pPr>
              <w:rPr>
                <w:b/>
                <w:sz w:val="16"/>
                <w:szCs w:val="16"/>
              </w:rPr>
            </w:pPr>
            <w:r>
              <w:rPr>
                <w:b/>
                <w:sz w:val="16"/>
                <w:szCs w:val="16"/>
              </w:rPr>
              <w:t>1.3. Atliekų tvarkymo paslaugų gerinimas Kelmės rajone</w:t>
            </w:r>
          </w:p>
        </w:tc>
        <w:tc>
          <w:tcPr>
            <w:tcW w:w="561" w:type="dxa"/>
            <w:vMerge w:val="restart"/>
          </w:tcPr>
          <w:p w14:paraId="67B0A732" w14:textId="77777777" w:rsidR="00017C16" w:rsidRDefault="00017C16">
            <w:pPr>
              <w:jc w:val="center"/>
              <w:rPr>
                <w:b/>
                <w:color w:val="808080"/>
                <w:sz w:val="16"/>
                <w:szCs w:val="16"/>
              </w:rPr>
            </w:pPr>
          </w:p>
        </w:tc>
        <w:tc>
          <w:tcPr>
            <w:tcW w:w="1137" w:type="dxa"/>
            <w:vMerge w:val="restart"/>
            <w:vAlign w:val="center"/>
          </w:tcPr>
          <w:p w14:paraId="7F0B20AC" w14:textId="77777777" w:rsidR="00017C16" w:rsidRDefault="008A47E6">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14:paraId="68F15BD2" w14:textId="77777777" w:rsidR="00017C16" w:rsidRDefault="008A47E6">
            <w:pPr>
              <w:rPr>
                <w:rFonts w:eastAsia="Calibri"/>
                <w:sz w:val="16"/>
                <w:szCs w:val="16"/>
              </w:rPr>
            </w:pPr>
            <w:r>
              <w:rPr>
                <w:rFonts w:eastAsia="Calibri"/>
                <w:sz w:val="16"/>
                <w:szCs w:val="16"/>
              </w:rPr>
              <w:t>Kelmės rajono savivaldybės administracija</w:t>
            </w:r>
          </w:p>
        </w:tc>
        <w:tc>
          <w:tcPr>
            <w:tcW w:w="426" w:type="dxa"/>
            <w:vMerge w:val="restart"/>
            <w:textDirection w:val="btLr"/>
            <w:vAlign w:val="center"/>
          </w:tcPr>
          <w:p w14:paraId="0E5C7284" w14:textId="77777777" w:rsidR="00017C16" w:rsidRDefault="00017C16">
            <w:pPr>
              <w:ind w:firstLine="76"/>
              <w:jc w:val="right"/>
              <w:rPr>
                <w:sz w:val="16"/>
                <w:szCs w:val="16"/>
              </w:rPr>
            </w:pPr>
          </w:p>
        </w:tc>
        <w:tc>
          <w:tcPr>
            <w:tcW w:w="567" w:type="dxa"/>
            <w:vMerge w:val="restart"/>
            <w:textDirection w:val="btLr"/>
            <w:vAlign w:val="center"/>
          </w:tcPr>
          <w:p w14:paraId="0BA1E2A9" w14:textId="77777777" w:rsidR="00017C16" w:rsidRDefault="00017C16">
            <w:pPr>
              <w:jc w:val="right"/>
              <w:rPr>
                <w:sz w:val="16"/>
                <w:szCs w:val="16"/>
              </w:rPr>
            </w:pPr>
          </w:p>
        </w:tc>
        <w:tc>
          <w:tcPr>
            <w:tcW w:w="429" w:type="dxa"/>
            <w:vMerge w:val="restart"/>
            <w:textDirection w:val="btLr"/>
            <w:vAlign w:val="center"/>
          </w:tcPr>
          <w:p w14:paraId="5C81236B" w14:textId="77777777" w:rsidR="00017C16" w:rsidRDefault="00017C16">
            <w:pPr>
              <w:ind w:right="113"/>
              <w:jc w:val="right"/>
              <w:rPr>
                <w:sz w:val="16"/>
                <w:szCs w:val="16"/>
              </w:rPr>
            </w:pPr>
          </w:p>
          <w:p w14:paraId="61389849" w14:textId="77777777" w:rsidR="00017C16" w:rsidRDefault="00017C16">
            <w:pPr>
              <w:ind w:right="113"/>
              <w:jc w:val="right"/>
              <w:rPr>
                <w:sz w:val="16"/>
                <w:szCs w:val="16"/>
              </w:rPr>
            </w:pPr>
          </w:p>
          <w:p w14:paraId="53370F3F" w14:textId="77777777" w:rsidR="00017C16" w:rsidRDefault="00017C16">
            <w:pPr>
              <w:jc w:val="center"/>
              <w:rPr>
                <w:sz w:val="16"/>
                <w:szCs w:val="16"/>
              </w:rPr>
            </w:pPr>
          </w:p>
        </w:tc>
        <w:tc>
          <w:tcPr>
            <w:tcW w:w="989" w:type="dxa"/>
            <w:gridSpan w:val="2"/>
            <w:vMerge w:val="restart"/>
            <w:vAlign w:val="center"/>
          </w:tcPr>
          <w:p w14:paraId="0250BEDB" w14:textId="77777777" w:rsidR="00017C16" w:rsidRDefault="008A47E6">
            <w:pPr>
              <w:jc w:val="center"/>
              <w:rPr>
                <w:rFonts w:eastAsia="Calibri"/>
                <w:b/>
                <w:iCs/>
                <w:sz w:val="16"/>
                <w:szCs w:val="16"/>
              </w:rPr>
            </w:pPr>
            <w:r>
              <w:rPr>
                <w:rFonts w:eastAsia="Calibri"/>
                <w:b/>
                <w:iCs/>
                <w:sz w:val="16"/>
                <w:szCs w:val="16"/>
              </w:rPr>
              <w:t>992 117,15</w:t>
            </w:r>
          </w:p>
        </w:tc>
        <w:tc>
          <w:tcPr>
            <w:tcW w:w="713" w:type="dxa"/>
            <w:vMerge w:val="restart"/>
          </w:tcPr>
          <w:p w14:paraId="6EB6784D" w14:textId="77777777" w:rsidR="00017C16" w:rsidRDefault="00017C16">
            <w:pPr>
              <w:jc w:val="both"/>
              <w:rPr>
                <w:b/>
                <w:sz w:val="16"/>
                <w:szCs w:val="16"/>
              </w:rPr>
            </w:pPr>
          </w:p>
        </w:tc>
        <w:tc>
          <w:tcPr>
            <w:tcW w:w="992" w:type="dxa"/>
            <w:vMerge w:val="restart"/>
            <w:vAlign w:val="center"/>
          </w:tcPr>
          <w:p w14:paraId="69320A46" w14:textId="77777777" w:rsidR="00017C16" w:rsidRDefault="00017C16">
            <w:pPr>
              <w:jc w:val="center"/>
              <w:rPr>
                <w:b/>
                <w:iCs/>
                <w:sz w:val="16"/>
                <w:szCs w:val="16"/>
              </w:rPr>
            </w:pPr>
          </w:p>
        </w:tc>
        <w:tc>
          <w:tcPr>
            <w:tcW w:w="855" w:type="dxa"/>
            <w:vMerge w:val="restart"/>
            <w:vAlign w:val="center"/>
          </w:tcPr>
          <w:p w14:paraId="3FC10A5A" w14:textId="77777777" w:rsidR="00017C16" w:rsidRDefault="008A47E6">
            <w:pPr>
              <w:jc w:val="center"/>
              <w:rPr>
                <w:b/>
                <w:sz w:val="16"/>
                <w:szCs w:val="16"/>
              </w:rPr>
            </w:pPr>
            <w:r>
              <w:rPr>
                <w:b/>
                <w:sz w:val="16"/>
                <w:szCs w:val="16"/>
              </w:rPr>
              <w:t>843 299,57</w:t>
            </w:r>
          </w:p>
        </w:tc>
        <w:tc>
          <w:tcPr>
            <w:tcW w:w="857" w:type="dxa"/>
            <w:vMerge w:val="restart"/>
            <w:vAlign w:val="center"/>
          </w:tcPr>
          <w:p w14:paraId="6BB70040" w14:textId="77777777" w:rsidR="00017C16" w:rsidRDefault="008A47E6">
            <w:pPr>
              <w:jc w:val="center"/>
              <w:rPr>
                <w:b/>
                <w:sz w:val="16"/>
                <w:szCs w:val="16"/>
              </w:rPr>
            </w:pPr>
            <w:r>
              <w:rPr>
                <w:b/>
                <w:sz w:val="16"/>
                <w:szCs w:val="16"/>
              </w:rPr>
              <w:t>148 817,58</w:t>
            </w:r>
          </w:p>
        </w:tc>
        <w:tc>
          <w:tcPr>
            <w:tcW w:w="2830" w:type="dxa"/>
          </w:tcPr>
          <w:p w14:paraId="6691841E" w14:textId="77777777" w:rsidR="00017C16" w:rsidRDefault="00017C16">
            <w:pPr>
              <w:rPr>
                <w:sz w:val="6"/>
                <w:szCs w:val="6"/>
              </w:rPr>
            </w:pPr>
          </w:p>
          <w:p w14:paraId="77867040" w14:textId="77777777" w:rsidR="00017C16" w:rsidRDefault="008A47E6">
            <w:pPr>
              <w:rPr>
                <w:sz w:val="16"/>
                <w:szCs w:val="16"/>
              </w:rPr>
            </w:pPr>
            <w:r>
              <w:rPr>
                <w:b/>
                <w:sz w:val="16"/>
                <w:szCs w:val="16"/>
              </w:rPr>
              <w:t>RCR103 R.B.2.2103 Surinktos atskirai išrūšiuotos atliekos (tonos per metus)</w:t>
            </w:r>
          </w:p>
        </w:tc>
        <w:tc>
          <w:tcPr>
            <w:tcW w:w="851" w:type="dxa"/>
            <w:tcBorders>
              <w:bottom w:val="single" w:sz="4" w:space="0" w:color="auto"/>
            </w:tcBorders>
            <w:vAlign w:val="center"/>
          </w:tcPr>
          <w:p w14:paraId="7B8D4307" w14:textId="77777777" w:rsidR="00017C16" w:rsidRDefault="008A47E6">
            <w:pPr>
              <w:ind w:firstLine="38"/>
              <w:jc w:val="center"/>
              <w:rPr>
                <w:b/>
                <w:sz w:val="16"/>
                <w:szCs w:val="16"/>
              </w:rPr>
            </w:pPr>
            <w:r>
              <w:rPr>
                <w:b/>
                <w:sz w:val="16"/>
                <w:szCs w:val="16"/>
              </w:rPr>
              <w:t>808,75 (2029)</w:t>
            </w:r>
          </w:p>
        </w:tc>
        <w:tc>
          <w:tcPr>
            <w:tcW w:w="851" w:type="dxa"/>
            <w:vMerge w:val="restart"/>
          </w:tcPr>
          <w:p w14:paraId="75516671" w14:textId="77777777" w:rsidR="00017C16" w:rsidRDefault="008A47E6">
            <w:pPr>
              <w:spacing w:line="276" w:lineRule="auto"/>
              <w:jc w:val="center"/>
              <w:rPr>
                <w:rFonts w:eastAsia="Calibri"/>
                <w:bCs/>
                <w:sz w:val="16"/>
                <w:szCs w:val="16"/>
              </w:rPr>
            </w:pPr>
            <w:r>
              <w:rPr>
                <w:rFonts w:eastAsia="Calibri"/>
                <w:sz w:val="16"/>
                <w:szCs w:val="16"/>
              </w:rPr>
              <w:t xml:space="preserve">2025 m. III </w:t>
            </w:r>
            <w:proofErr w:type="spellStart"/>
            <w:r>
              <w:rPr>
                <w:rFonts w:eastAsia="Calibri"/>
                <w:sz w:val="16"/>
                <w:szCs w:val="16"/>
              </w:rPr>
              <w:t>ketv</w:t>
            </w:r>
            <w:proofErr w:type="spellEnd"/>
            <w:r>
              <w:rPr>
                <w:rFonts w:eastAsia="Calibri"/>
                <w:sz w:val="16"/>
                <w:szCs w:val="16"/>
              </w:rPr>
              <w:t>.</w:t>
            </w:r>
          </w:p>
        </w:tc>
        <w:tc>
          <w:tcPr>
            <w:tcW w:w="851" w:type="dxa"/>
            <w:vMerge w:val="restart"/>
          </w:tcPr>
          <w:p w14:paraId="4ED3E37A" w14:textId="77777777" w:rsidR="00017C16" w:rsidRDefault="008A47E6">
            <w:pPr>
              <w:spacing w:line="276" w:lineRule="auto"/>
              <w:jc w:val="center"/>
              <w:rPr>
                <w:rFonts w:eastAsia="Calibri"/>
                <w:bCs/>
                <w:iCs/>
                <w:sz w:val="16"/>
                <w:szCs w:val="16"/>
              </w:rPr>
            </w:pPr>
            <w:r>
              <w:rPr>
                <w:rFonts w:eastAsia="Calibri"/>
                <w:bCs/>
                <w:sz w:val="16"/>
                <w:szCs w:val="16"/>
              </w:rPr>
              <w:t xml:space="preserve">2028 m. I </w:t>
            </w:r>
            <w:proofErr w:type="spellStart"/>
            <w:r>
              <w:rPr>
                <w:rFonts w:eastAsia="Calibri"/>
                <w:bCs/>
                <w:sz w:val="16"/>
                <w:szCs w:val="16"/>
              </w:rPr>
              <w:t>ketv</w:t>
            </w:r>
            <w:proofErr w:type="spellEnd"/>
            <w:r>
              <w:rPr>
                <w:rFonts w:eastAsia="Calibri"/>
                <w:bCs/>
                <w:sz w:val="16"/>
                <w:szCs w:val="16"/>
              </w:rPr>
              <w:t>.</w:t>
            </w:r>
          </w:p>
        </w:tc>
      </w:tr>
      <w:tr w:rsidR="00017C16" w14:paraId="391385D5" w14:textId="77777777">
        <w:trPr>
          <w:trHeight w:val="563"/>
        </w:trPr>
        <w:tc>
          <w:tcPr>
            <w:tcW w:w="1695" w:type="dxa"/>
            <w:vMerge/>
            <w:vAlign w:val="center"/>
          </w:tcPr>
          <w:p w14:paraId="4622F764" w14:textId="77777777" w:rsidR="00017C16" w:rsidRDefault="00017C16">
            <w:pPr>
              <w:rPr>
                <w:b/>
                <w:sz w:val="16"/>
                <w:szCs w:val="16"/>
              </w:rPr>
            </w:pPr>
          </w:p>
        </w:tc>
        <w:tc>
          <w:tcPr>
            <w:tcW w:w="561" w:type="dxa"/>
            <w:vMerge/>
          </w:tcPr>
          <w:p w14:paraId="46799A02" w14:textId="77777777" w:rsidR="00017C16" w:rsidRDefault="00017C16">
            <w:pPr>
              <w:jc w:val="center"/>
              <w:rPr>
                <w:b/>
                <w:color w:val="808080"/>
                <w:sz w:val="16"/>
                <w:szCs w:val="16"/>
              </w:rPr>
            </w:pPr>
          </w:p>
        </w:tc>
        <w:tc>
          <w:tcPr>
            <w:tcW w:w="1137" w:type="dxa"/>
            <w:vMerge/>
            <w:vAlign w:val="center"/>
          </w:tcPr>
          <w:p w14:paraId="42162108" w14:textId="77777777" w:rsidR="00017C16" w:rsidRDefault="00017C16">
            <w:pPr>
              <w:rPr>
                <w:rFonts w:eastAsia="Calibri"/>
                <w:bCs/>
                <w:sz w:val="16"/>
                <w:szCs w:val="16"/>
              </w:rPr>
            </w:pPr>
          </w:p>
        </w:tc>
        <w:tc>
          <w:tcPr>
            <w:tcW w:w="1133" w:type="dxa"/>
            <w:vMerge/>
            <w:vAlign w:val="center"/>
          </w:tcPr>
          <w:p w14:paraId="65FE15BB" w14:textId="77777777" w:rsidR="00017C16" w:rsidRDefault="00017C16">
            <w:pPr>
              <w:rPr>
                <w:rFonts w:eastAsia="Calibri"/>
                <w:sz w:val="16"/>
                <w:szCs w:val="16"/>
              </w:rPr>
            </w:pPr>
          </w:p>
        </w:tc>
        <w:tc>
          <w:tcPr>
            <w:tcW w:w="426" w:type="dxa"/>
            <w:vMerge/>
          </w:tcPr>
          <w:p w14:paraId="5F94A15D" w14:textId="77777777" w:rsidR="00017C16" w:rsidRDefault="00017C16">
            <w:pPr>
              <w:jc w:val="center"/>
              <w:rPr>
                <w:sz w:val="16"/>
                <w:szCs w:val="16"/>
              </w:rPr>
            </w:pPr>
          </w:p>
        </w:tc>
        <w:tc>
          <w:tcPr>
            <w:tcW w:w="567" w:type="dxa"/>
            <w:vMerge/>
          </w:tcPr>
          <w:p w14:paraId="63FF6558" w14:textId="77777777" w:rsidR="00017C16" w:rsidRDefault="00017C16">
            <w:pPr>
              <w:jc w:val="center"/>
              <w:rPr>
                <w:sz w:val="16"/>
                <w:szCs w:val="16"/>
              </w:rPr>
            </w:pPr>
          </w:p>
        </w:tc>
        <w:tc>
          <w:tcPr>
            <w:tcW w:w="429" w:type="dxa"/>
            <w:vMerge/>
          </w:tcPr>
          <w:p w14:paraId="57DFC4C6" w14:textId="77777777" w:rsidR="00017C16" w:rsidRDefault="00017C16">
            <w:pPr>
              <w:jc w:val="center"/>
              <w:rPr>
                <w:sz w:val="16"/>
                <w:szCs w:val="16"/>
              </w:rPr>
            </w:pPr>
          </w:p>
        </w:tc>
        <w:tc>
          <w:tcPr>
            <w:tcW w:w="989" w:type="dxa"/>
            <w:gridSpan w:val="2"/>
            <w:vMerge/>
            <w:vAlign w:val="center"/>
          </w:tcPr>
          <w:p w14:paraId="3E8CB7AC" w14:textId="77777777" w:rsidR="00017C16" w:rsidRDefault="00017C16">
            <w:pPr>
              <w:jc w:val="center"/>
              <w:rPr>
                <w:rFonts w:eastAsia="Calibri"/>
                <w:b/>
                <w:iCs/>
                <w:sz w:val="16"/>
                <w:szCs w:val="16"/>
              </w:rPr>
            </w:pPr>
          </w:p>
        </w:tc>
        <w:tc>
          <w:tcPr>
            <w:tcW w:w="713" w:type="dxa"/>
            <w:vMerge/>
          </w:tcPr>
          <w:p w14:paraId="376F0FDC" w14:textId="77777777" w:rsidR="00017C16" w:rsidRDefault="00017C16">
            <w:pPr>
              <w:jc w:val="both"/>
              <w:rPr>
                <w:b/>
                <w:sz w:val="16"/>
                <w:szCs w:val="16"/>
              </w:rPr>
            </w:pPr>
          </w:p>
        </w:tc>
        <w:tc>
          <w:tcPr>
            <w:tcW w:w="992" w:type="dxa"/>
            <w:vMerge/>
            <w:vAlign w:val="center"/>
          </w:tcPr>
          <w:p w14:paraId="3AC0449D" w14:textId="77777777" w:rsidR="00017C16" w:rsidRDefault="00017C16">
            <w:pPr>
              <w:jc w:val="center"/>
              <w:rPr>
                <w:b/>
                <w:iCs/>
                <w:sz w:val="16"/>
                <w:szCs w:val="16"/>
              </w:rPr>
            </w:pPr>
          </w:p>
        </w:tc>
        <w:tc>
          <w:tcPr>
            <w:tcW w:w="855" w:type="dxa"/>
            <w:vMerge/>
            <w:vAlign w:val="center"/>
          </w:tcPr>
          <w:p w14:paraId="7D14FEC4" w14:textId="77777777" w:rsidR="00017C16" w:rsidRDefault="00017C16">
            <w:pPr>
              <w:jc w:val="center"/>
              <w:rPr>
                <w:b/>
                <w:sz w:val="16"/>
                <w:szCs w:val="16"/>
              </w:rPr>
            </w:pPr>
          </w:p>
        </w:tc>
        <w:tc>
          <w:tcPr>
            <w:tcW w:w="857" w:type="dxa"/>
            <w:vMerge/>
            <w:vAlign w:val="center"/>
          </w:tcPr>
          <w:p w14:paraId="297EAD33" w14:textId="77777777" w:rsidR="00017C16" w:rsidRDefault="00017C16">
            <w:pPr>
              <w:jc w:val="center"/>
              <w:rPr>
                <w:b/>
                <w:sz w:val="16"/>
                <w:szCs w:val="16"/>
              </w:rPr>
            </w:pPr>
          </w:p>
        </w:tc>
        <w:tc>
          <w:tcPr>
            <w:tcW w:w="2830" w:type="dxa"/>
            <w:tcBorders>
              <w:bottom w:val="single" w:sz="4" w:space="0" w:color="auto"/>
            </w:tcBorders>
          </w:tcPr>
          <w:p w14:paraId="7BC74B13" w14:textId="77777777" w:rsidR="00017C16" w:rsidRDefault="00017C16">
            <w:pPr>
              <w:rPr>
                <w:sz w:val="6"/>
                <w:szCs w:val="6"/>
              </w:rPr>
            </w:pPr>
          </w:p>
          <w:p w14:paraId="27981808" w14:textId="77777777" w:rsidR="00017C16" w:rsidRDefault="008A47E6">
            <w:pPr>
              <w:rPr>
                <w:sz w:val="16"/>
                <w:szCs w:val="16"/>
              </w:rPr>
            </w:pPr>
            <w:r>
              <w:rPr>
                <w:sz w:val="16"/>
                <w:szCs w:val="16"/>
              </w:rPr>
              <w:t>P.S.2.1015 Įgyvendintos viešinimo kampanijos atliekų prevencijos ir tvarkymo temomis (skaičius)</w:t>
            </w:r>
          </w:p>
        </w:tc>
        <w:tc>
          <w:tcPr>
            <w:tcW w:w="851" w:type="dxa"/>
            <w:tcBorders>
              <w:bottom w:val="single" w:sz="4" w:space="0" w:color="auto"/>
            </w:tcBorders>
            <w:vAlign w:val="center"/>
          </w:tcPr>
          <w:p w14:paraId="10DEB5C3" w14:textId="77777777" w:rsidR="00017C16" w:rsidRDefault="008A47E6">
            <w:pPr>
              <w:jc w:val="center"/>
              <w:rPr>
                <w:b/>
                <w:sz w:val="16"/>
                <w:szCs w:val="16"/>
              </w:rPr>
            </w:pPr>
            <w:r>
              <w:rPr>
                <w:b/>
                <w:sz w:val="16"/>
                <w:szCs w:val="16"/>
              </w:rPr>
              <w:t>1</w:t>
            </w:r>
          </w:p>
          <w:p w14:paraId="4AEFBEEC" w14:textId="77777777" w:rsidR="00017C16" w:rsidRDefault="008A47E6">
            <w:pPr>
              <w:jc w:val="center"/>
              <w:rPr>
                <w:b/>
                <w:sz w:val="16"/>
                <w:szCs w:val="16"/>
              </w:rPr>
            </w:pPr>
            <w:r>
              <w:rPr>
                <w:b/>
                <w:sz w:val="16"/>
                <w:szCs w:val="16"/>
              </w:rPr>
              <w:t>(2029)</w:t>
            </w:r>
          </w:p>
        </w:tc>
        <w:tc>
          <w:tcPr>
            <w:tcW w:w="851" w:type="dxa"/>
            <w:vMerge/>
          </w:tcPr>
          <w:p w14:paraId="6A7C4FB4" w14:textId="77777777" w:rsidR="00017C16" w:rsidRDefault="00017C16">
            <w:pPr>
              <w:spacing w:line="276" w:lineRule="auto"/>
              <w:jc w:val="center"/>
              <w:rPr>
                <w:rFonts w:eastAsia="Calibri"/>
                <w:sz w:val="16"/>
                <w:szCs w:val="16"/>
              </w:rPr>
            </w:pPr>
          </w:p>
        </w:tc>
        <w:tc>
          <w:tcPr>
            <w:tcW w:w="851" w:type="dxa"/>
            <w:vMerge/>
          </w:tcPr>
          <w:p w14:paraId="3E0AA2C7" w14:textId="77777777" w:rsidR="00017C16" w:rsidRDefault="00017C16">
            <w:pPr>
              <w:spacing w:line="276" w:lineRule="auto"/>
              <w:jc w:val="center"/>
              <w:rPr>
                <w:rFonts w:eastAsia="Calibri"/>
                <w:bCs/>
                <w:sz w:val="16"/>
                <w:szCs w:val="16"/>
              </w:rPr>
            </w:pPr>
          </w:p>
        </w:tc>
      </w:tr>
      <w:tr w:rsidR="00017C16" w14:paraId="2F997BB8" w14:textId="77777777">
        <w:trPr>
          <w:trHeight w:val="344"/>
        </w:trPr>
        <w:tc>
          <w:tcPr>
            <w:tcW w:w="1695" w:type="dxa"/>
            <w:vMerge/>
            <w:tcBorders>
              <w:bottom w:val="single" w:sz="4" w:space="0" w:color="auto"/>
            </w:tcBorders>
            <w:vAlign w:val="center"/>
          </w:tcPr>
          <w:p w14:paraId="3D02188B" w14:textId="77777777" w:rsidR="00017C16" w:rsidRDefault="00017C16">
            <w:pPr>
              <w:rPr>
                <w:b/>
                <w:sz w:val="16"/>
                <w:szCs w:val="16"/>
              </w:rPr>
            </w:pPr>
          </w:p>
        </w:tc>
        <w:tc>
          <w:tcPr>
            <w:tcW w:w="561" w:type="dxa"/>
            <w:vMerge/>
          </w:tcPr>
          <w:p w14:paraId="14745002" w14:textId="77777777" w:rsidR="00017C16" w:rsidRDefault="00017C16">
            <w:pPr>
              <w:jc w:val="center"/>
              <w:rPr>
                <w:b/>
                <w:color w:val="808080"/>
                <w:sz w:val="16"/>
                <w:szCs w:val="16"/>
              </w:rPr>
            </w:pPr>
          </w:p>
        </w:tc>
        <w:tc>
          <w:tcPr>
            <w:tcW w:w="1137" w:type="dxa"/>
            <w:vMerge/>
            <w:tcBorders>
              <w:bottom w:val="single" w:sz="4" w:space="0" w:color="auto"/>
            </w:tcBorders>
            <w:vAlign w:val="center"/>
          </w:tcPr>
          <w:p w14:paraId="4D2E2974" w14:textId="77777777" w:rsidR="00017C16" w:rsidRDefault="00017C16">
            <w:pPr>
              <w:rPr>
                <w:rFonts w:eastAsia="Calibri"/>
                <w:bCs/>
                <w:sz w:val="16"/>
                <w:szCs w:val="16"/>
              </w:rPr>
            </w:pPr>
          </w:p>
        </w:tc>
        <w:tc>
          <w:tcPr>
            <w:tcW w:w="1133" w:type="dxa"/>
            <w:vMerge/>
            <w:tcBorders>
              <w:bottom w:val="single" w:sz="4" w:space="0" w:color="auto"/>
            </w:tcBorders>
            <w:vAlign w:val="center"/>
          </w:tcPr>
          <w:p w14:paraId="7EF920FA" w14:textId="77777777" w:rsidR="00017C16" w:rsidRDefault="00017C16">
            <w:pPr>
              <w:rPr>
                <w:rFonts w:eastAsia="Calibri"/>
                <w:sz w:val="16"/>
                <w:szCs w:val="16"/>
              </w:rPr>
            </w:pPr>
          </w:p>
        </w:tc>
        <w:tc>
          <w:tcPr>
            <w:tcW w:w="426" w:type="dxa"/>
            <w:vMerge/>
          </w:tcPr>
          <w:p w14:paraId="36730EDB" w14:textId="77777777" w:rsidR="00017C16" w:rsidRDefault="00017C16">
            <w:pPr>
              <w:jc w:val="center"/>
              <w:rPr>
                <w:sz w:val="16"/>
                <w:szCs w:val="16"/>
              </w:rPr>
            </w:pPr>
          </w:p>
        </w:tc>
        <w:tc>
          <w:tcPr>
            <w:tcW w:w="567" w:type="dxa"/>
            <w:vMerge/>
          </w:tcPr>
          <w:p w14:paraId="770DC118" w14:textId="77777777" w:rsidR="00017C16" w:rsidRDefault="00017C16">
            <w:pPr>
              <w:jc w:val="center"/>
              <w:rPr>
                <w:sz w:val="16"/>
                <w:szCs w:val="16"/>
              </w:rPr>
            </w:pPr>
          </w:p>
        </w:tc>
        <w:tc>
          <w:tcPr>
            <w:tcW w:w="429" w:type="dxa"/>
            <w:vMerge/>
          </w:tcPr>
          <w:p w14:paraId="65B5B83E" w14:textId="77777777" w:rsidR="00017C16" w:rsidRDefault="00017C16">
            <w:pPr>
              <w:jc w:val="center"/>
              <w:rPr>
                <w:sz w:val="16"/>
                <w:szCs w:val="16"/>
              </w:rPr>
            </w:pPr>
          </w:p>
        </w:tc>
        <w:tc>
          <w:tcPr>
            <w:tcW w:w="989" w:type="dxa"/>
            <w:gridSpan w:val="2"/>
            <w:vMerge/>
            <w:tcBorders>
              <w:bottom w:val="single" w:sz="4" w:space="0" w:color="auto"/>
            </w:tcBorders>
            <w:vAlign w:val="center"/>
          </w:tcPr>
          <w:p w14:paraId="076A0C8D" w14:textId="77777777" w:rsidR="00017C16" w:rsidRDefault="00017C16">
            <w:pPr>
              <w:jc w:val="center"/>
              <w:rPr>
                <w:rFonts w:eastAsia="Calibri"/>
                <w:b/>
                <w:iCs/>
                <w:sz w:val="16"/>
                <w:szCs w:val="16"/>
              </w:rPr>
            </w:pPr>
          </w:p>
        </w:tc>
        <w:tc>
          <w:tcPr>
            <w:tcW w:w="713" w:type="dxa"/>
            <w:vMerge/>
            <w:tcBorders>
              <w:bottom w:val="single" w:sz="4" w:space="0" w:color="auto"/>
            </w:tcBorders>
          </w:tcPr>
          <w:p w14:paraId="0A703187" w14:textId="77777777" w:rsidR="00017C16" w:rsidRDefault="00017C16">
            <w:pPr>
              <w:jc w:val="both"/>
              <w:rPr>
                <w:b/>
                <w:sz w:val="16"/>
                <w:szCs w:val="16"/>
              </w:rPr>
            </w:pPr>
          </w:p>
        </w:tc>
        <w:tc>
          <w:tcPr>
            <w:tcW w:w="992" w:type="dxa"/>
            <w:vMerge/>
            <w:tcBorders>
              <w:bottom w:val="single" w:sz="4" w:space="0" w:color="auto"/>
            </w:tcBorders>
            <w:vAlign w:val="center"/>
          </w:tcPr>
          <w:p w14:paraId="0D28B348" w14:textId="77777777" w:rsidR="00017C16" w:rsidRDefault="00017C16">
            <w:pPr>
              <w:jc w:val="center"/>
              <w:rPr>
                <w:b/>
                <w:iCs/>
                <w:sz w:val="16"/>
                <w:szCs w:val="16"/>
              </w:rPr>
            </w:pPr>
          </w:p>
        </w:tc>
        <w:tc>
          <w:tcPr>
            <w:tcW w:w="855" w:type="dxa"/>
            <w:vMerge/>
            <w:tcBorders>
              <w:bottom w:val="single" w:sz="4" w:space="0" w:color="auto"/>
            </w:tcBorders>
            <w:vAlign w:val="center"/>
          </w:tcPr>
          <w:p w14:paraId="6D727D36" w14:textId="77777777" w:rsidR="00017C16" w:rsidRDefault="00017C16">
            <w:pPr>
              <w:jc w:val="center"/>
              <w:rPr>
                <w:b/>
                <w:sz w:val="16"/>
                <w:szCs w:val="16"/>
              </w:rPr>
            </w:pPr>
          </w:p>
        </w:tc>
        <w:tc>
          <w:tcPr>
            <w:tcW w:w="857" w:type="dxa"/>
            <w:vMerge/>
            <w:tcBorders>
              <w:bottom w:val="single" w:sz="4" w:space="0" w:color="auto"/>
            </w:tcBorders>
            <w:vAlign w:val="center"/>
          </w:tcPr>
          <w:p w14:paraId="5C3A7953" w14:textId="77777777" w:rsidR="00017C16" w:rsidRDefault="00017C16">
            <w:pPr>
              <w:jc w:val="center"/>
              <w:rPr>
                <w:b/>
                <w:sz w:val="16"/>
                <w:szCs w:val="16"/>
              </w:rPr>
            </w:pPr>
          </w:p>
        </w:tc>
        <w:tc>
          <w:tcPr>
            <w:tcW w:w="2830" w:type="dxa"/>
            <w:tcBorders>
              <w:bottom w:val="single" w:sz="4" w:space="0" w:color="auto"/>
            </w:tcBorders>
          </w:tcPr>
          <w:p w14:paraId="4A4D56F8" w14:textId="77777777" w:rsidR="00017C16" w:rsidRDefault="00017C16">
            <w:pPr>
              <w:rPr>
                <w:sz w:val="6"/>
                <w:szCs w:val="6"/>
              </w:rPr>
            </w:pPr>
          </w:p>
          <w:p w14:paraId="140E3E90" w14:textId="77777777" w:rsidR="00017C16" w:rsidRDefault="008A47E6">
            <w:pPr>
              <w:rPr>
                <w:sz w:val="16"/>
                <w:szCs w:val="16"/>
              </w:rPr>
            </w:pPr>
            <w:r>
              <w:rPr>
                <w:sz w:val="16"/>
                <w:szCs w:val="16"/>
              </w:rPr>
              <w:t>RCO107 P.B.2.0107 Investicijos į rūšiuojamojo atliekų surinkimo įrenginius (eurai)</w:t>
            </w:r>
          </w:p>
        </w:tc>
        <w:tc>
          <w:tcPr>
            <w:tcW w:w="851" w:type="dxa"/>
            <w:tcBorders>
              <w:bottom w:val="single" w:sz="4" w:space="0" w:color="auto"/>
            </w:tcBorders>
            <w:vAlign w:val="center"/>
          </w:tcPr>
          <w:p w14:paraId="0182E552" w14:textId="77777777" w:rsidR="00017C16" w:rsidRDefault="008A47E6">
            <w:pPr>
              <w:jc w:val="center"/>
              <w:rPr>
                <w:b/>
                <w:sz w:val="16"/>
                <w:szCs w:val="16"/>
              </w:rPr>
            </w:pPr>
            <w:r>
              <w:rPr>
                <w:b/>
                <w:sz w:val="16"/>
                <w:szCs w:val="16"/>
              </w:rPr>
              <w:t>982 117,15 (2029)</w:t>
            </w:r>
          </w:p>
        </w:tc>
        <w:tc>
          <w:tcPr>
            <w:tcW w:w="851" w:type="dxa"/>
            <w:vMerge/>
            <w:tcBorders>
              <w:bottom w:val="single" w:sz="4" w:space="0" w:color="auto"/>
            </w:tcBorders>
          </w:tcPr>
          <w:p w14:paraId="15A42773" w14:textId="77777777" w:rsidR="00017C16" w:rsidRDefault="00017C16">
            <w:pPr>
              <w:spacing w:line="276" w:lineRule="auto"/>
              <w:jc w:val="center"/>
              <w:rPr>
                <w:rFonts w:eastAsia="Calibri"/>
                <w:sz w:val="16"/>
                <w:szCs w:val="16"/>
              </w:rPr>
            </w:pPr>
          </w:p>
        </w:tc>
        <w:tc>
          <w:tcPr>
            <w:tcW w:w="851" w:type="dxa"/>
            <w:vMerge/>
            <w:tcBorders>
              <w:bottom w:val="single" w:sz="4" w:space="0" w:color="auto"/>
            </w:tcBorders>
          </w:tcPr>
          <w:p w14:paraId="558A2425" w14:textId="77777777" w:rsidR="00017C16" w:rsidRDefault="00017C16">
            <w:pPr>
              <w:spacing w:line="276" w:lineRule="auto"/>
              <w:jc w:val="center"/>
              <w:rPr>
                <w:rFonts w:eastAsia="Calibri"/>
                <w:bCs/>
                <w:sz w:val="16"/>
                <w:szCs w:val="16"/>
              </w:rPr>
            </w:pPr>
          </w:p>
        </w:tc>
      </w:tr>
      <w:tr w:rsidR="00017C16" w14:paraId="78994EA3" w14:textId="77777777">
        <w:trPr>
          <w:trHeight w:val="626"/>
        </w:trPr>
        <w:tc>
          <w:tcPr>
            <w:tcW w:w="1695" w:type="dxa"/>
            <w:vMerge w:val="restart"/>
            <w:vAlign w:val="center"/>
          </w:tcPr>
          <w:p w14:paraId="2E2BFC97" w14:textId="77777777" w:rsidR="00017C16" w:rsidRDefault="008A47E6">
            <w:pPr>
              <w:rPr>
                <w:b/>
                <w:sz w:val="16"/>
                <w:szCs w:val="16"/>
              </w:rPr>
            </w:pPr>
            <w:r>
              <w:rPr>
                <w:b/>
                <w:sz w:val="16"/>
                <w:szCs w:val="16"/>
              </w:rPr>
              <w:t>1.4. Rūšiuojamojo</w:t>
            </w:r>
          </w:p>
          <w:p w14:paraId="6885EFEA" w14:textId="77777777" w:rsidR="00017C16" w:rsidRDefault="008A47E6">
            <w:pPr>
              <w:rPr>
                <w:b/>
                <w:sz w:val="16"/>
                <w:szCs w:val="16"/>
              </w:rPr>
            </w:pPr>
            <w:r>
              <w:rPr>
                <w:b/>
                <w:sz w:val="16"/>
                <w:szCs w:val="16"/>
              </w:rPr>
              <w:t>atliekų surinkimo</w:t>
            </w:r>
          </w:p>
          <w:p w14:paraId="7551D3A6" w14:textId="77777777" w:rsidR="00017C16" w:rsidRDefault="008A47E6">
            <w:pPr>
              <w:rPr>
                <w:b/>
                <w:sz w:val="16"/>
                <w:szCs w:val="16"/>
              </w:rPr>
            </w:pPr>
            <w:r>
              <w:rPr>
                <w:b/>
                <w:sz w:val="16"/>
                <w:szCs w:val="16"/>
              </w:rPr>
              <w:t>skatinimas</w:t>
            </w:r>
          </w:p>
          <w:p w14:paraId="5F3179DE" w14:textId="660AE907" w:rsidR="00017C16" w:rsidRDefault="008A47E6">
            <w:pPr>
              <w:rPr>
                <w:b/>
                <w:sz w:val="16"/>
                <w:szCs w:val="16"/>
              </w:rPr>
            </w:pPr>
            <w:r>
              <w:rPr>
                <w:b/>
                <w:sz w:val="16"/>
                <w:szCs w:val="16"/>
              </w:rPr>
              <w:t>Radviliškio rajone</w:t>
            </w:r>
          </w:p>
        </w:tc>
        <w:tc>
          <w:tcPr>
            <w:tcW w:w="561" w:type="dxa"/>
            <w:vMerge/>
          </w:tcPr>
          <w:p w14:paraId="081D2F84" w14:textId="77777777" w:rsidR="00017C16" w:rsidRDefault="00017C16">
            <w:pPr>
              <w:jc w:val="center"/>
              <w:rPr>
                <w:b/>
                <w:color w:val="808080"/>
                <w:sz w:val="16"/>
                <w:szCs w:val="16"/>
              </w:rPr>
            </w:pPr>
          </w:p>
        </w:tc>
        <w:tc>
          <w:tcPr>
            <w:tcW w:w="1137" w:type="dxa"/>
            <w:vMerge w:val="restart"/>
            <w:vAlign w:val="center"/>
          </w:tcPr>
          <w:p w14:paraId="62B483B6" w14:textId="77777777" w:rsidR="00017C16" w:rsidRDefault="008A47E6">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14:paraId="422DD620" w14:textId="77777777" w:rsidR="00017C16" w:rsidRDefault="008A47E6">
            <w:pPr>
              <w:rPr>
                <w:rFonts w:eastAsia="Calibri"/>
                <w:sz w:val="16"/>
                <w:szCs w:val="16"/>
              </w:rPr>
            </w:pPr>
            <w:r>
              <w:rPr>
                <w:rFonts w:eastAsia="Calibri"/>
                <w:sz w:val="16"/>
                <w:szCs w:val="16"/>
              </w:rPr>
              <w:t>Radviliškio rajono savivaldybės administracija</w:t>
            </w:r>
          </w:p>
        </w:tc>
        <w:tc>
          <w:tcPr>
            <w:tcW w:w="426" w:type="dxa"/>
            <w:vMerge/>
          </w:tcPr>
          <w:p w14:paraId="737C70E0" w14:textId="77777777" w:rsidR="00017C16" w:rsidRDefault="00017C16">
            <w:pPr>
              <w:jc w:val="center"/>
              <w:rPr>
                <w:sz w:val="16"/>
                <w:szCs w:val="16"/>
              </w:rPr>
            </w:pPr>
          </w:p>
        </w:tc>
        <w:tc>
          <w:tcPr>
            <w:tcW w:w="567" w:type="dxa"/>
            <w:vMerge/>
          </w:tcPr>
          <w:p w14:paraId="080326C2" w14:textId="77777777" w:rsidR="00017C16" w:rsidRDefault="00017C16">
            <w:pPr>
              <w:jc w:val="center"/>
              <w:rPr>
                <w:sz w:val="16"/>
                <w:szCs w:val="16"/>
              </w:rPr>
            </w:pPr>
          </w:p>
        </w:tc>
        <w:tc>
          <w:tcPr>
            <w:tcW w:w="429" w:type="dxa"/>
            <w:vMerge/>
          </w:tcPr>
          <w:p w14:paraId="7BF28ACF" w14:textId="77777777" w:rsidR="00017C16" w:rsidRDefault="00017C16">
            <w:pPr>
              <w:jc w:val="center"/>
              <w:rPr>
                <w:sz w:val="16"/>
                <w:szCs w:val="16"/>
              </w:rPr>
            </w:pPr>
          </w:p>
        </w:tc>
        <w:tc>
          <w:tcPr>
            <w:tcW w:w="989" w:type="dxa"/>
            <w:gridSpan w:val="2"/>
            <w:vMerge w:val="restart"/>
            <w:vAlign w:val="center"/>
          </w:tcPr>
          <w:p w14:paraId="22C41918" w14:textId="77777777" w:rsidR="00017C16" w:rsidRDefault="008A47E6">
            <w:pPr>
              <w:jc w:val="center"/>
              <w:rPr>
                <w:rFonts w:eastAsia="Calibri"/>
                <w:b/>
                <w:iCs/>
                <w:sz w:val="16"/>
                <w:szCs w:val="16"/>
              </w:rPr>
            </w:pPr>
            <w:r>
              <w:rPr>
                <w:rFonts w:eastAsia="Calibri"/>
                <w:b/>
                <w:iCs/>
                <w:sz w:val="16"/>
                <w:szCs w:val="16"/>
              </w:rPr>
              <w:t>992 117,15</w:t>
            </w:r>
          </w:p>
        </w:tc>
        <w:tc>
          <w:tcPr>
            <w:tcW w:w="713" w:type="dxa"/>
            <w:vMerge w:val="restart"/>
          </w:tcPr>
          <w:p w14:paraId="580364CA" w14:textId="77777777" w:rsidR="00017C16" w:rsidRDefault="00017C16">
            <w:pPr>
              <w:jc w:val="both"/>
              <w:rPr>
                <w:b/>
                <w:sz w:val="16"/>
                <w:szCs w:val="16"/>
              </w:rPr>
            </w:pPr>
          </w:p>
        </w:tc>
        <w:tc>
          <w:tcPr>
            <w:tcW w:w="992" w:type="dxa"/>
            <w:vMerge w:val="restart"/>
            <w:vAlign w:val="center"/>
          </w:tcPr>
          <w:p w14:paraId="153E86A2" w14:textId="77777777" w:rsidR="00017C16" w:rsidRDefault="00017C16">
            <w:pPr>
              <w:jc w:val="center"/>
              <w:rPr>
                <w:b/>
                <w:iCs/>
                <w:sz w:val="16"/>
                <w:szCs w:val="16"/>
              </w:rPr>
            </w:pPr>
          </w:p>
        </w:tc>
        <w:tc>
          <w:tcPr>
            <w:tcW w:w="855" w:type="dxa"/>
            <w:vMerge w:val="restart"/>
            <w:vAlign w:val="center"/>
          </w:tcPr>
          <w:p w14:paraId="1ABFA1E3" w14:textId="77777777" w:rsidR="00017C16" w:rsidRDefault="008A47E6">
            <w:pPr>
              <w:jc w:val="center"/>
              <w:rPr>
                <w:b/>
                <w:sz w:val="16"/>
                <w:szCs w:val="16"/>
              </w:rPr>
            </w:pPr>
            <w:r>
              <w:rPr>
                <w:b/>
                <w:sz w:val="16"/>
                <w:szCs w:val="16"/>
              </w:rPr>
              <w:t>843 299,57</w:t>
            </w:r>
          </w:p>
        </w:tc>
        <w:tc>
          <w:tcPr>
            <w:tcW w:w="857" w:type="dxa"/>
            <w:vMerge w:val="restart"/>
            <w:vAlign w:val="center"/>
          </w:tcPr>
          <w:p w14:paraId="44B23B4F" w14:textId="77777777" w:rsidR="00017C16" w:rsidRDefault="008A47E6">
            <w:pPr>
              <w:jc w:val="center"/>
              <w:rPr>
                <w:b/>
                <w:sz w:val="16"/>
                <w:szCs w:val="16"/>
              </w:rPr>
            </w:pPr>
            <w:r>
              <w:rPr>
                <w:b/>
                <w:sz w:val="16"/>
                <w:szCs w:val="16"/>
              </w:rPr>
              <w:t>148 817,58</w:t>
            </w:r>
          </w:p>
        </w:tc>
        <w:tc>
          <w:tcPr>
            <w:tcW w:w="2830" w:type="dxa"/>
          </w:tcPr>
          <w:p w14:paraId="049A283C" w14:textId="77777777" w:rsidR="00017C16" w:rsidRDefault="00017C16">
            <w:pPr>
              <w:rPr>
                <w:sz w:val="6"/>
                <w:szCs w:val="6"/>
              </w:rPr>
            </w:pPr>
          </w:p>
          <w:p w14:paraId="290633CE" w14:textId="77777777" w:rsidR="00017C16" w:rsidRDefault="008A47E6">
            <w:pPr>
              <w:rPr>
                <w:sz w:val="16"/>
                <w:szCs w:val="16"/>
              </w:rPr>
            </w:pPr>
            <w:r>
              <w:rPr>
                <w:b/>
                <w:sz w:val="16"/>
                <w:szCs w:val="16"/>
              </w:rPr>
              <w:t>RCR103 R.B.2.2103 Surinktos atskirai išrūšiuotos atliekos (tonos per metus)</w:t>
            </w:r>
          </w:p>
        </w:tc>
        <w:tc>
          <w:tcPr>
            <w:tcW w:w="851" w:type="dxa"/>
            <w:vAlign w:val="center"/>
          </w:tcPr>
          <w:p w14:paraId="6DFE2D8A" w14:textId="77777777" w:rsidR="00017C16" w:rsidRDefault="008A47E6">
            <w:pPr>
              <w:jc w:val="center"/>
              <w:rPr>
                <w:b/>
                <w:sz w:val="16"/>
                <w:szCs w:val="16"/>
              </w:rPr>
            </w:pPr>
            <w:r>
              <w:rPr>
                <w:b/>
                <w:sz w:val="16"/>
                <w:szCs w:val="16"/>
              </w:rPr>
              <w:t>581,44</w:t>
            </w:r>
          </w:p>
          <w:p w14:paraId="4B2600D1" w14:textId="77777777" w:rsidR="00017C16" w:rsidRDefault="008A47E6">
            <w:pPr>
              <w:ind w:firstLine="38"/>
              <w:jc w:val="center"/>
              <w:rPr>
                <w:b/>
                <w:sz w:val="16"/>
                <w:szCs w:val="16"/>
              </w:rPr>
            </w:pPr>
            <w:r>
              <w:rPr>
                <w:b/>
                <w:sz w:val="16"/>
                <w:szCs w:val="16"/>
              </w:rPr>
              <w:t>(2029)</w:t>
            </w:r>
          </w:p>
        </w:tc>
        <w:tc>
          <w:tcPr>
            <w:tcW w:w="851" w:type="dxa"/>
            <w:vMerge w:val="restart"/>
          </w:tcPr>
          <w:p w14:paraId="0BFA2B2B" w14:textId="77777777" w:rsidR="00017C16" w:rsidRDefault="008A47E6">
            <w:pPr>
              <w:spacing w:line="276" w:lineRule="auto"/>
              <w:jc w:val="center"/>
              <w:rPr>
                <w:rFonts w:eastAsia="Calibri"/>
                <w:bCs/>
                <w:sz w:val="16"/>
                <w:szCs w:val="16"/>
              </w:rPr>
            </w:pPr>
            <w:r>
              <w:rPr>
                <w:bCs/>
                <w:sz w:val="16"/>
                <w:szCs w:val="16"/>
              </w:rPr>
              <w:t xml:space="preserve">2025 m. III </w:t>
            </w:r>
            <w:proofErr w:type="spellStart"/>
            <w:r>
              <w:rPr>
                <w:bCs/>
                <w:sz w:val="16"/>
                <w:szCs w:val="16"/>
              </w:rPr>
              <w:t>ketv</w:t>
            </w:r>
            <w:proofErr w:type="spellEnd"/>
            <w:r>
              <w:rPr>
                <w:bCs/>
                <w:sz w:val="16"/>
                <w:szCs w:val="16"/>
              </w:rPr>
              <w:t>.</w:t>
            </w:r>
          </w:p>
        </w:tc>
        <w:tc>
          <w:tcPr>
            <w:tcW w:w="851" w:type="dxa"/>
            <w:vMerge w:val="restart"/>
          </w:tcPr>
          <w:p w14:paraId="1756D0EA" w14:textId="77777777" w:rsidR="00017C16" w:rsidRDefault="008A47E6">
            <w:pPr>
              <w:spacing w:line="276" w:lineRule="auto"/>
              <w:jc w:val="center"/>
              <w:rPr>
                <w:rFonts w:eastAsia="Calibri"/>
                <w:bCs/>
                <w:iCs/>
                <w:sz w:val="16"/>
                <w:szCs w:val="16"/>
              </w:rPr>
            </w:pPr>
            <w:r>
              <w:rPr>
                <w:bCs/>
                <w:sz w:val="16"/>
                <w:szCs w:val="16"/>
              </w:rPr>
              <w:t xml:space="preserve">2028 m. II </w:t>
            </w:r>
            <w:proofErr w:type="spellStart"/>
            <w:r>
              <w:rPr>
                <w:bCs/>
                <w:sz w:val="16"/>
                <w:szCs w:val="16"/>
              </w:rPr>
              <w:t>ketv</w:t>
            </w:r>
            <w:proofErr w:type="spellEnd"/>
            <w:r>
              <w:rPr>
                <w:bCs/>
                <w:sz w:val="16"/>
                <w:szCs w:val="16"/>
              </w:rPr>
              <w:t xml:space="preserve">. </w:t>
            </w:r>
          </w:p>
        </w:tc>
      </w:tr>
      <w:tr w:rsidR="00017C16" w14:paraId="7F86A4DB" w14:textId="77777777">
        <w:trPr>
          <w:trHeight w:val="588"/>
        </w:trPr>
        <w:tc>
          <w:tcPr>
            <w:tcW w:w="1695" w:type="dxa"/>
            <w:vMerge/>
          </w:tcPr>
          <w:p w14:paraId="2C6AB4CF" w14:textId="77777777" w:rsidR="00017C16" w:rsidRDefault="00017C16">
            <w:pPr>
              <w:rPr>
                <w:b/>
                <w:sz w:val="16"/>
                <w:szCs w:val="16"/>
              </w:rPr>
            </w:pPr>
          </w:p>
        </w:tc>
        <w:tc>
          <w:tcPr>
            <w:tcW w:w="561" w:type="dxa"/>
            <w:vMerge/>
          </w:tcPr>
          <w:p w14:paraId="14A72AC4" w14:textId="77777777" w:rsidR="00017C16" w:rsidRDefault="00017C16">
            <w:pPr>
              <w:jc w:val="center"/>
              <w:rPr>
                <w:b/>
                <w:color w:val="808080"/>
                <w:sz w:val="16"/>
                <w:szCs w:val="16"/>
              </w:rPr>
            </w:pPr>
          </w:p>
        </w:tc>
        <w:tc>
          <w:tcPr>
            <w:tcW w:w="1137" w:type="dxa"/>
            <w:vMerge/>
          </w:tcPr>
          <w:p w14:paraId="6C205234" w14:textId="77777777" w:rsidR="00017C16" w:rsidRDefault="00017C16">
            <w:pPr>
              <w:rPr>
                <w:rFonts w:eastAsia="Calibri"/>
                <w:bCs/>
                <w:sz w:val="16"/>
                <w:szCs w:val="16"/>
              </w:rPr>
            </w:pPr>
          </w:p>
        </w:tc>
        <w:tc>
          <w:tcPr>
            <w:tcW w:w="1133" w:type="dxa"/>
            <w:vMerge/>
          </w:tcPr>
          <w:p w14:paraId="2EFE8D27" w14:textId="77777777" w:rsidR="00017C16" w:rsidRDefault="00017C16">
            <w:pPr>
              <w:rPr>
                <w:rFonts w:eastAsia="Calibri"/>
                <w:sz w:val="16"/>
                <w:szCs w:val="16"/>
              </w:rPr>
            </w:pPr>
          </w:p>
        </w:tc>
        <w:tc>
          <w:tcPr>
            <w:tcW w:w="426" w:type="dxa"/>
            <w:vMerge/>
          </w:tcPr>
          <w:p w14:paraId="7679D92C" w14:textId="77777777" w:rsidR="00017C16" w:rsidRDefault="00017C16">
            <w:pPr>
              <w:jc w:val="center"/>
              <w:rPr>
                <w:sz w:val="16"/>
                <w:szCs w:val="16"/>
              </w:rPr>
            </w:pPr>
          </w:p>
        </w:tc>
        <w:tc>
          <w:tcPr>
            <w:tcW w:w="567" w:type="dxa"/>
            <w:vMerge/>
          </w:tcPr>
          <w:p w14:paraId="3B8D5C2E" w14:textId="77777777" w:rsidR="00017C16" w:rsidRDefault="00017C16">
            <w:pPr>
              <w:jc w:val="center"/>
              <w:rPr>
                <w:sz w:val="16"/>
                <w:szCs w:val="16"/>
              </w:rPr>
            </w:pPr>
          </w:p>
        </w:tc>
        <w:tc>
          <w:tcPr>
            <w:tcW w:w="429" w:type="dxa"/>
            <w:vMerge/>
          </w:tcPr>
          <w:p w14:paraId="39161978" w14:textId="77777777" w:rsidR="00017C16" w:rsidRDefault="00017C16">
            <w:pPr>
              <w:jc w:val="center"/>
              <w:rPr>
                <w:sz w:val="16"/>
                <w:szCs w:val="16"/>
              </w:rPr>
            </w:pPr>
          </w:p>
        </w:tc>
        <w:tc>
          <w:tcPr>
            <w:tcW w:w="989" w:type="dxa"/>
            <w:gridSpan w:val="2"/>
            <w:vMerge/>
            <w:vAlign w:val="center"/>
          </w:tcPr>
          <w:p w14:paraId="1FDBD262" w14:textId="77777777" w:rsidR="00017C16" w:rsidRDefault="00017C16">
            <w:pPr>
              <w:jc w:val="center"/>
              <w:rPr>
                <w:rFonts w:eastAsia="Calibri"/>
                <w:b/>
                <w:iCs/>
                <w:sz w:val="16"/>
                <w:szCs w:val="16"/>
              </w:rPr>
            </w:pPr>
          </w:p>
        </w:tc>
        <w:tc>
          <w:tcPr>
            <w:tcW w:w="713" w:type="dxa"/>
            <w:vMerge/>
          </w:tcPr>
          <w:p w14:paraId="4F22BF82" w14:textId="77777777" w:rsidR="00017C16" w:rsidRDefault="00017C16">
            <w:pPr>
              <w:jc w:val="both"/>
              <w:rPr>
                <w:b/>
                <w:sz w:val="16"/>
                <w:szCs w:val="16"/>
              </w:rPr>
            </w:pPr>
          </w:p>
        </w:tc>
        <w:tc>
          <w:tcPr>
            <w:tcW w:w="992" w:type="dxa"/>
            <w:vMerge/>
            <w:vAlign w:val="center"/>
          </w:tcPr>
          <w:p w14:paraId="0319CA21" w14:textId="77777777" w:rsidR="00017C16" w:rsidRDefault="00017C16">
            <w:pPr>
              <w:jc w:val="center"/>
              <w:rPr>
                <w:b/>
                <w:iCs/>
                <w:sz w:val="16"/>
                <w:szCs w:val="16"/>
              </w:rPr>
            </w:pPr>
          </w:p>
        </w:tc>
        <w:tc>
          <w:tcPr>
            <w:tcW w:w="855" w:type="dxa"/>
            <w:vMerge/>
            <w:vAlign w:val="center"/>
          </w:tcPr>
          <w:p w14:paraId="0F6BF6AF" w14:textId="77777777" w:rsidR="00017C16" w:rsidRDefault="00017C16">
            <w:pPr>
              <w:jc w:val="center"/>
              <w:rPr>
                <w:b/>
                <w:sz w:val="16"/>
                <w:szCs w:val="16"/>
              </w:rPr>
            </w:pPr>
          </w:p>
        </w:tc>
        <w:tc>
          <w:tcPr>
            <w:tcW w:w="857" w:type="dxa"/>
            <w:vMerge/>
            <w:vAlign w:val="center"/>
          </w:tcPr>
          <w:p w14:paraId="3BE34EE0" w14:textId="77777777" w:rsidR="00017C16" w:rsidRDefault="00017C16">
            <w:pPr>
              <w:jc w:val="center"/>
              <w:rPr>
                <w:b/>
                <w:sz w:val="16"/>
                <w:szCs w:val="16"/>
              </w:rPr>
            </w:pPr>
          </w:p>
        </w:tc>
        <w:tc>
          <w:tcPr>
            <w:tcW w:w="2830" w:type="dxa"/>
            <w:vAlign w:val="center"/>
          </w:tcPr>
          <w:p w14:paraId="1A55B3CE" w14:textId="77777777" w:rsidR="00017C16" w:rsidRDefault="00017C16">
            <w:pPr>
              <w:rPr>
                <w:sz w:val="6"/>
                <w:szCs w:val="6"/>
              </w:rPr>
            </w:pPr>
          </w:p>
          <w:p w14:paraId="64DFA3CD" w14:textId="77777777" w:rsidR="00017C16" w:rsidRDefault="008A47E6">
            <w:pPr>
              <w:rPr>
                <w:sz w:val="16"/>
                <w:szCs w:val="16"/>
              </w:rPr>
            </w:pPr>
            <w:r>
              <w:rPr>
                <w:sz w:val="16"/>
                <w:szCs w:val="16"/>
              </w:rPr>
              <w:t>P.S.2.1015 Įgyvendintos viešinimo kampanijos atliekų prevencijos ir tvarkymo temomis (skaičius)</w:t>
            </w:r>
          </w:p>
        </w:tc>
        <w:tc>
          <w:tcPr>
            <w:tcW w:w="851" w:type="dxa"/>
            <w:vAlign w:val="center"/>
          </w:tcPr>
          <w:p w14:paraId="729BD1A0" w14:textId="77777777" w:rsidR="00017C16" w:rsidRDefault="008A47E6">
            <w:pPr>
              <w:jc w:val="center"/>
              <w:rPr>
                <w:b/>
                <w:sz w:val="16"/>
                <w:szCs w:val="16"/>
              </w:rPr>
            </w:pPr>
            <w:r>
              <w:rPr>
                <w:b/>
                <w:sz w:val="16"/>
                <w:szCs w:val="16"/>
              </w:rPr>
              <w:t>1</w:t>
            </w:r>
          </w:p>
          <w:p w14:paraId="5EC5E561" w14:textId="77777777" w:rsidR="00017C16" w:rsidRDefault="008A47E6">
            <w:pPr>
              <w:jc w:val="center"/>
              <w:rPr>
                <w:b/>
                <w:sz w:val="16"/>
                <w:szCs w:val="16"/>
              </w:rPr>
            </w:pPr>
            <w:r>
              <w:rPr>
                <w:b/>
                <w:sz w:val="16"/>
                <w:szCs w:val="16"/>
              </w:rPr>
              <w:t>(2029)</w:t>
            </w:r>
          </w:p>
        </w:tc>
        <w:tc>
          <w:tcPr>
            <w:tcW w:w="851" w:type="dxa"/>
            <w:vMerge/>
          </w:tcPr>
          <w:p w14:paraId="68FD969F" w14:textId="77777777" w:rsidR="00017C16" w:rsidRDefault="00017C16">
            <w:pPr>
              <w:spacing w:line="276" w:lineRule="auto"/>
              <w:jc w:val="center"/>
              <w:rPr>
                <w:rFonts w:eastAsia="Calibri"/>
                <w:bCs/>
                <w:sz w:val="16"/>
                <w:szCs w:val="16"/>
              </w:rPr>
            </w:pPr>
          </w:p>
        </w:tc>
        <w:tc>
          <w:tcPr>
            <w:tcW w:w="851" w:type="dxa"/>
            <w:vMerge/>
          </w:tcPr>
          <w:p w14:paraId="6388508A" w14:textId="77777777" w:rsidR="00017C16" w:rsidRDefault="00017C16">
            <w:pPr>
              <w:spacing w:line="276" w:lineRule="auto"/>
              <w:jc w:val="center"/>
              <w:rPr>
                <w:rFonts w:eastAsia="Calibri"/>
                <w:bCs/>
                <w:iCs/>
                <w:sz w:val="16"/>
                <w:szCs w:val="16"/>
              </w:rPr>
            </w:pPr>
          </w:p>
        </w:tc>
      </w:tr>
      <w:tr w:rsidR="00017C16" w14:paraId="01DD90EB" w14:textId="77777777">
        <w:trPr>
          <w:trHeight w:val="711"/>
        </w:trPr>
        <w:tc>
          <w:tcPr>
            <w:tcW w:w="1695" w:type="dxa"/>
            <w:vMerge/>
            <w:tcBorders>
              <w:bottom w:val="single" w:sz="4" w:space="0" w:color="auto"/>
            </w:tcBorders>
          </w:tcPr>
          <w:p w14:paraId="6B6F66E2" w14:textId="77777777" w:rsidR="00017C16" w:rsidRDefault="00017C16">
            <w:pPr>
              <w:rPr>
                <w:b/>
                <w:sz w:val="16"/>
                <w:szCs w:val="16"/>
              </w:rPr>
            </w:pPr>
          </w:p>
        </w:tc>
        <w:tc>
          <w:tcPr>
            <w:tcW w:w="561" w:type="dxa"/>
            <w:vMerge/>
          </w:tcPr>
          <w:p w14:paraId="2BCAD9B9" w14:textId="77777777" w:rsidR="00017C16" w:rsidRDefault="00017C16">
            <w:pPr>
              <w:jc w:val="center"/>
              <w:rPr>
                <w:b/>
                <w:color w:val="808080"/>
                <w:sz w:val="16"/>
                <w:szCs w:val="16"/>
              </w:rPr>
            </w:pPr>
          </w:p>
        </w:tc>
        <w:tc>
          <w:tcPr>
            <w:tcW w:w="1137" w:type="dxa"/>
            <w:vMerge/>
          </w:tcPr>
          <w:p w14:paraId="200F5E28" w14:textId="77777777" w:rsidR="00017C16" w:rsidRDefault="00017C16">
            <w:pPr>
              <w:rPr>
                <w:rFonts w:eastAsia="Calibri"/>
                <w:bCs/>
                <w:sz w:val="16"/>
                <w:szCs w:val="16"/>
              </w:rPr>
            </w:pPr>
          </w:p>
        </w:tc>
        <w:tc>
          <w:tcPr>
            <w:tcW w:w="1133" w:type="dxa"/>
            <w:vMerge/>
          </w:tcPr>
          <w:p w14:paraId="089BF71B" w14:textId="77777777" w:rsidR="00017C16" w:rsidRDefault="00017C16">
            <w:pPr>
              <w:rPr>
                <w:rFonts w:eastAsia="Calibri"/>
                <w:sz w:val="16"/>
                <w:szCs w:val="16"/>
              </w:rPr>
            </w:pPr>
          </w:p>
        </w:tc>
        <w:tc>
          <w:tcPr>
            <w:tcW w:w="426" w:type="dxa"/>
            <w:vMerge/>
          </w:tcPr>
          <w:p w14:paraId="626380BA" w14:textId="77777777" w:rsidR="00017C16" w:rsidRDefault="00017C16">
            <w:pPr>
              <w:jc w:val="center"/>
              <w:rPr>
                <w:sz w:val="16"/>
                <w:szCs w:val="16"/>
              </w:rPr>
            </w:pPr>
          </w:p>
        </w:tc>
        <w:tc>
          <w:tcPr>
            <w:tcW w:w="567" w:type="dxa"/>
            <w:vMerge/>
          </w:tcPr>
          <w:p w14:paraId="1E4E4912" w14:textId="77777777" w:rsidR="00017C16" w:rsidRDefault="00017C16">
            <w:pPr>
              <w:jc w:val="center"/>
              <w:rPr>
                <w:sz w:val="16"/>
                <w:szCs w:val="16"/>
              </w:rPr>
            </w:pPr>
          </w:p>
        </w:tc>
        <w:tc>
          <w:tcPr>
            <w:tcW w:w="429" w:type="dxa"/>
            <w:vMerge/>
          </w:tcPr>
          <w:p w14:paraId="3C5607CA" w14:textId="77777777" w:rsidR="00017C16" w:rsidRDefault="00017C16">
            <w:pPr>
              <w:jc w:val="center"/>
              <w:rPr>
                <w:sz w:val="16"/>
                <w:szCs w:val="16"/>
              </w:rPr>
            </w:pPr>
          </w:p>
        </w:tc>
        <w:tc>
          <w:tcPr>
            <w:tcW w:w="989" w:type="dxa"/>
            <w:gridSpan w:val="2"/>
            <w:vMerge/>
            <w:tcBorders>
              <w:bottom w:val="single" w:sz="4" w:space="0" w:color="auto"/>
            </w:tcBorders>
            <w:vAlign w:val="center"/>
          </w:tcPr>
          <w:p w14:paraId="4B759877" w14:textId="77777777" w:rsidR="00017C16" w:rsidRDefault="00017C16">
            <w:pPr>
              <w:jc w:val="center"/>
              <w:rPr>
                <w:rFonts w:eastAsia="Calibri"/>
                <w:b/>
                <w:iCs/>
                <w:sz w:val="16"/>
                <w:szCs w:val="16"/>
              </w:rPr>
            </w:pPr>
          </w:p>
        </w:tc>
        <w:tc>
          <w:tcPr>
            <w:tcW w:w="713" w:type="dxa"/>
            <w:vMerge/>
            <w:tcBorders>
              <w:bottom w:val="single" w:sz="4" w:space="0" w:color="auto"/>
            </w:tcBorders>
          </w:tcPr>
          <w:p w14:paraId="7966DD07" w14:textId="77777777" w:rsidR="00017C16" w:rsidRDefault="00017C16">
            <w:pPr>
              <w:jc w:val="both"/>
              <w:rPr>
                <w:b/>
                <w:sz w:val="16"/>
                <w:szCs w:val="16"/>
              </w:rPr>
            </w:pPr>
          </w:p>
        </w:tc>
        <w:tc>
          <w:tcPr>
            <w:tcW w:w="992" w:type="dxa"/>
            <w:vMerge/>
            <w:tcBorders>
              <w:bottom w:val="single" w:sz="4" w:space="0" w:color="auto"/>
            </w:tcBorders>
            <w:vAlign w:val="center"/>
          </w:tcPr>
          <w:p w14:paraId="7A3A408A" w14:textId="77777777" w:rsidR="00017C16" w:rsidRDefault="00017C16">
            <w:pPr>
              <w:jc w:val="center"/>
              <w:rPr>
                <w:b/>
                <w:iCs/>
                <w:sz w:val="16"/>
                <w:szCs w:val="16"/>
              </w:rPr>
            </w:pPr>
          </w:p>
        </w:tc>
        <w:tc>
          <w:tcPr>
            <w:tcW w:w="855" w:type="dxa"/>
            <w:vMerge/>
            <w:tcBorders>
              <w:bottom w:val="single" w:sz="4" w:space="0" w:color="auto"/>
            </w:tcBorders>
            <w:vAlign w:val="center"/>
          </w:tcPr>
          <w:p w14:paraId="27CAD6A9" w14:textId="77777777" w:rsidR="00017C16" w:rsidRDefault="00017C16">
            <w:pPr>
              <w:jc w:val="center"/>
              <w:rPr>
                <w:b/>
                <w:sz w:val="16"/>
                <w:szCs w:val="16"/>
              </w:rPr>
            </w:pPr>
          </w:p>
        </w:tc>
        <w:tc>
          <w:tcPr>
            <w:tcW w:w="857" w:type="dxa"/>
            <w:vMerge/>
            <w:tcBorders>
              <w:bottom w:val="single" w:sz="4" w:space="0" w:color="auto"/>
            </w:tcBorders>
            <w:vAlign w:val="center"/>
          </w:tcPr>
          <w:p w14:paraId="2B99D3DC" w14:textId="77777777" w:rsidR="00017C16" w:rsidRDefault="00017C16">
            <w:pPr>
              <w:jc w:val="center"/>
              <w:rPr>
                <w:b/>
                <w:sz w:val="16"/>
                <w:szCs w:val="16"/>
              </w:rPr>
            </w:pPr>
          </w:p>
        </w:tc>
        <w:tc>
          <w:tcPr>
            <w:tcW w:w="2830" w:type="dxa"/>
            <w:vAlign w:val="center"/>
          </w:tcPr>
          <w:p w14:paraId="476156D1" w14:textId="77777777" w:rsidR="00017C16" w:rsidRDefault="00017C16">
            <w:pPr>
              <w:rPr>
                <w:sz w:val="6"/>
                <w:szCs w:val="6"/>
              </w:rPr>
            </w:pPr>
          </w:p>
          <w:p w14:paraId="7C4C7D18" w14:textId="77777777" w:rsidR="00017C16" w:rsidRDefault="008A47E6">
            <w:pPr>
              <w:rPr>
                <w:sz w:val="16"/>
                <w:szCs w:val="16"/>
              </w:rPr>
            </w:pPr>
            <w:r>
              <w:rPr>
                <w:sz w:val="16"/>
                <w:szCs w:val="16"/>
              </w:rPr>
              <w:t>RCO107 P.B.2.0107 Investicijos į rūšiuojamojo atliekų surinkimo įrenginius (eurai)</w:t>
            </w:r>
          </w:p>
        </w:tc>
        <w:tc>
          <w:tcPr>
            <w:tcW w:w="851" w:type="dxa"/>
            <w:vAlign w:val="center"/>
          </w:tcPr>
          <w:p w14:paraId="1D67F483" w14:textId="77777777" w:rsidR="00017C16" w:rsidRDefault="008A47E6">
            <w:pPr>
              <w:jc w:val="center"/>
              <w:rPr>
                <w:b/>
                <w:sz w:val="16"/>
                <w:szCs w:val="16"/>
              </w:rPr>
            </w:pPr>
            <w:r>
              <w:rPr>
                <w:b/>
                <w:sz w:val="16"/>
                <w:szCs w:val="16"/>
              </w:rPr>
              <w:t>982 117,15 (2029)</w:t>
            </w:r>
          </w:p>
        </w:tc>
        <w:tc>
          <w:tcPr>
            <w:tcW w:w="851" w:type="dxa"/>
            <w:vMerge/>
          </w:tcPr>
          <w:p w14:paraId="381C038E" w14:textId="77777777" w:rsidR="00017C16" w:rsidRDefault="00017C16">
            <w:pPr>
              <w:spacing w:line="276" w:lineRule="auto"/>
              <w:jc w:val="center"/>
              <w:rPr>
                <w:rFonts w:eastAsia="Calibri"/>
                <w:bCs/>
                <w:sz w:val="16"/>
                <w:szCs w:val="16"/>
              </w:rPr>
            </w:pPr>
          </w:p>
        </w:tc>
        <w:tc>
          <w:tcPr>
            <w:tcW w:w="851" w:type="dxa"/>
            <w:vMerge/>
          </w:tcPr>
          <w:p w14:paraId="25C140BE" w14:textId="77777777" w:rsidR="00017C16" w:rsidRDefault="00017C16">
            <w:pPr>
              <w:spacing w:line="276" w:lineRule="auto"/>
              <w:jc w:val="center"/>
              <w:rPr>
                <w:rFonts w:eastAsia="Calibri"/>
                <w:bCs/>
                <w:iCs/>
                <w:sz w:val="16"/>
                <w:szCs w:val="16"/>
              </w:rPr>
            </w:pPr>
          </w:p>
        </w:tc>
      </w:tr>
      <w:tr w:rsidR="00017C16" w14:paraId="2623E68E" w14:textId="77777777">
        <w:trPr>
          <w:trHeight w:val="420"/>
        </w:trPr>
        <w:tc>
          <w:tcPr>
            <w:tcW w:w="1695" w:type="dxa"/>
            <w:vMerge w:val="restart"/>
          </w:tcPr>
          <w:p w14:paraId="2C0D3D52" w14:textId="4B9AA11C" w:rsidR="00017C16" w:rsidRDefault="008A47E6" w:rsidP="00B70B78">
            <w:pPr>
              <w:rPr>
                <w:b/>
                <w:sz w:val="16"/>
                <w:szCs w:val="16"/>
              </w:rPr>
            </w:pPr>
            <w:r>
              <w:rPr>
                <w:b/>
                <w:sz w:val="16"/>
                <w:szCs w:val="16"/>
              </w:rPr>
              <w:t>1.5. Atliekų tvarkymo paslaugų gerinimas Pakruojo rajone</w:t>
            </w:r>
          </w:p>
        </w:tc>
        <w:tc>
          <w:tcPr>
            <w:tcW w:w="561" w:type="dxa"/>
            <w:vMerge/>
          </w:tcPr>
          <w:p w14:paraId="12F6443E" w14:textId="77777777" w:rsidR="00017C16" w:rsidRDefault="00017C16">
            <w:pPr>
              <w:jc w:val="center"/>
              <w:rPr>
                <w:b/>
                <w:color w:val="808080"/>
                <w:sz w:val="16"/>
                <w:szCs w:val="16"/>
              </w:rPr>
            </w:pPr>
          </w:p>
        </w:tc>
        <w:tc>
          <w:tcPr>
            <w:tcW w:w="1137" w:type="dxa"/>
            <w:vMerge w:val="restart"/>
            <w:vAlign w:val="center"/>
          </w:tcPr>
          <w:p w14:paraId="0CA4B3A7" w14:textId="77777777" w:rsidR="00017C16" w:rsidRDefault="008A47E6">
            <w:pPr>
              <w:rPr>
                <w:rFonts w:eastAsia="Calibri"/>
                <w:bCs/>
                <w:sz w:val="16"/>
                <w:szCs w:val="16"/>
              </w:rPr>
            </w:pPr>
            <w:r>
              <w:rPr>
                <w:rFonts w:eastAsia="Calibri"/>
                <w:bCs/>
                <w:sz w:val="16"/>
                <w:szCs w:val="16"/>
              </w:rPr>
              <w:t>VšĮ Šiaulių regiono atliekų tvarkymo centras</w:t>
            </w:r>
          </w:p>
        </w:tc>
        <w:tc>
          <w:tcPr>
            <w:tcW w:w="1133" w:type="dxa"/>
            <w:vMerge w:val="restart"/>
            <w:vAlign w:val="center"/>
          </w:tcPr>
          <w:p w14:paraId="258CB8D4" w14:textId="77777777" w:rsidR="00017C16" w:rsidRDefault="008A47E6">
            <w:pPr>
              <w:rPr>
                <w:rFonts w:eastAsia="Calibri"/>
                <w:sz w:val="16"/>
                <w:szCs w:val="16"/>
              </w:rPr>
            </w:pPr>
            <w:r>
              <w:rPr>
                <w:rFonts w:eastAsia="Calibri"/>
                <w:sz w:val="16"/>
                <w:szCs w:val="16"/>
              </w:rPr>
              <w:t>Pakruojo rajono savivaldybės administracija</w:t>
            </w:r>
          </w:p>
        </w:tc>
        <w:tc>
          <w:tcPr>
            <w:tcW w:w="426" w:type="dxa"/>
            <w:vMerge/>
          </w:tcPr>
          <w:p w14:paraId="229B6878" w14:textId="77777777" w:rsidR="00017C16" w:rsidRDefault="00017C16">
            <w:pPr>
              <w:jc w:val="center"/>
              <w:rPr>
                <w:sz w:val="16"/>
                <w:szCs w:val="16"/>
              </w:rPr>
            </w:pPr>
          </w:p>
        </w:tc>
        <w:tc>
          <w:tcPr>
            <w:tcW w:w="567" w:type="dxa"/>
            <w:vMerge/>
          </w:tcPr>
          <w:p w14:paraId="3F039A10" w14:textId="77777777" w:rsidR="00017C16" w:rsidRDefault="00017C16">
            <w:pPr>
              <w:jc w:val="center"/>
              <w:rPr>
                <w:sz w:val="16"/>
                <w:szCs w:val="16"/>
              </w:rPr>
            </w:pPr>
          </w:p>
        </w:tc>
        <w:tc>
          <w:tcPr>
            <w:tcW w:w="429" w:type="dxa"/>
            <w:vMerge/>
          </w:tcPr>
          <w:p w14:paraId="083A22D2" w14:textId="77777777" w:rsidR="00017C16" w:rsidRDefault="00017C16">
            <w:pPr>
              <w:jc w:val="center"/>
              <w:rPr>
                <w:sz w:val="16"/>
                <w:szCs w:val="16"/>
              </w:rPr>
            </w:pPr>
          </w:p>
        </w:tc>
        <w:tc>
          <w:tcPr>
            <w:tcW w:w="989" w:type="dxa"/>
            <w:gridSpan w:val="2"/>
            <w:vMerge w:val="restart"/>
            <w:vAlign w:val="center"/>
          </w:tcPr>
          <w:p w14:paraId="39567EF2" w14:textId="77777777" w:rsidR="00017C16" w:rsidRDefault="008A47E6">
            <w:pPr>
              <w:jc w:val="center"/>
              <w:rPr>
                <w:rFonts w:eastAsia="Calibri"/>
                <w:b/>
                <w:iCs/>
                <w:sz w:val="16"/>
                <w:szCs w:val="16"/>
              </w:rPr>
            </w:pPr>
            <w:r>
              <w:rPr>
                <w:rFonts w:eastAsia="Calibri"/>
                <w:b/>
                <w:iCs/>
                <w:sz w:val="16"/>
                <w:szCs w:val="16"/>
              </w:rPr>
              <w:t>600 000</w:t>
            </w:r>
          </w:p>
        </w:tc>
        <w:tc>
          <w:tcPr>
            <w:tcW w:w="713" w:type="dxa"/>
            <w:vMerge w:val="restart"/>
          </w:tcPr>
          <w:p w14:paraId="4650EDA5" w14:textId="77777777" w:rsidR="00017C16" w:rsidRDefault="00017C16">
            <w:pPr>
              <w:jc w:val="both"/>
              <w:rPr>
                <w:b/>
                <w:sz w:val="16"/>
                <w:szCs w:val="16"/>
              </w:rPr>
            </w:pPr>
          </w:p>
        </w:tc>
        <w:tc>
          <w:tcPr>
            <w:tcW w:w="992" w:type="dxa"/>
            <w:vMerge w:val="restart"/>
            <w:vAlign w:val="center"/>
          </w:tcPr>
          <w:p w14:paraId="29B9A3B7" w14:textId="77777777" w:rsidR="00017C16" w:rsidRDefault="00017C16">
            <w:pPr>
              <w:jc w:val="center"/>
              <w:rPr>
                <w:b/>
                <w:iCs/>
                <w:sz w:val="16"/>
                <w:szCs w:val="16"/>
              </w:rPr>
            </w:pPr>
          </w:p>
        </w:tc>
        <w:tc>
          <w:tcPr>
            <w:tcW w:w="855" w:type="dxa"/>
            <w:vMerge w:val="restart"/>
            <w:vAlign w:val="center"/>
          </w:tcPr>
          <w:p w14:paraId="51CA75FA" w14:textId="77777777" w:rsidR="00017C16" w:rsidRDefault="008A47E6">
            <w:pPr>
              <w:jc w:val="center"/>
              <w:rPr>
                <w:b/>
                <w:sz w:val="16"/>
                <w:szCs w:val="16"/>
              </w:rPr>
            </w:pPr>
            <w:r>
              <w:rPr>
                <w:b/>
                <w:sz w:val="16"/>
                <w:szCs w:val="16"/>
              </w:rPr>
              <w:t>510 000</w:t>
            </w:r>
          </w:p>
        </w:tc>
        <w:tc>
          <w:tcPr>
            <w:tcW w:w="857" w:type="dxa"/>
            <w:vMerge w:val="restart"/>
            <w:vAlign w:val="center"/>
          </w:tcPr>
          <w:p w14:paraId="5F1CD122" w14:textId="77777777" w:rsidR="00017C16" w:rsidRDefault="008A47E6">
            <w:pPr>
              <w:jc w:val="center"/>
              <w:rPr>
                <w:b/>
                <w:sz w:val="16"/>
                <w:szCs w:val="16"/>
              </w:rPr>
            </w:pPr>
            <w:r>
              <w:rPr>
                <w:b/>
                <w:sz w:val="16"/>
                <w:szCs w:val="16"/>
              </w:rPr>
              <w:t>90 000</w:t>
            </w:r>
          </w:p>
        </w:tc>
        <w:tc>
          <w:tcPr>
            <w:tcW w:w="2830" w:type="dxa"/>
          </w:tcPr>
          <w:p w14:paraId="6F8FF2F8" w14:textId="77777777" w:rsidR="00017C16" w:rsidRDefault="00017C16">
            <w:pPr>
              <w:rPr>
                <w:sz w:val="6"/>
                <w:szCs w:val="6"/>
              </w:rPr>
            </w:pPr>
          </w:p>
          <w:p w14:paraId="00690A56" w14:textId="77777777" w:rsidR="00017C16" w:rsidRDefault="008A47E6">
            <w:pPr>
              <w:rPr>
                <w:sz w:val="16"/>
                <w:szCs w:val="16"/>
              </w:rPr>
            </w:pPr>
            <w:r>
              <w:rPr>
                <w:b/>
                <w:sz w:val="16"/>
                <w:szCs w:val="16"/>
              </w:rPr>
              <w:t>RCR103 R.B.2.2103 Surinktos atskirai išrūšiuotos atliekos (tonos per metus)</w:t>
            </w:r>
          </w:p>
        </w:tc>
        <w:tc>
          <w:tcPr>
            <w:tcW w:w="851" w:type="dxa"/>
            <w:vAlign w:val="center"/>
          </w:tcPr>
          <w:p w14:paraId="58BE2AA1" w14:textId="77777777" w:rsidR="00017C16" w:rsidRDefault="008A47E6">
            <w:pPr>
              <w:jc w:val="center"/>
              <w:rPr>
                <w:b/>
                <w:sz w:val="16"/>
                <w:szCs w:val="16"/>
              </w:rPr>
            </w:pPr>
            <w:r>
              <w:rPr>
                <w:b/>
                <w:sz w:val="16"/>
                <w:szCs w:val="16"/>
              </w:rPr>
              <w:t>350</w:t>
            </w:r>
          </w:p>
          <w:p w14:paraId="127654D5" w14:textId="77777777" w:rsidR="00017C16" w:rsidRDefault="008A47E6">
            <w:pPr>
              <w:jc w:val="center"/>
              <w:rPr>
                <w:b/>
                <w:sz w:val="16"/>
                <w:szCs w:val="16"/>
              </w:rPr>
            </w:pPr>
            <w:r>
              <w:rPr>
                <w:b/>
                <w:sz w:val="16"/>
                <w:szCs w:val="16"/>
              </w:rPr>
              <w:t>(2029)</w:t>
            </w:r>
          </w:p>
        </w:tc>
        <w:tc>
          <w:tcPr>
            <w:tcW w:w="851" w:type="dxa"/>
            <w:vMerge w:val="restart"/>
          </w:tcPr>
          <w:p w14:paraId="60A13848" w14:textId="77777777" w:rsidR="00017C16" w:rsidRDefault="008A47E6">
            <w:pPr>
              <w:spacing w:line="276" w:lineRule="auto"/>
              <w:jc w:val="center"/>
              <w:rPr>
                <w:rFonts w:eastAsia="Calibri"/>
                <w:bCs/>
                <w:sz w:val="16"/>
                <w:szCs w:val="16"/>
              </w:rPr>
            </w:pPr>
            <w:r>
              <w:rPr>
                <w:bCs/>
                <w:sz w:val="16"/>
                <w:szCs w:val="16"/>
              </w:rPr>
              <w:t xml:space="preserve">2026 m. II </w:t>
            </w:r>
            <w:proofErr w:type="spellStart"/>
            <w:r>
              <w:rPr>
                <w:bCs/>
                <w:sz w:val="16"/>
                <w:szCs w:val="16"/>
              </w:rPr>
              <w:t>ketv</w:t>
            </w:r>
            <w:proofErr w:type="spellEnd"/>
            <w:r>
              <w:rPr>
                <w:bCs/>
                <w:sz w:val="16"/>
                <w:szCs w:val="16"/>
              </w:rPr>
              <w:t>.</w:t>
            </w:r>
          </w:p>
        </w:tc>
        <w:tc>
          <w:tcPr>
            <w:tcW w:w="851" w:type="dxa"/>
            <w:vMerge w:val="restart"/>
          </w:tcPr>
          <w:p w14:paraId="23F9183F" w14:textId="77777777" w:rsidR="00017C16" w:rsidRDefault="008A47E6">
            <w:pPr>
              <w:spacing w:line="276" w:lineRule="auto"/>
              <w:jc w:val="center"/>
              <w:rPr>
                <w:rFonts w:eastAsia="Calibri"/>
                <w:bCs/>
                <w:iCs/>
                <w:sz w:val="16"/>
                <w:szCs w:val="16"/>
              </w:rPr>
            </w:pPr>
            <w:r>
              <w:rPr>
                <w:bCs/>
                <w:sz w:val="16"/>
                <w:szCs w:val="16"/>
              </w:rPr>
              <w:t xml:space="preserve">2028 m. III </w:t>
            </w:r>
            <w:proofErr w:type="spellStart"/>
            <w:r>
              <w:rPr>
                <w:bCs/>
                <w:sz w:val="16"/>
                <w:szCs w:val="16"/>
              </w:rPr>
              <w:t>ketv</w:t>
            </w:r>
            <w:proofErr w:type="spellEnd"/>
            <w:r>
              <w:rPr>
                <w:bCs/>
                <w:sz w:val="16"/>
                <w:szCs w:val="16"/>
              </w:rPr>
              <w:t xml:space="preserve">. </w:t>
            </w:r>
          </w:p>
        </w:tc>
      </w:tr>
      <w:tr w:rsidR="00017C16" w14:paraId="5A47D054" w14:textId="77777777">
        <w:trPr>
          <w:trHeight w:val="560"/>
        </w:trPr>
        <w:tc>
          <w:tcPr>
            <w:tcW w:w="1695" w:type="dxa"/>
            <w:vMerge/>
          </w:tcPr>
          <w:p w14:paraId="4A509BDE" w14:textId="77777777" w:rsidR="00017C16" w:rsidRDefault="00017C16">
            <w:pPr>
              <w:rPr>
                <w:b/>
                <w:sz w:val="16"/>
                <w:szCs w:val="16"/>
              </w:rPr>
            </w:pPr>
          </w:p>
        </w:tc>
        <w:tc>
          <w:tcPr>
            <w:tcW w:w="561" w:type="dxa"/>
            <w:vMerge/>
          </w:tcPr>
          <w:p w14:paraId="11787C07" w14:textId="77777777" w:rsidR="00017C16" w:rsidRDefault="00017C16">
            <w:pPr>
              <w:jc w:val="center"/>
              <w:rPr>
                <w:b/>
                <w:color w:val="808080"/>
                <w:sz w:val="16"/>
                <w:szCs w:val="16"/>
              </w:rPr>
            </w:pPr>
          </w:p>
        </w:tc>
        <w:tc>
          <w:tcPr>
            <w:tcW w:w="1137" w:type="dxa"/>
            <w:vMerge/>
          </w:tcPr>
          <w:p w14:paraId="563ACCFE" w14:textId="77777777" w:rsidR="00017C16" w:rsidRDefault="00017C16">
            <w:pPr>
              <w:rPr>
                <w:rFonts w:eastAsia="Calibri"/>
                <w:bCs/>
                <w:sz w:val="16"/>
                <w:szCs w:val="16"/>
              </w:rPr>
            </w:pPr>
          </w:p>
        </w:tc>
        <w:tc>
          <w:tcPr>
            <w:tcW w:w="1133" w:type="dxa"/>
            <w:vMerge/>
          </w:tcPr>
          <w:p w14:paraId="28D70BCF" w14:textId="77777777" w:rsidR="00017C16" w:rsidRDefault="00017C16">
            <w:pPr>
              <w:rPr>
                <w:rFonts w:eastAsia="Calibri"/>
                <w:sz w:val="16"/>
                <w:szCs w:val="16"/>
              </w:rPr>
            </w:pPr>
          </w:p>
        </w:tc>
        <w:tc>
          <w:tcPr>
            <w:tcW w:w="426" w:type="dxa"/>
            <w:vMerge/>
          </w:tcPr>
          <w:p w14:paraId="5CECCE60" w14:textId="77777777" w:rsidR="00017C16" w:rsidRDefault="00017C16">
            <w:pPr>
              <w:jc w:val="center"/>
              <w:rPr>
                <w:sz w:val="16"/>
                <w:szCs w:val="16"/>
              </w:rPr>
            </w:pPr>
          </w:p>
        </w:tc>
        <w:tc>
          <w:tcPr>
            <w:tcW w:w="567" w:type="dxa"/>
            <w:vMerge/>
          </w:tcPr>
          <w:p w14:paraId="03B63256" w14:textId="77777777" w:rsidR="00017C16" w:rsidRDefault="00017C16">
            <w:pPr>
              <w:jc w:val="center"/>
              <w:rPr>
                <w:sz w:val="16"/>
                <w:szCs w:val="16"/>
              </w:rPr>
            </w:pPr>
          </w:p>
        </w:tc>
        <w:tc>
          <w:tcPr>
            <w:tcW w:w="429" w:type="dxa"/>
            <w:vMerge/>
          </w:tcPr>
          <w:p w14:paraId="7FB5D193" w14:textId="77777777" w:rsidR="00017C16" w:rsidRDefault="00017C16">
            <w:pPr>
              <w:ind w:right="113"/>
              <w:jc w:val="right"/>
              <w:rPr>
                <w:sz w:val="16"/>
                <w:szCs w:val="16"/>
              </w:rPr>
            </w:pPr>
          </w:p>
        </w:tc>
        <w:tc>
          <w:tcPr>
            <w:tcW w:w="989" w:type="dxa"/>
            <w:gridSpan w:val="2"/>
            <w:vMerge/>
            <w:vAlign w:val="center"/>
          </w:tcPr>
          <w:p w14:paraId="7D35E76A" w14:textId="77777777" w:rsidR="00017C16" w:rsidRDefault="00017C16">
            <w:pPr>
              <w:jc w:val="center"/>
              <w:rPr>
                <w:rFonts w:eastAsia="Calibri"/>
                <w:b/>
                <w:iCs/>
                <w:sz w:val="16"/>
                <w:szCs w:val="16"/>
              </w:rPr>
            </w:pPr>
          </w:p>
        </w:tc>
        <w:tc>
          <w:tcPr>
            <w:tcW w:w="713" w:type="dxa"/>
            <w:vMerge/>
          </w:tcPr>
          <w:p w14:paraId="17FBC6D2" w14:textId="77777777" w:rsidR="00017C16" w:rsidRDefault="00017C16">
            <w:pPr>
              <w:jc w:val="both"/>
              <w:rPr>
                <w:b/>
                <w:sz w:val="16"/>
                <w:szCs w:val="16"/>
              </w:rPr>
            </w:pPr>
          </w:p>
        </w:tc>
        <w:tc>
          <w:tcPr>
            <w:tcW w:w="992" w:type="dxa"/>
            <w:vMerge/>
            <w:vAlign w:val="center"/>
          </w:tcPr>
          <w:p w14:paraId="31071CC3" w14:textId="77777777" w:rsidR="00017C16" w:rsidRDefault="00017C16">
            <w:pPr>
              <w:jc w:val="center"/>
              <w:rPr>
                <w:b/>
                <w:iCs/>
                <w:sz w:val="16"/>
                <w:szCs w:val="16"/>
              </w:rPr>
            </w:pPr>
          </w:p>
        </w:tc>
        <w:tc>
          <w:tcPr>
            <w:tcW w:w="855" w:type="dxa"/>
            <w:vMerge/>
            <w:vAlign w:val="center"/>
          </w:tcPr>
          <w:p w14:paraId="78E740B3" w14:textId="77777777" w:rsidR="00017C16" w:rsidRDefault="00017C16">
            <w:pPr>
              <w:jc w:val="center"/>
              <w:rPr>
                <w:b/>
                <w:sz w:val="16"/>
                <w:szCs w:val="16"/>
              </w:rPr>
            </w:pPr>
          </w:p>
        </w:tc>
        <w:tc>
          <w:tcPr>
            <w:tcW w:w="857" w:type="dxa"/>
            <w:vMerge/>
            <w:vAlign w:val="center"/>
          </w:tcPr>
          <w:p w14:paraId="5AAA0764" w14:textId="77777777" w:rsidR="00017C16" w:rsidRDefault="00017C16">
            <w:pPr>
              <w:jc w:val="center"/>
              <w:rPr>
                <w:b/>
                <w:sz w:val="16"/>
                <w:szCs w:val="16"/>
              </w:rPr>
            </w:pPr>
          </w:p>
        </w:tc>
        <w:tc>
          <w:tcPr>
            <w:tcW w:w="2830" w:type="dxa"/>
            <w:vAlign w:val="center"/>
          </w:tcPr>
          <w:p w14:paraId="47EA649D" w14:textId="77777777" w:rsidR="00017C16" w:rsidRDefault="00017C16">
            <w:pPr>
              <w:rPr>
                <w:sz w:val="6"/>
                <w:szCs w:val="6"/>
              </w:rPr>
            </w:pPr>
          </w:p>
          <w:p w14:paraId="0622BA59" w14:textId="77777777" w:rsidR="00017C16" w:rsidRDefault="008A47E6">
            <w:pPr>
              <w:rPr>
                <w:sz w:val="16"/>
                <w:szCs w:val="16"/>
              </w:rPr>
            </w:pPr>
            <w:r>
              <w:rPr>
                <w:sz w:val="16"/>
                <w:szCs w:val="16"/>
              </w:rPr>
              <w:t>P.S.2.1015 Įgyvendintos viešinimo kampanijos atliekų prevencijos ir tvarkymo temomis (skaičius)</w:t>
            </w:r>
          </w:p>
        </w:tc>
        <w:tc>
          <w:tcPr>
            <w:tcW w:w="851" w:type="dxa"/>
            <w:vAlign w:val="center"/>
          </w:tcPr>
          <w:p w14:paraId="7D539D9A" w14:textId="77777777" w:rsidR="00017C16" w:rsidRDefault="008A47E6">
            <w:pPr>
              <w:jc w:val="center"/>
              <w:rPr>
                <w:b/>
                <w:sz w:val="16"/>
                <w:szCs w:val="16"/>
              </w:rPr>
            </w:pPr>
            <w:r>
              <w:rPr>
                <w:b/>
                <w:sz w:val="16"/>
                <w:szCs w:val="16"/>
              </w:rPr>
              <w:t>1</w:t>
            </w:r>
          </w:p>
          <w:p w14:paraId="0BD222C5" w14:textId="77777777" w:rsidR="00017C16" w:rsidRDefault="008A47E6">
            <w:pPr>
              <w:jc w:val="center"/>
              <w:rPr>
                <w:b/>
                <w:sz w:val="16"/>
                <w:szCs w:val="16"/>
              </w:rPr>
            </w:pPr>
            <w:r>
              <w:rPr>
                <w:b/>
                <w:sz w:val="16"/>
                <w:szCs w:val="16"/>
              </w:rPr>
              <w:t>(2029)</w:t>
            </w:r>
          </w:p>
        </w:tc>
        <w:tc>
          <w:tcPr>
            <w:tcW w:w="851" w:type="dxa"/>
            <w:vMerge/>
          </w:tcPr>
          <w:p w14:paraId="178CA2EE" w14:textId="77777777" w:rsidR="00017C16" w:rsidRDefault="00017C16">
            <w:pPr>
              <w:spacing w:line="276" w:lineRule="auto"/>
              <w:jc w:val="center"/>
              <w:rPr>
                <w:rFonts w:eastAsia="Calibri"/>
                <w:bCs/>
                <w:sz w:val="16"/>
                <w:szCs w:val="16"/>
              </w:rPr>
            </w:pPr>
          </w:p>
        </w:tc>
        <w:tc>
          <w:tcPr>
            <w:tcW w:w="851" w:type="dxa"/>
            <w:vMerge/>
          </w:tcPr>
          <w:p w14:paraId="09534341" w14:textId="77777777" w:rsidR="00017C16" w:rsidRDefault="00017C16">
            <w:pPr>
              <w:spacing w:line="276" w:lineRule="auto"/>
              <w:jc w:val="center"/>
              <w:rPr>
                <w:rFonts w:eastAsia="Calibri"/>
                <w:bCs/>
                <w:iCs/>
                <w:sz w:val="16"/>
                <w:szCs w:val="16"/>
              </w:rPr>
            </w:pPr>
          </w:p>
        </w:tc>
      </w:tr>
      <w:tr w:rsidR="00017C16" w14:paraId="7F552FDD" w14:textId="77777777">
        <w:trPr>
          <w:trHeight w:val="590"/>
        </w:trPr>
        <w:tc>
          <w:tcPr>
            <w:tcW w:w="1695" w:type="dxa"/>
            <w:vMerge/>
            <w:tcBorders>
              <w:bottom w:val="single" w:sz="4" w:space="0" w:color="auto"/>
            </w:tcBorders>
          </w:tcPr>
          <w:p w14:paraId="10101DCE" w14:textId="77777777" w:rsidR="00017C16" w:rsidRDefault="00017C16">
            <w:pPr>
              <w:rPr>
                <w:b/>
                <w:sz w:val="16"/>
                <w:szCs w:val="16"/>
              </w:rPr>
            </w:pPr>
          </w:p>
        </w:tc>
        <w:tc>
          <w:tcPr>
            <w:tcW w:w="561" w:type="dxa"/>
            <w:vMerge/>
            <w:tcBorders>
              <w:bottom w:val="single" w:sz="4" w:space="0" w:color="auto"/>
            </w:tcBorders>
          </w:tcPr>
          <w:p w14:paraId="555421E8" w14:textId="77777777" w:rsidR="00017C16" w:rsidRDefault="00017C16">
            <w:pPr>
              <w:jc w:val="center"/>
              <w:rPr>
                <w:b/>
                <w:color w:val="808080"/>
                <w:sz w:val="16"/>
                <w:szCs w:val="16"/>
              </w:rPr>
            </w:pPr>
          </w:p>
        </w:tc>
        <w:tc>
          <w:tcPr>
            <w:tcW w:w="1137" w:type="dxa"/>
            <w:vMerge/>
          </w:tcPr>
          <w:p w14:paraId="17A5925B" w14:textId="77777777" w:rsidR="00017C16" w:rsidRDefault="00017C16">
            <w:pPr>
              <w:rPr>
                <w:rFonts w:eastAsia="Calibri"/>
                <w:bCs/>
                <w:sz w:val="16"/>
                <w:szCs w:val="16"/>
              </w:rPr>
            </w:pPr>
          </w:p>
        </w:tc>
        <w:tc>
          <w:tcPr>
            <w:tcW w:w="1133" w:type="dxa"/>
            <w:vMerge/>
          </w:tcPr>
          <w:p w14:paraId="45EC7511" w14:textId="77777777" w:rsidR="00017C16" w:rsidRDefault="00017C16">
            <w:pPr>
              <w:rPr>
                <w:rFonts w:eastAsia="Calibri"/>
                <w:sz w:val="16"/>
                <w:szCs w:val="16"/>
              </w:rPr>
            </w:pPr>
          </w:p>
        </w:tc>
        <w:tc>
          <w:tcPr>
            <w:tcW w:w="426" w:type="dxa"/>
            <w:vMerge/>
            <w:tcBorders>
              <w:bottom w:val="single" w:sz="4" w:space="0" w:color="auto"/>
            </w:tcBorders>
          </w:tcPr>
          <w:p w14:paraId="1B53D602" w14:textId="77777777" w:rsidR="00017C16" w:rsidRDefault="00017C16">
            <w:pPr>
              <w:jc w:val="center"/>
              <w:rPr>
                <w:sz w:val="16"/>
                <w:szCs w:val="16"/>
              </w:rPr>
            </w:pPr>
          </w:p>
        </w:tc>
        <w:tc>
          <w:tcPr>
            <w:tcW w:w="567" w:type="dxa"/>
            <w:vMerge/>
            <w:tcBorders>
              <w:bottom w:val="single" w:sz="4" w:space="0" w:color="auto"/>
            </w:tcBorders>
          </w:tcPr>
          <w:p w14:paraId="7A45D37B" w14:textId="77777777" w:rsidR="00017C16" w:rsidRDefault="00017C16">
            <w:pPr>
              <w:jc w:val="center"/>
              <w:rPr>
                <w:sz w:val="16"/>
                <w:szCs w:val="16"/>
              </w:rPr>
            </w:pPr>
          </w:p>
        </w:tc>
        <w:tc>
          <w:tcPr>
            <w:tcW w:w="429" w:type="dxa"/>
            <w:vMerge/>
            <w:tcBorders>
              <w:bottom w:val="single" w:sz="4" w:space="0" w:color="auto"/>
            </w:tcBorders>
          </w:tcPr>
          <w:p w14:paraId="63CEFDD5" w14:textId="77777777" w:rsidR="00017C16" w:rsidRDefault="00017C16">
            <w:pPr>
              <w:ind w:right="113"/>
              <w:jc w:val="right"/>
              <w:rPr>
                <w:sz w:val="16"/>
                <w:szCs w:val="16"/>
              </w:rPr>
            </w:pPr>
          </w:p>
        </w:tc>
        <w:tc>
          <w:tcPr>
            <w:tcW w:w="989" w:type="dxa"/>
            <w:gridSpan w:val="2"/>
            <w:vMerge/>
            <w:tcBorders>
              <w:bottom w:val="single" w:sz="4" w:space="0" w:color="auto"/>
            </w:tcBorders>
            <w:vAlign w:val="center"/>
          </w:tcPr>
          <w:p w14:paraId="16ECC0CE" w14:textId="77777777" w:rsidR="00017C16" w:rsidRDefault="00017C16">
            <w:pPr>
              <w:jc w:val="center"/>
              <w:rPr>
                <w:rFonts w:eastAsia="Calibri"/>
                <w:b/>
                <w:iCs/>
                <w:sz w:val="16"/>
                <w:szCs w:val="16"/>
              </w:rPr>
            </w:pPr>
          </w:p>
        </w:tc>
        <w:tc>
          <w:tcPr>
            <w:tcW w:w="713" w:type="dxa"/>
            <w:vMerge/>
            <w:tcBorders>
              <w:bottom w:val="single" w:sz="4" w:space="0" w:color="auto"/>
            </w:tcBorders>
          </w:tcPr>
          <w:p w14:paraId="13AD4BF2" w14:textId="77777777" w:rsidR="00017C16" w:rsidRDefault="00017C16">
            <w:pPr>
              <w:jc w:val="both"/>
              <w:rPr>
                <w:b/>
                <w:sz w:val="16"/>
                <w:szCs w:val="16"/>
              </w:rPr>
            </w:pPr>
          </w:p>
        </w:tc>
        <w:tc>
          <w:tcPr>
            <w:tcW w:w="992" w:type="dxa"/>
            <w:vMerge/>
            <w:tcBorders>
              <w:bottom w:val="single" w:sz="4" w:space="0" w:color="auto"/>
            </w:tcBorders>
            <w:vAlign w:val="center"/>
          </w:tcPr>
          <w:p w14:paraId="7A4743B9" w14:textId="77777777" w:rsidR="00017C16" w:rsidRDefault="00017C16">
            <w:pPr>
              <w:jc w:val="center"/>
              <w:rPr>
                <w:b/>
                <w:iCs/>
                <w:sz w:val="16"/>
                <w:szCs w:val="16"/>
              </w:rPr>
            </w:pPr>
          </w:p>
        </w:tc>
        <w:tc>
          <w:tcPr>
            <w:tcW w:w="855" w:type="dxa"/>
            <w:vMerge/>
            <w:tcBorders>
              <w:bottom w:val="single" w:sz="4" w:space="0" w:color="auto"/>
            </w:tcBorders>
            <w:vAlign w:val="center"/>
          </w:tcPr>
          <w:p w14:paraId="1AFE14FC" w14:textId="77777777" w:rsidR="00017C16" w:rsidRDefault="00017C16">
            <w:pPr>
              <w:jc w:val="center"/>
              <w:rPr>
                <w:b/>
                <w:sz w:val="16"/>
                <w:szCs w:val="16"/>
              </w:rPr>
            </w:pPr>
          </w:p>
        </w:tc>
        <w:tc>
          <w:tcPr>
            <w:tcW w:w="857" w:type="dxa"/>
            <w:vMerge/>
            <w:tcBorders>
              <w:bottom w:val="single" w:sz="4" w:space="0" w:color="auto"/>
            </w:tcBorders>
            <w:vAlign w:val="center"/>
          </w:tcPr>
          <w:p w14:paraId="2077B5EE" w14:textId="77777777" w:rsidR="00017C16" w:rsidRDefault="00017C16">
            <w:pPr>
              <w:jc w:val="center"/>
              <w:rPr>
                <w:b/>
                <w:sz w:val="16"/>
                <w:szCs w:val="16"/>
              </w:rPr>
            </w:pPr>
          </w:p>
        </w:tc>
        <w:tc>
          <w:tcPr>
            <w:tcW w:w="2830" w:type="dxa"/>
            <w:vAlign w:val="center"/>
          </w:tcPr>
          <w:p w14:paraId="2B8B2FA6" w14:textId="77777777" w:rsidR="00017C16" w:rsidRDefault="00017C16">
            <w:pPr>
              <w:rPr>
                <w:sz w:val="6"/>
                <w:szCs w:val="6"/>
              </w:rPr>
            </w:pPr>
          </w:p>
          <w:p w14:paraId="15AFB206" w14:textId="77777777" w:rsidR="00017C16" w:rsidRDefault="008A47E6">
            <w:pPr>
              <w:rPr>
                <w:sz w:val="16"/>
                <w:szCs w:val="16"/>
              </w:rPr>
            </w:pPr>
            <w:r>
              <w:rPr>
                <w:sz w:val="16"/>
                <w:szCs w:val="16"/>
              </w:rPr>
              <w:t>RCO107 P.B.2.0107 Investicijos į rūšiuojamojo atliekų surinkimo įrenginius (eurai)</w:t>
            </w:r>
          </w:p>
        </w:tc>
        <w:tc>
          <w:tcPr>
            <w:tcW w:w="851" w:type="dxa"/>
            <w:vAlign w:val="center"/>
          </w:tcPr>
          <w:p w14:paraId="104D44EF" w14:textId="77777777" w:rsidR="00017C16" w:rsidRDefault="008A47E6">
            <w:pPr>
              <w:jc w:val="center"/>
              <w:rPr>
                <w:b/>
                <w:sz w:val="16"/>
                <w:szCs w:val="16"/>
              </w:rPr>
            </w:pPr>
            <w:r>
              <w:rPr>
                <w:b/>
                <w:sz w:val="16"/>
                <w:szCs w:val="16"/>
              </w:rPr>
              <w:t>550 000</w:t>
            </w:r>
          </w:p>
          <w:p w14:paraId="7F5A3380" w14:textId="77777777" w:rsidR="00017C16" w:rsidRDefault="008A47E6">
            <w:pPr>
              <w:jc w:val="center"/>
              <w:rPr>
                <w:b/>
                <w:sz w:val="16"/>
                <w:szCs w:val="16"/>
              </w:rPr>
            </w:pPr>
            <w:r>
              <w:rPr>
                <w:b/>
                <w:sz w:val="16"/>
                <w:szCs w:val="16"/>
              </w:rPr>
              <w:t>(2029)</w:t>
            </w:r>
          </w:p>
        </w:tc>
        <w:tc>
          <w:tcPr>
            <w:tcW w:w="851" w:type="dxa"/>
            <w:vMerge/>
          </w:tcPr>
          <w:p w14:paraId="4276BBEC" w14:textId="77777777" w:rsidR="00017C16" w:rsidRDefault="00017C16">
            <w:pPr>
              <w:spacing w:line="276" w:lineRule="auto"/>
              <w:jc w:val="center"/>
              <w:rPr>
                <w:rFonts w:eastAsia="Calibri"/>
                <w:bCs/>
                <w:sz w:val="16"/>
                <w:szCs w:val="16"/>
              </w:rPr>
            </w:pPr>
          </w:p>
        </w:tc>
        <w:tc>
          <w:tcPr>
            <w:tcW w:w="851" w:type="dxa"/>
            <w:vMerge/>
          </w:tcPr>
          <w:p w14:paraId="6014217A" w14:textId="77777777" w:rsidR="00017C16" w:rsidRDefault="00017C16">
            <w:pPr>
              <w:spacing w:line="276" w:lineRule="auto"/>
              <w:jc w:val="center"/>
              <w:rPr>
                <w:rFonts w:eastAsia="Calibri"/>
                <w:bCs/>
                <w:iCs/>
                <w:sz w:val="16"/>
                <w:szCs w:val="16"/>
              </w:rPr>
            </w:pPr>
          </w:p>
        </w:tc>
      </w:tr>
      <w:tr w:rsidR="00017C16" w14:paraId="0A72DB3E" w14:textId="77777777">
        <w:trPr>
          <w:trHeight w:val="297"/>
        </w:trPr>
        <w:tc>
          <w:tcPr>
            <w:tcW w:w="5948" w:type="dxa"/>
            <w:gridSpan w:val="7"/>
            <w:vAlign w:val="center"/>
          </w:tcPr>
          <w:p w14:paraId="021A3CBB" w14:textId="77777777" w:rsidR="00017C16" w:rsidRDefault="008A47E6">
            <w:pPr>
              <w:ind w:right="113"/>
              <w:jc w:val="right"/>
              <w:rPr>
                <w:b/>
                <w:sz w:val="16"/>
                <w:szCs w:val="16"/>
              </w:rPr>
            </w:pPr>
            <w:r>
              <w:rPr>
                <w:b/>
                <w:sz w:val="16"/>
                <w:szCs w:val="16"/>
              </w:rPr>
              <w:t>Iš viso Pažangos priemonės veikloms:</w:t>
            </w:r>
          </w:p>
        </w:tc>
        <w:tc>
          <w:tcPr>
            <w:tcW w:w="983" w:type="dxa"/>
            <w:vAlign w:val="center"/>
          </w:tcPr>
          <w:p w14:paraId="439886C2" w14:textId="77777777" w:rsidR="00017C16" w:rsidRDefault="008A47E6">
            <w:pPr>
              <w:jc w:val="center"/>
              <w:rPr>
                <w:b/>
                <w:sz w:val="16"/>
                <w:szCs w:val="16"/>
              </w:rPr>
            </w:pPr>
            <w:r>
              <w:rPr>
                <w:b/>
                <w:sz w:val="16"/>
                <w:szCs w:val="16"/>
              </w:rPr>
              <w:t>3 077 134,3</w:t>
            </w:r>
          </w:p>
        </w:tc>
        <w:tc>
          <w:tcPr>
            <w:tcW w:w="719" w:type="dxa"/>
            <w:gridSpan w:val="2"/>
            <w:vAlign w:val="center"/>
          </w:tcPr>
          <w:p w14:paraId="4D769C7E" w14:textId="77777777" w:rsidR="00017C16" w:rsidRDefault="00017C16">
            <w:pPr>
              <w:jc w:val="center"/>
              <w:rPr>
                <w:b/>
                <w:sz w:val="16"/>
                <w:szCs w:val="16"/>
              </w:rPr>
            </w:pPr>
          </w:p>
        </w:tc>
        <w:tc>
          <w:tcPr>
            <w:tcW w:w="992" w:type="dxa"/>
            <w:vAlign w:val="center"/>
          </w:tcPr>
          <w:p w14:paraId="5A5E5A59" w14:textId="77777777" w:rsidR="00017C16" w:rsidRDefault="00017C16">
            <w:pPr>
              <w:jc w:val="center"/>
              <w:rPr>
                <w:b/>
                <w:iCs/>
                <w:sz w:val="16"/>
                <w:szCs w:val="16"/>
              </w:rPr>
            </w:pPr>
          </w:p>
        </w:tc>
        <w:tc>
          <w:tcPr>
            <w:tcW w:w="855" w:type="dxa"/>
            <w:vAlign w:val="center"/>
          </w:tcPr>
          <w:p w14:paraId="70BCFA98" w14:textId="77777777" w:rsidR="00017C16" w:rsidRDefault="008A47E6">
            <w:pPr>
              <w:jc w:val="center"/>
              <w:rPr>
                <w:b/>
                <w:sz w:val="16"/>
                <w:szCs w:val="16"/>
              </w:rPr>
            </w:pPr>
            <w:r>
              <w:rPr>
                <w:b/>
                <w:sz w:val="16"/>
                <w:szCs w:val="16"/>
              </w:rPr>
              <w:t xml:space="preserve">2 615 </w:t>
            </w:r>
          </w:p>
          <w:p w14:paraId="1CE69980" w14:textId="77777777" w:rsidR="00017C16" w:rsidRDefault="008A47E6">
            <w:pPr>
              <w:jc w:val="center"/>
              <w:rPr>
                <w:b/>
                <w:sz w:val="16"/>
                <w:szCs w:val="16"/>
              </w:rPr>
            </w:pPr>
            <w:r>
              <w:rPr>
                <w:b/>
                <w:sz w:val="16"/>
                <w:szCs w:val="16"/>
              </w:rPr>
              <w:t>564,14</w:t>
            </w:r>
          </w:p>
        </w:tc>
        <w:tc>
          <w:tcPr>
            <w:tcW w:w="857" w:type="dxa"/>
            <w:vAlign w:val="center"/>
          </w:tcPr>
          <w:p w14:paraId="559B75C7" w14:textId="77777777" w:rsidR="00017C16" w:rsidRDefault="008A47E6">
            <w:pPr>
              <w:jc w:val="center"/>
              <w:rPr>
                <w:b/>
                <w:sz w:val="16"/>
                <w:szCs w:val="16"/>
              </w:rPr>
            </w:pPr>
            <w:r>
              <w:rPr>
                <w:b/>
                <w:sz w:val="16"/>
                <w:szCs w:val="16"/>
              </w:rPr>
              <w:t xml:space="preserve">461 </w:t>
            </w:r>
          </w:p>
          <w:p w14:paraId="48022890" w14:textId="77777777" w:rsidR="00017C16" w:rsidRDefault="008A47E6">
            <w:pPr>
              <w:jc w:val="center"/>
              <w:rPr>
                <w:b/>
                <w:sz w:val="16"/>
                <w:szCs w:val="16"/>
              </w:rPr>
            </w:pPr>
            <w:r>
              <w:rPr>
                <w:b/>
                <w:sz w:val="16"/>
                <w:szCs w:val="16"/>
              </w:rPr>
              <w:t>570,16</w:t>
            </w:r>
          </w:p>
        </w:tc>
        <w:tc>
          <w:tcPr>
            <w:tcW w:w="5383" w:type="dxa"/>
            <w:gridSpan w:val="4"/>
          </w:tcPr>
          <w:p w14:paraId="15DAEAEA" w14:textId="77777777" w:rsidR="00017C16" w:rsidRDefault="00017C16">
            <w:pPr>
              <w:spacing w:line="259" w:lineRule="auto"/>
              <w:rPr>
                <w:rFonts w:eastAsia="Calibri"/>
                <w:bCs/>
                <w:iCs/>
                <w:sz w:val="16"/>
                <w:szCs w:val="16"/>
              </w:rPr>
            </w:pPr>
          </w:p>
        </w:tc>
      </w:tr>
    </w:tbl>
    <w:p w14:paraId="735190E5" w14:textId="77777777" w:rsidR="00017C16" w:rsidRDefault="00017C16">
      <w:pPr>
        <w:rPr>
          <w:b/>
          <w:bCs/>
          <w:szCs w:val="24"/>
          <w:lang w:eastAsia="lt-LT"/>
        </w:rPr>
      </w:pPr>
    </w:p>
    <w:p w14:paraId="1EF54B1D" w14:textId="77777777" w:rsidR="00554F00" w:rsidRDefault="00554F00">
      <w:pPr>
        <w:rPr>
          <w:b/>
          <w:bCs/>
          <w:szCs w:val="24"/>
          <w:lang w:eastAsia="lt-LT"/>
        </w:rPr>
      </w:pPr>
    </w:p>
    <w:p w14:paraId="570880B7" w14:textId="77777777" w:rsidR="00554F00" w:rsidRDefault="00554F00">
      <w:pPr>
        <w:rPr>
          <w:b/>
          <w:bCs/>
          <w:szCs w:val="24"/>
          <w:lang w:eastAsia="lt-LT"/>
        </w:rPr>
      </w:pPr>
    </w:p>
    <w:p w14:paraId="1B3083F3" w14:textId="434F5F51" w:rsidR="00017C16" w:rsidRDefault="008A47E6">
      <w:pPr>
        <w:rPr>
          <w:rFonts w:eastAsia="Calibri"/>
          <w:i/>
          <w:color w:val="808080"/>
          <w:sz w:val="22"/>
          <w:szCs w:val="22"/>
          <w:lang w:eastAsia="lt-LT"/>
        </w:rPr>
      </w:pPr>
      <w:r>
        <w:rPr>
          <w:b/>
          <w:bCs/>
          <w:szCs w:val="24"/>
          <w:lang w:eastAsia="lt-LT"/>
        </w:rPr>
        <w:lastRenderedPageBreak/>
        <w:t xml:space="preserve">7 lentelė. </w:t>
      </w:r>
      <w:r>
        <w:rPr>
          <w:b/>
          <w:szCs w:val="24"/>
        </w:rPr>
        <w:t xml:space="preserve">LT026-02-02-07 </w:t>
      </w:r>
      <w:r>
        <w:rPr>
          <w:b/>
          <w:bCs/>
          <w:szCs w:val="24"/>
          <w:lang w:eastAsia="lt-LT"/>
        </w:rPr>
        <w:t>pažangos</w:t>
      </w:r>
      <w:r>
        <w:rPr>
          <w:b/>
          <w:bCs/>
          <w:szCs w:val="24"/>
        </w:rPr>
        <w:t xml:space="preserve"> priemonės „</w:t>
      </w:r>
      <w:r>
        <w:rPr>
          <w:b/>
          <w:bCs/>
          <w:iCs/>
          <w:szCs w:val="24"/>
        </w:rPr>
        <w:t>Atliekų tvarkymo paslaugų gerinimas“</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017C16" w14:paraId="4A1F6438"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2F42C457" w14:textId="77777777" w:rsidR="00017C16" w:rsidRDefault="008A47E6">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F7306E3" w14:textId="77777777" w:rsidR="00017C16" w:rsidRDefault="008A47E6">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ADBFEAA" w14:textId="77777777" w:rsidR="00017C16" w:rsidRDefault="008A47E6">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4C5B58C" w14:textId="77777777" w:rsidR="00017C16" w:rsidRDefault="008A47E6">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7FD28403" w14:textId="77777777" w:rsidR="00017C16" w:rsidRDefault="008A47E6">
            <w:pPr>
              <w:jc w:val="center"/>
              <w:rPr>
                <w:rFonts w:eastAsia="Calibri"/>
                <w:b/>
                <w:sz w:val="22"/>
                <w:szCs w:val="22"/>
                <w:lang w:eastAsia="lt-LT"/>
              </w:rPr>
            </w:pPr>
            <w:r>
              <w:rPr>
                <w:rFonts w:eastAsia="Calibri"/>
                <w:b/>
                <w:sz w:val="22"/>
                <w:szCs w:val="22"/>
                <w:lang w:eastAsia="lt-LT"/>
              </w:rPr>
              <w:t xml:space="preserve">vertinimo aspektai </w:t>
            </w:r>
          </w:p>
        </w:tc>
      </w:tr>
      <w:tr w:rsidR="00017C16" w14:paraId="4124A103"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1549F5F" w14:textId="77777777" w:rsidR="00017C16" w:rsidRDefault="008A47E6">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672CFFD" w14:textId="77777777" w:rsidR="00017C16" w:rsidRDefault="008A47E6">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A1D388" w14:textId="77777777" w:rsidR="00017C16" w:rsidRDefault="008A47E6">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43CF234" w14:textId="77777777" w:rsidR="00017C16" w:rsidRDefault="008A47E6">
            <w:pPr>
              <w:jc w:val="center"/>
              <w:rPr>
                <w:rFonts w:eastAsia="Calibri"/>
                <w:sz w:val="22"/>
                <w:szCs w:val="22"/>
                <w:lang w:eastAsia="lt-LT"/>
              </w:rPr>
            </w:pPr>
            <w:r>
              <w:rPr>
                <w:rFonts w:eastAsia="Calibri"/>
                <w:sz w:val="22"/>
                <w:szCs w:val="22"/>
                <w:lang w:eastAsia="lt-LT"/>
              </w:rPr>
              <w:t>4</w:t>
            </w:r>
          </w:p>
        </w:tc>
      </w:tr>
      <w:tr w:rsidR="00017C16" w14:paraId="0497314D"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3541CE0D" w14:textId="77777777" w:rsidR="00017C16" w:rsidRDefault="00017C16">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388A9A05" w14:textId="77777777" w:rsidR="00017C16" w:rsidRDefault="008A47E6">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38438EBA" w14:textId="77777777" w:rsidR="00017C16" w:rsidRDefault="00017C16">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12C75867" w14:textId="77777777" w:rsidR="00017C16" w:rsidRDefault="00017C16">
            <w:pPr>
              <w:rPr>
                <w:rFonts w:eastAsia="Calibri"/>
                <w:b/>
                <w:sz w:val="22"/>
                <w:szCs w:val="22"/>
                <w:lang w:eastAsia="lt-LT"/>
              </w:rPr>
            </w:pPr>
          </w:p>
        </w:tc>
      </w:tr>
    </w:tbl>
    <w:p w14:paraId="374B0E32" w14:textId="77777777" w:rsidR="00017C16" w:rsidRDefault="00017C16">
      <w:pPr>
        <w:rPr>
          <w:b/>
          <w:bCs/>
          <w:sz w:val="22"/>
          <w:szCs w:val="22"/>
          <w:lang w:eastAsia="lt-LT"/>
        </w:rPr>
      </w:pPr>
    </w:p>
    <w:p w14:paraId="556C68FB" w14:textId="77777777" w:rsidR="00017C16" w:rsidRDefault="00017C16">
      <w:pPr>
        <w:jc w:val="both"/>
        <w:rPr>
          <w:b/>
          <w:bCs/>
          <w:szCs w:val="24"/>
          <w:lang w:eastAsia="lt-LT"/>
        </w:rPr>
      </w:pPr>
    </w:p>
    <w:p w14:paraId="3B0456B3" w14:textId="77777777" w:rsidR="00017C16" w:rsidRDefault="008A47E6">
      <w:pPr>
        <w:jc w:val="both"/>
        <w:rPr>
          <w:rFonts w:eastAsia="Calibri"/>
          <w:i/>
          <w:color w:val="808080"/>
          <w:sz w:val="22"/>
          <w:szCs w:val="22"/>
          <w:lang w:eastAsia="lt-LT"/>
        </w:rPr>
      </w:pPr>
      <w:r>
        <w:rPr>
          <w:b/>
          <w:bCs/>
          <w:szCs w:val="24"/>
          <w:lang w:eastAsia="lt-LT"/>
        </w:rPr>
        <w:t xml:space="preserve">8 lentelė. </w:t>
      </w:r>
      <w:r>
        <w:rPr>
          <w:b/>
          <w:szCs w:val="24"/>
        </w:rPr>
        <w:t>LT026-02-02-07 pažangos priemonės „Atliekų tvarkymo paslaugų gerinimas</w:t>
      </w:r>
      <w:r>
        <w:rPr>
          <w:b/>
          <w:bCs/>
          <w:iCs/>
          <w:szCs w:val="24"/>
        </w:rPr>
        <w:t>“</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017C16" w14:paraId="58E14BFE"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307EF1FC" w14:textId="77777777" w:rsidR="00017C16" w:rsidRDefault="008A47E6">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1162C0A" w14:textId="77777777" w:rsidR="00017C16" w:rsidRDefault="008A47E6">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AA426CB" w14:textId="77777777" w:rsidR="00017C16" w:rsidRDefault="008A47E6">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6710533" w14:textId="77777777" w:rsidR="00017C16" w:rsidRDefault="008A47E6">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017C16" w14:paraId="3225B43D"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62D40A4" w14:textId="77777777" w:rsidR="00017C16" w:rsidRDefault="008A47E6">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2115A69A" w14:textId="77777777" w:rsidR="00017C16" w:rsidRDefault="008A47E6">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56A51F4F" w14:textId="77777777" w:rsidR="00017C16" w:rsidRDefault="008A47E6">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17AF10D7" w14:textId="77777777" w:rsidR="00017C16" w:rsidRDefault="008A47E6">
            <w:pPr>
              <w:jc w:val="center"/>
              <w:rPr>
                <w:rFonts w:eastAsia="Calibri"/>
                <w:sz w:val="22"/>
                <w:szCs w:val="22"/>
                <w:lang w:eastAsia="lt-LT"/>
              </w:rPr>
            </w:pPr>
            <w:r>
              <w:rPr>
                <w:rFonts w:eastAsia="Calibri"/>
                <w:sz w:val="22"/>
                <w:szCs w:val="22"/>
                <w:lang w:eastAsia="lt-LT"/>
              </w:rPr>
              <w:t>4</w:t>
            </w:r>
          </w:p>
        </w:tc>
      </w:tr>
      <w:tr w:rsidR="00017C16" w14:paraId="0B72D702" w14:textId="77777777">
        <w:tc>
          <w:tcPr>
            <w:tcW w:w="846" w:type="dxa"/>
            <w:tcBorders>
              <w:top w:val="single" w:sz="4" w:space="0" w:color="auto"/>
              <w:left w:val="single" w:sz="4" w:space="0" w:color="auto"/>
              <w:bottom w:val="single" w:sz="4" w:space="0" w:color="auto"/>
              <w:right w:val="single" w:sz="4" w:space="0" w:color="auto"/>
            </w:tcBorders>
          </w:tcPr>
          <w:p w14:paraId="6B806179" w14:textId="77777777" w:rsidR="00017C16" w:rsidRDefault="00017C16">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37284C94" w14:textId="77777777" w:rsidR="00017C16" w:rsidRDefault="008A47E6">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200E99B7" w14:textId="77777777" w:rsidR="00017C16" w:rsidRDefault="00017C16">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6B2BD40D" w14:textId="77777777" w:rsidR="00017C16" w:rsidRDefault="00017C16">
            <w:pPr>
              <w:rPr>
                <w:rFonts w:eastAsia="Calibri"/>
                <w:i/>
                <w:color w:val="808080"/>
                <w:sz w:val="22"/>
                <w:szCs w:val="22"/>
                <w:lang w:eastAsia="lt-LT"/>
              </w:rPr>
            </w:pPr>
          </w:p>
        </w:tc>
      </w:tr>
    </w:tbl>
    <w:p w14:paraId="4FAF2AF0" w14:textId="77777777" w:rsidR="00017C16" w:rsidRDefault="00017C16">
      <w:pPr>
        <w:rPr>
          <w:rFonts w:eastAsia="Calibri"/>
          <w:b/>
          <w:bCs/>
          <w:sz w:val="22"/>
          <w:szCs w:val="22"/>
        </w:rPr>
      </w:pPr>
    </w:p>
    <w:p w14:paraId="0E0F1068" w14:textId="77777777" w:rsidR="00017C16" w:rsidRDefault="00017C16">
      <w:pPr>
        <w:rPr>
          <w:rFonts w:eastAsia="Calibri"/>
          <w:b/>
          <w:bCs/>
          <w:sz w:val="22"/>
          <w:szCs w:val="22"/>
        </w:rPr>
      </w:pPr>
    </w:p>
    <w:p w14:paraId="72F529BD" w14:textId="77777777" w:rsidR="00017C16" w:rsidRDefault="008A47E6">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017C16" w14:paraId="1F9D64B1"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24F2E32" w14:textId="77777777" w:rsidR="00017C16" w:rsidRDefault="008A47E6">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2AC1BCA" w14:textId="77777777" w:rsidR="00017C16" w:rsidRDefault="008A47E6">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FB2F63D" w14:textId="77777777" w:rsidR="00017C16" w:rsidRDefault="008A47E6">
            <w:pPr>
              <w:jc w:val="center"/>
              <w:rPr>
                <w:rFonts w:eastAsia="Calibri"/>
                <w:b/>
                <w:bCs/>
                <w:sz w:val="22"/>
                <w:szCs w:val="22"/>
              </w:rPr>
            </w:pPr>
            <w:r>
              <w:rPr>
                <w:rFonts w:eastAsia="Calibri"/>
                <w:b/>
                <w:bCs/>
                <w:sz w:val="22"/>
                <w:szCs w:val="22"/>
              </w:rPr>
              <w:t>Reikalavimai projektams</w:t>
            </w:r>
          </w:p>
        </w:tc>
      </w:tr>
      <w:tr w:rsidR="00017C16" w14:paraId="40B4E172"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42CAEAB" w14:textId="77777777" w:rsidR="00017C16" w:rsidRDefault="008A47E6">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135C430" w14:textId="77777777" w:rsidR="00017C16" w:rsidRDefault="008A47E6">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6B45F32" w14:textId="77777777" w:rsidR="00017C16" w:rsidRDefault="008A47E6">
            <w:pPr>
              <w:jc w:val="center"/>
              <w:rPr>
                <w:rFonts w:eastAsia="Calibri"/>
                <w:sz w:val="22"/>
                <w:szCs w:val="22"/>
              </w:rPr>
            </w:pPr>
            <w:r>
              <w:rPr>
                <w:rFonts w:eastAsia="Calibri"/>
                <w:sz w:val="22"/>
                <w:szCs w:val="22"/>
              </w:rPr>
              <w:t>3</w:t>
            </w:r>
          </w:p>
        </w:tc>
      </w:tr>
      <w:tr w:rsidR="00017C16" w14:paraId="6AC3BB1E" w14:textId="77777777">
        <w:trPr>
          <w:trHeight w:val="619"/>
        </w:trPr>
        <w:tc>
          <w:tcPr>
            <w:tcW w:w="570" w:type="dxa"/>
            <w:tcBorders>
              <w:top w:val="single" w:sz="4" w:space="0" w:color="auto"/>
              <w:left w:val="single" w:sz="4" w:space="0" w:color="auto"/>
              <w:right w:val="single" w:sz="4" w:space="0" w:color="auto"/>
            </w:tcBorders>
          </w:tcPr>
          <w:p w14:paraId="7639BBE9" w14:textId="77777777" w:rsidR="00017C16" w:rsidRDefault="00017C16">
            <w:pPr>
              <w:rPr>
                <w:rFonts w:eastAsia="Calibri"/>
                <w:bCs/>
                <w:sz w:val="22"/>
                <w:szCs w:val="22"/>
              </w:rPr>
            </w:pPr>
          </w:p>
        </w:tc>
        <w:tc>
          <w:tcPr>
            <w:tcW w:w="3961" w:type="dxa"/>
            <w:tcBorders>
              <w:top w:val="single" w:sz="4" w:space="0" w:color="auto"/>
              <w:left w:val="single" w:sz="4" w:space="0" w:color="auto"/>
              <w:right w:val="single" w:sz="4" w:space="0" w:color="auto"/>
            </w:tcBorders>
          </w:tcPr>
          <w:p w14:paraId="1FEAD042" w14:textId="77777777" w:rsidR="00017C16" w:rsidRDefault="008A47E6">
            <w:pPr>
              <w:rPr>
                <w:rFonts w:eastAsia="Calibri"/>
                <w:bCs/>
                <w:sz w:val="22"/>
                <w:szCs w:val="22"/>
              </w:rPr>
            </w:pPr>
            <w:r>
              <w:rPr>
                <w:sz w:val="22"/>
                <w:szCs w:val="22"/>
              </w:rPr>
              <w:t>Veikla 1. Atliekų tvarkymo paslaugų gerinimas Šiaulių regione</w:t>
            </w:r>
          </w:p>
        </w:tc>
        <w:tc>
          <w:tcPr>
            <w:tcW w:w="10319" w:type="dxa"/>
            <w:tcBorders>
              <w:top w:val="single" w:sz="4" w:space="0" w:color="auto"/>
              <w:left w:val="single" w:sz="4" w:space="0" w:color="auto"/>
              <w:right w:val="single" w:sz="4" w:space="0" w:color="auto"/>
            </w:tcBorders>
          </w:tcPr>
          <w:p w14:paraId="0E443C23" w14:textId="6A22AFC8" w:rsidR="00017C16" w:rsidRDefault="008A47E6">
            <w:pPr>
              <w:spacing w:line="259" w:lineRule="auto"/>
              <w:rPr>
                <w:rFonts w:eastAsia="Calibri"/>
                <w:sz w:val="22"/>
                <w:szCs w:val="22"/>
              </w:rPr>
            </w:pPr>
            <w:r>
              <w:rPr>
                <w:rFonts w:eastAsia="Calibri"/>
                <w:iCs/>
                <w:sz w:val="22"/>
                <w:szCs w:val="22"/>
              </w:rPr>
              <w:t xml:space="preserve">Bus vykdomi reikalavimai projektams, nurodyti </w:t>
            </w:r>
            <w:r w:rsidR="00554F00" w:rsidRPr="00554F00">
              <w:rPr>
                <w:rFonts w:eastAsia="Calibri"/>
                <w:iCs/>
                <w:sz w:val="22"/>
                <w:szCs w:val="22"/>
              </w:rPr>
              <w:t xml:space="preserve">Regioninės pažangos priemonės Nr. 02-001-06-10-01(RE) „Skatinti rūšiuojamąjį atliekų surinkimą“ finansavimo </w:t>
            </w:r>
            <w:r w:rsidR="00554F00">
              <w:rPr>
                <w:rFonts w:eastAsia="Calibri"/>
                <w:iCs/>
                <w:sz w:val="22"/>
                <w:szCs w:val="22"/>
              </w:rPr>
              <w:t>g</w:t>
            </w:r>
            <w:r>
              <w:rPr>
                <w:rFonts w:eastAsia="Calibri"/>
                <w:iCs/>
                <w:sz w:val="22"/>
                <w:szCs w:val="22"/>
              </w:rPr>
              <w:t xml:space="preserve">airėse. Kiti reikalavimai projektams nebus taikomi. </w:t>
            </w:r>
          </w:p>
        </w:tc>
      </w:tr>
    </w:tbl>
    <w:p w14:paraId="71EE54C6" w14:textId="77777777" w:rsidR="00017C16" w:rsidRDefault="00017C16">
      <w:pPr>
        <w:jc w:val="both"/>
        <w:rPr>
          <w:i/>
          <w:color w:val="808080"/>
          <w:sz w:val="22"/>
          <w:szCs w:val="22"/>
        </w:rPr>
      </w:pPr>
    </w:p>
    <w:p w14:paraId="5F3718D4" w14:textId="77777777" w:rsidR="00017C16" w:rsidRDefault="00017C16">
      <w:pPr>
        <w:jc w:val="both"/>
        <w:rPr>
          <w:i/>
          <w:color w:val="808080"/>
          <w:sz w:val="22"/>
          <w:szCs w:val="22"/>
        </w:rPr>
      </w:pPr>
    </w:p>
    <w:p w14:paraId="5FC0623E" w14:textId="77777777" w:rsidR="00017C16" w:rsidRDefault="008A47E6">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17C16" w14:paraId="489AA4C6"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285CD92" w14:textId="77777777" w:rsidR="00017C16" w:rsidRDefault="008A47E6">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22C4D35" w14:textId="77777777" w:rsidR="00017C16" w:rsidRDefault="008A47E6">
            <w:pPr>
              <w:jc w:val="center"/>
              <w:rPr>
                <w:rFonts w:eastAsia="Calibri"/>
                <w:b/>
                <w:bCs/>
                <w:sz w:val="22"/>
                <w:szCs w:val="22"/>
              </w:rPr>
            </w:pPr>
            <w:r>
              <w:rPr>
                <w:rFonts w:eastAsia="Calibri"/>
                <w:b/>
                <w:bCs/>
                <w:sz w:val="22"/>
                <w:szCs w:val="22"/>
              </w:rPr>
              <w:t>Reikalavimai</w:t>
            </w:r>
          </w:p>
        </w:tc>
      </w:tr>
      <w:tr w:rsidR="00017C16" w14:paraId="0792DB64"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B01472" w14:textId="77777777" w:rsidR="00017C16" w:rsidRDefault="008A47E6">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10D556B" w14:textId="77777777" w:rsidR="00017C16" w:rsidRDefault="008A47E6">
            <w:pPr>
              <w:jc w:val="center"/>
              <w:rPr>
                <w:rFonts w:eastAsia="Calibri"/>
                <w:sz w:val="22"/>
                <w:szCs w:val="22"/>
              </w:rPr>
            </w:pPr>
            <w:r>
              <w:rPr>
                <w:rFonts w:eastAsia="Calibri"/>
                <w:sz w:val="22"/>
                <w:szCs w:val="22"/>
              </w:rPr>
              <w:t>2</w:t>
            </w:r>
          </w:p>
        </w:tc>
      </w:tr>
      <w:tr w:rsidR="00017C16" w14:paraId="0E263E3B" w14:textId="77777777">
        <w:tc>
          <w:tcPr>
            <w:tcW w:w="570" w:type="dxa"/>
            <w:tcBorders>
              <w:top w:val="single" w:sz="4" w:space="0" w:color="auto"/>
              <w:left w:val="single" w:sz="4" w:space="0" w:color="auto"/>
              <w:bottom w:val="single" w:sz="4" w:space="0" w:color="auto"/>
              <w:right w:val="single" w:sz="4" w:space="0" w:color="auto"/>
            </w:tcBorders>
          </w:tcPr>
          <w:p w14:paraId="27F745ED" w14:textId="77777777" w:rsidR="00017C16" w:rsidRDefault="00017C16">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54424A39" w14:textId="77777777" w:rsidR="00017C16" w:rsidRDefault="008A47E6">
            <w:pPr>
              <w:jc w:val="both"/>
              <w:rPr>
                <w:rFonts w:eastAsia="Calibri"/>
                <w:iCs/>
                <w:color w:val="808080"/>
                <w:sz w:val="22"/>
                <w:szCs w:val="22"/>
              </w:rPr>
            </w:pPr>
            <w:r>
              <w:rPr>
                <w:rFonts w:eastAsia="Calibri"/>
                <w:iCs/>
                <w:sz w:val="22"/>
                <w:szCs w:val="22"/>
              </w:rPr>
              <w:t>Nebus taikomi</w:t>
            </w:r>
          </w:p>
        </w:tc>
      </w:tr>
    </w:tbl>
    <w:p w14:paraId="6C2E28E2" w14:textId="77777777" w:rsidR="00017C16" w:rsidRDefault="008A47E6">
      <w:pPr>
        <w:ind w:firstLine="6663"/>
        <w:rPr>
          <w:sz w:val="14"/>
          <w:szCs w:val="14"/>
        </w:rPr>
      </w:pPr>
      <w:r>
        <w:rPr>
          <w:sz w:val="14"/>
          <w:szCs w:val="14"/>
        </w:rPr>
        <w:t>______________________________</w:t>
      </w:r>
    </w:p>
    <w:p w14:paraId="41E362EF" w14:textId="77777777" w:rsidR="00017C16" w:rsidRDefault="00017C16">
      <w:pPr>
        <w:jc w:val="center"/>
        <w:rPr>
          <w:b/>
          <w:spacing w:val="2"/>
          <w:szCs w:val="24"/>
          <w:u w:val="single"/>
        </w:rPr>
      </w:pPr>
    </w:p>
    <w:p w14:paraId="4B5735FA" w14:textId="77777777" w:rsidR="00017C16" w:rsidRDefault="00017C16">
      <w:pPr>
        <w:jc w:val="center"/>
        <w:rPr>
          <w:b/>
          <w:spacing w:val="2"/>
          <w:szCs w:val="24"/>
          <w:u w:val="single"/>
        </w:rPr>
      </w:pPr>
    </w:p>
    <w:p w14:paraId="6BBE98C6" w14:textId="77777777" w:rsidR="00017C16" w:rsidRDefault="00017C16">
      <w:pPr>
        <w:jc w:val="center"/>
        <w:rPr>
          <w:b/>
          <w:spacing w:val="2"/>
          <w:szCs w:val="24"/>
          <w:u w:val="single"/>
        </w:rPr>
      </w:pPr>
    </w:p>
    <w:p w14:paraId="580EB660" w14:textId="77777777" w:rsidR="00554F00" w:rsidRDefault="00554F00">
      <w:pPr>
        <w:jc w:val="center"/>
        <w:rPr>
          <w:b/>
          <w:spacing w:val="2"/>
          <w:szCs w:val="24"/>
          <w:u w:val="single"/>
        </w:rPr>
      </w:pPr>
    </w:p>
    <w:p w14:paraId="48F6EF1E" w14:textId="77777777" w:rsidR="00554F00" w:rsidRDefault="00554F00">
      <w:pPr>
        <w:jc w:val="center"/>
        <w:rPr>
          <w:b/>
          <w:spacing w:val="2"/>
          <w:szCs w:val="24"/>
          <w:u w:val="single"/>
        </w:rPr>
      </w:pPr>
    </w:p>
    <w:p w14:paraId="6D987ACB" w14:textId="77777777" w:rsidR="00554F00" w:rsidRDefault="00554F00">
      <w:pPr>
        <w:jc w:val="center"/>
        <w:rPr>
          <w:b/>
          <w:spacing w:val="2"/>
          <w:szCs w:val="24"/>
          <w:u w:val="single"/>
        </w:rPr>
      </w:pPr>
    </w:p>
    <w:p w14:paraId="09F7E5C9" w14:textId="77777777" w:rsidR="00017C16" w:rsidRDefault="008A47E6">
      <w:pPr>
        <w:jc w:val="center"/>
        <w:rPr>
          <w:rFonts w:eastAsia="Calibri"/>
          <w:b/>
          <w:szCs w:val="24"/>
          <w:u w:val="single"/>
        </w:rPr>
      </w:pPr>
      <w:r>
        <w:rPr>
          <w:b/>
          <w:spacing w:val="2"/>
          <w:szCs w:val="24"/>
          <w:u w:val="single"/>
        </w:rPr>
        <w:lastRenderedPageBreak/>
        <w:t>VIII</w:t>
      </w:r>
      <w:r>
        <w:rPr>
          <w:spacing w:val="2"/>
          <w:szCs w:val="24"/>
          <w:u w:val="single"/>
        </w:rPr>
        <w:t xml:space="preserve">  </w:t>
      </w:r>
      <w:r>
        <w:rPr>
          <w:rFonts w:eastAsia="Calibri"/>
          <w:b/>
          <w:szCs w:val="24"/>
          <w:u w:val="single"/>
        </w:rPr>
        <w:t>SKIRSNIS</w:t>
      </w:r>
    </w:p>
    <w:p w14:paraId="0636FB42" w14:textId="77777777" w:rsidR="00017C16" w:rsidRDefault="00017C16">
      <w:pPr>
        <w:rPr>
          <w:sz w:val="10"/>
          <w:szCs w:val="10"/>
        </w:rPr>
      </w:pPr>
    </w:p>
    <w:p w14:paraId="0651BF0A" w14:textId="77777777" w:rsidR="00017C16" w:rsidRDefault="008A47E6">
      <w:pPr>
        <w:jc w:val="center"/>
        <w:rPr>
          <w:bCs/>
          <w:iCs/>
          <w:sz w:val="28"/>
          <w:szCs w:val="28"/>
          <w:u w:val="single"/>
        </w:rPr>
      </w:pPr>
      <w:r>
        <w:rPr>
          <w:b/>
          <w:sz w:val="28"/>
          <w:szCs w:val="28"/>
          <w:u w:val="single"/>
        </w:rPr>
        <w:t xml:space="preserve">LT026-02-01-08  </w:t>
      </w:r>
      <w:r>
        <w:rPr>
          <w:bCs/>
          <w:iCs/>
          <w:sz w:val="28"/>
          <w:szCs w:val="28"/>
          <w:u w:val="single"/>
        </w:rPr>
        <w:t>Žaliosios  infrastruktūros  plėtra</w:t>
      </w:r>
    </w:p>
    <w:p w14:paraId="091A8E9F" w14:textId="77777777" w:rsidR="00017C16" w:rsidRDefault="00017C16">
      <w:pPr>
        <w:spacing w:line="256" w:lineRule="auto"/>
        <w:jc w:val="center"/>
        <w:rPr>
          <w:rFonts w:eastAsia="Calibri"/>
          <w:bCs/>
          <w:sz w:val="22"/>
          <w:szCs w:val="22"/>
        </w:rPr>
      </w:pPr>
    </w:p>
    <w:p w14:paraId="5ADE0EC6" w14:textId="77777777" w:rsidR="00017C16" w:rsidRDefault="008A47E6">
      <w:pPr>
        <w:rPr>
          <w:b/>
          <w:bCs/>
          <w:sz w:val="22"/>
          <w:szCs w:val="22"/>
        </w:rPr>
      </w:pPr>
      <w:r>
        <w:rPr>
          <w:b/>
          <w:bCs/>
          <w:sz w:val="22"/>
          <w:szCs w:val="22"/>
          <w:lang w:eastAsia="lt-LT"/>
        </w:rPr>
        <w:t>4 lentelė. Pažangos</w:t>
      </w:r>
      <w:r>
        <w:rPr>
          <w:b/>
          <w:bCs/>
          <w:sz w:val="22"/>
          <w:szCs w:val="22"/>
        </w:rPr>
        <w:t xml:space="preserve"> priemonės įgyvendinimo rezultato rodikliai</w:t>
      </w:r>
    </w:p>
    <w:p w14:paraId="13E9B7CB" w14:textId="77777777" w:rsidR="00017C16" w:rsidRDefault="00017C16">
      <w:pPr>
        <w:rPr>
          <w:sz w:val="10"/>
          <w:szCs w:val="10"/>
        </w:rPr>
      </w:pPr>
    </w:p>
    <w:p w14:paraId="083CB5E0" w14:textId="77777777" w:rsidR="00017C16" w:rsidRDefault="00017C16">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017C16" w14:paraId="610015AB"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1C19FEA9" w14:textId="77777777" w:rsidR="00017C16" w:rsidRDefault="008A47E6">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2C4B5A49" w14:textId="77777777" w:rsidR="00017C16" w:rsidRDefault="008A47E6">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61D36188" w14:textId="77777777" w:rsidR="00017C16" w:rsidRDefault="008A47E6">
            <w:pPr>
              <w:jc w:val="center"/>
              <w:rPr>
                <w:rFonts w:eastAsia="Calibri"/>
                <w:b/>
                <w:sz w:val="22"/>
                <w:szCs w:val="22"/>
              </w:rPr>
            </w:pPr>
            <w:r>
              <w:rPr>
                <w:rFonts w:eastAsia="Calibri"/>
                <w:b/>
                <w:sz w:val="22"/>
                <w:szCs w:val="22"/>
              </w:rPr>
              <w:t>Rodiklio pavadinimas</w:t>
            </w:r>
          </w:p>
          <w:p w14:paraId="05519565" w14:textId="77777777" w:rsidR="00017C16" w:rsidRDefault="008A47E6">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25DD0841" w14:textId="77777777" w:rsidR="00017C16" w:rsidRDefault="008A47E6">
            <w:pPr>
              <w:jc w:val="center"/>
              <w:rPr>
                <w:rFonts w:eastAsia="Calibri"/>
                <w:b/>
                <w:sz w:val="22"/>
                <w:szCs w:val="22"/>
              </w:rPr>
            </w:pPr>
            <w:r>
              <w:rPr>
                <w:rFonts w:eastAsia="Calibri"/>
                <w:b/>
                <w:sz w:val="22"/>
                <w:szCs w:val="22"/>
              </w:rPr>
              <w:t xml:space="preserve">Pradinė rodiklio reikšmė </w:t>
            </w:r>
          </w:p>
          <w:p w14:paraId="2B9260CF" w14:textId="77777777" w:rsidR="00017C16" w:rsidRDefault="008A47E6">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2998ABB5" w14:textId="77777777" w:rsidR="00017C16" w:rsidRDefault="008A47E6">
            <w:pPr>
              <w:jc w:val="center"/>
              <w:rPr>
                <w:rFonts w:eastAsia="Calibri"/>
                <w:b/>
                <w:sz w:val="22"/>
                <w:szCs w:val="22"/>
              </w:rPr>
            </w:pPr>
            <w:r>
              <w:rPr>
                <w:rFonts w:eastAsia="Calibri"/>
                <w:b/>
                <w:sz w:val="22"/>
                <w:szCs w:val="22"/>
              </w:rPr>
              <w:t>Siektinos rodiklio reikšmės</w:t>
            </w:r>
          </w:p>
        </w:tc>
      </w:tr>
      <w:tr w:rsidR="00017C16" w14:paraId="30D1E3CB"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5B4C35EF" w14:textId="77777777" w:rsidR="00017C16" w:rsidRDefault="00017C16">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15BDF27C" w14:textId="77777777" w:rsidR="00017C16" w:rsidRDefault="00017C16">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330C3EAA" w14:textId="77777777" w:rsidR="00017C16" w:rsidRDefault="00017C16">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7CCBB66" w14:textId="77777777" w:rsidR="00017C16" w:rsidRDefault="00017C16">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43E2860" w14:textId="77777777" w:rsidR="00017C16" w:rsidRDefault="008A47E6">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F9FA924" w14:textId="77777777" w:rsidR="00017C16" w:rsidRDefault="008A47E6">
            <w:pPr>
              <w:jc w:val="center"/>
              <w:rPr>
                <w:rFonts w:eastAsia="Calibri"/>
                <w:b/>
                <w:sz w:val="22"/>
                <w:szCs w:val="22"/>
              </w:rPr>
            </w:pPr>
            <w:r>
              <w:rPr>
                <w:rFonts w:eastAsia="Calibri"/>
                <w:b/>
                <w:sz w:val="22"/>
                <w:szCs w:val="22"/>
              </w:rPr>
              <w:t xml:space="preserve">Galutinė siektina </w:t>
            </w:r>
          </w:p>
          <w:p w14:paraId="0B28A1BF" w14:textId="77777777" w:rsidR="00017C16" w:rsidRDefault="008A47E6">
            <w:pPr>
              <w:jc w:val="center"/>
              <w:rPr>
                <w:rFonts w:eastAsia="Calibri"/>
                <w:b/>
                <w:sz w:val="22"/>
                <w:szCs w:val="22"/>
              </w:rPr>
            </w:pPr>
            <w:r>
              <w:rPr>
                <w:rFonts w:eastAsia="Calibri"/>
                <w:b/>
                <w:sz w:val="22"/>
                <w:szCs w:val="22"/>
              </w:rPr>
              <w:t>reikšmė (metai)</w:t>
            </w:r>
          </w:p>
        </w:tc>
      </w:tr>
      <w:tr w:rsidR="00017C16" w14:paraId="72B8D251"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7F1CC08E" w14:textId="77777777" w:rsidR="00017C16" w:rsidRDefault="008A47E6">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D13F150" w14:textId="77777777" w:rsidR="00017C16" w:rsidRDefault="008A47E6">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11D48ED" w14:textId="77777777" w:rsidR="00017C16" w:rsidRDefault="008A47E6">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B839525" w14:textId="77777777" w:rsidR="00017C16" w:rsidRDefault="008A47E6">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1FD9F9B" w14:textId="77777777" w:rsidR="00017C16" w:rsidRDefault="008A47E6">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9E0DE30" w14:textId="77777777" w:rsidR="00017C16" w:rsidRDefault="008A47E6">
            <w:pPr>
              <w:jc w:val="center"/>
              <w:rPr>
                <w:rFonts w:eastAsia="Calibri"/>
                <w:sz w:val="22"/>
                <w:szCs w:val="22"/>
              </w:rPr>
            </w:pPr>
            <w:r>
              <w:rPr>
                <w:rFonts w:eastAsia="Calibri"/>
                <w:sz w:val="22"/>
                <w:szCs w:val="22"/>
              </w:rPr>
              <w:t>6</w:t>
            </w:r>
          </w:p>
        </w:tc>
      </w:tr>
      <w:tr w:rsidR="00017C16" w14:paraId="3FBDCAC8" w14:textId="77777777">
        <w:trPr>
          <w:trHeight w:val="621"/>
        </w:trPr>
        <w:tc>
          <w:tcPr>
            <w:tcW w:w="709" w:type="dxa"/>
            <w:tcBorders>
              <w:top w:val="single" w:sz="4" w:space="0" w:color="auto"/>
              <w:left w:val="single" w:sz="4" w:space="0" w:color="auto"/>
              <w:right w:val="single" w:sz="4" w:space="0" w:color="auto"/>
            </w:tcBorders>
            <w:shd w:val="clear" w:color="auto" w:fill="FFFFFF"/>
            <w:vAlign w:val="center"/>
          </w:tcPr>
          <w:p w14:paraId="3769696F" w14:textId="77777777" w:rsidR="00017C16" w:rsidRDefault="008A47E6">
            <w:pPr>
              <w:jc w:val="center"/>
              <w:rPr>
                <w:rFonts w:eastAsia="Calibri"/>
                <w:iCs/>
                <w:sz w:val="22"/>
                <w:szCs w:val="22"/>
              </w:rPr>
            </w:pPr>
            <w:r>
              <w:rPr>
                <w:rFonts w:eastAsia="Calibri"/>
                <w:iCs/>
                <w:sz w:val="22"/>
                <w:szCs w:val="22"/>
              </w:rPr>
              <w:t>1.</w:t>
            </w:r>
          </w:p>
          <w:p w14:paraId="61FE927A" w14:textId="77777777" w:rsidR="00017C16" w:rsidRDefault="00017C16">
            <w:pPr>
              <w:jc w:val="center"/>
              <w:rPr>
                <w:rFonts w:eastAsia="Calibri"/>
                <w:iCs/>
                <w:sz w:val="22"/>
                <w:szCs w:val="22"/>
              </w:rPr>
            </w:pPr>
          </w:p>
        </w:tc>
        <w:tc>
          <w:tcPr>
            <w:tcW w:w="1701" w:type="dxa"/>
            <w:tcBorders>
              <w:top w:val="single" w:sz="4" w:space="0" w:color="auto"/>
              <w:left w:val="single" w:sz="4" w:space="0" w:color="auto"/>
              <w:right w:val="single" w:sz="4" w:space="0" w:color="auto"/>
            </w:tcBorders>
            <w:shd w:val="clear" w:color="auto" w:fill="FFFFFF"/>
            <w:vAlign w:val="center"/>
          </w:tcPr>
          <w:p w14:paraId="7E463346" w14:textId="77777777" w:rsidR="00017C16" w:rsidRDefault="008A47E6">
            <w:pPr>
              <w:jc w:val="center"/>
              <w:rPr>
                <w:rFonts w:eastAsia="Calibri"/>
                <w:iCs/>
                <w:sz w:val="22"/>
                <w:szCs w:val="22"/>
              </w:rPr>
            </w:pPr>
            <w:r>
              <w:rPr>
                <w:rFonts w:eastAsia="Calibri"/>
                <w:iCs/>
                <w:sz w:val="22"/>
                <w:szCs w:val="22"/>
              </w:rPr>
              <w:t>RCR95</w:t>
            </w:r>
          </w:p>
          <w:p w14:paraId="662A0647" w14:textId="77777777" w:rsidR="00017C16" w:rsidRDefault="008A47E6">
            <w:pPr>
              <w:jc w:val="center"/>
              <w:rPr>
                <w:rFonts w:eastAsia="Calibri"/>
                <w:iCs/>
                <w:sz w:val="22"/>
                <w:szCs w:val="22"/>
              </w:rPr>
            </w:pPr>
            <w:r>
              <w:rPr>
                <w:rFonts w:eastAsia="Calibri"/>
                <w:iCs/>
                <w:sz w:val="22"/>
                <w:szCs w:val="22"/>
              </w:rPr>
              <w:t>R.B.2.2095</w:t>
            </w:r>
          </w:p>
        </w:tc>
        <w:tc>
          <w:tcPr>
            <w:tcW w:w="4961" w:type="dxa"/>
            <w:tcBorders>
              <w:top w:val="single" w:sz="4" w:space="0" w:color="auto"/>
              <w:left w:val="single" w:sz="4" w:space="0" w:color="auto"/>
              <w:right w:val="single" w:sz="4" w:space="0" w:color="auto"/>
            </w:tcBorders>
            <w:shd w:val="clear" w:color="auto" w:fill="FFFFFF"/>
            <w:vAlign w:val="center"/>
          </w:tcPr>
          <w:p w14:paraId="753FC9C0" w14:textId="77777777" w:rsidR="00017C16" w:rsidRDefault="008A47E6">
            <w:pPr>
              <w:rPr>
                <w:rFonts w:eastAsia="Calibri"/>
                <w:iCs/>
                <w:color w:val="808080"/>
                <w:sz w:val="22"/>
                <w:szCs w:val="22"/>
              </w:rPr>
            </w:pPr>
            <w:r>
              <w:rPr>
                <w:rFonts w:eastAsia="Calibri"/>
                <w:iCs/>
                <w:sz w:val="22"/>
                <w:szCs w:val="22"/>
              </w:rPr>
              <w:t>Gyventojai, galintys naudotis nauja ar patobulinta žaliąja infrastruktūra (asmenys)</w:t>
            </w:r>
          </w:p>
        </w:tc>
        <w:tc>
          <w:tcPr>
            <w:tcW w:w="2127" w:type="dxa"/>
            <w:tcBorders>
              <w:top w:val="single" w:sz="4" w:space="0" w:color="auto"/>
              <w:left w:val="single" w:sz="4" w:space="0" w:color="auto"/>
              <w:right w:val="single" w:sz="4" w:space="0" w:color="auto"/>
            </w:tcBorders>
            <w:shd w:val="clear" w:color="auto" w:fill="FFFFFF"/>
            <w:vAlign w:val="center"/>
            <w:hideMark/>
          </w:tcPr>
          <w:p w14:paraId="2B2BC389" w14:textId="77777777" w:rsidR="00017C16" w:rsidRDefault="008A47E6">
            <w:pPr>
              <w:jc w:val="center"/>
              <w:rPr>
                <w:b/>
                <w:sz w:val="22"/>
                <w:szCs w:val="22"/>
                <w:lang w:eastAsia="lt-LT"/>
              </w:rPr>
            </w:pPr>
            <w:r>
              <w:rPr>
                <w:b/>
                <w:sz w:val="22"/>
                <w:szCs w:val="22"/>
                <w:lang w:eastAsia="lt-LT"/>
              </w:rPr>
              <w:t>0</w:t>
            </w:r>
          </w:p>
          <w:p w14:paraId="48F9311E" w14:textId="77777777" w:rsidR="00017C16" w:rsidRDefault="008A47E6">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hideMark/>
          </w:tcPr>
          <w:p w14:paraId="1ADE1747" w14:textId="77777777" w:rsidR="00017C16" w:rsidRDefault="008A47E6">
            <w:pPr>
              <w:jc w:val="center"/>
              <w:rPr>
                <w:rFonts w:eastAsia="Calibri"/>
                <w:b/>
                <w:bCs/>
                <w:sz w:val="22"/>
                <w:szCs w:val="22"/>
              </w:rPr>
            </w:pPr>
            <w:r>
              <w:rPr>
                <w:rFonts w:eastAsia="Calibri"/>
                <w:b/>
                <w:bCs/>
                <w:sz w:val="22"/>
                <w:szCs w:val="22"/>
              </w:rPr>
              <w:t>0</w:t>
            </w:r>
          </w:p>
          <w:p w14:paraId="552FCE4A" w14:textId="77777777" w:rsidR="00017C16" w:rsidRDefault="008A47E6">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hideMark/>
          </w:tcPr>
          <w:p w14:paraId="2609E25F" w14:textId="77777777" w:rsidR="00017C16" w:rsidRDefault="008A47E6">
            <w:pPr>
              <w:jc w:val="center"/>
              <w:rPr>
                <w:b/>
                <w:sz w:val="22"/>
                <w:szCs w:val="22"/>
              </w:rPr>
            </w:pPr>
            <w:r>
              <w:rPr>
                <w:b/>
                <w:sz w:val="22"/>
                <w:szCs w:val="22"/>
              </w:rPr>
              <w:t>5 500</w:t>
            </w:r>
          </w:p>
          <w:p w14:paraId="643E2928" w14:textId="77777777" w:rsidR="00017C16" w:rsidRDefault="008A47E6">
            <w:pPr>
              <w:jc w:val="center"/>
              <w:rPr>
                <w:rFonts w:eastAsia="Calibri"/>
                <w:color w:val="808080"/>
                <w:sz w:val="22"/>
                <w:szCs w:val="22"/>
                <w:highlight w:val="yellow"/>
              </w:rPr>
            </w:pPr>
            <w:r>
              <w:rPr>
                <w:sz w:val="22"/>
                <w:szCs w:val="22"/>
              </w:rPr>
              <w:t>(2029)</w:t>
            </w:r>
          </w:p>
        </w:tc>
      </w:tr>
    </w:tbl>
    <w:p w14:paraId="6F194008" w14:textId="77777777" w:rsidR="00017C16" w:rsidRDefault="00017C16">
      <w:pPr>
        <w:spacing w:line="276" w:lineRule="auto"/>
        <w:rPr>
          <w:rFonts w:eastAsia="Calibri"/>
          <w:b/>
          <w:bCs/>
          <w:sz w:val="22"/>
          <w:szCs w:val="22"/>
        </w:rPr>
      </w:pPr>
    </w:p>
    <w:p w14:paraId="36BA69E5" w14:textId="77777777" w:rsidR="00017C16" w:rsidRDefault="008A47E6">
      <w:pPr>
        <w:ind w:firstLine="1134"/>
        <w:rPr>
          <w:rFonts w:eastAsia="Calibri"/>
          <w:b/>
          <w:sz w:val="22"/>
          <w:szCs w:val="22"/>
        </w:rPr>
      </w:pPr>
      <w:r>
        <w:rPr>
          <w:rFonts w:eastAsia="Calibri"/>
          <w:b/>
          <w:sz w:val="22"/>
          <w:szCs w:val="22"/>
        </w:rPr>
        <w:t>5 lentelė. Pažangos priemonės finansavimo šaltiniai ir preliminarus pažangos lėšų poreikis</w:t>
      </w:r>
    </w:p>
    <w:p w14:paraId="287D3AC1" w14:textId="77777777" w:rsidR="00017C16" w:rsidRDefault="00017C16">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017C16" w14:paraId="3515122C"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743B94E" w14:textId="77777777" w:rsidR="00017C16" w:rsidRDefault="008A47E6">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2C28D235" w14:textId="77777777" w:rsidR="00017C16" w:rsidRDefault="008A47E6">
            <w:pPr>
              <w:jc w:val="center"/>
              <w:rPr>
                <w:b/>
                <w:sz w:val="22"/>
                <w:szCs w:val="22"/>
              </w:rPr>
            </w:pPr>
            <w:r>
              <w:rPr>
                <w:b/>
                <w:sz w:val="22"/>
                <w:szCs w:val="22"/>
              </w:rPr>
              <w:t>Lėšų poreikis, eurais</w:t>
            </w:r>
          </w:p>
        </w:tc>
      </w:tr>
      <w:tr w:rsidR="00017C16" w14:paraId="5A392D29"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466F070" w14:textId="77777777" w:rsidR="00017C16" w:rsidRDefault="008A47E6">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C22B2FA" w14:textId="77777777" w:rsidR="00017C16" w:rsidRDefault="008A47E6">
            <w:pPr>
              <w:jc w:val="center"/>
              <w:rPr>
                <w:sz w:val="22"/>
                <w:szCs w:val="22"/>
              </w:rPr>
            </w:pPr>
            <w:r>
              <w:rPr>
                <w:sz w:val="22"/>
                <w:szCs w:val="22"/>
              </w:rPr>
              <w:t>2</w:t>
            </w:r>
          </w:p>
        </w:tc>
      </w:tr>
      <w:tr w:rsidR="00017C16" w14:paraId="3F9ABB75"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5E865FF9" w14:textId="77777777" w:rsidR="00017C16" w:rsidRDefault="008A47E6">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41CCABE" w14:textId="77777777" w:rsidR="00017C16" w:rsidRDefault="008A47E6">
            <w:pPr>
              <w:jc w:val="center"/>
              <w:rPr>
                <w:b/>
                <w:sz w:val="22"/>
                <w:szCs w:val="22"/>
              </w:rPr>
            </w:pPr>
            <w:r>
              <w:rPr>
                <w:b/>
                <w:sz w:val="22"/>
                <w:szCs w:val="22"/>
              </w:rPr>
              <w:t>4 799 286,15</w:t>
            </w:r>
          </w:p>
        </w:tc>
      </w:tr>
      <w:tr w:rsidR="00017C16" w14:paraId="01E1FDC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E164894" w14:textId="77777777" w:rsidR="00017C16" w:rsidRDefault="008A47E6">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7EB1DC6" w14:textId="77777777" w:rsidR="00017C16" w:rsidRDefault="00017C16">
            <w:pPr>
              <w:jc w:val="both"/>
              <w:rPr>
                <w:b/>
                <w:sz w:val="22"/>
                <w:szCs w:val="22"/>
              </w:rPr>
            </w:pPr>
          </w:p>
        </w:tc>
      </w:tr>
      <w:tr w:rsidR="00017C16" w14:paraId="76D5666B"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5D0EA98" w14:textId="77777777" w:rsidR="00017C16" w:rsidRDefault="008A47E6">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4AC4B15F" w14:textId="77777777" w:rsidR="00017C16" w:rsidRDefault="00017C16">
            <w:pPr>
              <w:jc w:val="both"/>
              <w:rPr>
                <w:sz w:val="22"/>
                <w:szCs w:val="22"/>
              </w:rPr>
            </w:pPr>
          </w:p>
        </w:tc>
      </w:tr>
      <w:tr w:rsidR="00017C16" w14:paraId="0060349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3C72010"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925F621" w14:textId="77777777" w:rsidR="00017C16" w:rsidRDefault="00017C16">
            <w:pPr>
              <w:jc w:val="both"/>
              <w:rPr>
                <w:sz w:val="22"/>
                <w:szCs w:val="22"/>
              </w:rPr>
            </w:pPr>
          </w:p>
        </w:tc>
      </w:tr>
      <w:tr w:rsidR="00017C16" w14:paraId="3D64D85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5CF6912" w14:textId="77777777" w:rsidR="00017C16" w:rsidRDefault="008A47E6">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00FE7897" w14:textId="77777777" w:rsidR="00017C16" w:rsidRDefault="00017C16">
            <w:pPr>
              <w:jc w:val="center"/>
              <w:rPr>
                <w:b/>
                <w:sz w:val="22"/>
                <w:szCs w:val="22"/>
              </w:rPr>
            </w:pPr>
          </w:p>
        </w:tc>
      </w:tr>
      <w:tr w:rsidR="00017C16" w14:paraId="005B123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0CB431B" w14:textId="77777777" w:rsidR="00017C16" w:rsidRDefault="008A47E6">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70DA4377" w14:textId="77777777" w:rsidR="00017C16" w:rsidRDefault="00017C16">
            <w:pPr>
              <w:jc w:val="center"/>
              <w:rPr>
                <w:sz w:val="22"/>
                <w:szCs w:val="22"/>
              </w:rPr>
            </w:pPr>
          </w:p>
        </w:tc>
      </w:tr>
      <w:tr w:rsidR="00017C16" w14:paraId="5219A31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0D65D56"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AC77D2A" w14:textId="77777777" w:rsidR="00017C16" w:rsidRDefault="00017C16">
            <w:pPr>
              <w:jc w:val="center"/>
              <w:rPr>
                <w:sz w:val="22"/>
                <w:szCs w:val="22"/>
              </w:rPr>
            </w:pPr>
          </w:p>
        </w:tc>
      </w:tr>
      <w:tr w:rsidR="00017C16" w14:paraId="3C09ACC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C92029E" w14:textId="77777777" w:rsidR="00017C16" w:rsidRDefault="008A47E6">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487B44C2" w14:textId="77777777" w:rsidR="00017C16" w:rsidRDefault="008A47E6">
            <w:pPr>
              <w:jc w:val="center"/>
              <w:rPr>
                <w:b/>
                <w:sz w:val="22"/>
                <w:szCs w:val="22"/>
              </w:rPr>
            </w:pPr>
            <w:r>
              <w:rPr>
                <w:b/>
                <w:sz w:val="22"/>
                <w:szCs w:val="22"/>
              </w:rPr>
              <w:t>4 799 286,15</w:t>
            </w:r>
          </w:p>
        </w:tc>
      </w:tr>
      <w:tr w:rsidR="00017C16" w14:paraId="19DBA6D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A353FA1" w14:textId="77777777" w:rsidR="00017C16" w:rsidRDefault="008A47E6">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47D6E352" w14:textId="77777777" w:rsidR="00017C16" w:rsidRDefault="008A47E6">
            <w:pPr>
              <w:jc w:val="center"/>
              <w:rPr>
                <w:sz w:val="22"/>
                <w:szCs w:val="22"/>
              </w:rPr>
            </w:pPr>
            <w:r>
              <w:rPr>
                <w:sz w:val="22"/>
                <w:szCs w:val="22"/>
              </w:rPr>
              <w:t>4 799 286,15</w:t>
            </w:r>
          </w:p>
        </w:tc>
      </w:tr>
      <w:tr w:rsidR="00017C16" w14:paraId="008F19C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A9C6F15"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E5E3E75" w14:textId="77777777" w:rsidR="00017C16" w:rsidRDefault="00017C16">
            <w:pPr>
              <w:jc w:val="center"/>
              <w:rPr>
                <w:b/>
                <w:sz w:val="22"/>
                <w:szCs w:val="22"/>
              </w:rPr>
            </w:pPr>
          </w:p>
        </w:tc>
      </w:tr>
      <w:tr w:rsidR="00017C16" w14:paraId="0E09C08A"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CDD745D" w14:textId="77777777" w:rsidR="00017C16" w:rsidRDefault="008A47E6">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6C5D1AE" w14:textId="77777777" w:rsidR="00017C16" w:rsidRDefault="00017C16">
            <w:pPr>
              <w:jc w:val="center"/>
              <w:rPr>
                <w:b/>
                <w:sz w:val="22"/>
                <w:szCs w:val="22"/>
              </w:rPr>
            </w:pPr>
          </w:p>
        </w:tc>
      </w:tr>
      <w:tr w:rsidR="00017C16" w14:paraId="006EF8D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72C326F" w14:textId="77777777" w:rsidR="00017C16" w:rsidRDefault="008A47E6">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6597824F" w14:textId="77777777" w:rsidR="00017C16" w:rsidRDefault="00017C16">
            <w:pPr>
              <w:jc w:val="center"/>
              <w:rPr>
                <w:sz w:val="22"/>
                <w:szCs w:val="22"/>
              </w:rPr>
            </w:pPr>
          </w:p>
        </w:tc>
      </w:tr>
      <w:tr w:rsidR="00017C16" w14:paraId="4478257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C4C1922" w14:textId="77777777" w:rsidR="00017C16" w:rsidRDefault="008A47E6">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E6CF176" w14:textId="77777777" w:rsidR="00017C16" w:rsidRDefault="00017C16">
            <w:pPr>
              <w:jc w:val="center"/>
              <w:rPr>
                <w:sz w:val="22"/>
                <w:szCs w:val="22"/>
              </w:rPr>
            </w:pPr>
          </w:p>
        </w:tc>
      </w:tr>
      <w:tr w:rsidR="00017C16" w14:paraId="1243DAB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0413744" w14:textId="77777777" w:rsidR="00017C16" w:rsidRDefault="008A47E6">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70F21606" w14:textId="77777777" w:rsidR="00017C16" w:rsidRDefault="008A47E6">
            <w:pPr>
              <w:jc w:val="center"/>
              <w:rPr>
                <w:b/>
                <w:sz w:val="22"/>
                <w:szCs w:val="22"/>
              </w:rPr>
            </w:pPr>
            <w:r>
              <w:rPr>
                <w:b/>
                <w:sz w:val="22"/>
                <w:szCs w:val="22"/>
              </w:rPr>
              <w:t>846 932,85</w:t>
            </w:r>
          </w:p>
        </w:tc>
      </w:tr>
      <w:tr w:rsidR="00017C16" w14:paraId="43CBAB2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02A861B" w14:textId="77777777" w:rsidR="00017C16" w:rsidRDefault="008A47E6">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0A679BAB" w14:textId="77777777" w:rsidR="00017C16" w:rsidRDefault="008A47E6">
            <w:pPr>
              <w:jc w:val="center"/>
              <w:rPr>
                <w:sz w:val="22"/>
                <w:szCs w:val="22"/>
              </w:rPr>
            </w:pPr>
            <w:r>
              <w:rPr>
                <w:sz w:val="22"/>
                <w:szCs w:val="22"/>
              </w:rPr>
              <w:t>846 932,85</w:t>
            </w:r>
          </w:p>
        </w:tc>
      </w:tr>
      <w:tr w:rsidR="00017C16" w14:paraId="6845A7C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7714A82" w14:textId="77777777" w:rsidR="00017C16" w:rsidRDefault="008A47E6">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5044538A" w14:textId="77777777" w:rsidR="00017C16" w:rsidRDefault="00017C16">
            <w:pPr>
              <w:jc w:val="center"/>
              <w:rPr>
                <w:sz w:val="22"/>
                <w:szCs w:val="22"/>
              </w:rPr>
            </w:pPr>
          </w:p>
        </w:tc>
      </w:tr>
      <w:tr w:rsidR="00017C16" w14:paraId="76D91AF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5342648B" w14:textId="77777777" w:rsidR="00017C16" w:rsidRDefault="008A47E6">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35180DE0" w14:textId="77777777" w:rsidR="00017C16" w:rsidRDefault="00017C16">
            <w:pPr>
              <w:jc w:val="center"/>
              <w:rPr>
                <w:sz w:val="22"/>
                <w:szCs w:val="22"/>
              </w:rPr>
            </w:pPr>
          </w:p>
        </w:tc>
      </w:tr>
      <w:tr w:rsidR="00017C16" w14:paraId="24633F9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01ED9390" w14:textId="77777777" w:rsidR="00017C16" w:rsidRDefault="008A47E6">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1242B695" w14:textId="77777777" w:rsidR="00017C16" w:rsidRDefault="008A47E6">
            <w:pPr>
              <w:jc w:val="center"/>
              <w:rPr>
                <w:b/>
                <w:sz w:val="22"/>
                <w:szCs w:val="22"/>
              </w:rPr>
            </w:pPr>
            <w:r>
              <w:rPr>
                <w:b/>
                <w:sz w:val="22"/>
                <w:szCs w:val="22"/>
              </w:rPr>
              <w:t>5 646 219</w:t>
            </w:r>
          </w:p>
        </w:tc>
      </w:tr>
    </w:tbl>
    <w:p w14:paraId="0E8C071C" w14:textId="77777777" w:rsidR="00017C16" w:rsidRDefault="00017C16"/>
    <w:p w14:paraId="2CF982EE" w14:textId="77777777" w:rsidR="00017C16" w:rsidRDefault="00017C16"/>
    <w:p w14:paraId="7B20C26B" w14:textId="77777777" w:rsidR="00017C16" w:rsidRDefault="008A47E6">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32CF7A88" w14:textId="77777777" w:rsidR="00017C16" w:rsidRDefault="00017C16">
      <w:pPr>
        <w:rPr>
          <w:bCs/>
          <w:sz w:val="22"/>
          <w:szCs w:val="22"/>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5"/>
        <w:gridCol w:w="561"/>
        <w:gridCol w:w="1137"/>
        <w:gridCol w:w="1133"/>
        <w:gridCol w:w="426"/>
        <w:gridCol w:w="567"/>
        <w:gridCol w:w="429"/>
        <w:gridCol w:w="983"/>
        <w:gridCol w:w="6"/>
        <w:gridCol w:w="713"/>
        <w:gridCol w:w="992"/>
        <w:gridCol w:w="855"/>
        <w:gridCol w:w="857"/>
        <w:gridCol w:w="2830"/>
        <w:gridCol w:w="851"/>
        <w:gridCol w:w="851"/>
        <w:gridCol w:w="851"/>
      </w:tblGrid>
      <w:tr w:rsidR="00017C16" w14:paraId="1971253B" w14:textId="77777777">
        <w:tc>
          <w:tcPr>
            <w:tcW w:w="1695" w:type="dxa"/>
            <w:vMerge w:val="restart"/>
            <w:shd w:val="clear" w:color="auto" w:fill="D9E2F3"/>
            <w:vAlign w:val="center"/>
          </w:tcPr>
          <w:p w14:paraId="5C9C9064" w14:textId="77777777" w:rsidR="00017C16" w:rsidRDefault="008A47E6">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1" w:type="dxa"/>
            <w:vMerge w:val="restart"/>
            <w:shd w:val="clear" w:color="auto" w:fill="D9E2F3"/>
            <w:textDirection w:val="btLr"/>
            <w:vAlign w:val="center"/>
          </w:tcPr>
          <w:p w14:paraId="7D5C3620" w14:textId="77777777" w:rsidR="00017C16" w:rsidRDefault="008A47E6">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7" w:type="dxa"/>
            <w:vMerge w:val="restart"/>
            <w:shd w:val="clear" w:color="auto" w:fill="D9E2F3"/>
            <w:vAlign w:val="center"/>
          </w:tcPr>
          <w:p w14:paraId="559555BF"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D075E6C" w14:textId="77777777" w:rsidR="00017C16" w:rsidRDefault="008A47E6">
            <w:pPr>
              <w:ind w:right="-105"/>
              <w:rPr>
                <w:b/>
                <w:sz w:val="16"/>
                <w:szCs w:val="16"/>
              </w:rPr>
            </w:pPr>
            <w:r>
              <w:rPr>
                <w:b/>
                <w:sz w:val="16"/>
                <w:szCs w:val="16"/>
              </w:rPr>
              <w:t>Galimi partneriai</w:t>
            </w:r>
          </w:p>
        </w:tc>
        <w:tc>
          <w:tcPr>
            <w:tcW w:w="426" w:type="dxa"/>
            <w:vMerge w:val="restart"/>
            <w:shd w:val="clear" w:color="auto" w:fill="D9E2F3"/>
            <w:textDirection w:val="btLr"/>
            <w:vAlign w:val="center"/>
          </w:tcPr>
          <w:p w14:paraId="7EBE2D7F"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0E4604A" w14:textId="77777777" w:rsidR="00017C16" w:rsidRDefault="008A47E6">
            <w:pPr>
              <w:ind w:right="-57"/>
              <w:jc w:val="center"/>
              <w:rPr>
                <w:b/>
                <w:sz w:val="16"/>
                <w:szCs w:val="16"/>
              </w:rPr>
            </w:pPr>
            <w:r>
              <w:rPr>
                <w:b/>
                <w:sz w:val="16"/>
                <w:szCs w:val="16"/>
              </w:rPr>
              <w:t>Aktyviais veiksmais prisidedama prie HP  (Taip / Ne)</w:t>
            </w:r>
          </w:p>
        </w:tc>
        <w:tc>
          <w:tcPr>
            <w:tcW w:w="429" w:type="dxa"/>
            <w:vMerge w:val="restart"/>
            <w:shd w:val="clear" w:color="auto" w:fill="D9E2F3"/>
            <w:textDirection w:val="btLr"/>
            <w:vAlign w:val="center"/>
          </w:tcPr>
          <w:p w14:paraId="344EDA2A" w14:textId="77777777" w:rsidR="00017C16" w:rsidRDefault="008A47E6">
            <w:pPr>
              <w:ind w:right="113"/>
              <w:jc w:val="center"/>
              <w:rPr>
                <w:b/>
                <w:sz w:val="16"/>
                <w:szCs w:val="16"/>
              </w:rPr>
            </w:pPr>
            <w:r>
              <w:rPr>
                <w:b/>
                <w:sz w:val="16"/>
                <w:szCs w:val="16"/>
              </w:rPr>
              <w:t>Projektų finansavimo forma</w:t>
            </w:r>
          </w:p>
        </w:tc>
        <w:tc>
          <w:tcPr>
            <w:tcW w:w="4406" w:type="dxa"/>
            <w:gridSpan w:val="6"/>
            <w:shd w:val="clear" w:color="auto" w:fill="D9E2F3"/>
            <w:vAlign w:val="center"/>
          </w:tcPr>
          <w:p w14:paraId="50144A95" w14:textId="77777777" w:rsidR="00017C16" w:rsidRDefault="008A47E6">
            <w:pPr>
              <w:jc w:val="center"/>
              <w:rPr>
                <w:b/>
                <w:sz w:val="16"/>
                <w:szCs w:val="16"/>
              </w:rPr>
            </w:pPr>
            <w:r>
              <w:rPr>
                <w:b/>
                <w:sz w:val="16"/>
                <w:szCs w:val="16"/>
              </w:rPr>
              <w:t>Pažangos lėšos (eurais) ir jų finansavimo šaltiniai</w:t>
            </w:r>
          </w:p>
        </w:tc>
        <w:tc>
          <w:tcPr>
            <w:tcW w:w="3681" w:type="dxa"/>
            <w:gridSpan w:val="2"/>
            <w:shd w:val="clear" w:color="auto" w:fill="D9E2F3"/>
            <w:vAlign w:val="center"/>
          </w:tcPr>
          <w:p w14:paraId="357E215A" w14:textId="77777777" w:rsidR="00017C16" w:rsidRDefault="008A47E6">
            <w:pPr>
              <w:jc w:val="center"/>
              <w:rPr>
                <w:b/>
                <w:sz w:val="16"/>
                <w:szCs w:val="16"/>
              </w:rPr>
            </w:pPr>
            <w:r>
              <w:rPr>
                <w:b/>
                <w:sz w:val="16"/>
                <w:szCs w:val="16"/>
              </w:rPr>
              <w:t>Stebėsenos rodikliai</w:t>
            </w:r>
          </w:p>
        </w:tc>
        <w:tc>
          <w:tcPr>
            <w:tcW w:w="1702" w:type="dxa"/>
            <w:gridSpan w:val="2"/>
            <w:shd w:val="clear" w:color="auto" w:fill="D9E2F3"/>
            <w:vAlign w:val="center"/>
          </w:tcPr>
          <w:p w14:paraId="42D250C3" w14:textId="77777777" w:rsidR="00017C16" w:rsidRDefault="00017C16">
            <w:pPr>
              <w:jc w:val="center"/>
              <w:rPr>
                <w:b/>
                <w:sz w:val="16"/>
                <w:szCs w:val="16"/>
              </w:rPr>
            </w:pPr>
          </w:p>
        </w:tc>
      </w:tr>
      <w:tr w:rsidR="00017C16" w14:paraId="1EC6A735" w14:textId="77777777">
        <w:trPr>
          <w:trHeight w:val="618"/>
        </w:trPr>
        <w:tc>
          <w:tcPr>
            <w:tcW w:w="1695" w:type="dxa"/>
            <w:vMerge/>
            <w:shd w:val="clear" w:color="auto" w:fill="D9E2F3"/>
            <w:vAlign w:val="center"/>
          </w:tcPr>
          <w:p w14:paraId="24ADFA7D" w14:textId="77777777" w:rsidR="00017C16" w:rsidRDefault="00017C16">
            <w:pPr>
              <w:rPr>
                <w:b/>
                <w:sz w:val="16"/>
                <w:szCs w:val="16"/>
              </w:rPr>
            </w:pPr>
          </w:p>
        </w:tc>
        <w:tc>
          <w:tcPr>
            <w:tcW w:w="561" w:type="dxa"/>
            <w:vMerge/>
            <w:shd w:val="clear" w:color="auto" w:fill="D9E2F3"/>
            <w:vAlign w:val="center"/>
          </w:tcPr>
          <w:p w14:paraId="416F4DC6" w14:textId="77777777" w:rsidR="00017C16" w:rsidRDefault="00017C16">
            <w:pPr>
              <w:rPr>
                <w:b/>
                <w:sz w:val="16"/>
                <w:szCs w:val="16"/>
              </w:rPr>
            </w:pPr>
          </w:p>
        </w:tc>
        <w:tc>
          <w:tcPr>
            <w:tcW w:w="1137" w:type="dxa"/>
            <w:vMerge/>
            <w:shd w:val="clear" w:color="auto" w:fill="D9E2F3"/>
            <w:vAlign w:val="center"/>
          </w:tcPr>
          <w:p w14:paraId="66077FE4" w14:textId="77777777" w:rsidR="00017C16" w:rsidRDefault="00017C16">
            <w:pPr>
              <w:rPr>
                <w:b/>
                <w:sz w:val="16"/>
                <w:szCs w:val="16"/>
              </w:rPr>
            </w:pPr>
          </w:p>
        </w:tc>
        <w:tc>
          <w:tcPr>
            <w:tcW w:w="1133" w:type="dxa"/>
            <w:vMerge/>
            <w:shd w:val="clear" w:color="auto" w:fill="D9E2F3"/>
            <w:vAlign w:val="center"/>
          </w:tcPr>
          <w:p w14:paraId="48C23B4C" w14:textId="77777777" w:rsidR="00017C16" w:rsidRDefault="00017C16">
            <w:pPr>
              <w:rPr>
                <w:b/>
                <w:sz w:val="16"/>
                <w:szCs w:val="16"/>
              </w:rPr>
            </w:pPr>
          </w:p>
        </w:tc>
        <w:tc>
          <w:tcPr>
            <w:tcW w:w="426" w:type="dxa"/>
            <w:vMerge/>
            <w:shd w:val="clear" w:color="auto" w:fill="D9E2F3"/>
            <w:vAlign w:val="center"/>
          </w:tcPr>
          <w:p w14:paraId="5E69BAE8" w14:textId="77777777" w:rsidR="00017C16" w:rsidRDefault="00017C16">
            <w:pPr>
              <w:rPr>
                <w:b/>
                <w:sz w:val="16"/>
                <w:szCs w:val="16"/>
              </w:rPr>
            </w:pPr>
          </w:p>
        </w:tc>
        <w:tc>
          <w:tcPr>
            <w:tcW w:w="567" w:type="dxa"/>
            <w:vMerge/>
            <w:shd w:val="clear" w:color="auto" w:fill="D9E2F3"/>
            <w:vAlign w:val="center"/>
          </w:tcPr>
          <w:p w14:paraId="1934507E" w14:textId="77777777" w:rsidR="00017C16" w:rsidRDefault="00017C16">
            <w:pPr>
              <w:rPr>
                <w:b/>
                <w:sz w:val="16"/>
                <w:szCs w:val="16"/>
              </w:rPr>
            </w:pPr>
          </w:p>
        </w:tc>
        <w:tc>
          <w:tcPr>
            <w:tcW w:w="429" w:type="dxa"/>
            <w:vMerge/>
            <w:shd w:val="clear" w:color="auto" w:fill="D9E2F3"/>
            <w:vAlign w:val="center"/>
          </w:tcPr>
          <w:p w14:paraId="0700AF12" w14:textId="77777777" w:rsidR="00017C16" w:rsidRDefault="00017C16">
            <w:pPr>
              <w:rPr>
                <w:b/>
                <w:sz w:val="16"/>
                <w:szCs w:val="16"/>
              </w:rPr>
            </w:pPr>
          </w:p>
        </w:tc>
        <w:tc>
          <w:tcPr>
            <w:tcW w:w="989" w:type="dxa"/>
            <w:gridSpan w:val="2"/>
            <w:vMerge w:val="restart"/>
            <w:shd w:val="clear" w:color="auto" w:fill="D9E2F3"/>
            <w:vAlign w:val="center"/>
          </w:tcPr>
          <w:p w14:paraId="4048E8FB" w14:textId="77777777" w:rsidR="00017C16" w:rsidRDefault="008A47E6">
            <w:pPr>
              <w:ind w:right="-57"/>
              <w:jc w:val="center"/>
              <w:rPr>
                <w:b/>
                <w:sz w:val="16"/>
                <w:szCs w:val="16"/>
              </w:rPr>
            </w:pPr>
            <w:r>
              <w:rPr>
                <w:b/>
                <w:sz w:val="16"/>
                <w:szCs w:val="16"/>
              </w:rPr>
              <w:t>Iš viso</w:t>
            </w:r>
          </w:p>
          <w:p w14:paraId="481EBBCD" w14:textId="77777777" w:rsidR="00017C16" w:rsidRDefault="00017C16">
            <w:pPr>
              <w:rPr>
                <w:b/>
                <w:sz w:val="16"/>
                <w:szCs w:val="16"/>
              </w:rPr>
            </w:pPr>
          </w:p>
        </w:tc>
        <w:tc>
          <w:tcPr>
            <w:tcW w:w="2560" w:type="dxa"/>
            <w:gridSpan w:val="3"/>
            <w:shd w:val="clear" w:color="auto" w:fill="D9E2F3"/>
            <w:vAlign w:val="center"/>
          </w:tcPr>
          <w:p w14:paraId="5E178069"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7" w:type="dxa"/>
            <w:vMerge w:val="restart"/>
            <w:shd w:val="clear" w:color="auto" w:fill="D9E2F3"/>
            <w:vAlign w:val="center"/>
          </w:tcPr>
          <w:p w14:paraId="46A62D49" w14:textId="77777777" w:rsidR="00017C16" w:rsidRDefault="008A47E6">
            <w:pPr>
              <w:jc w:val="center"/>
              <w:rPr>
                <w:b/>
                <w:sz w:val="16"/>
                <w:szCs w:val="16"/>
              </w:rPr>
            </w:pPr>
            <w:r>
              <w:rPr>
                <w:b/>
                <w:sz w:val="16"/>
                <w:szCs w:val="16"/>
              </w:rPr>
              <w:t>Iš jų kitos lėšos, ne mažiau kaip</w:t>
            </w:r>
          </w:p>
        </w:tc>
        <w:tc>
          <w:tcPr>
            <w:tcW w:w="2830" w:type="dxa"/>
            <w:vMerge w:val="restart"/>
            <w:shd w:val="clear" w:color="auto" w:fill="D9E2F3"/>
            <w:vAlign w:val="center"/>
          </w:tcPr>
          <w:p w14:paraId="70242DFF"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7057FBB" w14:textId="77777777" w:rsidR="00017C16" w:rsidRDefault="008A47E6">
            <w:pPr>
              <w:jc w:val="center"/>
              <w:rPr>
                <w:b/>
                <w:sz w:val="16"/>
                <w:szCs w:val="16"/>
              </w:rPr>
            </w:pPr>
            <w:r>
              <w:rPr>
                <w:b/>
                <w:sz w:val="16"/>
                <w:szCs w:val="16"/>
              </w:rPr>
              <w:t>Siektina rodiklio reikšmė</w:t>
            </w:r>
          </w:p>
        </w:tc>
        <w:tc>
          <w:tcPr>
            <w:tcW w:w="851" w:type="dxa"/>
            <w:vMerge w:val="restart"/>
            <w:shd w:val="clear" w:color="auto" w:fill="D9E2F3"/>
            <w:vAlign w:val="center"/>
          </w:tcPr>
          <w:p w14:paraId="6901F895"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0BAA4932"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756903ED" w14:textId="77777777">
        <w:trPr>
          <w:trHeight w:val="1641"/>
        </w:trPr>
        <w:tc>
          <w:tcPr>
            <w:tcW w:w="1695" w:type="dxa"/>
            <w:vMerge/>
            <w:shd w:val="clear" w:color="auto" w:fill="D9E2F3"/>
            <w:vAlign w:val="center"/>
          </w:tcPr>
          <w:p w14:paraId="46095DE4" w14:textId="77777777" w:rsidR="00017C16" w:rsidRDefault="00017C16">
            <w:pPr>
              <w:rPr>
                <w:b/>
                <w:sz w:val="16"/>
                <w:szCs w:val="16"/>
              </w:rPr>
            </w:pPr>
          </w:p>
        </w:tc>
        <w:tc>
          <w:tcPr>
            <w:tcW w:w="561" w:type="dxa"/>
            <w:vMerge/>
            <w:shd w:val="clear" w:color="auto" w:fill="D9E2F3"/>
            <w:vAlign w:val="center"/>
          </w:tcPr>
          <w:p w14:paraId="7063D229" w14:textId="77777777" w:rsidR="00017C16" w:rsidRDefault="00017C16">
            <w:pPr>
              <w:rPr>
                <w:b/>
                <w:sz w:val="16"/>
                <w:szCs w:val="16"/>
              </w:rPr>
            </w:pPr>
          </w:p>
        </w:tc>
        <w:tc>
          <w:tcPr>
            <w:tcW w:w="1137" w:type="dxa"/>
            <w:vMerge/>
            <w:shd w:val="clear" w:color="auto" w:fill="D9E2F3"/>
            <w:vAlign w:val="center"/>
          </w:tcPr>
          <w:p w14:paraId="40826309" w14:textId="77777777" w:rsidR="00017C16" w:rsidRDefault="00017C16">
            <w:pPr>
              <w:rPr>
                <w:b/>
                <w:sz w:val="16"/>
                <w:szCs w:val="16"/>
              </w:rPr>
            </w:pPr>
          </w:p>
        </w:tc>
        <w:tc>
          <w:tcPr>
            <w:tcW w:w="1133" w:type="dxa"/>
            <w:vMerge/>
            <w:shd w:val="clear" w:color="auto" w:fill="D9E2F3"/>
            <w:vAlign w:val="center"/>
          </w:tcPr>
          <w:p w14:paraId="651E18B9" w14:textId="77777777" w:rsidR="00017C16" w:rsidRDefault="00017C16">
            <w:pPr>
              <w:rPr>
                <w:b/>
                <w:sz w:val="16"/>
                <w:szCs w:val="16"/>
              </w:rPr>
            </w:pPr>
          </w:p>
        </w:tc>
        <w:tc>
          <w:tcPr>
            <w:tcW w:w="426" w:type="dxa"/>
            <w:vMerge/>
            <w:shd w:val="clear" w:color="auto" w:fill="D9E2F3"/>
            <w:vAlign w:val="center"/>
          </w:tcPr>
          <w:p w14:paraId="4EA763D9" w14:textId="77777777" w:rsidR="00017C16" w:rsidRDefault="00017C16">
            <w:pPr>
              <w:rPr>
                <w:b/>
                <w:sz w:val="16"/>
                <w:szCs w:val="16"/>
              </w:rPr>
            </w:pPr>
          </w:p>
        </w:tc>
        <w:tc>
          <w:tcPr>
            <w:tcW w:w="567" w:type="dxa"/>
            <w:vMerge/>
            <w:shd w:val="clear" w:color="auto" w:fill="D9E2F3"/>
            <w:vAlign w:val="center"/>
          </w:tcPr>
          <w:p w14:paraId="06AE523A" w14:textId="77777777" w:rsidR="00017C16" w:rsidRDefault="00017C16">
            <w:pPr>
              <w:rPr>
                <w:b/>
                <w:sz w:val="16"/>
                <w:szCs w:val="16"/>
              </w:rPr>
            </w:pPr>
          </w:p>
        </w:tc>
        <w:tc>
          <w:tcPr>
            <w:tcW w:w="429" w:type="dxa"/>
            <w:vMerge/>
            <w:shd w:val="clear" w:color="auto" w:fill="D9E2F3"/>
            <w:vAlign w:val="center"/>
          </w:tcPr>
          <w:p w14:paraId="68953F1A" w14:textId="77777777" w:rsidR="00017C16" w:rsidRDefault="00017C16">
            <w:pPr>
              <w:rPr>
                <w:b/>
                <w:sz w:val="16"/>
                <w:szCs w:val="16"/>
              </w:rPr>
            </w:pPr>
          </w:p>
        </w:tc>
        <w:tc>
          <w:tcPr>
            <w:tcW w:w="989" w:type="dxa"/>
            <w:gridSpan w:val="2"/>
            <w:vMerge/>
            <w:shd w:val="clear" w:color="auto" w:fill="D9E2F3"/>
            <w:vAlign w:val="center"/>
          </w:tcPr>
          <w:p w14:paraId="40A2C5F3" w14:textId="77777777" w:rsidR="00017C16" w:rsidRDefault="00017C16">
            <w:pPr>
              <w:rPr>
                <w:b/>
                <w:sz w:val="16"/>
                <w:szCs w:val="16"/>
              </w:rPr>
            </w:pPr>
          </w:p>
        </w:tc>
        <w:tc>
          <w:tcPr>
            <w:tcW w:w="713" w:type="dxa"/>
            <w:shd w:val="clear" w:color="auto" w:fill="D9E2F3"/>
            <w:vAlign w:val="center"/>
          </w:tcPr>
          <w:p w14:paraId="3F90DEA2"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3B9C126"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78338F8A"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7" w:type="dxa"/>
            <w:vMerge/>
            <w:shd w:val="clear" w:color="auto" w:fill="D9E2F3"/>
          </w:tcPr>
          <w:p w14:paraId="6D169EEF" w14:textId="77777777" w:rsidR="00017C16" w:rsidRDefault="00017C16">
            <w:pPr>
              <w:rPr>
                <w:b/>
                <w:sz w:val="16"/>
                <w:szCs w:val="16"/>
              </w:rPr>
            </w:pPr>
          </w:p>
        </w:tc>
        <w:tc>
          <w:tcPr>
            <w:tcW w:w="2830" w:type="dxa"/>
            <w:vMerge/>
            <w:shd w:val="clear" w:color="auto" w:fill="D9E2F3"/>
          </w:tcPr>
          <w:p w14:paraId="17DC3621" w14:textId="77777777" w:rsidR="00017C16" w:rsidRDefault="00017C16">
            <w:pPr>
              <w:rPr>
                <w:b/>
                <w:sz w:val="16"/>
                <w:szCs w:val="16"/>
              </w:rPr>
            </w:pPr>
          </w:p>
        </w:tc>
        <w:tc>
          <w:tcPr>
            <w:tcW w:w="851" w:type="dxa"/>
            <w:vMerge/>
            <w:shd w:val="clear" w:color="auto" w:fill="D9E2F3"/>
          </w:tcPr>
          <w:p w14:paraId="76155AD7" w14:textId="77777777" w:rsidR="00017C16" w:rsidRDefault="00017C16">
            <w:pPr>
              <w:rPr>
                <w:b/>
                <w:sz w:val="16"/>
                <w:szCs w:val="16"/>
              </w:rPr>
            </w:pPr>
          </w:p>
        </w:tc>
        <w:tc>
          <w:tcPr>
            <w:tcW w:w="851" w:type="dxa"/>
            <w:vMerge/>
            <w:shd w:val="clear" w:color="auto" w:fill="D9E2F3"/>
          </w:tcPr>
          <w:p w14:paraId="2C4AD58E" w14:textId="77777777" w:rsidR="00017C16" w:rsidRDefault="00017C16">
            <w:pPr>
              <w:rPr>
                <w:b/>
                <w:sz w:val="16"/>
                <w:szCs w:val="16"/>
              </w:rPr>
            </w:pPr>
          </w:p>
        </w:tc>
        <w:tc>
          <w:tcPr>
            <w:tcW w:w="851" w:type="dxa"/>
            <w:vMerge/>
            <w:shd w:val="clear" w:color="auto" w:fill="D9E2F3"/>
          </w:tcPr>
          <w:p w14:paraId="4DEF6E58" w14:textId="77777777" w:rsidR="00017C16" w:rsidRDefault="00017C16">
            <w:pPr>
              <w:rPr>
                <w:b/>
                <w:sz w:val="16"/>
                <w:szCs w:val="16"/>
              </w:rPr>
            </w:pPr>
          </w:p>
        </w:tc>
      </w:tr>
      <w:tr w:rsidR="00017C16" w14:paraId="2EADFE45" w14:textId="77777777">
        <w:tc>
          <w:tcPr>
            <w:tcW w:w="1695" w:type="dxa"/>
            <w:shd w:val="clear" w:color="auto" w:fill="D9E2F3"/>
            <w:vAlign w:val="center"/>
          </w:tcPr>
          <w:p w14:paraId="58C892C2" w14:textId="77777777" w:rsidR="00017C16" w:rsidRDefault="008A47E6">
            <w:pPr>
              <w:jc w:val="center"/>
              <w:rPr>
                <w:bCs/>
                <w:sz w:val="16"/>
                <w:szCs w:val="16"/>
              </w:rPr>
            </w:pPr>
            <w:r>
              <w:rPr>
                <w:bCs/>
                <w:sz w:val="16"/>
                <w:szCs w:val="16"/>
              </w:rPr>
              <w:t>1</w:t>
            </w:r>
          </w:p>
        </w:tc>
        <w:tc>
          <w:tcPr>
            <w:tcW w:w="561" w:type="dxa"/>
            <w:shd w:val="clear" w:color="auto" w:fill="D9E2F3"/>
            <w:vAlign w:val="center"/>
          </w:tcPr>
          <w:p w14:paraId="21B2F977" w14:textId="77777777" w:rsidR="00017C16" w:rsidRDefault="008A47E6">
            <w:pPr>
              <w:jc w:val="center"/>
              <w:rPr>
                <w:bCs/>
                <w:sz w:val="16"/>
                <w:szCs w:val="16"/>
              </w:rPr>
            </w:pPr>
            <w:r>
              <w:rPr>
                <w:bCs/>
                <w:sz w:val="16"/>
                <w:szCs w:val="16"/>
              </w:rPr>
              <w:t>2</w:t>
            </w:r>
          </w:p>
        </w:tc>
        <w:tc>
          <w:tcPr>
            <w:tcW w:w="1137" w:type="dxa"/>
            <w:shd w:val="clear" w:color="auto" w:fill="D9E2F3"/>
            <w:vAlign w:val="center"/>
          </w:tcPr>
          <w:p w14:paraId="6A190DAA"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5E2E1EE1" w14:textId="77777777" w:rsidR="00017C16" w:rsidRDefault="008A47E6">
            <w:pPr>
              <w:jc w:val="center"/>
              <w:rPr>
                <w:bCs/>
                <w:sz w:val="16"/>
                <w:szCs w:val="16"/>
              </w:rPr>
            </w:pPr>
            <w:r>
              <w:rPr>
                <w:bCs/>
                <w:sz w:val="16"/>
                <w:szCs w:val="16"/>
              </w:rPr>
              <w:t>4</w:t>
            </w:r>
          </w:p>
        </w:tc>
        <w:tc>
          <w:tcPr>
            <w:tcW w:w="426" w:type="dxa"/>
            <w:shd w:val="clear" w:color="auto" w:fill="D9E2F3"/>
            <w:vAlign w:val="center"/>
          </w:tcPr>
          <w:p w14:paraId="2A637BB3"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458D5353" w14:textId="77777777" w:rsidR="00017C16" w:rsidRDefault="008A47E6">
            <w:pPr>
              <w:jc w:val="center"/>
              <w:rPr>
                <w:bCs/>
                <w:sz w:val="16"/>
                <w:szCs w:val="16"/>
              </w:rPr>
            </w:pPr>
            <w:r>
              <w:rPr>
                <w:bCs/>
                <w:sz w:val="16"/>
                <w:szCs w:val="16"/>
              </w:rPr>
              <w:t>6</w:t>
            </w:r>
          </w:p>
        </w:tc>
        <w:tc>
          <w:tcPr>
            <w:tcW w:w="429" w:type="dxa"/>
            <w:shd w:val="clear" w:color="auto" w:fill="D9E2F3"/>
            <w:vAlign w:val="center"/>
          </w:tcPr>
          <w:p w14:paraId="59C27410" w14:textId="77777777" w:rsidR="00017C16" w:rsidRDefault="008A47E6">
            <w:pPr>
              <w:jc w:val="center"/>
              <w:rPr>
                <w:bCs/>
                <w:sz w:val="16"/>
                <w:szCs w:val="16"/>
              </w:rPr>
            </w:pPr>
            <w:r>
              <w:rPr>
                <w:bCs/>
                <w:sz w:val="16"/>
                <w:szCs w:val="16"/>
              </w:rPr>
              <w:t>7</w:t>
            </w:r>
          </w:p>
        </w:tc>
        <w:tc>
          <w:tcPr>
            <w:tcW w:w="989" w:type="dxa"/>
            <w:gridSpan w:val="2"/>
            <w:shd w:val="clear" w:color="auto" w:fill="D9E2F3"/>
            <w:vAlign w:val="center"/>
          </w:tcPr>
          <w:p w14:paraId="13EB6CA5" w14:textId="77777777" w:rsidR="00017C16" w:rsidRDefault="008A47E6">
            <w:pPr>
              <w:jc w:val="center"/>
              <w:rPr>
                <w:bCs/>
                <w:sz w:val="16"/>
                <w:szCs w:val="16"/>
              </w:rPr>
            </w:pPr>
            <w:r>
              <w:rPr>
                <w:bCs/>
                <w:sz w:val="16"/>
                <w:szCs w:val="16"/>
              </w:rPr>
              <w:t>8</w:t>
            </w:r>
          </w:p>
        </w:tc>
        <w:tc>
          <w:tcPr>
            <w:tcW w:w="713" w:type="dxa"/>
            <w:shd w:val="clear" w:color="auto" w:fill="D9E2F3"/>
            <w:vAlign w:val="center"/>
          </w:tcPr>
          <w:p w14:paraId="49B3BFD2"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0FD2B8E1" w14:textId="77777777" w:rsidR="00017C16" w:rsidRDefault="008A47E6">
            <w:pPr>
              <w:jc w:val="center"/>
              <w:rPr>
                <w:bCs/>
                <w:sz w:val="16"/>
                <w:szCs w:val="16"/>
              </w:rPr>
            </w:pPr>
            <w:r>
              <w:rPr>
                <w:bCs/>
                <w:sz w:val="16"/>
                <w:szCs w:val="16"/>
              </w:rPr>
              <w:t>10</w:t>
            </w:r>
          </w:p>
        </w:tc>
        <w:tc>
          <w:tcPr>
            <w:tcW w:w="855" w:type="dxa"/>
            <w:shd w:val="clear" w:color="auto" w:fill="D9E2F3"/>
          </w:tcPr>
          <w:p w14:paraId="220B3E32" w14:textId="77777777" w:rsidR="00017C16" w:rsidRDefault="008A47E6">
            <w:pPr>
              <w:jc w:val="center"/>
              <w:rPr>
                <w:bCs/>
                <w:sz w:val="16"/>
                <w:szCs w:val="16"/>
              </w:rPr>
            </w:pPr>
            <w:r>
              <w:rPr>
                <w:bCs/>
                <w:sz w:val="16"/>
                <w:szCs w:val="16"/>
              </w:rPr>
              <w:t>11</w:t>
            </w:r>
          </w:p>
        </w:tc>
        <w:tc>
          <w:tcPr>
            <w:tcW w:w="857" w:type="dxa"/>
            <w:shd w:val="clear" w:color="auto" w:fill="D9E2F3"/>
          </w:tcPr>
          <w:p w14:paraId="245DCF52" w14:textId="77777777" w:rsidR="00017C16" w:rsidRDefault="008A47E6">
            <w:pPr>
              <w:jc w:val="center"/>
              <w:rPr>
                <w:bCs/>
                <w:sz w:val="16"/>
                <w:szCs w:val="16"/>
              </w:rPr>
            </w:pPr>
            <w:r>
              <w:rPr>
                <w:bCs/>
                <w:sz w:val="16"/>
                <w:szCs w:val="16"/>
              </w:rPr>
              <w:t>12</w:t>
            </w:r>
          </w:p>
        </w:tc>
        <w:tc>
          <w:tcPr>
            <w:tcW w:w="2830" w:type="dxa"/>
            <w:shd w:val="clear" w:color="auto" w:fill="D9E2F3"/>
          </w:tcPr>
          <w:p w14:paraId="3DE73762" w14:textId="77777777" w:rsidR="00017C16" w:rsidRDefault="008A47E6">
            <w:pPr>
              <w:jc w:val="center"/>
              <w:rPr>
                <w:bCs/>
                <w:sz w:val="16"/>
                <w:szCs w:val="16"/>
              </w:rPr>
            </w:pPr>
            <w:r>
              <w:rPr>
                <w:bCs/>
                <w:sz w:val="16"/>
                <w:szCs w:val="16"/>
              </w:rPr>
              <w:t>13</w:t>
            </w:r>
          </w:p>
        </w:tc>
        <w:tc>
          <w:tcPr>
            <w:tcW w:w="851" w:type="dxa"/>
            <w:shd w:val="clear" w:color="auto" w:fill="D9E2F3"/>
          </w:tcPr>
          <w:p w14:paraId="6A448616" w14:textId="77777777" w:rsidR="00017C16" w:rsidRDefault="008A47E6">
            <w:pPr>
              <w:jc w:val="center"/>
              <w:rPr>
                <w:bCs/>
                <w:sz w:val="16"/>
                <w:szCs w:val="16"/>
              </w:rPr>
            </w:pPr>
            <w:r>
              <w:rPr>
                <w:bCs/>
                <w:sz w:val="16"/>
                <w:szCs w:val="16"/>
              </w:rPr>
              <w:t>14</w:t>
            </w:r>
          </w:p>
        </w:tc>
        <w:tc>
          <w:tcPr>
            <w:tcW w:w="851" w:type="dxa"/>
            <w:shd w:val="clear" w:color="auto" w:fill="D9E2F3"/>
          </w:tcPr>
          <w:p w14:paraId="61D8F1E0" w14:textId="77777777" w:rsidR="00017C16" w:rsidRDefault="008A47E6">
            <w:pPr>
              <w:jc w:val="center"/>
              <w:rPr>
                <w:bCs/>
                <w:sz w:val="16"/>
                <w:szCs w:val="16"/>
              </w:rPr>
            </w:pPr>
            <w:r>
              <w:rPr>
                <w:bCs/>
                <w:sz w:val="16"/>
                <w:szCs w:val="16"/>
              </w:rPr>
              <w:t>15</w:t>
            </w:r>
          </w:p>
        </w:tc>
        <w:tc>
          <w:tcPr>
            <w:tcW w:w="851" w:type="dxa"/>
            <w:shd w:val="clear" w:color="auto" w:fill="D9E2F3"/>
          </w:tcPr>
          <w:p w14:paraId="5AC41031" w14:textId="77777777" w:rsidR="00017C16" w:rsidRDefault="008A47E6">
            <w:pPr>
              <w:jc w:val="center"/>
              <w:rPr>
                <w:bCs/>
                <w:sz w:val="16"/>
                <w:szCs w:val="16"/>
              </w:rPr>
            </w:pPr>
            <w:r>
              <w:rPr>
                <w:bCs/>
                <w:sz w:val="16"/>
                <w:szCs w:val="16"/>
              </w:rPr>
              <w:t>16</w:t>
            </w:r>
          </w:p>
        </w:tc>
      </w:tr>
      <w:tr w:rsidR="00017C16" w14:paraId="1F964385" w14:textId="77777777">
        <w:trPr>
          <w:trHeight w:val="643"/>
        </w:trPr>
        <w:tc>
          <w:tcPr>
            <w:tcW w:w="1695" w:type="dxa"/>
            <w:vMerge w:val="restart"/>
            <w:vAlign w:val="center"/>
          </w:tcPr>
          <w:p w14:paraId="64006811" w14:textId="77777777" w:rsidR="00017C16" w:rsidRDefault="008A47E6">
            <w:pPr>
              <w:rPr>
                <w:sz w:val="16"/>
                <w:szCs w:val="16"/>
              </w:rPr>
            </w:pPr>
            <w:r>
              <w:rPr>
                <w:b/>
                <w:sz w:val="16"/>
                <w:szCs w:val="16"/>
              </w:rPr>
              <w:t xml:space="preserve">1. Žaliosios infrastruktūros plėtojimas Naujosios Akmenės mieste </w:t>
            </w:r>
          </w:p>
        </w:tc>
        <w:tc>
          <w:tcPr>
            <w:tcW w:w="561" w:type="dxa"/>
            <w:vMerge w:val="restart"/>
          </w:tcPr>
          <w:p w14:paraId="7EA54D8E" w14:textId="77777777" w:rsidR="00017C16" w:rsidRDefault="00017C16">
            <w:pPr>
              <w:jc w:val="center"/>
              <w:rPr>
                <w:b/>
                <w:color w:val="808080"/>
                <w:sz w:val="16"/>
                <w:szCs w:val="16"/>
              </w:rPr>
            </w:pPr>
          </w:p>
          <w:p w14:paraId="269D4AAE" w14:textId="77777777" w:rsidR="00017C16" w:rsidRDefault="008A47E6">
            <w:pPr>
              <w:jc w:val="center"/>
              <w:rPr>
                <w:b/>
                <w:color w:val="808080"/>
                <w:sz w:val="16"/>
                <w:szCs w:val="16"/>
              </w:rPr>
            </w:pPr>
            <w:r>
              <w:rPr>
                <w:b/>
                <w:sz w:val="16"/>
                <w:szCs w:val="16"/>
              </w:rPr>
              <w:t>I</w:t>
            </w:r>
          </w:p>
          <w:p w14:paraId="7B46C60E" w14:textId="77777777" w:rsidR="00017C16" w:rsidRDefault="00017C16">
            <w:pPr>
              <w:jc w:val="center"/>
              <w:rPr>
                <w:b/>
                <w:color w:val="808080"/>
                <w:sz w:val="16"/>
                <w:szCs w:val="16"/>
              </w:rPr>
            </w:pPr>
          </w:p>
          <w:p w14:paraId="652906E9" w14:textId="77777777" w:rsidR="00017C16" w:rsidRDefault="00017C16">
            <w:pPr>
              <w:jc w:val="center"/>
              <w:rPr>
                <w:b/>
                <w:color w:val="808080"/>
                <w:sz w:val="16"/>
                <w:szCs w:val="16"/>
              </w:rPr>
            </w:pPr>
          </w:p>
          <w:p w14:paraId="71FB1459" w14:textId="77777777" w:rsidR="00017C16" w:rsidRDefault="00017C16">
            <w:pPr>
              <w:jc w:val="center"/>
              <w:rPr>
                <w:b/>
                <w:color w:val="808080"/>
                <w:sz w:val="16"/>
                <w:szCs w:val="16"/>
              </w:rPr>
            </w:pPr>
          </w:p>
          <w:p w14:paraId="48489643" w14:textId="77777777" w:rsidR="00017C16" w:rsidRDefault="00017C16">
            <w:pPr>
              <w:jc w:val="center"/>
              <w:rPr>
                <w:b/>
                <w:color w:val="808080"/>
                <w:sz w:val="16"/>
                <w:szCs w:val="16"/>
              </w:rPr>
            </w:pPr>
          </w:p>
          <w:p w14:paraId="23B972F7" w14:textId="77777777" w:rsidR="00017C16" w:rsidRDefault="00017C16">
            <w:pPr>
              <w:jc w:val="center"/>
              <w:rPr>
                <w:b/>
                <w:color w:val="808080"/>
                <w:sz w:val="16"/>
                <w:szCs w:val="16"/>
              </w:rPr>
            </w:pPr>
          </w:p>
        </w:tc>
        <w:tc>
          <w:tcPr>
            <w:tcW w:w="1137" w:type="dxa"/>
            <w:vMerge w:val="restart"/>
            <w:vAlign w:val="center"/>
          </w:tcPr>
          <w:p w14:paraId="1C7C336B" w14:textId="77777777" w:rsidR="00017C16" w:rsidRDefault="008A47E6">
            <w:pPr>
              <w:rPr>
                <w:sz w:val="16"/>
                <w:szCs w:val="16"/>
              </w:rPr>
            </w:pPr>
            <w:r>
              <w:rPr>
                <w:rFonts w:eastAsia="Calibri"/>
                <w:bCs/>
                <w:sz w:val="16"/>
                <w:szCs w:val="16"/>
              </w:rPr>
              <w:t>Akmenės rajono savivaldybės administracija</w:t>
            </w:r>
          </w:p>
        </w:tc>
        <w:tc>
          <w:tcPr>
            <w:tcW w:w="1133" w:type="dxa"/>
            <w:vMerge w:val="restart"/>
            <w:vAlign w:val="center"/>
          </w:tcPr>
          <w:p w14:paraId="63CD407F" w14:textId="77777777" w:rsidR="00017C16" w:rsidRDefault="008A47E6">
            <w:pPr>
              <w:jc w:val="center"/>
              <w:rPr>
                <w:sz w:val="15"/>
                <w:szCs w:val="15"/>
              </w:rPr>
            </w:pPr>
            <w:r>
              <w:rPr>
                <w:sz w:val="16"/>
                <w:szCs w:val="16"/>
              </w:rPr>
              <w:t>-</w:t>
            </w:r>
          </w:p>
          <w:p w14:paraId="543043EB" w14:textId="77777777" w:rsidR="00017C16" w:rsidRDefault="00017C16">
            <w:pPr>
              <w:rPr>
                <w:b/>
                <w:sz w:val="16"/>
                <w:szCs w:val="16"/>
              </w:rPr>
            </w:pPr>
          </w:p>
        </w:tc>
        <w:tc>
          <w:tcPr>
            <w:tcW w:w="426" w:type="dxa"/>
            <w:vMerge w:val="restart"/>
            <w:textDirection w:val="btLr"/>
            <w:vAlign w:val="center"/>
          </w:tcPr>
          <w:p w14:paraId="5AAA6AE8" w14:textId="77777777" w:rsidR="00017C16" w:rsidRDefault="008A47E6">
            <w:pPr>
              <w:ind w:right="113"/>
              <w:jc w:val="right"/>
              <w:rPr>
                <w:color w:val="808080"/>
                <w:sz w:val="16"/>
                <w:szCs w:val="16"/>
              </w:rPr>
            </w:pPr>
            <w:r>
              <w:rPr>
                <w:sz w:val="16"/>
                <w:szCs w:val="16"/>
              </w:rPr>
              <w:t>Projektų planavimo</w:t>
            </w:r>
          </w:p>
        </w:tc>
        <w:tc>
          <w:tcPr>
            <w:tcW w:w="567" w:type="dxa"/>
            <w:vMerge w:val="restart"/>
            <w:textDirection w:val="btLr"/>
            <w:vAlign w:val="center"/>
          </w:tcPr>
          <w:p w14:paraId="56D42CA2" w14:textId="77777777" w:rsidR="00017C16" w:rsidRDefault="008A47E6">
            <w:pPr>
              <w:jc w:val="right"/>
              <w:rPr>
                <w:sz w:val="16"/>
                <w:szCs w:val="16"/>
              </w:rPr>
            </w:pPr>
            <w:r>
              <w:rPr>
                <w:sz w:val="16"/>
                <w:szCs w:val="16"/>
              </w:rPr>
              <w:t>Taip, Darnaus vystymosi, Lygių galimybių HP</w:t>
            </w:r>
          </w:p>
        </w:tc>
        <w:tc>
          <w:tcPr>
            <w:tcW w:w="429" w:type="dxa"/>
            <w:vMerge w:val="restart"/>
            <w:textDirection w:val="btLr"/>
            <w:vAlign w:val="center"/>
          </w:tcPr>
          <w:p w14:paraId="24C12157" w14:textId="77777777" w:rsidR="00017C16" w:rsidRDefault="008A47E6">
            <w:pPr>
              <w:ind w:right="113"/>
              <w:jc w:val="right"/>
              <w:rPr>
                <w:sz w:val="16"/>
                <w:szCs w:val="16"/>
              </w:rPr>
            </w:pPr>
            <w:r>
              <w:rPr>
                <w:sz w:val="16"/>
                <w:szCs w:val="16"/>
              </w:rPr>
              <w:t>Dotacija</w:t>
            </w:r>
          </w:p>
          <w:p w14:paraId="2028BBF5" w14:textId="77777777" w:rsidR="00017C16" w:rsidRDefault="00017C16">
            <w:pPr>
              <w:ind w:right="113"/>
              <w:jc w:val="right"/>
              <w:rPr>
                <w:sz w:val="16"/>
                <w:szCs w:val="16"/>
              </w:rPr>
            </w:pPr>
          </w:p>
          <w:p w14:paraId="55BF6611" w14:textId="77777777" w:rsidR="00017C16" w:rsidRDefault="00017C16">
            <w:pPr>
              <w:ind w:right="113"/>
              <w:jc w:val="right"/>
              <w:rPr>
                <w:sz w:val="16"/>
                <w:szCs w:val="16"/>
              </w:rPr>
            </w:pPr>
          </w:p>
          <w:p w14:paraId="2ABB7FA1" w14:textId="77777777" w:rsidR="00017C16" w:rsidRDefault="00017C16">
            <w:pPr>
              <w:ind w:right="113"/>
              <w:jc w:val="right"/>
              <w:rPr>
                <w:sz w:val="16"/>
                <w:szCs w:val="16"/>
              </w:rPr>
            </w:pPr>
          </w:p>
          <w:p w14:paraId="761C1B14" w14:textId="77777777" w:rsidR="00017C16" w:rsidRDefault="00017C16">
            <w:pPr>
              <w:jc w:val="center"/>
              <w:rPr>
                <w:sz w:val="16"/>
                <w:szCs w:val="16"/>
              </w:rPr>
            </w:pPr>
          </w:p>
        </w:tc>
        <w:tc>
          <w:tcPr>
            <w:tcW w:w="989" w:type="dxa"/>
            <w:gridSpan w:val="2"/>
            <w:vMerge w:val="restart"/>
            <w:vAlign w:val="center"/>
          </w:tcPr>
          <w:p w14:paraId="2F47B512" w14:textId="77777777" w:rsidR="00017C16" w:rsidRDefault="008A47E6">
            <w:pPr>
              <w:rPr>
                <w:b/>
                <w:bCs/>
                <w:sz w:val="16"/>
                <w:szCs w:val="16"/>
              </w:rPr>
            </w:pPr>
            <w:r>
              <w:rPr>
                <w:b/>
                <w:bCs/>
                <w:sz w:val="16"/>
                <w:szCs w:val="16"/>
              </w:rPr>
              <w:t>5 646 219</w:t>
            </w:r>
          </w:p>
        </w:tc>
        <w:tc>
          <w:tcPr>
            <w:tcW w:w="713" w:type="dxa"/>
            <w:vMerge w:val="restart"/>
            <w:vAlign w:val="center"/>
          </w:tcPr>
          <w:p w14:paraId="6CFA2F1B" w14:textId="77777777" w:rsidR="00017C16" w:rsidRDefault="00017C16">
            <w:pPr>
              <w:jc w:val="center"/>
              <w:rPr>
                <w:b/>
                <w:sz w:val="16"/>
                <w:szCs w:val="16"/>
              </w:rPr>
            </w:pPr>
          </w:p>
        </w:tc>
        <w:tc>
          <w:tcPr>
            <w:tcW w:w="992" w:type="dxa"/>
            <w:vMerge w:val="restart"/>
            <w:vAlign w:val="center"/>
          </w:tcPr>
          <w:p w14:paraId="54EE0828" w14:textId="77777777" w:rsidR="00017C16" w:rsidRDefault="00017C16">
            <w:pPr>
              <w:jc w:val="center"/>
              <w:rPr>
                <w:b/>
                <w:iCs/>
                <w:sz w:val="16"/>
                <w:szCs w:val="16"/>
              </w:rPr>
            </w:pPr>
          </w:p>
        </w:tc>
        <w:tc>
          <w:tcPr>
            <w:tcW w:w="855" w:type="dxa"/>
            <w:vMerge w:val="restart"/>
            <w:vAlign w:val="center"/>
          </w:tcPr>
          <w:p w14:paraId="4ABBCF5B" w14:textId="77777777" w:rsidR="00017C16" w:rsidRDefault="008A47E6">
            <w:pPr>
              <w:jc w:val="center"/>
              <w:rPr>
                <w:b/>
                <w:sz w:val="16"/>
                <w:szCs w:val="16"/>
              </w:rPr>
            </w:pPr>
            <w:r>
              <w:rPr>
                <w:b/>
                <w:sz w:val="16"/>
                <w:szCs w:val="16"/>
              </w:rPr>
              <w:t>4 799 286,15</w:t>
            </w:r>
          </w:p>
        </w:tc>
        <w:tc>
          <w:tcPr>
            <w:tcW w:w="857" w:type="dxa"/>
            <w:vMerge w:val="restart"/>
            <w:vAlign w:val="center"/>
          </w:tcPr>
          <w:p w14:paraId="220EB452" w14:textId="77777777" w:rsidR="00017C16" w:rsidRDefault="008A47E6">
            <w:pPr>
              <w:jc w:val="center"/>
              <w:rPr>
                <w:b/>
                <w:sz w:val="16"/>
                <w:szCs w:val="16"/>
              </w:rPr>
            </w:pPr>
            <w:r>
              <w:rPr>
                <w:b/>
                <w:sz w:val="16"/>
                <w:szCs w:val="16"/>
              </w:rPr>
              <w:t>846 932,85</w:t>
            </w:r>
          </w:p>
        </w:tc>
        <w:tc>
          <w:tcPr>
            <w:tcW w:w="2830" w:type="dxa"/>
          </w:tcPr>
          <w:p w14:paraId="29287499" w14:textId="77777777" w:rsidR="00017C16" w:rsidRDefault="00017C16">
            <w:pPr>
              <w:rPr>
                <w:sz w:val="6"/>
                <w:szCs w:val="6"/>
              </w:rPr>
            </w:pPr>
          </w:p>
          <w:p w14:paraId="100DDE03" w14:textId="77777777" w:rsidR="00017C16" w:rsidRDefault="008A47E6">
            <w:pPr>
              <w:rPr>
                <w:b/>
                <w:sz w:val="16"/>
                <w:szCs w:val="16"/>
              </w:rPr>
            </w:pPr>
            <w:r>
              <w:rPr>
                <w:b/>
                <w:sz w:val="16"/>
                <w:szCs w:val="16"/>
              </w:rPr>
              <w:t>RCR95 R.B.2.2095 Gyventojai, galintys naudotis nauja ar patobulinta žaliąja infrastruktūra (asmenys)</w:t>
            </w:r>
          </w:p>
        </w:tc>
        <w:tc>
          <w:tcPr>
            <w:tcW w:w="851" w:type="dxa"/>
            <w:vAlign w:val="center"/>
          </w:tcPr>
          <w:p w14:paraId="7F0AD70D" w14:textId="77777777" w:rsidR="00017C16" w:rsidRDefault="008A47E6">
            <w:pPr>
              <w:jc w:val="center"/>
              <w:rPr>
                <w:b/>
                <w:sz w:val="16"/>
                <w:szCs w:val="16"/>
              </w:rPr>
            </w:pPr>
            <w:r>
              <w:rPr>
                <w:b/>
                <w:sz w:val="16"/>
                <w:szCs w:val="16"/>
              </w:rPr>
              <w:t>5 500</w:t>
            </w:r>
          </w:p>
          <w:p w14:paraId="5DE9163E" w14:textId="77777777" w:rsidR="00017C16" w:rsidRDefault="008A47E6">
            <w:pPr>
              <w:ind w:firstLine="38"/>
              <w:jc w:val="center"/>
              <w:rPr>
                <w:b/>
                <w:sz w:val="16"/>
                <w:szCs w:val="16"/>
              </w:rPr>
            </w:pPr>
            <w:r>
              <w:rPr>
                <w:b/>
                <w:sz w:val="16"/>
                <w:szCs w:val="16"/>
              </w:rPr>
              <w:t>(2029)</w:t>
            </w:r>
          </w:p>
        </w:tc>
        <w:tc>
          <w:tcPr>
            <w:tcW w:w="851" w:type="dxa"/>
            <w:vMerge w:val="restart"/>
          </w:tcPr>
          <w:p w14:paraId="52072090" w14:textId="692FB899" w:rsidR="00017C16" w:rsidRDefault="008A47E6">
            <w:pPr>
              <w:spacing w:line="276" w:lineRule="auto"/>
              <w:jc w:val="center"/>
              <w:rPr>
                <w:rFonts w:eastAsia="Calibri"/>
                <w:sz w:val="16"/>
                <w:szCs w:val="16"/>
              </w:rPr>
            </w:pPr>
            <w:r>
              <w:rPr>
                <w:rFonts w:eastAsia="Calibri"/>
                <w:bCs/>
                <w:sz w:val="16"/>
                <w:szCs w:val="16"/>
              </w:rPr>
              <w:t>2026 m. I</w:t>
            </w:r>
            <w:r w:rsidR="00907415">
              <w:rPr>
                <w:rFonts w:eastAsia="Calibri"/>
                <w:bCs/>
                <w:sz w:val="16"/>
                <w:szCs w:val="16"/>
              </w:rPr>
              <w:t>V</w:t>
            </w:r>
            <w:r>
              <w:rPr>
                <w:rFonts w:eastAsia="Calibri"/>
                <w:bCs/>
                <w:sz w:val="16"/>
                <w:szCs w:val="16"/>
              </w:rPr>
              <w:t xml:space="preserve">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76791E8F" w14:textId="7CC25AC5" w:rsidR="00017C16" w:rsidRDefault="008A47E6">
            <w:pPr>
              <w:spacing w:line="276" w:lineRule="auto"/>
              <w:jc w:val="center"/>
              <w:rPr>
                <w:rFonts w:eastAsia="Calibri"/>
                <w:sz w:val="16"/>
                <w:szCs w:val="16"/>
              </w:rPr>
            </w:pPr>
            <w:r>
              <w:rPr>
                <w:rFonts w:eastAsia="Calibri"/>
                <w:bCs/>
                <w:iCs/>
                <w:sz w:val="16"/>
                <w:szCs w:val="16"/>
              </w:rPr>
              <w:t>202</w:t>
            </w:r>
            <w:r w:rsidR="00907415">
              <w:rPr>
                <w:rFonts w:eastAsia="Calibri"/>
                <w:bCs/>
                <w:iCs/>
                <w:sz w:val="16"/>
                <w:szCs w:val="16"/>
              </w:rPr>
              <w:t>9</w:t>
            </w:r>
            <w:r>
              <w:rPr>
                <w:rFonts w:eastAsia="Calibri"/>
                <w:bCs/>
                <w:iCs/>
                <w:sz w:val="16"/>
                <w:szCs w:val="16"/>
              </w:rPr>
              <w:t xml:space="preserve"> m. I </w:t>
            </w:r>
            <w:proofErr w:type="spellStart"/>
            <w:r>
              <w:rPr>
                <w:rFonts w:eastAsia="Calibri"/>
                <w:bCs/>
                <w:iCs/>
                <w:sz w:val="16"/>
                <w:szCs w:val="16"/>
              </w:rPr>
              <w:t>ketv</w:t>
            </w:r>
            <w:proofErr w:type="spellEnd"/>
            <w:r>
              <w:rPr>
                <w:rFonts w:eastAsia="Calibri"/>
                <w:bCs/>
                <w:iCs/>
                <w:sz w:val="16"/>
                <w:szCs w:val="16"/>
              </w:rPr>
              <w:t>.</w:t>
            </w:r>
          </w:p>
        </w:tc>
      </w:tr>
      <w:tr w:rsidR="00017C16" w14:paraId="1D69B0E8" w14:textId="77777777">
        <w:trPr>
          <w:trHeight w:val="858"/>
        </w:trPr>
        <w:tc>
          <w:tcPr>
            <w:tcW w:w="1695" w:type="dxa"/>
            <w:vMerge/>
            <w:tcBorders>
              <w:bottom w:val="single" w:sz="4" w:space="0" w:color="auto"/>
            </w:tcBorders>
          </w:tcPr>
          <w:p w14:paraId="62A90AA0" w14:textId="77777777" w:rsidR="00017C16" w:rsidRDefault="00017C16">
            <w:pPr>
              <w:jc w:val="both"/>
              <w:rPr>
                <w:sz w:val="16"/>
                <w:szCs w:val="16"/>
              </w:rPr>
            </w:pPr>
          </w:p>
        </w:tc>
        <w:tc>
          <w:tcPr>
            <w:tcW w:w="561" w:type="dxa"/>
            <w:vMerge/>
            <w:tcBorders>
              <w:bottom w:val="single" w:sz="4" w:space="0" w:color="auto"/>
            </w:tcBorders>
          </w:tcPr>
          <w:p w14:paraId="0A0976A4" w14:textId="77777777" w:rsidR="00017C16" w:rsidRDefault="00017C16">
            <w:pPr>
              <w:jc w:val="both"/>
              <w:rPr>
                <w:b/>
                <w:color w:val="808080"/>
                <w:sz w:val="16"/>
                <w:szCs w:val="16"/>
              </w:rPr>
            </w:pPr>
          </w:p>
        </w:tc>
        <w:tc>
          <w:tcPr>
            <w:tcW w:w="1137" w:type="dxa"/>
            <w:vMerge/>
            <w:tcBorders>
              <w:bottom w:val="single" w:sz="4" w:space="0" w:color="auto"/>
            </w:tcBorders>
          </w:tcPr>
          <w:p w14:paraId="2819353D" w14:textId="77777777" w:rsidR="00017C16" w:rsidRDefault="00017C16">
            <w:pPr>
              <w:rPr>
                <w:sz w:val="16"/>
                <w:szCs w:val="16"/>
              </w:rPr>
            </w:pPr>
          </w:p>
        </w:tc>
        <w:tc>
          <w:tcPr>
            <w:tcW w:w="1133" w:type="dxa"/>
            <w:vMerge/>
            <w:tcBorders>
              <w:bottom w:val="single" w:sz="4" w:space="0" w:color="auto"/>
            </w:tcBorders>
          </w:tcPr>
          <w:p w14:paraId="6A1C3FD2" w14:textId="77777777" w:rsidR="00017C16" w:rsidRDefault="00017C16">
            <w:pPr>
              <w:jc w:val="center"/>
              <w:rPr>
                <w:sz w:val="16"/>
                <w:szCs w:val="16"/>
              </w:rPr>
            </w:pPr>
          </w:p>
        </w:tc>
        <w:tc>
          <w:tcPr>
            <w:tcW w:w="426" w:type="dxa"/>
            <w:vMerge/>
            <w:tcBorders>
              <w:bottom w:val="single" w:sz="4" w:space="0" w:color="auto"/>
            </w:tcBorders>
          </w:tcPr>
          <w:p w14:paraId="58C95340" w14:textId="77777777" w:rsidR="00017C16" w:rsidRDefault="00017C16">
            <w:pPr>
              <w:jc w:val="center"/>
              <w:rPr>
                <w:sz w:val="16"/>
                <w:szCs w:val="16"/>
              </w:rPr>
            </w:pPr>
          </w:p>
        </w:tc>
        <w:tc>
          <w:tcPr>
            <w:tcW w:w="567" w:type="dxa"/>
            <w:vMerge/>
            <w:tcBorders>
              <w:bottom w:val="single" w:sz="4" w:space="0" w:color="auto"/>
            </w:tcBorders>
          </w:tcPr>
          <w:p w14:paraId="3E8B90AC" w14:textId="77777777" w:rsidR="00017C16" w:rsidRDefault="00017C16">
            <w:pPr>
              <w:jc w:val="center"/>
              <w:rPr>
                <w:sz w:val="16"/>
                <w:szCs w:val="16"/>
              </w:rPr>
            </w:pPr>
          </w:p>
        </w:tc>
        <w:tc>
          <w:tcPr>
            <w:tcW w:w="429" w:type="dxa"/>
            <w:vMerge/>
            <w:tcBorders>
              <w:bottom w:val="single" w:sz="4" w:space="0" w:color="auto"/>
            </w:tcBorders>
          </w:tcPr>
          <w:p w14:paraId="0B39E8D6" w14:textId="77777777" w:rsidR="00017C16" w:rsidRDefault="00017C16">
            <w:pPr>
              <w:jc w:val="center"/>
              <w:rPr>
                <w:sz w:val="16"/>
                <w:szCs w:val="16"/>
              </w:rPr>
            </w:pPr>
          </w:p>
        </w:tc>
        <w:tc>
          <w:tcPr>
            <w:tcW w:w="989" w:type="dxa"/>
            <w:gridSpan w:val="2"/>
            <w:vMerge/>
            <w:tcBorders>
              <w:bottom w:val="single" w:sz="4" w:space="0" w:color="auto"/>
            </w:tcBorders>
          </w:tcPr>
          <w:p w14:paraId="47A5FEC2" w14:textId="77777777" w:rsidR="00017C16" w:rsidRDefault="00017C16">
            <w:pPr>
              <w:jc w:val="both"/>
              <w:rPr>
                <w:b/>
                <w:color w:val="FF0000"/>
                <w:sz w:val="16"/>
                <w:szCs w:val="16"/>
              </w:rPr>
            </w:pPr>
          </w:p>
        </w:tc>
        <w:tc>
          <w:tcPr>
            <w:tcW w:w="713" w:type="dxa"/>
            <w:vMerge/>
            <w:tcBorders>
              <w:bottom w:val="single" w:sz="4" w:space="0" w:color="auto"/>
            </w:tcBorders>
          </w:tcPr>
          <w:p w14:paraId="462B27FA" w14:textId="77777777" w:rsidR="00017C16" w:rsidRDefault="00017C16">
            <w:pPr>
              <w:jc w:val="both"/>
              <w:rPr>
                <w:b/>
                <w:color w:val="808080"/>
                <w:sz w:val="16"/>
                <w:szCs w:val="16"/>
              </w:rPr>
            </w:pPr>
          </w:p>
        </w:tc>
        <w:tc>
          <w:tcPr>
            <w:tcW w:w="992" w:type="dxa"/>
            <w:vMerge/>
            <w:tcBorders>
              <w:bottom w:val="single" w:sz="4" w:space="0" w:color="auto"/>
            </w:tcBorders>
            <w:vAlign w:val="center"/>
          </w:tcPr>
          <w:p w14:paraId="00A970F3" w14:textId="77777777" w:rsidR="00017C16" w:rsidRDefault="00017C16">
            <w:pPr>
              <w:jc w:val="center"/>
              <w:rPr>
                <w:b/>
                <w:iCs/>
                <w:sz w:val="16"/>
                <w:szCs w:val="16"/>
              </w:rPr>
            </w:pPr>
          </w:p>
        </w:tc>
        <w:tc>
          <w:tcPr>
            <w:tcW w:w="855" w:type="dxa"/>
            <w:vMerge/>
            <w:tcBorders>
              <w:bottom w:val="single" w:sz="4" w:space="0" w:color="auto"/>
            </w:tcBorders>
            <w:vAlign w:val="center"/>
          </w:tcPr>
          <w:p w14:paraId="7F5EC68E" w14:textId="77777777" w:rsidR="00017C16" w:rsidRDefault="00017C16">
            <w:pPr>
              <w:jc w:val="center"/>
              <w:rPr>
                <w:b/>
                <w:i/>
                <w:color w:val="808080"/>
                <w:sz w:val="16"/>
                <w:szCs w:val="16"/>
              </w:rPr>
            </w:pPr>
          </w:p>
        </w:tc>
        <w:tc>
          <w:tcPr>
            <w:tcW w:w="857" w:type="dxa"/>
            <w:vMerge/>
            <w:tcBorders>
              <w:bottom w:val="single" w:sz="4" w:space="0" w:color="auto"/>
            </w:tcBorders>
          </w:tcPr>
          <w:p w14:paraId="71F44333" w14:textId="77777777" w:rsidR="00017C16" w:rsidRDefault="00017C16">
            <w:pPr>
              <w:jc w:val="both"/>
              <w:rPr>
                <w:b/>
                <w:color w:val="808080"/>
                <w:sz w:val="16"/>
                <w:szCs w:val="16"/>
              </w:rPr>
            </w:pPr>
          </w:p>
        </w:tc>
        <w:tc>
          <w:tcPr>
            <w:tcW w:w="2830" w:type="dxa"/>
            <w:vAlign w:val="center"/>
          </w:tcPr>
          <w:p w14:paraId="42C2EC72" w14:textId="77777777" w:rsidR="00017C16" w:rsidRDefault="00017C16">
            <w:pPr>
              <w:rPr>
                <w:sz w:val="6"/>
                <w:szCs w:val="6"/>
              </w:rPr>
            </w:pPr>
          </w:p>
          <w:p w14:paraId="4AF5A110" w14:textId="77777777" w:rsidR="00017C16" w:rsidRDefault="008A47E6">
            <w:pPr>
              <w:rPr>
                <w:color w:val="808080"/>
                <w:sz w:val="16"/>
                <w:szCs w:val="16"/>
              </w:rPr>
            </w:pPr>
            <w:r>
              <w:rPr>
                <w:sz w:val="16"/>
                <w:szCs w:val="16"/>
              </w:rPr>
              <w:t>RCO36 P.B.2.0036 Žalioji infrastruktūra, kuriai suteikta parama kitais nei prisitaikymo prie klimato kaitos tikslais (hektarai)</w:t>
            </w:r>
          </w:p>
        </w:tc>
        <w:tc>
          <w:tcPr>
            <w:tcW w:w="851" w:type="dxa"/>
            <w:vAlign w:val="center"/>
          </w:tcPr>
          <w:p w14:paraId="4C30BFDF" w14:textId="77777777" w:rsidR="00017C16" w:rsidRDefault="008A47E6">
            <w:pPr>
              <w:jc w:val="center"/>
              <w:rPr>
                <w:b/>
                <w:sz w:val="16"/>
                <w:szCs w:val="16"/>
              </w:rPr>
            </w:pPr>
            <w:r>
              <w:rPr>
                <w:b/>
                <w:sz w:val="16"/>
                <w:szCs w:val="16"/>
              </w:rPr>
              <w:t>5,84</w:t>
            </w:r>
          </w:p>
          <w:p w14:paraId="053DBEC8" w14:textId="77777777" w:rsidR="00017C16" w:rsidRDefault="008A47E6">
            <w:pPr>
              <w:jc w:val="center"/>
              <w:rPr>
                <w:b/>
                <w:sz w:val="16"/>
                <w:szCs w:val="16"/>
              </w:rPr>
            </w:pPr>
            <w:r>
              <w:rPr>
                <w:b/>
                <w:sz w:val="16"/>
                <w:szCs w:val="16"/>
              </w:rPr>
              <w:t>(2029)</w:t>
            </w:r>
          </w:p>
        </w:tc>
        <w:tc>
          <w:tcPr>
            <w:tcW w:w="851" w:type="dxa"/>
            <w:vMerge/>
            <w:tcBorders>
              <w:bottom w:val="single" w:sz="4" w:space="0" w:color="auto"/>
            </w:tcBorders>
          </w:tcPr>
          <w:p w14:paraId="2CCCC04C" w14:textId="77777777" w:rsidR="00017C16" w:rsidRDefault="00017C16">
            <w:pPr>
              <w:jc w:val="both"/>
              <w:rPr>
                <w:i/>
                <w:color w:val="808080"/>
                <w:sz w:val="16"/>
                <w:szCs w:val="16"/>
              </w:rPr>
            </w:pPr>
          </w:p>
        </w:tc>
        <w:tc>
          <w:tcPr>
            <w:tcW w:w="851" w:type="dxa"/>
            <w:vMerge/>
            <w:tcBorders>
              <w:bottom w:val="single" w:sz="4" w:space="0" w:color="auto"/>
            </w:tcBorders>
          </w:tcPr>
          <w:p w14:paraId="45F9DB95" w14:textId="77777777" w:rsidR="00017C16" w:rsidRDefault="00017C16">
            <w:pPr>
              <w:jc w:val="both"/>
              <w:rPr>
                <w:b/>
                <w:sz w:val="16"/>
                <w:szCs w:val="16"/>
              </w:rPr>
            </w:pPr>
          </w:p>
        </w:tc>
      </w:tr>
      <w:tr w:rsidR="00017C16" w14:paraId="13682E51" w14:textId="77777777">
        <w:trPr>
          <w:trHeight w:val="297"/>
        </w:trPr>
        <w:tc>
          <w:tcPr>
            <w:tcW w:w="5948" w:type="dxa"/>
            <w:gridSpan w:val="7"/>
            <w:vAlign w:val="center"/>
          </w:tcPr>
          <w:p w14:paraId="7AB47C95" w14:textId="77777777" w:rsidR="00017C16" w:rsidRDefault="008A47E6">
            <w:pPr>
              <w:ind w:right="113"/>
              <w:jc w:val="right"/>
              <w:rPr>
                <w:b/>
                <w:sz w:val="16"/>
                <w:szCs w:val="16"/>
              </w:rPr>
            </w:pPr>
            <w:r>
              <w:rPr>
                <w:b/>
                <w:sz w:val="16"/>
                <w:szCs w:val="16"/>
              </w:rPr>
              <w:t>Iš viso Pažangos priemonės veikloms:</w:t>
            </w:r>
          </w:p>
        </w:tc>
        <w:tc>
          <w:tcPr>
            <w:tcW w:w="983" w:type="dxa"/>
            <w:vAlign w:val="center"/>
          </w:tcPr>
          <w:p w14:paraId="791C6B31" w14:textId="77777777" w:rsidR="00017C16" w:rsidRDefault="008A47E6">
            <w:pPr>
              <w:jc w:val="center"/>
              <w:rPr>
                <w:b/>
                <w:sz w:val="16"/>
                <w:szCs w:val="16"/>
              </w:rPr>
            </w:pPr>
            <w:r>
              <w:rPr>
                <w:b/>
                <w:bCs/>
                <w:sz w:val="16"/>
                <w:szCs w:val="16"/>
              </w:rPr>
              <w:t>5 646 219</w:t>
            </w:r>
          </w:p>
        </w:tc>
        <w:tc>
          <w:tcPr>
            <w:tcW w:w="719" w:type="dxa"/>
            <w:gridSpan w:val="2"/>
            <w:vAlign w:val="center"/>
          </w:tcPr>
          <w:p w14:paraId="52493BCC" w14:textId="77777777" w:rsidR="00017C16" w:rsidRDefault="00017C16">
            <w:pPr>
              <w:jc w:val="center"/>
              <w:rPr>
                <w:b/>
                <w:sz w:val="16"/>
                <w:szCs w:val="16"/>
              </w:rPr>
            </w:pPr>
          </w:p>
        </w:tc>
        <w:tc>
          <w:tcPr>
            <w:tcW w:w="992" w:type="dxa"/>
            <w:vAlign w:val="center"/>
          </w:tcPr>
          <w:p w14:paraId="5E87EAD5" w14:textId="77777777" w:rsidR="00017C16" w:rsidRDefault="00017C16">
            <w:pPr>
              <w:jc w:val="center"/>
              <w:rPr>
                <w:b/>
                <w:iCs/>
                <w:sz w:val="16"/>
                <w:szCs w:val="16"/>
              </w:rPr>
            </w:pPr>
          </w:p>
        </w:tc>
        <w:tc>
          <w:tcPr>
            <w:tcW w:w="855" w:type="dxa"/>
            <w:vAlign w:val="center"/>
          </w:tcPr>
          <w:p w14:paraId="1F48D289" w14:textId="77777777" w:rsidR="00017C16" w:rsidRDefault="008A47E6">
            <w:pPr>
              <w:jc w:val="center"/>
              <w:rPr>
                <w:b/>
                <w:sz w:val="16"/>
                <w:szCs w:val="16"/>
              </w:rPr>
            </w:pPr>
            <w:r>
              <w:rPr>
                <w:b/>
                <w:sz w:val="16"/>
                <w:szCs w:val="16"/>
              </w:rPr>
              <w:t>4 799 286,15</w:t>
            </w:r>
          </w:p>
        </w:tc>
        <w:tc>
          <w:tcPr>
            <w:tcW w:w="857" w:type="dxa"/>
            <w:vAlign w:val="center"/>
          </w:tcPr>
          <w:p w14:paraId="47C18D7D" w14:textId="77777777" w:rsidR="00017C16" w:rsidRDefault="008A47E6">
            <w:pPr>
              <w:jc w:val="center"/>
              <w:rPr>
                <w:b/>
                <w:sz w:val="16"/>
                <w:szCs w:val="16"/>
              </w:rPr>
            </w:pPr>
            <w:r>
              <w:rPr>
                <w:b/>
                <w:sz w:val="16"/>
                <w:szCs w:val="16"/>
              </w:rPr>
              <w:t>846 932,85</w:t>
            </w:r>
          </w:p>
        </w:tc>
        <w:tc>
          <w:tcPr>
            <w:tcW w:w="5383" w:type="dxa"/>
            <w:gridSpan w:val="4"/>
          </w:tcPr>
          <w:p w14:paraId="675DC555" w14:textId="77777777" w:rsidR="00017C16" w:rsidRDefault="00017C16">
            <w:pPr>
              <w:spacing w:line="259" w:lineRule="auto"/>
              <w:rPr>
                <w:rFonts w:eastAsia="Calibri"/>
                <w:bCs/>
                <w:iCs/>
                <w:sz w:val="16"/>
                <w:szCs w:val="16"/>
              </w:rPr>
            </w:pPr>
          </w:p>
        </w:tc>
      </w:tr>
    </w:tbl>
    <w:p w14:paraId="1EC58423" w14:textId="77777777" w:rsidR="00017C16" w:rsidRDefault="00017C16">
      <w:pPr>
        <w:rPr>
          <w:b/>
          <w:bCs/>
          <w:szCs w:val="24"/>
          <w:lang w:eastAsia="lt-LT"/>
        </w:rPr>
      </w:pPr>
    </w:p>
    <w:p w14:paraId="1A6AFAB9" w14:textId="77777777" w:rsidR="00017C16" w:rsidRDefault="00017C16">
      <w:pPr>
        <w:rPr>
          <w:b/>
          <w:bCs/>
          <w:szCs w:val="24"/>
          <w:lang w:eastAsia="lt-LT"/>
        </w:rPr>
      </w:pPr>
    </w:p>
    <w:p w14:paraId="1521540A" w14:textId="77777777" w:rsidR="00017C16" w:rsidRDefault="00017C16">
      <w:pPr>
        <w:rPr>
          <w:b/>
          <w:bCs/>
          <w:szCs w:val="24"/>
          <w:lang w:eastAsia="lt-LT"/>
        </w:rPr>
      </w:pPr>
    </w:p>
    <w:p w14:paraId="3AA1CC64" w14:textId="77777777" w:rsidR="00017C16" w:rsidRDefault="00017C16">
      <w:pPr>
        <w:rPr>
          <w:b/>
          <w:bCs/>
          <w:szCs w:val="24"/>
          <w:lang w:eastAsia="lt-LT"/>
        </w:rPr>
      </w:pPr>
    </w:p>
    <w:p w14:paraId="6C2ADA1D" w14:textId="77777777" w:rsidR="00017C16" w:rsidRDefault="008A47E6">
      <w:pPr>
        <w:rPr>
          <w:rFonts w:eastAsia="Calibri"/>
          <w:i/>
          <w:color w:val="808080"/>
          <w:sz w:val="22"/>
          <w:szCs w:val="22"/>
          <w:lang w:eastAsia="lt-LT"/>
        </w:rPr>
      </w:pPr>
      <w:r>
        <w:rPr>
          <w:b/>
          <w:bCs/>
          <w:szCs w:val="24"/>
          <w:lang w:eastAsia="lt-LT"/>
        </w:rPr>
        <w:t xml:space="preserve">7 lentelė. </w:t>
      </w:r>
      <w:r>
        <w:rPr>
          <w:b/>
          <w:szCs w:val="24"/>
        </w:rPr>
        <w:t xml:space="preserve">LT026-02-01-08 </w:t>
      </w:r>
      <w:r>
        <w:rPr>
          <w:b/>
          <w:bCs/>
          <w:szCs w:val="24"/>
          <w:lang w:eastAsia="lt-LT"/>
        </w:rPr>
        <w:t>pažangos</w:t>
      </w:r>
      <w:r>
        <w:rPr>
          <w:b/>
          <w:bCs/>
          <w:szCs w:val="24"/>
        </w:rPr>
        <w:t xml:space="preserve"> priemonės „</w:t>
      </w:r>
      <w:r>
        <w:rPr>
          <w:b/>
          <w:bCs/>
          <w:iCs/>
          <w:szCs w:val="24"/>
        </w:rPr>
        <w:t>Žaliosios  infrastruktūros  plėtra“</w:t>
      </w:r>
      <w:r>
        <w:rPr>
          <w:bCs/>
          <w:iCs/>
          <w:sz w:val="28"/>
          <w:szCs w:val="28"/>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017C16" w14:paraId="66BD641A"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2FE76CF" w14:textId="77777777" w:rsidR="00017C16" w:rsidRDefault="008A47E6">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20A8CF" w14:textId="77777777" w:rsidR="00017C16" w:rsidRDefault="008A47E6">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AF8DD38" w14:textId="77777777" w:rsidR="00017C16" w:rsidRDefault="008A47E6">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4BAD3F" w14:textId="77777777" w:rsidR="00017C16" w:rsidRDefault="008A47E6">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4A422620" w14:textId="77777777" w:rsidR="00017C16" w:rsidRDefault="008A47E6">
            <w:pPr>
              <w:jc w:val="center"/>
              <w:rPr>
                <w:rFonts w:eastAsia="Calibri"/>
                <w:b/>
                <w:sz w:val="22"/>
                <w:szCs w:val="22"/>
                <w:lang w:eastAsia="lt-LT"/>
              </w:rPr>
            </w:pPr>
            <w:r>
              <w:rPr>
                <w:rFonts w:eastAsia="Calibri"/>
                <w:b/>
                <w:sz w:val="22"/>
                <w:szCs w:val="22"/>
                <w:lang w:eastAsia="lt-LT"/>
              </w:rPr>
              <w:t xml:space="preserve">vertinimo aspektai </w:t>
            </w:r>
          </w:p>
        </w:tc>
      </w:tr>
      <w:tr w:rsidR="00017C16" w14:paraId="5389AA80"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AB6286B" w14:textId="77777777" w:rsidR="00017C16" w:rsidRDefault="008A47E6">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3944BA" w14:textId="77777777" w:rsidR="00017C16" w:rsidRDefault="008A47E6">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50E3B5B" w14:textId="77777777" w:rsidR="00017C16" w:rsidRDefault="008A47E6">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E07FD35" w14:textId="77777777" w:rsidR="00017C16" w:rsidRDefault="008A47E6">
            <w:pPr>
              <w:jc w:val="center"/>
              <w:rPr>
                <w:rFonts w:eastAsia="Calibri"/>
                <w:sz w:val="22"/>
                <w:szCs w:val="22"/>
                <w:lang w:eastAsia="lt-LT"/>
              </w:rPr>
            </w:pPr>
            <w:r>
              <w:rPr>
                <w:rFonts w:eastAsia="Calibri"/>
                <w:sz w:val="22"/>
                <w:szCs w:val="22"/>
                <w:lang w:eastAsia="lt-LT"/>
              </w:rPr>
              <w:t>4</w:t>
            </w:r>
          </w:p>
        </w:tc>
      </w:tr>
      <w:tr w:rsidR="00017C16" w14:paraId="2147DB47"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635EDEF1" w14:textId="77777777" w:rsidR="00017C16" w:rsidRDefault="00017C16">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499BB9B6" w14:textId="77777777" w:rsidR="00017C16" w:rsidRDefault="008A47E6">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7630661D" w14:textId="77777777" w:rsidR="00017C16" w:rsidRDefault="00017C16">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39CA4F10" w14:textId="77777777" w:rsidR="00017C16" w:rsidRDefault="00017C16">
            <w:pPr>
              <w:rPr>
                <w:rFonts w:eastAsia="Calibri"/>
                <w:b/>
                <w:sz w:val="22"/>
                <w:szCs w:val="22"/>
                <w:lang w:eastAsia="lt-LT"/>
              </w:rPr>
            </w:pPr>
          </w:p>
        </w:tc>
      </w:tr>
    </w:tbl>
    <w:p w14:paraId="5CB3EAB0" w14:textId="77777777" w:rsidR="00017C16" w:rsidRDefault="00017C16">
      <w:pPr>
        <w:rPr>
          <w:b/>
          <w:bCs/>
          <w:sz w:val="22"/>
          <w:szCs w:val="22"/>
          <w:lang w:eastAsia="lt-LT"/>
        </w:rPr>
      </w:pPr>
    </w:p>
    <w:p w14:paraId="7D3F4F1B" w14:textId="77777777" w:rsidR="00017C16" w:rsidRDefault="00017C16">
      <w:pPr>
        <w:jc w:val="both"/>
        <w:rPr>
          <w:b/>
          <w:bCs/>
          <w:szCs w:val="24"/>
          <w:lang w:eastAsia="lt-LT"/>
        </w:rPr>
      </w:pPr>
    </w:p>
    <w:p w14:paraId="00CAB19A" w14:textId="77777777" w:rsidR="00017C16" w:rsidRDefault="00017C16">
      <w:pPr>
        <w:jc w:val="both"/>
        <w:rPr>
          <w:b/>
          <w:bCs/>
          <w:szCs w:val="24"/>
          <w:lang w:eastAsia="lt-LT"/>
        </w:rPr>
      </w:pPr>
    </w:p>
    <w:p w14:paraId="7B0C1EE8" w14:textId="77777777" w:rsidR="00017C16" w:rsidRDefault="00017C16">
      <w:pPr>
        <w:jc w:val="both"/>
        <w:rPr>
          <w:b/>
          <w:bCs/>
          <w:szCs w:val="24"/>
          <w:lang w:eastAsia="lt-LT"/>
        </w:rPr>
      </w:pPr>
    </w:p>
    <w:p w14:paraId="1B0AB2CE" w14:textId="77777777" w:rsidR="00017C16" w:rsidRDefault="008A47E6">
      <w:pPr>
        <w:jc w:val="both"/>
        <w:rPr>
          <w:rFonts w:eastAsia="Calibri"/>
          <w:i/>
          <w:color w:val="808080"/>
          <w:sz w:val="22"/>
          <w:szCs w:val="22"/>
          <w:lang w:eastAsia="lt-LT"/>
        </w:rPr>
      </w:pPr>
      <w:r>
        <w:rPr>
          <w:b/>
          <w:bCs/>
          <w:szCs w:val="24"/>
          <w:lang w:eastAsia="lt-LT"/>
        </w:rPr>
        <w:lastRenderedPageBreak/>
        <w:t xml:space="preserve">8 lentelė. </w:t>
      </w:r>
      <w:r>
        <w:rPr>
          <w:b/>
          <w:szCs w:val="24"/>
        </w:rPr>
        <w:t xml:space="preserve">LT026-02-01-08 </w:t>
      </w:r>
      <w:r>
        <w:rPr>
          <w:b/>
          <w:bCs/>
          <w:szCs w:val="24"/>
          <w:lang w:eastAsia="lt-LT"/>
        </w:rPr>
        <w:t>pažangos</w:t>
      </w:r>
      <w:r>
        <w:rPr>
          <w:b/>
          <w:bCs/>
          <w:szCs w:val="24"/>
        </w:rPr>
        <w:t xml:space="preserve"> priemonės „</w:t>
      </w:r>
      <w:r>
        <w:rPr>
          <w:b/>
          <w:bCs/>
          <w:iCs/>
          <w:szCs w:val="24"/>
        </w:rPr>
        <w:t>Žaliosios  infrastruktūros  plėtra“</w:t>
      </w:r>
      <w:r>
        <w:rPr>
          <w:bCs/>
          <w:iCs/>
          <w:sz w:val="28"/>
          <w:szCs w:val="28"/>
        </w:rPr>
        <w:t xml:space="preserve"> </w:t>
      </w:r>
      <w:r>
        <w:rPr>
          <w:b/>
          <w:bCs/>
          <w:szCs w:val="24"/>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017C16" w14:paraId="78CF6B3D"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47A45E8" w14:textId="77777777" w:rsidR="00017C16" w:rsidRDefault="008A47E6">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1D88A2E" w14:textId="77777777" w:rsidR="00017C16" w:rsidRDefault="008A47E6">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39E9B1" w14:textId="77777777" w:rsidR="00017C16" w:rsidRDefault="008A47E6">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7C7031F" w14:textId="77777777" w:rsidR="00017C16" w:rsidRDefault="008A47E6">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017C16" w14:paraId="098C2513"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851FF17" w14:textId="77777777" w:rsidR="00017C16" w:rsidRDefault="008A47E6">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0CB3FFFB" w14:textId="77777777" w:rsidR="00017C16" w:rsidRDefault="008A47E6">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707005DD" w14:textId="77777777" w:rsidR="00017C16" w:rsidRDefault="008A47E6">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149DECA5" w14:textId="77777777" w:rsidR="00017C16" w:rsidRDefault="008A47E6">
            <w:pPr>
              <w:jc w:val="center"/>
              <w:rPr>
                <w:rFonts w:eastAsia="Calibri"/>
                <w:sz w:val="22"/>
                <w:szCs w:val="22"/>
                <w:lang w:eastAsia="lt-LT"/>
              </w:rPr>
            </w:pPr>
            <w:r>
              <w:rPr>
                <w:rFonts w:eastAsia="Calibri"/>
                <w:sz w:val="22"/>
                <w:szCs w:val="22"/>
                <w:lang w:eastAsia="lt-LT"/>
              </w:rPr>
              <w:t>4</w:t>
            </w:r>
          </w:p>
        </w:tc>
      </w:tr>
      <w:tr w:rsidR="00017C16" w14:paraId="0D17B891" w14:textId="77777777">
        <w:tc>
          <w:tcPr>
            <w:tcW w:w="846" w:type="dxa"/>
            <w:tcBorders>
              <w:top w:val="single" w:sz="4" w:space="0" w:color="auto"/>
              <w:left w:val="single" w:sz="4" w:space="0" w:color="auto"/>
              <w:bottom w:val="single" w:sz="4" w:space="0" w:color="auto"/>
              <w:right w:val="single" w:sz="4" w:space="0" w:color="auto"/>
            </w:tcBorders>
          </w:tcPr>
          <w:p w14:paraId="6077070B" w14:textId="77777777" w:rsidR="00017C16" w:rsidRDefault="00017C16">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5156133A" w14:textId="77777777" w:rsidR="00017C16" w:rsidRDefault="008A47E6">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6E2C76ED" w14:textId="77777777" w:rsidR="00017C16" w:rsidRDefault="00017C16">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3ADB60A7" w14:textId="77777777" w:rsidR="00017C16" w:rsidRDefault="00017C16">
            <w:pPr>
              <w:rPr>
                <w:rFonts w:eastAsia="Calibri"/>
                <w:i/>
                <w:color w:val="808080"/>
                <w:sz w:val="22"/>
                <w:szCs w:val="22"/>
                <w:lang w:eastAsia="lt-LT"/>
              </w:rPr>
            </w:pPr>
          </w:p>
        </w:tc>
      </w:tr>
    </w:tbl>
    <w:p w14:paraId="62105A9B" w14:textId="77777777" w:rsidR="00017C16" w:rsidRDefault="00017C16">
      <w:pPr>
        <w:rPr>
          <w:rFonts w:eastAsia="Calibri"/>
          <w:b/>
          <w:bCs/>
          <w:sz w:val="22"/>
          <w:szCs w:val="22"/>
        </w:rPr>
      </w:pPr>
    </w:p>
    <w:p w14:paraId="2870D489" w14:textId="77777777" w:rsidR="00017C16" w:rsidRDefault="00017C16">
      <w:pPr>
        <w:rPr>
          <w:rFonts w:eastAsia="Calibri"/>
          <w:b/>
          <w:bCs/>
          <w:sz w:val="22"/>
          <w:szCs w:val="22"/>
        </w:rPr>
      </w:pPr>
    </w:p>
    <w:p w14:paraId="0B9658A6" w14:textId="77777777" w:rsidR="00017C16" w:rsidRDefault="008A47E6">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017C16" w14:paraId="3FCD7C39"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1D399B8" w14:textId="77777777" w:rsidR="00017C16" w:rsidRDefault="008A47E6">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DBCF146" w14:textId="77777777" w:rsidR="00017C16" w:rsidRDefault="008A47E6">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480E491" w14:textId="77777777" w:rsidR="00017C16" w:rsidRDefault="008A47E6">
            <w:pPr>
              <w:jc w:val="center"/>
              <w:rPr>
                <w:rFonts w:eastAsia="Calibri"/>
                <w:b/>
                <w:bCs/>
                <w:sz w:val="22"/>
                <w:szCs w:val="22"/>
              </w:rPr>
            </w:pPr>
            <w:r>
              <w:rPr>
                <w:rFonts w:eastAsia="Calibri"/>
                <w:b/>
                <w:bCs/>
                <w:sz w:val="22"/>
                <w:szCs w:val="22"/>
              </w:rPr>
              <w:t>Reikalavimai projektams</w:t>
            </w:r>
          </w:p>
        </w:tc>
      </w:tr>
      <w:tr w:rsidR="00017C16" w14:paraId="5DD10095"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9235F9D" w14:textId="77777777" w:rsidR="00017C16" w:rsidRDefault="008A47E6">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D17D9C2" w14:textId="77777777" w:rsidR="00017C16" w:rsidRDefault="008A47E6">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709CB81" w14:textId="77777777" w:rsidR="00017C16" w:rsidRDefault="008A47E6">
            <w:pPr>
              <w:jc w:val="center"/>
              <w:rPr>
                <w:rFonts w:eastAsia="Calibri"/>
                <w:sz w:val="22"/>
                <w:szCs w:val="22"/>
              </w:rPr>
            </w:pPr>
            <w:r>
              <w:rPr>
                <w:rFonts w:eastAsia="Calibri"/>
                <w:sz w:val="22"/>
                <w:szCs w:val="22"/>
              </w:rPr>
              <w:t>3</w:t>
            </w:r>
          </w:p>
        </w:tc>
      </w:tr>
      <w:tr w:rsidR="00017C16" w14:paraId="2F5A1125" w14:textId="77777777">
        <w:trPr>
          <w:trHeight w:val="619"/>
        </w:trPr>
        <w:tc>
          <w:tcPr>
            <w:tcW w:w="570" w:type="dxa"/>
            <w:tcBorders>
              <w:top w:val="single" w:sz="4" w:space="0" w:color="auto"/>
              <w:left w:val="single" w:sz="4" w:space="0" w:color="auto"/>
              <w:right w:val="single" w:sz="4" w:space="0" w:color="auto"/>
            </w:tcBorders>
          </w:tcPr>
          <w:p w14:paraId="36104379" w14:textId="77777777" w:rsidR="00017C16" w:rsidRDefault="00017C16">
            <w:pPr>
              <w:rPr>
                <w:rFonts w:eastAsia="Calibri"/>
                <w:bCs/>
                <w:sz w:val="22"/>
                <w:szCs w:val="22"/>
              </w:rPr>
            </w:pPr>
          </w:p>
        </w:tc>
        <w:tc>
          <w:tcPr>
            <w:tcW w:w="3961" w:type="dxa"/>
            <w:tcBorders>
              <w:top w:val="single" w:sz="4" w:space="0" w:color="auto"/>
              <w:left w:val="single" w:sz="4" w:space="0" w:color="auto"/>
              <w:right w:val="single" w:sz="4" w:space="0" w:color="auto"/>
            </w:tcBorders>
          </w:tcPr>
          <w:p w14:paraId="28F94FA7" w14:textId="77777777" w:rsidR="00017C16" w:rsidRDefault="008A47E6">
            <w:pPr>
              <w:rPr>
                <w:rFonts w:eastAsia="Calibri"/>
                <w:bCs/>
                <w:sz w:val="22"/>
                <w:szCs w:val="22"/>
              </w:rPr>
            </w:pPr>
            <w:r>
              <w:rPr>
                <w:sz w:val="22"/>
                <w:szCs w:val="22"/>
              </w:rPr>
              <w:t>1. Žaliosios infrastruktūros plėtojimas Naujosios Akmenės mieste</w:t>
            </w:r>
          </w:p>
        </w:tc>
        <w:tc>
          <w:tcPr>
            <w:tcW w:w="10319" w:type="dxa"/>
            <w:tcBorders>
              <w:top w:val="single" w:sz="4" w:space="0" w:color="auto"/>
              <w:left w:val="single" w:sz="4" w:space="0" w:color="auto"/>
              <w:right w:val="single" w:sz="4" w:space="0" w:color="auto"/>
            </w:tcBorders>
          </w:tcPr>
          <w:p w14:paraId="7F717336" w14:textId="30606129" w:rsidR="00017C16" w:rsidRDefault="008A47E6">
            <w:pPr>
              <w:spacing w:line="259" w:lineRule="auto"/>
              <w:rPr>
                <w:rFonts w:eastAsia="Calibri"/>
                <w:iCs/>
                <w:sz w:val="22"/>
                <w:szCs w:val="22"/>
              </w:rPr>
            </w:pPr>
            <w:r>
              <w:rPr>
                <w:rFonts w:eastAsia="Calibri"/>
                <w:iCs/>
                <w:sz w:val="22"/>
                <w:szCs w:val="22"/>
              </w:rPr>
              <w:t xml:space="preserve">Bus vykdomi reikalavimai projektams, nurodyti </w:t>
            </w:r>
            <w:r w:rsidR="00554F00" w:rsidRPr="00554F00">
              <w:rPr>
                <w:rFonts w:eastAsia="Calibri"/>
                <w:iCs/>
                <w:sz w:val="22"/>
                <w:szCs w:val="22"/>
              </w:rPr>
              <w:t xml:space="preserve">Regioninės pažangos priemonės Nr. 02-001-06-08-02 (RE) „Plėtoti žaliąją infrastruktūrą urbanizuotoje aplinkoje“ </w:t>
            </w:r>
            <w:r>
              <w:rPr>
                <w:rFonts w:eastAsia="Calibri"/>
                <w:iCs/>
                <w:sz w:val="22"/>
                <w:szCs w:val="22"/>
              </w:rPr>
              <w:t>finansavimo gairėse</w:t>
            </w:r>
            <w:r w:rsidR="00554F00">
              <w:rPr>
                <w:rFonts w:eastAsia="Calibri"/>
                <w:iCs/>
                <w:sz w:val="22"/>
                <w:szCs w:val="22"/>
              </w:rPr>
              <w:t>.</w:t>
            </w:r>
            <w:r>
              <w:rPr>
                <w:rFonts w:eastAsia="Calibri"/>
                <w:iCs/>
                <w:sz w:val="22"/>
                <w:szCs w:val="22"/>
              </w:rPr>
              <w:t xml:space="preserve"> </w:t>
            </w:r>
          </w:p>
          <w:p w14:paraId="3E5DCBA3" w14:textId="77777777" w:rsidR="00017C16" w:rsidRDefault="008A47E6">
            <w:pPr>
              <w:spacing w:line="259" w:lineRule="auto"/>
              <w:rPr>
                <w:rFonts w:eastAsia="Calibri"/>
                <w:sz w:val="22"/>
                <w:szCs w:val="22"/>
              </w:rPr>
            </w:pPr>
            <w:r>
              <w:rPr>
                <w:rFonts w:eastAsia="Calibri"/>
                <w:iCs/>
                <w:sz w:val="22"/>
                <w:szCs w:val="22"/>
              </w:rPr>
              <w:t xml:space="preserve">Kiti reikalavimai projektams nebus taikomi. </w:t>
            </w:r>
          </w:p>
        </w:tc>
      </w:tr>
    </w:tbl>
    <w:p w14:paraId="2D50859E" w14:textId="77777777" w:rsidR="00017C16" w:rsidRDefault="00017C16">
      <w:pPr>
        <w:jc w:val="both"/>
        <w:rPr>
          <w:i/>
          <w:color w:val="808080"/>
          <w:sz w:val="22"/>
          <w:szCs w:val="22"/>
        </w:rPr>
      </w:pPr>
    </w:p>
    <w:p w14:paraId="0522DBB0" w14:textId="77777777" w:rsidR="00017C16" w:rsidRDefault="00017C16">
      <w:pPr>
        <w:jc w:val="both"/>
        <w:rPr>
          <w:i/>
          <w:color w:val="808080"/>
          <w:sz w:val="22"/>
          <w:szCs w:val="22"/>
        </w:rPr>
      </w:pPr>
    </w:p>
    <w:p w14:paraId="2552A7E3" w14:textId="77777777" w:rsidR="00017C16" w:rsidRDefault="008A47E6">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17C16" w14:paraId="65CE169F"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EFF64BC" w14:textId="77777777" w:rsidR="00017C16" w:rsidRDefault="008A47E6">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6C8861E" w14:textId="77777777" w:rsidR="00017C16" w:rsidRDefault="008A47E6">
            <w:pPr>
              <w:jc w:val="center"/>
              <w:rPr>
                <w:rFonts w:eastAsia="Calibri"/>
                <w:b/>
                <w:bCs/>
                <w:sz w:val="22"/>
                <w:szCs w:val="22"/>
              </w:rPr>
            </w:pPr>
            <w:r>
              <w:rPr>
                <w:rFonts w:eastAsia="Calibri"/>
                <w:b/>
                <w:bCs/>
                <w:sz w:val="22"/>
                <w:szCs w:val="22"/>
              </w:rPr>
              <w:t>Reikalavimai</w:t>
            </w:r>
          </w:p>
        </w:tc>
      </w:tr>
      <w:tr w:rsidR="00017C16" w14:paraId="6D707047"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E46B6EB" w14:textId="77777777" w:rsidR="00017C16" w:rsidRDefault="008A47E6">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9E41116" w14:textId="77777777" w:rsidR="00017C16" w:rsidRDefault="008A47E6">
            <w:pPr>
              <w:jc w:val="center"/>
              <w:rPr>
                <w:rFonts w:eastAsia="Calibri"/>
                <w:sz w:val="22"/>
                <w:szCs w:val="22"/>
              </w:rPr>
            </w:pPr>
            <w:r>
              <w:rPr>
                <w:rFonts w:eastAsia="Calibri"/>
                <w:sz w:val="22"/>
                <w:szCs w:val="22"/>
              </w:rPr>
              <w:t>2</w:t>
            </w:r>
          </w:p>
        </w:tc>
      </w:tr>
      <w:tr w:rsidR="00017C16" w14:paraId="0BCE4152" w14:textId="77777777">
        <w:tc>
          <w:tcPr>
            <w:tcW w:w="570" w:type="dxa"/>
            <w:tcBorders>
              <w:top w:val="single" w:sz="4" w:space="0" w:color="auto"/>
              <w:left w:val="single" w:sz="4" w:space="0" w:color="auto"/>
              <w:bottom w:val="single" w:sz="4" w:space="0" w:color="auto"/>
              <w:right w:val="single" w:sz="4" w:space="0" w:color="auto"/>
            </w:tcBorders>
          </w:tcPr>
          <w:p w14:paraId="0D90343B" w14:textId="77777777" w:rsidR="00017C16" w:rsidRDefault="00017C16">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70306637" w14:textId="77777777" w:rsidR="00017C16" w:rsidRDefault="008A47E6">
            <w:pPr>
              <w:jc w:val="both"/>
              <w:rPr>
                <w:rFonts w:eastAsia="Calibri"/>
                <w:iCs/>
                <w:color w:val="808080"/>
                <w:sz w:val="22"/>
                <w:szCs w:val="22"/>
              </w:rPr>
            </w:pPr>
            <w:r>
              <w:rPr>
                <w:rFonts w:eastAsia="Calibri"/>
                <w:iCs/>
                <w:sz w:val="22"/>
                <w:szCs w:val="22"/>
              </w:rPr>
              <w:t>Nebus taikomi</w:t>
            </w:r>
          </w:p>
        </w:tc>
      </w:tr>
    </w:tbl>
    <w:p w14:paraId="02ACABA7" w14:textId="77777777" w:rsidR="00017C16" w:rsidRDefault="00017C16">
      <w:pPr>
        <w:spacing w:line="259" w:lineRule="auto"/>
        <w:rPr>
          <w:sz w:val="22"/>
          <w:szCs w:val="22"/>
        </w:rPr>
      </w:pPr>
    </w:p>
    <w:p w14:paraId="3541D65F" w14:textId="77777777" w:rsidR="00017C16" w:rsidRDefault="008A47E6">
      <w:pPr>
        <w:ind w:firstLine="6663"/>
        <w:rPr>
          <w:sz w:val="14"/>
          <w:szCs w:val="14"/>
        </w:rPr>
      </w:pPr>
      <w:r>
        <w:rPr>
          <w:sz w:val="14"/>
          <w:szCs w:val="14"/>
        </w:rPr>
        <w:t>______________________________</w:t>
      </w:r>
    </w:p>
    <w:p w14:paraId="39C9D6E7" w14:textId="77777777" w:rsidR="00017C16" w:rsidRDefault="00017C16">
      <w:pPr>
        <w:rPr>
          <w:b/>
          <w:sz w:val="16"/>
          <w:szCs w:val="16"/>
        </w:rPr>
      </w:pPr>
    </w:p>
    <w:p w14:paraId="0F4624FA" w14:textId="77777777" w:rsidR="00017C16" w:rsidRDefault="00017C16">
      <w:pPr>
        <w:rPr>
          <w:b/>
          <w:sz w:val="16"/>
          <w:szCs w:val="16"/>
        </w:rPr>
      </w:pPr>
    </w:p>
    <w:p w14:paraId="1105421F" w14:textId="77777777" w:rsidR="00017C16" w:rsidRDefault="00017C16">
      <w:pPr>
        <w:rPr>
          <w:b/>
          <w:sz w:val="16"/>
          <w:szCs w:val="16"/>
        </w:rPr>
      </w:pPr>
    </w:p>
    <w:p w14:paraId="11C654B0" w14:textId="77777777" w:rsidR="00017C16" w:rsidRDefault="00017C16">
      <w:pPr>
        <w:rPr>
          <w:b/>
          <w:sz w:val="16"/>
          <w:szCs w:val="16"/>
        </w:rPr>
      </w:pPr>
    </w:p>
    <w:p w14:paraId="00ABAAF9" w14:textId="77777777" w:rsidR="00017C16" w:rsidRDefault="00017C16">
      <w:pPr>
        <w:rPr>
          <w:b/>
          <w:sz w:val="16"/>
          <w:szCs w:val="16"/>
        </w:rPr>
      </w:pPr>
    </w:p>
    <w:p w14:paraId="54CACD6D" w14:textId="77777777" w:rsidR="00017C16" w:rsidRDefault="00017C16">
      <w:pPr>
        <w:rPr>
          <w:b/>
          <w:sz w:val="16"/>
          <w:szCs w:val="16"/>
        </w:rPr>
      </w:pPr>
    </w:p>
    <w:p w14:paraId="0337A692" w14:textId="77777777" w:rsidR="00017C16" w:rsidRDefault="00017C16">
      <w:pPr>
        <w:rPr>
          <w:b/>
          <w:sz w:val="16"/>
          <w:szCs w:val="16"/>
        </w:rPr>
      </w:pPr>
    </w:p>
    <w:p w14:paraId="08FDD10F" w14:textId="77777777" w:rsidR="00017C16" w:rsidRDefault="00017C16">
      <w:pPr>
        <w:rPr>
          <w:b/>
          <w:sz w:val="16"/>
          <w:szCs w:val="16"/>
        </w:rPr>
      </w:pPr>
    </w:p>
    <w:p w14:paraId="0C49F1C4" w14:textId="77777777" w:rsidR="00017C16" w:rsidRDefault="00017C16">
      <w:pPr>
        <w:rPr>
          <w:b/>
          <w:sz w:val="16"/>
          <w:szCs w:val="16"/>
        </w:rPr>
      </w:pPr>
    </w:p>
    <w:p w14:paraId="0BCC90FD" w14:textId="77777777" w:rsidR="00017C16" w:rsidRDefault="00017C16">
      <w:pPr>
        <w:rPr>
          <w:b/>
          <w:sz w:val="16"/>
          <w:szCs w:val="16"/>
        </w:rPr>
      </w:pPr>
    </w:p>
    <w:p w14:paraId="41E2E53F" w14:textId="77777777" w:rsidR="00017C16" w:rsidRDefault="00017C16">
      <w:pPr>
        <w:rPr>
          <w:b/>
          <w:sz w:val="16"/>
          <w:szCs w:val="16"/>
        </w:rPr>
      </w:pPr>
    </w:p>
    <w:p w14:paraId="388182AF" w14:textId="77777777" w:rsidR="00017C16" w:rsidRDefault="00017C16">
      <w:pPr>
        <w:rPr>
          <w:b/>
          <w:sz w:val="16"/>
          <w:szCs w:val="16"/>
        </w:rPr>
      </w:pPr>
    </w:p>
    <w:p w14:paraId="41E1D170" w14:textId="77777777" w:rsidR="00554F00" w:rsidRDefault="00554F00">
      <w:pPr>
        <w:rPr>
          <w:b/>
          <w:sz w:val="16"/>
          <w:szCs w:val="16"/>
        </w:rPr>
      </w:pPr>
    </w:p>
    <w:p w14:paraId="3D28ED18" w14:textId="77777777" w:rsidR="00554F00" w:rsidRDefault="00554F00">
      <w:pPr>
        <w:rPr>
          <w:b/>
          <w:sz w:val="16"/>
          <w:szCs w:val="16"/>
        </w:rPr>
      </w:pPr>
    </w:p>
    <w:p w14:paraId="6D5F9E6F" w14:textId="77777777" w:rsidR="00554F00" w:rsidRDefault="00554F00">
      <w:pPr>
        <w:rPr>
          <w:b/>
          <w:sz w:val="16"/>
          <w:szCs w:val="16"/>
        </w:rPr>
      </w:pPr>
    </w:p>
    <w:p w14:paraId="5B7F5834" w14:textId="77777777" w:rsidR="00017C16" w:rsidRDefault="00017C16">
      <w:pPr>
        <w:rPr>
          <w:b/>
          <w:sz w:val="16"/>
          <w:szCs w:val="16"/>
        </w:rPr>
      </w:pPr>
    </w:p>
    <w:p w14:paraId="3F679A8F" w14:textId="77777777" w:rsidR="00017C16" w:rsidRDefault="00017C16">
      <w:pPr>
        <w:jc w:val="center"/>
        <w:rPr>
          <w:b/>
          <w:spacing w:val="2"/>
          <w:szCs w:val="24"/>
          <w:u w:val="single"/>
        </w:rPr>
      </w:pPr>
    </w:p>
    <w:p w14:paraId="04A1275C" w14:textId="77777777" w:rsidR="00017C16" w:rsidRDefault="008A47E6">
      <w:pPr>
        <w:jc w:val="center"/>
        <w:rPr>
          <w:rFonts w:eastAsia="Calibri"/>
          <w:b/>
          <w:szCs w:val="24"/>
          <w:u w:val="single"/>
        </w:rPr>
      </w:pPr>
      <w:r>
        <w:rPr>
          <w:b/>
          <w:spacing w:val="2"/>
          <w:szCs w:val="24"/>
          <w:u w:val="single"/>
        </w:rPr>
        <w:lastRenderedPageBreak/>
        <w:t>IX</w:t>
      </w:r>
      <w:r>
        <w:rPr>
          <w:spacing w:val="2"/>
          <w:szCs w:val="24"/>
          <w:u w:val="single"/>
        </w:rPr>
        <w:t xml:space="preserve">  </w:t>
      </w:r>
      <w:r>
        <w:rPr>
          <w:rFonts w:eastAsia="Calibri"/>
          <w:b/>
          <w:szCs w:val="24"/>
          <w:u w:val="single"/>
        </w:rPr>
        <w:t>SKIRSNIS</w:t>
      </w:r>
    </w:p>
    <w:p w14:paraId="356FABDF" w14:textId="77777777" w:rsidR="00017C16" w:rsidRDefault="00017C16">
      <w:pPr>
        <w:jc w:val="center"/>
        <w:rPr>
          <w:rFonts w:eastAsia="Calibri"/>
          <w:b/>
          <w:szCs w:val="24"/>
          <w:u w:val="single"/>
        </w:rPr>
      </w:pPr>
    </w:p>
    <w:p w14:paraId="18214D60" w14:textId="77777777" w:rsidR="00017C16" w:rsidRDefault="008A47E6">
      <w:pPr>
        <w:spacing w:line="256" w:lineRule="auto"/>
        <w:jc w:val="center"/>
        <w:rPr>
          <w:rFonts w:eastAsia="Calibri"/>
          <w:bCs/>
          <w:sz w:val="22"/>
          <w:szCs w:val="22"/>
        </w:rPr>
      </w:pPr>
      <w:r>
        <w:rPr>
          <w:b/>
          <w:sz w:val="28"/>
          <w:szCs w:val="28"/>
          <w:u w:val="single"/>
        </w:rPr>
        <w:t>LT026-01-01-09 Investicinės aplinkos ir verslo plėtros sąlygų gerinimas</w:t>
      </w:r>
    </w:p>
    <w:p w14:paraId="50A21AAA" w14:textId="77777777" w:rsidR="00017C16" w:rsidRDefault="00017C16">
      <w:pPr>
        <w:spacing w:line="256" w:lineRule="auto"/>
        <w:jc w:val="center"/>
        <w:rPr>
          <w:rFonts w:eastAsia="Calibri"/>
          <w:b/>
          <w:bCs/>
          <w:sz w:val="22"/>
          <w:szCs w:val="22"/>
        </w:rPr>
      </w:pPr>
    </w:p>
    <w:p w14:paraId="75E5CDD6" w14:textId="77777777" w:rsidR="00017C16" w:rsidRDefault="008A47E6">
      <w:pPr>
        <w:rPr>
          <w:b/>
          <w:bCs/>
          <w:sz w:val="22"/>
          <w:szCs w:val="22"/>
        </w:rPr>
      </w:pPr>
      <w:r>
        <w:rPr>
          <w:b/>
          <w:bCs/>
          <w:sz w:val="22"/>
          <w:szCs w:val="22"/>
          <w:lang w:eastAsia="lt-LT"/>
        </w:rPr>
        <w:t>4 lentelė. Pažangos</w:t>
      </w:r>
      <w:r>
        <w:rPr>
          <w:b/>
          <w:bCs/>
          <w:sz w:val="22"/>
          <w:szCs w:val="22"/>
        </w:rPr>
        <w:t xml:space="preserve"> priemonės įgyvendinimo rezultato rodikliai</w:t>
      </w:r>
    </w:p>
    <w:p w14:paraId="0C168208" w14:textId="77777777" w:rsidR="00017C16" w:rsidRDefault="00017C16">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017C16" w14:paraId="59D9FCF9"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568726FA" w14:textId="77777777" w:rsidR="00017C16" w:rsidRDefault="008A47E6">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19EF15E5" w14:textId="77777777" w:rsidR="00017C16" w:rsidRDefault="008A47E6">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427BA34" w14:textId="77777777" w:rsidR="00017C16" w:rsidRDefault="008A47E6">
            <w:pPr>
              <w:jc w:val="center"/>
              <w:rPr>
                <w:rFonts w:eastAsia="Calibri"/>
                <w:b/>
                <w:sz w:val="22"/>
                <w:szCs w:val="22"/>
              </w:rPr>
            </w:pPr>
            <w:r>
              <w:rPr>
                <w:rFonts w:eastAsia="Calibri"/>
                <w:b/>
                <w:sz w:val="22"/>
                <w:szCs w:val="22"/>
              </w:rPr>
              <w:t>Rodiklio pavadinimas</w:t>
            </w:r>
          </w:p>
          <w:p w14:paraId="031EFF5D" w14:textId="77777777" w:rsidR="00017C16" w:rsidRDefault="008A47E6">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5737352D" w14:textId="77777777" w:rsidR="00017C16" w:rsidRDefault="008A47E6">
            <w:pPr>
              <w:jc w:val="center"/>
              <w:rPr>
                <w:rFonts w:eastAsia="Calibri"/>
                <w:b/>
                <w:sz w:val="22"/>
                <w:szCs w:val="22"/>
              </w:rPr>
            </w:pPr>
            <w:r>
              <w:rPr>
                <w:rFonts w:eastAsia="Calibri"/>
                <w:b/>
                <w:sz w:val="22"/>
                <w:szCs w:val="22"/>
              </w:rPr>
              <w:t xml:space="preserve">Pradinė rodiklio reikšmė </w:t>
            </w:r>
          </w:p>
          <w:p w14:paraId="7BFFE77F" w14:textId="77777777" w:rsidR="00017C16" w:rsidRDefault="008A47E6">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2360F66A" w14:textId="77777777" w:rsidR="00017C16" w:rsidRDefault="008A47E6">
            <w:pPr>
              <w:jc w:val="center"/>
              <w:rPr>
                <w:rFonts w:eastAsia="Calibri"/>
                <w:b/>
                <w:sz w:val="22"/>
                <w:szCs w:val="22"/>
              </w:rPr>
            </w:pPr>
            <w:r>
              <w:rPr>
                <w:rFonts w:eastAsia="Calibri"/>
                <w:b/>
                <w:sz w:val="22"/>
                <w:szCs w:val="22"/>
              </w:rPr>
              <w:t>Siektinos rodiklio reikšmės</w:t>
            </w:r>
          </w:p>
        </w:tc>
      </w:tr>
      <w:tr w:rsidR="00017C16" w14:paraId="18218DA7"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1ACACCB4" w14:textId="77777777" w:rsidR="00017C16" w:rsidRDefault="00017C16">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711BCC9C" w14:textId="77777777" w:rsidR="00017C16" w:rsidRDefault="00017C16">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528577DA" w14:textId="77777777" w:rsidR="00017C16" w:rsidRDefault="00017C16">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6553D7B6" w14:textId="77777777" w:rsidR="00017C16" w:rsidRDefault="00017C16">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C874213" w14:textId="77777777" w:rsidR="00017C16" w:rsidRDefault="008A47E6">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BFEAE64" w14:textId="77777777" w:rsidR="00017C16" w:rsidRDefault="008A47E6">
            <w:pPr>
              <w:jc w:val="center"/>
              <w:rPr>
                <w:rFonts w:eastAsia="Calibri"/>
                <w:b/>
                <w:sz w:val="22"/>
                <w:szCs w:val="22"/>
              </w:rPr>
            </w:pPr>
            <w:r>
              <w:rPr>
                <w:rFonts w:eastAsia="Calibri"/>
                <w:b/>
                <w:sz w:val="22"/>
                <w:szCs w:val="22"/>
              </w:rPr>
              <w:t xml:space="preserve">Galutinė siektina </w:t>
            </w:r>
          </w:p>
          <w:p w14:paraId="047503DB" w14:textId="77777777" w:rsidR="00017C16" w:rsidRDefault="008A47E6">
            <w:pPr>
              <w:jc w:val="center"/>
              <w:rPr>
                <w:rFonts w:eastAsia="Calibri"/>
                <w:b/>
                <w:sz w:val="22"/>
                <w:szCs w:val="22"/>
              </w:rPr>
            </w:pPr>
            <w:r>
              <w:rPr>
                <w:rFonts w:eastAsia="Calibri"/>
                <w:b/>
                <w:sz w:val="22"/>
                <w:szCs w:val="22"/>
              </w:rPr>
              <w:t>reikšmė (metai)</w:t>
            </w:r>
          </w:p>
        </w:tc>
      </w:tr>
      <w:tr w:rsidR="00017C16" w14:paraId="5D970FFB"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5A43EFC5" w14:textId="77777777" w:rsidR="00017C16" w:rsidRDefault="008A47E6">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B5249EE" w14:textId="77777777" w:rsidR="00017C16" w:rsidRDefault="008A47E6">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EEB28D9" w14:textId="77777777" w:rsidR="00017C16" w:rsidRDefault="008A47E6">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E8ACA33" w14:textId="77777777" w:rsidR="00017C16" w:rsidRDefault="008A47E6">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D7BD74C" w14:textId="77777777" w:rsidR="00017C16" w:rsidRDefault="008A47E6">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2FF7778" w14:textId="77777777" w:rsidR="00017C16" w:rsidRDefault="008A47E6">
            <w:pPr>
              <w:jc w:val="center"/>
              <w:rPr>
                <w:rFonts w:eastAsia="Calibri"/>
                <w:sz w:val="22"/>
                <w:szCs w:val="22"/>
              </w:rPr>
            </w:pPr>
            <w:r>
              <w:rPr>
                <w:rFonts w:eastAsia="Calibri"/>
                <w:sz w:val="22"/>
                <w:szCs w:val="22"/>
              </w:rPr>
              <w:t>6</w:t>
            </w:r>
          </w:p>
        </w:tc>
      </w:tr>
      <w:tr w:rsidR="00017C16" w14:paraId="11813E5B" w14:textId="77777777">
        <w:trPr>
          <w:trHeight w:val="62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074D04C7" w14:textId="77777777" w:rsidR="00017C16" w:rsidRDefault="008A47E6">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BCEBAF" w14:textId="77777777" w:rsidR="00017C16" w:rsidRDefault="00017C16">
            <w:pPr>
              <w:jc w:val="center"/>
              <w:rPr>
                <w:rFonts w:eastAsia="Calibri"/>
                <w:b/>
                <w:iCs/>
                <w:sz w:val="22"/>
                <w:szCs w:val="22"/>
              </w:rPr>
            </w:pPr>
          </w:p>
          <w:p w14:paraId="5AAA648D" w14:textId="77777777" w:rsidR="00017C16" w:rsidRDefault="008A47E6">
            <w:pPr>
              <w:jc w:val="center"/>
              <w:rPr>
                <w:rFonts w:eastAsia="Calibri"/>
                <w:b/>
                <w:iCs/>
                <w:sz w:val="22"/>
                <w:szCs w:val="22"/>
              </w:rPr>
            </w:pPr>
            <w:r>
              <w:rPr>
                <w:color w:val="000000"/>
                <w:sz w:val="22"/>
                <w:szCs w:val="22"/>
                <w:lang w:eastAsia="lt-LT"/>
              </w:rPr>
              <w:t xml:space="preserve">R.S.2.3039 </w:t>
            </w:r>
          </w:p>
          <w:p w14:paraId="55E0561B" w14:textId="77777777" w:rsidR="00017C16" w:rsidRDefault="00017C16">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1A541E55" w14:textId="77777777" w:rsidR="00017C16" w:rsidRDefault="008A47E6">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81C5229" w14:textId="77777777" w:rsidR="00017C16" w:rsidRDefault="008A47E6">
            <w:pPr>
              <w:jc w:val="center"/>
              <w:rPr>
                <w:b/>
                <w:sz w:val="22"/>
                <w:szCs w:val="22"/>
                <w:lang w:eastAsia="lt-LT"/>
              </w:rPr>
            </w:pPr>
            <w:r>
              <w:rPr>
                <w:b/>
                <w:sz w:val="22"/>
                <w:szCs w:val="22"/>
                <w:lang w:eastAsia="lt-LT"/>
              </w:rPr>
              <w:t>0</w:t>
            </w:r>
          </w:p>
          <w:p w14:paraId="6188B9F9" w14:textId="77777777" w:rsidR="00017C16" w:rsidRDefault="008A47E6">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535F72" w14:textId="77777777" w:rsidR="00017C16" w:rsidRDefault="008A47E6">
            <w:pPr>
              <w:jc w:val="center"/>
              <w:rPr>
                <w:rFonts w:eastAsia="Calibri"/>
                <w:b/>
                <w:bCs/>
                <w:sz w:val="22"/>
                <w:szCs w:val="22"/>
              </w:rPr>
            </w:pPr>
            <w:r>
              <w:rPr>
                <w:rFonts w:eastAsia="Calibri"/>
                <w:b/>
                <w:bCs/>
                <w:sz w:val="22"/>
                <w:szCs w:val="22"/>
              </w:rPr>
              <w:t>0</w:t>
            </w:r>
          </w:p>
          <w:p w14:paraId="7A817805" w14:textId="77777777" w:rsidR="00017C16" w:rsidRDefault="008A47E6">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3E64F53" w14:textId="77777777" w:rsidR="00017C16" w:rsidRDefault="008A47E6">
            <w:pPr>
              <w:jc w:val="center"/>
              <w:rPr>
                <w:b/>
                <w:sz w:val="22"/>
                <w:szCs w:val="22"/>
              </w:rPr>
            </w:pPr>
            <w:r>
              <w:rPr>
                <w:b/>
                <w:sz w:val="22"/>
                <w:szCs w:val="22"/>
              </w:rPr>
              <w:t>18 950</w:t>
            </w:r>
          </w:p>
          <w:p w14:paraId="457E1891" w14:textId="77777777" w:rsidR="00017C16" w:rsidRDefault="008A47E6">
            <w:pPr>
              <w:jc w:val="center"/>
              <w:rPr>
                <w:rFonts w:eastAsia="Calibri"/>
                <w:color w:val="808080"/>
                <w:sz w:val="22"/>
                <w:szCs w:val="22"/>
                <w:highlight w:val="yellow"/>
              </w:rPr>
            </w:pPr>
            <w:r>
              <w:rPr>
                <w:sz w:val="22"/>
                <w:szCs w:val="22"/>
              </w:rPr>
              <w:t>(2029)</w:t>
            </w:r>
          </w:p>
        </w:tc>
      </w:tr>
      <w:tr w:rsidR="00017C16" w14:paraId="16190166" w14:textId="77777777">
        <w:trPr>
          <w:trHeight w:val="704"/>
        </w:trPr>
        <w:tc>
          <w:tcPr>
            <w:tcW w:w="709" w:type="dxa"/>
            <w:tcBorders>
              <w:top w:val="single" w:sz="4" w:space="0" w:color="auto"/>
              <w:left w:val="single" w:sz="4" w:space="0" w:color="auto"/>
              <w:right w:val="single" w:sz="4" w:space="0" w:color="auto"/>
            </w:tcBorders>
            <w:shd w:val="clear" w:color="auto" w:fill="FFFFFF"/>
            <w:vAlign w:val="center"/>
          </w:tcPr>
          <w:p w14:paraId="2641EE12" w14:textId="77777777" w:rsidR="00017C16" w:rsidRDefault="008A47E6">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right w:val="single" w:sz="4" w:space="0" w:color="auto"/>
            </w:tcBorders>
            <w:shd w:val="clear" w:color="auto" w:fill="FFFFFF"/>
            <w:vAlign w:val="center"/>
          </w:tcPr>
          <w:p w14:paraId="4A56E72E" w14:textId="77777777" w:rsidR="00017C16" w:rsidRDefault="008A47E6">
            <w:pPr>
              <w:jc w:val="center"/>
              <w:rPr>
                <w:rFonts w:eastAsia="Calibri"/>
                <w:b/>
                <w:iCs/>
                <w:sz w:val="22"/>
                <w:szCs w:val="22"/>
              </w:rPr>
            </w:pPr>
            <w:r>
              <w:rPr>
                <w:color w:val="000000"/>
                <w:sz w:val="22"/>
                <w:szCs w:val="22"/>
                <w:lang w:eastAsia="lt-LT"/>
              </w:rPr>
              <w:t>R.S.2.3040</w:t>
            </w:r>
          </w:p>
        </w:tc>
        <w:tc>
          <w:tcPr>
            <w:tcW w:w="4961" w:type="dxa"/>
            <w:tcBorders>
              <w:top w:val="single" w:sz="4" w:space="0" w:color="auto"/>
              <w:left w:val="single" w:sz="4" w:space="0" w:color="auto"/>
              <w:right w:val="single" w:sz="4" w:space="0" w:color="auto"/>
            </w:tcBorders>
            <w:shd w:val="clear" w:color="auto" w:fill="FFFFFF"/>
          </w:tcPr>
          <w:p w14:paraId="02EFA3DC" w14:textId="77777777" w:rsidR="00017C16" w:rsidRDefault="008A47E6">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right w:val="single" w:sz="4" w:space="0" w:color="auto"/>
            </w:tcBorders>
            <w:shd w:val="clear" w:color="auto" w:fill="FFFFFF"/>
            <w:vAlign w:val="center"/>
          </w:tcPr>
          <w:p w14:paraId="3E6DE1B9" w14:textId="77777777" w:rsidR="00017C16" w:rsidRDefault="008A47E6">
            <w:pPr>
              <w:jc w:val="center"/>
              <w:rPr>
                <w:b/>
                <w:sz w:val="22"/>
                <w:szCs w:val="22"/>
                <w:lang w:eastAsia="lt-LT"/>
              </w:rPr>
            </w:pPr>
            <w:r>
              <w:rPr>
                <w:b/>
                <w:sz w:val="22"/>
                <w:szCs w:val="22"/>
                <w:lang w:eastAsia="lt-LT"/>
              </w:rPr>
              <w:t>0</w:t>
            </w:r>
          </w:p>
          <w:p w14:paraId="187955E5" w14:textId="77777777" w:rsidR="00017C16" w:rsidRDefault="008A47E6">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right w:val="single" w:sz="4" w:space="0" w:color="auto"/>
            </w:tcBorders>
            <w:shd w:val="clear" w:color="auto" w:fill="FFFFFF"/>
            <w:vAlign w:val="center"/>
          </w:tcPr>
          <w:p w14:paraId="01E0FAF3" w14:textId="77777777" w:rsidR="00017C16" w:rsidRDefault="008A47E6">
            <w:pPr>
              <w:jc w:val="center"/>
              <w:rPr>
                <w:rFonts w:eastAsia="Calibri"/>
                <w:b/>
                <w:bCs/>
                <w:sz w:val="22"/>
                <w:szCs w:val="22"/>
              </w:rPr>
            </w:pPr>
            <w:r>
              <w:rPr>
                <w:rFonts w:eastAsia="Calibri"/>
                <w:b/>
                <w:bCs/>
                <w:sz w:val="22"/>
                <w:szCs w:val="22"/>
              </w:rPr>
              <w:t>0</w:t>
            </w:r>
          </w:p>
          <w:p w14:paraId="2F07FE11" w14:textId="77777777" w:rsidR="00017C16" w:rsidRDefault="008A47E6">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right w:val="single" w:sz="4" w:space="0" w:color="auto"/>
            </w:tcBorders>
            <w:shd w:val="clear" w:color="auto" w:fill="FFFFFF"/>
            <w:vAlign w:val="center"/>
          </w:tcPr>
          <w:p w14:paraId="60AA9816" w14:textId="77777777" w:rsidR="00017C16" w:rsidRDefault="008A47E6">
            <w:pPr>
              <w:ind w:firstLine="57"/>
              <w:jc w:val="center"/>
              <w:rPr>
                <w:b/>
                <w:sz w:val="22"/>
                <w:szCs w:val="22"/>
              </w:rPr>
            </w:pPr>
            <w:r>
              <w:rPr>
                <w:b/>
                <w:sz w:val="22"/>
                <w:szCs w:val="22"/>
              </w:rPr>
              <w:t>4,45</w:t>
            </w:r>
          </w:p>
          <w:p w14:paraId="0B996088" w14:textId="77777777" w:rsidR="00017C16" w:rsidRDefault="008A47E6">
            <w:pPr>
              <w:jc w:val="center"/>
              <w:rPr>
                <w:rFonts w:eastAsia="Calibri"/>
                <w:color w:val="808080"/>
                <w:sz w:val="22"/>
                <w:szCs w:val="22"/>
                <w:highlight w:val="yellow"/>
              </w:rPr>
            </w:pPr>
            <w:r>
              <w:rPr>
                <w:sz w:val="22"/>
                <w:szCs w:val="22"/>
              </w:rPr>
              <w:t>(2029)</w:t>
            </w:r>
          </w:p>
        </w:tc>
      </w:tr>
    </w:tbl>
    <w:p w14:paraId="58575E2D" w14:textId="77777777" w:rsidR="00017C16" w:rsidRDefault="00017C16">
      <w:pPr>
        <w:spacing w:line="276" w:lineRule="auto"/>
        <w:rPr>
          <w:rFonts w:eastAsia="Calibri"/>
          <w:b/>
          <w:bCs/>
          <w:sz w:val="22"/>
          <w:szCs w:val="22"/>
        </w:rPr>
      </w:pPr>
    </w:p>
    <w:p w14:paraId="2AC4C010" w14:textId="77777777" w:rsidR="00017C16" w:rsidRDefault="00017C16">
      <w:pPr>
        <w:ind w:firstLine="993"/>
        <w:rPr>
          <w:rFonts w:eastAsia="Calibri"/>
          <w:b/>
          <w:sz w:val="22"/>
          <w:szCs w:val="22"/>
        </w:rPr>
      </w:pPr>
    </w:p>
    <w:p w14:paraId="5908E5E0" w14:textId="77777777" w:rsidR="00017C16" w:rsidRDefault="00017C16">
      <w:pPr>
        <w:ind w:firstLine="993"/>
        <w:rPr>
          <w:rFonts w:eastAsia="Calibri"/>
          <w:b/>
          <w:sz w:val="22"/>
          <w:szCs w:val="22"/>
        </w:rPr>
      </w:pPr>
    </w:p>
    <w:p w14:paraId="4567A7D4" w14:textId="77777777" w:rsidR="00017C16" w:rsidRDefault="00017C16">
      <w:pPr>
        <w:ind w:firstLine="993"/>
        <w:rPr>
          <w:rFonts w:eastAsia="Calibri"/>
          <w:b/>
          <w:sz w:val="22"/>
          <w:szCs w:val="22"/>
        </w:rPr>
      </w:pPr>
    </w:p>
    <w:p w14:paraId="349E479C" w14:textId="77777777" w:rsidR="00017C16" w:rsidRDefault="00017C16">
      <w:pPr>
        <w:ind w:firstLine="993"/>
        <w:rPr>
          <w:rFonts w:eastAsia="Calibri"/>
          <w:b/>
          <w:sz w:val="22"/>
          <w:szCs w:val="22"/>
        </w:rPr>
      </w:pPr>
    </w:p>
    <w:p w14:paraId="372DEC1C" w14:textId="77777777" w:rsidR="00017C16" w:rsidRDefault="00017C16">
      <w:pPr>
        <w:ind w:firstLine="993"/>
        <w:rPr>
          <w:rFonts w:eastAsia="Calibri"/>
          <w:b/>
          <w:sz w:val="22"/>
          <w:szCs w:val="22"/>
        </w:rPr>
      </w:pPr>
    </w:p>
    <w:p w14:paraId="77C7D01A" w14:textId="77777777" w:rsidR="00017C16" w:rsidRDefault="00017C16">
      <w:pPr>
        <w:ind w:firstLine="993"/>
        <w:rPr>
          <w:rFonts w:eastAsia="Calibri"/>
          <w:b/>
          <w:sz w:val="22"/>
          <w:szCs w:val="22"/>
        </w:rPr>
      </w:pPr>
    </w:p>
    <w:p w14:paraId="47875ECB" w14:textId="77777777" w:rsidR="00017C16" w:rsidRDefault="00017C16">
      <w:pPr>
        <w:ind w:firstLine="993"/>
        <w:rPr>
          <w:rFonts w:eastAsia="Calibri"/>
          <w:b/>
          <w:sz w:val="22"/>
          <w:szCs w:val="22"/>
        </w:rPr>
      </w:pPr>
    </w:p>
    <w:p w14:paraId="2F4C7A92" w14:textId="77777777" w:rsidR="00017C16" w:rsidRDefault="00017C16">
      <w:pPr>
        <w:ind w:firstLine="993"/>
        <w:rPr>
          <w:rFonts w:eastAsia="Calibri"/>
          <w:b/>
          <w:sz w:val="22"/>
          <w:szCs w:val="22"/>
        </w:rPr>
      </w:pPr>
    </w:p>
    <w:p w14:paraId="2407114D" w14:textId="77777777" w:rsidR="00017C16" w:rsidRDefault="00017C16">
      <w:pPr>
        <w:ind w:firstLine="993"/>
        <w:rPr>
          <w:rFonts w:eastAsia="Calibri"/>
          <w:b/>
          <w:sz w:val="22"/>
          <w:szCs w:val="22"/>
        </w:rPr>
      </w:pPr>
    </w:p>
    <w:p w14:paraId="3E2F7DC8" w14:textId="77777777" w:rsidR="00017C16" w:rsidRDefault="00017C16">
      <w:pPr>
        <w:ind w:firstLine="993"/>
        <w:rPr>
          <w:rFonts w:eastAsia="Calibri"/>
          <w:b/>
          <w:sz w:val="22"/>
          <w:szCs w:val="22"/>
        </w:rPr>
      </w:pPr>
    </w:p>
    <w:p w14:paraId="3EF92E15" w14:textId="77777777" w:rsidR="00017C16" w:rsidRDefault="00017C16">
      <w:pPr>
        <w:ind w:firstLine="993"/>
        <w:rPr>
          <w:rFonts w:eastAsia="Calibri"/>
          <w:b/>
          <w:sz w:val="22"/>
          <w:szCs w:val="22"/>
        </w:rPr>
      </w:pPr>
    </w:p>
    <w:p w14:paraId="7869BFF4" w14:textId="77777777" w:rsidR="00017C16" w:rsidRDefault="00017C16">
      <w:pPr>
        <w:ind w:firstLine="993"/>
        <w:rPr>
          <w:rFonts w:eastAsia="Calibri"/>
          <w:b/>
          <w:sz w:val="22"/>
          <w:szCs w:val="22"/>
        </w:rPr>
      </w:pPr>
    </w:p>
    <w:p w14:paraId="0BF5FC2A" w14:textId="77777777" w:rsidR="00017C16" w:rsidRDefault="00017C16">
      <w:pPr>
        <w:ind w:firstLine="993"/>
        <w:rPr>
          <w:rFonts w:eastAsia="Calibri"/>
          <w:b/>
          <w:sz w:val="22"/>
          <w:szCs w:val="22"/>
        </w:rPr>
      </w:pPr>
    </w:p>
    <w:p w14:paraId="76D788EF" w14:textId="77777777" w:rsidR="00017C16" w:rsidRDefault="00017C16">
      <w:pPr>
        <w:ind w:firstLine="993"/>
        <w:rPr>
          <w:rFonts w:eastAsia="Calibri"/>
          <w:b/>
          <w:sz w:val="22"/>
          <w:szCs w:val="22"/>
        </w:rPr>
      </w:pPr>
    </w:p>
    <w:p w14:paraId="45AD2313" w14:textId="77777777" w:rsidR="00017C16" w:rsidRDefault="00017C16">
      <w:pPr>
        <w:ind w:firstLine="993"/>
        <w:rPr>
          <w:rFonts w:eastAsia="Calibri"/>
          <w:b/>
          <w:sz w:val="22"/>
          <w:szCs w:val="22"/>
        </w:rPr>
      </w:pPr>
    </w:p>
    <w:p w14:paraId="1E275942" w14:textId="77777777" w:rsidR="00017C16" w:rsidRDefault="00017C16">
      <w:pPr>
        <w:ind w:firstLine="993"/>
        <w:rPr>
          <w:rFonts w:eastAsia="Calibri"/>
          <w:b/>
          <w:sz w:val="22"/>
          <w:szCs w:val="22"/>
        </w:rPr>
      </w:pPr>
    </w:p>
    <w:p w14:paraId="66980C25" w14:textId="77777777" w:rsidR="00017C16" w:rsidRDefault="00017C16">
      <w:pPr>
        <w:ind w:firstLine="993"/>
        <w:rPr>
          <w:rFonts w:eastAsia="Calibri"/>
          <w:b/>
          <w:sz w:val="22"/>
          <w:szCs w:val="22"/>
        </w:rPr>
      </w:pPr>
    </w:p>
    <w:p w14:paraId="7216D91B" w14:textId="77777777" w:rsidR="00017C16" w:rsidRDefault="00017C16">
      <w:pPr>
        <w:ind w:firstLine="993"/>
        <w:rPr>
          <w:rFonts w:eastAsia="Calibri"/>
          <w:b/>
          <w:sz w:val="22"/>
          <w:szCs w:val="22"/>
        </w:rPr>
      </w:pPr>
    </w:p>
    <w:p w14:paraId="7193CFB3" w14:textId="77777777" w:rsidR="00017C16" w:rsidRDefault="00017C16">
      <w:pPr>
        <w:ind w:firstLine="993"/>
        <w:rPr>
          <w:rFonts w:eastAsia="Calibri"/>
          <w:b/>
          <w:sz w:val="22"/>
          <w:szCs w:val="22"/>
        </w:rPr>
      </w:pPr>
    </w:p>
    <w:p w14:paraId="4E93FFA3" w14:textId="77777777" w:rsidR="00017C16" w:rsidRDefault="00017C16">
      <w:pPr>
        <w:ind w:firstLine="993"/>
        <w:rPr>
          <w:rFonts w:eastAsia="Calibri"/>
          <w:b/>
          <w:sz w:val="22"/>
          <w:szCs w:val="22"/>
        </w:rPr>
      </w:pPr>
    </w:p>
    <w:p w14:paraId="1EC2E290" w14:textId="77777777" w:rsidR="00017C16" w:rsidRDefault="008A47E6">
      <w:pPr>
        <w:ind w:firstLine="993"/>
        <w:rPr>
          <w:rFonts w:eastAsia="Calibri"/>
          <w:b/>
          <w:sz w:val="22"/>
          <w:szCs w:val="22"/>
        </w:rPr>
      </w:pPr>
      <w:r>
        <w:rPr>
          <w:rFonts w:eastAsia="Calibri"/>
          <w:b/>
          <w:sz w:val="22"/>
          <w:szCs w:val="22"/>
        </w:rPr>
        <w:lastRenderedPageBreak/>
        <w:t>5 lentelė. Pažangos priemonės finansavimo šaltiniai ir preliminarus pažangos lėšų poreikis</w:t>
      </w:r>
    </w:p>
    <w:p w14:paraId="357A79B1" w14:textId="77777777" w:rsidR="00017C16" w:rsidRDefault="00017C16">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017C16" w14:paraId="2B8CE53B"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69B4ACD" w14:textId="77777777" w:rsidR="00017C16" w:rsidRDefault="008A47E6">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7E916998" w14:textId="77777777" w:rsidR="00017C16" w:rsidRDefault="008A47E6">
            <w:pPr>
              <w:jc w:val="center"/>
              <w:rPr>
                <w:b/>
                <w:sz w:val="22"/>
                <w:szCs w:val="22"/>
              </w:rPr>
            </w:pPr>
            <w:r>
              <w:rPr>
                <w:b/>
                <w:sz w:val="22"/>
                <w:szCs w:val="22"/>
              </w:rPr>
              <w:t>Lėšų poreikis, eurais</w:t>
            </w:r>
          </w:p>
        </w:tc>
      </w:tr>
      <w:tr w:rsidR="00017C16" w14:paraId="674E9022"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5742C965" w14:textId="77777777" w:rsidR="00017C16" w:rsidRDefault="008A47E6">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3835140A" w14:textId="77777777" w:rsidR="00017C16" w:rsidRDefault="008A47E6">
            <w:pPr>
              <w:jc w:val="center"/>
              <w:rPr>
                <w:sz w:val="22"/>
                <w:szCs w:val="22"/>
              </w:rPr>
            </w:pPr>
            <w:r>
              <w:rPr>
                <w:sz w:val="22"/>
                <w:szCs w:val="22"/>
              </w:rPr>
              <w:t>2</w:t>
            </w:r>
          </w:p>
        </w:tc>
      </w:tr>
      <w:tr w:rsidR="00017C16" w14:paraId="716812DE"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4BFC53A6" w14:textId="77777777" w:rsidR="00017C16" w:rsidRDefault="008A47E6">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A21E557" w14:textId="77777777" w:rsidR="00017C16" w:rsidRDefault="008A47E6">
            <w:pPr>
              <w:jc w:val="center"/>
              <w:rPr>
                <w:b/>
                <w:szCs w:val="24"/>
              </w:rPr>
            </w:pPr>
            <w:r>
              <w:rPr>
                <w:b/>
                <w:szCs w:val="24"/>
              </w:rPr>
              <w:t>13 225 082</w:t>
            </w:r>
          </w:p>
        </w:tc>
      </w:tr>
      <w:tr w:rsidR="00017C16" w14:paraId="49E4FD7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0A8CDCD" w14:textId="77777777" w:rsidR="00017C16" w:rsidRDefault="008A47E6">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6EC14C1" w14:textId="77777777" w:rsidR="00017C16" w:rsidRDefault="00017C16">
            <w:pPr>
              <w:jc w:val="both"/>
              <w:rPr>
                <w:b/>
                <w:sz w:val="22"/>
                <w:szCs w:val="22"/>
              </w:rPr>
            </w:pPr>
          </w:p>
        </w:tc>
      </w:tr>
      <w:tr w:rsidR="00017C16" w14:paraId="34C0BBA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0DB9CE8" w14:textId="77777777" w:rsidR="00017C16" w:rsidRDefault="008A47E6">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341F6DB6" w14:textId="77777777" w:rsidR="00017C16" w:rsidRDefault="00017C16">
            <w:pPr>
              <w:jc w:val="both"/>
              <w:rPr>
                <w:sz w:val="22"/>
                <w:szCs w:val="22"/>
              </w:rPr>
            </w:pPr>
          </w:p>
        </w:tc>
      </w:tr>
      <w:tr w:rsidR="00017C16" w14:paraId="531A87A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0EBDC05"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53648A4D" w14:textId="77777777" w:rsidR="00017C16" w:rsidRDefault="00017C16">
            <w:pPr>
              <w:jc w:val="both"/>
              <w:rPr>
                <w:sz w:val="22"/>
                <w:szCs w:val="22"/>
              </w:rPr>
            </w:pPr>
          </w:p>
        </w:tc>
      </w:tr>
      <w:tr w:rsidR="00017C16" w14:paraId="0B202DB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BD42B00" w14:textId="77777777" w:rsidR="00017C16" w:rsidRDefault="008A47E6">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55828474" w14:textId="77777777" w:rsidR="00017C16" w:rsidRDefault="00017C16">
            <w:pPr>
              <w:jc w:val="center"/>
              <w:rPr>
                <w:b/>
                <w:sz w:val="22"/>
                <w:szCs w:val="22"/>
              </w:rPr>
            </w:pPr>
          </w:p>
        </w:tc>
      </w:tr>
      <w:tr w:rsidR="00017C16" w14:paraId="2039DD7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C8745BC" w14:textId="77777777" w:rsidR="00017C16" w:rsidRDefault="008A47E6">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1C8B1F3B" w14:textId="77777777" w:rsidR="00017C16" w:rsidRDefault="00017C16">
            <w:pPr>
              <w:jc w:val="center"/>
              <w:rPr>
                <w:sz w:val="22"/>
                <w:szCs w:val="22"/>
              </w:rPr>
            </w:pPr>
          </w:p>
        </w:tc>
      </w:tr>
      <w:tr w:rsidR="00017C16" w14:paraId="7138735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6F31A6A"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7494713" w14:textId="77777777" w:rsidR="00017C16" w:rsidRDefault="00017C16">
            <w:pPr>
              <w:jc w:val="center"/>
              <w:rPr>
                <w:sz w:val="22"/>
                <w:szCs w:val="22"/>
              </w:rPr>
            </w:pPr>
          </w:p>
        </w:tc>
      </w:tr>
      <w:tr w:rsidR="00017C16" w14:paraId="6FB173FF"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DAD25AD" w14:textId="77777777" w:rsidR="00017C16" w:rsidRDefault="008A47E6">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168B0E54" w14:textId="77777777" w:rsidR="00017C16" w:rsidRDefault="008A47E6">
            <w:pPr>
              <w:jc w:val="center"/>
              <w:rPr>
                <w:b/>
                <w:sz w:val="22"/>
                <w:szCs w:val="22"/>
              </w:rPr>
            </w:pPr>
            <w:r>
              <w:rPr>
                <w:b/>
                <w:sz w:val="22"/>
                <w:szCs w:val="22"/>
              </w:rPr>
              <w:t>13 225 082</w:t>
            </w:r>
          </w:p>
        </w:tc>
      </w:tr>
      <w:tr w:rsidR="00017C16" w14:paraId="0E97119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05BBE26B" w14:textId="77777777" w:rsidR="00017C16" w:rsidRDefault="008A47E6">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13E9E230" w14:textId="77777777" w:rsidR="00017C16" w:rsidRDefault="008A47E6">
            <w:pPr>
              <w:jc w:val="center"/>
              <w:rPr>
                <w:sz w:val="22"/>
                <w:szCs w:val="22"/>
              </w:rPr>
            </w:pPr>
            <w:r>
              <w:rPr>
                <w:sz w:val="22"/>
                <w:szCs w:val="22"/>
              </w:rPr>
              <w:t>13 225 082</w:t>
            </w:r>
          </w:p>
        </w:tc>
      </w:tr>
      <w:tr w:rsidR="00017C16" w14:paraId="5E5F08A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489E87A"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9A87360" w14:textId="77777777" w:rsidR="00017C16" w:rsidRDefault="00017C16">
            <w:pPr>
              <w:jc w:val="center"/>
              <w:rPr>
                <w:b/>
                <w:sz w:val="22"/>
                <w:szCs w:val="22"/>
              </w:rPr>
            </w:pPr>
          </w:p>
        </w:tc>
      </w:tr>
      <w:tr w:rsidR="00017C16" w14:paraId="6670F3A1"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EDC0C9D" w14:textId="77777777" w:rsidR="00017C16" w:rsidRDefault="008A47E6">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5ADCDF57" w14:textId="77777777" w:rsidR="00017C16" w:rsidRDefault="00017C16">
            <w:pPr>
              <w:jc w:val="center"/>
              <w:rPr>
                <w:b/>
                <w:sz w:val="22"/>
                <w:szCs w:val="22"/>
              </w:rPr>
            </w:pPr>
          </w:p>
        </w:tc>
      </w:tr>
      <w:tr w:rsidR="00017C16" w14:paraId="16D7EF8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63F5E54" w14:textId="77777777" w:rsidR="00017C16" w:rsidRDefault="008A47E6">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18127324" w14:textId="77777777" w:rsidR="00017C16" w:rsidRDefault="00017C16">
            <w:pPr>
              <w:jc w:val="center"/>
              <w:rPr>
                <w:sz w:val="22"/>
                <w:szCs w:val="22"/>
              </w:rPr>
            </w:pPr>
          </w:p>
        </w:tc>
      </w:tr>
      <w:tr w:rsidR="00017C16" w14:paraId="179444B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50C60B5" w14:textId="77777777" w:rsidR="00017C16" w:rsidRDefault="008A47E6">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6E70413" w14:textId="77777777" w:rsidR="00017C16" w:rsidRDefault="00017C16">
            <w:pPr>
              <w:jc w:val="center"/>
              <w:rPr>
                <w:sz w:val="22"/>
                <w:szCs w:val="22"/>
              </w:rPr>
            </w:pPr>
          </w:p>
        </w:tc>
      </w:tr>
      <w:tr w:rsidR="00017C16" w14:paraId="7674284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E1CE50B" w14:textId="77777777" w:rsidR="00017C16" w:rsidRDefault="008A47E6">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258B9231" w14:textId="77777777" w:rsidR="00017C16" w:rsidRDefault="008A47E6">
            <w:pPr>
              <w:jc w:val="center"/>
              <w:rPr>
                <w:b/>
                <w:sz w:val="22"/>
                <w:szCs w:val="22"/>
              </w:rPr>
            </w:pPr>
            <w:r>
              <w:rPr>
                <w:b/>
                <w:sz w:val="22"/>
                <w:szCs w:val="22"/>
              </w:rPr>
              <w:t>2 334 502</w:t>
            </w:r>
          </w:p>
        </w:tc>
      </w:tr>
      <w:tr w:rsidR="00017C16" w14:paraId="7A4DB17C"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13B359D" w14:textId="77777777" w:rsidR="00017C16" w:rsidRDefault="008A47E6">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3784BCD9" w14:textId="77777777" w:rsidR="00017C16" w:rsidRDefault="008A47E6">
            <w:pPr>
              <w:jc w:val="center"/>
              <w:rPr>
                <w:sz w:val="22"/>
                <w:szCs w:val="22"/>
              </w:rPr>
            </w:pPr>
            <w:r>
              <w:rPr>
                <w:sz w:val="22"/>
                <w:szCs w:val="22"/>
              </w:rPr>
              <w:t>2 334 502</w:t>
            </w:r>
          </w:p>
        </w:tc>
      </w:tr>
      <w:tr w:rsidR="00017C16" w14:paraId="4EEF534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19EEE64" w14:textId="77777777" w:rsidR="00017C16" w:rsidRDefault="008A47E6">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192C2E0C" w14:textId="77777777" w:rsidR="00017C16" w:rsidRDefault="00017C16">
            <w:pPr>
              <w:jc w:val="center"/>
              <w:rPr>
                <w:sz w:val="22"/>
                <w:szCs w:val="22"/>
              </w:rPr>
            </w:pPr>
          </w:p>
        </w:tc>
      </w:tr>
      <w:tr w:rsidR="00017C16" w14:paraId="3A719878"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4E5AD197" w14:textId="77777777" w:rsidR="00017C16" w:rsidRDefault="008A47E6">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0D275EEE" w14:textId="77777777" w:rsidR="00017C16" w:rsidRDefault="00017C16">
            <w:pPr>
              <w:jc w:val="center"/>
              <w:rPr>
                <w:sz w:val="22"/>
                <w:szCs w:val="22"/>
              </w:rPr>
            </w:pPr>
          </w:p>
        </w:tc>
      </w:tr>
      <w:tr w:rsidR="00017C16" w14:paraId="2FF626D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32F2FC6D" w14:textId="77777777" w:rsidR="00017C16" w:rsidRDefault="008A47E6">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2ECAAA5B" w14:textId="77777777" w:rsidR="00017C16" w:rsidRDefault="008A47E6">
            <w:pPr>
              <w:jc w:val="center"/>
              <w:rPr>
                <w:b/>
                <w:szCs w:val="24"/>
              </w:rPr>
            </w:pPr>
            <w:r>
              <w:rPr>
                <w:b/>
                <w:szCs w:val="24"/>
              </w:rPr>
              <w:t>15 559 584</w:t>
            </w:r>
          </w:p>
        </w:tc>
      </w:tr>
    </w:tbl>
    <w:p w14:paraId="113D18BE" w14:textId="77777777" w:rsidR="00017C16" w:rsidRDefault="00017C16">
      <w:pPr>
        <w:spacing w:line="276" w:lineRule="auto"/>
        <w:rPr>
          <w:rFonts w:eastAsia="Calibri"/>
          <w:b/>
          <w:bCs/>
          <w:sz w:val="22"/>
          <w:szCs w:val="22"/>
        </w:rPr>
      </w:pPr>
    </w:p>
    <w:p w14:paraId="6FEAF68E" w14:textId="77777777" w:rsidR="00017C16" w:rsidRDefault="00017C16">
      <w:pPr>
        <w:spacing w:line="276" w:lineRule="auto"/>
        <w:rPr>
          <w:rFonts w:eastAsia="Calibri"/>
          <w:b/>
          <w:bCs/>
          <w:sz w:val="22"/>
          <w:szCs w:val="22"/>
        </w:rPr>
      </w:pPr>
    </w:p>
    <w:p w14:paraId="24019502" w14:textId="77777777" w:rsidR="00017C16" w:rsidRDefault="00017C16">
      <w:pPr>
        <w:spacing w:line="276" w:lineRule="auto"/>
        <w:rPr>
          <w:rFonts w:eastAsia="Calibri"/>
          <w:b/>
          <w:bCs/>
          <w:sz w:val="22"/>
          <w:szCs w:val="22"/>
        </w:rPr>
      </w:pPr>
    </w:p>
    <w:p w14:paraId="6BBE2519" w14:textId="77777777" w:rsidR="00017C16" w:rsidRDefault="00017C16">
      <w:pPr>
        <w:spacing w:line="276" w:lineRule="auto"/>
        <w:rPr>
          <w:rFonts w:eastAsia="Calibri"/>
          <w:b/>
          <w:bCs/>
          <w:sz w:val="22"/>
          <w:szCs w:val="22"/>
        </w:rPr>
      </w:pPr>
    </w:p>
    <w:p w14:paraId="78A212D6" w14:textId="77777777" w:rsidR="00017C16" w:rsidRDefault="00017C16">
      <w:pPr>
        <w:spacing w:line="276" w:lineRule="auto"/>
        <w:rPr>
          <w:rFonts w:eastAsia="Calibri"/>
          <w:b/>
          <w:bCs/>
          <w:sz w:val="22"/>
          <w:szCs w:val="22"/>
        </w:rPr>
      </w:pPr>
    </w:p>
    <w:p w14:paraId="7CB9852A" w14:textId="77777777" w:rsidR="00017C16" w:rsidRDefault="00017C16">
      <w:pPr>
        <w:spacing w:line="276" w:lineRule="auto"/>
        <w:rPr>
          <w:rFonts w:eastAsia="Calibri"/>
          <w:b/>
          <w:bCs/>
          <w:sz w:val="22"/>
          <w:szCs w:val="22"/>
        </w:rPr>
      </w:pPr>
    </w:p>
    <w:p w14:paraId="74368BF9" w14:textId="77777777" w:rsidR="00017C16" w:rsidRDefault="00017C16">
      <w:pPr>
        <w:spacing w:line="276" w:lineRule="auto"/>
        <w:rPr>
          <w:rFonts w:eastAsia="Calibri"/>
          <w:b/>
          <w:bCs/>
          <w:sz w:val="22"/>
          <w:szCs w:val="22"/>
        </w:rPr>
      </w:pPr>
    </w:p>
    <w:p w14:paraId="6BA4C910" w14:textId="77777777" w:rsidR="00017C16" w:rsidRDefault="00017C16">
      <w:pPr>
        <w:spacing w:line="276" w:lineRule="auto"/>
        <w:rPr>
          <w:rFonts w:eastAsia="Calibri"/>
          <w:b/>
          <w:bCs/>
          <w:sz w:val="22"/>
          <w:szCs w:val="22"/>
        </w:rPr>
      </w:pPr>
    </w:p>
    <w:p w14:paraId="2BC26386" w14:textId="77777777" w:rsidR="00017C16" w:rsidRDefault="00017C16">
      <w:pPr>
        <w:spacing w:line="276" w:lineRule="auto"/>
        <w:rPr>
          <w:rFonts w:eastAsia="Calibri"/>
          <w:b/>
          <w:bCs/>
          <w:sz w:val="22"/>
          <w:szCs w:val="22"/>
        </w:rPr>
      </w:pPr>
    </w:p>
    <w:p w14:paraId="5B70D722" w14:textId="77777777" w:rsidR="00017C16" w:rsidRDefault="00017C16">
      <w:pPr>
        <w:spacing w:line="276" w:lineRule="auto"/>
        <w:rPr>
          <w:rFonts w:eastAsia="Calibri"/>
          <w:b/>
          <w:bCs/>
          <w:sz w:val="22"/>
          <w:szCs w:val="22"/>
        </w:rPr>
      </w:pPr>
    </w:p>
    <w:p w14:paraId="12FA09D2" w14:textId="77777777" w:rsidR="00017C16" w:rsidRDefault="00017C16">
      <w:pPr>
        <w:spacing w:line="276" w:lineRule="auto"/>
        <w:rPr>
          <w:rFonts w:eastAsia="Calibri"/>
          <w:b/>
          <w:bCs/>
          <w:sz w:val="22"/>
          <w:szCs w:val="22"/>
        </w:rPr>
      </w:pPr>
    </w:p>
    <w:p w14:paraId="1D57884B" w14:textId="77777777" w:rsidR="00017C16" w:rsidRDefault="00017C16">
      <w:pPr>
        <w:spacing w:line="276" w:lineRule="auto"/>
        <w:rPr>
          <w:rFonts w:eastAsia="Calibri"/>
          <w:b/>
          <w:bCs/>
          <w:sz w:val="22"/>
          <w:szCs w:val="22"/>
        </w:rPr>
      </w:pPr>
    </w:p>
    <w:p w14:paraId="42147844" w14:textId="77777777" w:rsidR="00017C16" w:rsidRDefault="00017C16">
      <w:pPr>
        <w:rPr>
          <w:rFonts w:eastAsia="Calibri"/>
          <w:b/>
          <w:bCs/>
          <w:sz w:val="22"/>
          <w:szCs w:val="22"/>
        </w:rPr>
      </w:pPr>
    </w:p>
    <w:p w14:paraId="2656AC6F" w14:textId="77777777" w:rsidR="00017C16" w:rsidRDefault="008A47E6">
      <w:pPr>
        <w:rPr>
          <w:rFonts w:eastAsia="Calibri"/>
          <w:b/>
          <w:bCs/>
          <w:sz w:val="22"/>
          <w:szCs w:val="22"/>
        </w:rPr>
      </w:pPr>
      <w:r>
        <w:rPr>
          <w:rFonts w:eastAsia="Calibri"/>
          <w:b/>
          <w:bCs/>
          <w:sz w:val="22"/>
          <w:szCs w:val="22"/>
        </w:rPr>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6621EF18" w14:textId="77777777" w:rsidR="00017C16" w:rsidRDefault="00017C16">
      <w:pPr>
        <w:rPr>
          <w:bCs/>
          <w:sz w:val="16"/>
          <w:szCs w:val="1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9"/>
        <w:gridCol w:w="565"/>
        <w:gridCol w:w="1136"/>
        <w:gridCol w:w="1133"/>
        <w:gridCol w:w="425"/>
        <w:gridCol w:w="567"/>
        <w:gridCol w:w="425"/>
        <w:gridCol w:w="993"/>
        <w:gridCol w:w="712"/>
        <w:gridCol w:w="992"/>
        <w:gridCol w:w="855"/>
        <w:gridCol w:w="850"/>
        <w:gridCol w:w="2833"/>
        <w:gridCol w:w="851"/>
        <w:gridCol w:w="850"/>
        <w:gridCol w:w="851"/>
      </w:tblGrid>
      <w:tr w:rsidR="00017C16" w14:paraId="5E770452" w14:textId="77777777">
        <w:tc>
          <w:tcPr>
            <w:tcW w:w="1699" w:type="dxa"/>
            <w:vMerge w:val="restart"/>
            <w:shd w:val="clear" w:color="auto" w:fill="D9E2F3"/>
            <w:vAlign w:val="center"/>
          </w:tcPr>
          <w:p w14:paraId="3EDE6494" w14:textId="77777777" w:rsidR="00017C16" w:rsidRDefault="008A47E6">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extDirection w:val="btLr"/>
            <w:vAlign w:val="center"/>
          </w:tcPr>
          <w:p w14:paraId="74C55B14" w14:textId="77777777" w:rsidR="00017C16" w:rsidRDefault="008A47E6">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5243FBE3"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1523036B" w14:textId="77777777" w:rsidR="00017C16" w:rsidRDefault="008A47E6">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7B46CC13"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660FFB8C"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E321370" w14:textId="77777777" w:rsidR="00017C16" w:rsidRDefault="008A47E6">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3220608B" w14:textId="77777777" w:rsidR="00017C16" w:rsidRDefault="008A47E6">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1F247875" w14:textId="77777777" w:rsidR="00017C16" w:rsidRDefault="008A47E6">
            <w:pPr>
              <w:jc w:val="center"/>
              <w:rPr>
                <w:b/>
                <w:sz w:val="16"/>
                <w:szCs w:val="16"/>
              </w:rPr>
            </w:pPr>
            <w:r>
              <w:rPr>
                <w:b/>
                <w:sz w:val="16"/>
                <w:szCs w:val="16"/>
              </w:rPr>
              <w:t>Stebėsenos rodikliai</w:t>
            </w:r>
          </w:p>
        </w:tc>
        <w:tc>
          <w:tcPr>
            <w:tcW w:w="1701" w:type="dxa"/>
            <w:gridSpan w:val="2"/>
            <w:shd w:val="clear" w:color="auto" w:fill="D9E2F3"/>
            <w:vAlign w:val="center"/>
          </w:tcPr>
          <w:p w14:paraId="552DF0AD" w14:textId="77777777" w:rsidR="00017C16" w:rsidRDefault="00017C16">
            <w:pPr>
              <w:jc w:val="center"/>
              <w:rPr>
                <w:b/>
                <w:sz w:val="16"/>
                <w:szCs w:val="16"/>
              </w:rPr>
            </w:pPr>
          </w:p>
        </w:tc>
      </w:tr>
      <w:tr w:rsidR="00017C16" w14:paraId="738F83CF" w14:textId="77777777">
        <w:trPr>
          <w:trHeight w:val="618"/>
        </w:trPr>
        <w:tc>
          <w:tcPr>
            <w:tcW w:w="1699" w:type="dxa"/>
            <w:vMerge/>
            <w:shd w:val="clear" w:color="auto" w:fill="D9E2F3"/>
            <w:vAlign w:val="center"/>
          </w:tcPr>
          <w:p w14:paraId="16EDB813" w14:textId="77777777" w:rsidR="00017C16" w:rsidRDefault="00017C16">
            <w:pPr>
              <w:rPr>
                <w:b/>
                <w:sz w:val="16"/>
                <w:szCs w:val="16"/>
              </w:rPr>
            </w:pPr>
          </w:p>
        </w:tc>
        <w:tc>
          <w:tcPr>
            <w:tcW w:w="565" w:type="dxa"/>
            <w:vMerge/>
            <w:shd w:val="clear" w:color="auto" w:fill="D9E2F3"/>
            <w:vAlign w:val="center"/>
          </w:tcPr>
          <w:p w14:paraId="38BB752A" w14:textId="77777777" w:rsidR="00017C16" w:rsidRDefault="00017C16">
            <w:pPr>
              <w:rPr>
                <w:b/>
                <w:sz w:val="16"/>
                <w:szCs w:val="16"/>
              </w:rPr>
            </w:pPr>
          </w:p>
        </w:tc>
        <w:tc>
          <w:tcPr>
            <w:tcW w:w="1136" w:type="dxa"/>
            <w:vMerge/>
            <w:shd w:val="clear" w:color="auto" w:fill="D9E2F3"/>
            <w:vAlign w:val="center"/>
          </w:tcPr>
          <w:p w14:paraId="0A8A91F2" w14:textId="77777777" w:rsidR="00017C16" w:rsidRDefault="00017C16">
            <w:pPr>
              <w:rPr>
                <w:b/>
                <w:sz w:val="16"/>
                <w:szCs w:val="16"/>
              </w:rPr>
            </w:pPr>
          </w:p>
        </w:tc>
        <w:tc>
          <w:tcPr>
            <w:tcW w:w="1133" w:type="dxa"/>
            <w:vMerge/>
            <w:shd w:val="clear" w:color="auto" w:fill="D9E2F3"/>
            <w:vAlign w:val="center"/>
          </w:tcPr>
          <w:p w14:paraId="010DA18C" w14:textId="77777777" w:rsidR="00017C16" w:rsidRDefault="00017C16">
            <w:pPr>
              <w:rPr>
                <w:b/>
                <w:sz w:val="16"/>
                <w:szCs w:val="16"/>
              </w:rPr>
            </w:pPr>
          </w:p>
        </w:tc>
        <w:tc>
          <w:tcPr>
            <w:tcW w:w="425" w:type="dxa"/>
            <w:vMerge/>
            <w:shd w:val="clear" w:color="auto" w:fill="D9E2F3"/>
            <w:vAlign w:val="center"/>
          </w:tcPr>
          <w:p w14:paraId="02FB26EB" w14:textId="77777777" w:rsidR="00017C16" w:rsidRDefault="00017C16">
            <w:pPr>
              <w:rPr>
                <w:b/>
                <w:sz w:val="16"/>
                <w:szCs w:val="16"/>
              </w:rPr>
            </w:pPr>
          </w:p>
        </w:tc>
        <w:tc>
          <w:tcPr>
            <w:tcW w:w="567" w:type="dxa"/>
            <w:vMerge/>
            <w:shd w:val="clear" w:color="auto" w:fill="D9E2F3"/>
            <w:vAlign w:val="center"/>
          </w:tcPr>
          <w:p w14:paraId="7810BB8B" w14:textId="77777777" w:rsidR="00017C16" w:rsidRDefault="00017C16">
            <w:pPr>
              <w:rPr>
                <w:b/>
                <w:sz w:val="16"/>
                <w:szCs w:val="16"/>
              </w:rPr>
            </w:pPr>
          </w:p>
        </w:tc>
        <w:tc>
          <w:tcPr>
            <w:tcW w:w="425" w:type="dxa"/>
            <w:vMerge/>
            <w:shd w:val="clear" w:color="auto" w:fill="D9E2F3"/>
            <w:vAlign w:val="center"/>
          </w:tcPr>
          <w:p w14:paraId="34F7B559" w14:textId="77777777" w:rsidR="00017C16" w:rsidRDefault="00017C16">
            <w:pPr>
              <w:rPr>
                <w:b/>
                <w:sz w:val="16"/>
                <w:szCs w:val="16"/>
              </w:rPr>
            </w:pPr>
          </w:p>
        </w:tc>
        <w:tc>
          <w:tcPr>
            <w:tcW w:w="993" w:type="dxa"/>
            <w:vMerge w:val="restart"/>
            <w:shd w:val="clear" w:color="auto" w:fill="D9E2F3"/>
            <w:vAlign w:val="center"/>
          </w:tcPr>
          <w:p w14:paraId="1DF4ED94" w14:textId="77777777" w:rsidR="00017C16" w:rsidRDefault="008A47E6">
            <w:pPr>
              <w:ind w:right="-57"/>
              <w:jc w:val="center"/>
              <w:rPr>
                <w:b/>
                <w:sz w:val="16"/>
                <w:szCs w:val="16"/>
              </w:rPr>
            </w:pPr>
            <w:r>
              <w:rPr>
                <w:b/>
                <w:sz w:val="16"/>
                <w:szCs w:val="16"/>
              </w:rPr>
              <w:t>Iš viso</w:t>
            </w:r>
          </w:p>
          <w:p w14:paraId="584AFCDD" w14:textId="77777777" w:rsidR="00017C16" w:rsidRDefault="00017C16">
            <w:pPr>
              <w:rPr>
                <w:b/>
                <w:sz w:val="16"/>
                <w:szCs w:val="16"/>
              </w:rPr>
            </w:pPr>
          </w:p>
        </w:tc>
        <w:tc>
          <w:tcPr>
            <w:tcW w:w="2559" w:type="dxa"/>
            <w:gridSpan w:val="3"/>
            <w:shd w:val="clear" w:color="auto" w:fill="D9E2F3"/>
            <w:vAlign w:val="center"/>
          </w:tcPr>
          <w:p w14:paraId="4FD389AB"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015547BB" w14:textId="77777777" w:rsidR="00017C16" w:rsidRDefault="008A47E6">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3FAD85E9"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EF6FF3A"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64AA5997"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763BEA11"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2DE17AFB" w14:textId="77777777">
        <w:trPr>
          <w:trHeight w:val="1641"/>
        </w:trPr>
        <w:tc>
          <w:tcPr>
            <w:tcW w:w="1699" w:type="dxa"/>
            <w:vMerge/>
            <w:shd w:val="clear" w:color="auto" w:fill="D9E2F3"/>
            <w:vAlign w:val="center"/>
          </w:tcPr>
          <w:p w14:paraId="63C0A34B" w14:textId="77777777" w:rsidR="00017C16" w:rsidRDefault="00017C16">
            <w:pPr>
              <w:rPr>
                <w:b/>
                <w:sz w:val="16"/>
                <w:szCs w:val="16"/>
              </w:rPr>
            </w:pPr>
          </w:p>
        </w:tc>
        <w:tc>
          <w:tcPr>
            <w:tcW w:w="565" w:type="dxa"/>
            <w:vMerge/>
            <w:shd w:val="clear" w:color="auto" w:fill="D9E2F3"/>
            <w:vAlign w:val="center"/>
          </w:tcPr>
          <w:p w14:paraId="70456144" w14:textId="77777777" w:rsidR="00017C16" w:rsidRDefault="00017C16">
            <w:pPr>
              <w:rPr>
                <w:b/>
                <w:sz w:val="16"/>
                <w:szCs w:val="16"/>
              </w:rPr>
            </w:pPr>
          </w:p>
        </w:tc>
        <w:tc>
          <w:tcPr>
            <w:tcW w:w="1136" w:type="dxa"/>
            <w:vMerge/>
            <w:shd w:val="clear" w:color="auto" w:fill="D9E2F3"/>
            <w:vAlign w:val="center"/>
          </w:tcPr>
          <w:p w14:paraId="30B1528F" w14:textId="77777777" w:rsidR="00017C16" w:rsidRDefault="00017C16">
            <w:pPr>
              <w:rPr>
                <w:b/>
                <w:sz w:val="16"/>
                <w:szCs w:val="16"/>
              </w:rPr>
            </w:pPr>
          </w:p>
        </w:tc>
        <w:tc>
          <w:tcPr>
            <w:tcW w:w="1133" w:type="dxa"/>
            <w:vMerge/>
            <w:shd w:val="clear" w:color="auto" w:fill="D9E2F3"/>
            <w:vAlign w:val="center"/>
          </w:tcPr>
          <w:p w14:paraId="1DB8FE4F" w14:textId="77777777" w:rsidR="00017C16" w:rsidRDefault="00017C16">
            <w:pPr>
              <w:rPr>
                <w:b/>
                <w:sz w:val="16"/>
                <w:szCs w:val="16"/>
              </w:rPr>
            </w:pPr>
          </w:p>
        </w:tc>
        <w:tc>
          <w:tcPr>
            <w:tcW w:w="425" w:type="dxa"/>
            <w:vMerge/>
            <w:shd w:val="clear" w:color="auto" w:fill="D9E2F3"/>
            <w:vAlign w:val="center"/>
          </w:tcPr>
          <w:p w14:paraId="5D00E5AE" w14:textId="77777777" w:rsidR="00017C16" w:rsidRDefault="00017C16">
            <w:pPr>
              <w:rPr>
                <w:b/>
                <w:sz w:val="16"/>
                <w:szCs w:val="16"/>
              </w:rPr>
            </w:pPr>
          </w:p>
        </w:tc>
        <w:tc>
          <w:tcPr>
            <w:tcW w:w="567" w:type="dxa"/>
            <w:vMerge/>
            <w:shd w:val="clear" w:color="auto" w:fill="D9E2F3"/>
            <w:vAlign w:val="center"/>
          </w:tcPr>
          <w:p w14:paraId="06781AE8" w14:textId="77777777" w:rsidR="00017C16" w:rsidRDefault="00017C16">
            <w:pPr>
              <w:rPr>
                <w:b/>
                <w:sz w:val="16"/>
                <w:szCs w:val="16"/>
              </w:rPr>
            </w:pPr>
          </w:p>
        </w:tc>
        <w:tc>
          <w:tcPr>
            <w:tcW w:w="425" w:type="dxa"/>
            <w:vMerge/>
            <w:shd w:val="clear" w:color="auto" w:fill="D9E2F3"/>
            <w:vAlign w:val="center"/>
          </w:tcPr>
          <w:p w14:paraId="48ACEFD3" w14:textId="77777777" w:rsidR="00017C16" w:rsidRDefault="00017C16">
            <w:pPr>
              <w:rPr>
                <w:b/>
                <w:sz w:val="16"/>
                <w:szCs w:val="16"/>
              </w:rPr>
            </w:pPr>
          </w:p>
        </w:tc>
        <w:tc>
          <w:tcPr>
            <w:tcW w:w="993" w:type="dxa"/>
            <w:vMerge/>
            <w:shd w:val="clear" w:color="auto" w:fill="D9E2F3"/>
            <w:vAlign w:val="center"/>
          </w:tcPr>
          <w:p w14:paraId="2D795EAD" w14:textId="77777777" w:rsidR="00017C16" w:rsidRDefault="00017C16">
            <w:pPr>
              <w:rPr>
                <w:b/>
                <w:sz w:val="16"/>
                <w:szCs w:val="16"/>
              </w:rPr>
            </w:pPr>
          </w:p>
        </w:tc>
        <w:tc>
          <w:tcPr>
            <w:tcW w:w="712" w:type="dxa"/>
            <w:shd w:val="clear" w:color="auto" w:fill="D9E2F3"/>
            <w:vAlign w:val="center"/>
          </w:tcPr>
          <w:p w14:paraId="2431D157"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638BCD1"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69B058F8"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D520108" w14:textId="77777777" w:rsidR="00017C16" w:rsidRDefault="00017C16">
            <w:pPr>
              <w:rPr>
                <w:b/>
                <w:sz w:val="16"/>
                <w:szCs w:val="16"/>
              </w:rPr>
            </w:pPr>
          </w:p>
        </w:tc>
        <w:tc>
          <w:tcPr>
            <w:tcW w:w="2833" w:type="dxa"/>
            <w:vMerge/>
            <w:shd w:val="clear" w:color="auto" w:fill="D9E2F3"/>
          </w:tcPr>
          <w:p w14:paraId="3DFE48B4" w14:textId="77777777" w:rsidR="00017C16" w:rsidRDefault="00017C16">
            <w:pPr>
              <w:rPr>
                <w:b/>
                <w:sz w:val="16"/>
                <w:szCs w:val="16"/>
              </w:rPr>
            </w:pPr>
          </w:p>
        </w:tc>
        <w:tc>
          <w:tcPr>
            <w:tcW w:w="851" w:type="dxa"/>
            <w:vMerge/>
            <w:shd w:val="clear" w:color="auto" w:fill="D9E2F3"/>
          </w:tcPr>
          <w:p w14:paraId="5F37EF17" w14:textId="77777777" w:rsidR="00017C16" w:rsidRDefault="00017C16">
            <w:pPr>
              <w:rPr>
                <w:b/>
                <w:sz w:val="16"/>
                <w:szCs w:val="16"/>
              </w:rPr>
            </w:pPr>
          </w:p>
        </w:tc>
        <w:tc>
          <w:tcPr>
            <w:tcW w:w="850" w:type="dxa"/>
            <w:vMerge/>
            <w:shd w:val="clear" w:color="auto" w:fill="D9E2F3"/>
          </w:tcPr>
          <w:p w14:paraId="7FDC2D0D" w14:textId="77777777" w:rsidR="00017C16" w:rsidRDefault="00017C16">
            <w:pPr>
              <w:rPr>
                <w:b/>
                <w:sz w:val="16"/>
                <w:szCs w:val="16"/>
              </w:rPr>
            </w:pPr>
          </w:p>
        </w:tc>
        <w:tc>
          <w:tcPr>
            <w:tcW w:w="851" w:type="dxa"/>
            <w:vMerge/>
            <w:shd w:val="clear" w:color="auto" w:fill="D9E2F3"/>
          </w:tcPr>
          <w:p w14:paraId="3CB95AE9" w14:textId="77777777" w:rsidR="00017C16" w:rsidRDefault="00017C16">
            <w:pPr>
              <w:rPr>
                <w:b/>
                <w:sz w:val="16"/>
                <w:szCs w:val="16"/>
              </w:rPr>
            </w:pPr>
          </w:p>
        </w:tc>
      </w:tr>
      <w:tr w:rsidR="00017C16" w14:paraId="6904742A" w14:textId="77777777">
        <w:tc>
          <w:tcPr>
            <w:tcW w:w="1699" w:type="dxa"/>
            <w:shd w:val="clear" w:color="auto" w:fill="D9E2F3"/>
            <w:vAlign w:val="center"/>
          </w:tcPr>
          <w:p w14:paraId="3E37BCF6"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7B58F1AB"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1E3C3831"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07446813"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66596430"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0E6563A0"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62ABB0F6"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6FB0C447"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6B66BBBF"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5F3D7436" w14:textId="77777777" w:rsidR="00017C16" w:rsidRDefault="008A47E6">
            <w:pPr>
              <w:jc w:val="center"/>
              <w:rPr>
                <w:bCs/>
                <w:sz w:val="16"/>
                <w:szCs w:val="16"/>
              </w:rPr>
            </w:pPr>
            <w:r>
              <w:rPr>
                <w:bCs/>
                <w:sz w:val="16"/>
                <w:szCs w:val="16"/>
              </w:rPr>
              <w:t>10</w:t>
            </w:r>
          </w:p>
        </w:tc>
        <w:tc>
          <w:tcPr>
            <w:tcW w:w="855" w:type="dxa"/>
            <w:shd w:val="clear" w:color="auto" w:fill="D9E2F3"/>
          </w:tcPr>
          <w:p w14:paraId="53A03620" w14:textId="77777777" w:rsidR="00017C16" w:rsidRDefault="008A47E6">
            <w:pPr>
              <w:jc w:val="center"/>
              <w:rPr>
                <w:bCs/>
                <w:sz w:val="16"/>
                <w:szCs w:val="16"/>
              </w:rPr>
            </w:pPr>
            <w:r>
              <w:rPr>
                <w:bCs/>
                <w:sz w:val="16"/>
                <w:szCs w:val="16"/>
              </w:rPr>
              <w:t>11</w:t>
            </w:r>
          </w:p>
        </w:tc>
        <w:tc>
          <w:tcPr>
            <w:tcW w:w="850" w:type="dxa"/>
            <w:shd w:val="clear" w:color="auto" w:fill="D9E2F3"/>
          </w:tcPr>
          <w:p w14:paraId="444942CA" w14:textId="77777777" w:rsidR="00017C16" w:rsidRDefault="008A47E6">
            <w:pPr>
              <w:jc w:val="center"/>
              <w:rPr>
                <w:bCs/>
                <w:sz w:val="16"/>
                <w:szCs w:val="16"/>
              </w:rPr>
            </w:pPr>
            <w:r>
              <w:rPr>
                <w:bCs/>
                <w:sz w:val="16"/>
                <w:szCs w:val="16"/>
              </w:rPr>
              <w:t>12</w:t>
            </w:r>
          </w:p>
        </w:tc>
        <w:tc>
          <w:tcPr>
            <w:tcW w:w="2833" w:type="dxa"/>
            <w:shd w:val="clear" w:color="auto" w:fill="D9E2F3"/>
          </w:tcPr>
          <w:p w14:paraId="49941F11" w14:textId="77777777" w:rsidR="00017C16" w:rsidRDefault="008A47E6">
            <w:pPr>
              <w:jc w:val="center"/>
              <w:rPr>
                <w:bCs/>
                <w:sz w:val="16"/>
                <w:szCs w:val="16"/>
              </w:rPr>
            </w:pPr>
            <w:r>
              <w:rPr>
                <w:bCs/>
                <w:sz w:val="16"/>
                <w:szCs w:val="16"/>
              </w:rPr>
              <w:t>13</w:t>
            </w:r>
          </w:p>
        </w:tc>
        <w:tc>
          <w:tcPr>
            <w:tcW w:w="851" w:type="dxa"/>
            <w:shd w:val="clear" w:color="auto" w:fill="D9E2F3"/>
          </w:tcPr>
          <w:p w14:paraId="5278A74A" w14:textId="77777777" w:rsidR="00017C16" w:rsidRDefault="008A47E6">
            <w:pPr>
              <w:jc w:val="center"/>
              <w:rPr>
                <w:bCs/>
                <w:sz w:val="16"/>
                <w:szCs w:val="16"/>
              </w:rPr>
            </w:pPr>
            <w:r>
              <w:rPr>
                <w:bCs/>
                <w:sz w:val="16"/>
                <w:szCs w:val="16"/>
              </w:rPr>
              <w:t>14</w:t>
            </w:r>
          </w:p>
        </w:tc>
        <w:tc>
          <w:tcPr>
            <w:tcW w:w="850" w:type="dxa"/>
            <w:shd w:val="clear" w:color="auto" w:fill="D9E2F3"/>
          </w:tcPr>
          <w:p w14:paraId="79B6B319" w14:textId="77777777" w:rsidR="00017C16" w:rsidRDefault="008A47E6">
            <w:pPr>
              <w:jc w:val="center"/>
              <w:rPr>
                <w:bCs/>
                <w:sz w:val="16"/>
                <w:szCs w:val="16"/>
              </w:rPr>
            </w:pPr>
            <w:r>
              <w:rPr>
                <w:bCs/>
                <w:sz w:val="16"/>
                <w:szCs w:val="16"/>
              </w:rPr>
              <w:t>15</w:t>
            </w:r>
          </w:p>
        </w:tc>
        <w:tc>
          <w:tcPr>
            <w:tcW w:w="851" w:type="dxa"/>
            <w:shd w:val="clear" w:color="auto" w:fill="D9E2F3"/>
          </w:tcPr>
          <w:p w14:paraId="7101B187" w14:textId="77777777" w:rsidR="00017C16" w:rsidRDefault="008A47E6">
            <w:pPr>
              <w:jc w:val="center"/>
              <w:rPr>
                <w:bCs/>
                <w:sz w:val="16"/>
                <w:szCs w:val="16"/>
              </w:rPr>
            </w:pPr>
            <w:r>
              <w:rPr>
                <w:bCs/>
                <w:sz w:val="16"/>
                <w:szCs w:val="16"/>
              </w:rPr>
              <w:t>16</w:t>
            </w:r>
          </w:p>
        </w:tc>
      </w:tr>
      <w:tr w:rsidR="00017C16" w14:paraId="27C39DBA" w14:textId="77777777">
        <w:trPr>
          <w:trHeight w:val="137"/>
        </w:trPr>
        <w:tc>
          <w:tcPr>
            <w:tcW w:w="1699" w:type="dxa"/>
            <w:vMerge w:val="restart"/>
          </w:tcPr>
          <w:p w14:paraId="7970A6C2" w14:textId="77777777" w:rsidR="00017C16" w:rsidRDefault="008A47E6">
            <w:pPr>
              <w:rPr>
                <w:b/>
                <w:sz w:val="20"/>
              </w:rPr>
            </w:pPr>
            <w:r>
              <w:rPr>
                <w:b/>
                <w:sz w:val="20"/>
              </w:rPr>
              <w:t>1</w:t>
            </w:r>
            <w:r>
              <w:rPr>
                <w:b/>
                <w:color w:val="808080"/>
                <w:sz w:val="20"/>
              </w:rPr>
              <w:t>.</w:t>
            </w:r>
            <w:r>
              <w:rPr>
                <w:b/>
                <w:sz w:val="20"/>
              </w:rPr>
              <w:t xml:space="preserve"> Šiaulių regiono investicinės aplinkos ir verslo plėtros sąlygų gerinimas</w:t>
            </w:r>
          </w:p>
          <w:p w14:paraId="6AE94D4A" w14:textId="71F37965" w:rsidR="00554F00" w:rsidRDefault="00554F00">
            <w:pPr>
              <w:rPr>
                <w:sz w:val="20"/>
              </w:rPr>
            </w:pPr>
            <w:r>
              <w:rPr>
                <w:sz w:val="20"/>
              </w:rPr>
              <w:t>(23 pastaba)</w:t>
            </w:r>
          </w:p>
        </w:tc>
        <w:tc>
          <w:tcPr>
            <w:tcW w:w="565" w:type="dxa"/>
            <w:vMerge w:val="restart"/>
          </w:tcPr>
          <w:p w14:paraId="13470E84" w14:textId="77777777" w:rsidR="00017C16" w:rsidRDefault="00017C16">
            <w:pPr>
              <w:jc w:val="center"/>
              <w:rPr>
                <w:b/>
                <w:color w:val="808080"/>
                <w:sz w:val="16"/>
                <w:szCs w:val="16"/>
              </w:rPr>
            </w:pPr>
          </w:p>
          <w:p w14:paraId="28049088" w14:textId="77777777" w:rsidR="00017C16" w:rsidRDefault="008A47E6">
            <w:pPr>
              <w:jc w:val="center"/>
              <w:rPr>
                <w:b/>
                <w:color w:val="808080"/>
                <w:sz w:val="16"/>
                <w:szCs w:val="16"/>
              </w:rPr>
            </w:pPr>
            <w:r>
              <w:rPr>
                <w:b/>
                <w:sz w:val="16"/>
                <w:szCs w:val="16"/>
              </w:rPr>
              <w:t>I</w:t>
            </w:r>
          </w:p>
          <w:p w14:paraId="52297C2F" w14:textId="77777777" w:rsidR="00017C16" w:rsidRDefault="00017C16">
            <w:pPr>
              <w:jc w:val="center"/>
              <w:rPr>
                <w:b/>
                <w:color w:val="808080"/>
                <w:sz w:val="16"/>
                <w:szCs w:val="16"/>
              </w:rPr>
            </w:pPr>
          </w:p>
          <w:p w14:paraId="1C8DFB8E" w14:textId="77777777" w:rsidR="00017C16" w:rsidRDefault="00017C16">
            <w:pPr>
              <w:jc w:val="center"/>
              <w:rPr>
                <w:b/>
                <w:color w:val="808080"/>
                <w:sz w:val="16"/>
                <w:szCs w:val="16"/>
              </w:rPr>
            </w:pPr>
          </w:p>
          <w:p w14:paraId="0DF84052" w14:textId="77777777" w:rsidR="00017C16" w:rsidRDefault="00017C16">
            <w:pPr>
              <w:jc w:val="center"/>
              <w:rPr>
                <w:b/>
                <w:color w:val="808080"/>
                <w:sz w:val="16"/>
                <w:szCs w:val="16"/>
              </w:rPr>
            </w:pPr>
          </w:p>
          <w:p w14:paraId="07C83314" w14:textId="77777777" w:rsidR="00017C16" w:rsidRDefault="00017C16">
            <w:pPr>
              <w:jc w:val="center"/>
              <w:rPr>
                <w:b/>
                <w:color w:val="808080"/>
                <w:sz w:val="16"/>
                <w:szCs w:val="16"/>
              </w:rPr>
            </w:pPr>
          </w:p>
          <w:p w14:paraId="265C3CF7" w14:textId="77777777" w:rsidR="00017C16" w:rsidRDefault="00017C16">
            <w:pPr>
              <w:jc w:val="center"/>
              <w:rPr>
                <w:b/>
                <w:color w:val="808080"/>
                <w:sz w:val="16"/>
                <w:szCs w:val="16"/>
              </w:rPr>
            </w:pPr>
          </w:p>
        </w:tc>
        <w:tc>
          <w:tcPr>
            <w:tcW w:w="1136" w:type="dxa"/>
            <w:vMerge w:val="restart"/>
          </w:tcPr>
          <w:p w14:paraId="3B9B9A23" w14:textId="77777777" w:rsidR="00017C16" w:rsidRDefault="008A47E6">
            <w:pPr>
              <w:rPr>
                <w:sz w:val="16"/>
                <w:szCs w:val="16"/>
              </w:rPr>
            </w:pPr>
            <w:r>
              <w:rPr>
                <w:sz w:val="16"/>
                <w:szCs w:val="16"/>
              </w:rPr>
              <w:t>Akmenės r., Joniškio r., Kelmės r., Radviliškio r., Šiaulių r.</w:t>
            </w:r>
          </w:p>
          <w:p w14:paraId="5B74F25A" w14:textId="77777777" w:rsidR="00017C16" w:rsidRDefault="008A47E6">
            <w:pPr>
              <w:rPr>
                <w:sz w:val="16"/>
                <w:szCs w:val="16"/>
              </w:rPr>
            </w:pPr>
            <w:r>
              <w:rPr>
                <w:sz w:val="16"/>
                <w:szCs w:val="16"/>
              </w:rPr>
              <w:t>savivaldybių</w:t>
            </w:r>
          </w:p>
          <w:p w14:paraId="30824508" w14:textId="77777777" w:rsidR="00017C16" w:rsidRDefault="008A47E6">
            <w:pPr>
              <w:rPr>
                <w:sz w:val="15"/>
                <w:szCs w:val="15"/>
              </w:rPr>
            </w:pPr>
            <w:r>
              <w:rPr>
                <w:sz w:val="15"/>
                <w:szCs w:val="15"/>
              </w:rPr>
              <w:t>administracijos</w:t>
            </w:r>
          </w:p>
          <w:p w14:paraId="109F11AF" w14:textId="77777777" w:rsidR="00017C16" w:rsidRDefault="00017C16">
            <w:pPr>
              <w:rPr>
                <w:sz w:val="16"/>
                <w:szCs w:val="16"/>
              </w:rPr>
            </w:pPr>
          </w:p>
        </w:tc>
        <w:tc>
          <w:tcPr>
            <w:tcW w:w="1133" w:type="dxa"/>
            <w:vMerge w:val="restart"/>
          </w:tcPr>
          <w:p w14:paraId="41762EE1" w14:textId="77777777" w:rsidR="00017C16" w:rsidRDefault="008A47E6">
            <w:pPr>
              <w:rPr>
                <w:b/>
                <w:sz w:val="16"/>
                <w:szCs w:val="16"/>
              </w:rPr>
            </w:pPr>
            <w:r>
              <w:rPr>
                <w:sz w:val="16"/>
                <w:szCs w:val="16"/>
              </w:rPr>
              <w:t>Juridiniai asmenys, kurių turtas planuojamas tvarkyti ir tvarkomas projekto lėšomis</w:t>
            </w:r>
          </w:p>
        </w:tc>
        <w:tc>
          <w:tcPr>
            <w:tcW w:w="425" w:type="dxa"/>
            <w:vMerge w:val="restart"/>
            <w:textDirection w:val="btLr"/>
            <w:vAlign w:val="center"/>
          </w:tcPr>
          <w:p w14:paraId="6DF15270" w14:textId="77777777" w:rsidR="00017C16" w:rsidRDefault="008A47E6">
            <w:pPr>
              <w:ind w:right="113"/>
              <w:jc w:val="right"/>
              <w:rPr>
                <w:color w:val="808080"/>
                <w:sz w:val="16"/>
                <w:szCs w:val="16"/>
              </w:rPr>
            </w:pPr>
            <w:r>
              <w:rPr>
                <w:sz w:val="16"/>
                <w:szCs w:val="16"/>
              </w:rPr>
              <w:t>Projektų planavimo</w:t>
            </w:r>
          </w:p>
        </w:tc>
        <w:tc>
          <w:tcPr>
            <w:tcW w:w="567" w:type="dxa"/>
            <w:vMerge w:val="restart"/>
            <w:textDirection w:val="btLr"/>
            <w:vAlign w:val="center"/>
          </w:tcPr>
          <w:p w14:paraId="5DF497AF" w14:textId="77777777" w:rsidR="00017C16" w:rsidRDefault="008A47E6">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0B6BFE4D" w14:textId="77777777" w:rsidR="00017C16" w:rsidRDefault="008A47E6">
            <w:pPr>
              <w:ind w:right="113"/>
              <w:jc w:val="right"/>
              <w:rPr>
                <w:sz w:val="16"/>
                <w:szCs w:val="16"/>
              </w:rPr>
            </w:pPr>
            <w:r>
              <w:rPr>
                <w:sz w:val="16"/>
                <w:szCs w:val="16"/>
              </w:rPr>
              <w:t>Dotacija</w:t>
            </w:r>
          </w:p>
          <w:p w14:paraId="49078EC3" w14:textId="77777777" w:rsidR="00017C16" w:rsidRDefault="00017C16">
            <w:pPr>
              <w:ind w:right="113"/>
              <w:jc w:val="right"/>
              <w:rPr>
                <w:sz w:val="16"/>
                <w:szCs w:val="16"/>
              </w:rPr>
            </w:pPr>
          </w:p>
          <w:p w14:paraId="41FCB0EC" w14:textId="77777777" w:rsidR="00017C16" w:rsidRDefault="00017C16">
            <w:pPr>
              <w:ind w:right="113"/>
              <w:jc w:val="right"/>
              <w:rPr>
                <w:sz w:val="16"/>
                <w:szCs w:val="16"/>
              </w:rPr>
            </w:pPr>
          </w:p>
          <w:p w14:paraId="161C1EA9" w14:textId="77777777" w:rsidR="00017C16" w:rsidRDefault="00017C16">
            <w:pPr>
              <w:jc w:val="center"/>
              <w:rPr>
                <w:sz w:val="16"/>
                <w:szCs w:val="16"/>
              </w:rPr>
            </w:pPr>
          </w:p>
        </w:tc>
        <w:tc>
          <w:tcPr>
            <w:tcW w:w="993" w:type="dxa"/>
            <w:vMerge w:val="restart"/>
            <w:vAlign w:val="center"/>
          </w:tcPr>
          <w:p w14:paraId="4FD0F377" w14:textId="77777777" w:rsidR="00017C16" w:rsidRDefault="008A47E6">
            <w:pPr>
              <w:jc w:val="center"/>
              <w:rPr>
                <w:b/>
                <w:color w:val="000000"/>
                <w:sz w:val="20"/>
              </w:rPr>
            </w:pPr>
            <w:r>
              <w:rPr>
                <w:b/>
                <w:color w:val="000000"/>
                <w:sz w:val="20"/>
              </w:rPr>
              <w:t>15 559 584</w:t>
            </w:r>
          </w:p>
          <w:p w14:paraId="1E18ED4E" w14:textId="77777777" w:rsidR="00017C16" w:rsidRDefault="00017C16">
            <w:pPr>
              <w:rPr>
                <w:rFonts w:ascii="LiberationSerif-Bold" w:hAnsi="LiberationSerif-Bold" w:cs="LiberationSerif-Bold"/>
                <w:b/>
                <w:bCs/>
                <w:sz w:val="16"/>
                <w:szCs w:val="16"/>
              </w:rPr>
            </w:pPr>
          </w:p>
        </w:tc>
        <w:tc>
          <w:tcPr>
            <w:tcW w:w="712" w:type="dxa"/>
            <w:vMerge w:val="restart"/>
            <w:vAlign w:val="center"/>
          </w:tcPr>
          <w:p w14:paraId="3D549158" w14:textId="77777777" w:rsidR="00017C16" w:rsidRDefault="00017C16">
            <w:pPr>
              <w:jc w:val="center"/>
              <w:rPr>
                <w:b/>
                <w:sz w:val="16"/>
                <w:szCs w:val="16"/>
              </w:rPr>
            </w:pPr>
          </w:p>
        </w:tc>
        <w:tc>
          <w:tcPr>
            <w:tcW w:w="992" w:type="dxa"/>
            <w:vMerge w:val="restart"/>
            <w:vAlign w:val="center"/>
          </w:tcPr>
          <w:p w14:paraId="7058A5CC" w14:textId="77777777" w:rsidR="00017C16" w:rsidRDefault="00017C16">
            <w:pPr>
              <w:jc w:val="center"/>
              <w:rPr>
                <w:b/>
                <w:iCs/>
                <w:sz w:val="16"/>
                <w:szCs w:val="16"/>
              </w:rPr>
            </w:pPr>
          </w:p>
        </w:tc>
        <w:tc>
          <w:tcPr>
            <w:tcW w:w="855" w:type="dxa"/>
            <w:vMerge w:val="restart"/>
            <w:vAlign w:val="center"/>
          </w:tcPr>
          <w:p w14:paraId="13DD723B" w14:textId="77777777" w:rsidR="00017C16" w:rsidRDefault="008A47E6">
            <w:pPr>
              <w:jc w:val="center"/>
              <w:rPr>
                <w:b/>
                <w:sz w:val="16"/>
                <w:szCs w:val="16"/>
              </w:rPr>
            </w:pPr>
            <w:r>
              <w:rPr>
                <w:b/>
                <w:sz w:val="20"/>
              </w:rPr>
              <w:t>13 225 082</w:t>
            </w:r>
          </w:p>
        </w:tc>
        <w:tc>
          <w:tcPr>
            <w:tcW w:w="850" w:type="dxa"/>
            <w:vMerge w:val="restart"/>
            <w:vAlign w:val="center"/>
          </w:tcPr>
          <w:p w14:paraId="3174034C" w14:textId="77777777" w:rsidR="00017C16" w:rsidRDefault="008A47E6">
            <w:pPr>
              <w:jc w:val="center"/>
              <w:rPr>
                <w:b/>
                <w:sz w:val="16"/>
                <w:szCs w:val="16"/>
              </w:rPr>
            </w:pPr>
            <w:r>
              <w:rPr>
                <w:b/>
                <w:sz w:val="20"/>
              </w:rPr>
              <w:t>2 334 502</w:t>
            </w:r>
          </w:p>
        </w:tc>
        <w:tc>
          <w:tcPr>
            <w:tcW w:w="2833" w:type="dxa"/>
          </w:tcPr>
          <w:p w14:paraId="4AAF477C" w14:textId="77777777" w:rsidR="00017C16" w:rsidRDefault="00017C16">
            <w:pPr>
              <w:rPr>
                <w:sz w:val="10"/>
                <w:szCs w:val="10"/>
              </w:rPr>
            </w:pPr>
          </w:p>
          <w:p w14:paraId="415647D3" w14:textId="77777777" w:rsidR="00017C16" w:rsidRDefault="00017C16">
            <w:pPr>
              <w:rPr>
                <w:sz w:val="10"/>
                <w:szCs w:val="10"/>
              </w:rPr>
            </w:pPr>
          </w:p>
          <w:p w14:paraId="260E3315" w14:textId="77777777" w:rsidR="00017C16" w:rsidRDefault="008A47E6">
            <w:pPr>
              <w:rPr>
                <w:b/>
                <w:sz w:val="16"/>
                <w:szCs w:val="16"/>
              </w:rPr>
            </w:pPr>
            <w:r>
              <w:rPr>
                <w:b/>
                <w:sz w:val="16"/>
                <w:szCs w:val="16"/>
              </w:rPr>
              <w:t>R.S.2.3039 Metinis konsoliduotų viešųjų paslaugų vartotojų skaičius (vartotojai per metus)</w:t>
            </w:r>
          </w:p>
          <w:p w14:paraId="09CA86C5" w14:textId="77777777" w:rsidR="00017C16" w:rsidRDefault="00017C16">
            <w:pPr>
              <w:rPr>
                <w:b/>
                <w:sz w:val="16"/>
                <w:szCs w:val="16"/>
              </w:rPr>
            </w:pPr>
          </w:p>
        </w:tc>
        <w:tc>
          <w:tcPr>
            <w:tcW w:w="851" w:type="dxa"/>
            <w:vAlign w:val="center"/>
          </w:tcPr>
          <w:p w14:paraId="39A0FAC0" w14:textId="77777777" w:rsidR="00017C16" w:rsidRDefault="008A47E6">
            <w:pPr>
              <w:jc w:val="center"/>
              <w:rPr>
                <w:b/>
                <w:sz w:val="16"/>
                <w:szCs w:val="16"/>
              </w:rPr>
            </w:pPr>
            <w:r>
              <w:rPr>
                <w:b/>
                <w:sz w:val="16"/>
                <w:szCs w:val="16"/>
              </w:rPr>
              <w:t>18 950</w:t>
            </w:r>
          </w:p>
          <w:p w14:paraId="6FC060A7" w14:textId="77777777" w:rsidR="00017C16" w:rsidRDefault="008A47E6">
            <w:pPr>
              <w:jc w:val="center"/>
              <w:rPr>
                <w:b/>
                <w:sz w:val="16"/>
                <w:szCs w:val="16"/>
              </w:rPr>
            </w:pPr>
            <w:r>
              <w:rPr>
                <w:b/>
                <w:sz w:val="16"/>
                <w:szCs w:val="16"/>
              </w:rPr>
              <w:t>(2029)</w:t>
            </w:r>
          </w:p>
        </w:tc>
        <w:tc>
          <w:tcPr>
            <w:tcW w:w="850" w:type="dxa"/>
            <w:vMerge w:val="restart"/>
          </w:tcPr>
          <w:p w14:paraId="4248DCC1" w14:textId="77777777" w:rsidR="00017C16" w:rsidRDefault="008A47E6">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0049BC26" w14:textId="77777777" w:rsidR="00017C16" w:rsidRDefault="008A47E6">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017C16" w14:paraId="23F88C01" w14:textId="77777777">
        <w:trPr>
          <w:trHeight w:val="742"/>
        </w:trPr>
        <w:tc>
          <w:tcPr>
            <w:tcW w:w="1699" w:type="dxa"/>
            <w:vMerge/>
          </w:tcPr>
          <w:p w14:paraId="1686AA96" w14:textId="77777777" w:rsidR="00017C16" w:rsidRDefault="00017C16">
            <w:pPr>
              <w:jc w:val="both"/>
              <w:rPr>
                <w:sz w:val="16"/>
                <w:szCs w:val="16"/>
              </w:rPr>
            </w:pPr>
          </w:p>
        </w:tc>
        <w:tc>
          <w:tcPr>
            <w:tcW w:w="565" w:type="dxa"/>
            <w:vMerge/>
          </w:tcPr>
          <w:p w14:paraId="474AFF54" w14:textId="77777777" w:rsidR="00017C16" w:rsidRDefault="00017C16">
            <w:pPr>
              <w:jc w:val="both"/>
              <w:rPr>
                <w:b/>
                <w:color w:val="808080"/>
                <w:sz w:val="16"/>
                <w:szCs w:val="16"/>
              </w:rPr>
            </w:pPr>
          </w:p>
        </w:tc>
        <w:tc>
          <w:tcPr>
            <w:tcW w:w="1136" w:type="dxa"/>
            <w:vMerge/>
          </w:tcPr>
          <w:p w14:paraId="23321442" w14:textId="77777777" w:rsidR="00017C16" w:rsidRDefault="00017C16">
            <w:pPr>
              <w:rPr>
                <w:sz w:val="16"/>
                <w:szCs w:val="16"/>
              </w:rPr>
            </w:pPr>
          </w:p>
        </w:tc>
        <w:tc>
          <w:tcPr>
            <w:tcW w:w="1133" w:type="dxa"/>
            <w:vMerge/>
          </w:tcPr>
          <w:p w14:paraId="533FDA2D" w14:textId="77777777" w:rsidR="00017C16" w:rsidRDefault="00017C16">
            <w:pPr>
              <w:jc w:val="center"/>
              <w:rPr>
                <w:sz w:val="16"/>
                <w:szCs w:val="16"/>
              </w:rPr>
            </w:pPr>
          </w:p>
        </w:tc>
        <w:tc>
          <w:tcPr>
            <w:tcW w:w="425" w:type="dxa"/>
            <w:vMerge/>
          </w:tcPr>
          <w:p w14:paraId="53A1E503" w14:textId="77777777" w:rsidR="00017C16" w:rsidRDefault="00017C16">
            <w:pPr>
              <w:jc w:val="center"/>
              <w:rPr>
                <w:sz w:val="16"/>
                <w:szCs w:val="16"/>
              </w:rPr>
            </w:pPr>
          </w:p>
        </w:tc>
        <w:tc>
          <w:tcPr>
            <w:tcW w:w="567" w:type="dxa"/>
            <w:vMerge/>
          </w:tcPr>
          <w:p w14:paraId="04DB76D1" w14:textId="77777777" w:rsidR="00017C16" w:rsidRDefault="00017C16">
            <w:pPr>
              <w:jc w:val="center"/>
              <w:rPr>
                <w:sz w:val="16"/>
                <w:szCs w:val="16"/>
              </w:rPr>
            </w:pPr>
          </w:p>
        </w:tc>
        <w:tc>
          <w:tcPr>
            <w:tcW w:w="425" w:type="dxa"/>
            <w:vMerge/>
          </w:tcPr>
          <w:p w14:paraId="7269D16A" w14:textId="77777777" w:rsidR="00017C16" w:rsidRDefault="00017C16">
            <w:pPr>
              <w:jc w:val="center"/>
              <w:rPr>
                <w:sz w:val="16"/>
                <w:szCs w:val="16"/>
              </w:rPr>
            </w:pPr>
          </w:p>
        </w:tc>
        <w:tc>
          <w:tcPr>
            <w:tcW w:w="993" w:type="dxa"/>
            <w:vMerge/>
          </w:tcPr>
          <w:p w14:paraId="6093D720" w14:textId="77777777" w:rsidR="00017C16" w:rsidRDefault="00017C16">
            <w:pPr>
              <w:jc w:val="both"/>
              <w:rPr>
                <w:b/>
                <w:color w:val="FF0000"/>
                <w:sz w:val="16"/>
                <w:szCs w:val="16"/>
              </w:rPr>
            </w:pPr>
          </w:p>
        </w:tc>
        <w:tc>
          <w:tcPr>
            <w:tcW w:w="712" w:type="dxa"/>
            <w:vMerge/>
          </w:tcPr>
          <w:p w14:paraId="22B0DE23" w14:textId="77777777" w:rsidR="00017C16" w:rsidRDefault="00017C16">
            <w:pPr>
              <w:jc w:val="both"/>
              <w:rPr>
                <w:b/>
                <w:color w:val="808080"/>
                <w:sz w:val="16"/>
                <w:szCs w:val="16"/>
              </w:rPr>
            </w:pPr>
          </w:p>
        </w:tc>
        <w:tc>
          <w:tcPr>
            <w:tcW w:w="992" w:type="dxa"/>
            <w:vMerge/>
            <w:vAlign w:val="center"/>
          </w:tcPr>
          <w:p w14:paraId="7646B3B0" w14:textId="77777777" w:rsidR="00017C16" w:rsidRDefault="00017C16">
            <w:pPr>
              <w:jc w:val="center"/>
              <w:rPr>
                <w:b/>
                <w:iCs/>
                <w:sz w:val="16"/>
                <w:szCs w:val="16"/>
              </w:rPr>
            </w:pPr>
          </w:p>
        </w:tc>
        <w:tc>
          <w:tcPr>
            <w:tcW w:w="855" w:type="dxa"/>
            <w:vMerge/>
            <w:vAlign w:val="center"/>
          </w:tcPr>
          <w:p w14:paraId="11685203" w14:textId="77777777" w:rsidR="00017C16" w:rsidRDefault="00017C16">
            <w:pPr>
              <w:jc w:val="center"/>
              <w:rPr>
                <w:b/>
                <w:i/>
                <w:color w:val="808080"/>
                <w:sz w:val="16"/>
                <w:szCs w:val="16"/>
              </w:rPr>
            </w:pPr>
          </w:p>
        </w:tc>
        <w:tc>
          <w:tcPr>
            <w:tcW w:w="850" w:type="dxa"/>
            <w:vMerge/>
          </w:tcPr>
          <w:p w14:paraId="6A1F064B" w14:textId="77777777" w:rsidR="00017C16" w:rsidRDefault="00017C16">
            <w:pPr>
              <w:jc w:val="both"/>
              <w:rPr>
                <w:b/>
                <w:color w:val="808080"/>
                <w:sz w:val="16"/>
                <w:szCs w:val="16"/>
              </w:rPr>
            </w:pPr>
          </w:p>
        </w:tc>
        <w:tc>
          <w:tcPr>
            <w:tcW w:w="2833" w:type="dxa"/>
            <w:vAlign w:val="center"/>
          </w:tcPr>
          <w:p w14:paraId="434156D8" w14:textId="77777777" w:rsidR="00017C16" w:rsidRDefault="00017C16">
            <w:pPr>
              <w:rPr>
                <w:sz w:val="10"/>
                <w:szCs w:val="10"/>
              </w:rPr>
            </w:pPr>
          </w:p>
          <w:p w14:paraId="0719D492" w14:textId="77777777" w:rsidR="00017C16" w:rsidRDefault="008A47E6">
            <w:pPr>
              <w:rPr>
                <w:b/>
                <w:iCs/>
                <w:sz w:val="16"/>
                <w:szCs w:val="16"/>
              </w:rPr>
            </w:pPr>
            <w:r>
              <w:rPr>
                <w:b/>
                <w:sz w:val="16"/>
                <w:szCs w:val="16"/>
              </w:rPr>
              <w:t xml:space="preserve">R.S.2.3040 </w:t>
            </w:r>
            <w:r>
              <w:rPr>
                <w:b/>
                <w:iCs/>
                <w:sz w:val="16"/>
                <w:szCs w:val="16"/>
              </w:rPr>
              <w:t>Sukurtos arba atkurtos teritorijos, naudojamos ekonominei, rekreacinei ar turizmo paskirčiai (hektarai)</w:t>
            </w:r>
          </w:p>
          <w:p w14:paraId="3CAD7004" w14:textId="77777777" w:rsidR="00554F00" w:rsidRDefault="00554F00">
            <w:pPr>
              <w:rPr>
                <w:b/>
                <w:color w:val="808080"/>
                <w:sz w:val="16"/>
                <w:szCs w:val="16"/>
              </w:rPr>
            </w:pPr>
          </w:p>
        </w:tc>
        <w:tc>
          <w:tcPr>
            <w:tcW w:w="851" w:type="dxa"/>
            <w:vAlign w:val="center"/>
          </w:tcPr>
          <w:p w14:paraId="64AF113C" w14:textId="77777777" w:rsidR="00017C16" w:rsidRDefault="008A47E6">
            <w:pPr>
              <w:jc w:val="center"/>
              <w:rPr>
                <w:b/>
                <w:sz w:val="16"/>
                <w:szCs w:val="16"/>
              </w:rPr>
            </w:pPr>
            <w:r>
              <w:rPr>
                <w:b/>
                <w:sz w:val="16"/>
                <w:szCs w:val="16"/>
              </w:rPr>
              <w:t>4,45</w:t>
            </w:r>
          </w:p>
          <w:p w14:paraId="2B350516" w14:textId="77777777" w:rsidR="00017C16" w:rsidRDefault="008A47E6">
            <w:pPr>
              <w:jc w:val="center"/>
              <w:rPr>
                <w:b/>
                <w:sz w:val="16"/>
                <w:szCs w:val="16"/>
              </w:rPr>
            </w:pPr>
            <w:r>
              <w:rPr>
                <w:b/>
                <w:sz w:val="16"/>
                <w:szCs w:val="16"/>
              </w:rPr>
              <w:t>(2029)</w:t>
            </w:r>
          </w:p>
        </w:tc>
        <w:tc>
          <w:tcPr>
            <w:tcW w:w="850" w:type="dxa"/>
            <w:vMerge/>
          </w:tcPr>
          <w:p w14:paraId="2C10F21D" w14:textId="77777777" w:rsidR="00017C16" w:rsidRDefault="00017C16">
            <w:pPr>
              <w:jc w:val="both"/>
              <w:rPr>
                <w:i/>
                <w:color w:val="808080"/>
                <w:sz w:val="16"/>
                <w:szCs w:val="16"/>
              </w:rPr>
            </w:pPr>
          </w:p>
        </w:tc>
        <w:tc>
          <w:tcPr>
            <w:tcW w:w="851" w:type="dxa"/>
            <w:vMerge/>
          </w:tcPr>
          <w:p w14:paraId="21250333" w14:textId="77777777" w:rsidR="00017C16" w:rsidRDefault="00017C16">
            <w:pPr>
              <w:jc w:val="both"/>
              <w:rPr>
                <w:b/>
                <w:sz w:val="16"/>
                <w:szCs w:val="16"/>
              </w:rPr>
            </w:pPr>
          </w:p>
        </w:tc>
      </w:tr>
      <w:tr w:rsidR="00017C16" w14:paraId="283D4B60" w14:textId="77777777">
        <w:trPr>
          <w:trHeight w:val="477"/>
        </w:trPr>
        <w:tc>
          <w:tcPr>
            <w:tcW w:w="1699" w:type="dxa"/>
            <w:vMerge/>
          </w:tcPr>
          <w:p w14:paraId="111FB8FD" w14:textId="77777777" w:rsidR="00017C16" w:rsidRDefault="00017C16">
            <w:pPr>
              <w:jc w:val="both"/>
              <w:rPr>
                <w:sz w:val="16"/>
                <w:szCs w:val="16"/>
              </w:rPr>
            </w:pPr>
          </w:p>
        </w:tc>
        <w:tc>
          <w:tcPr>
            <w:tcW w:w="565" w:type="dxa"/>
            <w:vMerge/>
          </w:tcPr>
          <w:p w14:paraId="09088559" w14:textId="77777777" w:rsidR="00017C16" w:rsidRDefault="00017C16">
            <w:pPr>
              <w:jc w:val="both"/>
              <w:rPr>
                <w:b/>
                <w:color w:val="808080"/>
                <w:sz w:val="16"/>
                <w:szCs w:val="16"/>
              </w:rPr>
            </w:pPr>
          </w:p>
        </w:tc>
        <w:tc>
          <w:tcPr>
            <w:tcW w:w="1136" w:type="dxa"/>
            <w:vMerge/>
          </w:tcPr>
          <w:p w14:paraId="26F06D18" w14:textId="77777777" w:rsidR="00017C16" w:rsidRDefault="00017C16">
            <w:pPr>
              <w:rPr>
                <w:sz w:val="16"/>
                <w:szCs w:val="16"/>
              </w:rPr>
            </w:pPr>
          </w:p>
        </w:tc>
        <w:tc>
          <w:tcPr>
            <w:tcW w:w="1133" w:type="dxa"/>
            <w:vMerge/>
          </w:tcPr>
          <w:p w14:paraId="7095E950" w14:textId="77777777" w:rsidR="00017C16" w:rsidRDefault="00017C16">
            <w:pPr>
              <w:jc w:val="center"/>
              <w:rPr>
                <w:sz w:val="16"/>
                <w:szCs w:val="16"/>
              </w:rPr>
            </w:pPr>
          </w:p>
        </w:tc>
        <w:tc>
          <w:tcPr>
            <w:tcW w:w="425" w:type="dxa"/>
            <w:vMerge/>
          </w:tcPr>
          <w:p w14:paraId="422499B9" w14:textId="77777777" w:rsidR="00017C16" w:rsidRDefault="00017C16">
            <w:pPr>
              <w:jc w:val="center"/>
              <w:rPr>
                <w:sz w:val="16"/>
                <w:szCs w:val="16"/>
              </w:rPr>
            </w:pPr>
          </w:p>
        </w:tc>
        <w:tc>
          <w:tcPr>
            <w:tcW w:w="567" w:type="dxa"/>
            <w:vMerge/>
          </w:tcPr>
          <w:p w14:paraId="112A2B32" w14:textId="77777777" w:rsidR="00017C16" w:rsidRDefault="00017C16">
            <w:pPr>
              <w:jc w:val="center"/>
              <w:rPr>
                <w:sz w:val="16"/>
                <w:szCs w:val="16"/>
              </w:rPr>
            </w:pPr>
          </w:p>
        </w:tc>
        <w:tc>
          <w:tcPr>
            <w:tcW w:w="425" w:type="dxa"/>
            <w:vMerge/>
          </w:tcPr>
          <w:p w14:paraId="19C7E09A" w14:textId="77777777" w:rsidR="00017C16" w:rsidRDefault="00017C16">
            <w:pPr>
              <w:jc w:val="center"/>
              <w:rPr>
                <w:sz w:val="16"/>
                <w:szCs w:val="16"/>
              </w:rPr>
            </w:pPr>
          </w:p>
        </w:tc>
        <w:tc>
          <w:tcPr>
            <w:tcW w:w="993" w:type="dxa"/>
            <w:vMerge/>
          </w:tcPr>
          <w:p w14:paraId="240039B5" w14:textId="77777777" w:rsidR="00017C16" w:rsidRDefault="00017C16">
            <w:pPr>
              <w:jc w:val="both"/>
              <w:rPr>
                <w:b/>
                <w:color w:val="FF0000"/>
                <w:sz w:val="16"/>
                <w:szCs w:val="16"/>
              </w:rPr>
            </w:pPr>
          </w:p>
        </w:tc>
        <w:tc>
          <w:tcPr>
            <w:tcW w:w="712" w:type="dxa"/>
            <w:vMerge/>
          </w:tcPr>
          <w:p w14:paraId="37B28C5A" w14:textId="77777777" w:rsidR="00017C16" w:rsidRDefault="00017C16">
            <w:pPr>
              <w:jc w:val="both"/>
              <w:rPr>
                <w:b/>
                <w:color w:val="808080"/>
                <w:sz w:val="16"/>
                <w:szCs w:val="16"/>
              </w:rPr>
            </w:pPr>
          </w:p>
        </w:tc>
        <w:tc>
          <w:tcPr>
            <w:tcW w:w="992" w:type="dxa"/>
            <w:vMerge/>
            <w:vAlign w:val="center"/>
          </w:tcPr>
          <w:p w14:paraId="57BF29FE" w14:textId="77777777" w:rsidR="00017C16" w:rsidRDefault="00017C16">
            <w:pPr>
              <w:jc w:val="center"/>
              <w:rPr>
                <w:b/>
                <w:iCs/>
                <w:sz w:val="16"/>
                <w:szCs w:val="16"/>
              </w:rPr>
            </w:pPr>
          </w:p>
        </w:tc>
        <w:tc>
          <w:tcPr>
            <w:tcW w:w="855" w:type="dxa"/>
            <w:vMerge/>
            <w:vAlign w:val="center"/>
          </w:tcPr>
          <w:p w14:paraId="5BBAD22F" w14:textId="77777777" w:rsidR="00017C16" w:rsidRDefault="00017C16">
            <w:pPr>
              <w:jc w:val="center"/>
              <w:rPr>
                <w:b/>
                <w:i/>
                <w:color w:val="808080"/>
                <w:sz w:val="16"/>
                <w:szCs w:val="16"/>
              </w:rPr>
            </w:pPr>
          </w:p>
        </w:tc>
        <w:tc>
          <w:tcPr>
            <w:tcW w:w="850" w:type="dxa"/>
            <w:vMerge/>
          </w:tcPr>
          <w:p w14:paraId="291E37E8" w14:textId="77777777" w:rsidR="00017C16" w:rsidRDefault="00017C16">
            <w:pPr>
              <w:jc w:val="both"/>
              <w:rPr>
                <w:b/>
                <w:color w:val="808080"/>
                <w:sz w:val="16"/>
                <w:szCs w:val="16"/>
              </w:rPr>
            </w:pPr>
          </w:p>
        </w:tc>
        <w:tc>
          <w:tcPr>
            <w:tcW w:w="2833" w:type="dxa"/>
            <w:vAlign w:val="center"/>
          </w:tcPr>
          <w:p w14:paraId="0753892A" w14:textId="77777777" w:rsidR="00017C16" w:rsidRDefault="00017C16">
            <w:pPr>
              <w:rPr>
                <w:sz w:val="10"/>
                <w:szCs w:val="10"/>
              </w:rPr>
            </w:pPr>
          </w:p>
          <w:p w14:paraId="1FB36C39" w14:textId="77777777" w:rsidR="00017C16" w:rsidRDefault="008A47E6">
            <w:pPr>
              <w:rPr>
                <w:color w:val="000000"/>
                <w:sz w:val="16"/>
                <w:szCs w:val="16"/>
                <w:lang w:eastAsia="lt-LT"/>
              </w:rPr>
            </w:pPr>
            <w:r>
              <w:rPr>
                <w:color w:val="000000"/>
                <w:sz w:val="16"/>
                <w:szCs w:val="16"/>
                <w:lang w:eastAsia="lt-LT"/>
              </w:rPr>
              <w:t>P.B.2.0076 Integruoti teritorinio vystymo projektai (projektai)</w:t>
            </w:r>
          </w:p>
          <w:p w14:paraId="2AC1C77B" w14:textId="77777777" w:rsidR="00554F00" w:rsidRDefault="00554F00">
            <w:pPr>
              <w:rPr>
                <w:b/>
                <w:color w:val="808080"/>
                <w:sz w:val="16"/>
                <w:szCs w:val="16"/>
              </w:rPr>
            </w:pPr>
          </w:p>
        </w:tc>
        <w:tc>
          <w:tcPr>
            <w:tcW w:w="851" w:type="dxa"/>
            <w:vAlign w:val="center"/>
          </w:tcPr>
          <w:p w14:paraId="670E8E80" w14:textId="77777777" w:rsidR="00017C16" w:rsidRDefault="008A47E6">
            <w:pPr>
              <w:jc w:val="center"/>
              <w:rPr>
                <w:b/>
                <w:sz w:val="16"/>
                <w:szCs w:val="16"/>
                <w:lang w:eastAsia="lt-LT"/>
              </w:rPr>
            </w:pPr>
            <w:r>
              <w:rPr>
                <w:b/>
                <w:sz w:val="16"/>
                <w:szCs w:val="16"/>
                <w:lang w:eastAsia="lt-LT"/>
              </w:rPr>
              <w:t>6</w:t>
            </w:r>
          </w:p>
          <w:p w14:paraId="347DB604" w14:textId="77777777" w:rsidR="00017C16" w:rsidRDefault="008A47E6">
            <w:pPr>
              <w:jc w:val="center"/>
              <w:rPr>
                <w:b/>
                <w:sz w:val="16"/>
                <w:szCs w:val="16"/>
              </w:rPr>
            </w:pPr>
            <w:r>
              <w:rPr>
                <w:b/>
                <w:sz w:val="16"/>
                <w:szCs w:val="16"/>
              </w:rPr>
              <w:t>(2029)</w:t>
            </w:r>
          </w:p>
        </w:tc>
        <w:tc>
          <w:tcPr>
            <w:tcW w:w="850" w:type="dxa"/>
            <w:vMerge/>
          </w:tcPr>
          <w:p w14:paraId="55BC9869" w14:textId="77777777" w:rsidR="00017C16" w:rsidRDefault="00017C16">
            <w:pPr>
              <w:jc w:val="both"/>
              <w:rPr>
                <w:i/>
                <w:color w:val="808080"/>
                <w:sz w:val="16"/>
                <w:szCs w:val="16"/>
              </w:rPr>
            </w:pPr>
          </w:p>
        </w:tc>
        <w:tc>
          <w:tcPr>
            <w:tcW w:w="851" w:type="dxa"/>
            <w:vMerge/>
          </w:tcPr>
          <w:p w14:paraId="3F2FCFA2" w14:textId="77777777" w:rsidR="00017C16" w:rsidRDefault="00017C16">
            <w:pPr>
              <w:jc w:val="both"/>
              <w:rPr>
                <w:b/>
                <w:sz w:val="16"/>
                <w:szCs w:val="16"/>
              </w:rPr>
            </w:pPr>
          </w:p>
        </w:tc>
      </w:tr>
      <w:tr w:rsidR="00017C16" w14:paraId="27E1E86D" w14:textId="77777777">
        <w:trPr>
          <w:trHeight w:val="575"/>
        </w:trPr>
        <w:tc>
          <w:tcPr>
            <w:tcW w:w="1699" w:type="dxa"/>
            <w:vMerge w:val="restart"/>
          </w:tcPr>
          <w:p w14:paraId="52816D54" w14:textId="2B3D5FE3" w:rsidR="00017C16" w:rsidRDefault="008A47E6">
            <w:pPr>
              <w:rPr>
                <w:sz w:val="18"/>
                <w:szCs w:val="18"/>
              </w:rPr>
            </w:pPr>
            <w:r>
              <w:rPr>
                <w:b/>
                <w:sz w:val="18"/>
                <w:szCs w:val="18"/>
              </w:rPr>
              <w:t xml:space="preserve">1.1. Pastato, esančio adresu Žemaitijos g.  6A, Naujoji Akmenė, pritaikymas verslo </w:t>
            </w:r>
            <w:proofErr w:type="spellStart"/>
            <w:r>
              <w:rPr>
                <w:b/>
                <w:sz w:val="18"/>
                <w:szCs w:val="18"/>
              </w:rPr>
              <w:t>bendradarbystės</w:t>
            </w:r>
            <w:proofErr w:type="spellEnd"/>
            <w:r>
              <w:rPr>
                <w:b/>
                <w:sz w:val="18"/>
                <w:szCs w:val="18"/>
              </w:rPr>
              <w:t xml:space="preserve"> reikmėms</w:t>
            </w:r>
          </w:p>
        </w:tc>
        <w:tc>
          <w:tcPr>
            <w:tcW w:w="565" w:type="dxa"/>
            <w:vMerge/>
          </w:tcPr>
          <w:p w14:paraId="4A4C05FC" w14:textId="77777777" w:rsidR="00017C16" w:rsidRDefault="00017C16">
            <w:pPr>
              <w:jc w:val="center"/>
              <w:rPr>
                <w:b/>
                <w:color w:val="808080"/>
                <w:sz w:val="16"/>
                <w:szCs w:val="16"/>
              </w:rPr>
            </w:pPr>
          </w:p>
        </w:tc>
        <w:tc>
          <w:tcPr>
            <w:tcW w:w="1136" w:type="dxa"/>
            <w:vMerge w:val="restart"/>
          </w:tcPr>
          <w:p w14:paraId="618E5F8C" w14:textId="77777777" w:rsidR="00017C16" w:rsidRDefault="008A47E6">
            <w:pPr>
              <w:rPr>
                <w:sz w:val="16"/>
                <w:szCs w:val="16"/>
              </w:rPr>
            </w:pPr>
            <w:r>
              <w:rPr>
                <w:sz w:val="16"/>
                <w:szCs w:val="16"/>
              </w:rPr>
              <w:t>Akmenės r. savivaldybės</w:t>
            </w:r>
          </w:p>
          <w:p w14:paraId="2DF4773F" w14:textId="77777777" w:rsidR="00017C16" w:rsidRDefault="008A47E6">
            <w:pPr>
              <w:rPr>
                <w:sz w:val="16"/>
                <w:szCs w:val="16"/>
              </w:rPr>
            </w:pPr>
            <w:r>
              <w:rPr>
                <w:sz w:val="16"/>
                <w:szCs w:val="16"/>
              </w:rPr>
              <w:t>administracija</w:t>
            </w:r>
          </w:p>
        </w:tc>
        <w:tc>
          <w:tcPr>
            <w:tcW w:w="1133" w:type="dxa"/>
            <w:vMerge w:val="restart"/>
          </w:tcPr>
          <w:p w14:paraId="168F6941" w14:textId="77777777" w:rsidR="00017C16" w:rsidRDefault="008A47E6">
            <w:pPr>
              <w:jc w:val="center"/>
              <w:rPr>
                <w:b/>
                <w:sz w:val="16"/>
                <w:szCs w:val="16"/>
              </w:rPr>
            </w:pPr>
            <w:r>
              <w:rPr>
                <w:b/>
                <w:sz w:val="16"/>
                <w:szCs w:val="16"/>
              </w:rPr>
              <w:t>-</w:t>
            </w:r>
          </w:p>
        </w:tc>
        <w:tc>
          <w:tcPr>
            <w:tcW w:w="425" w:type="dxa"/>
            <w:vMerge/>
          </w:tcPr>
          <w:p w14:paraId="16C5B364" w14:textId="77777777" w:rsidR="00017C16" w:rsidRDefault="00017C16">
            <w:pPr>
              <w:jc w:val="center"/>
              <w:rPr>
                <w:sz w:val="16"/>
                <w:szCs w:val="16"/>
              </w:rPr>
            </w:pPr>
          </w:p>
        </w:tc>
        <w:tc>
          <w:tcPr>
            <w:tcW w:w="567" w:type="dxa"/>
            <w:vMerge/>
          </w:tcPr>
          <w:p w14:paraId="397FAF76" w14:textId="77777777" w:rsidR="00017C16" w:rsidRDefault="00017C16">
            <w:pPr>
              <w:jc w:val="center"/>
              <w:rPr>
                <w:sz w:val="16"/>
                <w:szCs w:val="16"/>
              </w:rPr>
            </w:pPr>
          </w:p>
        </w:tc>
        <w:tc>
          <w:tcPr>
            <w:tcW w:w="425" w:type="dxa"/>
            <w:vMerge/>
          </w:tcPr>
          <w:p w14:paraId="727B1B2E" w14:textId="77777777" w:rsidR="00017C16" w:rsidRDefault="00017C16">
            <w:pPr>
              <w:jc w:val="center"/>
              <w:rPr>
                <w:sz w:val="16"/>
                <w:szCs w:val="16"/>
              </w:rPr>
            </w:pPr>
          </w:p>
        </w:tc>
        <w:tc>
          <w:tcPr>
            <w:tcW w:w="993" w:type="dxa"/>
            <w:vMerge w:val="restart"/>
            <w:vAlign w:val="center"/>
          </w:tcPr>
          <w:p w14:paraId="77CEA154" w14:textId="77777777" w:rsidR="00017C16" w:rsidRDefault="008A47E6">
            <w:pPr>
              <w:jc w:val="center"/>
              <w:rPr>
                <w:b/>
                <w:sz w:val="20"/>
              </w:rPr>
            </w:pPr>
            <w:r>
              <w:rPr>
                <w:b/>
                <w:sz w:val="20"/>
              </w:rPr>
              <w:t>2 716 741</w:t>
            </w:r>
          </w:p>
        </w:tc>
        <w:tc>
          <w:tcPr>
            <w:tcW w:w="712" w:type="dxa"/>
            <w:vMerge w:val="restart"/>
            <w:vAlign w:val="center"/>
          </w:tcPr>
          <w:p w14:paraId="4D1009D4" w14:textId="77777777" w:rsidR="00017C16" w:rsidRDefault="00017C16">
            <w:pPr>
              <w:jc w:val="center"/>
              <w:rPr>
                <w:b/>
                <w:sz w:val="16"/>
                <w:szCs w:val="16"/>
              </w:rPr>
            </w:pPr>
          </w:p>
        </w:tc>
        <w:tc>
          <w:tcPr>
            <w:tcW w:w="992" w:type="dxa"/>
            <w:vMerge w:val="restart"/>
            <w:vAlign w:val="center"/>
          </w:tcPr>
          <w:p w14:paraId="7B55DCA9" w14:textId="77777777" w:rsidR="00017C16" w:rsidRDefault="00017C16">
            <w:pPr>
              <w:jc w:val="center"/>
              <w:rPr>
                <w:b/>
                <w:iCs/>
                <w:sz w:val="16"/>
                <w:szCs w:val="16"/>
              </w:rPr>
            </w:pPr>
          </w:p>
        </w:tc>
        <w:tc>
          <w:tcPr>
            <w:tcW w:w="855" w:type="dxa"/>
            <w:vMerge w:val="restart"/>
            <w:vAlign w:val="center"/>
          </w:tcPr>
          <w:p w14:paraId="27FF26A6" w14:textId="77777777" w:rsidR="00017C16" w:rsidRDefault="008A47E6">
            <w:pPr>
              <w:jc w:val="center"/>
              <w:rPr>
                <w:b/>
                <w:sz w:val="20"/>
              </w:rPr>
            </w:pPr>
            <w:r>
              <w:rPr>
                <w:b/>
                <w:sz w:val="20"/>
              </w:rPr>
              <w:t>2 308 666</w:t>
            </w:r>
          </w:p>
        </w:tc>
        <w:tc>
          <w:tcPr>
            <w:tcW w:w="850" w:type="dxa"/>
            <w:vMerge w:val="restart"/>
            <w:vAlign w:val="center"/>
          </w:tcPr>
          <w:p w14:paraId="027A6D79" w14:textId="77777777" w:rsidR="00017C16" w:rsidRDefault="008A47E6">
            <w:pPr>
              <w:jc w:val="center"/>
              <w:rPr>
                <w:b/>
                <w:sz w:val="20"/>
              </w:rPr>
            </w:pPr>
            <w:r>
              <w:rPr>
                <w:b/>
                <w:sz w:val="20"/>
              </w:rPr>
              <w:t>408 075</w:t>
            </w:r>
          </w:p>
        </w:tc>
        <w:tc>
          <w:tcPr>
            <w:tcW w:w="2833" w:type="dxa"/>
          </w:tcPr>
          <w:p w14:paraId="2DC67328" w14:textId="77777777" w:rsidR="00017C16" w:rsidRDefault="00017C16">
            <w:pPr>
              <w:rPr>
                <w:sz w:val="10"/>
                <w:szCs w:val="10"/>
              </w:rPr>
            </w:pPr>
          </w:p>
          <w:p w14:paraId="313C81DA" w14:textId="77777777" w:rsidR="00017C16" w:rsidRDefault="00017C16">
            <w:pPr>
              <w:rPr>
                <w:sz w:val="10"/>
                <w:szCs w:val="10"/>
              </w:rPr>
            </w:pPr>
          </w:p>
          <w:p w14:paraId="686E3D64" w14:textId="77777777" w:rsidR="00017C16" w:rsidRDefault="008A47E6">
            <w:pPr>
              <w:rPr>
                <w:b/>
                <w:sz w:val="16"/>
                <w:szCs w:val="16"/>
              </w:rPr>
            </w:pPr>
            <w:r>
              <w:rPr>
                <w:b/>
                <w:sz w:val="16"/>
                <w:szCs w:val="16"/>
              </w:rPr>
              <w:t>R.S.2.3039 Metinis konsoliduotų viešųjų paslaugų vartotojų skaičius (vartotojai per metus)</w:t>
            </w:r>
          </w:p>
          <w:p w14:paraId="794E5B23" w14:textId="77777777" w:rsidR="00554F00" w:rsidRDefault="00554F00">
            <w:pPr>
              <w:rPr>
                <w:b/>
                <w:sz w:val="16"/>
                <w:szCs w:val="16"/>
              </w:rPr>
            </w:pPr>
          </w:p>
        </w:tc>
        <w:tc>
          <w:tcPr>
            <w:tcW w:w="851" w:type="dxa"/>
            <w:vAlign w:val="center"/>
          </w:tcPr>
          <w:p w14:paraId="4E0B50D7" w14:textId="77777777" w:rsidR="00017C16" w:rsidRDefault="008A47E6">
            <w:pPr>
              <w:jc w:val="center"/>
              <w:rPr>
                <w:b/>
                <w:sz w:val="16"/>
                <w:szCs w:val="16"/>
              </w:rPr>
            </w:pPr>
            <w:r>
              <w:rPr>
                <w:b/>
                <w:sz w:val="16"/>
                <w:szCs w:val="16"/>
              </w:rPr>
              <w:t>1 750</w:t>
            </w:r>
          </w:p>
          <w:p w14:paraId="23291D27" w14:textId="77777777" w:rsidR="00017C16" w:rsidRDefault="008A47E6">
            <w:pPr>
              <w:jc w:val="center"/>
              <w:rPr>
                <w:b/>
                <w:sz w:val="16"/>
                <w:szCs w:val="16"/>
              </w:rPr>
            </w:pPr>
            <w:r>
              <w:rPr>
                <w:b/>
                <w:sz w:val="16"/>
                <w:szCs w:val="16"/>
              </w:rPr>
              <w:t>(2029)</w:t>
            </w:r>
          </w:p>
        </w:tc>
        <w:tc>
          <w:tcPr>
            <w:tcW w:w="850" w:type="dxa"/>
            <w:vMerge w:val="restart"/>
          </w:tcPr>
          <w:p w14:paraId="7B501ADC" w14:textId="77777777" w:rsidR="00017C16" w:rsidRDefault="008A47E6">
            <w:pPr>
              <w:spacing w:line="276" w:lineRule="auto"/>
              <w:jc w:val="center"/>
              <w:rPr>
                <w:rFonts w:eastAsia="Calibri"/>
                <w:sz w:val="16"/>
                <w:szCs w:val="16"/>
              </w:rPr>
            </w:pPr>
            <w:r>
              <w:rPr>
                <w:rFonts w:eastAsia="Calibri"/>
                <w:bCs/>
                <w:sz w:val="16"/>
                <w:szCs w:val="16"/>
              </w:rPr>
              <w:t xml:space="preserve">2026 m. I </w:t>
            </w:r>
            <w:proofErr w:type="spellStart"/>
            <w:r>
              <w:rPr>
                <w:rFonts w:eastAsia="Calibri"/>
                <w:bCs/>
                <w:sz w:val="16"/>
                <w:szCs w:val="16"/>
              </w:rPr>
              <w:t>ketv</w:t>
            </w:r>
            <w:proofErr w:type="spellEnd"/>
            <w:r>
              <w:rPr>
                <w:rFonts w:eastAsia="Calibri"/>
                <w:bCs/>
                <w:sz w:val="16"/>
                <w:szCs w:val="16"/>
              </w:rPr>
              <w:t>.</w:t>
            </w:r>
          </w:p>
        </w:tc>
        <w:tc>
          <w:tcPr>
            <w:tcW w:w="851" w:type="dxa"/>
            <w:vMerge w:val="restart"/>
          </w:tcPr>
          <w:p w14:paraId="4B2364E1" w14:textId="77777777" w:rsidR="00017C16" w:rsidRDefault="008A47E6">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017C16" w14:paraId="66BFA80E" w14:textId="77777777">
        <w:trPr>
          <w:trHeight w:val="607"/>
        </w:trPr>
        <w:tc>
          <w:tcPr>
            <w:tcW w:w="1699" w:type="dxa"/>
            <w:vMerge/>
          </w:tcPr>
          <w:p w14:paraId="209E6B86" w14:textId="77777777" w:rsidR="00017C16" w:rsidRDefault="00017C16">
            <w:pPr>
              <w:rPr>
                <w:b/>
                <w:sz w:val="18"/>
                <w:szCs w:val="18"/>
              </w:rPr>
            </w:pPr>
          </w:p>
        </w:tc>
        <w:tc>
          <w:tcPr>
            <w:tcW w:w="565" w:type="dxa"/>
            <w:vMerge/>
          </w:tcPr>
          <w:p w14:paraId="788FC9EB" w14:textId="77777777" w:rsidR="00017C16" w:rsidRDefault="00017C16">
            <w:pPr>
              <w:jc w:val="center"/>
              <w:rPr>
                <w:b/>
                <w:color w:val="808080"/>
                <w:sz w:val="16"/>
                <w:szCs w:val="16"/>
              </w:rPr>
            </w:pPr>
          </w:p>
        </w:tc>
        <w:tc>
          <w:tcPr>
            <w:tcW w:w="1136" w:type="dxa"/>
            <w:vMerge/>
          </w:tcPr>
          <w:p w14:paraId="3F423F32" w14:textId="77777777" w:rsidR="00017C16" w:rsidRDefault="00017C16">
            <w:pPr>
              <w:rPr>
                <w:sz w:val="16"/>
                <w:szCs w:val="16"/>
              </w:rPr>
            </w:pPr>
          </w:p>
        </w:tc>
        <w:tc>
          <w:tcPr>
            <w:tcW w:w="1133" w:type="dxa"/>
            <w:vMerge/>
          </w:tcPr>
          <w:p w14:paraId="6B7F40B2" w14:textId="77777777" w:rsidR="00017C16" w:rsidRDefault="00017C16">
            <w:pPr>
              <w:jc w:val="center"/>
              <w:rPr>
                <w:b/>
                <w:sz w:val="16"/>
                <w:szCs w:val="16"/>
              </w:rPr>
            </w:pPr>
          </w:p>
        </w:tc>
        <w:tc>
          <w:tcPr>
            <w:tcW w:w="425" w:type="dxa"/>
            <w:vMerge/>
          </w:tcPr>
          <w:p w14:paraId="0BE1DD36" w14:textId="77777777" w:rsidR="00017C16" w:rsidRDefault="00017C16">
            <w:pPr>
              <w:jc w:val="center"/>
              <w:rPr>
                <w:sz w:val="16"/>
                <w:szCs w:val="16"/>
              </w:rPr>
            </w:pPr>
          </w:p>
        </w:tc>
        <w:tc>
          <w:tcPr>
            <w:tcW w:w="567" w:type="dxa"/>
            <w:vMerge/>
          </w:tcPr>
          <w:p w14:paraId="72F00D7F" w14:textId="77777777" w:rsidR="00017C16" w:rsidRDefault="00017C16">
            <w:pPr>
              <w:jc w:val="center"/>
              <w:rPr>
                <w:sz w:val="16"/>
                <w:szCs w:val="16"/>
              </w:rPr>
            </w:pPr>
          </w:p>
        </w:tc>
        <w:tc>
          <w:tcPr>
            <w:tcW w:w="425" w:type="dxa"/>
            <w:vMerge/>
          </w:tcPr>
          <w:p w14:paraId="7E42B9C5" w14:textId="77777777" w:rsidR="00017C16" w:rsidRDefault="00017C16">
            <w:pPr>
              <w:jc w:val="center"/>
              <w:rPr>
                <w:sz w:val="16"/>
                <w:szCs w:val="16"/>
              </w:rPr>
            </w:pPr>
          </w:p>
        </w:tc>
        <w:tc>
          <w:tcPr>
            <w:tcW w:w="993" w:type="dxa"/>
            <w:vMerge/>
            <w:vAlign w:val="center"/>
          </w:tcPr>
          <w:p w14:paraId="60DDA57D" w14:textId="77777777" w:rsidR="00017C16" w:rsidRDefault="00017C16">
            <w:pPr>
              <w:jc w:val="center"/>
              <w:rPr>
                <w:rFonts w:eastAsia="Calibri"/>
                <w:b/>
                <w:iCs/>
                <w:sz w:val="16"/>
                <w:szCs w:val="16"/>
              </w:rPr>
            </w:pPr>
          </w:p>
        </w:tc>
        <w:tc>
          <w:tcPr>
            <w:tcW w:w="712" w:type="dxa"/>
            <w:vMerge/>
          </w:tcPr>
          <w:p w14:paraId="32228E0B" w14:textId="77777777" w:rsidR="00017C16" w:rsidRDefault="00017C16">
            <w:pPr>
              <w:jc w:val="both"/>
              <w:rPr>
                <w:b/>
                <w:sz w:val="16"/>
                <w:szCs w:val="16"/>
              </w:rPr>
            </w:pPr>
          </w:p>
        </w:tc>
        <w:tc>
          <w:tcPr>
            <w:tcW w:w="992" w:type="dxa"/>
            <w:vMerge/>
            <w:vAlign w:val="center"/>
          </w:tcPr>
          <w:p w14:paraId="72B00978" w14:textId="77777777" w:rsidR="00017C16" w:rsidRDefault="00017C16">
            <w:pPr>
              <w:jc w:val="center"/>
              <w:rPr>
                <w:b/>
                <w:iCs/>
                <w:sz w:val="16"/>
                <w:szCs w:val="16"/>
              </w:rPr>
            </w:pPr>
          </w:p>
        </w:tc>
        <w:tc>
          <w:tcPr>
            <w:tcW w:w="855" w:type="dxa"/>
            <w:vMerge/>
            <w:vAlign w:val="center"/>
          </w:tcPr>
          <w:p w14:paraId="666839C0" w14:textId="77777777" w:rsidR="00017C16" w:rsidRDefault="00017C16">
            <w:pPr>
              <w:jc w:val="center"/>
              <w:rPr>
                <w:b/>
                <w:sz w:val="16"/>
                <w:szCs w:val="16"/>
              </w:rPr>
            </w:pPr>
          </w:p>
        </w:tc>
        <w:tc>
          <w:tcPr>
            <w:tcW w:w="850" w:type="dxa"/>
            <w:vMerge/>
            <w:vAlign w:val="center"/>
          </w:tcPr>
          <w:p w14:paraId="477C7003" w14:textId="77777777" w:rsidR="00017C16" w:rsidRDefault="00017C16">
            <w:pPr>
              <w:jc w:val="center"/>
              <w:rPr>
                <w:b/>
                <w:sz w:val="16"/>
                <w:szCs w:val="16"/>
              </w:rPr>
            </w:pPr>
          </w:p>
        </w:tc>
        <w:tc>
          <w:tcPr>
            <w:tcW w:w="2833" w:type="dxa"/>
          </w:tcPr>
          <w:p w14:paraId="0BE20733" w14:textId="77777777" w:rsidR="00017C16" w:rsidRDefault="00017C16">
            <w:pPr>
              <w:rPr>
                <w:sz w:val="10"/>
                <w:szCs w:val="10"/>
              </w:rPr>
            </w:pPr>
          </w:p>
          <w:p w14:paraId="793AD669"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614084C3" w14:textId="77777777" w:rsidR="00017C16" w:rsidRDefault="008A47E6">
            <w:pPr>
              <w:jc w:val="center"/>
              <w:rPr>
                <w:b/>
                <w:sz w:val="16"/>
                <w:szCs w:val="16"/>
                <w:lang w:eastAsia="lt-LT"/>
              </w:rPr>
            </w:pPr>
            <w:r>
              <w:rPr>
                <w:b/>
                <w:sz w:val="16"/>
                <w:szCs w:val="16"/>
                <w:lang w:eastAsia="lt-LT"/>
              </w:rPr>
              <w:t>1</w:t>
            </w:r>
          </w:p>
          <w:p w14:paraId="0332082E" w14:textId="77777777" w:rsidR="00017C16" w:rsidRDefault="008A47E6">
            <w:pPr>
              <w:jc w:val="center"/>
              <w:rPr>
                <w:b/>
                <w:sz w:val="16"/>
                <w:szCs w:val="16"/>
              </w:rPr>
            </w:pPr>
            <w:r>
              <w:rPr>
                <w:b/>
                <w:sz w:val="16"/>
                <w:szCs w:val="16"/>
              </w:rPr>
              <w:t>(2029)</w:t>
            </w:r>
          </w:p>
        </w:tc>
        <w:tc>
          <w:tcPr>
            <w:tcW w:w="850" w:type="dxa"/>
            <w:vMerge/>
          </w:tcPr>
          <w:p w14:paraId="3170904C" w14:textId="77777777" w:rsidR="00017C16" w:rsidRDefault="00017C16">
            <w:pPr>
              <w:spacing w:line="276" w:lineRule="auto"/>
              <w:jc w:val="center"/>
              <w:rPr>
                <w:rFonts w:eastAsia="Calibri"/>
                <w:bCs/>
                <w:sz w:val="16"/>
                <w:szCs w:val="16"/>
              </w:rPr>
            </w:pPr>
          </w:p>
        </w:tc>
        <w:tc>
          <w:tcPr>
            <w:tcW w:w="851" w:type="dxa"/>
            <w:vMerge/>
          </w:tcPr>
          <w:p w14:paraId="465C874E" w14:textId="77777777" w:rsidR="00017C16" w:rsidRDefault="00017C16">
            <w:pPr>
              <w:spacing w:line="276" w:lineRule="auto"/>
              <w:jc w:val="center"/>
              <w:rPr>
                <w:rFonts w:eastAsia="Calibri"/>
                <w:bCs/>
                <w:iCs/>
                <w:sz w:val="16"/>
                <w:szCs w:val="16"/>
              </w:rPr>
            </w:pPr>
          </w:p>
        </w:tc>
      </w:tr>
      <w:tr w:rsidR="00017C16" w14:paraId="79BD104D" w14:textId="77777777">
        <w:trPr>
          <w:trHeight w:val="594"/>
        </w:trPr>
        <w:tc>
          <w:tcPr>
            <w:tcW w:w="1699" w:type="dxa"/>
            <w:vMerge w:val="restart"/>
          </w:tcPr>
          <w:p w14:paraId="619F106D" w14:textId="6C944EB8" w:rsidR="00017C16" w:rsidRDefault="008A47E6">
            <w:pPr>
              <w:rPr>
                <w:sz w:val="18"/>
                <w:szCs w:val="18"/>
              </w:rPr>
            </w:pPr>
            <w:r>
              <w:rPr>
                <w:b/>
                <w:sz w:val="18"/>
                <w:szCs w:val="18"/>
              </w:rPr>
              <w:t xml:space="preserve">1.2. </w:t>
            </w:r>
            <w:proofErr w:type="spellStart"/>
            <w:r>
              <w:rPr>
                <w:b/>
                <w:sz w:val="18"/>
                <w:szCs w:val="18"/>
              </w:rPr>
              <w:t>Bendradarbystės</w:t>
            </w:r>
            <w:proofErr w:type="spellEnd"/>
            <w:r>
              <w:rPr>
                <w:b/>
                <w:sz w:val="18"/>
                <w:szCs w:val="18"/>
              </w:rPr>
              <w:t xml:space="preserve"> erdvės įkūrimas Joniškio rajono savivaldybėje</w:t>
            </w:r>
          </w:p>
          <w:p w14:paraId="2E4622A8" w14:textId="77777777" w:rsidR="00017C16" w:rsidRDefault="00017C16">
            <w:pPr>
              <w:rPr>
                <w:b/>
                <w:sz w:val="18"/>
                <w:szCs w:val="18"/>
              </w:rPr>
            </w:pPr>
          </w:p>
        </w:tc>
        <w:tc>
          <w:tcPr>
            <w:tcW w:w="565" w:type="dxa"/>
            <w:vMerge/>
          </w:tcPr>
          <w:p w14:paraId="53AC4093" w14:textId="77777777" w:rsidR="00017C16" w:rsidRDefault="00017C16">
            <w:pPr>
              <w:jc w:val="center"/>
              <w:rPr>
                <w:b/>
                <w:color w:val="808080"/>
                <w:sz w:val="16"/>
                <w:szCs w:val="16"/>
              </w:rPr>
            </w:pPr>
          </w:p>
        </w:tc>
        <w:tc>
          <w:tcPr>
            <w:tcW w:w="1136" w:type="dxa"/>
            <w:vMerge w:val="restart"/>
          </w:tcPr>
          <w:p w14:paraId="1236346D" w14:textId="77777777" w:rsidR="00017C16" w:rsidRDefault="008A47E6">
            <w:pPr>
              <w:rPr>
                <w:sz w:val="16"/>
                <w:szCs w:val="16"/>
              </w:rPr>
            </w:pPr>
            <w:r>
              <w:rPr>
                <w:sz w:val="16"/>
                <w:szCs w:val="16"/>
              </w:rPr>
              <w:t>Joniškio r. savivaldybės</w:t>
            </w:r>
          </w:p>
          <w:p w14:paraId="4485F817" w14:textId="77777777" w:rsidR="00017C16" w:rsidRDefault="008A47E6">
            <w:pPr>
              <w:rPr>
                <w:sz w:val="16"/>
                <w:szCs w:val="16"/>
              </w:rPr>
            </w:pPr>
            <w:r>
              <w:rPr>
                <w:sz w:val="16"/>
                <w:szCs w:val="16"/>
              </w:rPr>
              <w:t>administracija</w:t>
            </w:r>
          </w:p>
        </w:tc>
        <w:tc>
          <w:tcPr>
            <w:tcW w:w="1133" w:type="dxa"/>
            <w:vMerge w:val="restart"/>
          </w:tcPr>
          <w:p w14:paraId="628B5090" w14:textId="77777777" w:rsidR="00017C16" w:rsidRDefault="008A47E6">
            <w:pPr>
              <w:jc w:val="center"/>
              <w:rPr>
                <w:b/>
                <w:sz w:val="16"/>
                <w:szCs w:val="16"/>
              </w:rPr>
            </w:pPr>
            <w:r>
              <w:rPr>
                <w:b/>
                <w:sz w:val="16"/>
                <w:szCs w:val="16"/>
              </w:rPr>
              <w:t>-</w:t>
            </w:r>
          </w:p>
        </w:tc>
        <w:tc>
          <w:tcPr>
            <w:tcW w:w="425" w:type="dxa"/>
            <w:vMerge/>
          </w:tcPr>
          <w:p w14:paraId="159E85B9" w14:textId="77777777" w:rsidR="00017C16" w:rsidRDefault="00017C16">
            <w:pPr>
              <w:rPr>
                <w:sz w:val="16"/>
                <w:szCs w:val="16"/>
              </w:rPr>
            </w:pPr>
          </w:p>
        </w:tc>
        <w:tc>
          <w:tcPr>
            <w:tcW w:w="567" w:type="dxa"/>
            <w:vMerge/>
          </w:tcPr>
          <w:p w14:paraId="7D7CC2C6" w14:textId="77777777" w:rsidR="00017C16" w:rsidRDefault="00017C16">
            <w:pPr>
              <w:rPr>
                <w:sz w:val="16"/>
                <w:szCs w:val="16"/>
              </w:rPr>
            </w:pPr>
          </w:p>
        </w:tc>
        <w:tc>
          <w:tcPr>
            <w:tcW w:w="425" w:type="dxa"/>
            <w:vMerge/>
          </w:tcPr>
          <w:p w14:paraId="36492B74" w14:textId="77777777" w:rsidR="00017C16" w:rsidRDefault="00017C16">
            <w:pPr>
              <w:jc w:val="center"/>
              <w:rPr>
                <w:sz w:val="16"/>
                <w:szCs w:val="16"/>
              </w:rPr>
            </w:pPr>
          </w:p>
        </w:tc>
        <w:tc>
          <w:tcPr>
            <w:tcW w:w="993" w:type="dxa"/>
            <w:vMerge w:val="restart"/>
            <w:vAlign w:val="center"/>
          </w:tcPr>
          <w:p w14:paraId="3014CEFE" w14:textId="77777777" w:rsidR="00017C16" w:rsidRDefault="008A47E6">
            <w:pPr>
              <w:jc w:val="center"/>
              <w:rPr>
                <w:rFonts w:eastAsia="Calibri"/>
                <w:b/>
                <w:iCs/>
                <w:sz w:val="20"/>
              </w:rPr>
            </w:pPr>
            <w:r>
              <w:rPr>
                <w:rFonts w:eastAsia="Calibri"/>
                <w:b/>
                <w:iCs/>
                <w:sz w:val="20"/>
              </w:rPr>
              <w:t>500 000</w:t>
            </w:r>
          </w:p>
        </w:tc>
        <w:tc>
          <w:tcPr>
            <w:tcW w:w="712" w:type="dxa"/>
            <w:vMerge w:val="restart"/>
          </w:tcPr>
          <w:p w14:paraId="2955B58D" w14:textId="77777777" w:rsidR="00017C16" w:rsidRDefault="00017C16">
            <w:pPr>
              <w:jc w:val="both"/>
              <w:rPr>
                <w:b/>
                <w:sz w:val="20"/>
              </w:rPr>
            </w:pPr>
          </w:p>
        </w:tc>
        <w:tc>
          <w:tcPr>
            <w:tcW w:w="992" w:type="dxa"/>
            <w:vMerge w:val="restart"/>
            <w:vAlign w:val="center"/>
          </w:tcPr>
          <w:p w14:paraId="58229C71" w14:textId="77777777" w:rsidR="00017C16" w:rsidRDefault="00017C16">
            <w:pPr>
              <w:jc w:val="center"/>
              <w:rPr>
                <w:b/>
                <w:iCs/>
                <w:sz w:val="20"/>
              </w:rPr>
            </w:pPr>
          </w:p>
        </w:tc>
        <w:tc>
          <w:tcPr>
            <w:tcW w:w="855" w:type="dxa"/>
            <w:vMerge w:val="restart"/>
            <w:vAlign w:val="center"/>
          </w:tcPr>
          <w:p w14:paraId="42D87A0F" w14:textId="77777777" w:rsidR="00017C16" w:rsidRDefault="008A47E6">
            <w:pPr>
              <w:jc w:val="center"/>
              <w:rPr>
                <w:b/>
                <w:sz w:val="20"/>
              </w:rPr>
            </w:pPr>
            <w:r>
              <w:rPr>
                <w:b/>
                <w:sz w:val="20"/>
              </w:rPr>
              <w:t>425 000</w:t>
            </w:r>
          </w:p>
        </w:tc>
        <w:tc>
          <w:tcPr>
            <w:tcW w:w="850" w:type="dxa"/>
            <w:vMerge w:val="restart"/>
            <w:vAlign w:val="center"/>
          </w:tcPr>
          <w:p w14:paraId="05CF7795" w14:textId="77777777" w:rsidR="00017C16" w:rsidRDefault="008A47E6">
            <w:pPr>
              <w:jc w:val="center"/>
              <w:rPr>
                <w:b/>
                <w:sz w:val="20"/>
              </w:rPr>
            </w:pPr>
            <w:r>
              <w:rPr>
                <w:b/>
                <w:sz w:val="20"/>
              </w:rPr>
              <w:t>75 000</w:t>
            </w:r>
          </w:p>
        </w:tc>
        <w:tc>
          <w:tcPr>
            <w:tcW w:w="2833" w:type="dxa"/>
          </w:tcPr>
          <w:p w14:paraId="032B3259" w14:textId="77777777" w:rsidR="00017C16" w:rsidRDefault="00017C16">
            <w:pPr>
              <w:rPr>
                <w:sz w:val="10"/>
                <w:szCs w:val="10"/>
              </w:rPr>
            </w:pPr>
          </w:p>
          <w:p w14:paraId="2B37420C" w14:textId="77777777" w:rsidR="00017C16" w:rsidRDefault="00017C16">
            <w:pPr>
              <w:rPr>
                <w:sz w:val="10"/>
                <w:szCs w:val="10"/>
              </w:rPr>
            </w:pPr>
          </w:p>
          <w:p w14:paraId="7EEED3B9" w14:textId="77777777" w:rsidR="00017C16" w:rsidRDefault="008A47E6">
            <w:pPr>
              <w:rPr>
                <w:b/>
                <w:sz w:val="16"/>
                <w:szCs w:val="16"/>
              </w:rPr>
            </w:pPr>
            <w:r>
              <w:rPr>
                <w:b/>
                <w:sz w:val="16"/>
                <w:szCs w:val="16"/>
              </w:rPr>
              <w:t>R.S.2.3039 Metinis konsoliduotų viešųjų paslaugų vartotojų skaičius (vartotojai per metus)</w:t>
            </w:r>
          </w:p>
          <w:p w14:paraId="01ED854E" w14:textId="77777777" w:rsidR="00554F00" w:rsidRDefault="00554F00">
            <w:pPr>
              <w:rPr>
                <w:iCs/>
                <w:sz w:val="16"/>
                <w:szCs w:val="16"/>
              </w:rPr>
            </w:pPr>
          </w:p>
        </w:tc>
        <w:tc>
          <w:tcPr>
            <w:tcW w:w="851" w:type="dxa"/>
            <w:vAlign w:val="center"/>
          </w:tcPr>
          <w:p w14:paraId="101FBBA2" w14:textId="77777777" w:rsidR="00017C16" w:rsidRDefault="00017C16">
            <w:pPr>
              <w:jc w:val="center"/>
              <w:rPr>
                <w:b/>
                <w:sz w:val="16"/>
                <w:szCs w:val="16"/>
              </w:rPr>
            </w:pPr>
          </w:p>
          <w:p w14:paraId="2C6DF578" w14:textId="77777777" w:rsidR="00017C16" w:rsidRDefault="008A47E6">
            <w:pPr>
              <w:jc w:val="center"/>
              <w:rPr>
                <w:b/>
                <w:sz w:val="16"/>
                <w:szCs w:val="16"/>
                <w:lang w:eastAsia="lt-LT"/>
              </w:rPr>
            </w:pPr>
            <w:r>
              <w:rPr>
                <w:b/>
                <w:sz w:val="16"/>
                <w:szCs w:val="16"/>
                <w:lang w:eastAsia="lt-LT"/>
              </w:rPr>
              <w:t>750</w:t>
            </w:r>
          </w:p>
          <w:p w14:paraId="116ECF3E" w14:textId="77777777" w:rsidR="00017C16" w:rsidRDefault="008A47E6">
            <w:pPr>
              <w:jc w:val="center"/>
              <w:rPr>
                <w:b/>
                <w:sz w:val="16"/>
                <w:szCs w:val="16"/>
              </w:rPr>
            </w:pPr>
            <w:r>
              <w:rPr>
                <w:b/>
                <w:sz w:val="16"/>
                <w:szCs w:val="16"/>
              </w:rPr>
              <w:t>(2029)</w:t>
            </w:r>
          </w:p>
        </w:tc>
        <w:tc>
          <w:tcPr>
            <w:tcW w:w="850" w:type="dxa"/>
            <w:vMerge w:val="restart"/>
          </w:tcPr>
          <w:p w14:paraId="63113E69" w14:textId="77777777" w:rsidR="00017C16" w:rsidRDefault="008A47E6">
            <w:pPr>
              <w:spacing w:line="276" w:lineRule="auto"/>
              <w:rPr>
                <w:rFonts w:eastAsia="Calibri"/>
                <w:sz w:val="16"/>
                <w:szCs w:val="16"/>
              </w:rPr>
            </w:pPr>
            <w:r>
              <w:rPr>
                <w:rFonts w:eastAsia="Calibri"/>
                <w:sz w:val="16"/>
                <w:szCs w:val="16"/>
              </w:rPr>
              <w:t xml:space="preserve">2025 m. II </w:t>
            </w:r>
            <w:proofErr w:type="spellStart"/>
            <w:r>
              <w:rPr>
                <w:rFonts w:eastAsia="Calibri"/>
                <w:sz w:val="16"/>
                <w:szCs w:val="16"/>
              </w:rPr>
              <w:t>ketv</w:t>
            </w:r>
            <w:proofErr w:type="spellEnd"/>
            <w:r>
              <w:rPr>
                <w:rFonts w:eastAsia="Calibri"/>
                <w:sz w:val="16"/>
                <w:szCs w:val="16"/>
              </w:rPr>
              <w:t xml:space="preserve">. </w:t>
            </w:r>
          </w:p>
        </w:tc>
        <w:tc>
          <w:tcPr>
            <w:tcW w:w="851" w:type="dxa"/>
            <w:vMerge w:val="restart"/>
          </w:tcPr>
          <w:p w14:paraId="27942786" w14:textId="77777777" w:rsidR="00017C16" w:rsidRDefault="008A47E6">
            <w:pPr>
              <w:spacing w:line="276" w:lineRule="auto"/>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 xml:space="preserve">. </w:t>
            </w:r>
          </w:p>
        </w:tc>
      </w:tr>
      <w:tr w:rsidR="00017C16" w14:paraId="5E0217DD" w14:textId="77777777">
        <w:trPr>
          <w:trHeight w:val="656"/>
        </w:trPr>
        <w:tc>
          <w:tcPr>
            <w:tcW w:w="1699" w:type="dxa"/>
            <w:vMerge/>
          </w:tcPr>
          <w:p w14:paraId="652744E5" w14:textId="77777777" w:rsidR="00017C16" w:rsidRDefault="00017C16">
            <w:pPr>
              <w:rPr>
                <w:b/>
                <w:sz w:val="16"/>
                <w:szCs w:val="16"/>
              </w:rPr>
            </w:pPr>
          </w:p>
        </w:tc>
        <w:tc>
          <w:tcPr>
            <w:tcW w:w="565" w:type="dxa"/>
            <w:vMerge/>
          </w:tcPr>
          <w:p w14:paraId="2E8AE6D3" w14:textId="77777777" w:rsidR="00017C16" w:rsidRDefault="00017C16">
            <w:pPr>
              <w:jc w:val="center"/>
              <w:rPr>
                <w:b/>
                <w:color w:val="808080"/>
                <w:sz w:val="16"/>
                <w:szCs w:val="16"/>
              </w:rPr>
            </w:pPr>
          </w:p>
        </w:tc>
        <w:tc>
          <w:tcPr>
            <w:tcW w:w="1136" w:type="dxa"/>
            <w:vMerge/>
          </w:tcPr>
          <w:p w14:paraId="21C5FA21" w14:textId="77777777" w:rsidR="00017C16" w:rsidRDefault="00017C16">
            <w:pPr>
              <w:rPr>
                <w:sz w:val="16"/>
                <w:szCs w:val="16"/>
              </w:rPr>
            </w:pPr>
          </w:p>
        </w:tc>
        <w:tc>
          <w:tcPr>
            <w:tcW w:w="1133" w:type="dxa"/>
            <w:vMerge/>
          </w:tcPr>
          <w:p w14:paraId="431996C9" w14:textId="77777777" w:rsidR="00017C16" w:rsidRDefault="00017C16">
            <w:pPr>
              <w:jc w:val="center"/>
              <w:rPr>
                <w:b/>
                <w:sz w:val="16"/>
                <w:szCs w:val="16"/>
              </w:rPr>
            </w:pPr>
          </w:p>
        </w:tc>
        <w:tc>
          <w:tcPr>
            <w:tcW w:w="425" w:type="dxa"/>
            <w:vMerge/>
          </w:tcPr>
          <w:p w14:paraId="47BA6BD8" w14:textId="77777777" w:rsidR="00017C16" w:rsidRDefault="00017C16">
            <w:pPr>
              <w:rPr>
                <w:sz w:val="16"/>
                <w:szCs w:val="16"/>
              </w:rPr>
            </w:pPr>
          </w:p>
        </w:tc>
        <w:tc>
          <w:tcPr>
            <w:tcW w:w="567" w:type="dxa"/>
            <w:vMerge/>
          </w:tcPr>
          <w:p w14:paraId="55C81A9B" w14:textId="77777777" w:rsidR="00017C16" w:rsidRDefault="00017C16">
            <w:pPr>
              <w:rPr>
                <w:sz w:val="16"/>
                <w:szCs w:val="16"/>
              </w:rPr>
            </w:pPr>
          </w:p>
        </w:tc>
        <w:tc>
          <w:tcPr>
            <w:tcW w:w="425" w:type="dxa"/>
            <w:vMerge/>
          </w:tcPr>
          <w:p w14:paraId="78B17DAD" w14:textId="77777777" w:rsidR="00017C16" w:rsidRDefault="00017C16">
            <w:pPr>
              <w:ind w:right="113"/>
              <w:jc w:val="right"/>
              <w:rPr>
                <w:sz w:val="16"/>
                <w:szCs w:val="16"/>
              </w:rPr>
            </w:pPr>
          </w:p>
        </w:tc>
        <w:tc>
          <w:tcPr>
            <w:tcW w:w="993" w:type="dxa"/>
            <w:vMerge/>
            <w:vAlign w:val="center"/>
          </w:tcPr>
          <w:p w14:paraId="4C2F6017" w14:textId="77777777" w:rsidR="00017C16" w:rsidRDefault="00017C16">
            <w:pPr>
              <w:jc w:val="center"/>
              <w:rPr>
                <w:rFonts w:eastAsia="Calibri"/>
                <w:b/>
                <w:iCs/>
                <w:sz w:val="16"/>
                <w:szCs w:val="16"/>
              </w:rPr>
            </w:pPr>
          </w:p>
        </w:tc>
        <w:tc>
          <w:tcPr>
            <w:tcW w:w="712" w:type="dxa"/>
            <w:vMerge/>
          </w:tcPr>
          <w:p w14:paraId="50863124" w14:textId="77777777" w:rsidR="00017C16" w:rsidRDefault="00017C16">
            <w:pPr>
              <w:jc w:val="both"/>
              <w:rPr>
                <w:b/>
                <w:sz w:val="16"/>
                <w:szCs w:val="16"/>
              </w:rPr>
            </w:pPr>
          </w:p>
        </w:tc>
        <w:tc>
          <w:tcPr>
            <w:tcW w:w="992" w:type="dxa"/>
            <w:vMerge/>
            <w:vAlign w:val="center"/>
          </w:tcPr>
          <w:p w14:paraId="4718034D" w14:textId="77777777" w:rsidR="00017C16" w:rsidRDefault="00017C16">
            <w:pPr>
              <w:jc w:val="center"/>
              <w:rPr>
                <w:b/>
                <w:iCs/>
                <w:sz w:val="16"/>
                <w:szCs w:val="16"/>
              </w:rPr>
            </w:pPr>
          </w:p>
        </w:tc>
        <w:tc>
          <w:tcPr>
            <w:tcW w:w="855" w:type="dxa"/>
            <w:vMerge/>
            <w:vAlign w:val="center"/>
          </w:tcPr>
          <w:p w14:paraId="7F4376E9" w14:textId="77777777" w:rsidR="00017C16" w:rsidRDefault="00017C16">
            <w:pPr>
              <w:jc w:val="center"/>
              <w:rPr>
                <w:b/>
                <w:sz w:val="16"/>
                <w:szCs w:val="16"/>
              </w:rPr>
            </w:pPr>
          </w:p>
        </w:tc>
        <w:tc>
          <w:tcPr>
            <w:tcW w:w="850" w:type="dxa"/>
            <w:vMerge/>
            <w:vAlign w:val="center"/>
          </w:tcPr>
          <w:p w14:paraId="5A35D5F5" w14:textId="77777777" w:rsidR="00017C16" w:rsidRDefault="00017C16">
            <w:pPr>
              <w:jc w:val="center"/>
              <w:rPr>
                <w:b/>
                <w:sz w:val="16"/>
                <w:szCs w:val="16"/>
              </w:rPr>
            </w:pPr>
          </w:p>
        </w:tc>
        <w:tc>
          <w:tcPr>
            <w:tcW w:w="2833" w:type="dxa"/>
            <w:vAlign w:val="center"/>
          </w:tcPr>
          <w:p w14:paraId="5E5E0805" w14:textId="77777777" w:rsidR="00017C16" w:rsidRDefault="00017C16">
            <w:pPr>
              <w:rPr>
                <w:sz w:val="10"/>
                <w:szCs w:val="10"/>
              </w:rPr>
            </w:pPr>
          </w:p>
          <w:p w14:paraId="586696DC" w14:textId="77777777" w:rsidR="00017C16" w:rsidRDefault="00017C16">
            <w:pPr>
              <w:rPr>
                <w:sz w:val="10"/>
                <w:szCs w:val="10"/>
              </w:rPr>
            </w:pPr>
          </w:p>
          <w:p w14:paraId="72B6571A" w14:textId="77777777" w:rsidR="00017C16" w:rsidRDefault="008A47E6">
            <w:pPr>
              <w:rPr>
                <w:color w:val="000000"/>
                <w:sz w:val="16"/>
                <w:szCs w:val="16"/>
                <w:lang w:eastAsia="lt-LT"/>
              </w:rPr>
            </w:pPr>
            <w:r>
              <w:rPr>
                <w:color w:val="000000"/>
                <w:sz w:val="16"/>
                <w:szCs w:val="16"/>
                <w:lang w:eastAsia="lt-LT"/>
              </w:rPr>
              <w:t>P.B.2.0076 Integruoti teritorinio vystymo projektai (projektai)</w:t>
            </w:r>
          </w:p>
          <w:p w14:paraId="583870D6" w14:textId="77777777" w:rsidR="00017C16" w:rsidRDefault="00017C16">
            <w:pPr>
              <w:rPr>
                <w:sz w:val="10"/>
                <w:szCs w:val="10"/>
              </w:rPr>
            </w:pPr>
          </w:p>
          <w:p w14:paraId="084DAD45" w14:textId="77777777" w:rsidR="00017C16" w:rsidRDefault="00017C16">
            <w:pPr>
              <w:rPr>
                <w:b/>
                <w:color w:val="808080"/>
                <w:sz w:val="16"/>
                <w:szCs w:val="16"/>
              </w:rPr>
            </w:pPr>
          </w:p>
        </w:tc>
        <w:tc>
          <w:tcPr>
            <w:tcW w:w="851" w:type="dxa"/>
            <w:vAlign w:val="center"/>
          </w:tcPr>
          <w:p w14:paraId="26FCD648" w14:textId="77777777" w:rsidR="00017C16" w:rsidRDefault="008A47E6">
            <w:pPr>
              <w:jc w:val="center"/>
              <w:rPr>
                <w:b/>
                <w:sz w:val="16"/>
                <w:szCs w:val="16"/>
                <w:lang w:eastAsia="lt-LT"/>
              </w:rPr>
            </w:pPr>
            <w:r>
              <w:rPr>
                <w:b/>
                <w:sz w:val="16"/>
                <w:szCs w:val="16"/>
                <w:lang w:eastAsia="lt-LT"/>
              </w:rPr>
              <w:t>1</w:t>
            </w:r>
          </w:p>
          <w:p w14:paraId="4CB5540F" w14:textId="77777777" w:rsidR="00017C16" w:rsidRDefault="008A47E6">
            <w:pPr>
              <w:jc w:val="center"/>
              <w:rPr>
                <w:b/>
                <w:sz w:val="16"/>
                <w:szCs w:val="16"/>
              </w:rPr>
            </w:pPr>
            <w:r>
              <w:rPr>
                <w:b/>
                <w:sz w:val="16"/>
                <w:szCs w:val="16"/>
              </w:rPr>
              <w:t>(2029)</w:t>
            </w:r>
          </w:p>
        </w:tc>
        <w:tc>
          <w:tcPr>
            <w:tcW w:w="850" w:type="dxa"/>
            <w:vMerge/>
          </w:tcPr>
          <w:p w14:paraId="63669D5D" w14:textId="77777777" w:rsidR="00017C16" w:rsidRDefault="00017C16">
            <w:pPr>
              <w:spacing w:line="276" w:lineRule="auto"/>
              <w:jc w:val="center"/>
              <w:rPr>
                <w:rFonts w:eastAsia="Calibri"/>
                <w:bCs/>
                <w:sz w:val="16"/>
                <w:szCs w:val="16"/>
              </w:rPr>
            </w:pPr>
          </w:p>
        </w:tc>
        <w:tc>
          <w:tcPr>
            <w:tcW w:w="851" w:type="dxa"/>
            <w:vMerge/>
          </w:tcPr>
          <w:p w14:paraId="72AFD16C" w14:textId="77777777" w:rsidR="00017C16" w:rsidRDefault="00017C16">
            <w:pPr>
              <w:spacing w:line="276" w:lineRule="auto"/>
              <w:jc w:val="center"/>
              <w:rPr>
                <w:rFonts w:eastAsia="Calibri"/>
                <w:bCs/>
                <w:iCs/>
                <w:sz w:val="16"/>
                <w:szCs w:val="16"/>
              </w:rPr>
            </w:pPr>
          </w:p>
        </w:tc>
      </w:tr>
      <w:tr w:rsidR="00017C16" w14:paraId="6C86A24C" w14:textId="77777777">
        <w:tc>
          <w:tcPr>
            <w:tcW w:w="1699" w:type="dxa"/>
            <w:vMerge w:val="restart"/>
            <w:shd w:val="clear" w:color="auto" w:fill="D9E2F3" w:themeFill="accent5" w:themeFillTint="33"/>
            <w:vAlign w:val="center"/>
          </w:tcPr>
          <w:p w14:paraId="115A6E67"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5" w:type="dxa"/>
            <w:vMerge w:val="restart"/>
            <w:shd w:val="clear" w:color="auto" w:fill="D9E2F3" w:themeFill="accent5" w:themeFillTint="33"/>
            <w:textDirection w:val="btLr"/>
            <w:vAlign w:val="center"/>
          </w:tcPr>
          <w:p w14:paraId="554A1539"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161D0134"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71C3E508" w14:textId="77777777" w:rsidR="00017C16" w:rsidRDefault="008A47E6">
            <w:pPr>
              <w:ind w:right="-105"/>
              <w:rPr>
                <w:b/>
                <w:sz w:val="16"/>
                <w:szCs w:val="16"/>
              </w:rPr>
            </w:pPr>
            <w:r>
              <w:rPr>
                <w:b/>
                <w:sz w:val="16"/>
                <w:szCs w:val="16"/>
              </w:rPr>
              <w:t>Galimi partneriai</w:t>
            </w:r>
          </w:p>
        </w:tc>
        <w:tc>
          <w:tcPr>
            <w:tcW w:w="425" w:type="dxa"/>
            <w:vMerge w:val="restart"/>
            <w:shd w:val="clear" w:color="auto" w:fill="D9E2F3"/>
            <w:textDirection w:val="btLr"/>
            <w:vAlign w:val="center"/>
          </w:tcPr>
          <w:p w14:paraId="03364624"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542D8BA6"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2533E77" w14:textId="77777777" w:rsidR="00017C16" w:rsidRDefault="008A47E6">
            <w:pPr>
              <w:ind w:right="113"/>
              <w:jc w:val="center"/>
              <w:rPr>
                <w:b/>
                <w:sz w:val="16"/>
                <w:szCs w:val="16"/>
              </w:rPr>
            </w:pPr>
            <w:r>
              <w:rPr>
                <w:b/>
                <w:sz w:val="16"/>
                <w:szCs w:val="16"/>
              </w:rPr>
              <w:t>Projektų finansavimo forma</w:t>
            </w:r>
          </w:p>
        </w:tc>
        <w:tc>
          <w:tcPr>
            <w:tcW w:w="4402" w:type="dxa"/>
            <w:gridSpan w:val="5"/>
            <w:shd w:val="clear" w:color="auto" w:fill="D9E2F3"/>
            <w:vAlign w:val="center"/>
          </w:tcPr>
          <w:p w14:paraId="7E903FEE" w14:textId="77777777" w:rsidR="00017C16" w:rsidRDefault="008A47E6">
            <w:pPr>
              <w:jc w:val="center"/>
              <w:rPr>
                <w:b/>
                <w:sz w:val="16"/>
                <w:szCs w:val="16"/>
              </w:rPr>
            </w:pPr>
            <w:r>
              <w:rPr>
                <w:b/>
                <w:sz w:val="16"/>
                <w:szCs w:val="16"/>
              </w:rPr>
              <w:t>Pažangos lėšos (eurais) ir jų finansavimo šaltiniai</w:t>
            </w:r>
          </w:p>
        </w:tc>
        <w:tc>
          <w:tcPr>
            <w:tcW w:w="3684" w:type="dxa"/>
            <w:gridSpan w:val="2"/>
            <w:shd w:val="clear" w:color="auto" w:fill="D9E2F3"/>
            <w:vAlign w:val="center"/>
          </w:tcPr>
          <w:p w14:paraId="7EF19275" w14:textId="77777777" w:rsidR="00017C16" w:rsidRDefault="008A47E6">
            <w:pPr>
              <w:jc w:val="center"/>
              <w:rPr>
                <w:b/>
                <w:sz w:val="16"/>
                <w:szCs w:val="16"/>
              </w:rPr>
            </w:pPr>
            <w:r>
              <w:rPr>
                <w:b/>
                <w:sz w:val="16"/>
                <w:szCs w:val="16"/>
              </w:rPr>
              <w:t>Stebėsenos rodikliai</w:t>
            </w:r>
          </w:p>
        </w:tc>
        <w:tc>
          <w:tcPr>
            <w:tcW w:w="1701" w:type="dxa"/>
            <w:gridSpan w:val="2"/>
            <w:shd w:val="clear" w:color="auto" w:fill="D9E2F3"/>
            <w:vAlign w:val="center"/>
          </w:tcPr>
          <w:p w14:paraId="148C7C3B" w14:textId="77777777" w:rsidR="00017C16" w:rsidRDefault="00017C16">
            <w:pPr>
              <w:jc w:val="center"/>
              <w:rPr>
                <w:b/>
                <w:sz w:val="16"/>
                <w:szCs w:val="16"/>
              </w:rPr>
            </w:pPr>
          </w:p>
        </w:tc>
      </w:tr>
      <w:tr w:rsidR="00017C16" w14:paraId="78F96F10" w14:textId="77777777">
        <w:trPr>
          <w:trHeight w:val="618"/>
        </w:trPr>
        <w:tc>
          <w:tcPr>
            <w:tcW w:w="1699" w:type="dxa"/>
            <w:vMerge/>
            <w:shd w:val="clear" w:color="auto" w:fill="D9E2F3" w:themeFill="accent5" w:themeFillTint="33"/>
            <w:vAlign w:val="center"/>
          </w:tcPr>
          <w:p w14:paraId="040D26AA" w14:textId="77777777" w:rsidR="00017C16" w:rsidRDefault="00017C16">
            <w:pPr>
              <w:rPr>
                <w:b/>
                <w:sz w:val="16"/>
                <w:szCs w:val="16"/>
              </w:rPr>
            </w:pPr>
          </w:p>
        </w:tc>
        <w:tc>
          <w:tcPr>
            <w:tcW w:w="565" w:type="dxa"/>
            <w:vMerge/>
            <w:shd w:val="clear" w:color="auto" w:fill="D9E2F3" w:themeFill="accent5" w:themeFillTint="33"/>
            <w:vAlign w:val="center"/>
          </w:tcPr>
          <w:p w14:paraId="0790EE5A" w14:textId="77777777" w:rsidR="00017C16" w:rsidRDefault="00017C16">
            <w:pPr>
              <w:rPr>
                <w:b/>
                <w:sz w:val="16"/>
                <w:szCs w:val="16"/>
              </w:rPr>
            </w:pPr>
          </w:p>
        </w:tc>
        <w:tc>
          <w:tcPr>
            <w:tcW w:w="1136" w:type="dxa"/>
            <w:vMerge/>
            <w:shd w:val="clear" w:color="auto" w:fill="D9E2F3" w:themeFill="accent5" w:themeFillTint="33"/>
            <w:vAlign w:val="center"/>
          </w:tcPr>
          <w:p w14:paraId="5E1494B6" w14:textId="77777777" w:rsidR="00017C16" w:rsidRDefault="00017C16">
            <w:pPr>
              <w:rPr>
                <w:b/>
                <w:sz w:val="16"/>
                <w:szCs w:val="16"/>
              </w:rPr>
            </w:pPr>
          </w:p>
        </w:tc>
        <w:tc>
          <w:tcPr>
            <w:tcW w:w="1133" w:type="dxa"/>
            <w:vMerge/>
            <w:shd w:val="clear" w:color="auto" w:fill="D9E2F3"/>
            <w:vAlign w:val="center"/>
          </w:tcPr>
          <w:p w14:paraId="5699F5CA" w14:textId="77777777" w:rsidR="00017C16" w:rsidRDefault="00017C16">
            <w:pPr>
              <w:rPr>
                <w:b/>
                <w:sz w:val="16"/>
                <w:szCs w:val="16"/>
              </w:rPr>
            </w:pPr>
          </w:p>
        </w:tc>
        <w:tc>
          <w:tcPr>
            <w:tcW w:w="425" w:type="dxa"/>
            <w:vMerge/>
            <w:shd w:val="clear" w:color="auto" w:fill="D9E2F3"/>
            <w:vAlign w:val="center"/>
          </w:tcPr>
          <w:p w14:paraId="6B7720E5" w14:textId="77777777" w:rsidR="00017C16" w:rsidRDefault="00017C16">
            <w:pPr>
              <w:rPr>
                <w:b/>
                <w:sz w:val="16"/>
                <w:szCs w:val="16"/>
              </w:rPr>
            </w:pPr>
          </w:p>
        </w:tc>
        <w:tc>
          <w:tcPr>
            <w:tcW w:w="567" w:type="dxa"/>
            <w:vMerge/>
            <w:shd w:val="clear" w:color="auto" w:fill="D9E2F3"/>
            <w:vAlign w:val="center"/>
          </w:tcPr>
          <w:p w14:paraId="5435DB37" w14:textId="77777777" w:rsidR="00017C16" w:rsidRDefault="00017C16">
            <w:pPr>
              <w:rPr>
                <w:b/>
                <w:sz w:val="16"/>
                <w:szCs w:val="16"/>
              </w:rPr>
            </w:pPr>
          </w:p>
        </w:tc>
        <w:tc>
          <w:tcPr>
            <w:tcW w:w="425" w:type="dxa"/>
            <w:vMerge/>
            <w:shd w:val="clear" w:color="auto" w:fill="D9E2F3"/>
            <w:vAlign w:val="center"/>
          </w:tcPr>
          <w:p w14:paraId="3127A7B8" w14:textId="77777777" w:rsidR="00017C16" w:rsidRDefault="00017C16">
            <w:pPr>
              <w:rPr>
                <w:b/>
                <w:sz w:val="16"/>
                <w:szCs w:val="16"/>
              </w:rPr>
            </w:pPr>
          </w:p>
        </w:tc>
        <w:tc>
          <w:tcPr>
            <w:tcW w:w="993" w:type="dxa"/>
            <w:vMerge w:val="restart"/>
            <w:shd w:val="clear" w:color="auto" w:fill="D9E2F3"/>
            <w:vAlign w:val="center"/>
          </w:tcPr>
          <w:p w14:paraId="595A1668" w14:textId="77777777" w:rsidR="00017C16" w:rsidRDefault="008A47E6">
            <w:pPr>
              <w:ind w:right="-57"/>
              <w:jc w:val="center"/>
              <w:rPr>
                <w:b/>
                <w:sz w:val="16"/>
                <w:szCs w:val="16"/>
              </w:rPr>
            </w:pPr>
            <w:r>
              <w:rPr>
                <w:b/>
                <w:sz w:val="16"/>
                <w:szCs w:val="16"/>
              </w:rPr>
              <w:t>Iš viso</w:t>
            </w:r>
          </w:p>
          <w:p w14:paraId="701A8871" w14:textId="77777777" w:rsidR="00017C16" w:rsidRDefault="00017C16">
            <w:pPr>
              <w:rPr>
                <w:b/>
                <w:sz w:val="16"/>
                <w:szCs w:val="16"/>
              </w:rPr>
            </w:pPr>
          </w:p>
        </w:tc>
        <w:tc>
          <w:tcPr>
            <w:tcW w:w="2559" w:type="dxa"/>
            <w:gridSpan w:val="3"/>
            <w:shd w:val="clear" w:color="auto" w:fill="D9E2F3"/>
            <w:vAlign w:val="center"/>
          </w:tcPr>
          <w:p w14:paraId="44F15023"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89C1691" w14:textId="77777777" w:rsidR="00017C16" w:rsidRDefault="008A47E6">
            <w:pPr>
              <w:jc w:val="center"/>
              <w:rPr>
                <w:b/>
                <w:sz w:val="16"/>
                <w:szCs w:val="16"/>
              </w:rPr>
            </w:pPr>
            <w:r>
              <w:rPr>
                <w:b/>
                <w:sz w:val="16"/>
                <w:szCs w:val="16"/>
              </w:rPr>
              <w:t>Iš jų kitos lėšos, ne mažiau kaip</w:t>
            </w:r>
          </w:p>
        </w:tc>
        <w:tc>
          <w:tcPr>
            <w:tcW w:w="2833" w:type="dxa"/>
            <w:vMerge w:val="restart"/>
            <w:shd w:val="clear" w:color="auto" w:fill="D9E2F3"/>
            <w:vAlign w:val="center"/>
          </w:tcPr>
          <w:p w14:paraId="171AC04C"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84FF4C1"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2E6D8574"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51" w:type="dxa"/>
            <w:vMerge w:val="restart"/>
            <w:shd w:val="clear" w:color="auto" w:fill="D9E2F3"/>
            <w:vAlign w:val="center"/>
          </w:tcPr>
          <w:p w14:paraId="3AA57800"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671F9934" w14:textId="77777777">
        <w:trPr>
          <w:trHeight w:val="1588"/>
        </w:trPr>
        <w:tc>
          <w:tcPr>
            <w:tcW w:w="1699" w:type="dxa"/>
            <w:vMerge/>
            <w:shd w:val="clear" w:color="auto" w:fill="D9E2F3" w:themeFill="accent5" w:themeFillTint="33"/>
            <w:vAlign w:val="center"/>
          </w:tcPr>
          <w:p w14:paraId="1426BB91" w14:textId="77777777" w:rsidR="00017C16" w:rsidRDefault="00017C16">
            <w:pPr>
              <w:rPr>
                <w:b/>
                <w:sz w:val="16"/>
                <w:szCs w:val="16"/>
              </w:rPr>
            </w:pPr>
          </w:p>
        </w:tc>
        <w:tc>
          <w:tcPr>
            <w:tcW w:w="565" w:type="dxa"/>
            <w:vMerge/>
            <w:shd w:val="clear" w:color="auto" w:fill="D9E2F3" w:themeFill="accent5" w:themeFillTint="33"/>
            <w:vAlign w:val="center"/>
          </w:tcPr>
          <w:p w14:paraId="2CF65BCE" w14:textId="77777777" w:rsidR="00017C16" w:rsidRDefault="00017C16">
            <w:pPr>
              <w:rPr>
                <w:b/>
                <w:sz w:val="16"/>
                <w:szCs w:val="16"/>
              </w:rPr>
            </w:pPr>
          </w:p>
        </w:tc>
        <w:tc>
          <w:tcPr>
            <w:tcW w:w="1136" w:type="dxa"/>
            <w:vMerge/>
            <w:shd w:val="clear" w:color="auto" w:fill="D9E2F3" w:themeFill="accent5" w:themeFillTint="33"/>
            <w:vAlign w:val="center"/>
          </w:tcPr>
          <w:p w14:paraId="022CB52C" w14:textId="77777777" w:rsidR="00017C16" w:rsidRDefault="00017C16">
            <w:pPr>
              <w:rPr>
                <w:b/>
                <w:sz w:val="16"/>
                <w:szCs w:val="16"/>
              </w:rPr>
            </w:pPr>
          </w:p>
        </w:tc>
        <w:tc>
          <w:tcPr>
            <w:tcW w:w="1133" w:type="dxa"/>
            <w:vMerge/>
            <w:shd w:val="clear" w:color="auto" w:fill="D9E2F3"/>
            <w:vAlign w:val="center"/>
          </w:tcPr>
          <w:p w14:paraId="082F0977" w14:textId="77777777" w:rsidR="00017C16" w:rsidRDefault="00017C16">
            <w:pPr>
              <w:rPr>
                <w:b/>
                <w:sz w:val="16"/>
                <w:szCs w:val="16"/>
              </w:rPr>
            </w:pPr>
          </w:p>
        </w:tc>
        <w:tc>
          <w:tcPr>
            <w:tcW w:w="425" w:type="dxa"/>
            <w:vMerge/>
            <w:shd w:val="clear" w:color="auto" w:fill="D9E2F3"/>
            <w:vAlign w:val="center"/>
          </w:tcPr>
          <w:p w14:paraId="0F8AE1B8" w14:textId="77777777" w:rsidR="00017C16" w:rsidRDefault="00017C16">
            <w:pPr>
              <w:rPr>
                <w:b/>
                <w:sz w:val="16"/>
                <w:szCs w:val="16"/>
              </w:rPr>
            </w:pPr>
          </w:p>
        </w:tc>
        <w:tc>
          <w:tcPr>
            <w:tcW w:w="567" w:type="dxa"/>
            <w:vMerge/>
            <w:shd w:val="clear" w:color="auto" w:fill="D9E2F3"/>
            <w:vAlign w:val="center"/>
          </w:tcPr>
          <w:p w14:paraId="5E01FEE3" w14:textId="77777777" w:rsidR="00017C16" w:rsidRDefault="00017C16">
            <w:pPr>
              <w:rPr>
                <w:b/>
                <w:sz w:val="16"/>
                <w:szCs w:val="16"/>
              </w:rPr>
            </w:pPr>
          </w:p>
        </w:tc>
        <w:tc>
          <w:tcPr>
            <w:tcW w:w="425" w:type="dxa"/>
            <w:vMerge/>
            <w:shd w:val="clear" w:color="auto" w:fill="D9E2F3"/>
            <w:vAlign w:val="center"/>
          </w:tcPr>
          <w:p w14:paraId="0D9C3E1F" w14:textId="77777777" w:rsidR="00017C16" w:rsidRDefault="00017C16">
            <w:pPr>
              <w:rPr>
                <w:b/>
                <w:sz w:val="16"/>
                <w:szCs w:val="16"/>
              </w:rPr>
            </w:pPr>
          </w:p>
        </w:tc>
        <w:tc>
          <w:tcPr>
            <w:tcW w:w="993" w:type="dxa"/>
            <w:vMerge/>
            <w:shd w:val="clear" w:color="auto" w:fill="D9E2F3"/>
            <w:vAlign w:val="center"/>
          </w:tcPr>
          <w:p w14:paraId="3E07D96B" w14:textId="77777777" w:rsidR="00017C16" w:rsidRDefault="00017C16">
            <w:pPr>
              <w:rPr>
                <w:b/>
                <w:sz w:val="16"/>
                <w:szCs w:val="16"/>
              </w:rPr>
            </w:pPr>
          </w:p>
        </w:tc>
        <w:tc>
          <w:tcPr>
            <w:tcW w:w="712" w:type="dxa"/>
            <w:shd w:val="clear" w:color="auto" w:fill="D9E2F3"/>
            <w:vAlign w:val="center"/>
          </w:tcPr>
          <w:p w14:paraId="4E2CB383"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3EF9A09"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55" w:type="dxa"/>
            <w:shd w:val="clear" w:color="auto" w:fill="D9E2F3"/>
          </w:tcPr>
          <w:p w14:paraId="39F4FEE5"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6E376CE" w14:textId="77777777" w:rsidR="00017C16" w:rsidRDefault="00017C16">
            <w:pPr>
              <w:rPr>
                <w:b/>
                <w:sz w:val="16"/>
                <w:szCs w:val="16"/>
              </w:rPr>
            </w:pPr>
          </w:p>
        </w:tc>
        <w:tc>
          <w:tcPr>
            <w:tcW w:w="2833" w:type="dxa"/>
            <w:vMerge/>
            <w:shd w:val="clear" w:color="auto" w:fill="D9E2F3"/>
          </w:tcPr>
          <w:p w14:paraId="5F51679E" w14:textId="77777777" w:rsidR="00017C16" w:rsidRDefault="00017C16">
            <w:pPr>
              <w:rPr>
                <w:b/>
                <w:sz w:val="16"/>
                <w:szCs w:val="16"/>
              </w:rPr>
            </w:pPr>
          </w:p>
        </w:tc>
        <w:tc>
          <w:tcPr>
            <w:tcW w:w="851" w:type="dxa"/>
            <w:vMerge/>
            <w:shd w:val="clear" w:color="auto" w:fill="D9E2F3"/>
          </w:tcPr>
          <w:p w14:paraId="51010DBC" w14:textId="77777777" w:rsidR="00017C16" w:rsidRDefault="00017C16">
            <w:pPr>
              <w:rPr>
                <w:b/>
                <w:sz w:val="16"/>
                <w:szCs w:val="16"/>
              </w:rPr>
            </w:pPr>
          </w:p>
        </w:tc>
        <w:tc>
          <w:tcPr>
            <w:tcW w:w="850" w:type="dxa"/>
            <w:vMerge/>
            <w:shd w:val="clear" w:color="auto" w:fill="D9E2F3"/>
          </w:tcPr>
          <w:p w14:paraId="3078D05F" w14:textId="77777777" w:rsidR="00017C16" w:rsidRDefault="00017C16">
            <w:pPr>
              <w:rPr>
                <w:b/>
                <w:sz w:val="16"/>
                <w:szCs w:val="16"/>
              </w:rPr>
            </w:pPr>
          </w:p>
        </w:tc>
        <w:tc>
          <w:tcPr>
            <w:tcW w:w="851" w:type="dxa"/>
            <w:vMerge/>
            <w:shd w:val="clear" w:color="auto" w:fill="D9E2F3"/>
          </w:tcPr>
          <w:p w14:paraId="25DE95A5" w14:textId="77777777" w:rsidR="00017C16" w:rsidRDefault="00017C16">
            <w:pPr>
              <w:rPr>
                <w:b/>
                <w:sz w:val="16"/>
                <w:szCs w:val="16"/>
              </w:rPr>
            </w:pPr>
          </w:p>
        </w:tc>
      </w:tr>
      <w:tr w:rsidR="00017C16" w14:paraId="152D43DF" w14:textId="77777777">
        <w:trPr>
          <w:trHeight w:val="106"/>
        </w:trPr>
        <w:tc>
          <w:tcPr>
            <w:tcW w:w="1699" w:type="dxa"/>
            <w:shd w:val="clear" w:color="auto" w:fill="D9E2F3"/>
            <w:vAlign w:val="center"/>
          </w:tcPr>
          <w:p w14:paraId="42455DEC" w14:textId="77777777" w:rsidR="00017C16" w:rsidRDefault="008A47E6">
            <w:pPr>
              <w:jc w:val="center"/>
              <w:rPr>
                <w:bCs/>
                <w:sz w:val="16"/>
                <w:szCs w:val="16"/>
              </w:rPr>
            </w:pPr>
            <w:r>
              <w:rPr>
                <w:bCs/>
                <w:sz w:val="16"/>
                <w:szCs w:val="16"/>
              </w:rPr>
              <w:t>1</w:t>
            </w:r>
          </w:p>
        </w:tc>
        <w:tc>
          <w:tcPr>
            <w:tcW w:w="565" w:type="dxa"/>
            <w:shd w:val="clear" w:color="auto" w:fill="D9E2F3"/>
            <w:vAlign w:val="center"/>
          </w:tcPr>
          <w:p w14:paraId="7A30EE23"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422CB8E3"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48BDC630" w14:textId="77777777" w:rsidR="00017C16" w:rsidRDefault="008A47E6">
            <w:pPr>
              <w:jc w:val="center"/>
              <w:rPr>
                <w:bCs/>
                <w:sz w:val="16"/>
                <w:szCs w:val="16"/>
              </w:rPr>
            </w:pPr>
            <w:r>
              <w:rPr>
                <w:bCs/>
                <w:sz w:val="16"/>
                <w:szCs w:val="16"/>
              </w:rPr>
              <w:t>4</w:t>
            </w:r>
          </w:p>
        </w:tc>
        <w:tc>
          <w:tcPr>
            <w:tcW w:w="425" w:type="dxa"/>
            <w:shd w:val="clear" w:color="auto" w:fill="D9E2F3"/>
            <w:vAlign w:val="center"/>
          </w:tcPr>
          <w:p w14:paraId="33690497"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5EE1F6EF"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1DCB261D" w14:textId="77777777" w:rsidR="00017C16" w:rsidRDefault="008A47E6">
            <w:pPr>
              <w:jc w:val="center"/>
              <w:rPr>
                <w:bCs/>
                <w:sz w:val="16"/>
                <w:szCs w:val="16"/>
              </w:rPr>
            </w:pPr>
            <w:r>
              <w:rPr>
                <w:bCs/>
                <w:sz w:val="16"/>
                <w:szCs w:val="16"/>
              </w:rPr>
              <w:t>7</w:t>
            </w:r>
          </w:p>
        </w:tc>
        <w:tc>
          <w:tcPr>
            <w:tcW w:w="993" w:type="dxa"/>
            <w:shd w:val="clear" w:color="auto" w:fill="D9E2F3"/>
            <w:vAlign w:val="center"/>
          </w:tcPr>
          <w:p w14:paraId="1581E09C"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32926B62"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362E569C" w14:textId="77777777" w:rsidR="00017C16" w:rsidRDefault="008A47E6">
            <w:pPr>
              <w:jc w:val="center"/>
              <w:rPr>
                <w:bCs/>
                <w:sz w:val="16"/>
                <w:szCs w:val="16"/>
              </w:rPr>
            </w:pPr>
            <w:r>
              <w:rPr>
                <w:bCs/>
                <w:sz w:val="16"/>
                <w:szCs w:val="16"/>
              </w:rPr>
              <w:t>10</w:t>
            </w:r>
          </w:p>
        </w:tc>
        <w:tc>
          <w:tcPr>
            <w:tcW w:w="855" w:type="dxa"/>
            <w:shd w:val="clear" w:color="auto" w:fill="D9E2F3"/>
          </w:tcPr>
          <w:p w14:paraId="2ABD6781" w14:textId="77777777" w:rsidR="00017C16" w:rsidRDefault="008A47E6">
            <w:pPr>
              <w:jc w:val="center"/>
              <w:rPr>
                <w:bCs/>
                <w:sz w:val="16"/>
                <w:szCs w:val="16"/>
              </w:rPr>
            </w:pPr>
            <w:r>
              <w:rPr>
                <w:bCs/>
                <w:sz w:val="16"/>
                <w:szCs w:val="16"/>
              </w:rPr>
              <w:t>11</w:t>
            </w:r>
          </w:p>
        </w:tc>
        <w:tc>
          <w:tcPr>
            <w:tcW w:w="850" w:type="dxa"/>
            <w:shd w:val="clear" w:color="auto" w:fill="D9E2F3"/>
          </w:tcPr>
          <w:p w14:paraId="3F38889E" w14:textId="77777777" w:rsidR="00017C16" w:rsidRDefault="008A47E6">
            <w:pPr>
              <w:jc w:val="center"/>
              <w:rPr>
                <w:bCs/>
                <w:sz w:val="16"/>
                <w:szCs w:val="16"/>
              </w:rPr>
            </w:pPr>
            <w:r>
              <w:rPr>
                <w:bCs/>
                <w:sz w:val="16"/>
                <w:szCs w:val="16"/>
              </w:rPr>
              <w:t>12</w:t>
            </w:r>
          </w:p>
        </w:tc>
        <w:tc>
          <w:tcPr>
            <w:tcW w:w="2833" w:type="dxa"/>
            <w:shd w:val="clear" w:color="auto" w:fill="D9E2F3"/>
          </w:tcPr>
          <w:p w14:paraId="76DDFD8C" w14:textId="77777777" w:rsidR="00017C16" w:rsidRDefault="008A47E6">
            <w:pPr>
              <w:jc w:val="center"/>
              <w:rPr>
                <w:bCs/>
                <w:sz w:val="16"/>
                <w:szCs w:val="16"/>
              </w:rPr>
            </w:pPr>
            <w:r>
              <w:rPr>
                <w:bCs/>
                <w:sz w:val="16"/>
                <w:szCs w:val="16"/>
              </w:rPr>
              <w:t>13</w:t>
            </w:r>
          </w:p>
        </w:tc>
        <w:tc>
          <w:tcPr>
            <w:tcW w:w="851" w:type="dxa"/>
            <w:shd w:val="clear" w:color="auto" w:fill="D9E2F3"/>
          </w:tcPr>
          <w:p w14:paraId="3D54D022" w14:textId="77777777" w:rsidR="00017C16" w:rsidRDefault="008A47E6">
            <w:pPr>
              <w:jc w:val="center"/>
              <w:rPr>
                <w:bCs/>
                <w:sz w:val="16"/>
                <w:szCs w:val="16"/>
              </w:rPr>
            </w:pPr>
            <w:r>
              <w:rPr>
                <w:bCs/>
                <w:sz w:val="16"/>
                <w:szCs w:val="16"/>
              </w:rPr>
              <w:t>14</w:t>
            </w:r>
          </w:p>
        </w:tc>
        <w:tc>
          <w:tcPr>
            <w:tcW w:w="850" w:type="dxa"/>
            <w:shd w:val="clear" w:color="auto" w:fill="D9E2F3"/>
          </w:tcPr>
          <w:p w14:paraId="79C16DF5" w14:textId="77777777" w:rsidR="00017C16" w:rsidRDefault="008A47E6">
            <w:pPr>
              <w:jc w:val="center"/>
              <w:rPr>
                <w:bCs/>
                <w:sz w:val="16"/>
                <w:szCs w:val="16"/>
              </w:rPr>
            </w:pPr>
            <w:r>
              <w:rPr>
                <w:bCs/>
                <w:sz w:val="16"/>
                <w:szCs w:val="16"/>
              </w:rPr>
              <w:t>15</w:t>
            </w:r>
          </w:p>
        </w:tc>
        <w:tc>
          <w:tcPr>
            <w:tcW w:w="851" w:type="dxa"/>
            <w:shd w:val="clear" w:color="auto" w:fill="D9E2F3"/>
          </w:tcPr>
          <w:p w14:paraId="0CA44665" w14:textId="77777777" w:rsidR="00017C16" w:rsidRDefault="008A47E6">
            <w:pPr>
              <w:jc w:val="center"/>
              <w:rPr>
                <w:bCs/>
                <w:sz w:val="16"/>
                <w:szCs w:val="16"/>
              </w:rPr>
            </w:pPr>
            <w:r>
              <w:rPr>
                <w:bCs/>
                <w:sz w:val="16"/>
                <w:szCs w:val="16"/>
              </w:rPr>
              <w:t>16</w:t>
            </w:r>
          </w:p>
        </w:tc>
      </w:tr>
      <w:tr w:rsidR="00017C16" w14:paraId="7A42466B" w14:textId="77777777">
        <w:trPr>
          <w:trHeight w:val="806"/>
        </w:trPr>
        <w:tc>
          <w:tcPr>
            <w:tcW w:w="1699" w:type="dxa"/>
            <w:vMerge w:val="restart"/>
          </w:tcPr>
          <w:p w14:paraId="049177D0" w14:textId="77777777" w:rsidR="00017C16" w:rsidRDefault="00017C16">
            <w:pPr>
              <w:rPr>
                <w:sz w:val="4"/>
                <w:szCs w:val="4"/>
              </w:rPr>
            </w:pPr>
          </w:p>
          <w:p w14:paraId="5BAE2A12" w14:textId="109CDF15" w:rsidR="00017C16" w:rsidRDefault="008A47E6">
            <w:pPr>
              <w:rPr>
                <w:sz w:val="18"/>
                <w:szCs w:val="18"/>
              </w:rPr>
            </w:pPr>
            <w:r>
              <w:rPr>
                <w:b/>
                <w:sz w:val="18"/>
                <w:szCs w:val="18"/>
              </w:rPr>
              <w:t xml:space="preserve">1.3. Kelmės r. savivaldybės pramonės teritorijos </w:t>
            </w:r>
            <w:proofErr w:type="spellStart"/>
            <w:r>
              <w:rPr>
                <w:b/>
                <w:sz w:val="18"/>
                <w:szCs w:val="18"/>
              </w:rPr>
              <w:t>Pagojo</w:t>
            </w:r>
            <w:proofErr w:type="spellEnd"/>
            <w:r>
              <w:rPr>
                <w:b/>
                <w:sz w:val="18"/>
                <w:szCs w:val="18"/>
              </w:rPr>
              <w:t xml:space="preserve"> k. infrastruktūros įrengimas ir modernizavimas</w:t>
            </w:r>
          </w:p>
        </w:tc>
        <w:tc>
          <w:tcPr>
            <w:tcW w:w="565" w:type="dxa"/>
            <w:vMerge w:val="restart"/>
          </w:tcPr>
          <w:p w14:paraId="4390E7A1" w14:textId="77777777" w:rsidR="00017C16" w:rsidRDefault="00017C16">
            <w:pPr>
              <w:jc w:val="center"/>
              <w:rPr>
                <w:i/>
                <w:color w:val="808080"/>
                <w:sz w:val="16"/>
                <w:szCs w:val="16"/>
              </w:rPr>
            </w:pPr>
          </w:p>
        </w:tc>
        <w:tc>
          <w:tcPr>
            <w:tcW w:w="1136" w:type="dxa"/>
            <w:vMerge w:val="restart"/>
          </w:tcPr>
          <w:p w14:paraId="2912E554" w14:textId="77777777" w:rsidR="00017C16" w:rsidRDefault="008A47E6">
            <w:pPr>
              <w:rPr>
                <w:sz w:val="16"/>
                <w:szCs w:val="16"/>
              </w:rPr>
            </w:pPr>
            <w:r>
              <w:rPr>
                <w:sz w:val="16"/>
                <w:szCs w:val="16"/>
              </w:rPr>
              <w:t>Kelmės r. savivaldybės</w:t>
            </w:r>
          </w:p>
          <w:p w14:paraId="54F49930" w14:textId="77777777" w:rsidR="00017C16" w:rsidRDefault="008A47E6">
            <w:pPr>
              <w:rPr>
                <w:sz w:val="16"/>
                <w:szCs w:val="16"/>
              </w:rPr>
            </w:pPr>
            <w:r>
              <w:rPr>
                <w:sz w:val="16"/>
                <w:szCs w:val="16"/>
              </w:rPr>
              <w:t>administracija</w:t>
            </w:r>
          </w:p>
        </w:tc>
        <w:tc>
          <w:tcPr>
            <w:tcW w:w="1133" w:type="dxa"/>
            <w:vMerge w:val="restart"/>
          </w:tcPr>
          <w:p w14:paraId="46A59FD4" w14:textId="77777777" w:rsidR="00017C16" w:rsidRDefault="008A47E6">
            <w:pPr>
              <w:jc w:val="center"/>
              <w:rPr>
                <w:b/>
                <w:sz w:val="16"/>
                <w:szCs w:val="16"/>
              </w:rPr>
            </w:pPr>
            <w:r>
              <w:rPr>
                <w:b/>
                <w:sz w:val="16"/>
                <w:szCs w:val="16"/>
              </w:rPr>
              <w:t>-</w:t>
            </w:r>
          </w:p>
        </w:tc>
        <w:tc>
          <w:tcPr>
            <w:tcW w:w="425" w:type="dxa"/>
            <w:vMerge w:val="restart"/>
          </w:tcPr>
          <w:p w14:paraId="5AF1563D" w14:textId="77777777" w:rsidR="00017C16" w:rsidRDefault="00017C16">
            <w:pPr>
              <w:jc w:val="both"/>
              <w:rPr>
                <w:b/>
                <w:color w:val="808080"/>
                <w:sz w:val="16"/>
                <w:szCs w:val="16"/>
              </w:rPr>
            </w:pPr>
          </w:p>
        </w:tc>
        <w:tc>
          <w:tcPr>
            <w:tcW w:w="567" w:type="dxa"/>
            <w:vMerge w:val="restart"/>
            <w:textDirection w:val="btLr"/>
            <w:vAlign w:val="center"/>
          </w:tcPr>
          <w:p w14:paraId="77865446" w14:textId="77777777" w:rsidR="00017C16" w:rsidRDefault="00017C16">
            <w:pPr>
              <w:ind w:right="113"/>
              <w:jc w:val="right"/>
              <w:rPr>
                <w:b/>
                <w:color w:val="808080"/>
                <w:sz w:val="16"/>
                <w:szCs w:val="16"/>
              </w:rPr>
            </w:pPr>
          </w:p>
        </w:tc>
        <w:tc>
          <w:tcPr>
            <w:tcW w:w="425" w:type="dxa"/>
            <w:vMerge w:val="restart"/>
            <w:textDirection w:val="btLr"/>
            <w:vAlign w:val="center"/>
          </w:tcPr>
          <w:p w14:paraId="775BF3C4" w14:textId="77777777" w:rsidR="00017C16" w:rsidRDefault="00017C16">
            <w:pPr>
              <w:ind w:right="113"/>
              <w:jc w:val="right"/>
              <w:rPr>
                <w:sz w:val="16"/>
                <w:szCs w:val="16"/>
              </w:rPr>
            </w:pPr>
          </w:p>
        </w:tc>
        <w:tc>
          <w:tcPr>
            <w:tcW w:w="993" w:type="dxa"/>
            <w:vMerge w:val="restart"/>
            <w:vAlign w:val="center"/>
          </w:tcPr>
          <w:p w14:paraId="1DA3AD9A" w14:textId="77777777" w:rsidR="00017C16" w:rsidRDefault="008A47E6">
            <w:pPr>
              <w:jc w:val="center"/>
              <w:rPr>
                <w:rFonts w:eastAsia="Calibri"/>
                <w:b/>
                <w:iCs/>
                <w:sz w:val="20"/>
              </w:rPr>
            </w:pPr>
            <w:r>
              <w:rPr>
                <w:rFonts w:eastAsia="Calibri" w:cs="Vrinda"/>
                <w:b/>
                <w:sz w:val="20"/>
              </w:rPr>
              <w:t>1 725 000</w:t>
            </w:r>
          </w:p>
        </w:tc>
        <w:tc>
          <w:tcPr>
            <w:tcW w:w="712" w:type="dxa"/>
            <w:vMerge w:val="restart"/>
          </w:tcPr>
          <w:p w14:paraId="2B47A91D" w14:textId="77777777" w:rsidR="00017C16" w:rsidRDefault="00017C16">
            <w:pPr>
              <w:jc w:val="both"/>
              <w:rPr>
                <w:b/>
                <w:sz w:val="20"/>
              </w:rPr>
            </w:pPr>
          </w:p>
        </w:tc>
        <w:tc>
          <w:tcPr>
            <w:tcW w:w="992" w:type="dxa"/>
            <w:vMerge w:val="restart"/>
            <w:vAlign w:val="center"/>
          </w:tcPr>
          <w:p w14:paraId="772F91E7" w14:textId="77777777" w:rsidR="00017C16" w:rsidRDefault="00017C16">
            <w:pPr>
              <w:jc w:val="center"/>
              <w:rPr>
                <w:b/>
                <w:iCs/>
                <w:sz w:val="20"/>
              </w:rPr>
            </w:pPr>
          </w:p>
        </w:tc>
        <w:tc>
          <w:tcPr>
            <w:tcW w:w="855" w:type="dxa"/>
            <w:vMerge w:val="restart"/>
            <w:vAlign w:val="center"/>
          </w:tcPr>
          <w:p w14:paraId="76FD38FC" w14:textId="77777777" w:rsidR="00017C16" w:rsidRDefault="008A47E6">
            <w:pPr>
              <w:jc w:val="center"/>
              <w:rPr>
                <w:b/>
                <w:sz w:val="20"/>
              </w:rPr>
            </w:pPr>
            <w:r>
              <w:rPr>
                <w:rFonts w:eastAsia="Calibri" w:cs="Vrinda"/>
                <w:b/>
                <w:iCs/>
                <w:sz w:val="20"/>
              </w:rPr>
              <w:t>1 466 250</w:t>
            </w:r>
          </w:p>
        </w:tc>
        <w:tc>
          <w:tcPr>
            <w:tcW w:w="850" w:type="dxa"/>
            <w:vMerge w:val="restart"/>
            <w:vAlign w:val="center"/>
          </w:tcPr>
          <w:p w14:paraId="6B80154E" w14:textId="77777777" w:rsidR="00017C16" w:rsidRDefault="008A47E6">
            <w:pPr>
              <w:jc w:val="center"/>
              <w:rPr>
                <w:b/>
                <w:sz w:val="20"/>
              </w:rPr>
            </w:pPr>
            <w:r>
              <w:rPr>
                <w:rFonts w:eastAsia="Calibri" w:cs="Vrinda"/>
                <w:b/>
                <w:sz w:val="20"/>
              </w:rPr>
              <w:t>258 750</w:t>
            </w:r>
          </w:p>
        </w:tc>
        <w:tc>
          <w:tcPr>
            <w:tcW w:w="2833" w:type="dxa"/>
            <w:vAlign w:val="center"/>
          </w:tcPr>
          <w:p w14:paraId="2BBE319F" w14:textId="77777777" w:rsidR="00017C16" w:rsidRDefault="00017C16">
            <w:pPr>
              <w:rPr>
                <w:sz w:val="6"/>
                <w:szCs w:val="6"/>
              </w:rPr>
            </w:pPr>
          </w:p>
          <w:p w14:paraId="3A8263F9" w14:textId="77777777" w:rsidR="00017C16" w:rsidRDefault="00017C16">
            <w:pPr>
              <w:rPr>
                <w:sz w:val="10"/>
                <w:szCs w:val="10"/>
              </w:rPr>
            </w:pPr>
          </w:p>
          <w:p w14:paraId="37421EAD"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E9F96CE" w14:textId="77777777" w:rsidR="00017C16" w:rsidRDefault="008A47E6">
            <w:pPr>
              <w:jc w:val="center"/>
              <w:rPr>
                <w:b/>
                <w:sz w:val="16"/>
                <w:szCs w:val="16"/>
              </w:rPr>
            </w:pPr>
            <w:r>
              <w:rPr>
                <w:b/>
                <w:sz w:val="16"/>
                <w:szCs w:val="16"/>
              </w:rPr>
              <w:t>0,65</w:t>
            </w:r>
          </w:p>
          <w:p w14:paraId="4B69535F" w14:textId="77777777" w:rsidR="00017C16" w:rsidRDefault="008A47E6">
            <w:pPr>
              <w:jc w:val="center"/>
              <w:rPr>
                <w:b/>
                <w:sz w:val="16"/>
                <w:szCs w:val="16"/>
              </w:rPr>
            </w:pPr>
            <w:r>
              <w:rPr>
                <w:b/>
                <w:sz w:val="16"/>
                <w:szCs w:val="16"/>
              </w:rPr>
              <w:t>(2029)</w:t>
            </w:r>
          </w:p>
        </w:tc>
        <w:tc>
          <w:tcPr>
            <w:tcW w:w="850" w:type="dxa"/>
            <w:vMerge w:val="restart"/>
          </w:tcPr>
          <w:p w14:paraId="22B04B24" w14:textId="77777777" w:rsidR="00017C16" w:rsidRDefault="008A47E6">
            <w:pPr>
              <w:spacing w:line="276" w:lineRule="auto"/>
              <w:rPr>
                <w:rFonts w:eastAsia="Calibri" w:cs="Vrinda"/>
                <w:sz w:val="16"/>
                <w:szCs w:val="16"/>
              </w:rPr>
            </w:pPr>
            <w:r>
              <w:rPr>
                <w:rFonts w:eastAsia="Calibri" w:cs="Vrinda"/>
                <w:sz w:val="16"/>
                <w:szCs w:val="16"/>
              </w:rPr>
              <w:t xml:space="preserve">2025 m. I </w:t>
            </w:r>
            <w:proofErr w:type="spellStart"/>
            <w:r>
              <w:rPr>
                <w:rFonts w:eastAsia="Calibri" w:cs="Vrinda"/>
                <w:sz w:val="16"/>
                <w:szCs w:val="16"/>
              </w:rPr>
              <w:t>ketv</w:t>
            </w:r>
            <w:proofErr w:type="spellEnd"/>
            <w:r>
              <w:rPr>
                <w:rFonts w:eastAsia="Calibri" w:cs="Vrinda"/>
                <w:sz w:val="16"/>
                <w:szCs w:val="16"/>
              </w:rPr>
              <w:t>.</w:t>
            </w:r>
          </w:p>
        </w:tc>
        <w:tc>
          <w:tcPr>
            <w:tcW w:w="851" w:type="dxa"/>
            <w:vMerge w:val="restart"/>
          </w:tcPr>
          <w:p w14:paraId="603F5F92" w14:textId="77777777" w:rsidR="00017C16" w:rsidRDefault="008A47E6">
            <w:pPr>
              <w:spacing w:line="276" w:lineRule="auto"/>
              <w:rPr>
                <w:rFonts w:eastAsia="Calibri" w:cs="Vrinda"/>
                <w:sz w:val="16"/>
                <w:szCs w:val="16"/>
              </w:rPr>
            </w:pPr>
            <w:r>
              <w:rPr>
                <w:rFonts w:eastAsia="Calibri" w:cs="Vrinda"/>
                <w:sz w:val="16"/>
                <w:szCs w:val="16"/>
              </w:rPr>
              <w:t xml:space="preserve">2029 m. III </w:t>
            </w:r>
            <w:proofErr w:type="spellStart"/>
            <w:r>
              <w:rPr>
                <w:rFonts w:eastAsia="Calibri" w:cs="Vrinda"/>
                <w:sz w:val="16"/>
                <w:szCs w:val="16"/>
              </w:rPr>
              <w:t>ketv</w:t>
            </w:r>
            <w:proofErr w:type="spellEnd"/>
            <w:r>
              <w:rPr>
                <w:rFonts w:eastAsia="Calibri" w:cs="Vrinda"/>
                <w:sz w:val="16"/>
                <w:szCs w:val="16"/>
              </w:rPr>
              <w:t>.</w:t>
            </w:r>
          </w:p>
        </w:tc>
      </w:tr>
      <w:tr w:rsidR="00017C16" w14:paraId="32C81E7C" w14:textId="77777777">
        <w:trPr>
          <w:trHeight w:val="549"/>
        </w:trPr>
        <w:tc>
          <w:tcPr>
            <w:tcW w:w="1699" w:type="dxa"/>
            <w:vMerge/>
          </w:tcPr>
          <w:p w14:paraId="5B9463AA" w14:textId="77777777" w:rsidR="00017C16" w:rsidRDefault="00017C16">
            <w:pPr>
              <w:rPr>
                <w:sz w:val="4"/>
                <w:szCs w:val="4"/>
              </w:rPr>
            </w:pPr>
          </w:p>
          <w:p w14:paraId="66C06711" w14:textId="77777777" w:rsidR="00017C16" w:rsidRDefault="00017C16">
            <w:pPr>
              <w:rPr>
                <w:b/>
                <w:sz w:val="16"/>
                <w:szCs w:val="16"/>
              </w:rPr>
            </w:pPr>
          </w:p>
        </w:tc>
        <w:tc>
          <w:tcPr>
            <w:tcW w:w="565" w:type="dxa"/>
            <w:vMerge/>
          </w:tcPr>
          <w:p w14:paraId="7E3EF01B" w14:textId="77777777" w:rsidR="00017C16" w:rsidRDefault="00017C16">
            <w:pPr>
              <w:jc w:val="center"/>
              <w:rPr>
                <w:i/>
                <w:color w:val="808080"/>
                <w:sz w:val="16"/>
                <w:szCs w:val="16"/>
              </w:rPr>
            </w:pPr>
          </w:p>
        </w:tc>
        <w:tc>
          <w:tcPr>
            <w:tcW w:w="1136" w:type="dxa"/>
            <w:vMerge/>
            <w:vAlign w:val="center"/>
          </w:tcPr>
          <w:p w14:paraId="4F8E4274" w14:textId="77777777" w:rsidR="00017C16" w:rsidRDefault="00017C16">
            <w:pPr>
              <w:rPr>
                <w:sz w:val="16"/>
                <w:szCs w:val="16"/>
              </w:rPr>
            </w:pPr>
          </w:p>
        </w:tc>
        <w:tc>
          <w:tcPr>
            <w:tcW w:w="1133" w:type="dxa"/>
            <w:vMerge/>
            <w:vAlign w:val="center"/>
          </w:tcPr>
          <w:p w14:paraId="1F9845B8" w14:textId="77777777" w:rsidR="00017C16" w:rsidRDefault="00017C16">
            <w:pPr>
              <w:jc w:val="center"/>
              <w:rPr>
                <w:b/>
                <w:sz w:val="16"/>
                <w:szCs w:val="16"/>
              </w:rPr>
            </w:pPr>
          </w:p>
        </w:tc>
        <w:tc>
          <w:tcPr>
            <w:tcW w:w="425" w:type="dxa"/>
            <w:vMerge/>
          </w:tcPr>
          <w:p w14:paraId="2FB754B3" w14:textId="77777777" w:rsidR="00017C16" w:rsidRDefault="00017C16">
            <w:pPr>
              <w:jc w:val="both"/>
              <w:rPr>
                <w:b/>
                <w:color w:val="808080"/>
                <w:sz w:val="16"/>
                <w:szCs w:val="16"/>
              </w:rPr>
            </w:pPr>
          </w:p>
        </w:tc>
        <w:tc>
          <w:tcPr>
            <w:tcW w:w="567" w:type="dxa"/>
            <w:vMerge/>
            <w:textDirection w:val="btLr"/>
            <w:vAlign w:val="center"/>
          </w:tcPr>
          <w:p w14:paraId="27391AFD" w14:textId="77777777" w:rsidR="00017C16" w:rsidRDefault="00017C16">
            <w:pPr>
              <w:ind w:right="113"/>
              <w:jc w:val="right"/>
              <w:rPr>
                <w:b/>
                <w:color w:val="808080"/>
                <w:sz w:val="16"/>
                <w:szCs w:val="16"/>
              </w:rPr>
            </w:pPr>
          </w:p>
        </w:tc>
        <w:tc>
          <w:tcPr>
            <w:tcW w:w="425" w:type="dxa"/>
            <w:vMerge/>
            <w:textDirection w:val="btLr"/>
            <w:vAlign w:val="center"/>
          </w:tcPr>
          <w:p w14:paraId="54CD2C15" w14:textId="77777777" w:rsidR="00017C16" w:rsidRDefault="00017C16">
            <w:pPr>
              <w:ind w:right="113"/>
              <w:jc w:val="right"/>
              <w:rPr>
                <w:sz w:val="16"/>
                <w:szCs w:val="16"/>
              </w:rPr>
            </w:pPr>
          </w:p>
        </w:tc>
        <w:tc>
          <w:tcPr>
            <w:tcW w:w="993" w:type="dxa"/>
            <w:vMerge/>
            <w:vAlign w:val="center"/>
          </w:tcPr>
          <w:p w14:paraId="5E21091A" w14:textId="77777777" w:rsidR="00017C16" w:rsidRDefault="00017C16">
            <w:pPr>
              <w:jc w:val="center"/>
              <w:rPr>
                <w:rFonts w:eastAsia="Calibri"/>
                <w:b/>
                <w:bCs/>
                <w:sz w:val="16"/>
                <w:szCs w:val="16"/>
              </w:rPr>
            </w:pPr>
          </w:p>
        </w:tc>
        <w:tc>
          <w:tcPr>
            <w:tcW w:w="712" w:type="dxa"/>
            <w:vMerge/>
            <w:vAlign w:val="center"/>
          </w:tcPr>
          <w:p w14:paraId="346724BB" w14:textId="77777777" w:rsidR="00017C16" w:rsidRDefault="00017C16">
            <w:pPr>
              <w:jc w:val="center"/>
              <w:rPr>
                <w:b/>
                <w:sz w:val="16"/>
                <w:szCs w:val="16"/>
              </w:rPr>
            </w:pPr>
          </w:p>
        </w:tc>
        <w:tc>
          <w:tcPr>
            <w:tcW w:w="992" w:type="dxa"/>
            <w:vMerge/>
            <w:vAlign w:val="center"/>
          </w:tcPr>
          <w:p w14:paraId="73F8DE31" w14:textId="77777777" w:rsidR="00017C16" w:rsidRDefault="00017C16">
            <w:pPr>
              <w:jc w:val="center"/>
              <w:rPr>
                <w:b/>
                <w:iCs/>
                <w:sz w:val="16"/>
                <w:szCs w:val="16"/>
              </w:rPr>
            </w:pPr>
          </w:p>
        </w:tc>
        <w:tc>
          <w:tcPr>
            <w:tcW w:w="855" w:type="dxa"/>
            <w:vMerge/>
            <w:vAlign w:val="center"/>
          </w:tcPr>
          <w:p w14:paraId="2D70E9D9" w14:textId="77777777" w:rsidR="00017C16" w:rsidRDefault="00017C16">
            <w:pPr>
              <w:jc w:val="center"/>
              <w:rPr>
                <w:b/>
                <w:iCs/>
                <w:sz w:val="16"/>
                <w:szCs w:val="16"/>
                <w:lang w:eastAsia="lt-LT"/>
              </w:rPr>
            </w:pPr>
          </w:p>
        </w:tc>
        <w:tc>
          <w:tcPr>
            <w:tcW w:w="850" w:type="dxa"/>
            <w:vMerge/>
            <w:vAlign w:val="center"/>
          </w:tcPr>
          <w:p w14:paraId="5FC800F9" w14:textId="77777777" w:rsidR="00017C16" w:rsidRDefault="00017C16">
            <w:pPr>
              <w:jc w:val="center"/>
              <w:rPr>
                <w:b/>
                <w:sz w:val="16"/>
                <w:szCs w:val="16"/>
              </w:rPr>
            </w:pPr>
          </w:p>
        </w:tc>
        <w:tc>
          <w:tcPr>
            <w:tcW w:w="2833" w:type="dxa"/>
            <w:vAlign w:val="center"/>
          </w:tcPr>
          <w:p w14:paraId="16DA33D1"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4C0286DB" w14:textId="77777777" w:rsidR="00017C16" w:rsidRDefault="008A47E6">
            <w:pPr>
              <w:jc w:val="center"/>
              <w:rPr>
                <w:b/>
                <w:sz w:val="16"/>
                <w:szCs w:val="16"/>
                <w:lang w:eastAsia="lt-LT"/>
              </w:rPr>
            </w:pPr>
            <w:r>
              <w:rPr>
                <w:b/>
                <w:sz w:val="16"/>
                <w:szCs w:val="16"/>
                <w:lang w:eastAsia="lt-LT"/>
              </w:rPr>
              <w:t>1</w:t>
            </w:r>
          </w:p>
          <w:p w14:paraId="17FC66AA" w14:textId="77777777" w:rsidR="00017C16" w:rsidRDefault="008A47E6">
            <w:pPr>
              <w:jc w:val="center"/>
              <w:rPr>
                <w:b/>
                <w:sz w:val="16"/>
                <w:szCs w:val="16"/>
              </w:rPr>
            </w:pPr>
            <w:r>
              <w:rPr>
                <w:b/>
                <w:sz w:val="16"/>
                <w:szCs w:val="16"/>
              </w:rPr>
              <w:t>(2029)</w:t>
            </w:r>
          </w:p>
        </w:tc>
        <w:tc>
          <w:tcPr>
            <w:tcW w:w="850" w:type="dxa"/>
            <w:vMerge/>
            <w:vAlign w:val="center"/>
          </w:tcPr>
          <w:p w14:paraId="48FB38D6" w14:textId="77777777" w:rsidR="00017C16" w:rsidRDefault="00017C16">
            <w:pPr>
              <w:spacing w:line="259" w:lineRule="auto"/>
              <w:jc w:val="center"/>
              <w:rPr>
                <w:sz w:val="16"/>
                <w:szCs w:val="16"/>
              </w:rPr>
            </w:pPr>
          </w:p>
        </w:tc>
        <w:tc>
          <w:tcPr>
            <w:tcW w:w="851" w:type="dxa"/>
            <w:vMerge/>
            <w:vAlign w:val="center"/>
          </w:tcPr>
          <w:p w14:paraId="68C0429B" w14:textId="77777777" w:rsidR="00017C16" w:rsidRDefault="00017C16">
            <w:pPr>
              <w:spacing w:line="259" w:lineRule="auto"/>
              <w:jc w:val="center"/>
              <w:rPr>
                <w:sz w:val="16"/>
                <w:szCs w:val="16"/>
              </w:rPr>
            </w:pPr>
          </w:p>
        </w:tc>
      </w:tr>
      <w:tr w:rsidR="00017C16" w14:paraId="22AE76D8" w14:textId="77777777">
        <w:trPr>
          <w:trHeight w:val="573"/>
        </w:trPr>
        <w:tc>
          <w:tcPr>
            <w:tcW w:w="1699" w:type="dxa"/>
            <w:vMerge w:val="restart"/>
          </w:tcPr>
          <w:p w14:paraId="42463D49" w14:textId="77777777" w:rsidR="00017C16" w:rsidRDefault="00017C16">
            <w:pPr>
              <w:rPr>
                <w:sz w:val="4"/>
                <w:szCs w:val="4"/>
              </w:rPr>
            </w:pPr>
          </w:p>
          <w:p w14:paraId="1BA9E2E0" w14:textId="77777777" w:rsidR="00017C16" w:rsidRDefault="008A47E6">
            <w:pPr>
              <w:rPr>
                <w:b/>
                <w:sz w:val="18"/>
                <w:szCs w:val="18"/>
              </w:rPr>
            </w:pPr>
            <w:r>
              <w:rPr>
                <w:b/>
                <w:sz w:val="18"/>
                <w:szCs w:val="18"/>
              </w:rPr>
              <w:t>1.4. Šeduvos verslo</w:t>
            </w:r>
          </w:p>
          <w:p w14:paraId="5F717E8B" w14:textId="6D26F461" w:rsidR="00017C16" w:rsidRDefault="008A47E6">
            <w:pPr>
              <w:rPr>
                <w:b/>
                <w:sz w:val="16"/>
                <w:szCs w:val="16"/>
              </w:rPr>
            </w:pPr>
            <w:r>
              <w:rPr>
                <w:b/>
                <w:sz w:val="18"/>
                <w:szCs w:val="18"/>
              </w:rPr>
              <w:t>parko įrengimas</w:t>
            </w:r>
          </w:p>
          <w:p w14:paraId="20108C2A" w14:textId="77777777" w:rsidR="00017C16" w:rsidRDefault="00017C16">
            <w:pPr>
              <w:rPr>
                <w:sz w:val="10"/>
                <w:szCs w:val="10"/>
              </w:rPr>
            </w:pPr>
          </w:p>
          <w:p w14:paraId="35DDEFCA" w14:textId="77777777" w:rsidR="00017C16" w:rsidRDefault="00017C16">
            <w:pPr>
              <w:rPr>
                <w:sz w:val="16"/>
                <w:szCs w:val="16"/>
              </w:rPr>
            </w:pPr>
          </w:p>
        </w:tc>
        <w:tc>
          <w:tcPr>
            <w:tcW w:w="565" w:type="dxa"/>
            <w:vMerge/>
          </w:tcPr>
          <w:p w14:paraId="1E44EBA1" w14:textId="77777777" w:rsidR="00017C16" w:rsidRDefault="00017C16">
            <w:pPr>
              <w:jc w:val="both"/>
              <w:rPr>
                <w:i/>
                <w:color w:val="808080"/>
                <w:sz w:val="16"/>
                <w:szCs w:val="16"/>
              </w:rPr>
            </w:pPr>
          </w:p>
        </w:tc>
        <w:tc>
          <w:tcPr>
            <w:tcW w:w="1136" w:type="dxa"/>
            <w:vMerge w:val="restart"/>
          </w:tcPr>
          <w:p w14:paraId="551051C2" w14:textId="77777777" w:rsidR="00017C16" w:rsidRDefault="008A47E6">
            <w:pPr>
              <w:rPr>
                <w:sz w:val="16"/>
                <w:szCs w:val="16"/>
              </w:rPr>
            </w:pPr>
            <w:r>
              <w:rPr>
                <w:sz w:val="16"/>
                <w:szCs w:val="16"/>
              </w:rPr>
              <w:t>Radviliškio r. savivaldybės</w:t>
            </w:r>
          </w:p>
          <w:p w14:paraId="6E1D6A3F" w14:textId="77777777" w:rsidR="00017C16" w:rsidRDefault="008A47E6">
            <w:pPr>
              <w:rPr>
                <w:sz w:val="16"/>
                <w:szCs w:val="16"/>
              </w:rPr>
            </w:pPr>
            <w:r>
              <w:rPr>
                <w:sz w:val="16"/>
                <w:szCs w:val="16"/>
              </w:rPr>
              <w:t>administracija</w:t>
            </w:r>
          </w:p>
        </w:tc>
        <w:tc>
          <w:tcPr>
            <w:tcW w:w="1133" w:type="dxa"/>
            <w:vMerge w:val="restart"/>
          </w:tcPr>
          <w:p w14:paraId="7981ECDE" w14:textId="77777777" w:rsidR="00017C16" w:rsidRDefault="008A47E6">
            <w:pPr>
              <w:jc w:val="center"/>
              <w:rPr>
                <w:b/>
                <w:sz w:val="16"/>
                <w:szCs w:val="16"/>
              </w:rPr>
            </w:pPr>
            <w:r>
              <w:rPr>
                <w:b/>
                <w:sz w:val="16"/>
                <w:szCs w:val="16"/>
              </w:rPr>
              <w:t>-</w:t>
            </w:r>
          </w:p>
        </w:tc>
        <w:tc>
          <w:tcPr>
            <w:tcW w:w="425" w:type="dxa"/>
            <w:vMerge/>
          </w:tcPr>
          <w:p w14:paraId="0868F5C4" w14:textId="77777777" w:rsidR="00017C16" w:rsidRDefault="00017C16">
            <w:pPr>
              <w:jc w:val="both"/>
              <w:rPr>
                <w:b/>
                <w:color w:val="808080"/>
                <w:sz w:val="16"/>
                <w:szCs w:val="16"/>
              </w:rPr>
            </w:pPr>
          </w:p>
        </w:tc>
        <w:tc>
          <w:tcPr>
            <w:tcW w:w="567" w:type="dxa"/>
            <w:vMerge/>
          </w:tcPr>
          <w:p w14:paraId="3DA91015" w14:textId="77777777" w:rsidR="00017C16" w:rsidRDefault="00017C16">
            <w:pPr>
              <w:jc w:val="both"/>
              <w:rPr>
                <w:sz w:val="16"/>
                <w:szCs w:val="16"/>
              </w:rPr>
            </w:pPr>
          </w:p>
        </w:tc>
        <w:tc>
          <w:tcPr>
            <w:tcW w:w="425" w:type="dxa"/>
            <w:vMerge/>
          </w:tcPr>
          <w:p w14:paraId="19DAD218" w14:textId="77777777" w:rsidR="00017C16" w:rsidRDefault="00017C16">
            <w:pPr>
              <w:jc w:val="both"/>
              <w:rPr>
                <w:b/>
                <w:color w:val="808080"/>
                <w:sz w:val="16"/>
                <w:szCs w:val="16"/>
              </w:rPr>
            </w:pPr>
          </w:p>
        </w:tc>
        <w:tc>
          <w:tcPr>
            <w:tcW w:w="993" w:type="dxa"/>
            <w:vMerge w:val="restart"/>
            <w:vAlign w:val="center"/>
          </w:tcPr>
          <w:p w14:paraId="7ABA9BBC" w14:textId="77777777" w:rsidR="00017C16" w:rsidRDefault="008A47E6">
            <w:pPr>
              <w:jc w:val="center"/>
              <w:rPr>
                <w:b/>
                <w:sz w:val="20"/>
              </w:rPr>
            </w:pPr>
            <w:r>
              <w:rPr>
                <w:b/>
                <w:sz w:val="20"/>
              </w:rPr>
              <w:t>1 917 843</w:t>
            </w:r>
          </w:p>
        </w:tc>
        <w:tc>
          <w:tcPr>
            <w:tcW w:w="712" w:type="dxa"/>
            <w:vMerge w:val="restart"/>
            <w:vAlign w:val="center"/>
          </w:tcPr>
          <w:p w14:paraId="63F58444" w14:textId="77777777" w:rsidR="00017C16" w:rsidRDefault="00017C16">
            <w:pPr>
              <w:jc w:val="center"/>
              <w:rPr>
                <w:b/>
                <w:sz w:val="16"/>
                <w:szCs w:val="16"/>
              </w:rPr>
            </w:pPr>
          </w:p>
        </w:tc>
        <w:tc>
          <w:tcPr>
            <w:tcW w:w="992" w:type="dxa"/>
            <w:vMerge w:val="restart"/>
            <w:vAlign w:val="center"/>
          </w:tcPr>
          <w:p w14:paraId="5CE0000A" w14:textId="77777777" w:rsidR="00017C16" w:rsidRDefault="00017C16">
            <w:pPr>
              <w:jc w:val="center"/>
              <w:rPr>
                <w:b/>
                <w:iCs/>
                <w:sz w:val="16"/>
                <w:szCs w:val="16"/>
              </w:rPr>
            </w:pPr>
          </w:p>
        </w:tc>
        <w:tc>
          <w:tcPr>
            <w:tcW w:w="855" w:type="dxa"/>
            <w:vMerge w:val="restart"/>
            <w:vAlign w:val="center"/>
          </w:tcPr>
          <w:p w14:paraId="186E6996" w14:textId="77777777" w:rsidR="00017C16" w:rsidRDefault="008A47E6">
            <w:pPr>
              <w:jc w:val="center"/>
              <w:rPr>
                <w:b/>
                <w:sz w:val="16"/>
                <w:szCs w:val="16"/>
              </w:rPr>
            </w:pPr>
            <w:r>
              <w:rPr>
                <w:rFonts w:ascii="TimesNewRomanPS-BoldMT" w:hAnsi="TimesNewRomanPS-BoldMT" w:cs="TimesNewRomanPS-BoldMT"/>
                <w:b/>
                <w:bCs/>
                <w:sz w:val="20"/>
              </w:rPr>
              <w:t>1 630 166</w:t>
            </w:r>
          </w:p>
        </w:tc>
        <w:tc>
          <w:tcPr>
            <w:tcW w:w="850" w:type="dxa"/>
            <w:vMerge w:val="restart"/>
            <w:vAlign w:val="center"/>
          </w:tcPr>
          <w:p w14:paraId="5ED54CD2" w14:textId="77777777" w:rsidR="00017C16" w:rsidRDefault="008A47E6">
            <w:pPr>
              <w:jc w:val="center"/>
              <w:rPr>
                <w:b/>
                <w:sz w:val="16"/>
                <w:szCs w:val="16"/>
              </w:rPr>
            </w:pPr>
            <w:r>
              <w:rPr>
                <w:rFonts w:ascii="TimesNewRomanPS-BoldMT" w:hAnsi="TimesNewRomanPS-BoldMT" w:cs="TimesNewRomanPS-BoldMT"/>
                <w:b/>
                <w:bCs/>
                <w:sz w:val="20"/>
              </w:rPr>
              <w:t>287 677</w:t>
            </w:r>
          </w:p>
        </w:tc>
        <w:tc>
          <w:tcPr>
            <w:tcW w:w="2833" w:type="dxa"/>
          </w:tcPr>
          <w:p w14:paraId="37F1105F" w14:textId="77777777" w:rsidR="00017C16" w:rsidRDefault="00017C16">
            <w:pPr>
              <w:rPr>
                <w:sz w:val="10"/>
                <w:szCs w:val="10"/>
              </w:rPr>
            </w:pPr>
          </w:p>
          <w:p w14:paraId="360DDE8F" w14:textId="77777777" w:rsidR="00017C16" w:rsidRDefault="008A47E6">
            <w:pPr>
              <w:rPr>
                <w:iCs/>
                <w:sz w:val="16"/>
                <w:szCs w:val="16"/>
              </w:rPr>
            </w:pPr>
            <w:r>
              <w:rPr>
                <w:b/>
                <w:sz w:val="16"/>
                <w:szCs w:val="16"/>
              </w:rPr>
              <w:t>R.S.2.3039 Metinis konsoliduotų viešųjų paslaugų vartotojų skaičius (vartotojai per metus)</w:t>
            </w:r>
          </w:p>
        </w:tc>
        <w:tc>
          <w:tcPr>
            <w:tcW w:w="851" w:type="dxa"/>
            <w:vAlign w:val="center"/>
          </w:tcPr>
          <w:p w14:paraId="4D1FE9D1" w14:textId="77777777" w:rsidR="00017C16" w:rsidRDefault="00017C16">
            <w:pPr>
              <w:jc w:val="center"/>
              <w:rPr>
                <w:b/>
                <w:sz w:val="16"/>
                <w:szCs w:val="16"/>
              </w:rPr>
            </w:pPr>
          </w:p>
          <w:p w14:paraId="5C59D6E8" w14:textId="77777777" w:rsidR="00017C16" w:rsidRDefault="008A47E6">
            <w:pPr>
              <w:jc w:val="center"/>
              <w:rPr>
                <w:b/>
                <w:sz w:val="16"/>
                <w:szCs w:val="16"/>
                <w:lang w:eastAsia="lt-LT"/>
              </w:rPr>
            </w:pPr>
            <w:r>
              <w:rPr>
                <w:b/>
                <w:sz w:val="16"/>
                <w:szCs w:val="16"/>
                <w:lang w:eastAsia="lt-LT"/>
              </w:rPr>
              <w:t>3 000</w:t>
            </w:r>
          </w:p>
          <w:p w14:paraId="7D967644" w14:textId="77777777" w:rsidR="00017C16" w:rsidRDefault="008A47E6">
            <w:pPr>
              <w:jc w:val="center"/>
              <w:rPr>
                <w:b/>
                <w:sz w:val="16"/>
                <w:szCs w:val="16"/>
              </w:rPr>
            </w:pPr>
            <w:r>
              <w:rPr>
                <w:b/>
                <w:sz w:val="16"/>
                <w:szCs w:val="16"/>
              </w:rPr>
              <w:t>(2029)</w:t>
            </w:r>
          </w:p>
        </w:tc>
        <w:tc>
          <w:tcPr>
            <w:tcW w:w="850" w:type="dxa"/>
            <w:vMerge w:val="restart"/>
          </w:tcPr>
          <w:p w14:paraId="104415CD" w14:textId="77777777" w:rsidR="00017C16" w:rsidRDefault="008A47E6">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51" w:type="dxa"/>
            <w:vMerge w:val="restart"/>
          </w:tcPr>
          <w:p w14:paraId="1F052022" w14:textId="77777777" w:rsidR="00017C16" w:rsidRDefault="008A47E6">
            <w:pPr>
              <w:rPr>
                <w:sz w:val="16"/>
                <w:szCs w:val="16"/>
              </w:rPr>
            </w:pPr>
            <w:r>
              <w:rPr>
                <w:sz w:val="16"/>
                <w:szCs w:val="16"/>
              </w:rPr>
              <w:t xml:space="preserve">2029 m. I </w:t>
            </w:r>
            <w:proofErr w:type="spellStart"/>
            <w:r>
              <w:rPr>
                <w:sz w:val="16"/>
                <w:szCs w:val="16"/>
              </w:rPr>
              <w:t>ketv</w:t>
            </w:r>
            <w:proofErr w:type="spellEnd"/>
            <w:r>
              <w:rPr>
                <w:sz w:val="16"/>
                <w:szCs w:val="16"/>
              </w:rPr>
              <w:t>.</w:t>
            </w:r>
          </w:p>
        </w:tc>
      </w:tr>
      <w:tr w:rsidR="00017C16" w14:paraId="1A6E713E" w14:textId="77777777">
        <w:trPr>
          <w:trHeight w:val="511"/>
        </w:trPr>
        <w:tc>
          <w:tcPr>
            <w:tcW w:w="1699" w:type="dxa"/>
            <w:vMerge/>
          </w:tcPr>
          <w:p w14:paraId="1A1202AE" w14:textId="77777777" w:rsidR="00017C16" w:rsidRDefault="00017C16">
            <w:pPr>
              <w:rPr>
                <w:sz w:val="4"/>
                <w:szCs w:val="4"/>
              </w:rPr>
            </w:pPr>
          </w:p>
          <w:p w14:paraId="3FFD8841" w14:textId="77777777" w:rsidR="00017C16" w:rsidRDefault="00017C16">
            <w:pPr>
              <w:rPr>
                <w:b/>
                <w:sz w:val="16"/>
                <w:szCs w:val="16"/>
              </w:rPr>
            </w:pPr>
          </w:p>
        </w:tc>
        <w:tc>
          <w:tcPr>
            <w:tcW w:w="565" w:type="dxa"/>
            <w:vMerge/>
          </w:tcPr>
          <w:p w14:paraId="7C61048B" w14:textId="77777777" w:rsidR="00017C16" w:rsidRDefault="00017C16">
            <w:pPr>
              <w:jc w:val="both"/>
              <w:rPr>
                <w:i/>
                <w:color w:val="808080"/>
                <w:sz w:val="16"/>
                <w:szCs w:val="16"/>
              </w:rPr>
            </w:pPr>
          </w:p>
        </w:tc>
        <w:tc>
          <w:tcPr>
            <w:tcW w:w="1136" w:type="dxa"/>
            <w:vMerge/>
            <w:vAlign w:val="center"/>
          </w:tcPr>
          <w:p w14:paraId="30F84E05" w14:textId="77777777" w:rsidR="00017C16" w:rsidRDefault="00017C16">
            <w:pPr>
              <w:rPr>
                <w:sz w:val="16"/>
                <w:szCs w:val="16"/>
              </w:rPr>
            </w:pPr>
          </w:p>
        </w:tc>
        <w:tc>
          <w:tcPr>
            <w:tcW w:w="1133" w:type="dxa"/>
            <w:vMerge/>
            <w:vAlign w:val="center"/>
          </w:tcPr>
          <w:p w14:paraId="40D5E3AB" w14:textId="77777777" w:rsidR="00017C16" w:rsidRDefault="00017C16">
            <w:pPr>
              <w:jc w:val="center"/>
              <w:rPr>
                <w:b/>
                <w:sz w:val="16"/>
                <w:szCs w:val="16"/>
              </w:rPr>
            </w:pPr>
          </w:p>
        </w:tc>
        <w:tc>
          <w:tcPr>
            <w:tcW w:w="425" w:type="dxa"/>
            <w:vMerge/>
          </w:tcPr>
          <w:p w14:paraId="688BE665" w14:textId="77777777" w:rsidR="00017C16" w:rsidRDefault="00017C16">
            <w:pPr>
              <w:jc w:val="both"/>
              <w:rPr>
                <w:b/>
                <w:color w:val="808080"/>
                <w:sz w:val="16"/>
                <w:szCs w:val="16"/>
              </w:rPr>
            </w:pPr>
          </w:p>
        </w:tc>
        <w:tc>
          <w:tcPr>
            <w:tcW w:w="567" w:type="dxa"/>
            <w:vMerge/>
          </w:tcPr>
          <w:p w14:paraId="5A129146" w14:textId="77777777" w:rsidR="00017C16" w:rsidRDefault="00017C16">
            <w:pPr>
              <w:jc w:val="both"/>
              <w:rPr>
                <w:sz w:val="16"/>
                <w:szCs w:val="16"/>
              </w:rPr>
            </w:pPr>
          </w:p>
        </w:tc>
        <w:tc>
          <w:tcPr>
            <w:tcW w:w="425" w:type="dxa"/>
            <w:vMerge/>
          </w:tcPr>
          <w:p w14:paraId="155C0971" w14:textId="77777777" w:rsidR="00017C16" w:rsidRDefault="00017C16">
            <w:pPr>
              <w:jc w:val="both"/>
              <w:rPr>
                <w:b/>
                <w:color w:val="808080"/>
                <w:sz w:val="16"/>
                <w:szCs w:val="16"/>
              </w:rPr>
            </w:pPr>
          </w:p>
        </w:tc>
        <w:tc>
          <w:tcPr>
            <w:tcW w:w="993" w:type="dxa"/>
            <w:vMerge/>
            <w:vAlign w:val="center"/>
          </w:tcPr>
          <w:p w14:paraId="06E2F3D2" w14:textId="77777777" w:rsidR="00017C16" w:rsidRDefault="00017C16">
            <w:pPr>
              <w:jc w:val="center"/>
              <w:rPr>
                <w:b/>
                <w:sz w:val="16"/>
                <w:szCs w:val="16"/>
              </w:rPr>
            </w:pPr>
          </w:p>
        </w:tc>
        <w:tc>
          <w:tcPr>
            <w:tcW w:w="712" w:type="dxa"/>
            <w:vMerge/>
            <w:vAlign w:val="center"/>
          </w:tcPr>
          <w:p w14:paraId="4BB06281" w14:textId="77777777" w:rsidR="00017C16" w:rsidRDefault="00017C16">
            <w:pPr>
              <w:jc w:val="center"/>
              <w:rPr>
                <w:b/>
                <w:sz w:val="16"/>
                <w:szCs w:val="16"/>
              </w:rPr>
            </w:pPr>
          </w:p>
        </w:tc>
        <w:tc>
          <w:tcPr>
            <w:tcW w:w="992" w:type="dxa"/>
            <w:vMerge/>
            <w:vAlign w:val="center"/>
          </w:tcPr>
          <w:p w14:paraId="48BFD6F0" w14:textId="77777777" w:rsidR="00017C16" w:rsidRDefault="00017C16">
            <w:pPr>
              <w:jc w:val="center"/>
              <w:rPr>
                <w:b/>
                <w:iCs/>
                <w:sz w:val="16"/>
                <w:szCs w:val="16"/>
              </w:rPr>
            </w:pPr>
          </w:p>
        </w:tc>
        <w:tc>
          <w:tcPr>
            <w:tcW w:w="855" w:type="dxa"/>
            <w:vMerge/>
            <w:vAlign w:val="center"/>
          </w:tcPr>
          <w:p w14:paraId="02A59A7F" w14:textId="77777777" w:rsidR="00017C16" w:rsidRDefault="00017C16">
            <w:pPr>
              <w:jc w:val="center"/>
              <w:rPr>
                <w:b/>
                <w:sz w:val="16"/>
                <w:szCs w:val="16"/>
              </w:rPr>
            </w:pPr>
          </w:p>
        </w:tc>
        <w:tc>
          <w:tcPr>
            <w:tcW w:w="850" w:type="dxa"/>
            <w:vMerge/>
            <w:vAlign w:val="center"/>
          </w:tcPr>
          <w:p w14:paraId="26249D6E" w14:textId="77777777" w:rsidR="00017C16" w:rsidRDefault="00017C16">
            <w:pPr>
              <w:jc w:val="center"/>
              <w:rPr>
                <w:b/>
                <w:sz w:val="16"/>
                <w:szCs w:val="16"/>
              </w:rPr>
            </w:pPr>
          </w:p>
        </w:tc>
        <w:tc>
          <w:tcPr>
            <w:tcW w:w="2833" w:type="dxa"/>
            <w:vAlign w:val="center"/>
          </w:tcPr>
          <w:p w14:paraId="65B84DA4"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6A8784C3" w14:textId="77777777" w:rsidR="00017C16" w:rsidRDefault="008A47E6">
            <w:pPr>
              <w:jc w:val="center"/>
              <w:rPr>
                <w:b/>
                <w:sz w:val="16"/>
                <w:szCs w:val="16"/>
                <w:lang w:eastAsia="lt-LT"/>
              </w:rPr>
            </w:pPr>
            <w:r>
              <w:rPr>
                <w:b/>
                <w:sz w:val="16"/>
                <w:szCs w:val="16"/>
                <w:lang w:eastAsia="lt-LT"/>
              </w:rPr>
              <w:t>1</w:t>
            </w:r>
          </w:p>
          <w:p w14:paraId="6BFD142A" w14:textId="77777777" w:rsidR="00017C16" w:rsidRDefault="008A47E6">
            <w:pPr>
              <w:jc w:val="center"/>
              <w:rPr>
                <w:b/>
                <w:sz w:val="16"/>
                <w:szCs w:val="16"/>
              </w:rPr>
            </w:pPr>
            <w:r>
              <w:rPr>
                <w:b/>
                <w:sz w:val="16"/>
                <w:szCs w:val="16"/>
              </w:rPr>
              <w:t>(2029)</w:t>
            </w:r>
          </w:p>
        </w:tc>
        <w:tc>
          <w:tcPr>
            <w:tcW w:w="850" w:type="dxa"/>
            <w:vMerge/>
            <w:vAlign w:val="center"/>
          </w:tcPr>
          <w:p w14:paraId="66FB7B9A" w14:textId="77777777" w:rsidR="00017C16" w:rsidRDefault="00017C16">
            <w:pPr>
              <w:spacing w:line="276" w:lineRule="auto"/>
              <w:jc w:val="center"/>
              <w:rPr>
                <w:rFonts w:eastAsia="Calibri"/>
                <w:bCs/>
                <w:sz w:val="16"/>
                <w:szCs w:val="16"/>
              </w:rPr>
            </w:pPr>
          </w:p>
        </w:tc>
        <w:tc>
          <w:tcPr>
            <w:tcW w:w="851" w:type="dxa"/>
            <w:vMerge/>
            <w:vAlign w:val="center"/>
          </w:tcPr>
          <w:p w14:paraId="58C1B5F6" w14:textId="77777777" w:rsidR="00017C16" w:rsidRDefault="00017C16">
            <w:pPr>
              <w:spacing w:line="276" w:lineRule="auto"/>
              <w:jc w:val="center"/>
              <w:rPr>
                <w:rFonts w:eastAsia="Calibri"/>
                <w:bCs/>
                <w:iCs/>
                <w:sz w:val="16"/>
                <w:szCs w:val="16"/>
              </w:rPr>
            </w:pPr>
          </w:p>
        </w:tc>
      </w:tr>
      <w:tr w:rsidR="00017C16" w14:paraId="3FFC7D87" w14:textId="77777777">
        <w:trPr>
          <w:trHeight w:val="731"/>
        </w:trPr>
        <w:tc>
          <w:tcPr>
            <w:tcW w:w="1699" w:type="dxa"/>
            <w:vMerge w:val="restart"/>
          </w:tcPr>
          <w:p w14:paraId="19FB06F5" w14:textId="77777777" w:rsidR="00017C16" w:rsidRDefault="00017C16">
            <w:pPr>
              <w:rPr>
                <w:sz w:val="4"/>
                <w:szCs w:val="4"/>
              </w:rPr>
            </w:pPr>
          </w:p>
          <w:p w14:paraId="4E4697A8" w14:textId="0A7A1F95" w:rsidR="00017C16" w:rsidRDefault="008A47E6">
            <w:pPr>
              <w:rPr>
                <w:b/>
                <w:sz w:val="16"/>
                <w:szCs w:val="16"/>
              </w:rPr>
            </w:pPr>
            <w:r>
              <w:rPr>
                <w:b/>
                <w:sz w:val="18"/>
                <w:szCs w:val="18"/>
              </w:rPr>
              <w:t>1.5. Smulkiųjų verslininkų ir amatininkų kompetencijų centro įkūrimas Kuršėnų mieste</w:t>
            </w:r>
          </w:p>
        </w:tc>
        <w:tc>
          <w:tcPr>
            <w:tcW w:w="565" w:type="dxa"/>
            <w:vMerge/>
          </w:tcPr>
          <w:p w14:paraId="0534D9C8" w14:textId="77777777" w:rsidR="00017C16" w:rsidRDefault="00017C16">
            <w:pPr>
              <w:jc w:val="both"/>
              <w:rPr>
                <w:i/>
                <w:color w:val="808080"/>
                <w:sz w:val="16"/>
                <w:szCs w:val="16"/>
              </w:rPr>
            </w:pPr>
          </w:p>
        </w:tc>
        <w:tc>
          <w:tcPr>
            <w:tcW w:w="1136" w:type="dxa"/>
            <w:vMerge w:val="restart"/>
          </w:tcPr>
          <w:p w14:paraId="579387A6" w14:textId="77777777" w:rsidR="00017C16" w:rsidRDefault="008A47E6">
            <w:pPr>
              <w:rPr>
                <w:sz w:val="16"/>
                <w:szCs w:val="16"/>
              </w:rPr>
            </w:pPr>
            <w:r>
              <w:rPr>
                <w:sz w:val="16"/>
                <w:szCs w:val="16"/>
              </w:rPr>
              <w:t>Šiaulių r. savivaldybės</w:t>
            </w:r>
          </w:p>
          <w:p w14:paraId="51C7DBC5" w14:textId="77777777" w:rsidR="00017C16" w:rsidRDefault="008A47E6">
            <w:pPr>
              <w:rPr>
                <w:sz w:val="16"/>
                <w:szCs w:val="16"/>
              </w:rPr>
            </w:pPr>
            <w:r>
              <w:rPr>
                <w:sz w:val="16"/>
                <w:szCs w:val="16"/>
              </w:rPr>
              <w:t>administracija</w:t>
            </w:r>
          </w:p>
        </w:tc>
        <w:tc>
          <w:tcPr>
            <w:tcW w:w="1133" w:type="dxa"/>
            <w:vMerge w:val="restart"/>
          </w:tcPr>
          <w:p w14:paraId="7B47070E" w14:textId="77777777" w:rsidR="00017C16" w:rsidRDefault="008A47E6">
            <w:pPr>
              <w:rPr>
                <w:sz w:val="16"/>
                <w:szCs w:val="16"/>
              </w:rPr>
            </w:pPr>
            <w:r>
              <w:rPr>
                <w:sz w:val="16"/>
                <w:szCs w:val="16"/>
              </w:rPr>
              <w:t>Juridiniai asmenys, kurių turtas planuojamas tvarkyti ir tvarkomas projekto lėšomis</w:t>
            </w:r>
          </w:p>
        </w:tc>
        <w:tc>
          <w:tcPr>
            <w:tcW w:w="425" w:type="dxa"/>
            <w:vMerge/>
          </w:tcPr>
          <w:p w14:paraId="6EE692E7" w14:textId="77777777" w:rsidR="00017C16" w:rsidRDefault="00017C16">
            <w:pPr>
              <w:jc w:val="both"/>
              <w:rPr>
                <w:b/>
                <w:color w:val="808080"/>
                <w:sz w:val="16"/>
                <w:szCs w:val="16"/>
              </w:rPr>
            </w:pPr>
          </w:p>
        </w:tc>
        <w:tc>
          <w:tcPr>
            <w:tcW w:w="567" w:type="dxa"/>
            <w:vMerge/>
          </w:tcPr>
          <w:p w14:paraId="1E9E9AA3" w14:textId="77777777" w:rsidR="00017C16" w:rsidRDefault="00017C16">
            <w:pPr>
              <w:jc w:val="both"/>
              <w:rPr>
                <w:sz w:val="16"/>
                <w:szCs w:val="16"/>
              </w:rPr>
            </w:pPr>
          </w:p>
        </w:tc>
        <w:tc>
          <w:tcPr>
            <w:tcW w:w="425" w:type="dxa"/>
            <w:vMerge/>
          </w:tcPr>
          <w:p w14:paraId="459F164A" w14:textId="77777777" w:rsidR="00017C16" w:rsidRDefault="00017C16">
            <w:pPr>
              <w:jc w:val="both"/>
              <w:rPr>
                <w:b/>
                <w:color w:val="808080"/>
                <w:sz w:val="16"/>
                <w:szCs w:val="16"/>
              </w:rPr>
            </w:pPr>
          </w:p>
        </w:tc>
        <w:tc>
          <w:tcPr>
            <w:tcW w:w="993" w:type="dxa"/>
            <w:vMerge w:val="restart"/>
            <w:vAlign w:val="center"/>
          </w:tcPr>
          <w:p w14:paraId="0326DBC5" w14:textId="77777777" w:rsidR="00017C16" w:rsidRDefault="008A47E6">
            <w:pPr>
              <w:jc w:val="center"/>
              <w:rPr>
                <w:b/>
                <w:sz w:val="20"/>
              </w:rPr>
            </w:pPr>
            <w:r>
              <w:rPr>
                <w:b/>
                <w:sz w:val="20"/>
              </w:rPr>
              <w:t>5 700 000</w:t>
            </w:r>
          </w:p>
        </w:tc>
        <w:tc>
          <w:tcPr>
            <w:tcW w:w="712" w:type="dxa"/>
            <w:vMerge w:val="restart"/>
            <w:vAlign w:val="center"/>
          </w:tcPr>
          <w:p w14:paraId="04C9C19A" w14:textId="77777777" w:rsidR="00017C16" w:rsidRDefault="00017C16">
            <w:pPr>
              <w:jc w:val="center"/>
              <w:rPr>
                <w:b/>
                <w:sz w:val="16"/>
                <w:szCs w:val="16"/>
              </w:rPr>
            </w:pPr>
          </w:p>
        </w:tc>
        <w:tc>
          <w:tcPr>
            <w:tcW w:w="992" w:type="dxa"/>
            <w:vMerge w:val="restart"/>
            <w:vAlign w:val="center"/>
          </w:tcPr>
          <w:p w14:paraId="4B14EACB" w14:textId="77777777" w:rsidR="00017C16" w:rsidRDefault="00017C16">
            <w:pPr>
              <w:jc w:val="center"/>
              <w:rPr>
                <w:b/>
                <w:iCs/>
                <w:sz w:val="16"/>
                <w:szCs w:val="16"/>
              </w:rPr>
            </w:pPr>
          </w:p>
        </w:tc>
        <w:tc>
          <w:tcPr>
            <w:tcW w:w="855" w:type="dxa"/>
            <w:vMerge w:val="restart"/>
            <w:vAlign w:val="center"/>
          </w:tcPr>
          <w:p w14:paraId="7C8040E7" w14:textId="77777777" w:rsidR="00017C16" w:rsidRDefault="008A47E6">
            <w:pPr>
              <w:jc w:val="center"/>
              <w:rPr>
                <w:b/>
                <w:sz w:val="20"/>
              </w:rPr>
            </w:pPr>
            <w:r>
              <w:rPr>
                <w:b/>
                <w:sz w:val="20"/>
              </w:rPr>
              <w:t>4 845 000</w:t>
            </w:r>
          </w:p>
        </w:tc>
        <w:tc>
          <w:tcPr>
            <w:tcW w:w="850" w:type="dxa"/>
            <w:vMerge w:val="restart"/>
            <w:vAlign w:val="center"/>
          </w:tcPr>
          <w:p w14:paraId="5F46E6A9" w14:textId="77777777" w:rsidR="00017C16" w:rsidRDefault="008A47E6">
            <w:pPr>
              <w:jc w:val="center"/>
              <w:rPr>
                <w:b/>
                <w:sz w:val="20"/>
              </w:rPr>
            </w:pPr>
            <w:r>
              <w:rPr>
                <w:b/>
                <w:sz w:val="20"/>
              </w:rPr>
              <w:t>855 000</w:t>
            </w:r>
          </w:p>
        </w:tc>
        <w:tc>
          <w:tcPr>
            <w:tcW w:w="2833" w:type="dxa"/>
            <w:vAlign w:val="center"/>
          </w:tcPr>
          <w:p w14:paraId="3E0BCE44" w14:textId="77777777" w:rsidR="00017C16" w:rsidRDefault="008A47E6">
            <w:pPr>
              <w:rPr>
                <w:b/>
                <w:color w:val="808080"/>
                <w:sz w:val="16"/>
                <w:szCs w:val="16"/>
              </w:rPr>
            </w:pPr>
            <w:r>
              <w:rPr>
                <w:b/>
                <w:sz w:val="16"/>
                <w:szCs w:val="16"/>
              </w:rPr>
              <w:t>R.S.2.3039 Metinis konsoliduotų viešųjų paslaugų vartotojų skaičius (vartotojai per metus)</w:t>
            </w:r>
          </w:p>
        </w:tc>
        <w:tc>
          <w:tcPr>
            <w:tcW w:w="851" w:type="dxa"/>
            <w:vAlign w:val="center"/>
          </w:tcPr>
          <w:p w14:paraId="65F4DD9E" w14:textId="77777777" w:rsidR="00017C16" w:rsidRDefault="008A47E6">
            <w:pPr>
              <w:jc w:val="center"/>
              <w:rPr>
                <w:b/>
                <w:sz w:val="16"/>
                <w:szCs w:val="16"/>
                <w:lang w:eastAsia="lt-LT"/>
              </w:rPr>
            </w:pPr>
            <w:r>
              <w:rPr>
                <w:b/>
                <w:sz w:val="16"/>
                <w:szCs w:val="16"/>
                <w:lang w:eastAsia="lt-LT"/>
              </w:rPr>
              <w:t>13 450</w:t>
            </w:r>
          </w:p>
          <w:p w14:paraId="7DE6EB35" w14:textId="77777777" w:rsidR="00017C16" w:rsidRDefault="008A47E6">
            <w:pPr>
              <w:jc w:val="center"/>
              <w:rPr>
                <w:b/>
                <w:sz w:val="16"/>
                <w:szCs w:val="16"/>
              </w:rPr>
            </w:pPr>
            <w:r>
              <w:rPr>
                <w:b/>
                <w:sz w:val="16"/>
                <w:szCs w:val="16"/>
              </w:rPr>
              <w:t>(2029)</w:t>
            </w:r>
          </w:p>
        </w:tc>
        <w:tc>
          <w:tcPr>
            <w:tcW w:w="850" w:type="dxa"/>
            <w:vMerge w:val="restart"/>
          </w:tcPr>
          <w:p w14:paraId="1EDA5747" w14:textId="77777777" w:rsidR="00017C16" w:rsidRDefault="008A47E6">
            <w:pPr>
              <w:spacing w:line="276" w:lineRule="auto"/>
              <w:rPr>
                <w:rFonts w:eastAsia="Calibri"/>
                <w:bCs/>
                <w:iCs/>
                <w:sz w:val="16"/>
                <w:szCs w:val="16"/>
              </w:rPr>
            </w:pPr>
            <w:r>
              <w:rPr>
                <w:rFonts w:eastAsia="Calibri"/>
                <w:bCs/>
                <w:iCs/>
                <w:sz w:val="16"/>
                <w:szCs w:val="16"/>
              </w:rPr>
              <w:t xml:space="preserve">2025 m. I </w:t>
            </w:r>
            <w:proofErr w:type="spellStart"/>
            <w:r>
              <w:rPr>
                <w:rFonts w:eastAsia="Calibri"/>
                <w:bCs/>
                <w:iCs/>
                <w:sz w:val="16"/>
                <w:szCs w:val="16"/>
              </w:rPr>
              <w:t>ketv</w:t>
            </w:r>
            <w:proofErr w:type="spellEnd"/>
            <w:r>
              <w:rPr>
                <w:rFonts w:eastAsia="Calibri"/>
                <w:bCs/>
                <w:iCs/>
                <w:sz w:val="16"/>
                <w:szCs w:val="16"/>
              </w:rPr>
              <w:t>.</w:t>
            </w:r>
          </w:p>
        </w:tc>
        <w:tc>
          <w:tcPr>
            <w:tcW w:w="851" w:type="dxa"/>
            <w:vMerge w:val="restart"/>
          </w:tcPr>
          <w:p w14:paraId="3952FE8F" w14:textId="77777777" w:rsidR="00017C16" w:rsidRDefault="008A47E6">
            <w:pPr>
              <w:spacing w:line="276" w:lineRule="auto"/>
              <w:rPr>
                <w:rFonts w:eastAsia="Calibri"/>
                <w:bCs/>
                <w:iCs/>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017C16" w14:paraId="6624EED3" w14:textId="77777777">
        <w:trPr>
          <w:trHeight w:val="529"/>
        </w:trPr>
        <w:tc>
          <w:tcPr>
            <w:tcW w:w="1699" w:type="dxa"/>
            <w:vMerge/>
          </w:tcPr>
          <w:p w14:paraId="54688C1E" w14:textId="77777777" w:rsidR="00017C16" w:rsidRDefault="00017C16">
            <w:pPr>
              <w:rPr>
                <w:sz w:val="4"/>
                <w:szCs w:val="4"/>
              </w:rPr>
            </w:pPr>
          </w:p>
          <w:p w14:paraId="49D44034" w14:textId="77777777" w:rsidR="00017C16" w:rsidRDefault="00017C16">
            <w:pPr>
              <w:rPr>
                <w:b/>
                <w:sz w:val="16"/>
                <w:szCs w:val="16"/>
              </w:rPr>
            </w:pPr>
          </w:p>
        </w:tc>
        <w:tc>
          <w:tcPr>
            <w:tcW w:w="565" w:type="dxa"/>
            <w:vMerge/>
          </w:tcPr>
          <w:p w14:paraId="6EAFD48B" w14:textId="77777777" w:rsidR="00017C16" w:rsidRDefault="00017C16">
            <w:pPr>
              <w:jc w:val="both"/>
              <w:rPr>
                <w:i/>
                <w:color w:val="808080"/>
                <w:sz w:val="16"/>
                <w:szCs w:val="16"/>
              </w:rPr>
            </w:pPr>
          </w:p>
        </w:tc>
        <w:tc>
          <w:tcPr>
            <w:tcW w:w="1136" w:type="dxa"/>
            <w:vMerge/>
            <w:vAlign w:val="center"/>
          </w:tcPr>
          <w:p w14:paraId="6A79C78A" w14:textId="77777777" w:rsidR="00017C16" w:rsidRDefault="00017C16">
            <w:pPr>
              <w:rPr>
                <w:sz w:val="16"/>
                <w:szCs w:val="16"/>
              </w:rPr>
            </w:pPr>
          </w:p>
        </w:tc>
        <w:tc>
          <w:tcPr>
            <w:tcW w:w="1133" w:type="dxa"/>
            <w:vMerge/>
            <w:vAlign w:val="center"/>
          </w:tcPr>
          <w:p w14:paraId="5CE8DA77" w14:textId="77777777" w:rsidR="00017C16" w:rsidRDefault="00017C16">
            <w:pPr>
              <w:jc w:val="center"/>
              <w:rPr>
                <w:b/>
                <w:sz w:val="16"/>
                <w:szCs w:val="16"/>
              </w:rPr>
            </w:pPr>
          </w:p>
        </w:tc>
        <w:tc>
          <w:tcPr>
            <w:tcW w:w="425" w:type="dxa"/>
            <w:vMerge/>
          </w:tcPr>
          <w:p w14:paraId="6C11DF32" w14:textId="77777777" w:rsidR="00017C16" w:rsidRDefault="00017C16">
            <w:pPr>
              <w:jc w:val="both"/>
              <w:rPr>
                <w:b/>
                <w:color w:val="808080"/>
                <w:sz w:val="16"/>
                <w:szCs w:val="16"/>
              </w:rPr>
            </w:pPr>
          </w:p>
        </w:tc>
        <w:tc>
          <w:tcPr>
            <w:tcW w:w="567" w:type="dxa"/>
            <w:vMerge/>
          </w:tcPr>
          <w:p w14:paraId="04AC6473" w14:textId="77777777" w:rsidR="00017C16" w:rsidRDefault="00017C16">
            <w:pPr>
              <w:jc w:val="both"/>
              <w:rPr>
                <w:sz w:val="16"/>
                <w:szCs w:val="16"/>
              </w:rPr>
            </w:pPr>
          </w:p>
        </w:tc>
        <w:tc>
          <w:tcPr>
            <w:tcW w:w="425" w:type="dxa"/>
            <w:vMerge/>
          </w:tcPr>
          <w:p w14:paraId="649636D0" w14:textId="77777777" w:rsidR="00017C16" w:rsidRDefault="00017C16">
            <w:pPr>
              <w:jc w:val="both"/>
              <w:rPr>
                <w:b/>
                <w:color w:val="808080"/>
                <w:sz w:val="16"/>
                <w:szCs w:val="16"/>
              </w:rPr>
            </w:pPr>
          </w:p>
        </w:tc>
        <w:tc>
          <w:tcPr>
            <w:tcW w:w="993" w:type="dxa"/>
            <w:vMerge/>
            <w:vAlign w:val="center"/>
          </w:tcPr>
          <w:p w14:paraId="71C1BBC0" w14:textId="77777777" w:rsidR="00017C16" w:rsidRDefault="00017C16">
            <w:pPr>
              <w:jc w:val="center"/>
              <w:rPr>
                <w:b/>
                <w:sz w:val="16"/>
                <w:szCs w:val="16"/>
              </w:rPr>
            </w:pPr>
          </w:p>
        </w:tc>
        <w:tc>
          <w:tcPr>
            <w:tcW w:w="712" w:type="dxa"/>
            <w:vMerge/>
            <w:vAlign w:val="center"/>
          </w:tcPr>
          <w:p w14:paraId="304CAE0F" w14:textId="77777777" w:rsidR="00017C16" w:rsidRDefault="00017C16">
            <w:pPr>
              <w:jc w:val="center"/>
              <w:rPr>
                <w:b/>
                <w:sz w:val="16"/>
                <w:szCs w:val="16"/>
              </w:rPr>
            </w:pPr>
          </w:p>
        </w:tc>
        <w:tc>
          <w:tcPr>
            <w:tcW w:w="992" w:type="dxa"/>
            <w:vMerge/>
            <w:vAlign w:val="center"/>
          </w:tcPr>
          <w:p w14:paraId="08BE524A" w14:textId="77777777" w:rsidR="00017C16" w:rsidRDefault="00017C16">
            <w:pPr>
              <w:jc w:val="center"/>
              <w:rPr>
                <w:b/>
                <w:iCs/>
                <w:sz w:val="16"/>
                <w:szCs w:val="16"/>
              </w:rPr>
            </w:pPr>
          </w:p>
        </w:tc>
        <w:tc>
          <w:tcPr>
            <w:tcW w:w="855" w:type="dxa"/>
            <w:vMerge/>
            <w:vAlign w:val="center"/>
          </w:tcPr>
          <w:p w14:paraId="08679663" w14:textId="77777777" w:rsidR="00017C16" w:rsidRDefault="00017C16">
            <w:pPr>
              <w:jc w:val="center"/>
              <w:rPr>
                <w:b/>
                <w:sz w:val="16"/>
                <w:szCs w:val="16"/>
              </w:rPr>
            </w:pPr>
          </w:p>
        </w:tc>
        <w:tc>
          <w:tcPr>
            <w:tcW w:w="850" w:type="dxa"/>
            <w:vMerge/>
            <w:vAlign w:val="center"/>
          </w:tcPr>
          <w:p w14:paraId="0900FB9B" w14:textId="77777777" w:rsidR="00017C16" w:rsidRDefault="00017C16">
            <w:pPr>
              <w:jc w:val="center"/>
              <w:rPr>
                <w:b/>
                <w:sz w:val="16"/>
                <w:szCs w:val="16"/>
              </w:rPr>
            </w:pPr>
          </w:p>
        </w:tc>
        <w:tc>
          <w:tcPr>
            <w:tcW w:w="2833" w:type="dxa"/>
            <w:tcBorders>
              <w:bottom w:val="single" w:sz="4" w:space="0" w:color="auto"/>
            </w:tcBorders>
          </w:tcPr>
          <w:p w14:paraId="05C12029" w14:textId="77777777" w:rsidR="00017C16" w:rsidRDefault="00017C16">
            <w:pPr>
              <w:rPr>
                <w:sz w:val="6"/>
                <w:szCs w:val="6"/>
              </w:rPr>
            </w:pPr>
          </w:p>
          <w:p w14:paraId="5CFB76DF" w14:textId="77777777" w:rsidR="00017C16" w:rsidRDefault="008A47E6">
            <w:pPr>
              <w:rPr>
                <w:rFonts w:eastAsia="Calibri"/>
                <w:iCs/>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360C28C5" w14:textId="77777777" w:rsidR="00017C16" w:rsidRDefault="008A47E6">
            <w:pPr>
              <w:jc w:val="center"/>
              <w:rPr>
                <w:b/>
                <w:sz w:val="16"/>
                <w:szCs w:val="16"/>
                <w:lang w:eastAsia="lt-LT"/>
              </w:rPr>
            </w:pPr>
            <w:r>
              <w:rPr>
                <w:b/>
                <w:sz w:val="16"/>
                <w:szCs w:val="16"/>
                <w:lang w:eastAsia="lt-LT"/>
              </w:rPr>
              <w:t>1</w:t>
            </w:r>
          </w:p>
          <w:p w14:paraId="0B84ECA7" w14:textId="77777777" w:rsidR="00017C16" w:rsidRDefault="008A47E6">
            <w:pPr>
              <w:jc w:val="center"/>
              <w:rPr>
                <w:b/>
                <w:sz w:val="16"/>
                <w:szCs w:val="16"/>
                <w:lang w:eastAsia="lt-LT"/>
              </w:rPr>
            </w:pPr>
            <w:r>
              <w:rPr>
                <w:b/>
                <w:sz w:val="16"/>
                <w:szCs w:val="16"/>
              </w:rPr>
              <w:t>(2029)</w:t>
            </w:r>
          </w:p>
        </w:tc>
        <w:tc>
          <w:tcPr>
            <w:tcW w:w="850" w:type="dxa"/>
            <w:vMerge/>
            <w:vAlign w:val="center"/>
          </w:tcPr>
          <w:p w14:paraId="05778967" w14:textId="77777777" w:rsidR="00017C16" w:rsidRDefault="00017C16">
            <w:pPr>
              <w:spacing w:line="259" w:lineRule="auto"/>
              <w:jc w:val="center"/>
              <w:rPr>
                <w:sz w:val="16"/>
                <w:szCs w:val="16"/>
              </w:rPr>
            </w:pPr>
          </w:p>
        </w:tc>
        <w:tc>
          <w:tcPr>
            <w:tcW w:w="851" w:type="dxa"/>
            <w:vMerge/>
            <w:vAlign w:val="center"/>
          </w:tcPr>
          <w:p w14:paraId="55DEF9E0" w14:textId="77777777" w:rsidR="00017C16" w:rsidRDefault="00017C16">
            <w:pPr>
              <w:spacing w:line="259" w:lineRule="auto"/>
              <w:jc w:val="center"/>
              <w:rPr>
                <w:sz w:val="16"/>
                <w:szCs w:val="16"/>
              </w:rPr>
            </w:pPr>
          </w:p>
        </w:tc>
      </w:tr>
      <w:tr w:rsidR="00017C16" w14:paraId="0CC5FFC4" w14:textId="77777777">
        <w:trPr>
          <w:trHeight w:val="926"/>
        </w:trPr>
        <w:tc>
          <w:tcPr>
            <w:tcW w:w="1699" w:type="dxa"/>
            <w:vMerge w:val="restart"/>
          </w:tcPr>
          <w:p w14:paraId="31EAF66F" w14:textId="0A1A51CD" w:rsidR="00017C16" w:rsidRDefault="008A47E6">
            <w:pPr>
              <w:rPr>
                <w:sz w:val="18"/>
                <w:szCs w:val="18"/>
              </w:rPr>
            </w:pPr>
            <w:r>
              <w:rPr>
                <w:b/>
                <w:sz w:val="18"/>
                <w:szCs w:val="18"/>
              </w:rPr>
              <w:t>1.6. Pramonės teritorijos vystymas ir verslo sąlygų gerinimas Kuršėnų mieste</w:t>
            </w:r>
          </w:p>
        </w:tc>
        <w:tc>
          <w:tcPr>
            <w:tcW w:w="565" w:type="dxa"/>
            <w:vMerge/>
          </w:tcPr>
          <w:p w14:paraId="1DFCDBBD" w14:textId="77777777" w:rsidR="00017C16" w:rsidRDefault="00017C16">
            <w:pPr>
              <w:jc w:val="both"/>
              <w:rPr>
                <w:i/>
                <w:color w:val="808080"/>
                <w:sz w:val="16"/>
                <w:szCs w:val="16"/>
              </w:rPr>
            </w:pPr>
          </w:p>
        </w:tc>
        <w:tc>
          <w:tcPr>
            <w:tcW w:w="1136" w:type="dxa"/>
            <w:vMerge w:val="restart"/>
          </w:tcPr>
          <w:p w14:paraId="0886AC38" w14:textId="77777777" w:rsidR="00017C16" w:rsidRDefault="008A47E6">
            <w:pPr>
              <w:rPr>
                <w:sz w:val="16"/>
                <w:szCs w:val="16"/>
              </w:rPr>
            </w:pPr>
            <w:r>
              <w:rPr>
                <w:sz w:val="16"/>
                <w:szCs w:val="16"/>
              </w:rPr>
              <w:t>Šiaulių r. savivaldybės</w:t>
            </w:r>
          </w:p>
          <w:p w14:paraId="3189898E" w14:textId="77777777" w:rsidR="00017C16" w:rsidRDefault="008A47E6">
            <w:pPr>
              <w:rPr>
                <w:sz w:val="16"/>
                <w:szCs w:val="16"/>
              </w:rPr>
            </w:pPr>
            <w:r>
              <w:rPr>
                <w:sz w:val="16"/>
                <w:szCs w:val="16"/>
              </w:rPr>
              <w:t>administracija</w:t>
            </w:r>
          </w:p>
        </w:tc>
        <w:tc>
          <w:tcPr>
            <w:tcW w:w="1133" w:type="dxa"/>
            <w:vMerge w:val="restart"/>
          </w:tcPr>
          <w:p w14:paraId="046EE2AF" w14:textId="77777777" w:rsidR="00017C16" w:rsidRDefault="008A47E6">
            <w:pPr>
              <w:jc w:val="center"/>
              <w:rPr>
                <w:b/>
                <w:sz w:val="16"/>
                <w:szCs w:val="16"/>
              </w:rPr>
            </w:pPr>
            <w:r>
              <w:rPr>
                <w:b/>
                <w:sz w:val="16"/>
                <w:szCs w:val="16"/>
              </w:rPr>
              <w:t>-</w:t>
            </w:r>
          </w:p>
        </w:tc>
        <w:tc>
          <w:tcPr>
            <w:tcW w:w="425" w:type="dxa"/>
            <w:vMerge/>
          </w:tcPr>
          <w:p w14:paraId="2CFAFBBD" w14:textId="77777777" w:rsidR="00017C16" w:rsidRDefault="00017C16">
            <w:pPr>
              <w:jc w:val="both"/>
              <w:rPr>
                <w:b/>
                <w:color w:val="808080"/>
                <w:sz w:val="16"/>
                <w:szCs w:val="16"/>
              </w:rPr>
            </w:pPr>
          </w:p>
        </w:tc>
        <w:tc>
          <w:tcPr>
            <w:tcW w:w="567" w:type="dxa"/>
            <w:vMerge/>
          </w:tcPr>
          <w:p w14:paraId="339842EC" w14:textId="77777777" w:rsidR="00017C16" w:rsidRDefault="00017C16">
            <w:pPr>
              <w:jc w:val="both"/>
              <w:rPr>
                <w:sz w:val="16"/>
                <w:szCs w:val="16"/>
              </w:rPr>
            </w:pPr>
          </w:p>
        </w:tc>
        <w:tc>
          <w:tcPr>
            <w:tcW w:w="425" w:type="dxa"/>
            <w:vMerge/>
          </w:tcPr>
          <w:p w14:paraId="734C3997" w14:textId="77777777" w:rsidR="00017C16" w:rsidRDefault="00017C16">
            <w:pPr>
              <w:jc w:val="both"/>
              <w:rPr>
                <w:b/>
                <w:color w:val="808080"/>
                <w:sz w:val="16"/>
                <w:szCs w:val="16"/>
              </w:rPr>
            </w:pPr>
          </w:p>
        </w:tc>
        <w:tc>
          <w:tcPr>
            <w:tcW w:w="993" w:type="dxa"/>
            <w:vMerge w:val="restart"/>
            <w:vAlign w:val="center"/>
          </w:tcPr>
          <w:p w14:paraId="4E4A383C" w14:textId="77777777" w:rsidR="00017C16" w:rsidRDefault="008A47E6">
            <w:pPr>
              <w:jc w:val="center"/>
              <w:rPr>
                <w:b/>
                <w:sz w:val="20"/>
              </w:rPr>
            </w:pPr>
            <w:r>
              <w:rPr>
                <w:b/>
                <w:sz w:val="20"/>
              </w:rPr>
              <w:t>3 000 000</w:t>
            </w:r>
          </w:p>
        </w:tc>
        <w:tc>
          <w:tcPr>
            <w:tcW w:w="712" w:type="dxa"/>
            <w:vMerge w:val="restart"/>
            <w:vAlign w:val="center"/>
          </w:tcPr>
          <w:p w14:paraId="105C42AC" w14:textId="77777777" w:rsidR="00017C16" w:rsidRDefault="00017C16">
            <w:pPr>
              <w:jc w:val="center"/>
              <w:rPr>
                <w:b/>
                <w:sz w:val="16"/>
                <w:szCs w:val="16"/>
              </w:rPr>
            </w:pPr>
          </w:p>
        </w:tc>
        <w:tc>
          <w:tcPr>
            <w:tcW w:w="992" w:type="dxa"/>
            <w:vMerge w:val="restart"/>
            <w:vAlign w:val="center"/>
          </w:tcPr>
          <w:p w14:paraId="3E76710A" w14:textId="77777777" w:rsidR="00017C16" w:rsidRDefault="00017C16">
            <w:pPr>
              <w:jc w:val="center"/>
              <w:rPr>
                <w:b/>
                <w:iCs/>
                <w:sz w:val="16"/>
                <w:szCs w:val="16"/>
              </w:rPr>
            </w:pPr>
          </w:p>
        </w:tc>
        <w:tc>
          <w:tcPr>
            <w:tcW w:w="855" w:type="dxa"/>
            <w:vMerge w:val="restart"/>
            <w:vAlign w:val="center"/>
          </w:tcPr>
          <w:p w14:paraId="60DB5B15" w14:textId="77777777" w:rsidR="00017C16" w:rsidRDefault="008A47E6">
            <w:pPr>
              <w:jc w:val="center"/>
              <w:rPr>
                <w:b/>
                <w:sz w:val="20"/>
              </w:rPr>
            </w:pPr>
            <w:r>
              <w:rPr>
                <w:b/>
                <w:sz w:val="20"/>
              </w:rPr>
              <w:t>2 550 000</w:t>
            </w:r>
          </w:p>
        </w:tc>
        <w:tc>
          <w:tcPr>
            <w:tcW w:w="850" w:type="dxa"/>
            <w:vMerge w:val="restart"/>
            <w:vAlign w:val="center"/>
          </w:tcPr>
          <w:p w14:paraId="5A421549" w14:textId="77777777" w:rsidR="00017C16" w:rsidRDefault="008A47E6">
            <w:pPr>
              <w:jc w:val="center"/>
              <w:rPr>
                <w:b/>
                <w:sz w:val="20"/>
              </w:rPr>
            </w:pPr>
            <w:r>
              <w:rPr>
                <w:b/>
                <w:sz w:val="20"/>
              </w:rPr>
              <w:t>450 000</w:t>
            </w:r>
          </w:p>
        </w:tc>
        <w:tc>
          <w:tcPr>
            <w:tcW w:w="2833" w:type="dxa"/>
            <w:vAlign w:val="center"/>
          </w:tcPr>
          <w:p w14:paraId="3437777F"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EF02524" w14:textId="77777777" w:rsidR="00017C16" w:rsidRDefault="008A47E6">
            <w:pPr>
              <w:jc w:val="center"/>
              <w:rPr>
                <w:b/>
                <w:sz w:val="16"/>
                <w:szCs w:val="16"/>
              </w:rPr>
            </w:pPr>
            <w:r>
              <w:rPr>
                <w:b/>
                <w:sz w:val="16"/>
                <w:szCs w:val="16"/>
              </w:rPr>
              <w:t>3,8</w:t>
            </w:r>
          </w:p>
          <w:p w14:paraId="6DCDC665" w14:textId="77777777" w:rsidR="00017C16" w:rsidRDefault="008A47E6">
            <w:pPr>
              <w:jc w:val="center"/>
              <w:rPr>
                <w:b/>
                <w:sz w:val="16"/>
                <w:szCs w:val="16"/>
              </w:rPr>
            </w:pPr>
            <w:r>
              <w:rPr>
                <w:b/>
                <w:sz w:val="16"/>
                <w:szCs w:val="16"/>
              </w:rPr>
              <w:t>(2029)</w:t>
            </w:r>
          </w:p>
        </w:tc>
        <w:tc>
          <w:tcPr>
            <w:tcW w:w="850" w:type="dxa"/>
            <w:vMerge w:val="restart"/>
          </w:tcPr>
          <w:p w14:paraId="0A40F540" w14:textId="77777777" w:rsidR="00017C16" w:rsidRDefault="008A47E6">
            <w:pPr>
              <w:spacing w:line="276" w:lineRule="auto"/>
              <w:rPr>
                <w:rFonts w:eastAsia="Calibri"/>
                <w:bCs/>
                <w:iCs/>
                <w:sz w:val="16"/>
                <w:szCs w:val="16"/>
              </w:rPr>
            </w:pPr>
            <w:r>
              <w:rPr>
                <w:rFonts w:eastAsia="Calibri"/>
                <w:iCs/>
                <w:sz w:val="16"/>
                <w:szCs w:val="16"/>
              </w:rPr>
              <w:t xml:space="preserve">2025 m. IV </w:t>
            </w:r>
            <w:proofErr w:type="spellStart"/>
            <w:r>
              <w:rPr>
                <w:rFonts w:eastAsia="Calibri"/>
                <w:iCs/>
                <w:sz w:val="16"/>
                <w:szCs w:val="16"/>
              </w:rPr>
              <w:t>ketv</w:t>
            </w:r>
            <w:proofErr w:type="spellEnd"/>
            <w:r>
              <w:rPr>
                <w:rFonts w:eastAsia="Calibri"/>
                <w:iCs/>
                <w:sz w:val="16"/>
                <w:szCs w:val="16"/>
              </w:rPr>
              <w:t>.</w:t>
            </w:r>
          </w:p>
        </w:tc>
        <w:tc>
          <w:tcPr>
            <w:tcW w:w="851" w:type="dxa"/>
            <w:vMerge w:val="restart"/>
          </w:tcPr>
          <w:p w14:paraId="790D42BB" w14:textId="77777777" w:rsidR="00017C16" w:rsidRDefault="008A47E6">
            <w:pPr>
              <w:spacing w:line="276" w:lineRule="auto"/>
              <w:rPr>
                <w:rFonts w:eastAsia="Calibri"/>
                <w:bCs/>
                <w:iCs/>
                <w:sz w:val="16"/>
                <w:szCs w:val="16"/>
              </w:rPr>
            </w:pPr>
            <w:r>
              <w:rPr>
                <w:rFonts w:eastAsia="Calibri"/>
                <w:bCs/>
                <w:sz w:val="16"/>
                <w:szCs w:val="16"/>
              </w:rPr>
              <w:t xml:space="preserve">2029 m. III </w:t>
            </w:r>
            <w:proofErr w:type="spellStart"/>
            <w:r>
              <w:rPr>
                <w:rFonts w:eastAsia="Calibri"/>
                <w:bCs/>
                <w:sz w:val="16"/>
                <w:szCs w:val="16"/>
              </w:rPr>
              <w:t>ketv</w:t>
            </w:r>
            <w:proofErr w:type="spellEnd"/>
            <w:r>
              <w:rPr>
                <w:rFonts w:eastAsia="Calibri"/>
                <w:bCs/>
                <w:sz w:val="16"/>
                <w:szCs w:val="16"/>
              </w:rPr>
              <w:t>.</w:t>
            </w:r>
          </w:p>
        </w:tc>
      </w:tr>
      <w:tr w:rsidR="00017C16" w14:paraId="0441C23E" w14:textId="77777777">
        <w:trPr>
          <w:trHeight w:val="685"/>
        </w:trPr>
        <w:tc>
          <w:tcPr>
            <w:tcW w:w="1699" w:type="dxa"/>
            <w:vMerge/>
          </w:tcPr>
          <w:p w14:paraId="22F1B12F" w14:textId="77777777" w:rsidR="00017C16" w:rsidRDefault="00017C16">
            <w:pPr>
              <w:rPr>
                <w:sz w:val="4"/>
                <w:szCs w:val="4"/>
              </w:rPr>
            </w:pPr>
          </w:p>
        </w:tc>
        <w:tc>
          <w:tcPr>
            <w:tcW w:w="565" w:type="dxa"/>
            <w:vMerge/>
          </w:tcPr>
          <w:p w14:paraId="2D272DA5" w14:textId="77777777" w:rsidR="00017C16" w:rsidRDefault="00017C16">
            <w:pPr>
              <w:jc w:val="both"/>
              <w:rPr>
                <w:i/>
                <w:color w:val="808080"/>
                <w:sz w:val="16"/>
                <w:szCs w:val="16"/>
              </w:rPr>
            </w:pPr>
          </w:p>
        </w:tc>
        <w:tc>
          <w:tcPr>
            <w:tcW w:w="1136" w:type="dxa"/>
            <w:vMerge/>
            <w:vAlign w:val="center"/>
          </w:tcPr>
          <w:p w14:paraId="530ED70D" w14:textId="77777777" w:rsidR="00017C16" w:rsidRDefault="00017C16">
            <w:pPr>
              <w:rPr>
                <w:sz w:val="16"/>
                <w:szCs w:val="16"/>
              </w:rPr>
            </w:pPr>
          </w:p>
        </w:tc>
        <w:tc>
          <w:tcPr>
            <w:tcW w:w="1133" w:type="dxa"/>
            <w:vMerge/>
            <w:vAlign w:val="center"/>
          </w:tcPr>
          <w:p w14:paraId="7B5CEBD4" w14:textId="77777777" w:rsidR="00017C16" w:rsidRDefault="00017C16">
            <w:pPr>
              <w:jc w:val="center"/>
              <w:rPr>
                <w:b/>
                <w:sz w:val="16"/>
                <w:szCs w:val="16"/>
              </w:rPr>
            </w:pPr>
          </w:p>
        </w:tc>
        <w:tc>
          <w:tcPr>
            <w:tcW w:w="425" w:type="dxa"/>
            <w:vMerge/>
          </w:tcPr>
          <w:p w14:paraId="36D0299D" w14:textId="77777777" w:rsidR="00017C16" w:rsidRDefault="00017C16">
            <w:pPr>
              <w:jc w:val="both"/>
              <w:rPr>
                <w:b/>
                <w:color w:val="808080"/>
                <w:sz w:val="16"/>
                <w:szCs w:val="16"/>
              </w:rPr>
            </w:pPr>
          </w:p>
        </w:tc>
        <w:tc>
          <w:tcPr>
            <w:tcW w:w="567" w:type="dxa"/>
            <w:vMerge/>
          </w:tcPr>
          <w:p w14:paraId="6AD940C7" w14:textId="77777777" w:rsidR="00017C16" w:rsidRDefault="00017C16">
            <w:pPr>
              <w:jc w:val="both"/>
              <w:rPr>
                <w:sz w:val="16"/>
                <w:szCs w:val="16"/>
              </w:rPr>
            </w:pPr>
          </w:p>
        </w:tc>
        <w:tc>
          <w:tcPr>
            <w:tcW w:w="425" w:type="dxa"/>
            <w:vMerge/>
          </w:tcPr>
          <w:p w14:paraId="2B96FCD8" w14:textId="77777777" w:rsidR="00017C16" w:rsidRDefault="00017C16">
            <w:pPr>
              <w:jc w:val="both"/>
              <w:rPr>
                <w:b/>
                <w:color w:val="808080"/>
                <w:sz w:val="16"/>
                <w:szCs w:val="16"/>
              </w:rPr>
            </w:pPr>
          </w:p>
        </w:tc>
        <w:tc>
          <w:tcPr>
            <w:tcW w:w="993" w:type="dxa"/>
            <w:vMerge/>
            <w:vAlign w:val="center"/>
          </w:tcPr>
          <w:p w14:paraId="5A6EA955" w14:textId="77777777" w:rsidR="00017C16" w:rsidRDefault="00017C16">
            <w:pPr>
              <w:jc w:val="center"/>
              <w:rPr>
                <w:b/>
                <w:sz w:val="16"/>
                <w:szCs w:val="16"/>
              </w:rPr>
            </w:pPr>
          </w:p>
        </w:tc>
        <w:tc>
          <w:tcPr>
            <w:tcW w:w="712" w:type="dxa"/>
            <w:vMerge/>
            <w:vAlign w:val="center"/>
          </w:tcPr>
          <w:p w14:paraId="62630AED" w14:textId="77777777" w:rsidR="00017C16" w:rsidRDefault="00017C16">
            <w:pPr>
              <w:jc w:val="center"/>
              <w:rPr>
                <w:b/>
                <w:sz w:val="16"/>
                <w:szCs w:val="16"/>
              </w:rPr>
            </w:pPr>
          </w:p>
        </w:tc>
        <w:tc>
          <w:tcPr>
            <w:tcW w:w="992" w:type="dxa"/>
            <w:vMerge/>
            <w:vAlign w:val="center"/>
          </w:tcPr>
          <w:p w14:paraId="0CA71944" w14:textId="77777777" w:rsidR="00017C16" w:rsidRDefault="00017C16">
            <w:pPr>
              <w:jc w:val="center"/>
              <w:rPr>
                <w:b/>
                <w:iCs/>
                <w:sz w:val="16"/>
                <w:szCs w:val="16"/>
              </w:rPr>
            </w:pPr>
          </w:p>
        </w:tc>
        <w:tc>
          <w:tcPr>
            <w:tcW w:w="855" w:type="dxa"/>
            <w:vMerge/>
            <w:vAlign w:val="center"/>
          </w:tcPr>
          <w:p w14:paraId="01810027" w14:textId="77777777" w:rsidR="00017C16" w:rsidRDefault="00017C16">
            <w:pPr>
              <w:jc w:val="center"/>
              <w:rPr>
                <w:b/>
                <w:sz w:val="16"/>
                <w:szCs w:val="16"/>
              </w:rPr>
            </w:pPr>
          </w:p>
        </w:tc>
        <w:tc>
          <w:tcPr>
            <w:tcW w:w="850" w:type="dxa"/>
            <w:vMerge/>
            <w:vAlign w:val="center"/>
          </w:tcPr>
          <w:p w14:paraId="4CEF7F5B" w14:textId="77777777" w:rsidR="00017C16" w:rsidRDefault="00017C16">
            <w:pPr>
              <w:jc w:val="center"/>
              <w:rPr>
                <w:b/>
                <w:sz w:val="16"/>
                <w:szCs w:val="16"/>
              </w:rPr>
            </w:pPr>
          </w:p>
        </w:tc>
        <w:tc>
          <w:tcPr>
            <w:tcW w:w="2833" w:type="dxa"/>
          </w:tcPr>
          <w:p w14:paraId="1AF59FD4" w14:textId="77777777" w:rsidR="00017C16" w:rsidRDefault="00017C16">
            <w:pPr>
              <w:rPr>
                <w:sz w:val="10"/>
                <w:szCs w:val="10"/>
              </w:rPr>
            </w:pPr>
          </w:p>
          <w:p w14:paraId="5C0137D2"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35C748C8" w14:textId="77777777" w:rsidR="00017C16" w:rsidRDefault="008A47E6">
            <w:pPr>
              <w:jc w:val="center"/>
              <w:rPr>
                <w:b/>
                <w:sz w:val="16"/>
                <w:szCs w:val="16"/>
                <w:lang w:eastAsia="lt-LT"/>
              </w:rPr>
            </w:pPr>
            <w:r>
              <w:rPr>
                <w:b/>
                <w:sz w:val="16"/>
                <w:szCs w:val="16"/>
                <w:lang w:eastAsia="lt-LT"/>
              </w:rPr>
              <w:t>1</w:t>
            </w:r>
          </w:p>
          <w:p w14:paraId="39400429" w14:textId="77777777" w:rsidR="00017C16" w:rsidRDefault="008A47E6">
            <w:pPr>
              <w:jc w:val="center"/>
              <w:rPr>
                <w:b/>
                <w:sz w:val="16"/>
                <w:szCs w:val="16"/>
              </w:rPr>
            </w:pPr>
            <w:r>
              <w:rPr>
                <w:b/>
                <w:sz w:val="16"/>
                <w:szCs w:val="16"/>
              </w:rPr>
              <w:t>(2029)</w:t>
            </w:r>
          </w:p>
        </w:tc>
        <w:tc>
          <w:tcPr>
            <w:tcW w:w="850" w:type="dxa"/>
            <w:vMerge/>
            <w:vAlign w:val="center"/>
          </w:tcPr>
          <w:p w14:paraId="67EC7B20" w14:textId="77777777" w:rsidR="00017C16" w:rsidRDefault="00017C16">
            <w:pPr>
              <w:spacing w:line="259" w:lineRule="auto"/>
              <w:jc w:val="center"/>
              <w:rPr>
                <w:sz w:val="16"/>
                <w:szCs w:val="16"/>
              </w:rPr>
            </w:pPr>
          </w:p>
        </w:tc>
        <w:tc>
          <w:tcPr>
            <w:tcW w:w="851" w:type="dxa"/>
            <w:vMerge/>
            <w:vAlign w:val="center"/>
          </w:tcPr>
          <w:p w14:paraId="763C597B" w14:textId="77777777" w:rsidR="00017C16" w:rsidRDefault="00017C16">
            <w:pPr>
              <w:spacing w:line="259" w:lineRule="auto"/>
              <w:jc w:val="center"/>
              <w:rPr>
                <w:sz w:val="16"/>
                <w:szCs w:val="16"/>
              </w:rPr>
            </w:pPr>
          </w:p>
        </w:tc>
      </w:tr>
      <w:tr w:rsidR="00017C16" w14:paraId="320415DB" w14:textId="77777777">
        <w:trPr>
          <w:trHeight w:val="53"/>
        </w:trPr>
        <w:tc>
          <w:tcPr>
            <w:tcW w:w="5950" w:type="dxa"/>
            <w:gridSpan w:val="7"/>
            <w:vAlign w:val="center"/>
          </w:tcPr>
          <w:p w14:paraId="69C5700E" w14:textId="77777777" w:rsidR="00017C16" w:rsidRDefault="00017C16">
            <w:pPr>
              <w:rPr>
                <w:sz w:val="10"/>
                <w:szCs w:val="10"/>
              </w:rPr>
            </w:pPr>
          </w:p>
          <w:p w14:paraId="5668B761" w14:textId="77777777" w:rsidR="00017C16" w:rsidRDefault="008A47E6">
            <w:pPr>
              <w:jc w:val="right"/>
              <w:rPr>
                <w:b/>
                <w:color w:val="808080"/>
                <w:sz w:val="20"/>
              </w:rPr>
            </w:pPr>
            <w:r>
              <w:rPr>
                <w:b/>
                <w:sz w:val="20"/>
              </w:rPr>
              <w:t>Iš viso Pažangos priemonės veikloms:</w:t>
            </w:r>
          </w:p>
        </w:tc>
        <w:tc>
          <w:tcPr>
            <w:tcW w:w="993" w:type="dxa"/>
            <w:vAlign w:val="center"/>
          </w:tcPr>
          <w:p w14:paraId="0A4FEC78" w14:textId="77777777" w:rsidR="00017C16" w:rsidRDefault="008A47E6">
            <w:pPr>
              <w:jc w:val="center"/>
              <w:rPr>
                <w:b/>
                <w:sz w:val="16"/>
                <w:szCs w:val="16"/>
              </w:rPr>
            </w:pPr>
            <w:r>
              <w:rPr>
                <w:b/>
                <w:color w:val="000000"/>
                <w:sz w:val="20"/>
              </w:rPr>
              <w:t>15 559 584</w:t>
            </w:r>
          </w:p>
        </w:tc>
        <w:tc>
          <w:tcPr>
            <w:tcW w:w="712" w:type="dxa"/>
            <w:vAlign w:val="center"/>
          </w:tcPr>
          <w:p w14:paraId="372F5E1C" w14:textId="77777777" w:rsidR="00017C16" w:rsidRDefault="00017C16">
            <w:pPr>
              <w:jc w:val="center"/>
              <w:rPr>
                <w:b/>
                <w:sz w:val="16"/>
                <w:szCs w:val="16"/>
              </w:rPr>
            </w:pPr>
          </w:p>
        </w:tc>
        <w:tc>
          <w:tcPr>
            <w:tcW w:w="992" w:type="dxa"/>
            <w:vAlign w:val="center"/>
          </w:tcPr>
          <w:p w14:paraId="2F3A1996" w14:textId="77777777" w:rsidR="00017C16" w:rsidRDefault="00017C16">
            <w:pPr>
              <w:jc w:val="center"/>
              <w:rPr>
                <w:b/>
                <w:iCs/>
                <w:sz w:val="16"/>
                <w:szCs w:val="16"/>
              </w:rPr>
            </w:pPr>
          </w:p>
        </w:tc>
        <w:tc>
          <w:tcPr>
            <w:tcW w:w="855" w:type="dxa"/>
            <w:vAlign w:val="center"/>
          </w:tcPr>
          <w:p w14:paraId="62F458EC" w14:textId="77777777" w:rsidR="00017C16" w:rsidRDefault="008A47E6">
            <w:pPr>
              <w:jc w:val="center"/>
              <w:rPr>
                <w:b/>
                <w:sz w:val="20"/>
              </w:rPr>
            </w:pPr>
            <w:r>
              <w:rPr>
                <w:b/>
                <w:sz w:val="20"/>
              </w:rPr>
              <w:t>13 225 082</w:t>
            </w:r>
          </w:p>
        </w:tc>
        <w:tc>
          <w:tcPr>
            <w:tcW w:w="850" w:type="dxa"/>
            <w:vAlign w:val="center"/>
          </w:tcPr>
          <w:p w14:paraId="53042FDF" w14:textId="77777777" w:rsidR="00017C16" w:rsidRDefault="008A47E6">
            <w:pPr>
              <w:jc w:val="center"/>
              <w:rPr>
                <w:b/>
                <w:sz w:val="20"/>
              </w:rPr>
            </w:pPr>
            <w:r>
              <w:rPr>
                <w:b/>
                <w:sz w:val="20"/>
              </w:rPr>
              <w:t>2 334 502</w:t>
            </w:r>
          </w:p>
        </w:tc>
        <w:tc>
          <w:tcPr>
            <w:tcW w:w="5385" w:type="dxa"/>
            <w:gridSpan w:val="4"/>
            <w:vAlign w:val="center"/>
          </w:tcPr>
          <w:p w14:paraId="62AD6B8E" w14:textId="77777777" w:rsidR="00017C16" w:rsidRDefault="00017C16">
            <w:pPr>
              <w:spacing w:line="259" w:lineRule="auto"/>
              <w:jc w:val="center"/>
              <w:rPr>
                <w:sz w:val="16"/>
                <w:szCs w:val="16"/>
              </w:rPr>
            </w:pPr>
          </w:p>
        </w:tc>
      </w:tr>
    </w:tbl>
    <w:p w14:paraId="61C74248" w14:textId="77777777" w:rsidR="00017C16" w:rsidRDefault="00017C16">
      <w:pPr>
        <w:rPr>
          <w:sz w:val="10"/>
          <w:szCs w:val="10"/>
        </w:rPr>
      </w:pPr>
    </w:p>
    <w:p w14:paraId="389A4514" w14:textId="77777777" w:rsidR="00554F00" w:rsidRDefault="00554F00">
      <w:pPr>
        <w:rPr>
          <w:b/>
          <w:bCs/>
          <w:sz w:val="22"/>
          <w:szCs w:val="22"/>
          <w:lang w:eastAsia="lt-LT"/>
        </w:rPr>
      </w:pPr>
    </w:p>
    <w:p w14:paraId="190057AB" w14:textId="77777777" w:rsidR="00554F00" w:rsidRDefault="00554F00">
      <w:pPr>
        <w:rPr>
          <w:b/>
          <w:bCs/>
          <w:sz w:val="22"/>
          <w:szCs w:val="22"/>
          <w:lang w:eastAsia="lt-LT"/>
        </w:rPr>
      </w:pPr>
    </w:p>
    <w:p w14:paraId="75951E37" w14:textId="1158DC19" w:rsidR="00017C16" w:rsidRDefault="008A47E6">
      <w:pPr>
        <w:rPr>
          <w:rFonts w:eastAsia="Calibri"/>
          <w:i/>
          <w:color w:val="808080"/>
          <w:sz w:val="22"/>
          <w:szCs w:val="22"/>
          <w:lang w:eastAsia="lt-LT"/>
        </w:rPr>
      </w:pPr>
      <w:r>
        <w:rPr>
          <w:b/>
          <w:bCs/>
          <w:sz w:val="22"/>
          <w:szCs w:val="22"/>
          <w:lang w:eastAsia="lt-LT"/>
        </w:rPr>
        <w:lastRenderedPageBreak/>
        <w:t xml:space="preserve">7 lentelė. </w:t>
      </w:r>
      <w:r>
        <w:rPr>
          <w:b/>
          <w:sz w:val="22"/>
          <w:szCs w:val="22"/>
        </w:rPr>
        <w:t>LT026-01-01-09 pažangos priemonės „Investicinės aplinkos ir verslo plėtros sąlygų gerinimas“</w:t>
      </w:r>
      <w:r>
        <w:rPr>
          <w:bCs/>
          <w:iCs/>
          <w:sz w:val="22"/>
          <w:szCs w:val="22"/>
        </w:rPr>
        <w:t xml:space="preserve"> </w:t>
      </w:r>
      <w:r>
        <w:rPr>
          <w:b/>
          <w:bCs/>
          <w:sz w:val="22"/>
          <w:szCs w:val="22"/>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017C16" w14:paraId="2710AE81"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4B52527" w14:textId="77777777" w:rsidR="00017C16" w:rsidRDefault="008A47E6">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45F4F10" w14:textId="77777777" w:rsidR="00017C16" w:rsidRDefault="008A47E6">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69096E" w14:textId="77777777" w:rsidR="00017C16" w:rsidRDefault="008A47E6">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39B9B06" w14:textId="77777777" w:rsidR="00017C16" w:rsidRDefault="008A47E6">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13971BC2" w14:textId="77777777" w:rsidR="00017C16" w:rsidRDefault="008A47E6">
            <w:pPr>
              <w:jc w:val="center"/>
              <w:rPr>
                <w:rFonts w:eastAsia="Calibri"/>
                <w:b/>
                <w:sz w:val="22"/>
                <w:szCs w:val="22"/>
                <w:lang w:eastAsia="lt-LT"/>
              </w:rPr>
            </w:pPr>
            <w:r>
              <w:rPr>
                <w:rFonts w:eastAsia="Calibri"/>
                <w:b/>
                <w:sz w:val="22"/>
                <w:szCs w:val="22"/>
                <w:lang w:eastAsia="lt-LT"/>
              </w:rPr>
              <w:t xml:space="preserve">vertinimo aspektai </w:t>
            </w:r>
          </w:p>
        </w:tc>
      </w:tr>
      <w:tr w:rsidR="00017C16" w14:paraId="572829FE"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46035A36" w14:textId="77777777" w:rsidR="00017C16" w:rsidRDefault="008A47E6">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9A8B12C" w14:textId="77777777" w:rsidR="00017C16" w:rsidRDefault="008A47E6">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7A19983" w14:textId="77777777" w:rsidR="00017C16" w:rsidRDefault="008A47E6">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D8AF6BA" w14:textId="77777777" w:rsidR="00017C16" w:rsidRDefault="008A47E6">
            <w:pPr>
              <w:jc w:val="center"/>
              <w:rPr>
                <w:rFonts w:eastAsia="Calibri"/>
                <w:sz w:val="22"/>
                <w:szCs w:val="22"/>
                <w:lang w:eastAsia="lt-LT"/>
              </w:rPr>
            </w:pPr>
            <w:r>
              <w:rPr>
                <w:rFonts w:eastAsia="Calibri"/>
                <w:sz w:val="22"/>
                <w:szCs w:val="22"/>
                <w:lang w:eastAsia="lt-LT"/>
              </w:rPr>
              <w:t>4</w:t>
            </w:r>
          </w:p>
        </w:tc>
      </w:tr>
      <w:tr w:rsidR="00017C16" w14:paraId="3ABA6561"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3ADFC8D2" w14:textId="77777777" w:rsidR="00017C16" w:rsidRDefault="00017C16">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3627E812" w14:textId="77777777" w:rsidR="00017C16" w:rsidRDefault="008A47E6">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33FED4D4" w14:textId="77777777" w:rsidR="00017C16" w:rsidRDefault="00017C16">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52379E22" w14:textId="77777777" w:rsidR="00017C16" w:rsidRDefault="00017C16">
            <w:pPr>
              <w:rPr>
                <w:rFonts w:eastAsia="Calibri"/>
                <w:b/>
                <w:sz w:val="22"/>
                <w:szCs w:val="22"/>
                <w:lang w:eastAsia="lt-LT"/>
              </w:rPr>
            </w:pPr>
          </w:p>
        </w:tc>
      </w:tr>
    </w:tbl>
    <w:p w14:paraId="1BD00AB7" w14:textId="77777777" w:rsidR="00017C16" w:rsidRDefault="00017C16">
      <w:pPr>
        <w:rPr>
          <w:b/>
          <w:bCs/>
          <w:szCs w:val="24"/>
          <w:lang w:eastAsia="lt-LT"/>
        </w:rPr>
      </w:pPr>
    </w:p>
    <w:p w14:paraId="1737C51B" w14:textId="77777777" w:rsidR="00017C16" w:rsidRDefault="00017C16">
      <w:pPr>
        <w:rPr>
          <w:b/>
          <w:bCs/>
          <w:sz w:val="16"/>
          <w:szCs w:val="16"/>
          <w:lang w:eastAsia="lt-LT"/>
        </w:rPr>
      </w:pPr>
    </w:p>
    <w:p w14:paraId="5191603E" w14:textId="77777777" w:rsidR="00017C16" w:rsidRDefault="008A47E6">
      <w:pPr>
        <w:jc w:val="both"/>
        <w:rPr>
          <w:rFonts w:eastAsia="Calibri"/>
          <w:i/>
          <w:color w:val="808080"/>
          <w:sz w:val="22"/>
          <w:szCs w:val="22"/>
          <w:lang w:eastAsia="lt-LT"/>
        </w:rPr>
      </w:pPr>
      <w:r>
        <w:rPr>
          <w:b/>
          <w:bCs/>
          <w:sz w:val="22"/>
          <w:szCs w:val="22"/>
          <w:lang w:eastAsia="lt-LT"/>
        </w:rPr>
        <w:t xml:space="preserve">8 lentelė. </w:t>
      </w:r>
      <w:r>
        <w:rPr>
          <w:b/>
          <w:sz w:val="22"/>
          <w:szCs w:val="22"/>
        </w:rPr>
        <w:t xml:space="preserve">LT026-01-01-09 pažangos priemonės „Investicinės aplinkos ir verslo plėtros sąlygų gerinimas“ </w:t>
      </w:r>
      <w:r>
        <w:rPr>
          <w:b/>
          <w:bCs/>
          <w:sz w:val="22"/>
          <w:szCs w:val="22"/>
        </w:rPr>
        <w:t xml:space="preserve">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017C16" w14:paraId="6F8C8FA8"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12616A5" w14:textId="77777777" w:rsidR="00017C16" w:rsidRDefault="008A47E6">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D3F95E7" w14:textId="77777777" w:rsidR="00017C16" w:rsidRDefault="008A47E6">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B669037" w14:textId="77777777" w:rsidR="00017C16" w:rsidRDefault="008A47E6">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B76AE4" w14:textId="77777777" w:rsidR="00017C16" w:rsidRDefault="008A47E6">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017C16" w14:paraId="2D629C62"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E701045" w14:textId="77777777" w:rsidR="00017C16" w:rsidRDefault="008A47E6">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2C2D2B2B" w14:textId="77777777" w:rsidR="00017C16" w:rsidRDefault="008A47E6">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5BDDCD16" w14:textId="77777777" w:rsidR="00017C16" w:rsidRDefault="008A47E6">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6711B53C" w14:textId="77777777" w:rsidR="00017C16" w:rsidRDefault="008A47E6">
            <w:pPr>
              <w:jc w:val="center"/>
              <w:rPr>
                <w:rFonts w:eastAsia="Calibri"/>
                <w:sz w:val="22"/>
                <w:szCs w:val="22"/>
                <w:lang w:eastAsia="lt-LT"/>
              </w:rPr>
            </w:pPr>
            <w:r>
              <w:rPr>
                <w:rFonts w:eastAsia="Calibri"/>
                <w:sz w:val="22"/>
                <w:szCs w:val="22"/>
                <w:lang w:eastAsia="lt-LT"/>
              </w:rPr>
              <w:t>4</w:t>
            </w:r>
          </w:p>
        </w:tc>
      </w:tr>
      <w:tr w:rsidR="00017C16" w14:paraId="0F7E093B" w14:textId="77777777">
        <w:tc>
          <w:tcPr>
            <w:tcW w:w="846" w:type="dxa"/>
            <w:tcBorders>
              <w:top w:val="single" w:sz="4" w:space="0" w:color="auto"/>
              <w:left w:val="single" w:sz="4" w:space="0" w:color="auto"/>
              <w:bottom w:val="single" w:sz="4" w:space="0" w:color="auto"/>
              <w:right w:val="single" w:sz="4" w:space="0" w:color="auto"/>
            </w:tcBorders>
          </w:tcPr>
          <w:p w14:paraId="3B16306C" w14:textId="77777777" w:rsidR="00017C16" w:rsidRDefault="00017C16">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5D4C6A63" w14:textId="77777777" w:rsidR="00017C16" w:rsidRDefault="008A47E6">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579A38EC" w14:textId="77777777" w:rsidR="00017C16" w:rsidRDefault="00017C16">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52869139" w14:textId="77777777" w:rsidR="00017C16" w:rsidRDefault="00017C16">
            <w:pPr>
              <w:rPr>
                <w:rFonts w:eastAsia="Calibri"/>
                <w:i/>
                <w:color w:val="808080"/>
                <w:sz w:val="22"/>
                <w:szCs w:val="22"/>
                <w:lang w:eastAsia="lt-LT"/>
              </w:rPr>
            </w:pPr>
          </w:p>
        </w:tc>
      </w:tr>
    </w:tbl>
    <w:p w14:paraId="7134E7E2" w14:textId="77777777" w:rsidR="00017C16" w:rsidRDefault="00017C16">
      <w:pPr>
        <w:rPr>
          <w:rFonts w:eastAsia="Calibri"/>
          <w:b/>
          <w:bCs/>
          <w:szCs w:val="24"/>
        </w:rPr>
      </w:pPr>
    </w:p>
    <w:p w14:paraId="15B0C5EF" w14:textId="77777777" w:rsidR="00017C16" w:rsidRDefault="00017C16">
      <w:pPr>
        <w:rPr>
          <w:rFonts w:eastAsia="Calibri"/>
          <w:b/>
          <w:bCs/>
          <w:szCs w:val="24"/>
        </w:rPr>
      </w:pPr>
    </w:p>
    <w:p w14:paraId="39A62CFA" w14:textId="77777777" w:rsidR="00017C16" w:rsidRDefault="008A47E6">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017C16" w14:paraId="3A27862A"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71853C7" w14:textId="77777777" w:rsidR="00017C16" w:rsidRDefault="008A47E6">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B52D4C8" w14:textId="77777777" w:rsidR="00017C16" w:rsidRDefault="008A47E6">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73B9CE2D" w14:textId="77777777" w:rsidR="00017C16" w:rsidRDefault="008A47E6">
            <w:pPr>
              <w:jc w:val="center"/>
              <w:rPr>
                <w:rFonts w:eastAsia="Calibri"/>
                <w:b/>
                <w:bCs/>
                <w:sz w:val="22"/>
                <w:szCs w:val="22"/>
              </w:rPr>
            </w:pPr>
            <w:r>
              <w:rPr>
                <w:rFonts w:eastAsia="Calibri"/>
                <w:b/>
                <w:bCs/>
                <w:sz w:val="22"/>
                <w:szCs w:val="22"/>
              </w:rPr>
              <w:t>Reikalavimai projektams</w:t>
            </w:r>
          </w:p>
        </w:tc>
      </w:tr>
      <w:tr w:rsidR="00017C16" w14:paraId="22341A2B"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952CFCD" w14:textId="77777777" w:rsidR="00017C16" w:rsidRDefault="008A47E6">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8FABD72" w14:textId="77777777" w:rsidR="00017C16" w:rsidRDefault="008A47E6">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6428D50" w14:textId="77777777" w:rsidR="00017C16" w:rsidRDefault="008A47E6">
            <w:pPr>
              <w:jc w:val="center"/>
              <w:rPr>
                <w:rFonts w:eastAsia="Calibri"/>
                <w:sz w:val="22"/>
                <w:szCs w:val="22"/>
              </w:rPr>
            </w:pPr>
            <w:r>
              <w:rPr>
                <w:rFonts w:eastAsia="Calibri"/>
                <w:sz w:val="22"/>
                <w:szCs w:val="22"/>
              </w:rPr>
              <w:t>3</w:t>
            </w:r>
          </w:p>
        </w:tc>
      </w:tr>
      <w:tr w:rsidR="00017C16" w14:paraId="77F8200A" w14:textId="77777777">
        <w:trPr>
          <w:trHeight w:val="619"/>
        </w:trPr>
        <w:tc>
          <w:tcPr>
            <w:tcW w:w="570" w:type="dxa"/>
            <w:tcBorders>
              <w:top w:val="single" w:sz="4" w:space="0" w:color="auto"/>
              <w:left w:val="single" w:sz="4" w:space="0" w:color="auto"/>
              <w:right w:val="single" w:sz="4" w:space="0" w:color="auto"/>
            </w:tcBorders>
          </w:tcPr>
          <w:p w14:paraId="43DCB0DF" w14:textId="77777777" w:rsidR="00017C16" w:rsidRDefault="00017C16">
            <w:pPr>
              <w:rPr>
                <w:rFonts w:eastAsia="Calibri"/>
                <w:bCs/>
                <w:sz w:val="22"/>
                <w:szCs w:val="22"/>
              </w:rPr>
            </w:pPr>
          </w:p>
        </w:tc>
        <w:tc>
          <w:tcPr>
            <w:tcW w:w="3961" w:type="dxa"/>
            <w:tcBorders>
              <w:top w:val="single" w:sz="4" w:space="0" w:color="auto"/>
              <w:left w:val="single" w:sz="4" w:space="0" w:color="auto"/>
              <w:right w:val="single" w:sz="4" w:space="0" w:color="auto"/>
            </w:tcBorders>
          </w:tcPr>
          <w:p w14:paraId="047A3F45" w14:textId="77777777" w:rsidR="00017C16" w:rsidRDefault="008A47E6">
            <w:pPr>
              <w:rPr>
                <w:rFonts w:eastAsia="Calibri"/>
                <w:bCs/>
                <w:sz w:val="22"/>
                <w:szCs w:val="22"/>
              </w:rPr>
            </w:pPr>
            <w:r>
              <w:rPr>
                <w:sz w:val="22"/>
                <w:szCs w:val="22"/>
              </w:rPr>
              <w:t>Veikla „Šiaulių regiono investicinės aplinkos ir verslo plėtros sąlygų gerinimas“</w:t>
            </w:r>
          </w:p>
        </w:tc>
        <w:tc>
          <w:tcPr>
            <w:tcW w:w="10319" w:type="dxa"/>
            <w:tcBorders>
              <w:top w:val="single" w:sz="4" w:space="0" w:color="auto"/>
              <w:left w:val="single" w:sz="4" w:space="0" w:color="auto"/>
              <w:right w:val="single" w:sz="4" w:space="0" w:color="auto"/>
            </w:tcBorders>
          </w:tcPr>
          <w:p w14:paraId="60D9EEE4" w14:textId="3EC9BDA5" w:rsidR="00017C16" w:rsidRDefault="008A47E6">
            <w:pPr>
              <w:spacing w:line="259" w:lineRule="auto"/>
              <w:rPr>
                <w:rFonts w:eastAsia="Calibri"/>
                <w:iCs/>
                <w:sz w:val="22"/>
                <w:szCs w:val="22"/>
              </w:rPr>
            </w:pPr>
            <w:r>
              <w:rPr>
                <w:rFonts w:eastAsia="Calibri"/>
                <w:iCs/>
                <w:sz w:val="22"/>
                <w:szCs w:val="22"/>
              </w:rPr>
              <w:t xml:space="preserve">Bus vykdomi reikalavimai projektams, nurodyti </w:t>
            </w:r>
            <w:r w:rsidR="00554F00" w:rsidRPr="00554F00">
              <w:rPr>
                <w:rFonts w:eastAsia="Calibri"/>
                <w:iCs/>
                <w:sz w:val="22"/>
                <w:szCs w:val="22"/>
              </w:rPr>
              <w:t>Regioninės pažangos priemonės 01-004-07-01-01 (RE) „Paskatinti regionų, funkcinių zonų, savivaldybių ir miestų ekonominį augimą pasitelkiant jų turimus išteklius“</w:t>
            </w:r>
            <w:r>
              <w:rPr>
                <w:rFonts w:eastAsia="Calibri"/>
                <w:iCs/>
                <w:sz w:val="22"/>
                <w:szCs w:val="22"/>
              </w:rPr>
              <w:t xml:space="preserve"> finansavimo gairėse. </w:t>
            </w:r>
          </w:p>
          <w:p w14:paraId="23AE7CD8" w14:textId="77777777" w:rsidR="00017C16" w:rsidRDefault="008A47E6">
            <w:pPr>
              <w:spacing w:line="259" w:lineRule="auto"/>
              <w:rPr>
                <w:rFonts w:eastAsia="Calibri"/>
                <w:sz w:val="22"/>
                <w:szCs w:val="22"/>
              </w:rPr>
            </w:pPr>
            <w:r>
              <w:rPr>
                <w:rFonts w:eastAsia="Calibri"/>
                <w:iCs/>
                <w:sz w:val="22"/>
                <w:szCs w:val="22"/>
              </w:rPr>
              <w:t xml:space="preserve">Kiti reikalavimai projektams nebus taikomi. </w:t>
            </w:r>
          </w:p>
        </w:tc>
      </w:tr>
    </w:tbl>
    <w:p w14:paraId="04F21AF8" w14:textId="77777777" w:rsidR="00017C16" w:rsidRDefault="00017C16">
      <w:pPr>
        <w:jc w:val="both"/>
        <w:rPr>
          <w:i/>
          <w:color w:val="808080"/>
        </w:rPr>
      </w:pPr>
    </w:p>
    <w:p w14:paraId="57014EF8" w14:textId="77777777" w:rsidR="00017C16" w:rsidRDefault="008A47E6">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17C16" w14:paraId="625157D4"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3F66BE" w14:textId="77777777" w:rsidR="00017C16" w:rsidRDefault="008A47E6">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3558161" w14:textId="77777777" w:rsidR="00017C16" w:rsidRDefault="008A47E6">
            <w:pPr>
              <w:jc w:val="center"/>
              <w:rPr>
                <w:rFonts w:eastAsia="Calibri"/>
                <w:b/>
                <w:bCs/>
                <w:sz w:val="22"/>
                <w:szCs w:val="22"/>
              </w:rPr>
            </w:pPr>
            <w:r>
              <w:rPr>
                <w:rFonts w:eastAsia="Calibri"/>
                <w:b/>
                <w:bCs/>
                <w:sz w:val="22"/>
                <w:szCs w:val="22"/>
              </w:rPr>
              <w:t>Reikalavimai</w:t>
            </w:r>
          </w:p>
        </w:tc>
      </w:tr>
      <w:tr w:rsidR="00017C16" w14:paraId="11CE6C45"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5A347F0" w14:textId="77777777" w:rsidR="00017C16" w:rsidRDefault="008A47E6">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40BBFEB" w14:textId="77777777" w:rsidR="00017C16" w:rsidRDefault="008A47E6">
            <w:pPr>
              <w:jc w:val="center"/>
              <w:rPr>
                <w:rFonts w:eastAsia="Calibri"/>
                <w:sz w:val="22"/>
                <w:szCs w:val="22"/>
              </w:rPr>
            </w:pPr>
            <w:r>
              <w:rPr>
                <w:rFonts w:eastAsia="Calibri"/>
                <w:sz w:val="22"/>
                <w:szCs w:val="22"/>
              </w:rPr>
              <w:t>2</w:t>
            </w:r>
          </w:p>
        </w:tc>
      </w:tr>
      <w:tr w:rsidR="00017C16" w14:paraId="6CE87B29" w14:textId="77777777">
        <w:tc>
          <w:tcPr>
            <w:tcW w:w="570" w:type="dxa"/>
            <w:tcBorders>
              <w:top w:val="single" w:sz="4" w:space="0" w:color="auto"/>
              <w:left w:val="single" w:sz="4" w:space="0" w:color="auto"/>
              <w:bottom w:val="single" w:sz="4" w:space="0" w:color="auto"/>
              <w:right w:val="single" w:sz="4" w:space="0" w:color="auto"/>
            </w:tcBorders>
          </w:tcPr>
          <w:p w14:paraId="371C5B00" w14:textId="77777777" w:rsidR="00017C16" w:rsidRDefault="00017C16">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55DBD0DC" w14:textId="77777777" w:rsidR="00017C16" w:rsidRDefault="008A47E6">
            <w:pPr>
              <w:jc w:val="both"/>
              <w:rPr>
                <w:rFonts w:eastAsia="Calibri"/>
                <w:iCs/>
                <w:color w:val="808080"/>
                <w:sz w:val="22"/>
                <w:szCs w:val="22"/>
              </w:rPr>
            </w:pPr>
            <w:r>
              <w:rPr>
                <w:rFonts w:eastAsia="Calibri"/>
                <w:iCs/>
                <w:sz w:val="22"/>
                <w:szCs w:val="22"/>
              </w:rPr>
              <w:t>Nebus taikomi</w:t>
            </w:r>
          </w:p>
        </w:tc>
      </w:tr>
    </w:tbl>
    <w:p w14:paraId="2DC9BBAC" w14:textId="77777777" w:rsidR="00017C16" w:rsidRDefault="00017C16">
      <w:pPr>
        <w:pBdr>
          <w:bottom w:val="single" w:sz="12" w:space="1" w:color="auto"/>
        </w:pBdr>
      </w:pPr>
    </w:p>
    <w:p w14:paraId="2F317EFE" w14:textId="77777777" w:rsidR="00017C16" w:rsidRDefault="008A47E6">
      <w:pPr>
        <w:ind w:firstLine="6946"/>
        <w:jc w:val="both"/>
        <w:rPr>
          <w:sz w:val="14"/>
          <w:szCs w:val="14"/>
        </w:rPr>
      </w:pPr>
      <w:r>
        <w:t>__________________</w:t>
      </w:r>
    </w:p>
    <w:p w14:paraId="4D354372" w14:textId="77777777" w:rsidR="00554F00" w:rsidRDefault="00554F00">
      <w:pPr>
        <w:ind w:firstLine="62"/>
        <w:jc w:val="center"/>
        <w:rPr>
          <w:b/>
          <w:spacing w:val="2"/>
          <w:szCs w:val="24"/>
          <w:u w:val="single"/>
        </w:rPr>
      </w:pPr>
    </w:p>
    <w:p w14:paraId="5679691C" w14:textId="77777777" w:rsidR="00554F00" w:rsidRDefault="00554F00">
      <w:pPr>
        <w:ind w:firstLine="62"/>
        <w:jc w:val="center"/>
        <w:rPr>
          <w:b/>
          <w:spacing w:val="2"/>
          <w:szCs w:val="24"/>
          <w:u w:val="single"/>
        </w:rPr>
      </w:pPr>
    </w:p>
    <w:p w14:paraId="58324280" w14:textId="77777777" w:rsidR="00554F00" w:rsidRDefault="00554F00">
      <w:pPr>
        <w:ind w:firstLine="62"/>
        <w:jc w:val="center"/>
        <w:rPr>
          <w:b/>
          <w:spacing w:val="2"/>
          <w:szCs w:val="24"/>
          <w:u w:val="single"/>
        </w:rPr>
      </w:pPr>
    </w:p>
    <w:p w14:paraId="50E88096" w14:textId="77777777" w:rsidR="00554F00" w:rsidRDefault="00554F00">
      <w:pPr>
        <w:ind w:firstLine="62"/>
        <w:jc w:val="center"/>
        <w:rPr>
          <w:b/>
          <w:spacing w:val="2"/>
          <w:szCs w:val="24"/>
          <w:u w:val="single"/>
        </w:rPr>
      </w:pPr>
    </w:p>
    <w:p w14:paraId="18E19105" w14:textId="1B2E0E55" w:rsidR="00017C16" w:rsidRDefault="008A47E6">
      <w:pPr>
        <w:ind w:firstLine="62"/>
        <w:jc w:val="center"/>
        <w:rPr>
          <w:rFonts w:eastAsia="Calibri"/>
          <w:b/>
          <w:szCs w:val="24"/>
          <w:u w:val="single"/>
        </w:rPr>
      </w:pPr>
      <w:r>
        <w:rPr>
          <w:b/>
          <w:spacing w:val="2"/>
          <w:szCs w:val="24"/>
          <w:u w:val="single"/>
        </w:rPr>
        <w:lastRenderedPageBreak/>
        <w:t>X</w:t>
      </w:r>
      <w:r>
        <w:rPr>
          <w:spacing w:val="2"/>
          <w:szCs w:val="24"/>
          <w:u w:val="single"/>
        </w:rPr>
        <w:t xml:space="preserve">  </w:t>
      </w:r>
      <w:r>
        <w:rPr>
          <w:rFonts w:eastAsia="Calibri"/>
          <w:b/>
          <w:szCs w:val="24"/>
          <w:u w:val="single"/>
        </w:rPr>
        <w:t>SKIRSNIS</w:t>
      </w:r>
    </w:p>
    <w:p w14:paraId="20852FE1" w14:textId="77777777" w:rsidR="00017C16" w:rsidRDefault="00017C16">
      <w:pPr>
        <w:jc w:val="center"/>
        <w:rPr>
          <w:rFonts w:eastAsia="Calibri"/>
          <w:b/>
          <w:szCs w:val="24"/>
          <w:u w:val="single"/>
        </w:rPr>
      </w:pPr>
    </w:p>
    <w:p w14:paraId="308A9405" w14:textId="77777777" w:rsidR="00017C16" w:rsidRDefault="008A47E6">
      <w:pPr>
        <w:spacing w:line="256" w:lineRule="auto"/>
        <w:jc w:val="center"/>
        <w:rPr>
          <w:b/>
          <w:sz w:val="28"/>
          <w:szCs w:val="28"/>
          <w:u w:val="single"/>
        </w:rPr>
      </w:pPr>
      <w:r>
        <w:rPr>
          <w:b/>
          <w:sz w:val="28"/>
          <w:szCs w:val="28"/>
          <w:u w:val="single"/>
        </w:rPr>
        <w:t>LT026-01-03-10 Turizmo objektų patrauklumo gerinimas</w:t>
      </w:r>
    </w:p>
    <w:p w14:paraId="4F5D5005" w14:textId="77777777" w:rsidR="00017C16" w:rsidRDefault="00017C16">
      <w:pPr>
        <w:spacing w:line="256" w:lineRule="auto"/>
        <w:jc w:val="center"/>
        <w:rPr>
          <w:rFonts w:eastAsia="Calibri"/>
          <w:b/>
          <w:bCs/>
          <w:sz w:val="22"/>
          <w:szCs w:val="22"/>
        </w:rPr>
      </w:pPr>
    </w:p>
    <w:p w14:paraId="49D39F3D" w14:textId="77777777" w:rsidR="00017C16" w:rsidRDefault="008A47E6">
      <w:pPr>
        <w:rPr>
          <w:b/>
          <w:bCs/>
          <w:sz w:val="22"/>
          <w:szCs w:val="22"/>
        </w:rPr>
      </w:pPr>
      <w:r>
        <w:rPr>
          <w:b/>
          <w:bCs/>
          <w:sz w:val="22"/>
          <w:szCs w:val="22"/>
          <w:lang w:eastAsia="lt-LT"/>
        </w:rPr>
        <w:t>4 lentelė. Pažangos</w:t>
      </w:r>
      <w:r>
        <w:rPr>
          <w:b/>
          <w:bCs/>
          <w:sz w:val="22"/>
          <w:szCs w:val="22"/>
        </w:rPr>
        <w:t xml:space="preserve"> priemonės įgyvendinimo rezultato rodikliai</w:t>
      </w:r>
    </w:p>
    <w:p w14:paraId="5690D5AE" w14:textId="77777777" w:rsidR="00017C16" w:rsidRDefault="00017C16">
      <w:pPr>
        <w:rPr>
          <w:sz w:val="4"/>
          <w:szCs w:val="4"/>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701"/>
        <w:gridCol w:w="4961"/>
        <w:gridCol w:w="2127"/>
        <w:gridCol w:w="2126"/>
        <w:gridCol w:w="2693"/>
      </w:tblGrid>
      <w:tr w:rsidR="00017C16" w14:paraId="5F13E5A0" w14:textId="77777777">
        <w:trPr>
          <w:trHeight w:val="348"/>
        </w:trPr>
        <w:tc>
          <w:tcPr>
            <w:tcW w:w="709" w:type="dxa"/>
            <w:vMerge w:val="restart"/>
            <w:tcBorders>
              <w:top w:val="single" w:sz="4" w:space="0" w:color="auto"/>
              <w:left w:val="single" w:sz="4" w:space="0" w:color="auto"/>
              <w:right w:val="single" w:sz="4" w:space="0" w:color="auto"/>
            </w:tcBorders>
            <w:shd w:val="clear" w:color="auto" w:fill="D9E2F3"/>
            <w:vAlign w:val="center"/>
          </w:tcPr>
          <w:p w14:paraId="0D624AFB" w14:textId="77777777" w:rsidR="00017C16" w:rsidRDefault="008A47E6">
            <w:pPr>
              <w:jc w:val="center"/>
              <w:rPr>
                <w:rFonts w:eastAsia="Calibri"/>
                <w:b/>
                <w:sz w:val="22"/>
                <w:szCs w:val="22"/>
              </w:rPr>
            </w:pPr>
            <w:r>
              <w:rPr>
                <w:rFonts w:eastAsia="Calibri"/>
                <w:b/>
                <w:sz w:val="22"/>
                <w:szCs w:val="22"/>
              </w:rPr>
              <w:t>Eil. Nr.</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EE33FB3" w14:textId="77777777" w:rsidR="00017C16" w:rsidRDefault="008A47E6">
            <w:pPr>
              <w:jc w:val="center"/>
              <w:rPr>
                <w:rFonts w:eastAsia="Calibri"/>
                <w:b/>
                <w:sz w:val="22"/>
                <w:szCs w:val="22"/>
              </w:rPr>
            </w:pPr>
            <w:r>
              <w:rPr>
                <w:rFonts w:eastAsia="Calibri"/>
                <w:b/>
                <w:sz w:val="22"/>
                <w:szCs w:val="22"/>
              </w:rPr>
              <w:t>Rodiklio kodas</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3F0F7890" w14:textId="77777777" w:rsidR="00017C16" w:rsidRDefault="008A47E6">
            <w:pPr>
              <w:jc w:val="center"/>
              <w:rPr>
                <w:rFonts w:eastAsia="Calibri"/>
                <w:b/>
                <w:sz w:val="22"/>
                <w:szCs w:val="22"/>
              </w:rPr>
            </w:pPr>
            <w:r>
              <w:rPr>
                <w:rFonts w:eastAsia="Calibri"/>
                <w:b/>
                <w:sz w:val="22"/>
                <w:szCs w:val="22"/>
              </w:rPr>
              <w:t>Rodiklio pavadinimas</w:t>
            </w:r>
          </w:p>
          <w:p w14:paraId="4F91118A" w14:textId="77777777" w:rsidR="00017C16" w:rsidRDefault="008A47E6">
            <w:pPr>
              <w:jc w:val="center"/>
              <w:rPr>
                <w:rFonts w:eastAsia="Calibri"/>
                <w:b/>
                <w:sz w:val="22"/>
                <w:szCs w:val="22"/>
              </w:rPr>
            </w:pPr>
            <w:r>
              <w:rPr>
                <w:rFonts w:eastAsia="Calibri"/>
                <w:b/>
                <w:sz w:val="22"/>
                <w:szCs w:val="22"/>
              </w:rPr>
              <w:t>(matavimo vienetas)</w:t>
            </w:r>
          </w:p>
        </w:tc>
        <w:tc>
          <w:tcPr>
            <w:tcW w:w="2127" w:type="dxa"/>
            <w:vMerge w:val="restart"/>
            <w:tcBorders>
              <w:top w:val="single" w:sz="4" w:space="0" w:color="auto"/>
              <w:left w:val="single" w:sz="4" w:space="0" w:color="auto"/>
              <w:bottom w:val="single" w:sz="4" w:space="0" w:color="auto"/>
              <w:right w:val="single" w:sz="4" w:space="0" w:color="auto"/>
            </w:tcBorders>
            <w:shd w:val="clear" w:color="auto" w:fill="D9E2F3"/>
            <w:vAlign w:val="center"/>
            <w:hideMark/>
          </w:tcPr>
          <w:p w14:paraId="0B5AC430" w14:textId="77777777" w:rsidR="00017C16" w:rsidRDefault="008A47E6">
            <w:pPr>
              <w:jc w:val="center"/>
              <w:rPr>
                <w:rFonts w:eastAsia="Calibri"/>
                <w:b/>
                <w:sz w:val="22"/>
                <w:szCs w:val="22"/>
              </w:rPr>
            </w:pPr>
            <w:r>
              <w:rPr>
                <w:rFonts w:eastAsia="Calibri"/>
                <w:b/>
                <w:sz w:val="22"/>
                <w:szCs w:val="22"/>
              </w:rPr>
              <w:t xml:space="preserve">Pradinė rodiklio reikšmė </w:t>
            </w:r>
          </w:p>
          <w:p w14:paraId="34250BE0" w14:textId="77777777" w:rsidR="00017C16" w:rsidRDefault="008A47E6">
            <w:pPr>
              <w:jc w:val="center"/>
              <w:rPr>
                <w:rFonts w:eastAsia="Calibri"/>
                <w:b/>
                <w:sz w:val="22"/>
                <w:szCs w:val="22"/>
              </w:rPr>
            </w:pPr>
            <w:r>
              <w:rPr>
                <w:rFonts w:eastAsia="Calibri"/>
                <w:b/>
                <w:sz w:val="22"/>
                <w:szCs w:val="22"/>
              </w:rPr>
              <w:t>(metai)</w:t>
            </w:r>
          </w:p>
        </w:tc>
        <w:tc>
          <w:tcPr>
            <w:tcW w:w="4819" w:type="dxa"/>
            <w:gridSpan w:val="2"/>
            <w:tcBorders>
              <w:top w:val="single" w:sz="4" w:space="0" w:color="auto"/>
              <w:left w:val="single" w:sz="4" w:space="0" w:color="auto"/>
              <w:bottom w:val="single" w:sz="4" w:space="0" w:color="auto"/>
              <w:right w:val="single" w:sz="4" w:space="0" w:color="auto"/>
            </w:tcBorders>
            <w:shd w:val="clear" w:color="auto" w:fill="D9E2F3"/>
            <w:vAlign w:val="center"/>
            <w:hideMark/>
          </w:tcPr>
          <w:p w14:paraId="0C457130" w14:textId="77777777" w:rsidR="00017C16" w:rsidRDefault="008A47E6">
            <w:pPr>
              <w:jc w:val="center"/>
              <w:rPr>
                <w:rFonts w:eastAsia="Calibri"/>
                <w:b/>
                <w:sz w:val="22"/>
                <w:szCs w:val="22"/>
              </w:rPr>
            </w:pPr>
            <w:r>
              <w:rPr>
                <w:rFonts w:eastAsia="Calibri"/>
                <w:b/>
                <w:sz w:val="22"/>
                <w:szCs w:val="22"/>
              </w:rPr>
              <w:t>Siektinos rodiklio reikšmės</w:t>
            </w:r>
          </w:p>
        </w:tc>
      </w:tr>
      <w:tr w:rsidR="00017C16" w14:paraId="628D01B0" w14:textId="77777777">
        <w:trPr>
          <w:trHeight w:val="557"/>
        </w:trPr>
        <w:tc>
          <w:tcPr>
            <w:tcW w:w="709" w:type="dxa"/>
            <w:vMerge/>
            <w:tcBorders>
              <w:left w:val="single" w:sz="4" w:space="0" w:color="auto"/>
              <w:bottom w:val="single" w:sz="4" w:space="0" w:color="auto"/>
              <w:right w:val="single" w:sz="4" w:space="0" w:color="auto"/>
            </w:tcBorders>
            <w:shd w:val="clear" w:color="auto" w:fill="D9E2F3"/>
          </w:tcPr>
          <w:p w14:paraId="195D04E4" w14:textId="77777777" w:rsidR="00017C16" w:rsidRDefault="00017C16">
            <w:pPr>
              <w:rPr>
                <w:rFonts w:eastAsia="Calibri"/>
                <w:b/>
                <w:sz w:val="22"/>
                <w:szCs w:val="22"/>
              </w:rPr>
            </w:pPr>
          </w:p>
        </w:tc>
        <w:tc>
          <w:tcPr>
            <w:tcW w:w="170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0916989" w14:textId="77777777" w:rsidR="00017C16" w:rsidRDefault="00017C16">
            <w:pPr>
              <w:rPr>
                <w:rFonts w:eastAsia="Calibri"/>
                <w:b/>
                <w:sz w:val="22"/>
                <w:szCs w:val="22"/>
              </w:rPr>
            </w:pPr>
          </w:p>
        </w:tc>
        <w:tc>
          <w:tcPr>
            <w:tcW w:w="4961"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058A63EC" w14:textId="77777777" w:rsidR="00017C16" w:rsidRDefault="00017C16">
            <w:pPr>
              <w:rPr>
                <w:rFonts w:eastAsia="Calibri"/>
                <w:b/>
                <w:sz w:val="22"/>
                <w:szCs w:val="22"/>
              </w:rPr>
            </w:pPr>
          </w:p>
        </w:tc>
        <w:tc>
          <w:tcPr>
            <w:tcW w:w="2127" w:type="dxa"/>
            <w:vMerge/>
            <w:tcBorders>
              <w:top w:val="single" w:sz="4" w:space="0" w:color="auto"/>
              <w:left w:val="single" w:sz="4" w:space="0" w:color="auto"/>
              <w:bottom w:val="single" w:sz="4" w:space="0" w:color="auto"/>
              <w:right w:val="single" w:sz="4" w:space="0" w:color="auto"/>
            </w:tcBorders>
            <w:shd w:val="clear" w:color="auto" w:fill="D9E2F3"/>
            <w:vAlign w:val="center"/>
            <w:hideMark/>
          </w:tcPr>
          <w:p w14:paraId="2927FC39" w14:textId="77777777" w:rsidR="00017C16" w:rsidRDefault="00017C16">
            <w:pPr>
              <w:rPr>
                <w:rFonts w:eastAsia="Calibri"/>
                <w:b/>
                <w:sz w:val="22"/>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E03E5FA" w14:textId="77777777" w:rsidR="00017C16" w:rsidRDefault="008A47E6">
            <w:pPr>
              <w:jc w:val="center"/>
              <w:rPr>
                <w:rFonts w:eastAsia="Calibri"/>
                <w:b/>
                <w:sz w:val="22"/>
                <w:szCs w:val="22"/>
              </w:rPr>
            </w:pPr>
            <w:r>
              <w:rPr>
                <w:rFonts w:eastAsia="Calibri"/>
                <w:b/>
                <w:sz w:val="22"/>
                <w:szCs w:val="22"/>
              </w:rPr>
              <w:t>Tarpinė siektina reikšmė (metai)</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69AAEC3" w14:textId="77777777" w:rsidR="00017C16" w:rsidRDefault="008A47E6">
            <w:pPr>
              <w:jc w:val="center"/>
              <w:rPr>
                <w:rFonts w:eastAsia="Calibri"/>
                <w:b/>
                <w:sz w:val="22"/>
                <w:szCs w:val="22"/>
              </w:rPr>
            </w:pPr>
            <w:r>
              <w:rPr>
                <w:rFonts w:eastAsia="Calibri"/>
                <w:b/>
                <w:sz w:val="22"/>
                <w:szCs w:val="22"/>
              </w:rPr>
              <w:t xml:space="preserve">Galutinė siektina </w:t>
            </w:r>
          </w:p>
          <w:p w14:paraId="272F744A" w14:textId="77777777" w:rsidR="00017C16" w:rsidRDefault="008A47E6">
            <w:pPr>
              <w:jc w:val="center"/>
              <w:rPr>
                <w:rFonts w:eastAsia="Calibri"/>
                <w:b/>
                <w:sz w:val="22"/>
                <w:szCs w:val="22"/>
              </w:rPr>
            </w:pPr>
            <w:r>
              <w:rPr>
                <w:rFonts w:eastAsia="Calibri"/>
                <w:b/>
                <w:sz w:val="22"/>
                <w:szCs w:val="22"/>
              </w:rPr>
              <w:t>reikšmė (metai)</w:t>
            </w:r>
          </w:p>
        </w:tc>
      </w:tr>
      <w:tr w:rsidR="00017C16" w14:paraId="6B20CF00" w14:textId="77777777">
        <w:trPr>
          <w:trHeight w:val="98"/>
        </w:trPr>
        <w:tc>
          <w:tcPr>
            <w:tcW w:w="709" w:type="dxa"/>
            <w:tcBorders>
              <w:top w:val="single" w:sz="4" w:space="0" w:color="auto"/>
              <w:left w:val="single" w:sz="4" w:space="0" w:color="auto"/>
              <w:bottom w:val="single" w:sz="4" w:space="0" w:color="auto"/>
              <w:right w:val="single" w:sz="4" w:space="0" w:color="auto"/>
            </w:tcBorders>
            <w:shd w:val="clear" w:color="auto" w:fill="D9E2F3"/>
          </w:tcPr>
          <w:p w14:paraId="5686AFBA" w14:textId="77777777" w:rsidR="00017C16" w:rsidRDefault="008A47E6">
            <w:pPr>
              <w:jc w:val="center"/>
              <w:rPr>
                <w:rFonts w:eastAsia="Calibri"/>
                <w:sz w:val="22"/>
                <w:szCs w:val="22"/>
              </w:rPr>
            </w:pPr>
            <w:r>
              <w:rPr>
                <w:rFonts w:eastAsia="Calibri"/>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81056E7" w14:textId="77777777" w:rsidR="00017C16" w:rsidRDefault="008A47E6">
            <w:pPr>
              <w:jc w:val="center"/>
              <w:rPr>
                <w:rFonts w:eastAsia="Calibri"/>
                <w:sz w:val="22"/>
                <w:szCs w:val="22"/>
              </w:rPr>
            </w:pPr>
            <w:r>
              <w:rPr>
                <w:rFonts w:eastAsia="Calibri"/>
                <w:sz w:val="22"/>
                <w:szCs w:val="22"/>
              </w:rPr>
              <w:t>2</w:t>
            </w:r>
          </w:p>
        </w:tc>
        <w:tc>
          <w:tcPr>
            <w:tcW w:w="4961"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5E297B5" w14:textId="77777777" w:rsidR="00017C16" w:rsidRDefault="008A47E6">
            <w:pPr>
              <w:jc w:val="center"/>
              <w:rPr>
                <w:rFonts w:eastAsia="Calibri"/>
                <w:sz w:val="22"/>
                <w:szCs w:val="22"/>
                <w:lang w:val="en-GB"/>
              </w:rPr>
            </w:pPr>
            <w:r>
              <w:rPr>
                <w:rFonts w:eastAsia="Calibri"/>
                <w:sz w:val="22"/>
                <w:szCs w:val="22"/>
                <w:lang w:val="en-GB"/>
              </w:rPr>
              <w:t>3</w:t>
            </w:r>
          </w:p>
        </w:tc>
        <w:tc>
          <w:tcPr>
            <w:tcW w:w="2127"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0E2F903" w14:textId="77777777" w:rsidR="00017C16" w:rsidRDefault="008A47E6">
            <w:pPr>
              <w:jc w:val="center"/>
              <w:rPr>
                <w:rFonts w:eastAsia="Calibri"/>
                <w:sz w:val="22"/>
                <w:szCs w:val="22"/>
              </w:rPr>
            </w:pPr>
            <w:r>
              <w:rPr>
                <w:rFonts w:eastAsia="Calibri"/>
                <w:sz w:val="22"/>
                <w:szCs w:val="22"/>
              </w:rPr>
              <w:t>4</w:t>
            </w:r>
          </w:p>
        </w:tc>
        <w:tc>
          <w:tcPr>
            <w:tcW w:w="2126"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6E779E1C" w14:textId="77777777" w:rsidR="00017C16" w:rsidRDefault="008A47E6">
            <w:pPr>
              <w:jc w:val="center"/>
              <w:rPr>
                <w:rFonts w:eastAsia="Calibri"/>
                <w:sz w:val="22"/>
                <w:szCs w:val="22"/>
              </w:rPr>
            </w:pPr>
            <w:r>
              <w:rPr>
                <w:rFonts w:eastAsia="Calibri"/>
                <w:sz w:val="22"/>
                <w:szCs w:val="22"/>
              </w:rPr>
              <w:t>5</w:t>
            </w:r>
          </w:p>
        </w:tc>
        <w:tc>
          <w:tcPr>
            <w:tcW w:w="269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7DF996F2" w14:textId="77777777" w:rsidR="00017C16" w:rsidRDefault="008A47E6">
            <w:pPr>
              <w:jc w:val="center"/>
              <w:rPr>
                <w:rFonts w:eastAsia="Calibri"/>
                <w:sz w:val="22"/>
                <w:szCs w:val="22"/>
              </w:rPr>
            </w:pPr>
            <w:r>
              <w:rPr>
                <w:rFonts w:eastAsia="Calibri"/>
                <w:sz w:val="22"/>
                <w:szCs w:val="22"/>
              </w:rPr>
              <w:t>6</w:t>
            </w:r>
          </w:p>
        </w:tc>
      </w:tr>
      <w:tr w:rsidR="00017C16" w14:paraId="5F8E7232" w14:textId="77777777">
        <w:trPr>
          <w:trHeight w:val="62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64B23466" w14:textId="77777777" w:rsidR="00017C16" w:rsidRDefault="008A47E6">
            <w:pPr>
              <w:jc w:val="center"/>
              <w:rPr>
                <w:rFonts w:eastAsia="Calibri"/>
                <w:iCs/>
                <w:sz w:val="22"/>
                <w:szCs w:val="22"/>
              </w:rPr>
            </w:pPr>
            <w:r>
              <w:rPr>
                <w:rFonts w:eastAsia="Calibri"/>
                <w:iCs/>
                <w:sz w:val="22"/>
                <w:szCs w:val="22"/>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3912192" w14:textId="77777777" w:rsidR="00017C16" w:rsidRDefault="00017C16">
            <w:pPr>
              <w:jc w:val="center"/>
              <w:rPr>
                <w:rFonts w:eastAsia="Calibri"/>
                <w:b/>
                <w:iCs/>
                <w:sz w:val="22"/>
                <w:szCs w:val="22"/>
              </w:rPr>
            </w:pPr>
          </w:p>
          <w:p w14:paraId="11C1A2D4" w14:textId="77777777" w:rsidR="00017C16" w:rsidRDefault="008A47E6">
            <w:pPr>
              <w:jc w:val="center"/>
              <w:rPr>
                <w:rFonts w:eastAsia="Calibri"/>
                <w:b/>
                <w:iCs/>
                <w:sz w:val="22"/>
                <w:szCs w:val="22"/>
              </w:rPr>
            </w:pPr>
            <w:r>
              <w:rPr>
                <w:color w:val="000000"/>
                <w:sz w:val="22"/>
                <w:szCs w:val="22"/>
                <w:lang w:eastAsia="lt-LT"/>
              </w:rPr>
              <w:t xml:space="preserve">R.S.2.3039 </w:t>
            </w:r>
          </w:p>
          <w:p w14:paraId="4C9048C0" w14:textId="77777777" w:rsidR="00017C16" w:rsidRDefault="00017C16">
            <w:pPr>
              <w:jc w:val="center"/>
              <w:rPr>
                <w:rFonts w:eastAsia="Calibri"/>
                <w:b/>
                <w:iCs/>
                <w:sz w:val="22"/>
                <w:szCs w:val="22"/>
              </w:rPr>
            </w:pPr>
          </w:p>
        </w:tc>
        <w:tc>
          <w:tcPr>
            <w:tcW w:w="4961" w:type="dxa"/>
            <w:tcBorders>
              <w:top w:val="single" w:sz="4" w:space="0" w:color="auto"/>
              <w:left w:val="single" w:sz="4" w:space="0" w:color="auto"/>
              <w:bottom w:val="single" w:sz="4" w:space="0" w:color="auto"/>
              <w:right w:val="single" w:sz="4" w:space="0" w:color="auto"/>
            </w:tcBorders>
            <w:shd w:val="clear" w:color="auto" w:fill="FFFFFF"/>
            <w:vAlign w:val="center"/>
          </w:tcPr>
          <w:p w14:paraId="5643CE42" w14:textId="77777777" w:rsidR="00017C16" w:rsidRDefault="008A47E6">
            <w:pPr>
              <w:rPr>
                <w:rFonts w:eastAsia="Calibri"/>
                <w:iCs/>
                <w:color w:val="808080"/>
                <w:sz w:val="22"/>
                <w:szCs w:val="22"/>
              </w:rPr>
            </w:pPr>
            <w:r>
              <w:rPr>
                <w:rFonts w:eastAsia="Calibri"/>
                <w:sz w:val="22"/>
                <w:szCs w:val="22"/>
                <w:lang w:eastAsia="lt-LT" w:bidi="lt-LT"/>
              </w:rPr>
              <w:t>Metinis konsoliduotų viešųjų paslaugų vartotojų skaičius (vartotojai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24C9205" w14:textId="77777777" w:rsidR="00017C16" w:rsidRDefault="008A47E6">
            <w:pPr>
              <w:jc w:val="center"/>
              <w:rPr>
                <w:b/>
                <w:sz w:val="22"/>
                <w:szCs w:val="22"/>
                <w:lang w:eastAsia="lt-LT"/>
              </w:rPr>
            </w:pPr>
            <w:r>
              <w:rPr>
                <w:b/>
                <w:sz w:val="22"/>
                <w:szCs w:val="22"/>
                <w:lang w:eastAsia="lt-LT"/>
              </w:rPr>
              <w:t>0</w:t>
            </w:r>
          </w:p>
          <w:p w14:paraId="4E8A8DB3" w14:textId="77777777" w:rsidR="00017C16" w:rsidRDefault="008A47E6">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6AFB99" w14:textId="77777777" w:rsidR="00017C16" w:rsidRDefault="008A47E6">
            <w:pPr>
              <w:jc w:val="center"/>
              <w:rPr>
                <w:rFonts w:eastAsia="Calibri"/>
                <w:b/>
                <w:bCs/>
                <w:sz w:val="22"/>
                <w:szCs w:val="22"/>
              </w:rPr>
            </w:pPr>
            <w:r>
              <w:rPr>
                <w:rFonts w:eastAsia="Calibri"/>
                <w:b/>
                <w:bCs/>
                <w:sz w:val="22"/>
                <w:szCs w:val="22"/>
              </w:rPr>
              <w:t>0</w:t>
            </w:r>
          </w:p>
          <w:p w14:paraId="0742F8D3" w14:textId="77777777" w:rsidR="00017C16" w:rsidRDefault="008A47E6">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505AC5" w14:textId="2A643AA2" w:rsidR="00017C16" w:rsidRDefault="00C32DD1">
            <w:pPr>
              <w:jc w:val="center"/>
              <w:rPr>
                <w:b/>
                <w:sz w:val="22"/>
                <w:szCs w:val="22"/>
              </w:rPr>
            </w:pPr>
            <w:r>
              <w:rPr>
                <w:b/>
                <w:sz w:val="22"/>
                <w:szCs w:val="22"/>
              </w:rPr>
              <w:t>16 750</w:t>
            </w:r>
          </w:p>
          <w:p w14:paraId="38B7002C" w14:textId="77777777" w:rsidR="00017C16" w:rsidRDefault="008A47E6">
            <w:pPr>
              <w:jc w:val="center"/>
              <w:rPr>
                <w:rFonts w:eastAsia="Calibri"/>
                <w:color w:val="808080"/>
                <w:sz w:val="22"/>
                <w:szCs w:val="22"/>
                <w:highlight w:val="yellow"/>
              </w:rPr>
            </w:pPr>
            <w:r>
              <w:rPr>
                <w:sz w:val="22"/>
                <w:szCs w:val="22"/>
              </w:rPr>
              <w:t>(2029)</w:t>
            </w:r>
          </w:p>
        </w:tc>
      </w:tr>
      <w:tr w:rsidR="00017C16" w14:paraId="682F1037" w14:textId="77777777">
        <w:trPr>
          <w:trHeight w:val="84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14:paraId="76BFDCAD" w14:textId="77777777" w:rsidR="00017C16" w:rsidRDefault="008A47E6">
            <w:pPr>
              <w:jc w:val="center"/>
              <w:rPr>
                <w:rFonts w:eastAsia="Calibri"/>
                <w:iCs/>
                <w:sz w:val="22"/>
                <w:szCs w:val="22"/>
              </w:rPr>
            </w:pPr>
            <w:r>
              <w:rPr>
                <w:rFonts w:eastAsia="Calibri"/>
                <w:iCs/>
                <w:sz w:val="22"/>
                <w:szCs w:val="22"/>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81C3FF" w14:textId="77777777" w:rsidR="00017C16" w:rsidRDefault="008A47E6">
            <w:pPr>
              <w:jc w:val="center"/>
              <w:rPr>
                <w:rFonts w:eastAsia="Calibri"/>
                <w:b/>
                <w:iCs/>
                <w:sz w:val="22"/>
                <w:szCs w:val="22"/>
              </w:rPr>
            </w:pPr>
            <w:r>
              <w:rPr>
                <w:color w:val="000000"/>
                <w:sz w:val="22"/>
                <w:szCs w:val="22"/>
                <w:lang w:eastAsia="lt-LT"/>
              </w:rPr>
              <w:t>R.S.2.3040</w:t>
            </w:r>
          </w:p>
        </w:tc>
        <w:tc>
          <w:tcPr>
            <w:tcW w:w="4961" w:type="dxa"/>
            <w:tcBorders>
              <w:top w:val="single" w:sz="4" w:space="0" w:color="auto"/>
              <w:left w:val="single" w:sz="4" w:space="0" w:color="auto"/>
              <w:bottom w:val="single" w:sz="4" w:space="0" w:color="auto"/>
              <w:right w:val="single" w:sz="4" w:space="0" w:color="auto"/>
            </w:tcBorders>
            <w:shd w:val="clear" w:color="auto" w:fill="FFFFFF"/>
          </w:tcPr>
          <w:p w14:paraId="4248DDE3" w14:textId="77777777" w:rsidR="00017C16" w:rsidRDefault="008A47E6">
            <w:pPr>
              <w:rPr>
                <w:rFonts w:eastAsia="Calibri"/>
                <w:iCs/>
                <w:color w:val="808080"/>
                <w:sz w:val="22"/>
                <w:szCs w:val="22"/>
              </w:rPr>
            </w:pPr>
            <w:r>
              <w:rPr>
                <w:bCs/>
                <w:sz w:val="22"/>
                <w:szCs w:val="22"/>
              </w:rPr>
              <w:t>Sukurtos arba atkurtos teritorijos, naudojamos ekonominei, rekreacinei ar turizmo paskirčiai (hektarai)</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0075158D" w14:textId="77777777" w:rsidR="00017C16" w:rsidRDefault="008A47E6">
            <w:pPr>
              <w:jc w:val="center"/>
              <w:rPr>
                <w:b/>
                <w:sz w:val="22"/>
                <w:szCs w:val="22"/>
                <w:lang w:eastAsia="lt-LT"/>
              </w:rPr>
            </w:pPr>
            <w:r>
              <w:rPr>
                <w:b/>
                <w:sz w:val="22"/>
                <w:szCs w:val="22"/>
                <w:lang w:eastAsia="lt-LT"/>
              </w:rPr>
              <w:t>0</w:t>
            </w:r>
          </w:p>
          <w:p w14:paraId="26C86BA9" w14:textId="77777777" w:rsidR="00017C16" w:rsidRDefault="008A47E6">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71D6F707" w14:textId="77777777" w:rsidR="00017C16" w:rsidRDefault="008A47E6">
            <w:pPr>
              <w:jc w:val="center"/>
              <w:rPr>
                <w:rFonts w:eastAsia="Calibri"/>
                <w:b/>
                <w:bCs/>
                <w:sz w:val="22"/>
                <w:szCs w:val="22"/>
              </w:rPr>
            </w:pPr>
            <w:r>
              <w:rPr>
                <w:rFonts w:eastAsia="Calibri"/>
                <w:b/>
                <w:bCs/>
                <w:sz w:val="22"/>
                <w:szCs w:val="22"/>
              </w:rPr>
              <w:t>0</w:t>
            </w:r>
          </w:p>
          <w:p w14:paraId="5ECFBB91" w14:textId="77777777" w:rsidR="00017C16" w:rsidRDefault="008A47E6">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625BA12F" w14:textId="0174E62A" w:rsidR="00017C16" w:rsidRDefault="0075641E">
            <w:pPr>
              <w:jc w:val="center"/>
              <w:rPr>
                <w:b/>
                <w:sz w:val="22"/>
                <w:szCs w:val="22"/>
              </w:rPr>
            </w:pPr>
            <w:r>
              <w:rPr>
                <w:b/>
                <w:sz w:val="22"/>
                <w:szCs w:val="22"/>
              </w:rPr>
              <w:t>19</w:t>
            </w:r>
            <w:r w:rsidR="00BA2A10">
              <w:rPr>
                <w:b/>
                <w:sz w:val="22"/>
                <w:szCs w:val="22"/>
              </w:rPr>
              <w:t>9</w:t>
            </w:r>
            <w:r w:rsidR="008A47E6">
              <w:rPr>
                <w:b/>
                <w:sz w:val="22"/>
                <w:szCs w:val="22"/>
              </w:rPr>
              <w:t>,</w:t>
            </w:r>
            <w:r w:rsidR="00CD6AF0" w:rsidRPr="00CD6AF0">
              <w:rPr>
                <w:b/>
                <w:sz w:val="22"/>
                <w:szCs w:val="22"/>
              </w:rPr>
              <w:t>2966</w:t>
            </w:r>
            <w:r w:rsidR="008A47E6">
              <w:rPr>
                <w:b/>
                <w:sz w:val="22"/>
                <w:szCs w:val="22"/>
              </w:rPr>
              <w:t xml:space="preserve"> </w:t>
            </w:r>
          </w:p>
          <w:p w14:paraId="70437D69" w14:textId="77777777" w:rsidR="00017C16" w:rsidRDefault="008A47E6">
            <w:pPr>
              <w:jc w:val="center"/>
              <w:rPr>
                <w:rFonts w:eastAsia="Calibri"/>
                <w:color w:val="808080"/>
                <w:sz w:val="22"/>
                <w:szCs w:val="22"/>
                <w:highlight w:val="yellow"/>
              </w:rPr>
            </w:pPr>
            <w:r>
              <w:rPr>
                <w:sz w:val="22"/>
                <w:szCs w:val="22"/>
              </w:rPr>
              <w:t>(2029)</w:t>
            </w:r>
          </w:p>
        </w:tc>
      </w:tr>
      <w:tr w:rsidR="00017C16" w14:paraId="2A5D5DF9" w14:textId="77777777">
        <w:trPr>
          <w:trHeight w:val="497"/>
        </w:trPr>
        <w:tc>
          <w:tcPr>
            <w:tcW w:w="709" w:type="dxa"/>
            <w:tcBorders>
              <w:top w:val="single" w:sz="4" w:space="0" w:color="auto"/>
              <w:left w:val="single" w:sz="4" w:space="0" w:color="auto"/>
              <w:right w:val="single" w:sz="4" w:space="0" w:color="auto"/>
            </w:tcBorders>
            <w:shd w:val="clear" w:color="auto" w:fill="FFFFFF"/>
            <w:vAlign w:val="center"/>
          </w:tcPr>
          <w:p w14:paraId="708DFD8C" w14:textId="77777777" w:rsidR="00017C16" w:rsidRDefault="008A47E6">
            <w:pPr>
              <w:jc w:val="center"/>
              <w:rPr>
                <w:rFonts w:eastAsia="Calibri"/>
                <w:iCs/>
                <w:sz w:val="22"/>
                <w:szCs w:val="22"/>
              </w:rPr>
            </w:pPr>
            <w:r>
              <w:rPr>
                <w:rFonts w:eastAsia="Calibri"/>
                <w:iCs/>
                <w:sz w:val="22"/>
                <w:szCs w:val="22"/>
              </w:rPr>
              <w:t>3.</w:t>
            </w:r>
          </w:p>
        </w:tc>
        <w:tc>
          <w:tcPr>
            <w:tcW w:w="1701" w:type="dxa"/>
            <w:tcBorders>
              <w:top w:val="single" w:sz="4" w:space="0" w:color="auto"/>
              <w:left w:val="single" w:sz="4" w:space="0" w:color="auto"/>
              <w:right w:val="single" w:sz="4" w:space="0" w:color="auto"/>
            </w:tcBorders>
            <w:shd w:val="clear" w:color="auto" w:fill="FFFFFF"/>
            <w:vAlign w:val="center"/>
          </w:tcPr>
          <w:p w14:paraId="1244CF76" w14:textId="77777777" w:rsidR="00017C16" w:rsidRDefault="008A47E6">
            <w:pPr>
              <w:jc w:val="center"/>
              <w:rPr>
                <w:color w:val="000000"/>
                <w:sz w:val="22"/>
                <w:szCs w:val="22"/>
                <w:lang w:eastAsia="lt-LT"/>
              </w:rPr>
            </w:pPr>
            <w:r>
              <w:rPr>
                <w:color w:val="000000"/>
                <w:sz w:val="22"/>
                <w:szCs w:val="22"/>
                <w:lang w:eastAsia="lt-LT"/>
              </w:rPr>
              <w:t>R.S.2.3025</w:t>
            </w:r>
          </w:p>
        </w:tc>
        <w:tc>
          <w:tcPr>
            <w:tcW w:w="4961" w:type="dxa"/>
            <w:tcBorders>
              <w:top w:val="single" w:sz="4" w:space="0" w:color="auto"/>
              <w:left w:val="single" w:sz="4" w:space="0" w:color="auto"/>
              <w:right w:val="single" w:sz="4" w:space="0" w:color="auto"/>
            </w:tcBorders>
            <w:shd w:val="clear" w:color="auto" w:fill="FFFFFF"/>
          </w:tcPr>
          <w:p w14:paraId="74D78F0C" w14:textId="77777777" w:rsidR="00017C16" w:rsidRDefault="008A47E6">
            <w:pPr>
              <w:rPr>
                <w:bCs/>
                <w:sz w:val="22"/>
                <w:szCs w:val="22"/>
              </w:rPr>
            </w:pPr>
            <w:r>
              <w:rPr>
                <w:bCs/>
                <w:sz w:val="22"/>
                <w:szCs w:val="22"/>
              </w:rPr>
              <w:t>Dviračiams skirtos infrastruktūros metinis naudotojų skaičius (naudotojai per metus)</w:t>
            </w:r>
          </w:p>
        </w:tc>
        <w:tc>
          <w:tcPr>
            <w:tcW w:w="2127" w:type="dxa"/>
            <w:tcBorders>
              <w:top w:val="single" w:sz="4" w:space="0" w:color="auto"/>
              <w:left w:val="single" w:sz="4" w:space="0" w:color="auto"/>
              <w:bottom w:val="single" w:sz="4" w:space="0" w:color="auto"/>
              <w:right w:val="single" w:sz="4" w:space="0" w:color="auto"/>
            </w:tcBorders>
            <w:shd w:val="clear" w:color="auto" w:fill="FFFFFF"/>
            <w:vAlign w:val="center"/>
          </w:tcPr>
          <w:p w14:paraId="0C97AD82" w14:textId="77777777" w:rsidR="00017C16" w:rsidRDefault="008A47E6">
            <w:pPr>
              <w:jc w:val="center"/>
              <w:rPr>
                <w:b/>
                <w:sz w:val="22"/>
                <w:szCs w:val="22"/>
                <w:lang w:eastAsia="lt-LT"/>
              </w:rPr>
            </w:pPr>
            <w:r>
              <w:rPr>
                <w:b/>
                <w:sz w:val="22"/>
                <w:szCs w:val="22"/>
                <w:lang w:eastAsia="lt-LT"/>
              </w:rPr>
              <w:t>0</w:t>
            </w:r>
          </w:p>
          <w:p w14:paraId="31E8084E" w14:textId="77777777" w:rsidR="00017C16" w:rsidRDefault="008A47E6">
            <w:pPr>
              <w:jc w:val="center"/>
              <w:rPr>
                <w:rFonts w:eastAsia="Calibri"/>
                <w:color w:val="808080"/>
                <w:sz w:val="22"/>
                <w:szCs w:val="22"/>
                <w:highlight w:val="yellow"/>
              </w:rPr>
            </w:pPr>
            <w:r>
              <w:rPr>
                <w:sz w:val="22"/>
                <w:szCs w:val="22"/>
                <w:lang w:eastAsia="lt-LT"/>
              </w:rPr>
              <w:t>(2021)</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14:paraId="2D935508" w14:textId="77777777" w:rsidR="00017C16" w:rsidRDefault="008A47E6">
            <w:pPr>
              <w:jc w:val="center"/>
              <w:rPr>
                <w:rFonts w:eastAsia="Calibri"/>
                <w:b/>
                <w:bCs/>
                <w:sz w:val="22"/>
                <w:szCs w:val="22"/>
              </w:rPr>
            </w:pPr>
            <w:r>
              <w:rPr>
                <w:rFonts w:eastAsia="Calibri"/>
                <w:b/>
                <w:bCs/>
                <w:sz w:val="22"/>
                <w:szCs w:val="22"/>
              </w:rPr>
              <w:t>0</w:t>
            </w:r>
          </w:p>
          <w:p w14:paraId="0831CC55" w14:textId="77777777" w:rsidR="00017C16" w:rsidRDefault="008A47E6">
            <w:pPr>
              <w:jc w:val="center"/>
              <w:rPr>
                <w:rFonts w:eastAsia="Calibri"/>
                <w:color w:val="808080"/>
                <w:sz w:val="22"/>
                <w:szCs w:val="22"/>
                <w:highlight w:val="yellow"/>
              </w:rPr>
            </w:pPr>
            <w:r>
              <w:rPr>
                <w:sz w:val="22"/>
                <w:szCs w:val="22"/>
                <w:lang w:eastAsia="lt-LT"/>
              </w:rPr>
              <w:t>(2025)</w:t>
            </w: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797883BC" w14:textId="56A1671D" w:rsidR="00017C16" w:rsidRDefault="008A47E6">
            <w:pPr>
              <w:ind w:firstLine="57"/>
              <w:jc w:val="center"/>
              <w:rPr>
                <w:b/>
                <w:sz w:val="22"/>
                <w:szCs w:val="22"/>
              </w:rPr>
            </w:pPr>
            <w:r>
              <w:rPr>
                <w:b/>
                <w:sz w:val="22"/>
                <w:szCs w:val="22"/>
              </w:rPr>
              <w:t xml:space="preserve">4 </w:t>
            </w:r>
            <w:r w:rsidR="00CD6AF0">
              <w:rPr>
                <w:b/>
                <w:sz w:val="22"/>
                <w:szCs w:val="22"/>
              </w:rPr>
              <w:t>8</w:t>
            </w:r>
            <w:r>
              <w:rPr>
                <w:b/>
                <w:sz w:val="22"/>
                <w:szCs w:val="22"/>
              </w:rPr>
              <w:t>00</w:t>
            </w:r>
          </w:p>
          <w:p w14:paraId="1F62BF9B" w14:textId="77777777" w:rsidR="00017C16" w:rsidRDefault="008A47E6">
            <w:pPr>
              <w:jc w:val="center"/>
              <w:rPr>
                <w:rFonts w:eastAsia="Calibri"/>
                <w:color w:val="808080"/>
                <w:sz w:val="22"/>
                <w:szCs w:val="22"/>
                <w:highlight w:val="yellow"/>
              </w:rPr>
            </w:pPr>
            <w:r>
              <w:rPr>
                <w:sz w:val="22"/>
                <w:szCs w:val="22"/>
              </w:rPr>
              <w:t>(2029)</w:t>
            </w:r>
          </w:p>
        </w:tc>
      </w:tr>
    </w:tbl>
    <w:p w14:paraId="5AEAE9EE" w14:textId="77777777" w:rsidR="00017C16" w:rsidRDefault="00017C16">
      <w:pPr>
        <w:spacing w:line="276" w:lineRule="auto"/>
        <w:rPr>
          <w:rFonts w:eastAsia="Calibri"/>
          <w:b/>
          <w:bCs/>
          <w:sz w:val="22"/>
          <w:szCs w:val="22"/>
        </w:rPr>
      </w:pPr>
    </w:p>
    <w:p w14:paraId="011D2C73" w14:textId="77777777" w:rsidR="00017C16" w:rsidRDefault="00017C16">
      <w:pPr>
        <w:ind w:firstLine="993"/>
        <w:rPr>
          <w:rFonts w:eastAsia="Calibri"/>
          <w:b/>
          <w:sz w:val="22"/>
          <w:szCs w:val="22"/>
        </w:rPr>
      </w:pPr>
    </w:p>
    <w:p w14:paraId="573EFB36" w14:textId="77777777" w:rsidR="00017C16" w:rsidRDefault="00017C16">
      <w:pPr>
        <w:ind w:firstLine="993"/>
        <w:rPr>
          <w:rFonts w:eastAsia="Calibri"/>
          <w:b/>
          <w:sz w:val="22"/>
          <w:szCs w:val="22"/>
        </w:rPr>
      </w:pPr>
    </w:p>
    <w:p w14:paraId="263832BE" w14:textId="77777777" w:rsidR="00017C16" w:rsidRDefault="00017C16">
      <w:pPr>
        <w:ind w:firstLine="993"/>
        <w:rPr>
          <w:rFonts w:eastAsia="Calibri"/>
          <w:b/>
          <w:sz w:val="22"/>
          <w:szCs w:val="22"/>
        </w:rPr>
      </w:pPr>
    </w:p>
    <w:p w14:paraId="54FF6615" w14:textId="77777777" w:rsidR="00017C16" w:rsidRDefault="00017C16">
      <w:pPr>
        <w:ind w:firstLine="993"/>
        <w:rPr>
          <w:rFonts w:eastAsia="Calibri"/>
          <w:b/>
          <w:sz w:val="22"/>
          <w:szCs w:val="22"/>
        </w:rPr>
      </w:pPr>
    </w:p>
    <w:p w14:paraId="64FC2345" w14:textId="77777777" w:rsidR="00017C16" w:rsidRDefault="00017C16">
      <w:pPr>
        <w:ind w:firstLine="993"/>
        <w:rPr>
          <w:rFonts w:eastAsia="Calibri"/>
          <w:b/>
          <w:sz w:val="22"/>
          <w:szCs w:val="22"/>
        </w:rPr>
      </w:pPr>
    </w:p>
    <w:p w14:paraId="37E200A2" w14:textId="77777777" w:rsidR="00017C16" w:rsidRDefault="00017C16">
      <w:pPr>
        <w:ind w:firstLine="993"/>
        <w:rPr>
          <w:rFonts w:eastAsia="Calibri"/>
          <w:b/>
          <w:sz w:val="22"/>
          <w:szCs w:val="22"/>
        </w:rPr>
      </w:pPr>
    </w:p>
    <w:p w14:paraId="743F1646" w14:textId="77777777" w:rsidR="00017C16" w:rsidRDefault="00017C16">
      <w:pPr>
        <w:ind w:firstLine="993"/>
        <w:rPr>
          <w:rFonts w:eastAsia="Calibri"/>
          <w:b/>
          <w:sz w:val="22"/>
          <w:szCs w:val="22"/>
        </w:rPr>
      </w:pPr>
    </w:p>
    <w:p w14:paraId="334669F3" w14:textId="77777777" w:rsidR="00017C16" w:rsidRDefault="00017C16">
      <w:pPr>
        <w:ind w:firstLine="993"/>
        <w:rPr>
          <w:rFonts w:eastAsia="Calibri"/>
          <w:b/>
          <w:sz w:val="22"/>
          <w:szCs w:val="22"/>
        </w:rPr>
      </w:pPr>
    </w:p>
    <w:p w14:paraId="2F5B661F" w14:textId="77777777" w:rsidR="00017C16" w:rsidRDefault="00017C16">
      <w:pPr>
        <w:ind w:firstLine="993"/>
        <w:rPr>
          <w:rFonts w:eastAsia="Calibri"/>
          <w:b/>
          <w:sz w:val="22"/>
          <w:szCs w:val="22"/>
        </w:rPr>
      </w:pPr>
    </w:p>
    <w:p w14:paraId="60697ABE" w14:textId="77777777" w:rsidR="00017C16" w:rsidRDefault="00017C16">
      <w:pPr>
        <w:ind w:firstLine="993"/>
        <w:rPr>
          <w:rFonts w:eastAsia="Calibri"/>
          <w:b/>
          <w:sz w:val="22"/>
          <w:szCs w:val="22"/>
        </w:rPr>
      </w:pPr>
    </w:p>
    <w:p w14:paraId="4996AFCD" w14:textId="77777777" w:rsidR="00017C16" w:rsidRDefault="00017C16">
      <w:pPr>
        <w:ind w:firstLine="993"/>
        <w:rPr>
          <w:rFonts w:eastAsia="Calibri"/>
          <w:b/>
          <w:sz w:val="22"/>
          <w:szCs w:val="22"/>
        </w:rPr>
      </w:pPr>
    </w:p>
    <w:p w14:paraId="34E33114" w14:textId="77777777" w:rsidR="00017C16" w:rsidRDefault="00017C16">
      <w:pPr>
        <w:ind w:firstLine="993"/>
        <w:rPr>
          <w:rFonts w:eastAsia="Calibri"/>
          <w:b/>
          <w:sz w:val="22"/>
          <w:szCs w:val="22"/>
        </w:rPr>
      </w:pPr>
    </w:p>
    <w:p w14:paraId="0ADE8B6F" w14:textId="77777777" w:rsidR="00017C16" w:rsidRDefault="00017C16">
      <w:pPr>
        <w:ind w:firstLine="993"/>
        <w:rPr>
          <w:rFonts w:eastAsia="Calibri"/>
          <w:b/>
          <w:sz w:val="22"/>
          <w:szCs w:val="22"/>
        </w:rPr>
      </w:pPr>
    </w:p>
    <w:p w14:paraId="1697D986" w14:textId="77777777" w:rsidR="00017C16" w:rsidRDefault="00017C16">
      <w:pPr>
        <w:ind w:firstLine="993"/>
        <w:rPr>
          <w:rFonts w:eastAsia="Calibri"/>
          <w:b/>
          <w:sz w:val="22"/>
          <w:szCs w:val="22"/>
        </w:rPr>
      </w:pPr>
    </w:p>
    <w:p w14:paraId="5A80A5FF" w14:textId="77777777" w:rsidR="00017C16" w:rsidRDefault="00017C16">
      <w:pPr>
        <w:ind w:firstLine="993"/>
        <w:rPr>
          <w:rFonts w:eastAsia="Calibri"/>
          <w:b/>
          <w:sz w:val="22"/>
          <w:szCs w:val="22"/>
        </w:rPr>
      </w:pPr>
    </w:p>
    <w:p w14:paraId="146D09F2" w14:textId="77777777" w:rsidR="00017C16" w:rsidRDefault="00017C16">
      <w:pPr>
        <w:ind w:firstLine="993"/>
        <w:rPr>
          <w:rFonts w:eastAsia="Calibri"/>
          <w:b/>
          <w:sz w:val="22"/>
          <w:szCs w:val="22"/>
        </w:rPr>
      </w:pPr>
    </w:p>
    <w:p w14:paraId="36234861" w14:textId="77777777" w:rsidR="00017C16" w:rsidRDefault="00017C16">
      <w:pPr>
        <w:ind w:firstLine="993"/>
        <w:rPr>
          <w:rFonts w:eastAsia="Calibri"/>
          <w:b/>
          <w:sz w:val="22"/>
          <w:szCs w:val="22"/>
        </w:rPr>
      </w:pPr>
    </w:p>
    <w:p w14:paraId="029C8550" w14:textId="77777777" w:rsidR="00017C16" w:rsidRDefault="00017C16">
      <w:pPr>
        <w:ind w:firstLine="993"/>
        <w:rPr>
          <w:rFonts w:eastAsia="Calibri"/>
          <w:b/>
          <w:sz w:val="22"/>
          <w:szCs w:val="22"/>
        </w:rPr>
      </w:pPr>
    </w:p>
    <w:p w14:paraId="49B2F9E5" w14:textId="77777777" w:rsidR="00017C16" w:rsidRDefault="008A47E6">
      <w:pPr>
        <w:ind w:firstLine="993"/>
        <w:rPr>
          <w:rFonts w:eastAsia="Calibri"/>
          <w:b/>
          <w:sz w:val="22"/>
          <w:szCs w:val="22"/>
        </w:rPr>
      </w:pPr>
      <w:r>
        <w:rPr>
          <w:rFonts w:eastAsia="Calibri"/>
          <w:b/>
          <w:sz w:val="22"/>
          <w:szCs w:val="22"/>
        </w:rPr>
        <w:lastRenderedPageBreak/>
        <w:t>5 lentelė. Pažangos priemonės finansavimo šaltiniai ir preliminarus pažangos lėšų poreikis</w:t>
      </w:r>
    </w:p>
    <w:p w14:paraId="7229A9FF" w14:textId="77777777" w:rsidR="00017C16" w:rsidRDefault="00017C16">
      <w:pPr>
        <w:rPr>
          <w:sz w:val="10"/>
          <w:szCs w:val="10"/>
        </w:rPr>
      </w:pPr>
    </w:p>
    <w:tbl>
      <w:tblPr>
        <w:tblW w:w="0" w:type="auto"/>
        <w:jc w:val="center"/>
        <w:tblLayout w:type="fixed"/>
        <w:tblCellMar>
          <w:left w:w="30" w:type="dxa"/>
          <w:right w:w="30" w:type="dxa"/>
        </w:tblCellMar>
        <w:tblLook w:val="04A0" w:firstRow="1" w:lastRow="0" w:firstColumn="1" w:lastColumn="0" w:noHBand="0" w:noVBand="1"/>
      </w:tblPr>
      <w:tblGrid>
        <w:gridCol w:w="7938"/>
        <w:gridCol w:w="4253"/>
      </w:tblGrid>
      <w:tr w:rsidR="00017C16" w14:paraId="51B802E6" w14:textId="77777777">
        <w:trPr>
          <w:cantSplit/>
          <w:trHeight w:val="373"/>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436B8A62" w14:textId="77777777" w:rsidR="00017C16" w:rsidRDefault="008A47E6">
            <w:pPr>
              <w:jc w:val="center"/>
              <w:rPr>
                <w:b/>
                <w:sz w:val="22"/>
                <w:szCs w:val="22"/>
              </w:rPr>
            </w:pPr>
            <w:r>
              <w:rPr>
                <w:b/>
                <w:sz w:val="22"/>
                <w:szCs w:val="22"/>
              </w:rPr>
              <w:t>Finansavimo šaltiniai</w:t>
            </w:r>
          </w:p>
        </w:tc>
        <w:tc>
          <w:tcPr>
            <w:tcW w:w="4253" w:type="dxa"/>
            <w:tcBorders>
              <w:top w:val="single" w:sz="4" w:space="0" w:color="auto"/>
              <w:left w:val="single" w:sz="4" w:space="0" w:color="auto"/>
              <w:bottom w:val="nil"/>
              <w:right w:val="single" w:sz="4" w:space="0" w:color="auto"/>
            </w:tcBorders>
            <w:shd w:val="clear" w:color="auto" w:fill="D9E2F3"/>
            <w:vAlign w:val="center"/>
            <w:hideMark/>
          </w:tcPr>
          <w:p w14:paraId="0FA89710" w14:textId="77777777" w:rsidR="00017C16" w:rsidRDefault="008A47E6">
            <w:pPr>
              <w:jc w:val="center"/>
              <w:rPr>
                <w:b/>
                <w:sz w:val="22"/>
                <w:szCs w:val="22"/>
              </w:rPr>
            </w:pPr>
            <w:r>
              <w:rPr>
                <w:b/>
                <w:sz w:val="22"/>
                <w:szCs w:val="22"/>
              </w:rPr>
              <w:t>Lėšų poreikis, eurais</w:t>
            </w:r>
          </w:p>
        </w:tc>
      </w:tr>
      <w:tr w:rsidR="00017C16" w14:paraId="79BDE895"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1B541357" w14:textId="77777777" w:rsidR="00017C16" w:rsidRDefault="008A47E6">
            <w:pPr>
              <w:jc w:val="center"/>
              <w:rPr>
                <w:sz w:val="22"/>
                <w:szCs w:val="22"/>
              </w:rPr>
            </w:pPr>
            <w:r>
              <w:rPr>
                <w:sz w:val="22"/>
                <w:szCs w:val="22"/>
              </w:rPr>
              <w:t>1</w:t>
            </w:r>
          </w:p>
        </w:tc>
        <w:tc>
          <w:tcPr>
            <w:tcW w:w="4253" w:type="dxa"/>
            <w:tcBorders>
              <w:top w:val="single" w:sz="4" w:space="0" w:color="auto"/>
              <w:left w:val="single" w:sz="4" w:space="0" w:color="auto"/>
              <w:bottom w:val="single" w:sz="4" w:space="0" w:color="auto"/>
              <w:right w:val="single" w:sz="4" w:space="0" w:color="auto"/>
            </w:tcBorders>
            <w:shd w:val="clear" w:color="auto" w:fill="D9E2F3"/>
            <w:vAlign w:val="center"/>
            <w:hideMark/>
          </w:tcPr>
          <w:p w14:paraId="0376A5A9" w14:textId="77777777" w:rsidR="00017C16" w:rsidRDefault="008A47E6">
            <w:pPr>
              <w:jc w:val="center"/>
              <w:rPr>
                <w:sz w:val="22"/>
                <w:szCs w:val="22"/>
              </w:rPr>
            </w:pPr>
            <w:r>
              <w:rPr>
                <w:sz w:val="22"/>
                <w:szCs w:val="22"/>
              </w:rPr>
              <w:t>2</w:t>
            </w:r>
          </w:p>
        </w:tc>
      </w:tr>
      <w:tr w:rsidR="00017C16" w14:paraId="408C2155" w14:textId="77777777">
        <w:trPr>
          <w:cantSplit/>
          <w:trHeight w:val="208"/>
          <w:jc w:val="center"/>
        </w:trPr>
        <w:tc>
          <w:tcPr>
            <w:tcW w:w="7938" w:type="dxa"/>
            <w:tcBorders>
              <w:top w:val="single" w:sz="4" w:space="0" w:color="auto"/>
              <w:left w:val="single" w:sz="4" w:space="0" w:color="auto"/>
              <w:bottom w:val="single" w:sz="4" w:space="0" w:color="auto"/>
              <w:right w:val="single" w:sz="4" w:space="0" w:color="auto"/>
            </w:tcBorders>
            <w:shd w:val="clear" w:color="auto" w:fill="FFFFFF"/>
            <w:vAlign w:val="center"/>
          </w:tcPr>
          <w:p w14:paraId="05909212" w14:textId="77777777" w:rsidR="00017C16" w:rsidRDefault="008A47E6">
            <w:r>
              <w:rPr>
                <w:b/>
              </w:rPr>
              <w:t>1. Lietuvos Respublikos valstybės biudžeto asignavimų lėšos:</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6406C6C" w14:textId="77777777" w:rsidR="00017C16" w:rsidRDefault="008A47E6">
            <w:pPr>
              <w:jc w:val="center"/>
              <w:rPr>
                <w:b/>
                <w:szCs w:val="24"/>
              </w:rPr>
            </w:pPr>
            <w:r>
              <w:rPr>
                <w:b/>
                <w:szCs w:val="24"/>
              </w:rPr>
              <w:t>23 712 337,65</w:t>
            </w:r>
          </w:p>
        </w:tc>
      </w:tr>
      <w:tr w:rsidR="00017C16" w14:paraId="5C58FC40"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AE79943" w14:textId="77777777" w:rsidR="00017C16" w:rsidRDefault="008A47E6">
            <w:pPr>
              <w:rPr>
                <w:b/>
                <w:sz w:val="22"/>
                <w:szCs w:val="22"/>
              </w:rPr>
            </w:pPr>
            <w:r>
              <w:rPr>
                <w:b/>
                <w:sz w:val="22"/>
                <w:szCs w:val="22"/>
              </w:rPr>
              <w:t>1.1. Valstybės biudžeto lėšos</w:t>
            </w:r>
          </w:p>
        </w:tc>
        <w:tc>
          <w:tcPr>
            <w:tcW w:w="4253" w:type="dxa"/>
            <w:tcBorders>
              <w:top w:val="single" w:sz="4" w:space="0" w:color="auto"/>
              <w:left w:val="single" w:sz="4" w:space="0" w:color="auto"/>
              <w:bottom w:val="single" w:sz="4" w:space="0" w:color="auto"/>
              <w:right w:val="single" w:sz="4" w:space="0" w:color="auto"/>
            </w:tcBorders>
          </w:tcPr>
          <w:p w14:paraId="01EF81F3" w14:textId="77777777" w:rsidR="00017C16" w:rsidRDefault="00017C16">
            <w:pPr>
              <w:jc w:val="both"/>
              <w:rPr>
                <w:b/>
                <w:sz w:val="22"/>
                <w:szCs w:val="22"/>
              </w:rPr>
            </w:pPr>
          </w:p>
        </w:tc>
      </w:tr>
      <w:tr w:rsidR="00017C16" w14:paraId="264CA5B9"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CD20D33" w14:textId="77777777" w:rsidR="00017C16" w:rsidRDefault="008A47E6">
            <w:pPr>
              <w:rPr>
                <w:sz w:val="22"/>
                <w:szCs w:val="22"/>
              </w:rPr>
            </w:pPr>
            <w:r>
              <w:rPr>
                <w:sz w:val="22"/>
                <w:szCs w:val="22"/>
              </w:rPr>
              <w:t>1.1.1.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0151483B" w14:textId="77777777" w:rsidR="00017C16" w:rsidRDefault="00017C16">
            <w:pPr>
              <w:jc w:val="both"/>
              <w:rPr>
                <w:sz w:val="22"/>
                <w:szCs w:val="22"/>
              </w:rPr>
            </w:pPr>
          </w:p>
        </w:tc>
      </w:tr>
      <w:tr w:rsidR="00017C16" w14:paraId="20BFDAA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57E7D14"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4091498F" w14:textId="77777777" w:rsidR="00017C16" w:rsidRDefault="00017C16">
            <w:pPr>
              <w:jc w:val="both"/>
              <w:rPr>
                <w:sz w:val="22"/>
                <w:szCs w:val="22"/>
              </w:rPr>
            </w:pPr>
          </w:p>
        </w:tc>
      </w:tr>
      <w:tr w:rsidR="00017C16" w14:paraId="768E013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B33FB20" w14:textId="77777777" w:rsidR="00017C16" w:rsidRDefault="008A47E6">
            <w:pPr>
              <w:rPr>
                <w:b/>
                <w:sz w:val="22"/>
                <w:szCs w:val="22"/>
              </w:rPr>
            </w:pPr>
            <w:r>
              <w:rPr>
                <w:b/>
                <w:sz w:val="22"/>
                <w:szCs w:val="22"/>
              </w:rPr>
              <w:t>1.2. Europos Sąjungos (toliau – ES) ir kitos tarptautinės finansinės paramos bendrojo finansavimo lėšos</w:t>
            </w:r>
          </w:p>
        </w:tc>
        <w:tc>
          <w:tcPr>
            <w:tcW w:w="4253" w:type="dxa"/>
            <w:tcBorders>
              <w:top w:val="single" w:sz="4" w:space="0" w:color="auto"/>
              <w:left w:val="single" w:sz="4" w:space="0" w:color="auto"/>
              <w:bottom w:val="single" w:sz="4" w:space="0" w:color="auto"/>
              <w:right w:val="single" w:sz="4" w:space="0" w:color="auto"/>
            </w:tcBorders>
          </w:tcPr>
          <w:p w14:paraId="1435FF40" w14:textId="77777777" w:rsidR="00017C16" w:rsidRDefault="00017C16">
            <w:pPr>
              <w:jc w:val="center"/>
              <w:rPr>
                <w:b/>
                <w:sz w:val="22"/>
                <w:szCs w:val="22"/>
              </w:rPr>
            </w:pPr>
          </w:p>
        </w:tc>
      </w:tr>
      <w:tr w:rsidR="00017C16" w14:paraId="0A8164B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0D1289E" w14:textId="77777777" w:rsidR="00017C16" w:rsidRDefault="008A47E6">
            <w:pPr>
              <w:rPr>
                <w:sz w:val="22"/>
                <w:szCs w:val="22"/>
              </w:rPr>
            </w:pPr>
            <w:r>
              <w:rPr>
                <w:sz w:val="22"/>
                <w:szCs w:val="22"/>
              </w:rPr>
              <w:t xml:space="preserve">1.2.1. </w:t>
            </w:r>
            <w:r>
              <w:rPr>
                <w:rFonts w:eastAsia="Calibri"/>
                <w:i/>
                <w:sz w:val="22"/>
                <w:szCs w:val="22"/>
              </w:rPr>
              <w:t>2021–2027 m. ES struktūrinių fondų bendrojo finansavimo lėšos (1.2.2.8.1)</w:t>
            </w:r>
          </w:p>
        </w:tc>
        <w:tc>
          <w:tcPr>
            <w:tcW w:w="4253" w:type="dxa"/>
            <w:tcBorders>
              <w:top w:val="single" w:sz="4" w:space="0" w:color="auto"/>
              <w:left w:val="single" w:sz="4" w:space="0" w:color="auto"/>
              <w:bottom w:val="single" w:sz="4" w:space="0" w:color="auto"/>
              <w:right w:val="single" w:sz="4" w:space="0" w:color="auto"/>
            </w:tcBorders>
          </w:tcPr>
          <w:p w14:paraId="331011A3" w14:textId="77777777" w:rsidR="00017C16" w:rsidRDefault="00017C16">
            <w:pPr>
              <w:jc w:val="center"/>
              <w:rPr>
                <w:sz w:val="22"/>
                <w:szCs w:val="22"/>
              </w:rPr>
            </w:pPr>
          </w:p>
        </w:tc>
      </w:tr>
      <w:tr w:rsidR="00017C16" w14:paraId="58CD364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100C946"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36363648" w14:textId="77777777" w:rsidR="00017C16" w:rsidRDefault="00017C16">
            <w:pPr>
              <w:jc w:val="center"/>
              <w:rPr>
                <w:sz w:val="22"/>
                <w:szCs w:val="22"/>
              </w:rPr>
            </w:pPr>
          </w:p>
        </w:tc>
      </w:tr>
      <w:tr w:rsidR="00017C16" w14:paraId="446ADDF3"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3A9397C" w14:textId="77777777" w:rsidR="00017C16" w:rsidRDefault="008A47E6">
            <w:pPr>
              <w:rPr>
                <w:b/>
                <w:sz w:val="22"/>
                <w:szCs w:val="22"/>
              </w:rPr>
            </w:pPr>
            <w:r>
              <w:rPr>
                <w:b/>
                <w:sz w:val="22"/>
                <w:szCs w:val="22"/>
              </w:rPr>
              <w:t>1.3. ES ir kitos tarptautinės finansinės paramos lėšos</w:t>
            </w:r>
          </w:p>
        </w:tc>
        <w:tc>
          <w:tcPr>
            <w:tcW w:w="4253" w:type="dxa"/>
            <w:tcBorders>
              <w:top w:val="single" w:sz="4" w:space="0" w:color="auto"/>
              <w:left w:val="single" w:sz="4" w:space="0" w:color="auto"/>
              <w:bottom w:val="single" w:sz="4" w:space="0" w:color="auto"/>
              <w:right w:val="single" w:sz="4" w:space="0" w:color="auto"/>
            </w:tcBorders>
          </w:tcPr>
          <w:p w14:paraId="1E0F1A26" w14:textId="77777777" w:rsidR="00017C16" w:rsidRDefault="008A47E6">
            <w:pPr>
              <w:jc w:val="center"/>
              <w:rPr>
                <w:b/>
                <w:sz w:val="22"/>
                <w:szCs w:val="22"/>
              </w:rPr>
            </w:pPr>
            <w:r>
              <w:rPr>
                <w:b/>
                <w:sz w:val="22"/>
                <w:szCs w:val="22"/>
              </w:rPr>
              <w:t>23 712 337,65</w:t>
            </w:r>
          </w:p>
        </w:tc>
      </w:tr>
      <w:tr w:rsidR="00017C16" w14:paraId="1A53920E"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52D18B51" w14:textId="77777777" w:rsidR="00017C16" w:rsidRDefault="008A47E6">
            <w:pPr>
              <w:jc w:val="both"/>
            </w:pPr>
            <w:r>
              <w:rPr>
                <w:sz w:val="22"/>
                <w:szCs w:val="22"/>
              </w:rPr>
              <w:t>1.3.1.</w:t>
            </w:r>
            <w:r>
              <w:rPr>
                <w:rFonts w:eastAsia="Calibri"/>
                <w:szCs w:val="24"/>
              </w:rPr>
              <w:t xml:space="preserve"> </w:t>
            </w:r>
            <w:r>
              <w:rPr>
                <w:rFonts w:eastAsia="Calibri"/>
                <w:i/>
                <w:sz w:val="22"/>
                <w:szCs w:val="22"/>
              </w:rPr>
              <w:t>2021–2027 m. ES struktūrinių fondų lėšos (1.3.2.8.1)</w:t>
            </w:r>
          </w:p>
        </w:tc>
        <w:tc>
          <w:tcPr>
            <w:tcW w:w="4253" w:type="dxa"/>
            <w:tcBorders>
              <w:top w:val="single" w:sz="4" w:space="0" w:color="auto"/>
              <w:left w:val="single" w:sz="4" w:space="0" w:color="auto"/>
              <w:bottom w:val="single" w:sz="4" w:space="0" w:color="auto"/>
              <w:right w:val="single" w:sz="4" w:space="0" w:color="auto"/>
            </w:tcBorders>
          </w:tcPr>
          <w:p w14:paraId="4BDA8CAC" w14:textId="77777777" w:rsidR="00017C16" w:rsidRDefault="008A47E6">
            <w:pPr>
              <w:jc w:val="center"/>
              <w:rPr>
                <w:sz w:val="22"/>
                <w:szCs w:val="22"/>
              </w:rPr>
            </w:pPr>
            <w:r>
              <w:rPr>
                <w:sz w:val="22"/>
                <w:szCs w:val="22"/>
              </w:rPr>
              <w:t>23 712 337,65</w:t>
            </w:r>
          </w:p>
        </w:tc>
      </w:tr>
      <w:tr w:rsidR="00017C16" w14:paraId="2BCB5C0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1316E853" w14:textId="77777777" w:rsidR="00017C16" w:rsidRDefault="008A47E6">
            <w:pPr>
              <w:rPr>
                <w:sz w:val="22"/>
                <w:szCs w:val="22"/>
              </w:rPr>
            </w:pPr>
            <w:r>
              <w:rPr>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70DB6555" w14:textId="77777777" w:rsidR="00017C16" w:rsidRDefault="00017C16">
            <w:pPr>
              <w:jc w:val="center"/>
              <w:rPr>
                <w:b/>
                <w:sz w:val="22"/>
                <w:szCs w:val="22"/>
              </w:rPr>
            </w:pPr>
          </w:p>
        </w:tc>
      </w:tr>
      <w:tr w:rsidR="00017C16" w14:paraId="182B1CED" w14:textId="77777777">
        <w:trPr>
          <w:cantSplit/>
          <w:trHeight w:val="228"/>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33962C9F" w14:textId="77777777" w:rsidR="00017C16" w:rsidRDefault="008A47E6">
            <w:pPr>
              <w:spacing w:line="276" w:lineRule="auto"/>
              <w:jc w:val="both"/>
              <w:rPr>
                <w:b/>
                <w:sz w:val="22"/>
                <w:szCs w:val="22"/>
              </w:rPr>
            </w:pPr>
            <w:r>
              <w:rPr>
                <w:b/>
                <w:sz w:val="22"/>
                <w:szCs w:val="22"/>
              </w:rPr>
              <w:t>1.4. Tikslinės paskirties valstybės biudžeto lėšos</w:t>
            </w:r>
          </w:p>
        </w:tc>
        <w:tc>
          <w:tcPr>
            <w:tcW w:w="4253" w:type="dxa"/>
            <w:tcBorders>
              <w:top w:val="single" w:sz="4" w:space="0" w:color="auto"/>
              <w:left w:val="single" w:sz="4" w:space="0" w:color="auto"/>
              <w:bottom w:val="single" w:sz="4" w:space="0" w:color="auto"/>
              <w:right w:val="single" w:sz="4" w:space="0" w:color="auto"/>
            </w:tcBorders>
          </w:tcPr>
          <w:p w14:paraId="233A8C75" w14:textId="77777777" w:rsidR="00017C16" w:rsidRDefault="00017C16">
            <w:pPr>
              <w:jc w:val="center"/>
              <w:rPr>
                <w:b/>
                <w:sz w:val="22"/>
                <w:szCs w:val="22"/>
              </w:rPr>
            </w:pPr>
          </w:p>
        </w:tc>
      </w:tr>
      <w:tr w:rsidR="00017C16" w14:paraId="5B4E78E2"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49018152" w14:textId="77777777" w:rsidR="00017C16" w:rsidRDefault="008A47E6">
            <w:pPr>
              <w:rPr>
                <w:sz w:val="22"/>
                <w:szCs w:val="22"/>
              </w:rPr>
            </w:pPr>
            <w:r>
              <w:rPr>
                <w:sz w:val="22"/>
                <w:szCs w:val="22"/>
              </w:rPr>
              <w:t>1.4.1. lėšų pavadinimas ir finansavimo šaltinio kodas</w:t>
            </w:r>
          </w:p>
        </w:tc>
        <w:tc>
          <w:tcPr>
            <w:tcW w:w="4253" w:type="dxa"/>
            <w:tcBorders>
              <w:top w:val="single" w:sz="4" w:space="0" w:color="auto"/>
              <w:left w:val="single" w:sz="4" w:space="0" w:color="auto"/>
              <w:bottom w:val="single" w:sz="4" w:space="0" w:color="auto"/>
              <w:right w:val="single" w:sz="4" w:space="0" w:color="auto"/>
            </w:tcBorders>
          </w:tcPr>
          <w:p w14:paraId="59CAFCBB" w14:textId="77777777" w:rsidR="00017C16" w:rsidRDefault="00017C16">
            <w:pPr>
              <w:jc w:val="center"/>
              <w:rPr>
                <w:sz w:val="22"/>
                <w:szCs w:val="22"/>
              </w:rPr>
            </w:pPr>
          </w:p>
        </w:tc>
      </w:tr>
      <w:tr w:rsidR="00017C16" w14:paraId="4044D9F4"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6C8065F8" w14:textId="77777777" w:rsidR="00017C16" w:rsidRDefault="008A47E6">
            <w:pPr>
              <w:rPr>
                <w:i/>
                <w:sz w:val="22"/>
                <w:szCs w:val="22"/>
              </w:rPr>
            </w:pPr>
            <w:r>
              <w:rPr>
                <w:i/>
                <w:sz w:val="22"/>
                <w:szCs w:val="22"/>
              </w:rPr>
              <w:t>...</w:t>
            </w:r>
          </w:p>
        </w:tc>
        <w:tc>
          <w:tcPr>
            <w:tcW w:w="4253" w:type="dxa"/>
            <w:tcBorders>
              <w:top w:val="single" w:sz="4" w:space="0" w:color="auto"/>
              <w:left w:val="single" w:sz="4" w:space="0" w:color="auto"/>
              <w:bottom w:val="single" w:sz="4" w:space="0" w:color="auto"/>
              <w:right w:val="single" w:sz="4" w:space="0" w:color="auto"/>
            </w:tcBorders>
          </w:tcPr>
          <w:p w14:paraId="14D4BC34" w14:textId="77777777" w:rsidR="00017C16" w:rsidRDefault="00017C16">
            <w:pPr>
              <w:jc w:val="center"/>
              <w:rPr>
                <w:sz w:val="22"/>
                <w:szCs w:val="22"/>
              </w:rPr>
            </w:pPr>
          </w:p>
        </w:tc>
      </w:tr>
      <w:tr w:rsidR="00017C16" w14:paraId="3719C99D"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2C6A2EEC" w14:textId="77777777" w:rsidR="00017C16" w:rsidRDefault="008A47E6">
            <w:pPr>
              <w:rPr>
                <w:b/>
                <w:sz w:val="22"/>
                <w:szCs w:val="22"/>
              </w:rPr>
            </w:pPr>
            <w:r>
              <w:rPr>
                <w:b/>
                <w:sz w:val="22"/>
                <w:szCs w:val="22"/>
              </w:rPr>
              <w:t>2. Kitos lėšos:</w:t>
            </w:r>
          </w:p>
        </w:tc>
        <w:tc>
          <w:tcPr>
            <w:tcW w:w="4253" w:type="dxa"/>
            <w:tcBorders>
              <w:top w:val="single" w:sz="4" w:space="0" w:color="auto"/>
              <w:left w:val="single" w:sz="4" w:space="0" w:color="auto"/>
              <w:bottom w:val="single" w:sz="4" w:space="0" w:color="auto"/>
              <w:right w:val="single" w:sz="4" w:space="0" w:color="auto"/>
            </w:tcBorders>
          </w:tcPr>
          <w:p w14:paraId="0096DFF1" w14:textId="77777777" w:rsidR="00017C16" w:rsidRDefault="008A47E6">
            <w:pPr>
              <w:jc w:val="center"/>
              <w:rPr>
                <w:b/>
                <w:sz w:val="22"/>
                <w:szCs w:val="22"/>
              </w:rPr>
            </w:pPr>
            <w:r>
              <w:rPr>
                <w:b/>
                <w:sz w:val="22"/>
                <w:szCs w:val="22"/>
              </w:rPr>
              <w:t>6 002 737,94</w:t>
            </w:r>
          </w:p>
        </w:tc>
      </w:tr>
      <w:tr w:rsidR="00017C16" w14:paraId="646117D7"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3585431" w14:textId="77777777" w:rsidR="00017C16" w:rsidRDefault="008A47E6">
            <w:pPr>
              <w:rPr>
                <w:sz w:val="22"/>
                <w:szCs w:val="22"/>
              </w:rPr>
            </w:pPr>
            <w:r>
              <w:rPr>
                <w:sz w:val="22"/>
                <w:szCs w:val="22"/>
              </w:rPr>
              <w:t>2.1. Savivaldybių biudžetų lėšos</w:t>
            </w:r>
          </w:p>
        </w:tc>
        <w:tc>
          <w:tcPr>
            <w:tcW w:w="4253" w:type="dxa"/>
            <w:tcBorders>
              <w:top w:val="single" w:sz="4" w:space="0" w:color="auto"/>
              <w:left w:val="single" w:sz="4" w:space="0" w:color="auto"/>
              <w:bottom w:val="single" w:sz="4" w:space="0" w:color="auto"/>
              <w:right w:val="single" w:sz="4" w:space="0" w:color="auto"/>
            </w:tcBorders>
          </w:tcPr>
          <w:p w14:paraId="1EA2BE09" w14:textId="77777777" w:rsidR="00017C16" w:rsidRDefault="008A47E6">
            <w:pPr>
              <w:jc w:val="center"/>
              <w:rPr>
                <w:sz w:val="22"/>
                <w:szCs w:val="22"/>
              </w:rPr>
            </w:pPr>
            <w:r>
              <w:rPr>
                <w:sz w:val="22"/>
                <w:szCs w:val="22"/>
              </w:rPr>
              <w:t>6 002 737,94</w:t>
            </w:r>
          </w:p>
        </w:tc>
      </w:tr>
      <w:tr w:rsidR="00017C16" w14:paraId="6A6A1F31"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hideMark/>
          </w:tcPr>
          <w:p w14:paraId="7BDC7243" w14:textId="77777777" w:rsidR="00017C16" w:rsidRDefault="008A47E6">
            <w:pPr>
              <w:rPr>
                <w:sz w:val="22"/>
                <w:szCs w:val="22"/>
              </w:rPr>
            </w:pPr>
            <w:r>
              <w:rPr>
                <w:sz w:val="22"/>
                <w:szCs w:val="22"/>
              </w:rPr>
              <w:t>2.2. Privačios lėšos</w:t>
            </w:r>
          </w:p>
        </w:tc>
        <w:tc>
          <w:tcPr>
            <w:tcW w:w="4253" w:type="dxa"/>
            <w:tcBorders>
              <w:top w:val="single" w:sz="4" w:space="0" w:color="auto"/>
              <w:left w:val="single" w:sz="4" w:space="0" w:color="auto"/>
              <w:bottom w:val="single" w:sz="4" w:space="0" w:color="auto"/>
              <w:right w:val="single" w:sz="4" w:space="0" w:color="auto"/>
            </w:tcBorders>
          </w:tcPr>
          <w:p w14:paraId="53186867" w14:textId="77777777" w:rsidR="00017C16" w:rsidRDefault="00017C16">
            <w:pPr>
              <w:jc w:val="center"/>
              <w:rPr>
                <w:sz w:val="22"/>
                <w:szCs w:val="22"/>
              </w:rPr>
            </w:pPr>
          </w:p>
        </w:tc>
      </w:tr>
      <w:tr w:rsidR="00017C16" w14:paraId="7E93679A"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043B8A99" w14:textId="77777777" w:rsidR="00017C16" w:rsidRDefault="008A47E6">
            <w:pPr>
              <w:rPr>
                <w:sz w:val="22"/>
                <w:szCs w:val="22"/>
              </w:rPr>
            </w:pPr>
            <w:r>
              <w:rPr>
                <w:sz w:val="22"/>
                <w:szCs w:val="22"/>
              </w:rPr>
              <w:t>2.3. Kitos viešosios lėšos</w:t>
            </w:r>
          </w:p>
        </w:tc>
        <w:tc>
          <w:tcPr>
            <w:tcW w:w="4253" w:type="dxa"/>
            <w:tcBorders>
              <w:top w:val="single" w:sz="4" w:space="0" w:color="auto"/>
              <w:left w:val="single" w:sz="4" w:space="0" w:color="auto"/>
              <w:bottom w:val="single" w:sz="4" w:space="0" w:color="auto"/>
              <w:right w:val="single" w:sz="4" w:space="0" w:color="auto"/>
            </w:tcBorders>
          </w:tcPr>
          <w:p w14:paraId="7B40C35B" w14:textId="77777777" w:rsidR="00017C16" w:rsidRDefault="00017C16">
            <w:pPr>
              <w:jc w:val="center"/>
              <w:rPr>
                <w:sz w:val="22"/>
                <w:szCs w:val="22"/>
              </w:rPr>
            </w:pPr>
          </w:p>
        </w:tc>
      </w:tr>
      <w:tr w:rsidR="00017C16" w14:paraId="1721A826" w14:textId="77777777">
        <w:trPr>
          <w:cantSplit/>
          <w:trHeight w:val="16"/>
          <w:jc w:val="center"/>
        </w:trPr>
        <w:tc>
          <w:tcPr>
            <w:tcW w:w="7938" w:type="dxa"/>
            <w:tcBorders>
              <w:top w:val="single" w:sz="4" w:space="0" w:color="auto"/>
              <w:left w:val="single" w:sz="4" w:space="0" w:color="auto"/>
              <w:bottom w:val="single" w:sz="4" w:space="0" w:color="auto"/>
              <w:right w:val="single" w:sz="4" w:space="0" w:color="auto"/>
            </w:tcBorders>
            <w:vAlign w:val="center"/>
          </w:tcPr>
          <w:p w14:paraId="77FA6E5C" w14:textId="77777777" w:rsidR="00017C16" w:rsidRDefault="008A47E6">
            <w:pPr>
              <w:rPr>
                <w:b/>
                <w:szCs w:val="24"/>
              </w:rPr>
            </w:pPr>
            <w:r>
              <w:rPr>
                <w:b/>
                <w:szCs w:val="24"/>
              </w:rPr>
              <w:t>IŠ VISO</w:t>
            </w:r>
          </w:p>
        </w:tc>
        <w:tc>
          <w:tcPr>
            <w:tcW w:w="4253" w:type="dxa"/>
            <w:tcBorders>
              <w:top w:val="single" w:sz="4" w:space="0" w:color="auto"/>
              <w:left w:val="single" w:sz="4" w:space="0" w:color="auto"/>
              <w:bottom w:val="single" w:sz="4" w:space="0" w:color="auto"/>
              <w:right w:val="single" w:sz="4" w:space="0" w:color="auto"/>
            </w:tcBorders>
          </w:tcPr>
          <w:p w14:paraId="5D68C385" w14:textId="77777777" w:rsidR="00017C16" w:rsidRDefault="008A47E6">
            <w:pPr>
              <w:jc w:val="center"/>
              <w:rPr>
                <w:b/>
                <w:szCs w:val="24"/>
              </w:rPr>
            </w:pPr>
            <w:r>
              <w:rPr>
                <w:b/>
                <w:szCs w:val="24"/>
              </w:rPr>
              <w:t>29 715 075,59</w:t>
            </w:r>
          </w:p>
        </w:tc>
      </w:tr>
    </w:tbl>
    <w:p w14:paraId="013C83B0" w14:textId="77777777" w:rsidR="00017C16" w:rsidRDefault="00017C16">
      <w:pPr>
        <w:spacing w:line="276" w:lineRule="auto"/>
        <w:rPr>
          <w:rFonts w:eastAsia="Calibri"/>
          <w:b/>
          <w:bCs/>
          <w:sz w:val="22"/>
          <w:szCs w:val="22"/>
        </w:rPr>
      </w:pPr>
    </w:p>
    <w:p w14:paraId="0994AE2A" w14:textId="77777777" w:rsidR="00017C16" w:rsidRDefault="00017C16">
      <w:pPr>
        <w:spacing w:line="276" w:lineRule="auto"/>
        <w:rPr>
          <w:rFonts w:eastAsia="Calibri"/>
          <w:b/>
          <w:bCs/>
          <w:sz w:val="22"/>
          <w:szCs w:val="22"/>
        </w:rPr>
      </w:pPr>
    </w:p>
    <w:p w14:paraId="27EA2FB7" w14:textId="77777777" w:rsidR="00017C16" w:rsidRDefault="00017C16">
      <w:pPr>
        <w:spacing w:line="276" w:lineRule="auto"/>
        <w:rPr>
          <w:rFonts w:eastAsia="Calibri"/>
          <w:b/>
          <w:bCs/>
          <w:sz w:val="22"/>
          <w:szCs w:val="22"/>
        </w:rPr>
      </w:pPr>
    </w:p>
    <w:p w14:paraId="5E355622" w14:textId="77777777" w:rsidR="00017C16" w:rsidRDefault="00017C16">
      <w:pPr>
        <w:spacing w:line="276" w:lineRule="auto"/>
        <w:rPr>
          <w:rFonts w:eastAsia="Calibri"/>
          <w:b/>
          <w:bCs/>
          <w:sz w:val="22"/>
          <w:szCs w:val="22"/>
        </w:rPr>
      </w:pPr>
    </w:p>
    <w:p w14:paraId="3F3645F5" w14:textId="77777777" w:rsidR="00017C16" w:rsidRDefault="00017C16">
      <w:pPr>
        <w:spacing w:line="276" w:lineRule="auto"/>
        <w:rPr>
          <w:rFonts w:eastAsia="Calibri"/>
          <w:b/>
          <w:bCs/>
          <w:sz w:val="22"/>
          <w:szCs w:val="22"/>
        </w:rPr>
      </w:pPr>
    </w:p>
    <w:p w14:paraId="2026A3DE" w14:textId="77777777" w:rsidR="00017C16" w:rsidRDefault="00017C16">
      <w:pPr>
        <w:spacing w:line="276" w:lineRule="auto"/>
        <w:rPr>
          <w:rFonts w:eastAsia="Calibri"/>
          <w:b/>
          <w:bCs/>
          <w:sz w:val="22"/>
          <w:szCs w:val="22"/>
        </w:rPr>
      </w:pPr>
    </w:p>
    <w:p w14:paraId="056949A7" w14:textId="77777777" w:rsidR="00017C16" w:rsidRDefault="00017C16">
      <w:pPr>
        <w:spacing w:line="276" w:lineRule="auto"/>
        <w:rPr>
          <w:rFonts w:eastAsia="Calibri"/>
          <w:b/>
          <w:bCs/>
          <w:sz w:val="22"/>
          <w:szCs w:val="22"/>
        </w:rPr>
      </w:pPr>
    </w:p>
    <w:p w14:paraId="333B4284" w14:textId="77777777" w:rsidR="00017C16" w:rsidRDefault="00017C16">
      <w:pPr>
        <w:spacing w:line="276" w:lineRule="auto"/>
        <w:rPr>
          <w:rFonts w:eastAsia="Calibri"/>
          <w:b/>
          <w:bCs/>
          <w:sz w:val="22"/>
          <w:szCs w:val="22"/>
        </w:rPr>
      </w:pPr>
    </w:p>
    <w:p w14:paraId="03739A4C" w14:textId="77777777" w:rsidR="00017C16" w:rsidRDefault="00017C16">
      <w:pPr>
        <w:spacing w:line="276" w:lineRule="auto"/>
        <w:rPr>
          <w:rFonts w:eastAsia="Calibri"/>
          <w:b/>
          <w:bCs/>
          <w:sz w:val="22"/>
          <w:szCs w:val="22"/>
        </w:rPr>
      </w:pPr>
    </w:p>
    <w:p w14:paraId="04F30F02" w14:textId="77777777" w:rsidR="00017C16" w:rsidRDefault="00017C16">
      <w:pPr>
        <w:spacing w:line="276" w:lineRule="auto"/>
        <w:rPr>
          <w:rFonts w:eastAsia="Calibri"/>
          <w:b/>
          <w:bCs/>
          <w:sz w:val="22"/>
          <w:szCs w:val="22"/>
        </w:rPr>
      </w:pPr>
    </w:p>
    <w:p w14:paraId="7B937872" w14:textId="77777777" w:rsidR="00017C16" w:rsidRDefault="00017C16">
      <w:pPr>
        <w:spacing w:line="276" w:lineRule="auto"/>
        <w:rPr>
          <w:rFonts w:eastAsia="Calibri"/>
          <w:b/>
          <w:bCs/>
          <w:sz w:val="22"/>
          <w:szCs w:val="22"/>
        </w:rPr>
      </w:pPr>
    </w:p>
    <w:p w14:paraId="63809A82" w14:textId="77777777" w:rsidR="00017C16" w:rsidRDefault="00017C16">
      <w:pPr>
        <w:spacing w:line="276" w:lineRule="auto"/>
        <w:rPr>
          <w:rFonts w:eastAsia="Calibri"/>
          <w:b/>
          <w:bCs/>
          <w:sz w:val="22"/>
          <w:szCs w:val="22"/>
        </w:rPr>
      </w:pPr>
    </w:p>
    <w:p w14:paraId="57B4590C" w14:textId="77777777" w:rsidR="00017C16" w:rsidRDefault="008A47E6">
      <w:pPr>
        <w:rPr>
          <w:rFonts w:eastAsia="Calibri"/>
          <w:b/>
          <w:bCs/>
          <w:sz w:val="22"/>
          <w:szCs w:val="22"/>
        </w:rPr>
      </w:pPr>
      <w:r>
        <w:rPr>
          <w:rFonts w:eastAsia="Calibri"/>
          <w:b/>
          <w:bCs/>
          <w:sz w:val="22"/>
          <w:szCs w:val="22"/>
        </w:rPr>
        <w:lastRenderedPageBreak/>
        <w:t xml:space="preserve">6 </w:t>
      </w:r>
      <w:r>
        <w:rPr>
          <w:b/>
          <w:bCs/>
          <w:sz w:val="22"/>
          <w:szCs w:val="22"/>
          <w:lang w:eastAsia="lt-LT"/>
        </w:rPr>
        <w:t>lentelė</w:t>
      </w:r>
      <w:r>
        <w:rPr>
          <w:rFonts w:eastAsia="Calibri"/>
          <w:b/>
          <w:bCs/>
          <w:sz w:val="22"/>
          <w:szCs w:val="22"/>
        </w:rPr>
        <w:t xml:space="preserve">. Pažangos priemonės veiklos, </w:t>
      </w:r>
      <w:proofErr w:type="spellStart"/>
      <w:r>
        <w:rPr>
          <w:rFonts w:eastAsia="Calibri"/>
          <w:b/>
          <w:bCs/>
          <w:sz w:val="22"/>
          <w:szCs w:val="22"/>
        </w:rPr>
        <w:t>poveiklės</w:t>
      </w:r>
      <w:proofErr w:type="spellEnd"/>
      <w:r>
        <w:rPr>
          <w:rFonts w:eastAsia="Calibri"/>
          <w:b/>
          <w:bCs/>
          <w:sz w:val="22"/>
          <w:szCs w:val="22"/>
        </w:rPr>
        <w:t xml:space="preserve"> ir (arba) projektai </w:t>
      </w:r>
    </w:p>
    <w:p w14:paraId="3CC909CF" w14:textId="77777777" w:rsidR="00017C16" w:rsidRDefault="00017C16">
      <w:pPr>
        <w:rPr>
          <w:bCs/>
          <w:sz w:val="6"/>
          <w:szCs w:val="6"/>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562"/>
        <w:gridCol w:w="1136"/>
        <w:gridCol w:w="1133"/>
        <w:gridCol w:w="446"/>
        <w:gridCol w:w="567"/>
        <w:gridCol w:w="425"/>
        <w:gridCol w:w="972"/>
        <w:gridCol w:w="712"/>
        <w:gridCol w:w="992"/>
        <w:gridCol w:w="860"/>
        <w:gridCol w:w="850"/>
        <w:gridCol w:w="2826"/>
        <w:gridCol w:w="851"/>
        <w:gridCol w:w="850"/>
        <w:gridCol w:w="870"/>
      </w:tblGrid>
      <w:tr w:rsidR="00017C16" w14:paraId="1A442ECF" w14:textId="77777777">
        <w:tc>
          <w:tcPr>
            <w:tcW w:w="1685" w:type="dxa"/>
            <w:vMerge w:val="restart"/>
            <w:shd w:val="clear" w:color="auto" w:fill="D9E2F3"/>
            <w:vAlign w:val="center"/>
          </w:tcPr>
          <w:p w14:paraId="078A2BFC" w14:textId="77777777" w:rsidR="00017C16" w:rsidRDefault="008A47E6">
            <w:pPr>
              <w:rPr>
                <w:b/>
                <w:sz w:val="16"/>
                <w:szCs w:val="16"/>
              </w:rPr>
            </w:pPr>
            <w:r>
              <w:rPr>
                <w:b/>
                <w:sz w:val="16"/>
                <w:szCs w:val="16"/>
              </w:rPr>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extDirection w:val="btLr"/>
            <w:vAlign w:val="center"/>
          </w:tcPr>
          <w:p w14:paraId="5AC61798" w14:textId="77777777" w:rsidR="00017C16" w:rsidRDefault="008A47E6">
            <w:pPr>
              <w:ind w:right="113"/>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vAlign w:val="center"/>
          </w:tcPr>
          <w:p w14:paraId="7C841322"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71DEF549" w14:textId="77777777" w:rsidR="00017C16" w:rsidRDefault="008A47E6">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1174EE21"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4DE01E29"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9F1F140" w14:textId="77777777" w:rsidR="00017C16" w:rsidRDefault="008A47E6">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41C0DC5F" w14:textId="77777777" w:rsidR="00017C16" w:rsidRDefault="008A47E6">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1ED3043A" w14:textId="77777777" w:rsidR="00017C16" w:rsidRDefault="008A47E6">
            <w:pPr>
              <w:jc w:val="center"/>
              <w:rPr>
                <w:b/>
                <w:sz w:val="16"/>
                <w:szCs w:val="16"/>
              </w:rPr>
            </w:pPr>
            <w:r>
              <w:rPr>
                <w:b/>
                <w:sz w:val="16"/>
                <w:szCs w:val="16"/>
              </w:rPr>
              <w:t>Stebėsenos rodikliai</w:t>
            </w:r>
          </w:p>
        </w:tc>
        <w:tc>
          <w:tcPr>
            <w:tcW w:w="1720" w:type="dxa"/>
            <w:gridSpan w:val="2"/>
            <w:shd w:val="clear" w:color="auto" w:fill="D9E2F3"/>
            <w:vAlign w:val="center"/>
          </w:tcPr>
          <w:p w14:paraId="2055E523" w14:textId="77777777" w:rsidR="00017C16" w:rsidRDefault="00017C16">
            <w:pPr>
              <w:jc w:val="center"/>
              <w:rPr>
                <w:b/>
                <w:sz w:val="16"/>
                <w:szCs w:val="16"/>
              </w:rPr>
            </w:pPr>
          </w:p>
        </w:tc>
      </w:tr>
      <w:tr w:rsidR="00017C16" w14:paraId="063166DD" w14:textId="77777777">
        <w:trPr>
          <w:trHeight w:val="618"/>
        </w:trPr>
        <w:tc>
          <w:tcPr>
            <w:tcW w:w="1685" w:type="dxa"/>
            <w:vMerge/>
            <w:shd w:val="clear" w:color="auto" w:fill="D9E2F3"/>
            <w:vAlign w:val="center"/>
          </w:tcPr>
          <w:p w14:paraId="44C46C6D" w14:textId="77777777" w:rsidR="00017C16" w:rsidRDefault="00017C16">
            <w:pPr>
              <w:rPr>
                <w:b/>
                <w:sz w:val="16"/>
                <w:szCs w:val="16"/>
              </w:rPr>
            </w:pPr>
          </w:p>
        </w:tc>
        <w:tc>
          <w:tcPr>
            <w:tcW w:w="562" w:type="dxa"/>
            <w:vMerge/>
            <w:shd w:val="clear" w:color="auto" w:fill="D9E2F3"/>
            <w:vAlign w:val="center"/>
          </w:tcPr>
          <w:p w14:paraId="3E807866" w14:textId="77777777" w:rsidR="00017C16" w:rsidRDefault="00017C16">
            <w:pPr>
              <w:rPr>
                <w:b/>
                <w:sz w:val="16"/>
                <w:szCs w:val="16"/>
              </w:rPr>
            </w:pPr>
          </w:p>
        </w:tc>
        <w:tc>
          <w:tcPr>
            <w:tcW w:w="1136" w:type="dxa"/>
            <w:vMerge/>
            <w:shd w:val="clear" w:color="auto" w:fill="D9E2F3"/>
            <w:vAlign w:val="center"/>
          </w:tcPr>
          <w:p w14:paraId="6197C2FC" w14:textId="77777777" w:rsidR="00017C16" w:rsidRDefault="00017C16">
            <w:pPr>
              <w:rPr>
                <w:b/>
                <w:sz w:val="16"/>
                <w:szCs w:val="16"/>
              </w:rPr>
            </w:pPr>
          </w:p>
        </w:tc>
        <w:tc>
          <w:tcPr>
            <w:tcW w:w="1133" w:type="dxa"/>
            <w:vMerge/>
            <w:shd w:val="clear" w:color="auto" w:fill="D9E2F3"/>
            <w:vAlign w:val="center"/>
          </w:tcPr>
          <w:p w14:paraId="162026E6" w14:textId="77777777" w:rsidR="00017C16" w:rsidRDefault="00017C16">
            <w:pPr>
              <w:rPr>
                <w:b/>
                <w:sz w:val="16"/>
                <w:szCs w:val="16"/>
              </w:rPr>
            </w:pPr>
          </w:p>
        </w:tc>
        <w:tc>
          <w:tcPr>
            <w:tcW w:w="446" w:type="dxa"/>
            <w:vMerge/>
            <w:shd w:val="clear" w:color="auto" w:fill="D9E2F3"/>
            <w:vAlign w:val="center"/>
          </w:tcPr>
          <w:p w14:paraId="6A8107DD" w14:textId="77777777" w:rsidR="00017C16" w:rsidRDefault="00017C16">
            <w:pPr>
              <w:rPr>
                <w:b/>
                <w:sz w:val="16"/>
                <w:szCs w:val="16"/>
              </w:rPr>
            </w:pPr>
          </w:p>
        </w:tc>
        <w:tc>
          <w:tcPr>
            <w:tcW w:w="567" w:type="dxa"/>
            <w:vMerge/>
            <w:shd w:val="clear" w:color="auto" w:fill="D9E2F3"/>
            <w:vAlign w:val="center"/>
          </w:tcPr>
          <w:p w14:paraId="73179FF8" w14:textId="77777777" w:rsidR="00017C16" w:rsidRDefault="00017C16">
            <w:pPr>
              <w:rPr>
                <w:b/>
                <w:sz w:val="16"/>
                <w:szCs w:val="16"/>
              </w:rPr>
            </w:pPr>
          </w:p>
        </w:tc>
        <w:tc>
          <w:tcPr>
            <w:tcW w:w="425" w:type="dxa"/>
            <w:vMerge/>
            <w:shd w:val="clear" w:color="auto" w:fill="D9E2F3"/>
            <w:vAlign w:val="center"/>
          </w:tcPr>
          <w:p w14:paraId="6C60E281" w14:textId="77777777" w:rsidR="00017C16" w:rsidRDefault="00017C16">
            <w:pPr>
              <w:rPr>
                <w:b/>
                <w:sz w:val="16"/>
                <w:szCs w:val="16"/>
              </w:rPr>
            </w:pPr>
          </w:p>
        </w:tc>
        <w:tc>
          <w:tcPr>
            <w:tcW w:w="972" w:type="dxa"/>
            <w:vMerge w:val="restart"/>
            <w:shd w:val="clear" w:color="auto" w:fill="D9E2F3"/>
            <w:vAlign w:val="center"/>
          </w:tcPr>
          <w:p w14:paraId="5BDE60FA" w14:textId="77777777" w:rsidR="00017C16" w:rsidRDefault="008A47E6">
            <w:pPr>
              <w:ind w:right="-57"/>
              <w:jc w:val="center"/>
              <w:rPr>
                <w:b/>
                <w:sz w:val="16"/>
                <w:szCs w:val="16"/>
              </w:rPr>
            </w:pPr>
            <w:r>
              <w:rPr>
                <w:b/>
                <w:sz w:val="16"/>
                <w:szCs w:val="16"/>
              </w:rPr>
              <w:t>Iš viso</w:t>
            </w:r>
          </w:p>
          <w:p w14:paraId="7D3B493B" w14:textId="77777777" w:rsidR="00017C16" w:rsidRDefault="00017C16">
            <w:pPr>
              <w:rPr>
                <w:b/>
                <w:sz w:val="16"/>
                <w:szCs w:val="16"/>
              </w:rPr>
            </w:pPr>
          </w:p>
        </w:tc>
        <w:tc>
          <w:tcPr>
            <w:tcW w:w="2564" w:type="dxa"/>
            <w:gridSpan w:val="3"/>
            <w:shd w:val="clear" w:color="auto" w:fill="D9E2F3"/>
            <w:vAlign w:val="center"/>
          </w:tcPr>
          <w:p w14:paraId="66756AA5"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418932DA" w14:textId="77777777" w:rsidR="00017C16" w:rsidRDefault="008A47E6">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4770B926"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4A7BCC7B"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0A60772F"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31C8FA27"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5945F764" w14:textId="77777777">
        <w:trPr>
          <w:trHeight w:val="1641"/>
        </w:trPr>
        <w:tc>
          <w:tcPr>
            <w:tcW w:w="1685" w:type="dxa"/>
            <w:vMerge/>
            <w:shd w:val="clear" w:color="auto" w:fill="D9E2F3"/>
            <w:vAlign w:val="center"/>
          </w:tcPr>
          <w:p w14:paraId="3043E4B5" w14:textId="77777777" w:rsidR="00017C16" w:rsidRDefault="00017C16">
            <w:pPr>
              <w:rPr>
                <w:b/>
                <w:sz w:val="16"/>
                <w:szCs w:val="16"/>
              </w:rPr>
            </w:pPr>
          </w:p>
        </w:tc>
        <w:tc>
          <w:tcPr>
            <w:tcW w:w="562" w:type="dxa"/>
            <w:vMerge/>
            <w:shd w:val="clear" w:color="auto" w:fill="D9E2F3"/>
            <w:vAlign w:val="center"/>
          </w:tcPr>
          <w:p w14:paraId="37A9C4FA" w14:textId="77777777" w:rsidR="00017C16" w:rsidRDefault="00017C16">
            <w:pPr>
              <w:rPr>
                <w:b/>
                <w:sz w:val="16"/>
                <w:szCs w:val="16"/>
              </w:rPr>
            </w:pPr>
          </w:p>
        </w:tc>
        <w:tc>
          <w:tcPr>
            <w:tcW w:w="1136" w:type="dxa"/>
            <w:vMerge/>
            <w:shd w:val="clear" w:color="auto" w:fill="D9E2F3"/>
            <w:vAlign w:val="center"/>
          </w:tcPr>
          <w:p w14:paraId="06F680C4" w14:textId="77777777" w:rsidR="00017C16" w:rsidRDefault="00017C16">
            <w:pPr>
              <w:rPr>
                <w:b/>
                <w:sz w:val="16"/>
                <w:szCs w:val="16"/>
              </w:rPr>
            </w:pPr>
          </w:p>
        </w:tc>
        <w:tc>
          <w:tcPr>
            <w:tcW w:w="1133" w:type="dxa"/>
            <w:vMerge/>
            <w:shd w:val="clear" w:color="auto" w:fill="D9E2F3"/>
            <w:vAlign w:val="center"/>
          </w:tcPr>
          <w:p w14:paraId="39B69FCB" w14:textId="77777777" w:rsidR="00017C16" w:rsidRDefault="00017C16">
            <w:pPr>
              <w:rPr>
                <w:b/>
                <w:sz w:val="16"/>
                <w:szCs w:val="16"/>
              </w:rPr>
            </w:pPr>
          </w:p>
        </w:tc>
        <w:tc>
          <w:tcPr>
            <w:tcW w:w="446" w:type="dxa"/>
            <w:vMerge/>
            <w:shd w:val="clear" w:color="auto" w:fill="D9E2F3"/>
            <w:vAlign w:val="center"/>
          </w:tcPr>
          <w:p w14:paraId="2E1CF841" w14:textId="77777777" w:rsidR="00017C16" w:rsidRDefault="00017C16">
            <w:pPr>
              <w:rPr>
                <w:b/>
                <w:sz w:val="16"/>
                <w:szCs w:val="16"/>
              </w:rPr>
            </w:pPr>
          </w:p>
        </w:tc>
        <w:tc>
          <w:tcPr>
            <w:tcW w:w="567" w:type="dxa"/>
            <w:vMerge/>
            <w:shd w:val="clear" w:color="auto" w:fill="D9E2F3"/>
            <w:vAlign w:val="center"/>
          </w:tcPr>
          <w:p w14:paraId="286C905C" w14:textId="77777777" w:rsidR="00017C16" w:rsidRDefault="00017C16">
            <w:pPr>
              <w:rPr>
                <w:b/>
                <w:sz w:val="16"/>
                <w:szCs w:val="16"/>
              </w:rPr>
            </w:pPr>
          </w:p>
        </w:tc>
        <w:tc>
          <w:tcPr>
            <w:tcW w:w="425" w:type="dxa"/>
            <w:vMerge/>
            <w:shd w:val="clear" w:color="auto" w:fill="D9E2F3"/>
            <w:vAlign w:val="center"/>
          </w:tcPr>
          <w:p w14:paraId="67EADC7B" w14:textId="77777777" w:rsidR="00017C16" w:rsidRDefault="00017C16">
            <w:pPr>
              <w:rPr>
                <w:b/>
                <w:sz w:val="16"/>
                <w:szCs w:val="16"/>
              </w:rPr>
            </w:pPr>
          </w:p>
        </w:tc>
        <w:tc>
          <w:tcPr>
            <w:tcW w:w="972" w:type="dxa"/>
            <w:vMerge/>
            <w:shd w:val="clear" w:color="auto" w:fill="D9E2F3"/>
            <w:vAlign w:val="center"/>
          </w:tcPr>
          <w:p w14:paraId="38194A54" w14:textId="77777777" w:rsidR="00017C16" w:rsidRDefault="00017C16">
            <w:pPr>
              <w:rPr>
                <w:b/>
                <w:sz w:val="16"/>
                <w:szCs w:val="16"/>
              </w:rPr>
            </w:pPr>
          </w:p>
        </w:tc>
        <w:tc>
          <w:tcPr>
            <w:tcW w:w="712" w:type="dxa"/>
            <w:shd w:val="clear" w:color="auto" w:fill="D9E2F3"/>
            <w:vAlign w:val="center"/>
          </w:tcPr>
          <w:p w14:paraId="3D4544B8"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56A1645"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71E51D38"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D9EEA78" w14:textId="77777777" w:rsidR="00017C16" w:rsidRDefault="00017C16">
            <w:pPr>
              <w:rPr>
                <w:b/>
                <w:sz w:val="16"/>
                <w:szCs w:val="16"/>
              </w:rPr>
            </w:pPr>
          </w:p>
        </w:tc>
        <w:tc>
          <w:tcPr>
            <w:tcW w:w="2826" w:type="dxa"/>
            <w:vMerge/>
            <w:shd w:val="clear" w:color="auto" w:fill="D9E2F3"/>
          </w:tcPr>
          <w:p w14:paraId="54960AFC" w14:textId="77777777" w:rsidR="00017C16" w:rsidRDefault="00017C16">
            <w:pPr>
              <w:rPr>
                <w:b/>
                <w:sz w:val="16"/>
                <w:szCs w:val="16"/>
              </w:rPr>
            </w:pPr>
          </w:p>
        </w:tc>
        <w:tc>
          <w:tcPr>
            <w:tcW w:w="851" w:type="dxa"/>
            <w:vMerge/>
            <w:shd w:val="clear" w:color="auto" w:fill="D9E2F3"/>
          </w:tcPr>
          <w:p w14:paraId="1B303619" w14:textId="77777777" w:rsidR="00017C16" w:rsidRDefault="00017C16">
            <w:pPr>
              <w:rPr>
                <w:b/>
                <w:sz w:val="16"/>
                <w:szCs w:val="16"/>
              </w:rPr>
            </w:pPr>
          </w:p>
        </w:tc>
        <w:tc>
          <w:tcPr>
            <w:tcW w:w="850" w:type="dxa"/>
            <w:vMerge/>
            <w:shd w:val="clear" w:color="auto" w:fill="D9E2F3"/>
          </w:tcPr>
          <w:p w14:paraId="23981AAD" w14:textId="77777777" w:rsidR="00017C16" w:rsidRDefault="00017C16">
            <w:pPr>
              <w:rPr>
                <w:b/>
                <w:sz w:val="16"/>
                <w:szCs w:val="16"/>
              </w:rPr>
            </w:pPr>
          </w:p>
        </w:tc>
        <w:tc>
          <w:tcPr>
            <w:tcW w:w="870" w:type="dxa"/>
            <w:vMerge/>
            <w:shd w:val="clear" w:color="auto" w:fill="D9E2F3"/>
          </w:tcPr>
          <w:p w14:paraId="1D441E2A" w14:textId="77777777" w:rsidR="00017C16" w:rsidRDefault="00017C16">
            <w:pPr>
              <w:rPr>
                <w:b/>
                <w:sz w:val="16"/>
                <w:szCs w:val="16"/>
              </w:rPr>
            </w:pPr>
          </w:p>
        </w:tc>
      </w:tr>
      <w:tr w:rsidR="00017C16" w14:paraId="7C33E4CB" w14:textId="77777777">
        <w:tc>
          <w:tcPr>
            <w:tcW w:w="1685" w:type="dxa"/>
            <w:shd w:val="clear" w:color="auto" w:fill="D9E2F3"/>
            <w:vAlign w:val="center"/>
          </w:tcPr>
          <w:p w14:paraId="6C3091C4" w14:textId="77777777" w:rsidR="00017C16" w:rsidRDefault="008A47E6">
            <w:pPr>
              <w:jc w:val="center"/>
              <w:rPr>
                <w:bCs/>
                <w:sz w:val="16"/>
                <w:szCs w:val="16"/>
              </w:rPr>
            </w:pPr>
            <w:r>
              <w:rPr>
                <w:bCs/>
                <w:sz w:val="16"/>
                <w:szCs w:val="16"/>
              </w:rPr>
              <w:t>1</w:t>
            </w:r>
          </w:p>
        </w:tc>
        <w:tc>
          <w:tcPr>
            <w:tcW w:w="562" w:type="dxa"/>
            <w:shd w:val="clear" w:color="auto" w:fill="D9E2F3"/>
            <w:vAlign w:val="center"/>
          </w:tcPr>
          <w:p w14:paraId="1E54EF43"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3B6B95E9"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2962EACE" w14:textId="77777777" w:rsidR="00017C16" w:rsidRDefault="008A47E6">
            <w:pPr>
              <w:jc w:val="center"/>
              <w:rPr>
                <w:bCs/>
                <w:sz w:val="16"/>
                <w:szCs w:val="16"/>
              </w:rPr>
            </w:pPr>
            <w:r>
              <w:rPr>
                <w:bCs/>
                <w:sz w:val="16"/>
                <w:szCs w:val="16"/>
              </w:rPr>
              <w:t>4</w:t>
            </w:r>
          </w:p>
        </w:tc>
        <w:tc>
          <w:tcPr>
            <w:tcW w:w="446" w:type="dxa"/>
            <w:shd w:val="clear" w:color="auto" w:fill="D9E2F3"/>
            <w:vAlign w:val="center"/>
          </w:tcPr>
          <w:p w14:paraId="52D6AE89"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10F2A579"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47C2D56B" w14:textId="77777777" w:rsidR="00017C16" w:rsidRDefault="008A47E6">
            <w:pPr>
              <w:jc w:val="center"/>
              <w:rPr>
                <w:bCs/>
                <w:sz w:val="16"/>
                <w:szCs w:val="16"/>
              </w:rPr>
            </w:pPr>
            <w:r>
              <w:rPr>
                <w:bCs/>
                <w:sz w:val="16"/>
                <w:szCs w:val="16"/>
              </w:rPr>
              <w:t>7</w:t>
            </w:r>
          </w:p>
        </w:tc>
        <w:tc>
          <w:tcPr>
            <w:tcW w:w="972" w:type="dxa"/>
            <w:shd w:val="clear" w:color="auto" w:fill="D9E2F3"/>
            <w:vAlign w:val="center"/>
          </w:tcPr>
          <w:p w14:paraId="18824822"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59160728"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3D1D7C52" w14:textId="77777777" w:rsidR="00017C16" w:rsidRDefault="008A47E6">
            <w:pPr>
              <w:jc w:val="center"/>
              <w:rPr>
                <w:bCs/>
                <w:sz w:val="16"/>
                <w:szCs w:val="16"/>
              </w:rPr>
            </w:pPr>
            <w:r>
              <w:rPr>
                <w:bCs/>
                <w:sz w:val="16"/>
                <w:szCs w:val="16"/>
              </w:rPr>
              <w:t>10</w:t>
            </w:r>
          </w:p>
        </w:tc>
        <w:tc>
          <w:tcPr>
            <w:tcW w:w="860" w:type="dxa"/>
            <w:shd w:val="clear" w:color="auto" w:fill="D9E2F3"/>
          </w:tcPr>
          <w:p w14:paraId="2F373A1F" w14:textId="77777777" w:rsidR="00017C16" w:rsidRDefault="008A47E6">
            <w:pPr>
              <w:jc w:val="center"/>
              <w:rPr>
                <w:bCs/>
                <w:sz w:val="16"/>
                <w:szCs w:val="16"/>
              </w:rPr>
            </w:pPr>
            <w:r>
              <w:rPr>
                <w:bCs/>
                <w:sz w:val="16"/>
                <w:szCs w:val="16"/>
              </w:rPr>
              <w:t>11</w:t>
            </w:r>
          </w:p>
        </w:tc>
        <w:tc>
          <w:tcPr>
            <w:tcW w:w="850" w:type="dxa"/>
            <w:shd w:val="clear" w:color="auto" w:fill="D9E2F3"/>
          </w:tcPr>
          <w:p w14:paraId="74BD730D" w14:textId="77777777" w:rsidR="00017C16" w:rsidRDefault="008A47E6">
            <w:pPr>
              <w:jc w:val="center"/>
              <w:rPr>
                <w:bCs/>
                <w:sz w:val="16"/>
                <w:szCs w:val="16"/>
              </w:rPr>
            </w:pPr>
            <w:r>
              <w:rPr>
                <w:bCs/>
                <w:sz w:val="16"/>
                <w:szCs w:val="16"/>
              </w:rPr>
              <w:t>12</w:t>
            </w:r>
          </w:p>
        </w:tc>
        <w:tc>
          <w:tcPr>
            <w:tcW w:w="2826" w:type="dxa"/>
            <w:shd w:val="clear" w:color="auto" w:fill="D9E2F3"/>
          </w:tcPr>
          <w:p w14:paraId="22F3B7FB" w14:textId="77777777" w:rsidR="00017C16" w:rsidRDefault="008A47E6">
            <w:pPr>
              <w:jc w:val="center"/>
              <w:rPr>
                <w:bCs/>
                <w:sz w:val="16"/>
                <w:szCs w:val="16"/>
              </w:rPr>
            </w:pPr>
            <w:r>
              <w:rPr>
                <w:bCs/>
                <w:sz w:val="16"/>
                <w:szCs w:val="16"/>
              </w:rPr>
              <w:t>13</w:t>
            </w:r>
          </w:p>
        </w:tc>
        <w:tc>
          <w:tcPr>
            <w:tcW w:w="851" w:type="dxa"/>
            <w:shd w:val="clear" w:color="auto" w:fill="D9E2F3"/>
          </w:tcPr>
          <w:p w14:paraId="7AE5CE34" w14:textId="77777777" w:rsidR="00017C16" w:rsidRDefault="008A47E6">
            <w:pPr>
              <w:jc w:val="center"/>
              <w:rPr>
                <w:bCs/>
                <w:sz w:val="16"/>
                <w:szCs w:val="16"/>
              </w:rPr>
            </w:pPr>
            <w:r>
              <w:rPr>
                <w:bCs/>
                <w:sz w:val="16"/>
                <w:szCs w:val="16"/>
              </w:rPr>
              <w:t>14</w:t>
            </w:r>
          </w:p>
        </w:tc>
        <w:tc>
          <w:tcPr>
            <w:tcW w:w="850" w:type="dxa"/>
            <w:shd w:val="clear" w:color="auto" w:fill="D9E2F3"/>
          </w:tcPr>
          <w:p w14:paraId="5D249FAB" w14:textId="77777777" w:rsidR="00017C16" w:rsidRDefault="008A47E6">
            <w:pPr>
              <w:jc w:val="center"/>
              <w:rPr>
                <w:bCs/>
                <w:sz w:val="16"/>
                <w:szCs w:val="16"/>
              </w:rPr>
            </w:pPr>
            <w:r>
              <w:rPr>
                <w:bCs/>
                <w:sz w:val="16"/>
                <w:szCs w:val="16"/>
              </w:rPr>
              <w:t>15</w:t>
            </w:r>
          </w:p>
        </w:tc>
        <w:tc>
          <w:tcPr>
            <w:tcW w:w="870" w:type="dxa"/>
            <w:shd w:val="clear" w:color="auto" w:fill="D9E2F3"/>
          </w:tcPr>
          <w:p w14:paraId="610E49D9" w14:textId="77777777" w:rsidR="00017C16" w:rsidRDefault="008A47E6">
            <w:pPr>
              <w:jc w:val="center"/>
              <w:rPr>
                <w:bCs/>
                <w:sz w:val="16"/>
                <w:szCs w:val="16"/>
              </w:rPr>
            </w:pPr>
            <w:r>
              <w:rPr>
                <w:bCs/>
                <w:sz w:val="16"/>
                <w:szCs w:val="16"/>
              </w:rPr>
              <w:t>16</w:t>
            </w:r>
          </w:p>
        </w:tc>
      </w:tr>
      <w:tr w:rsidR="00017C16" w14:paraId="683EABE3" w14:textId="77777777">
        <w:trPr>
          <w:trHeight w:val="137"/>
        </w:trPr>
        <w:tc>
          <w:tcPr>
            <w:tcW w:w="1685" w:type="dxa"/>
            <w:vMerge w:val="restart"/>
            <w:vAlign w:val="center"/>
          </w:tcPr>
          <w:p w14:paraId="08B1AA7B" w14:textId="77777777" w:rsidR="00017C16" w:rsidRDefault="008A47E6">
            <w:pPr>
              <w:rPr>
                <w:b/>
                <w:sz w:val="20"/>
              </w:rPr>
            </w:pPr>
            <w:r>
              <w:rPr>
                <w:b/>
                <w:sz w:val="20"/>
              </w:rPr>
              <w:t>1</w:t>
            </w:r>
            <w:r>
              <w:rPr>
                <w:b/>
                <w:color w:val="808080"/>
                <w:sz w:val="20"/>
              </w:rPr>
              <w:t>.</w:t>
            </w:r>
            <w:r>
              <w:rPr>
                <w:b/>
                <w:sz w:val="20"/>
              </w:rPr>
              <w:t xml:space="preserve"> Šiaulių regiono turizmo objektų patrauklumo gerinimas</w:t>
            </w:r>
          </w:p>
          <w:p w14:paraId="6DDD2D37" w14:textId="035ECC9D" w:rsidR="00554F00" w:rsidRDefault="00554F00">
            <w:pPr>
              <w:rPr>
                <w:sz w:val="20"/>
              </w:rPr>
            </w:pPr>
            <w:r>
              <w:rPr>
                <w:sz w:val="20"/>
              </w:rPr>
              <w:t>(24 pastaba)</w:t>
            </w:r>
          </w:p>
        </w:tc>
        <w:tc>
          <w:tcPr>
            <w:tcW w:w="562" w:type="dxa"/>
            <w:vMerge w:val="restart"/>
          </w:tcPr>
          <w:p w14:paraId="591C7F5B" w14:textId="77777777" w:rsidR="00017C16" w:rsidRDefault="00017C16">
            <w:pPr>
              <w:jc w:val="center"/>
              <w:rPr>
                <w:b/>
                <w:color w:val="808080"/>
                <w:sz w:val="16"/>
                <w:szCs w:val="16"/>
              </w:rPr>
            </w:pPr>
          </w:p>
          <w:p w14:paraId="354EA0F3" w14:textId="77777777" w:rsidR="00017C16" w:rsidRDefault="008A47E6">
            <w:pPr>
              <w:jc w:val="center"/>
              <w:rPr>
                <w:b/>
                <w:color w:val="808080"/>
                <w:sz w:val="20"/>
              </w:rPr>
            </w:pPr>
            <w:r>
              <w:rPr>
                <w:b/>
                <w:sz w:val="20"/>
              </w:rPr>
              <w:t>I</w:t>
            </w:r>
          </w:p>
          <w:p w14:paraId="24814A6B" w14:textId="77777777" w:rsidR="00017C16" w:rsidRDefault="00017C16">
            <w:pPr>
              <w:jc w:val="center"/>
              <w:rPr>
                <w:b/>
                <w:color w:val="808080"/>
                <w:sz w:val="16"/>
                <w:szCs w:val="16"/>
              </w:rPr>
            </w:pPr>
          </w:p>
          <w:p w14:paraId="0F10B0EF" w14:textId="77777777" w:rsidR="00017C16" w:rsidRDefault="00017C16">
            <w:pPr>
              <w:jc w:val="center"/>
              <w:rPr>
                <w:b/>
                <w:color w:val="808080"/>
                <w:sz w:val="16"/>
                <w:szCs w:val="16"/>
              </w:rPr>
            </w:pPr>
          </w:p>
          <w:p w14:paraId="0E606DEF" w14:textId="77777777" w:rsidR="00017C16" w:rsidRDefault="00017C16">
            <w:pPr>
              <w:jc w:val="center"/>
              <w:rPr>
                <w:b/>
                <w:color w:val="808080"/>
                <w:sz w:val="16"/>
                <w:szCs w:val="16"/>
              </w:rPr>
            </w:pPr>
          </w:p>
          <w:p w14:paraId="24662AA4" w14:textId="77777777" w:rsidR="00017C16" w:rsidRDefault="00017C16">
            <w:pPr>
              <w:jc w:val="center"/>
              <w:rPr>
                <w:b/>
                <w:color w:val="808080"/>
                <w:sz w:val="16"/>
                <w:szCs w:val="16"/>
              </w:rPr>
            </w:pPr>
          </w:p>
          <w:p w14:paraId="7E7E8D9F" w14:textId="77777777" w:rsidR="00017C16" w:rsidRDefault="00017C16">
            <w:pPr>
              <w:jc w:val="center"/>
              <w:rPr>
                <w:b/>
                <w:color w:val="808080"/>
                <w:sz w:val="16"/>
                <w:szCs w:val="16"/>
              </w:rPr>
            </w:pPr>
          </w:p>
        </w:tc>
        <w:tc>
          <w:tcPr>
            <w:tcW w:w="1136" w:type="dxa"/>
            <w:vMerge w:val="restart"/>
          </w:tcPr>
          <w:p w14:paraId="580C07DE" w14:textId="77777777" w:rsidR="00017C16" w:rsidRDefault="008A47E6">
            <w:pPr>
              <w:rPr>
                <w:sz w:val="16"/>
                <w:szCs w:val="16"/>
              </w:rPr>
            </w:pPr>
            <w:r>
              <w:rPr>
                <w:sz w:val="16"/>
                <w:szCs w:val="16"/>
              </w:rPr>
              <w:t>Akmenės r., Joniškio r., Kelmės r.,</w:t>
            </w:r>
          </w:p>
          <w:p w14:paraId="6096BA45" w14:textId="77777777" w:rsidR="00017C16" w:rsidRDefault="008A47E6">
            <w:pPr>
              <w:rPr>
                <w:sz w:val="16"/>
                <w:szCs w:val="16"/>
              </w:rPr>
            </w:pPr>
            <w:r>
              <w:rPr>
                <w:sz w:val="16"/>
                <w:szCs w:val="16"/>
              </w:rPr>
              <w:t>Pakruojo r., Radviliškio r. ir Šiaulių r.</w:t>
            </w:r>
          </w:p>
          <w:p w14:paraId="1174D51E" w14:textId="77777777" w:rsidR="00017C16" w:rsidRDefault="008A47E6">
            <w:pPr>
              <w:rPr>
                <w:sz w:val="16"/>
                <w:szCs w:val="16"/>
              </w:rPr>
            </w:pPr>
            <w:r>
              <w:rPr>
                <w:sz w:val="16"/>
                <w:szCs w:val="16"/>
              </w:rPr>
              <w:t>savivaldybių</w:t>
            </w:r>
          </w:p>
          <w:p w14:paraId="4A209087" w14:textId="77777777" w:rsidR="00017C16" w:rsidRDefault="008A47E6">
            <w:pPr>
              <w:rPr>
                <w:sz w:val="15"/>
                <w:szCs w:val="15"/>
              </w:rPr>
            </w:pPr>
            <w:r>
              <w:rPr>
                <w:sz w:val="15"/>
                <w:szCs w:val="15"/>
              </w:rPr>
              <w:t>administracijos</w:t>
            </w:r>
          </w:p>
          <w:p w14:paraId="5E556076" w14:textId="77777777" w:rsidR="00017C16" w:rsidRDefault="00017C16">
            <w:pPr>
              <w:rPr>
                <w:sz w:val="16"/>
                <w:szCs w:val="16"/>
              </w:rPr>
            </w:pPr>
          </w:p>
        </w:tc>
        <w:tc>
          <w:tcPr>
            <w:tcW w:w="1133" w:type="dxa"/>
            <w:vMerge w:val="restart"/>
          </w:tcPr>
          <w:p w14:paraId="0C626B68" w14:textId="77777777" w:rsidR="00017C16" w:rsidRDefault="008A47E6">
            <w:pPr>
              <w:rPr>
                <w:sz w:val="16"/>
                <w:szCs w:val="16"/>
              </w:rPr>
            </w:pPr>
            <w:r>
              <w:rPr>
                <w:sz w:val="16"/>
                <w:szCs w:val="16"/>
              </w:rPr>
              <w:t>Juridiniai asmenys, kurių turtas planuojamas tvarkyti ir tvarkomas projekto lėšomis</w:t>
            </w:r>
          </w:p>
        </w:tc>
        <w:tc>
          <w:tcPr>
            <w:tcW w:w="446" w:type="dxa"/>
            <w:vMerge w:val="restart"/>
            <w:textDirection w:val="btLr"/>
            <w:vAlign w:val="center"/>
          </w:tcPr>
          <w:p w14:paraId="36BF34C5" w14:textId="77777777" w:rsidR="00017C16" w:rsidRDefault="008A47E6">
            <w:pPr>
              <w:ind w:right="113"/>
              <w:jc w:val="right"/>
              <w:rPr>
                <w:color w:val="808080"/>
                <w:sz w:val="16"/>
                <w:szCs w:val="16"/>
              </w:rPr>
            </w:pPr>
            <w:r>
              <w:rPr>
                <w:sz w:val="16"/>
                <w:szCs w:val="16"/>
              </w:rPr>
              <w:t>Projektų planavimo</w:t>
            </w:r>
          </w:p>
        </w:tc>
        <w:tc>
          <w:tcPr>
            <w:tcW w:w="567" w:type="dxa"/>
            <w:vMerge w:val="restart"/>
            <w:textDirection w:val="btLr"/>
            <w:vAlign w:val="center"/>
          </w:tcPr>
          <w:p w14:paraId="6058480D" w14:textId="77777777" w:rsidR="00017C16" w:rsidRDefault="008A47E6">
            <w:pPr>
              <w:ind w:right="113"/>
              <w:jc w:val="right"/>
              <w:rPr>
                <w:sz w:val="16"/>
                <w:szCs w:val="16"/>
              </w:rPr>
            </w:pPr>
            <w:r>
              <w:rPr>
                <w:sz w:val="16"/>
                <w:szCs w:val="16"/>
              </w:rPr>
              <w:t>Taip, Darnaus vystymosi, Lygių galimybių HP</w:t>
            </w:r>
          </w:p>
        </w:tc>
        <w:tc>
          <w:tcPr>
            <w:tcW w:w="425" w:type="dxa"/>
            <w:vMerge w:val="restart"/>
            <w:textDirection w:val="btLr"/>
            <w:vAlign w:val="center"/>
          </w:tcPr>
          <w:p w14:paraId="35D0F670" w14:textId="77777777" w:rsidR="00017C16" w:rsidRDefault="008A47E6">
            <w:pPr>
              <w:ind w:right="113"/>
              <w:jc w:val="right"/>
              <w:rPr>
                <w:sz w:val="16"/>
                <w:szCs w:val="16"/>
              </w:rPr>
            </w:pPr>
            <w:r>
              <w:rPr>
                <w:sz w:val="16"/>
                <w:szCs w:val="16"/>
              </w:rPr>
              <w:t>Dotacija</w:t>
            </w:r>
          </w:p>
          <w:p w14:paraId="2C8AE6C1" w14:textId="77777777" w:rsidR="00017C16" w:rsidRDefault="00017C16">
            <w:pPr>
              <w:ind w:right="113"/>
              <w:jc w:val="right"/>
              <w:rPr>
                <w:sz w:val="16"/>
                <w:szCs w:val="16"/>
              </w:rPr>
            </w:pPr>
          </w:p>
          <w:p w14:paraId="67C33933" w14:textId="77777777" w:rsidR="00017C16" w:rsidRDefault="00017C16">
            <w:pPr>
              <w:ind w:right="113"/>
              <w:jc w:val="right"/>
              <w:rPr>
                <w:sz w:val="16"/>
                <w:szCs w:val="16"/>
              </w:rPr>
            </w:pPr>
          </w:p>
          <w:p w14:paraId="4776577B" w14:textId="77777777" w:rsidR="00017C16" w:rsidRDefault="00017C16">
            <w:pPr>
              <w:jc w:val="center"/>
              <w:rPr>
                <w:sz w:val="16"/>
                <w:szCs w:val="16"/>
              </w:rPr>
            </w:pPr>
          </w:p>
        </w:tc>
        <w:tc>
          <w:tcPr>
            <w:tcW w:w="972" w:type="dxa"/>
            <w:vMerge w:val="restart"/>
            <w:vAlign w:val="center"/>
          </w:tcPr>
          <w:p w14:paraId="2206F07D" w14:textId="77777777" w:rsidR="00017C16" w:rsidRDefault="008A47E6">
            <w:pPr>
              <w:spacing w:line="259" w:lineRule="auto"/>
              <w:jc w:val="center"/>
              <w:rPr>
                <w:sz w:val="16"/>
                <w:szCs w:val="16"/>
              </w:rPr>
            </w:pPr>
            <w:r>
              <w:rPr>
                <w:b/>
                <w:sz w:val="20"/>
              </w:rPr>
              <w:t>29 715 075,59</w:t>
            </w:r>
          </w:p>
        </w:tc>
        <w:tc>
          <w:tcPr>
            <w:tcW w:w="712" w:type="dxa"/>
            <w:vMerge w:val="restart"/>
            <w:vAlign w:val="center"/>
          </w:tcPr>
          <w:p w14:paraId="7F44A6FA" w14:textId="77777777" w:rsidR="00017C16" w:rsidRDefault="00017C16">
            <w:pPr>
              <w:spacing w:line="259" w:lineRule="auto"/>
              <w:jc w:val="center"/>
              <w:rPr>
                <w:b/>
                <w:sz w:val="18"/>
                <w:szCs w:val="18"/>
              </w:rPr>
            </w:pPr>
          </w:p>
        </w:tc>
        <w:tc>
          <w:tcPr>
            <w:tcW w:w="992" w:type="dxa"/>
            <w:vMerge w:val="restart"/>
            <w:vAlign w:val="center"/>
          </w:tcPr>
          <w:p w14:paraId="07C6AE2C" w14:textId="77777777" w:rsidR="00017C16" w:rsidRDefault="00017C16">
            <w:pPr>
              <w:spacing w:line="259" w:lineRule="auto"/>
              <w:jc w:val="center"/>
              <w:rPr>
                <w:b/>
                <w:sz w:val="18"/>
                <w:szCs w:val="18"/>
              </w:rPr>
            </w:pPr>
          </w:p>
        </w:tc>
        <w:tc>
          <w:tcPr>
            <w:tcW w:w="860" w:type="dxa"/>
            <w:vMerge w:val="restart"/>
            <w:vAlign w:val="center"/>
          </w:tcPr>
          <w:p w14:paraId="6C149072" w14:textId="77777777" w:rsidR="00017C16" w:rsidRDefault="008A47E6">
            <w:pPr>
              <w:spacing w:line="259" w:lineRule="auto"/>
              <w:jc w:val="center"/>
              <w:rPr>
                <w:b/>
                <w:sz w:val="18"/>
                <w:szCs w:val="18"/>
              </w:rPr>
            </w:pPr>
            <w:r>
              <w:rPr>
                <w:b/>
                <w:sz w:val="18"/>
                <w:szCs w:val="18"/>
              </w:rPr>
              <w:t>23 712 337,65</w:t>
            </w:r>
          </w:p>
        </w:tc>
        <w:tc>
          <w:tcPr>
            <w:tcW w:w="850" w:type="dxa"/>
            <w:vMerge w:val="restart"/>
            <w:vAlign w:val="center"/>
          </w:tcPr>
          <w:p w14:paraId="6BF643AC" w14:textId="77777777" w:rsidR="00017C16" w:rsidRDefault="008A47E6">
            <w:pPr>
              <w:spacing w:line="259" w:lineRule="auto"/>
              <w:jc w:val="center"/>
              <w:rPr>
                <w:b/>
                <w:sz w:val="18"/>
                <w:szCs w:val="18"/>
              </w:rPr>
            </w:pPr>
            <w:r>
              <w:rPr>
                <w:b/>
                <w:sz w:val="18"/>
                <w:szCs w:val="18"/>
              </w:rPr>
              <w:t>6 002 737,94</w:t>
            </w:r>
          </w:p>
        </w:tc>
        <w:tc>
          <w:tcPr>
            <w:tcW w:w="2826" w:type="dxa"/>
          </w:tcPr>
          <w:p w14:paraId="7F434F8B" w14:textId="77777777" w:rsidR="00017C16" w:rsidRDefault="008A47E6">
            <w:pPr>
              <w:rPr>
                <w:b/>
                <w:sz w:val="16"/>
                <w:szCs w:val="16"/>
              </w:rPr>
            </w:pPr>
            <w:r w:rsidRPr="006E12B2">
              <w:rPr>
                <w:b/>
                <w:sz w:val="16"/>
                <w:szCs w:val="16"/>
              </w:rPr>
              <w:t>R.S.2.3039 Metinis konsoliduotų viešųjų paslaugų vartotojų skaičius (vartotojai per metus)</w:t>
            </w:r>
          </w:p>
          <w:p w14:paraId="618F0ACE" w14:textId="77777777" w:rsidR="00554F00" w:rsidRPr="006E12B2" w:rsidRDefault="00554F00">
            <w:pPr>
              <w:rPr>
                <w:b/>
                <w:sz w:val="16"/>
                <w:szCs w:val="16"/>
              </w:rPr>
            </w:pPr>
          </w:p>
        </w:tc>
        <w:tc>
          <w:tcPr>
            <w:tcW w:w="851" w:type="dxa"/>
            <w:vAlign w:val="center"/>
          </w:tcPr>
          <w:p w14:paraId="479E5B46" w14:textId="50E8B3D7" w:rsidR="00017C16" w:rsidRPr="006E12B2" w:rsidRDefault="00C32DD1">
            <w:pPr>
              <w:jc w:val="center"/>
              <w:rPr>
                <w:b/>
                <w:sz w:val="16"/>
                <w:szCs w:val="16"/>
              </w:rPr>
            </w:pPr>
            <w:r>
              <w:rPr>
                <w:b/>
                <w:sz w:val="16"/>
                <w:szCs w:val="16"/>
              </w:rPr>
              <w:t>16 750</w:t>
            </w:r>
          </w:p>
          <w:p w14:paraId="21206F7D" w14:textId="77777777" w:rsidR="00017C16" w:rsidRPr="006E12B2" w:rsidRDefault="008A47E6">
            <w:pPr>
              <w:jc w:val="center"/>
              <w:rPr>
                <w:b/>
                <w:sz w:val="16"/>
                <w:szCs w:val="16"/>
              </w:rPr>
            </w:pPr>
            <w:r w:rsidRPr="006E12B2">
              <w:rPr>
                <w:b/>
                <w:sz w:val="16"/>
                <w:szCs w:val="16"/>
              </w:rPr>
              <w:t>(2029)</w:t>
            </w:r>
          </w:p>
        </w:tc>
        <w:tc>
          <w:tcPr>
            <w:tcW w:w="850" w:type="dxa"/>
            <w:vMerge w:val="restart"/>
          </w:tcPr>
          <w:p w14:paraId="7461C6D4" w14:textId="77777777" w:rsidR="00017C16" w:rsidRDefault="008A47E6">
            <w:pPr>
              <w:spacing w:line="276" w:lineRule="auto"/>
              <w:jc w:val="center"/>
              <w:rPr>
                <w:rFonts w:eastAsia="Calibri"/>
                <w:sz w:val="16"/>
                <w:szCs w:val="16"/>
              </w:rPr>
            </w:pPr>
            <w:r>
              <w:rPr>
                <w:rFonts w:eastAsia="Calibri"/>
                <w:bCs/>
                <w:sz w:val="16"/>
                <w:szCs w:val="16"/>
              </w:rPr>
              <w:t xml:space="preserve">2025 m. I </w:t>
            </w:r>
            <w:proofErr w:type="spellStart"/>
            <w:r>
              <w:rPr>
                <w:rFonts w:eastAsia="Calibri"/>
                <w:bCs/>
                <w:sz w:val="16"/>
                <w:szCs w:val="16"/>
              </w:rPr>
              <w:t>ketv</w:t>
            </w:r>
            <w:proofErr w:type="spellEnd"/>
            <w:r>
              <w:rPr>
                <w:rFonts w:eastAsia="Calibri"/>
                <w:bCs/>
                <w:sz w:val="16"/>
                <w:szCs w:val="16"/>
              </w:rPr>
              <w:t>.</w:t>
            </w:r>
          </w:p>
        </w:tc>
        <w:tc>
          <w:tcPr>
            <w:tcW w:w="870" w:type="dxa"/>
            <w:vMerge w:val="restart"/>
          </w:tcPr>
          <w:p w14:paraId="6615AA99" w14:textId="77777777" w:rsidR="00017C16" w:rsidRDefault="008A47E6">
            <w:pPr>
              <w:spacing w:line="276" w:lineRule="auto"/>
              <w:jc w:val="center"/>
              <w:rPr>
                <w:rFonts w:eastAsia="Calibri"/>
                <w:sz w:val="16"/>
                <w:szCs w:val="16"/>
              </w:rPr>
            </w:pPr>
            <w:r>
              <w:rPr>
                <w:rFonts w:eastAsia="Calibri"/>
                <w:bCs/>
                <w:iCs/>
                <w:sz w:val="16"/>
                <w:szCs w:val="16"/>
              </w:rPr>
              <w:t xml:space="preserve">2029 m. III </w:t>
            </w:r>
            <w:proofErr w:type="spellStart"/>
            <w:r>
              <w:rPr>
                <w:rFonts w:eastAsia="Calibri"/>
                <w:bCs/>
                <w:iCs/>
                <w:sz w:val="16"/>
                <w:szCs w:val="16"/>
              </w:rPr>
              <w:t>ketv</w:t>
            </w:r>
            <w:proofErr w:type="spellEnd"/>
            <w:r>
              <w:rPr>
                <w:rFonts w:eastAsia="Calibri"/>
                <w:bCs/>
                <w:iCs/>
                <w:sz w:val="16"/>
                <w:szCs w:val="16"/>
              </w:rPr>
              <w:t>.</w:t>
            </w:r>
          </w:p>
        </w:tc>
      </w:tr>
      <w:tr w:rsidR="00017C16" w14:paraId="418D2DAD" w14:textId="77777777">
        <w:trPr>
          <w:trHeight w:val="595"/>
        </w:trPr>
        <w:tc>
          <w:tcPr>
            <w:tcW w:w="1685" w:type="dxa"/>
            <w:vMerge/>
          </w:tcPr>
          <w:p w14:paraId="47550A6B" w14:textId="77777777" w:rsidR="00017C16" w:rsidRDefault="00017C16">
            <w:pPr>
              <w:jc w:val="both"/>
              <w:rPr>
                <w:sz w:val="16"/>
                <w:szCs w:val="16"/>
              </w:rPr>
            </w:pPr>
          </w:p>
        </w:tc>
        <w:tc>
          <w:tcPr>
            <w:tcW w:w="562" w:type="dxa"/>
            <w:vMerge/>
          </w:tcPr>
          <w:p w14:paraId="247D7461" w14:textId="77777777" w:rsidR="00017C16" w:rsidRDefault="00017C16">
            <w:pPr>
              <w:jc w:val="both"/>
              <w:rPr>
                <w:b/>
                <w:color w:val="808080"/>
                <w:sz w:val="16"/>
                <w:szCs w:val="16"/>
              </w:rPr>
            </w:pPr>
          </w:p>
        </w:tc>
        <w:tc>
          <w:tcPr>
            <w:tcW w:w="1136" w:type="dxa"/>
            <w:vMerge/>
          </w:tcPr>
          <w:p w14:paraId="7BE667FB" w14:textId="77777777" w:rsidR="00017C16" w:rsidRDefault="00017C16">
            <w:pPr>
              <w:rPr>
                <w:sz w:val="16"/>
                <w:szCs w:val="16"/>
              </w:rPr>
            </w:pPr>
          </w:p>
        </w:tc>
        <w:tc>
          <w:tcPr>
            <w:tcW w:w="1133" w:type="dxa"/>
            <w:vMerge/>
          </w:tcPr>
          <w:p w14:paraId="512FF19B" w14:textId="77777777" w:rsidR="00017C16" w:rsidRDefault="00017C16">
            <w:pPr>
              <w:jc w:val="center"/>
              <w:rPr>
                <w:sz w:val="16"/>
                <w:szCs w:val="16"/>
              </w:rPr>
            </w:pPr>
          </w:p>
        </w:tc>
        <w:tc>
          <w:tcPr>
            <w:tcW w:w="446" w:type="dxa"/>
            <w:vMerge/>
          </w:tcPr>
          <w:p w14:paraId="3754B707" w14:textId="77777777" w:rsidR="00017C16" w:rsidRDefault="00017C16">
            <w:pPr>
              <w:jc w:val="center"/>
              <w:rPr>
                <w:sz w:val="16"/>
                <w:szCs w:val="16"/>
              </w:rPr>
            </w:pPr>
          </w:p>
        </w:tc>
        <w:tc>
          <w:tcPr>
            <w:tcW w:w="567" w:type="dxa"/>
            <w:vMerge/>
          </w:tcPr>
          <w:p w14:paraId="47FE5AB7" w14:textId="77777777" w:rsidR="00017C16" w:rsidRDefault="00017C16">
            <w:pPr>
              <w:jc w:val="center"/>
              <w:rPr>
                <w:sz w:val="16"/>
                <w:szCs w:val="16"/>
              </w:rPr>
            </w:pPr>
          </w:p>
        </w:tc>
        <w:tc>
          <w:tcPr>
            <w:tcW w:w="425" w:type="dxa"/>
            <w:vMerge/>
          </w:tcPr>
          <w:p w14:paraId="03EAE9CA" w14:textId="77777777" w:rsidR="00017C16" w:rsidRDefault="00017C16">
            <w:pPr>
              <w:jc w:val="center"/>
              <w:rPr>
                <w:sz w:val="16"/>
                <w:szCs w:val="16"/>
              </w:rPr>
            </w:pPr>
          </w:p>
        </w:tc>
        <w:tc>
          <w:tcPr>
            <w:tcW w:w="972" w:type="dxa"/>
            <w:vMerge/>
          </w:tcPr>
          <w:p w14:paraId="66178C8C" w14:textId="77777777" w:rsidR="00017C16" w:rsidRDefault="00017C16">
            <w:pPr>
              <w:jc w:val="both"/>
              <w:rPr>
                <w:b/>
                <w:color w:val="FF0000"/>
                <w:sz w:val="16"/>
                <w:szCs w:val="16"/>
              </w:rPr>
            </w:pPr>
          </w:p>
        </w:tc>
        <w:tc>
          <w:tcPr>
            <w:tcW w:w="712" w:type="dxa"/>
            <w:vMerge/>
          </w:tcPr>
          <w:p w14:paraId="3077D078" w14:textId="77777777" w:rsidR="00017C16" w:rsidRDefault="00017C16">
            <w:pPr>
              <w:jc w:val="both"/>
              <w:rPr>
                <w:b/>
                <w:color w:val="808080"/>
                <w:sz w:val="16"/>
                <w:szCs w:val="16"/>
              </w:rPr>
            </w:pPr>
          </w:p>
        </w:tc>
        <w:tc>
          <w:tcPr>
            <w:tcW w:w="992" w:type="dxa"/>
            <w:vMerge/>
            <w:vAlign w:val="center"/>
          </w:tcPr>
          <w:p w14:paraId="7F855DDD" w14:textId="77777777" w:rsidR="00017C16" w:rsidRDefault="00017C16">
            <w:pPr>
              <w:jc w:val="center"/>
              <w:rPr>
                <w:b/>
                <w:iCs/>
                <w:sz w:val="16"/>
                <w:szCs w:val="16"/>
              </w:rPr>
            </w:pPr>
          </w:p>
        </w:tc>
        <w:tc>
          <w:tcPr>
            <w:tcW w:w="860" w:type="dxa"/>
            <w:vMerge/>
            <w:vAlign w:val="center"/>
          </w:tcPr>
          <w:p w14:paraId="3A6ED20F" w14:textId="77777777" w:rsidR="00017C16" w:rsidRDefault="00017C16">
            <w:pPr>
              <w:jc w:val="center"/>
              <w:rPr>
                <w:b/>
                <w:i/>
                <w:color w:val="808080"/>
                <w:sz w:val="16"/>
                <w:szCs w:val="16"/>
              </w:rPr>
            </w:pPr>
          </w:p>
        </w:tc>
        <w:tc>
          <w:tcPr>
            <w:tcW w:w="850" w:type="dxa"/>
            <w:vMerge/>
          </w:tcPr>
          <w:p w14:paraId="487D5D25" w14:textId="77777777" w:rsidR="00017C16" w:rsidRDefault="00017C16">
            <w:pPr>
              <w:jc w:val="both"/>
              <w:rPr>
                <w:b/>
                <w:color w:val="808080"/>
                <w:sz w:val="16"/>
                <w:szCs w:val="16"/>
              </w:rPr>
            </w:pPr>
          </w:p>
        </w:tc>
        <w:tc>
          <w:tcPr>
            <w:tcW w:w="2826" w:type="dxa"/>
            <w:vAlign w:val="center"/>
          </w:tcPr>
          <w:p w14:paraId="078EECF3" w14:textId="77777777" w:rsidR="00017C16" w:rsidRDefault="008A47E6">
            <w:pPr>
              <w:rPr>
                <w:b/>
                <w:iCs/>
                <w:sz w:val="16"/>
                <w:szCs w:val="16"/>
              </w:rPr>
            </w:pPr>
            <w:r w:rsidRPr="006E12B2">
              <w:rPr>
                <w:b/>
                <w:sz w:val="16"/>
                <w:szCs w:val="16"/>
              </w:rPr>
              <w:t xml:space="preserve">R.S.2.3040 </w:t>
            </w:r>
            <w:r w:rsidRPr="006E12B2">
              <w:rPr>
                <w:b/>
                <w:iCs/>
                <w:sz w:val="16"/>
                <w:szCs w:val="16"/>
              </w:rPr>
              <w:t>Sukurtos arba atkurtos teritorijos, naudojamos ekonominei, rekreacinei ar turizmo paskirčiai (h</w:t>
            </w:r>
            <w:r w:rsidR="004C5BFD">
              <w:rPr>
                <w:b/>
                <w:iCs/>
                <w:sz w:val="16"/>
                <w:szCs w:val="16"/>
              </w:rPr>
              <w:t>ektar</w:t>
            </w:r>
            <w:r w:rsidRPr="006E12B2">
              <w:rPr>
                <w:b/>
                <w:iCs/>
                <w:sz w:val="16"/>
                <w:szCs w:val="16"/>
              </w:rPr>
              <w:t>a</w:t>
            </w:r>
            <w:r w:rsidR="004C5BFD">
              <w:rPr>
                <w:b/>
                <w:iCs/>
                <w:sz w:val="16"/>
                <w:szCs w:val="16"/>
              </w:rPr>
              <w:t>i</w:t>
            </w:r>
            <w:r w:rsidRPr="006E12B2">
              <w:rPr>
                <w:b/>
                <w:iCs/>
                <w:sz w:val="16"/>
                <w:szCs w:val="16"/>
              </w:rPr>
              <w:t>)</w:t>
            </w:r>
          </w:p>
          <w:p w14:paraId="0C6B2A2A" w14:textId="6231404E" w:rsidR="00554F00" w:rsidRPr="006E12B2" w:rsidRDefault="00554F00">
            <w:pPr>
              <w:rPr>
                <w:b/>
                <w:color w:val="808080"/>
                <w:sz w:val="16"/>
                <w:szCs w:val="16"/>
              </w:rPr>
            </w:pPr>
          </w:p>
        </w:tc>
        <w:tc>
          <w:tcPr>
            <w:tcW w:w="851" w:type="dxa"/>
            <w:vAlign w:val="center"/>
          </w:tcPr>
          <w:p w14:paraId="063D38F2" w14:textId="2A3E0A34" w:rsidR="00017C16" w:rsidRPr="006E12B2" w:rsidRDefault="00406663">
            <w:pPr>
              <w:jc w:val="center"/>
              <w:rPr>
                <w:b/>
                <w:sz w:val="16"/>
                <w:szCs w:val="16"/>
              </w:rPr>
            </w:pPr>
            <w:r w:rsidRPr="006E12B2">
              <w:rPr>
                <w:b/>
                <w:sz w:val="16"/>
                <w:szCs w:val="16"/>
              </w:rPr>
              <w:t>19</w:t>
            </w:r>
            <w:r w:rsidR="00C32DD1">
              <w:rPr>
                <w:b/>
                <w:sz w:val="16"/>
                <w:szCs w:val="16"/>
              </w:rPr>
              <w:t>9</w:t>
            </w:r>
            <w:r w:rsidR="008A47E6" w:rsidRPr="006E12B2">
              <w:rPr>
                <w:b/>
                <w:sz w:val="16"/>
                <w:szCs w:val="16"/>
              </w:rPr>
              <w:t>,</w:t>
            </w:r>
            <w:r w:rsidR="00CD6AF0">
              <w:rPr>
                <w:b/>
                <w:sz w:val="16"/>
                <w:szCs w:val="16"/>
              </w:rPr>
              <w:t>2966</w:t>
            </w:r>
          </w:p>
          <w:p w14:paraId="75BE4B6A" w14:textId="77777777" w:rsidR="00017C16" w:rsidRPr="006E12B2" w:rsidRDefault="008A47E6">
            <w:pPr>
              <w:jc w:val="center"/>
              <w:rPr>
                <w:b/>
                <w:sz w:val="16"/>
                <w:szCs w:val="16"/>
              </w:rPr>
            </w:pPr>
            <w:r w:rsidRPr="006E12B2">
              <w:rPr>
                <w:b/>
                <w:sz w:val="16"/>
                <w:szCs w:val="16"/>
              </w:rPr>
              <w:t>(2029)</w:t>
            </w:r>
          </w:p>
        </w:tc>
        <w:tc>
          <w:tcPr>
            <w:tcW w:w="850" w:type="dxa"/>
            <w:vMerge/>
          </w:tcPr>
          <w:p w14:paraId="206027DB" w14:textId="77777777" w:rsidR="00017C16" w:rsidRDefault="00017C16">
            <w:pPr>
              <w:jc w:val="both"/>
              <w:rPr>
                <w:i/>
                <w:color w:val="808080"/>
                <w:sz w:val="16"/>
                <w:szCs w:val="16"/>
              </w:rPr>
            </w:pPr>
          </w:p>
        </w:tc>
        <w:tc>
          <w:tcPr>
            <w:tcW w:w="870" w:type="dxa"/>
            <w:vMerge/>
          </w:tcPr>
          <w:p w14:paraId="23E5CA43" w14:textId="77777777" w:rsidR="00017C16" w:rsidRDefault="00017C16">
            <w:pPr>
              <w:jc w:val="both"/>
              <w:rPr>
                <w:b/>
                <w:sz w:val="16"/>
                <w:szCs w:val="16"/>
              </w:rPr>
            </w:pPr>
          </w:p>
        </w:tc>
      </w:tr>
      <w:tr w:rsidR="00017C16" w14:paraId="3508AEBF" w14:textId="77777777">
        <w:trPr>
          <w:trHeight w:val="393"/>
        </w:trPr>
        <w:tc>
          <w:tcPr>
            <w:tcW w:w="1685" w:type="dxa"/>
            <w:vMerge/>
          </w:tcPr>
          <w:p w14:paraId="601E2EAC" w14:textId="77777777" w:rsidR="00017C16" w:rsidRDefault="00017C16">
            <w:pPr>
              <w:jc w:val="both"/>
              <w:rPr>
                <w:sz w:val="16"/>
                <w:szCs w:val="16"/>
              </w:rPr>
            </w:pPr>
          </w:p>
        </w:tc>
        <w:tc>
          <w:tcPr>
            <w:tcW w:w="562" w:type="dxa"/>
            <w:vMerge/>
          </w:tcPr>
          <w:p w14:paraId="00F15AC0" w14:textId="77777777" w:rsidR="00017C16" w:rsidRDefault="00017C16">
            <w:pPr>
              <w:jc w:val="both"/>
              <w:rPr>
                <w:b/>
                <w:color w:val="808080"/>
                <w:sz w:val="16"/>
                <w:szCs w:val="16"/>
              </w:rPr>
            </w:pPr>
          </w:p>
        </w:tc>
        <w:tc>
          <w:tcPr>
            <w:tcW w:w="1136" w:type="dxa"/>
            <w:vMerge/>
          </w:tcPr>
          <w:p w14:paraId="46331832" w14:textId="77777777" w:rsidR="00017C16" w:rsidRDefault="00017C16">
            <w:pPr>
              <w:rPr>
                <w:sz w:val="16"/>
                <w:szCs w:val="16"/>
              </w:rPr>
            </w:pPr>
          </w:p>
        </w:tc>
        <w:tc>
          <w:tcPr>
            <w:tcW w:w="1133" w:type="dxa"/>
            <w:vMerge/>
          </w:tcPr>
          <w:p w14:paraId="31340298" w14:textId="77777777" w:rsidR="00017C16" w:rsidRDefault="00017C16">
            <w:pPr>
              <w:jc w:val="center"/>
              <w:rPr>
                <w:sz w:val="16"/>
                <w:szCs w:val="16"/>
              </w:rPr>
            </w:pPr>
          </w:p>
        </w:tc>
        <w:tc>
          <w:tcPr>
            <w:tcW w:w="446" w:type="dxa"/>
            <w:vMerge/>
          </w:tcPr>
          <w:p w14:paraId="33544AA6" w14:textId="77777777" w:rsidR="00017C16" w:rsidRDefault="00017C16">
            <w:pPr>
              <w:jc w:val="center"/>
              <w:rPr>
                <w:sz w:val="16"/>
                <w:szCs w:val="16"/>
              </w:rPr>
            </w:pPr>
          </w:p>
        </w:tc>
        <w:tc>
          <w:tcPr>
            <w:tcW w:w="567" w:type="dxa"/>
            <w:vMerge/>
          </w:tcPr>
          <w:p w14:paraId="43C09C72" w14:textId="77777777" w:rsidR="00017C16" w:rsidRDefault="00017C16">
            <w:pPr>
              <w:jc w:val="center"/>
              <w:rPr>
                <w:sz w:val="16"/>
                <w:szCs w:val="16"/>
              </w:rPr>
            </w:pPr>
          </w:p>
        </w:tc>
        <w:tc>
          <w:tcPr>
            <w:tcW w:w="425" w:type="dxa"/>
            <w:vMerge/>
          </w:tcPr>
          <w:p w14:paraId="4F3E8898" w14:textId="77777777" w:rsidR="00017C16" w:rsidRDefault="00017C16">
            <w:pPr>
              <w:jc w:val="center"/>
              <w:rPr>
                <w:sz w:val="16"/>
                <w:szCs w:val="16"/>
              </w:rPr>
            </w:pPr>
          </w:p>
        </w:tc>
        <w:tc>
          <w:tcPr>
            <w:tcW w:w="972" w:type="dxa"/>
            <w:vMerge/>
          </w:tcPr>
          <w:p w14:paraId="2D0B1E7D" w14:textId="77777777" w:rsidR="00017C16" w:rsidRDefault="00017C16">
            <w:pPr>
              <w:jc w:val="both"/>
              <w:rPr>
                <w:b/>
                <w:color w:val="FF0000"/>
                <w:sz w:val="16"/>
                <w:szCs w:val="16"/>
              </w:rPr>
            </w:pPr>
          </w:p>
        </w:tc>
        <w:tc>
          <w:tcPr>
            <w:tcW w:w="712" w:type="dxa"/>
            <w:vMerge/>
          </w:tcPr>
          <w:p w14:paraId="1E9D7123" w14:textId="77777777" w:rsidR="00017C16" w:rsidRDefault="00017C16">
            <w:pPr>
              <w:jc w:val="both"/>
              <w:rPr>
                <w:b/>
                <w:color w:val="808080"/>
                <w:sz w:val="16"/>
                <w:szCs w:val="16"/>
              </w:rPr>
            </w:pPr>
          </w:p>
        </w:tc>
        <w:tc>
          <w:tcPr>
            <w:tcW w:w="992" w:type="dxa"/>
            <w:vMerge/>
            <w:vAlign w:val="center"/>
          </w:tcPr>
          <w:p w14:paraId="190A0962" w14:textId="77777777" w:rsidR="00017C16" w:rsidRDefault="00017C16">
            <w:pPr>
              <w:jc w:val="center"/>
              <w:rPr>
                <w:b/>
                <w:iCs/>
                <w:sz w:val="16"/>
                <w:szCs w:val="16"/>
              </w:rPr>
            </w:pPr>
          </w:p>
        </w:tc>
        <w:tc>
          <w:tcPr>
            <w:tcW w:w="860" w:type="dxa"/>
            <w:vMerge/>
            <w:vAlign w:val="center"/>
          </w:tcPr>
          <w:p w14:paraId="3116BAE3" w14:textId="77777777" w:rsidR="00017C16" w:rsidRDefault="00017C16">
            <w:pPr>
              <w:jc w:val="center"/>
              <w:rPr>
                <w:b/>
                <w:i/>
                <w:color w:val="808080"/>
                <w:sz w:val="16"/>
                <w:szCs w:val="16"/>
              </w:rPr>
            </w:pPr>
          </w:p>
        </w:tc>
        <w:tc>
          <w:tcPr>
            <w:tcW w:w="850" w:type="dxa"/>
            <w:vMerge/>
          </w:tcPr>
          <w:p w14:paraId="500C587A" w14:textId="77777777" w:rsidR="00017C16" w:rsidRDefault="00017C16">
            <w:pPr>
              <w:jc w:val="both"/>
              <w:rPr>
                <w:b/>
                <w:color w:val="808080"/>
                <w:sz w:val="16"/>
                <w:szCs w:val="16"/>
              </w:rPr>
            </w:pPr>
          </w:p>
        </w:tc>
        <w:tc>
          <w:tcPr>
            <w:tcW w:w="2826" w:type="dxa"/>
            <w:vAlign w:val="center"/>
          </w:tcPr>
          <w:p w14:paraId="04AB1B23" w14:textId="77777777" w:rsidR="00017C16" w:rsidRPr="006E12B2" w:rsidRDefault="008A47E6">
            <w:pPr>
              <w:rPr>
                <w:b/>
                <w:color w:val="808080"/>
                <w:sz w:val="16"/>
                <w:szCs w:val="16"/>
              </w:rPr>
            </w:pPr>
            <w:r w:rsidRPr="006E12B2">
              <w:rPr>
                <w:b/>
                <w:sz w:val="16"/>
                <w:szCs w:val="16"/>
              </w:rPr>
              <w:t>R.S.2.3025 Dviračiams skirtos infrastruktūros metinis naudotojų skaičius (naudotojai per metus)</w:t>
            </w:r>
          </w:p>
        </w:tc>
        <w:tc>
          <w:tcPr>
            <w:tcW w:w="851" w:type="dxa"/>
            <w:vAlign w:val="center"/>
          </w:tcPr>
          <w:p w14:paraId="333CC6E3" w14:textId="0F97A7D2" w:rsidR="00017C16" w:rsidRPr="006E12B2" w:rsidRDefault="008A47E6">
            <w:pPr>
              <w:jc w:val="center"/>
              <w:rPr>
                <w:b/>
                <w:sz w:val="16"/>
                <w:szCs w:val="16"/>
              </w:rPr>
            </w:pPr>
            <w:r w:rsidRPr="006E12B2">
              <w:rPr>
                <w:b/>
                <w:sz w:val="16"/>
                <w:szCs w:val="16"/>
              </w:rPr>
              <w:t xml:space="preserve">4 </w:t>
            </w:r>
            <w:r w:rsidR="00CD6AF0">
              <w:rPr>
                <w:b/>
                <w:sz w:val="16"/>
                <w:szCs w:val="16"/>
              </w:rPr>
              <w:t>8</w:t>
            </w:r>
            <w:r w:rsidRPr="006E12B2">
              <w:rPr>
                <w:b/>
                <w:sz w:val="16"/>
                <w:szCs w:val="16"/>
              </w:rPr>
              <w:t>00</w:t>
            </w:r>
          </w:p>
          <w:p w14:paraId="3DA6BCA5" w14:textId="77777777" w:rsidR="00017C16" w:rsidRPr="006E12B2" w:rsidRDefault="008A47E6">
            <w:pPr>
              <w:jc w:val="center"/>
              <w:rPr>
                <w:b/>
                <w:sz w:val="16"/>
                <w:szCs w:val="16"/>
              </w:rPr>
            </w:pPr>
            <w:r w:rsidRPr="006E12B2">
              <w:rPr>
                <w:b/>
                <w:sz w:val="16"/>
                <w:szCs w:val="16"/>
              </w:rPr>
              <w:t>(2029)</w:t>
            </w:r>
          </w:p>
        </w:tc>
        <w:tc>
          <w:tcPr>
            <w:tcW w:w="850" w:type="dxa"/>
            <w:vMerge/>
          </w:tcPr>
          <w:p w14:paraId="409FD90A" w14:textId="77777777" w:rsidR="00017C16" w:rsidRDefault="00017C16">
            <w:pPr>
              <w:jc w:val="both"/>
              <w:rPr>
                <w:i/>
                <w:color w:val="808080"/>
                <w:sz w:val="16"/>
                <w:szCs w:val="16"/>
              </w:rPr>
            </w:pPr>
          </w:p>
        </w:tc>
        <w:tc>
          <w:tcPr>
            <w:tcW w:w="870" w:type="dxa"/>
            <w:vMerge/>
          </w:tcPr>
          <w:p w14:paraId="4F5618F8" w14:textId="77777777" w:rsidR="00017C16" w:rsidRDefault="00017C16">
            <w:pPr>
              <w:jc w:val="both"/>
              <w:rPr>
                <w:b/>
                <w:sz w:val="16"/>
                <w:szCs w:val="16"/>
              </w:rPr>
            </w:pPr>
          </w:p>
        </w:tc>
      </w:tr>
      <w:tr w:rsidR="00017C16" w14:paraId="5859B5B3" w14:textId="77777777" w:rsidTr="003123DE">
        <w:trPr>
          <w:trHeight w:val="539"/>
        </w:trPr>
        <w:tc>
          <w:tcPr>
            <w:tcW w:w="1685" w:type="dxa"/>
            <w:vMerge/>
          </w:tcPr>
          <w:p w14:paraId="2924A842" w14:textId="77777777" w:rsidR="00017C16" w:rsidRDefault="00017C16">
            <w:pPr>
              <w:jc w:val="both"/>
              <w:rPr>
                <w:sz w:val="16"/>
                <w:szCs w:val="16"/>
              </w:rPr>
            </w:pPr>
          </w:p>
        </w:tc>
        <w:tc>
          <w:tcPr>
            <w:tcW w:w="562" w:type="dxa"/>
            <w:vMerge/>
          </w:tcPr>
          <w:p w14:paraId="7E57C1C4" w14:textId="77777777" w:rsidR="00017C16" w:rsidRDefault="00017C16">
            <w:pPr>
              <w:jc w:val="both"/>
              <w:rPr>
                <w:b/>
                <w:color w:val="808080"/>
                <w:sz w:val="16"/>
                <w:szCs w:val="16"/>
              </w:rPr>
            </w:pPr>
          </w:p>
        </w:tc>
        <w:tc>
          <w:tcPr>
            <w:tcW w:w="1136" w:type="dxa"/>
            <w:vMerge/>
          </w:tcPr>
          <w:p w14:paraId="07B17B96" w14:textId="77777777" w:rsidR="00017C16" w:rsidRDefault="00017C16">
            <w:pPr>
              <w:rPr>
                <w:sz w:val="16"/>
                <w:szCs w:val="16"/>
              </w:rPr>
            </w:pPr>
          </w:p>
        </w:tc>
        <w:tc>
          <w:tcPr>
            <w:tcW w:w="1133" w:type="dxa"/>
            <w:vMerge/>
          </w:tcPr>
          <w:p w14:paraId="3EDED4E0" w14:textId="77777777" w:rsidR="00017C16" w:rsidRDefault="00017C16">
            <w:pPr>
              <w:jc w:val="center"/>
              <w:rPr>
                <w:sz w:val="16"/>
                <w:szCs w:val="16"/>
              </w:rPr>
            </w:pPr>
          </w:p>
        </w:tc>
        <w:tc>
          <w:tcPr>
            <w:tcW w:w="446" w:type="dxa"/>
            <w:vMerge/>
          </w:tcPr>
          <w:p w14:paraId="059975BD" w14:textId="77777777" w:rsidR="00017C16" w:rsidRDefault="00017C16">
            <w:pPr>
              <w:jc w:val="center"/>
              <w:rPr>
                <w:sz w:val="16"/>
                <w:szCs w:val="16"/>
              </w:rPr>
            </w:pPr>
          </w:p>
        </w:tc>
        <w:tc>
          <w:tcPr>
            <w:tcW w:w="567" w:type="dxa"/>
            <w:vMerge/>
          </w:tcPr>
          <w:p w14:paraId="6B467766" w14:textId="77777777" w:rsidR="00017C16" w:rsidRDefault="00017C16">
            <w:pPr>
              <w:jc w:val="center"/>
              <w:rPr>
                <w:sz w:val="16"/>
                <w:szCs w:val="16"/>
              </w:rPr>
            </w:pPr>
          </w:p>
        </w:tc>
        <w:tc>
          <w:tcPr>
            <w:tcW w:w="425" w:type="dxa"/>
            <w:vMerge/>
          </w:tcPr>
          <w:p w14:paraId="095F768C" w14:textId="77777777" w:rsidR="00017C16" w:rsidRDefault="00017C16">
            <w:pPr>
              <w:jc w:val="center"/>
              <w:rPr>
                <w:sz w:val="16"/>
                <w:szCs w:val="16"/>
              </w:rPr>
            </w:pPr>
          </w:p>
        </w:tc>
        <w:tc>
          <w:tcPr>
            <w:tcW w:w="972" w:type="dxa"/>
            <w:vMerge/>
          </w:tcPr>
          <w:p w14:paraId="2E53A151" w14:textId="77777777" w:rsidR="00017C16" w:rsidRDefault="00017C16">
            <w:pPr>
              <w:jc w:val="both"/>
              <w:rPr>
                <w:b/>
                <w:color w:val="FF0000"/>
                <w:sz w:val="16"/>
                <w:szCs w:val="16"/>
              </w:rPr>
            </w:pPr>
          </w:p>
        </w:tc>
        <w:tc>
          <w:tcPr>
            <w:tcW w:w="712" w:type="dxa"/>
            <w:vMerge/>
          </w:tcPr>
          <w:p w14:paraId="59606CB4" w14:textId="77777777" w:rsidR="00017C16" w:rsidRDefault="00017C16">
            <w:pPr>
              <w:jc w:val="both"/>
              <w:rPr>
                <w:b/>
                <w:color w:val="808080"/>
                <w:sz w:val="16"/>
                <w:szCs w:val="16"/>
              </w:rPr>
            </w:pPr>
          </w:p>
        </w:tc>
        <w:tc>
          <w:tcPr>
            <w:tcW w:w="992" w:type="dxa"/>
            <w:vMerge/>
            <w:vAlign w:val="center"/>
          </w:tcPr>
          <w:p w14:paraId="63370BC8" w14:textId="77777777" w:rsidR="00017C16" w:rsidRDefault="00017C16">
            <w:pPr>
              <w:jc w:val="center"/>
              <w:rPr>
                <w:b/>
                <w:iCs/>
                <w:sz w:val="16"/>
                <w:szCs w:val="16"/>
              </w:rPr>
            </w:pPr>
          </w:p>
        </w:tc>
        <w:tc>
          <w:tcPr>
            <w:tcW w:w="860" w:type="dxa"/>
            <w:vMerge/>
            <w:vAlign w:val="center"/>
          </w:tcPr>
          <w:p w14:paraId="51CBE20E" w14:textId="77777777" w:rsidR="00017C16" w:rsidRDefault="00017C16">
            <w:pPr>
              <w:jc w:val="center"/>
              <w:rPr>
                <w:b/>
                <w:i/>
                <w:color w:val="808080"/>
                <w:sz w:val="16"/>
                <w:szCs w:val="16"/>
              </w:rPr>
            </w:pPr>
          </w:p>
        </w:tc>
        <w:tc>
          <w:tcPr>
            <w:tcW w:w="850" w:type="dxa"/>
            <w:vMerge/>
          </w:tcPr>
          <w:p w14:paraId="15AC0A3B" w14:textId="77777777" w:rsidR="00017C16" w:rsidRDefault="00017C16">
            <w:pPr>
              <w:jc w:val="both"/>
              <w:rPr>
                <w:b/>
                <w:color w:val="808080"/>
                <w:sz w:val="16"/>
                <w:szCs w:val="16"/>
              </w:rPr>
            </w:pPr>
          </w:p>
        </w:tc>
        <w:tc>
          <w:tcPr>
            <w:tcW w:w="2826" w:type="dxa"/>
            <w:vAlign w:val="center"/>
          </w:tcPr>
          <w:p w14:paraId="1E0D28C1" w14:textId="5358DD97" w:rsidR="003123DE" w:rsidRPr="006E12B2" w:rsidRDefault="008A47E6">
            <w:pPr>
              <w:rPr>
                <w:color w:val="000000"/>
                <w:sz w:val="16"/>
                <w:szCs w:val="16"/>
                <w:lang w:eastAsia="lt-LT"/>
              </w:rPr>
            </w:pPr>
            <w:r w:rsidRPr="006E12B2">
              <w:rPr>
                <w:color w:val="000000"/>
                <w:sz w:val="16"/>
                <w:szCs w:val="16"/>
                <w:lang w:eastAsia="lt-LT"/>
              </w:rPr>
              <w:t>P.S.2.1039 Sukurtos arba atkurtos atviros erdvės (kv. metrai)</w:t>
            </w:r>
          </w:p>
          <w:p w14:paraId="0411366E" w14:textId="77777777" w:rsidR="003123DE" w:rsidRPr="006E12B2" w:rsidRDefault="003123DE">
            <w:pPr>
              <w:rPr>
                <w:color w:val="000000"/>
                <w:sz w:val="16"/>
                <w:szCs w:val="16"/>
                <w:lang w:eastAsia="lt-LT"/>
              </w:rPr>
            </w:pPr>
          </w:p>
        </w:tc>
        <w:tc>
          <w:tcPr>
            <w:tcW w:w="851" w:type="dxa"/>
            <w:vAlign w:val="center"/>
          </w:tcPr>
          <w:p w14:paraId="2361C7E5" w14:textId="283D8519" w:rsidR="00017C16" w:rsidRPr="006E12B2" w:rsidRDefault="008A47E6">
            <w:pPr>
              <w:jc w:val="center"/>
              <w:rPr>
                <w:b/>
                <w:sz w:val="16"/>
                <w:szCs w:val="16"/>
              </w:rPr>
            </w:pPr>
            <w:r w:rsidRPr="006E12B2">
              <w:rPr>
                <w:b/>
                <w:sz w:val="16"/>
                <w:szCs w:val="16"/>
              </w:rPr>
              <w:t>1</w:t>
            </w:r>
            <w:r w:rsidR="00A03769">
              <w:rPr>
                <w:b/>
                <w:sz w:val="16"/>
                <w:szCs w:val="16"/>
              </w:rPr>
              <w:t> 611 678</w:t>
            </w:r>
            <w:r w:rsidRPr="006E12B2">
              <w:rPr>
                <w:b/>
                <w:sz w:val="16"/>
                <w:szCs w:val="16"/>
              </w:rPr>
              <w:t>,02</w:t>
            </w:r>
          </w:p>
          <w:p w14:paraId="793E5CED" w14:textId="77777777" w:rsidR="00017C16" w:rsidRPr="006E12B2" w:rsidRDefault="008A47E6">
            <w:pPr>
              <w:jc w:val="center"/>
              <w:rPr>
                <w:b/>
                <w:sz w:val="16"/>
                <w:szCs w:val="16"/>
                <w:lang w:eastAsia="lt-LT"/>
              </w:rPr>
            </w:pPr>
            <w:r w:rsidRPr="006E12B2">
              <w:rPr>
                <w:b/>
                <w:sz w:val="16"/>
                <w:szCs w:val="16"/>
              </w:rPr>
              <w:t>(2029)</w:t>
            </w:r>
          </w:p>
        </w:tc>
        <w:tc>
          <w:tcPr>
            <w:tcW w:w="850" w:type="dxa"/>
            <w:vMerge/>
          </w:tcPr>
          <w:p w14:paraId="687FEDE6" w14:textId="77777777" w:rsidR="00017C16" w:rsidRDefault="00017C16">
            <w:pPr>
              <w:jc w:val="both"/>
              <w:rPr>
                <w:i/>
                <w:color w:val="808080"/>
                <w:sz w:val="16"/>
                <w:szCs w:val="16"/>
              </w:rPr>
            </w:pPr>
          </w:p>
        </w:tc>
        <w:tc>
          <w:tcPr>
            <w:tcW w:w="870" w:type="dxa"/>
            <w:vMerge/>
          </w:tcPr>
          <w:p w14:paraId="0ED68FDC" w14:textId="77777777" w:rsidR="00017C16" w:rsidRDefault="00017C16">
            <w:pPr>
              <w:jc w:val="both"/>
              <w:rPr>
                <w:b/>
                <w:sz w:val="16"/>
                <w:szCs w:val="16"/>
              </w:rPr>
            </w:pPr>
          </w:p>
        </w:tc>
      </w:tr>
      <w:tr w:rsidR="003123DE" w14:paraId="46630A9C" w14:textId="77777777">
        <w:trPr>
          <w:trHeight w:val="708"/>
        </w:trPr>
        <w:tc>
          <w:tcPr>
            <w:tcW w:w="1685" w:type="dxa"/>
            <w:vMerge/>
          </w:tcPr>
          <w:p w14:paraId="28247C7A" w14:textId="77777777" w:rsidR="003123DE" w:rsidRDefault="003123DE">
            <w:pPr>
              <w:jc w:val="both"/>
              <w:rPr>
                <w:sz w:val="16"/>
                <w:szCs w:val="16"/>
              </w:rPr>
            </w:pPr>
          </w:p>
        </w:tc>
        <w:tc>
          <w:tcPr>
            <w:tcW w:w="562" w:type="dxa"/>
            <w:vMerge/>
          </w:tcPr>
          <w:p w14:paraId="1AC80B52" w14:textId="77777777" w:rsidR="003123DE" w:rsidRDefault="003123DE">
            <w:pPr>
              <w:jc w:val="both"/>
              <w:rPr>
                <w:b/>
                <w:color w:val="808080"/>
                <w:sz w:val="16"/>
                <w:szCs w:val="16"/>
              </w:rPr>
            </w:pPr>
          </w:p>
        </w:tc>
        <w:tc>
          <w:tcPr>
            <w:tcW w:w="1136" w:type="dxa"/>
            <w:vMerge/>
          </w:tcPr>
          <w:p w14:paraId="076708B5" w14:textId="77777777" w:rsidR="003123DE" w:rsidRDefault="003123DE">
            <w:pPr>
              <w:rPr>
                <w:sz w:val="16"/>
                <w:szCs w:val="16"/>
              </w:rPr>
            </w:pPr>
          </w:p>
        </w:tc>
        <w:tc>
          <w:tcPr>
            <w:tcW w:w="1133" w:type="dxa"/>
            <w:vMerge/>
          </w:tcPr>
          <w:p w14:paraId="16C5B8E9" w14:textId="77777777" w:rsidR="003123DE" w:rsidRDefault="003123DE">
            <w:pPr>
              <w:jc w:val="center"/>
              <w:rPr>
                <w:sz w:val="16"/>
                <w:szCs w:val="16"/>
              </w:rPr>
            </w:pPr>
          </w:p>
        </w:tc>
        <w:tc>
          <w:tcPr>
            <w:tcW w:w="446" w:type="dxa"/>
            <w:vMerge/>
          </w:tcPr>
          <w:p w14:paraId="3A537C1D" w14:textId="77777777" w:rsidR="003123DE" w:rsidRDefault="003123DE">
            <w:pPr>
              <w:jc w:val="center"/>
              <w:rPr>
                <w:sz w:val="16"/>
                <w:szCs w:val="16"/>
              </w:rPr>
            </w:pPr>
          </w:p>
        </w:tc>
        <w:tc>
          <w:tcPr>
            <w:tcW w:w="567" w:type="dxa"/>
            <w:vMerge/>
          </w:tcPr>
          <w:p w14:paraId="2FCD4A97" w14:textId="77777777" w:rsidR="003123DE" w:rsidRDefault="003123DE">
            <w:pPr>
              <w:jc w:val="center"/>
              <w:rPr>
                <w:sz w:val="16"/>
                <w:szCs w:val="16"/>
              </w:rPr>
            </w:pPr>
          </w:p>
        </w:tc>
        <w:tc>
          <w:tcPr>
            <w:tcW w:w="425" w:type="dxa"/>
            <w:vMerge/>
          </w:tcPr>
          <w:p w14:paraId="71B34577" w14:textId="77777777" w:rsidR="003123DE" w:rsidRDefault="003123DE">
            <w:pPr>
              <w:jc w:val="center"/>
              <w:rPr>
                <w:sz w:val="16"/>
                <w:szCs w:val="16"/>
              </w:rPr>
            </w:pPr>
          </w:p>
        </w:tc>
        <w:tc>
          <w:tcPr>
            <w:tcW w:w="972" w:type="dxa"/>
            <w:vMerge/>
          </w:tcPr>
          <w:p w14:paraId="057CD26E" w14:textId="77777777" w:rsidR="003123DE" w:rsidRDefault="003123DE">
            <w:pPr>
              <w:jc w:val="both"/>
              <w:rPr>
                <w:b/>
                <w:color w:val="FF0000"/>
                <w:sz w:val="16"/>
                <w:szCs w:val="16"/>
              </w:rPr>
            </w:pPr>
          </w:p>
        </w:tc>
        <w:tc>
          <w:tcPr>
            <w:tcW w:w="712" w:type="dxa"/>
            <w:vMerge/>
          </w:tcPr>
          <w:p w14:paraId="20A18487" w14:textId="77777777" w:rsidR="003123DE" w:rsidRDefault="003123DE">
            <w:pPr>
              <w:jc w:val="both"/>
              <w:rPr>
                <w:b/>
                <w:color w:val="808080"/>
                <w:sz w:val="16"/>
                <w:szCs w:val="16"/>
              </w:rPr>
            </w:pPr>
          </w:p>
        </w:tc>
        <w:tc>
          <w:tcPr>
            <w:tcW w:w="992" w:type="dxa"/>
            <w:vMerge/>
            <w:vAlign w:val="center"/>
          </w:tcPr>
          <w:p w14:paraId="6F65FC37" w14:textId="77777777" w:rsidR="003123DE" w:rsidRDefault="003123DE">
            <w:pPr>
              <w:jc w:val="center"/>
              <w:rPr>
                <w:b/>
                <w:iCs/>
                <w:sz w:val="16"/>
                <w:szCs w:val="16"/>
              </w:rPr>
            </w:pPr>
          </w:p>
        </w:tc>
        <w:tc>
          <w:tcPr>
            <w:tcW w:w="860" w:type="dxa"/>
            <w:vMerge/>
            <w:vAlign w:val="center"/>
          </w:tcPr>
          <w:p w14:paraId="3689CDA1" w14:textId="77777777" w:rsidR="003123DE" w:rsidRDefault="003123DE">
            <w:pPr>
              <w:jc w:val="center"/>
              <w:rPr>
                <w:b/>
                <w:i/>
                <w:color w:val="808080"/>
                <w:sz w:val="16"/>
                <w:szCs w:val="16"/>
              </w:rPr>
            </w:pPr>
          </w:p>
        </w:tc>
        <w:tc>
          <w:tcPr>
            <w:tcW w:w="850" w:type="dxa"/>
            <w:vMerge/>
          </w:tcPr>
          <w:p w14:paraId="5FA278DF" w14:textId="77777777" w:rsidR="003123DE" w:rsidRDefault="003123DE">
            <w:pPr>
              <w:jc w:val="both"/>
              <w:rPr>
                <w:b/>
                <w:color w:val="808080"/>
                <w:sz w:val="16"/>
                <w:szCs w:val="16"/>
              </w:rPr>
            </w:pPr>
          </w:p>
        </w:tc>
        <w:tc>
          <w:tcPr>
            <w:tcW w:w="2826" w:type="dxa"/>
            <w:vAlign w:val="center"/>
          </w:tcPr>
          <w:p w14:paraId="7703E59D" w14:textId="2FF215BB" w:rsidR="003123DE" w:rsidRPr="006E12B2" w:rsidRDefault="003123DE" w:rsidP="003123DE">
            <w:pPr>
              <w:rPr>
                <w:color w:val="000000"/>
                <w:sz w:val="16"/>
                <w:szCs w:val="16"/>
                <w:lang w:eastAsia="lt-LT"/>
              </w:rPr>
            </w:pPr>
            <w:r w:rsidRPr="006E12B2">
              <w:rPr>
                <w:color w:val="000000"/>
                <w:sz w:val="16"/>
                <w:szCs w:val="16"/>
                <w:lang w:eastAsia="lt-LT"/>
              </w:rPr>
              <w:t>P.S.2.1034 Naujų ar rekonstruotų pastatų, kurių pirminės energijos paklausa yra bent 20 % mažesnė, nei reikalauja energijos beveik nevartojantis pastatas, plotas (kvadratiniai metrai)</w:t>
            </w:r>
          </w:p>
        </w:tc>
        <w:tc>
          <w:tcPr>
            <w:tcW w:w="851" w:type="dxa"/>
            <w:vAlign w:val="center"/>
          </w:tcPr>
          <w:p w14:paraId="5F1687A6" w14:textId="77777777" w:rsidR="003123DE" w:rsidRPr="006E12B2" w:rsidRDefault="003123DE" w:rsidP="003123DE">
            <w:pPr>
              <w:jc w:val="center"/>
              <w:rPr>
                <w:b/>
                <w:sz w:val="16"/>
                <w:szCs w:val="16"/>
                <w:lang w:eastAsia="lt-LT"/>
              </w:rPr>
            </w:pPr>
            <w:r w:rsidRPr="006E12B2">
              <w:rPr>
                <w:b/>
                <w:sz w:val="16"/>
                <w:szCs w:val="16"/>
                <w:lang w:eastAsia="lt-LT"/>
              </w:rPr>
              <w:t>870</w:t>
            </w:r>
          </w:p>
          <w:p w14:paraId="6B8CB9BC" w14:textId="7E5ED52D" w:rsidR="003123DE" w:rsidRPr="006E12B2" w:rsidRDefault="003123DE" w:rsidP="003123DE">
            <w:pPr>
              <w:jc w:val="center"/>
              <w:rPr>
                <w:b/>
                <w:sz w:val="16"/>
                <w:szCs w:val="16"/>
              </w:rPr>
            </w:pPr>
            <w:r w:rsidRPr="006E12B2">
              <w:rPr>
                <w:b/>
                <w:sz w:val="16"/>
                <w:szCs w:val="16"/>
              </w:rPr>
              <w:t>(2029)</w:t>
            </w:r>
          </w:p>
        </w:tc>
        <w:tc>
          <w:tcPr>
            <w:tcW w:w="850" w:type="dxa"/>
            <w:vMerge/>
          </w:tcPr>
          <w:p w14:paraId="10BE4B53" w14:textId="77777777" w:rsidR="003123DE" w:rsidRDefault="003123DE">
            <w:pPr>
              <w:jc w:val="both"/>
              <w:rPr>
                <w:i/>
                <w:color w:val="808080"/>
                <w:sz w:val="16"/>
                <w:szCs w:val="16"/>
              </w:rPr>
            </w:pPr>
          </w:p>
        </w:tc>
        <w:tc>
          <w:tcPr>
            <w:tcW w:w="870" w:type="dxa"/>
            <w:vMerge/>
          </w:tcPr>
          <w:p w14:paraId="6F5C6386" w14:textId="77777777" w:rsidR="003123DE" w:rsidRDefault="003123DE">
            <w:pPr>
              <w:jc w:val="both"/>
              <w:rPr>
                <w:b/>
                <w:sz w:val="16"/>
                <w:szCs w:val="16"/>
              </w:rPr>
            </w:pPr>
          </w:p>
        </w:tc>
      </w:tr>
      <w:tr w:rsidR="00017C16" w14:paraId="596B475C" w14:textId="77777777">
        <w:trPr>
          <w:trHeight w:val="423"/>
        </w:trPr>
        <w:tc>
          <w:tcPr>
            <w:tcW w:w="1685" w:type="dxa"/>
            <w:vMerge/>
          </w:tcPr>
          <w:p w14:paraId="049C7883" w14:textId="77777777" w:rsidR="00017C16" w:rsidRDefault="00017C16">
            <w:pPr>
              <w:jc w:val="both"/>
              <w:rPr>
                <w:sz w:val="16"/>
                <w:szCs w:val="16"/>
              </w:rPr>
            </w:pPr>
          </w:p>
        </w:tc>
        <w:tc>
          <w:tcPr>
            <w:tcW w:w="562" w:type="dxa"/>
            <w:vMerge/>
          </w:tcPr>
          <w:p w14:paraId="01C7DCF6" w14:textId="77777777" w:rsidR="00017C16" w:rsidRDefault="00017C16">
            <w:pPr>
              <w:jc w:val="both"/>
              <w:rPr>
                <w:b/>
                <w:color w:val="808080"/>
                <w:sz w:val="16"/>
                <w:szCs w:val="16"/>
              </w:rPr>
            </w:pPr>
          </w:p>
        </w:tc>
        <w:tc>
          <w:tcPr>
            <w:tcW w:w="1136" w:type="dxa"/>
            <w:vMerge/>
          </w:tcPr>
          <w:p w14:paraId="6B7472A6" w14:textId="77777777" w:rsidR="00017C16" w:rsidRDefault="00017C16">
            <w:pPr>
              <w:rPr>
                <w:sz w:val="16"/>
                <w:szCs w:val="16"/>
              </w:rPr>
            </w:pPr>
          </w:p>
        </w:tc>
        <w:tc>
          <w:tcPr>
            <w:tcW w:w="1133" w:type="dxa"/>
            <w:vMerge/>
          </w:tcPr>
          <w:p w14:paraId="6D5F4DBB" w14:textId="77777777" w:rsidR="00017C16" w:rsidRDefault="00017C16">
            <w:pPr>
              <w:jc w:val="center"/>
              <w:rPr>
                <w:sz w:val="16"/>
                <w:szCs w:val="16"/>
              </w:rPr>
            </w:pPr>
          </w:p>
        </w:tc>
        <w:tc>
          <w:tcPr>
            <w:tcW w:w="446" w:type="dxa"/>
            <w:vMerge/>
          </w:tcPr>
          <w:p w14:paraId="7C35E069" w14:textId="77777777" w:rsidR="00017C16" w:rsidRDefault="00017C16">
            <w:pPr>
              <w:jc w:val="center"/>
              <w:rPr>
                <w:sz w:val="16"/>
                <w:szCs w:val="16"/>
              </w:rPr>
            </w:pPr>
          </w:p>
        </w:tc>
        <w:tc>
          <w:tcPr>
            <w:tcW w:w="567" w:type="dxa"/>
            <w:vMerge/>
          </w:tcPr>
          <w:p w14:paraId="39EF287C" w14:textId="77777777" w:rsidR="00017C16" w:rsidRDefault="00017C16">
            <w:pPr>
              <w:jc w:val="center"/>
              <w:rPr>
                <w:sz w:val="16"/>
                <w:szCs w:val="16"/>
              </w:rPr>
            </w:pPr>
          </w:p>
        </w:tc>
        <w:tc>
          <w:tcPr>
            <w:tcW w:w="425" w:type="dxa"/>
            <w:vMerge/>
          </w:tcPr>
          <w:p w14:paraId="26F0FF21" w14:textId="77777777" w:rsidR="00017C16" w:rsidRDefault="00017C16">
            <w:pPr>
              <w:jc w:val="center"/>
              <w:rPr>
                <w:sz w:val="16"/>
                <w:szCs w:val="16"/>
              </w:rPr>
            </w:pPr>
          </w:p>
        </w:tc>
        <w:tc>
          <w:tcPr>
            <w:tcW w:w="972" w:type="dxa"/>
            <w:vMerge/>
          </w:tcPr>
          <w:p w14:paraId="067865EA" w14:textId="77777777" w:rsidR="00017C16" w:rsidRDefault="00017C16">
            <w:pPr>
              <w:jc w:val="both"/>
              <w:rPr>
                <w:b/>
                <w:color w:val="FF0000"/>
                <w:sz w:val="16"/>
                <w:szCs w:val="16"/>
              </w:rPr>
            </w:pPr>
          </w:p>
        </w:tc>
        <w:tc>
          <w:tcPr>
            <w:tcW w:w="712" w:type="dxa"/>
            <w:vMerge/>
          </w:tcPr>
          <w:p w14:paraId="53EA7C14" w14:textId="77777777" w:rsidR="00017C16" w:rsidRDefault="00017C16">
            <w:pPr>
              <w:jc w:val="both"/>
              <w:rPr>
                <w:b/>
                <w:color w:val="808080"/>
                <w:sz w:val="16"/>
                <w:szCs w:val="16"/>
              </w:rPr>
            </w:pPr>
          </w:p>
        </w:tc>
        <w:tc>
          <w:tcPr>
            <w:tcW w:w="992" w:type="dxa"/>
            <w:vMerge/>
            <w:vAlign w:val="center"/>
          </w:tcPr>
          <w:p w14:paraId="65A6DC56" w14:textId="77777777" w:rsidR="00017C16" w:rsidRDefault="00017C16">
            <w:pPr>
              <w:jc w:val="center"/>
              <w:rPr>
                <w:b/>
                <w:iCs/>
                <w:sz w:val="16"/>
                <w:szCs w:val="16"/>
              </w:rPr>
            </w:pPr>
          </w:p>
        </w:tc>
        <w:tc>
          <w:tcPr>
            <w:tcW w:w="860" w:type="dxa"/>
            <w:vMerge/>
            <w:vAlign w:val="center"/>
          </w:tcPr>
          <w:p w14:paraId="4D5FBD9C" w14:textId="77777777" w:rsidR="00017C16" w:rsidRDefault="00017C16">
            <w:pPr>
              <w:jc w:val="center"/>
              <w:rPr>
                <w:b/>
                <w:i/>
                <w:color w:val="808080"/>
                <w:sz w:val="16"/>
                <w:szCs w:val="16"/>
              </w:rPr>
            </w:pPr>
          </w:p>
        </w:tc>
        <w:tc>
          <w:tcPr>
            <w:tcW w:w="850" w:type="dxa"/>
            <w:vMerge/>
          </w:tcPr>
          <w:p w14:paraId="6CF9F8DD" w14:textId="77777777" w:rsidR="00017C16" w:rsidRDefault="00017C16">
            <w:pPr>
              <w:jc w:val="both"/>
              <w:rPr>
                <w:b/>
                <w:color w:val="808080"/>
                <w:sz w:val="16"/>
                <w:szCs w:val="16"/>
              </w:rPr>
            </w:pPr>
          </w:p>
        </w:tc>
        <w:tc>
          <w:tcPr>
            <w:tcW w:w="2826" w:type="dxa"/>
            <w:vAlign w:val="center"/>
          </w:tcPr>
          <w:p w14:paraId="4CCD2567" w14:textId="77777777" w:rsidR="00017C16" w:rsidRPr="006E12B2" w:rsidRDefault="008A47E6">
            <w:pPr>
              <w:rPr>
                <w:b/>
                <w:color w:val="808080"/>
                <w:sz w:val="16"/>
                <w:szCs w:val="16"/>
              </w:rPr>
            </w:pPr>
            <w:r w:rsidRPr="006E12B2">
              <w:rPr>
                <w:color w:val="000000"/>
                <w:sz w:val="16"/>
                <w:szCs w:val="16"/>
                <w:lang w:eastAsia="lt-LT"/>
              </w:rPr>
              <w:t>P.B.2.0076 Integruoti teritorinio vystymo projektai (projektai)</w:t>
            </w:r>
          </w:p>
        </w:tc>
        <w:tc>
          <w:tcPr>
            <w:tcW w:w="851" w:type="dxa"/>
            <w:vAlign w:val="center"/>
          </w:tcPr>
          <w:p w14:paraId="7520C8A4" w14:textId="3947C032" w:rsidR="00017C16" w:rsidRPr="006E12B2" w:rsidRDefault="008A47E6">
            <w:pPr>
              <w:jc w:val="center"/>
              <w:rPr>
                <w:b/>
                <w:sz w:val="16"/>
                <w:szCs w:val="16"/>
                <w:lang w:eastAsia="lt-LT"/>
              </w:rPr>
            </w:pPr>
            <w:r w:rsidRPr="006E12B2">
              <w:rPr>
                <w:b/>
                <w:sz w:val="16"/>
                <w:szCs w:val="16"/>
                <w:lang w:eastAsia="lt-LT"/>
              </w:rPr>
              <w:t>3</w:t>
            </w:r>
            <w:r w:rsidR="0058321D">
              <w:rPr>
                <w:b/>
                <w:sz w:val="16"/>
                <w:szCs w:val="16"/>
                <w:lang w:eastAsia="lt-LT"/>
              </w:rPr>
              <w:t>3</w:t>
            </w:r>
          </w:p>
          <w:p w14:paraId="05BE2ED2" w14:textId="77777777" w:rsidR="00017C16" w:rsidRPr="006E12B2" w:rsidRDefault="008A47E6">
            <w:pPr>
              <w:jc w:val="center"/>
              <w:rPr>
                <w:b/>
                <w:sz w:val="16"/>
                <w:szCs w:val="16"/>
              </w:rPr>
            </w:pPr>
            <w:r w:rsidRPr="006E12B2">
              <w:rPr>
                <w:b/>
                <w:sz w:val="16"/>
                <w:szCs w:val="16"/>
              </w:rPr>
              <w:t>(2029)</w:t>
            </w:r>
          </w:p>
        </w:tc>
        <w:tc>
          <w:tcPr>
            <w:tcW w:w="850" w:type="dxa"/>
            <w:vMerge/>
          </w:tcPr>
          <w:p w14:paraId="6C16EFD9" w14:textId="77777777" w:rsidR="00017C16" w:rsidRDefault="00017C16">
            <w:pPr>
              <w:jc w:val="both"/>
              <w:rPr>
                <w:i/>
                <w:color w:val="808080"/>
                <w:sz w:val="16"/>
                <w:szCs w:val="16"/>
              </w:rPr>
            </w:pPr>
          </w:p>
        </w:tc>
        <w:tc>
          <w:tcPr>
            <w:tcW w:w="870" w:type="dxa"/>
            <w:vMerge/>
          </w:tcPr>
          <w:p w14:paraId="46FC5590" w14:textId="77777777" w:rsidR="00017C16" w:rsidRDefault="00017C16">
            <w:pPr>
              <w:jc w:val="both"/>
              <w:rPr>
                <w:b/>
                <w:sz w:val="16"/>
                <w:szCs w:val="16"/>
              </w:rPr>
            </w:pPr>
          </w:p>
        </w:tc>
      </w:tr>
      <w:tr w:rsidR="00017C16" w14:paraId="4C6395B9" w14:textId="77777777">
        <w:trPr>
          <w:trHeight w:val="361"/>
        </w:trPr>
        <w:tc>
          <w:tcPr>
            <w:tcW w:w="1685" w:type="dxa"/>
            <w:vMerge/>
          </w:tcPr>
          <w:p w14:paraId="039D6A4B" w14:textId="77777777" w:rsidR="00017C16" w:rsidRDefault="00017C16">
            <w:pPr>
              <w:jc w:val="both"/>
              <w:rPr>
                <w:sz w:val="16"/>
                <w:szCs w:val="16"/>
              </w:rPr>
            </w:pPr>
          </w:p>
        </w:tc>
        <w:tc>
          <w:tcPr>
            <w:tcW w:w="562" w:type="dxa"/>
            <w:vMerge/>
          </w:tcPr>
          <w:p w14:paraId="490378DE" w14:textId="77777777" w:rsidR="00017C16" w:rsidRDefault="00017C16">
            <w:pPr>
              <w:jc w:val="both"/>
              <w:rPr>
                <w:b/>
                <w:color w:val="808080"/>
                <w:sz w:val="16"/>
                <w:szCs w:val="16"/>
              </w:rPr>
            </w:pPr>
          </w:p>
        </w:tc>
        <w:tc>
          <w:tcPr>
            <w:tcW w:w="1136" w:type="dxa"/>
            <w:vMerge/>
          </w:tcPr>
          <w:p w14:paraId="2540AA47" w14:textId="77777777" w:rsidR="00017C16" w:rsidRDefault="00017C16">
            <w:pPr>
              <w:rPr>
                <w:sz w:val="16"/>
                <w:szCs w:val="16"/>
              </w:rPr>
            </w:pPr>
          </w:p>
        </w:tc>
        <w:tc>
          <w:tcPr>
            <w:tcW w:w="1133" w:type="dxa"/>
            <w:vMerge/>
          </w:tcPr>
          <w:p w14:paraId="3CD1202A" w14:textId="77777777" w:rsidR="00017C16" w:rsidRDefault="00017C16">
            <w:pPr>
              <w:jc w:val="center"/>
              <w:rPr>
                <w:sz w:val="16"/>
                <w:szCs w:val="16"/>
              </w:rPr>
            </w:pPr>
          </w:p>
        </w:tc>
        <w:tc>
          <w:tcPr>
            <w:tcW w:w="446" w:type="dxa"/>
            <w:vMerge/>
          </w:tcPr>
          <w:p w14:paraId="3DCBB1D7" w14:textId="77777777" w:rsidR="00017C16" w:rsidRDefault="00017C16">
            <w:pPr>
              <w:jc w:val="center"/>
              <w:rPr>
                <w:sz w:val="16"/>
                <w:szCs w:val="16"/>
              </w:rPr>
            </w:pPr>
          </w:p>
        </w:tc>
        <w:tc>
          <w:tcPr>
            <w:tcW w:w="567" w:type="dxa"/>
            <w:vMerge/>
          </w:tcPr>
          <w:p w14:paraId="4A7262FE" w14:textId="77777777" w:rsidR="00017C16" w:rsidRDefault="00017C16">
            <w:pPr>
              <w:jc w:val="center"/>
              <w:rPr>
                <w:sz w:val="16"/>
                <w:szCs w:val="16"/>
              </w:rPr>
            </w:pPr>
          </w:p>
        </w:tc>
        <w:tc>
          <w:tcPr>
            <w:tcW w:w="425" w:type="dxa"/>
            <w:vMerge/>
          </w:tcPr>
          <w:p w14:paraId="214C749B" w14:textId="77777777" w:rsidR="00017C16" w:rsidRDefault="00017C16">
            <w:pPr>
              <w:jc w:val="center"/>
              <w:rPr>
                <w:sz w:val="16"/>
                <w:szCs w:val="16"/>
              </w:rPr>
            </w:pPr>
          </w:p>
        </w:tc>
        <w:tc>
          <w:tcPr>
            <w:tcW w:w="972" w:type="dxa"/>
            <w:vMerge/>
          </w:tcPr>
          <w:p w14:paraId="0D2218FB" w14:textId="77777777" w:rsidR="00017C16" w:rsidRDefault="00017C16">
            <w:pPr>
              <w:jc w:val="both"/>
              <w:rPr>
                <w:b/>
                <w:color w:val="FF0000"/>
                <w:sz w:val="16"/>
                <w:szCs w:val="16"/>
              </w:rPr>
            </w:pPr>
          </w:p>
        </w:tc>
        <w:tc>
          <w:tcPr>
            <w:tcW w:w="712" w:type="dxa"/>
            <w:vMerge/>
          </w:tcPr>
          <w:p w14:paraId="70251146" w14:textId="77777777" w:rsidR="00017C16" w:rsidRDefault="00017C16">
            <w:pPr>
              <w:jc w:val="both"/>
              <w:rPr>
                <w:b/>
                <w:color w:val="808080"/>
                <w:sz w:val="16"/>
                <w:szCs w:val="16"/>
              </w:rPr>
            </w:pPr>
          </w:p>
        </w:tc>
        <w:tc>
          <w:tcPr>
            <w:tcW w:w="992" w:type="dxa"/>
            <w:vMerge/>
            <w:vAlign w:val="center"/>
          </w:tcPr>
          <w:p w14:paraId="59149E31" w14:textId="77777777" w:rsidR="00017C16" w:rsidRDefault="00017C16">
            <w:pPr>
              <w:jc w:val="center"/>
              <w:rPr>
                <w:b/>
                <w:iCs/>
                <w:sz w:val="16"/>
                <w:szCs w:val="16"/>
              </w:rPr>
            </w:pPr>
          </w:p>
        </w:tc>
        <w:tc>
          <w:tcPr>
            <w:tcW w:w="860" w:type="dxa"/>
            <w:vMerge/>
            <w:vAlign w:val="center"/>
          </w:tcPr>
          <w:p w14:paraId="0705B012" w14:textId="77777777" w:rsidR="00017C16" w:rsidRDefault="00017C16">
            <w:pPr>
              <w:jc w:val="center"/>
              <w:rPr>
                <w:b/>
                <w:i/>
                <w:color w:val="808080"/>
                <w:sz w:val="16"/>
                <w:szCs w:val="16"/>
              </w:rPr>
            </w:pPr>
          </w:p>
        </w:tc>
        <w:tc>
          <w:tcPr>
            <w:tcW w:w="850" w:type="dxa"/>
            <w:vMerge/>
          </w:tcPr>
          <w:p w14:paraId="00405618" w14:textId="77777777" w:rsidR="00017C16" w:rsidRDefault="00017C16">
            <w:pPr>
              <w:jc w:val="both"/>
              <w:rPr>
                <w:b/>
                <w:color w:val="808080"/>
                <w:sz w:val="16"/>
                <w:szCs w:val="16"/>
              </w:rPr>
            </w:pPr>
          </w:p>
        </w:tc>
        <w:tc>
          <w:tcPr>
            <w:tcW w:w="2826" w:type="dxa"/>
            <w:vAlign w:val="center"/>
          </w:tcPr>
          <w:p w14:paraId="327A9031" w14:textId="77777777" w:rsidR="0051491F" w:rsidRDefault="008A47E6" w:rsidP="0051491F">
            <w:pPr>
              <w:rPr>
                <w:color w:val="000000"/>
                <w:sz w:val="16"/>
                <w:szCs w:val="16"/>
                <w:lang w:eastAsia="lt-LT"/>
              </w:rPr>
            </w:pPr>
            <w:r w:rsidRPr="006E12B2">
              <w:rPr>
                <w:color w:val="000000"/>
                <w:sz w:val="16"/>
                <w:szCs w:val="16"/>
                <w:lang w:eastAsia="lt-LT"/>
              </w:rPr>
              <w:t xml:space="preserve">P.B.2.0058 Dviračiams skirta infrastruktūra, kuriai suteikta parama (km) </w:t>
            </w:r>
          </w:p>
          <w:p w14:paraId="3F3388FF" w14:textId="6C2622BC" w:rsidR="00554F00" w:rsidRPr="006E12B2" w:rsidRDefault="00554F00" w:rsidP="0051491F">
            <w:pPr>
              <w:rPr>
                <w:color w:val="000000"/>
                <w:sz w:val="16"/>
                <w:szCs w:val="16"/>
                <w:lang w:eastAsia="lt-LT"/>
              </w:rPr>
            </w:pPr>
          </w:p>
        </w:tc>
        <w:tc>
          <w:tcPr>
            <w:tcW w:w="851" w:type="dxa"/>
            <w:vAlign w:val="center"/>
          </w:tcPr>
          <w:p w14:paraId="371B73E8" w14:textId="4646E08B" w:rsidR="00017C16" w:rsidRPr="006E12B2" w:rsidRDefault="008A47E6">
            <w:pPr>
              <w:jc w:val="center"/>
              <w:rPr>
                <w:b/>
                <w:sz w:val="16"/>
                <w:szCs w:val="16"/>
              </w:rPr>
            </w:pPr>
            <w:r w:rsidRPr="006E12B2">
              <w:rPr>
                <w:b/>
                <w:sz w:val="16"/>
                <w:szCs w:val="16"/>
              </w:rPr>
              <w:t>3,</w:t>
            </w:r>
            <w:r w:rsidR="00CA2DC7">
              <w:rPr>
                <w:b/>
                <w:sz w:val="16"/>
                <w:szCs w:val="16"/>
              </w:rPr>
              <w:t>78</w:t>
            </w:r>
          </w:p>
          <w:p w14:paraId="333A6845" w14:textId="77777777" w:rsidR="00017C16" w:rsidRPr="006E12B2" w:rsidRDefault="008A47E6">
            <w:pPr>
              <w:jc w:val="center"/>
              <w:rPr>
                <w:b/>
                <w:sz w:val="16"/>
                <w:szCs w:val="16"/>
                <w:lang w:eastAsia="lt-LT"/>
              </w:rPr>
            </w:pPr>
            <w:r w:rsidRPr="006E12B2">
              <w:rPr>
                <w:b/>
                <w:sz w:val="16"/>
                <w:szCs w:val="16"/>
              </w:rPr>
              <w:t>(2029)</w:t>
            </w:r>
          </w:p>
        </w:tc>
        <w:tc>
          <w:tcPr>
            <w:tcW w:w="850" w:type="dxa"/>
            <w:vMerge/>
          </w:tcPr>
          <w:p w14:paraId="62BEE280" w14:textId="77777777" w:rsidR="00017C16" w:rsidRDefault="00017C16">
            <w:pPr>
              <w:jc w:val="both"/>
              <w:rPr>
                <w:i/>
                <w:color w:val="808080"/>
                <w:sz w:val="16"/>
                <w:szCs w:val="16"/>
              </w:rPr>
            </w:pPr>
          </w:p>
        </w:tc>
        <w:tc>
          <w:tcPr>
            <w:tcW w:w="870" w:type="dxa"/>
            <w:vMerge/>
          </w:tcPr>
          <w:p w14:paraId="5004349F" w14:textId="77777777" w:rsidR="00017C16" w:rsidRDefault="00017C16">
            <w:pPr>
              <w:jc w:val="both"/>
              <w:rPr>
                <w:b/>
                <w:sz w:val="16"/>
                <w:szCs w:val="16"/>
              </w:rPr>
            </w:pPr>
          </w:p>
        </w:tc>
      </w:tr>
      <w:tr w:rsidR="0051491F" w14:paraId="292D3802" w14:textId="77777777" w:rsidTr="0051491F">
        <w:trPr>
          <w:trHeight w:val="727"/>
        </w:trPr>
        <w:tc>
          <w:tcPr>
            <w:tcW w:w="1685" w:type="dxa"/>
            <w:vMerge w:val="restart"/>
          </w:tcPr>
          <w:p w14:paraId="2373AB82" w14:textId="77777777" w:rsidR="0051491F" w:rsidRDefault="0051491F">
            <w:pPr>
              <w:rPr>
                <w:b/>
                <w:sz w:val="18"/>
                <w:szCs w:val="18"/>
              </w:rPr>
            </w:pPr>
            <w:r>
              <w:rPr>
                <w:b/>
                <w:sz w:val="18"/>
                <w:szCs w:val="18"/>
              </w:rPr>
              <w:t>1.1. Akmenės</w:t>
            </w:r>
          </w:p>
          <w:p w14:paraId="278750C7" w14:textId="77777777" w:rsidR="0051491F" w:rsidRDefault="0051491F">
            <w:pPr>
              <w:rPr>
                <w:b/>
                <w:sz w:val="18"/>
                <w:szCs w:val="18"/>
              </w:rPr>
            </w:pPr>
            <w:r>
              <w:rPr>
                <w:b/>
                <w:sz w:val="18"/>
                <w:szCs w:val="18"/>
              </w:rPr>
              <w:t>gamtos ir</w:t>
            </w:r>
          </w:p>
          <w:p w14:paraId="0D329EC3" w14:textId="77777777" w:rsidR="0051491F" w:rsidRDefault="0051491F">
            <w:pPr>
              <w:rPr>
                <w:b/>
                <w:sz w:val="18"/>
                <w:szCs w:val="18"/>
              </w:rPr>
            </w:pPr>
            <w:r>
              <w:rPr>
                <w:b/>
                <w:sz w:val="18"/>
                <w:szCs w:val="18"/>
              </w:rPr>
              <w:t>kultūros parko</w:t>
            </w:r>
          </w:p>
          <w:p w14:paraId="531B386E" w14:textId="66DC492C" w:rsidR="0051491F" w:rsidRDefault="0051491F" w:rsidP="0051491F">
            <w:pPr>
              <w:rPr>
                <w:sz w:val="16"/>
                <w:szCs w:val="16"/>
              </w:rPr>
            </w:pPr>
            <w:r>
              <w:rPr>
                <w:b/>
                <w:sz w:val="18"/>
                <w:szCs w:val="18"/>
              </w:rPr>
              <w:t>pritaikymas lankymui</w:t>
            </w:r>
          </w:p>
        </w:tc>
        <w:tc>
          <w:tcPr>
            <w:tcW w:w="562" w:type="dxa"/>
            <w:vMerge/>
          </w:tcPr>
          <w:p w14:paraId="5650A8C7" w14:textId="77777777" w:rsidR="0051491F" w:rsidRDefault="0051491F">
            <w:pPr>
              <w:jc w:val="center"/>
              <w:rPr>
                <w:b/>
                <w:color w:val="808080"/>
                <w:sz w:val="16"/>
                <w:szCs w:val="16"/>
              </w:rPr>
            </w:pPr>
          </w:p>
        </w:tc>
        <w:tc>
          <w:tcPr>
            <w:tcW w:w="1136" w:type="dxa"/>
            <w:vMerge w:val="restart"/>
          </w:tcPr>
          <w:p w14:paraId="6F67CBCF" w14:textId="77777777" w:rsidR="0051491F" w:rsidRDefault="0051491F">
            <w:pPr>
              <w:rPr>
                <w:sz w:val="16"/>
                <w:szCs w:val="16"/>
              </w:rPr>
            </w:pPr>
            <w:r>
              <w:rPr>
                <w:sz w:val="16"/>
                <w:szCs w:val="16"/>
              </w:rPr>
              <w:t>Akmenės rajono savivaldybės</w:t>
            </w:r>
          </w:p>
          <w:p w14:paraId="7C02A527" w14:textId="77777777" w:rsidR="0051491F" w:rsidRDefault="0051491F">
            <w:pPr>
              <w:rPr>
                <w:sz w:val="16"/>
                <w:szCs w:val="16"/>
              </w:rPr>
            </w:pPr>
            <w:r>
              <w:rPr>
                <w:sz w:val="16"/>
                <w:szCs w:val="16"/>
              </w:rPr>
              <w:t>administracija</w:t>
            </w:r>
          </w:p>
        </w:tc>
        <w:tc>
          <w:tcPr>
            <w:tcW w:w="1133" w:type="dxa"/>
            <w:vMerge w:val="restart"/>
          </w:tcPr>
          <w:p w14:paraId="0C86CB2C" w14:textId="77777777" w:rsidR="0051491F" w:rsidRPr="006E12B2" w:rsidRDefault="0051491F">
            <w:pPr>
              <w:rPr>
                <w:b/>
                <w:sz w:val="16"/>
                <w:szCs w:val="16"/>
              </w:rPr>
            </w:pPr>
            <w:r w:rsidRPr="006E12B2">
              <w:rPr>
                <w:sz w:val="16"/>
                <w:szCs w:val="16"/>
              </w:rPr>
              <w:t>Juridiniai asmenys, kurių turtas planuojamas tvarkyti ir tvarkomas projekto lėšomis</w:t>
            </w:r>
          </w:p>
        </w:tc>
        <w:tc>
          <w:tcPr>
            <w:tcW w:w="446" w:type="dxa"/>
            <w:vMerge/>
          </w:tcPr>
          <w:p w14:paraId="2A2D1028" w14:textId="77777777" w:rsidR="0051491F" w:rsidRDefault="0051491F">
            <w:pPr>
              <w:jc w:val="center"/>
              <w:rPr>
                <w:sz w:val="16"/>
                <w:szCs w:val="16"/>
              </w:rPr>
            </w:pPr>
          </w:p>
        </w:tc>
        <w:tc>
          <w:tcPr>
            <w:tcW w:w="567" w:type="dxa"/>
            <w:vMerge/>
          </w:tcPr>
          <w:p w14:paraId="1DD198B6" w14:textId="77777777" w:rsidR="0051491F" w:rsidRDefault="0051491F">
            <w:pPr>
              <w:jc w:val="center"/>
              <w:rPr>
                <w:sz w:val="16"/>
                <w:szCs w:val="16"/>
              </w:rPr>
            </w:pPr>
          </w:p>
        </w:tc>
        <w:tc>
          <w:tcPr>
            <w:tcW w:w="425" w:type="dxa"/>
            <w:vMerge/>
          </w:tcPr>
          <w:p w14:paraId="0CDC5137" w14:textId="77777777" w:rsidR="0051491F" w:rsidRDefault="0051491F">
            <w:pPr>
              <w:jc w:val="center"/>
              <w:rPr>
                <w:sz w:val="16"/>
                <w:szCs w:val="16"/>
              </w:rPr>
            </w:pPr>
          </w:p>
        </w:tc>
        <w:tc>
          <w:tcPr>
            <w:tcW w:w="972" w:type="dxa"/>
            <w:vMerge w:val="restart"/>
            <w:vAlign w:val="center"/>
          </w:tcPr>
          <w:p w14:paraId="7B246F50" w14:textId="77777777" w:rsidR="0051491F" w:rsidRDefault="0051491F">
            <w:pPr>
              <w:jc w:val="center"/>
              <w:rPr>
                <w:b/>
                <w:sz w:val="16"/>
                <w:szCs w:val="16"/>
              </w:rPr>
            </w:pPr>
            <w:r>
              <w:rPr>
                <w:b/>
                <w:sz w:val="16"/>
                <w:szCs w:val="16"/>
              </w:rPr>
              <w:t>350 000</w:t>
            </w:r>
          </w:p>
        </w:tc>
        <w:tc>
          <w:tcPr>
            <w:tcW w:w="712" w:type="dxa"/>
            <w:vMerge w:val="restart"/>
            <w:vAlign w:val="center"/>
          </w:tcPr>
          <w:p w14:paraId="3FCF4314" w14:textId="77777777" w:rsidR="0051491F" w:rsidRDefault="0051491F">
            <w:pPr>
              <w:jc w:val="center"/>
              <w:rPr>
                <w:b/>
                <w:sz w:val="16"/>
                <w:szCs w:val="16"/>
              </w:rPr>
            </w:pPr>
          </w:p>
        </w:tc>
        <w:tc>
          <w:tcPr>
            <w:tcW w:w="992" w:type="dxa"/>
            <w:vMerge w:val="restart"/>
            <w:vAlign w:val="center"/>
          </w:tcPr>
          <w:p w14:paraId="0D4D2937" w14:textId="77777777" w:rsidR="0051491F" w:rsidRDefault="0051491F">
            <w:pPr>
              <w:jc w:val="center"/>
              <w:rPr>
                <w:b/>
                <w:iCs/>
                <w:sz w:val="16"/>
                <w:szCs w:val="16"/>
              </w:rPr>
            </w:pPr>
          </w:p>
        </w:tc>
        <w:tc>
          <w:tcPr>
            <w:tcW w:w="860" w:type="dxa"/>
            <w:vMerge w:val="restart"/>
            <w:vAlign w:val="center"/>
          </w:tcPr>
          <w:p w14:paraId="6432D960" w14:textId="77777777" w:rsidR="0051491F" w:rsidRDefault="0051491F">
            <w:pPr>
              <w:jc w:val="center"/>
              <w:rPr>
                <w:b/>
                <w:sz w:val="16"/>
                <w:szCs w:val="16"/>
              </w:rPr>
            </w:pPr>
            <w:r>
              <w:rPr>
                <w:b/>
                <w:sz w:val="16"/>
                <w:szCs w:val="16"/>
              </w:rPr>
              <w:t>297 500</w:t>
            </w:r>
          </w:p>
        </w:tc>
        <w:tc>
          <w:tcPr>
            <w:tcW w:w="850" w:type="dxa"/>
            <w:vMerge w:val="restart"/>
            <w:vAlign w:val="center"/>
          </w:tcPr>
          <w:p w14:paraId="0DCA3323" w14:textId="21A01042" w:rsidR="0051491F" w:rsidRDefault="0051491F">
            <w:pPr>
              <w:jc w:val="center"/>
              <w:rPr>
                <w:b/>
                <w:sz w:val="16"/>
                <w:szCs w:val="16"/>
              </w:rPr>
            </w:pPr>
            <w:r>
              <w:rPr>
                <w:b/>
                <w:sz w:val="16"/>
                <w:szCs w:val="16"/>
              </w:rPr>
              <w:t>52</w:t>
            </w:r>
            <w:r w:rsidR="006E12B2">
              <w:rPr>
                <w:b/>
                <w:sz w:val="16"/>
                <w:szCs w:val="16"/>
              </w:rPr>
              <w:t> </w:t>
            </w:r>
            <w:r>
              <w:rPr>
                <w:b/>
                <w:sz w:val="16"/>
                <w:szCs w:val="16"/>
              </w:rPr>
              <w:t>500</w:t>
            </w:r>
          </w:p>
        </w:tc>
        <w:tc>
          <w:tcPr>
            <w:tcW w:w="2826" w:type="dxa"/>
          </w:tcPr>
          <w:p w14:paraId="2118717A" w14:textId="61B95454" w:rsidR="0051491F" w:rsidRDefault="0051491F">
            <w:pPr>
              <w:rPr>
                <w:b/>
                <w:color w:val="808080"/>
                <w:sz w:val="16"/>
                <w:szCs w:val="16"/>
              </w:rPr>
            </w:pPr>
            <w:r>
              <w:rPr>
                <w:b/>
                <w:sz w:val="16"/>
                <w:szCs w:val="16"/>
              </w:rPr>
              <w:t xml:space="preserve">R.S.2.3040 </w:t>
            </w:r>
            <w:r>
              <w:rPr>
                <w:b/>
                <w:iCs/>
                <w:sz w:val="16"/>
                <w:szCs w:val="16"/>
              </w:rPr>
              <w:t>Sukurtos arba atkurtos teritorijos, naudojamos ekonominei, rekreacinei ar turizmo paskirčiai (h</w:t>
            </w:r>
            <w:r w:rsidR="004C5BFD">
              <w:rPr>
                <w:b/>
                <w:iCs/>
                <w:sz w:val="16"/>
                <w:szCs w:val="16"/>
              </w:rPr>
              <w:t>ektar</w:t>
            </w:r>
            <w:r>
              <w:rPr>
                <w:b/>
                <w:iCs/>
                <w:sz w:val="16"/>
                <w:szCs w:val="16"/>
              </w:rPr>
              <w:t>a</w:t>
            </w:r>
            <w:r w:rsidR="004C5BFD">
              <w:rPr>
                <w:b/>
                <w:iCs/>
                <w:sz w:val="16"/>
                <w:szCs w:val="16"/>
              </w:rPr>
              <w:t>i</w:t>
            </w:r>
            <w:r>
              <w:rPr>
                <w:b/>
                <w:iCs/>
                <w:sz w:val="16"/>
                <w:szCs w:val="16"/>
              </w:rPr>
              <w:t>)</w:t>
            </w:r>
          </w:p>
        </w:tc>
        <w:tc>
          <w:tcPr>
            <w:tcW w:w="851" w:type="dxa"/>
            <w:vAlign w:val="center"/>
          </w:tcPr>
          <w:p w14:paraId="41C60BCB" w14:textId="1B65AEBE" w:rsidR="0051491F" w:rsidRDefault="0051491F">
            <w:pPr>
              <w:jc w:val="center"/>
              <w:rPr>
                <w:b/>
                <w:sz w:val="16"/>
                <w:szCs w:val="16"/>
              </w:rPr>
            </w:pPr>
            <w:r>
              <w:rPr>
                <w:b/>
                <w:sz w:val="16"/>
                <w:szCs w:val="16"/>
              </w:rPr>
              <w:t>3</w:t>
            </w:r>
            <w:r w:rsidR="00330930">
              <w:rPr>
                <w:b/>
                <w:sz w:val="16"/>
                <w:szCs w:val="16"/>
              </w:rPr>
              <w:t>4,73</w:t>
            </w:r>
          </w:p>
          <w:p w14:paraId="65BF469B" w14:textId="77777777" w:rsidR="0051491F" w:rsidRDefault="0051491F">
            <w:pPr>
              <w:jc w:val="center"/>
              <w:rPr>
                <w:b/>
                <w:sz w:val="16"/>
                <w:szCs w:val="16"/>
              </w:rPr>
            </w:pPr>
            <w:r>
              <w:rPr>
                <w:b/>
                <w:sz w:val="16"/>
                <w:szCs w:val="16"/>
              </w:rPr>
              <w:t>(2029)</w:t>
            </w:r>
          </w:p>
        </w:tc>
        <w:tc>
          <w:tcPr>
            <w:tcW w:w="850" w:type="dxa"/>
            <w:vMerge w:val="restart"/>
            <w:vAlign w:val="center"/>
          </w:tcPr>
          <w:p w14:paraId="76049CAB" w14:textId="77777777" w:rsidR="0051491F" w:rsidRDefault="0051491F">
            <w:pPr>
              <w:spacing w:line="276" w:lineRule="auto"/>
              <w:jc w:val="center"/>
              <w:rPr>
                <w:rFonts w:eastAsia="Calibri"/>
                <w:sz w:val="16"/>
                <w:szCs w:val="16"/>
              </w:rPr>
            </w:pPr>
            <w:r>
              <w:rPr>
                <w:rFonts w:eastAsia="Calibri"/>
                <w:bCs/>
                <w:sz w:val="16"/>
                <w:szCs w:val="16"/>
              </w:rPr>
              <w:t xml:space="preserve">2025 m. IV </w:t>
            </w:r>
            <w:proofErr w:type="spellStart"/>
            <w:r>
              <w:rPr>
                <w:rFonts w:eastAsia="Calibri"/>
                <w:bCs/>
                <w:sz w:val="16"/>
                <w:szCs w:val="16"/>
              </w:rPr>
              <w:t>ketv</w:t>
            </w:r>
            <w:proofErr w:type="spellEnd"/>
            <w:r>
              <w:rPr>
                <w:rFonts w:eastAsia="Calibri"/>
                <w:bCs/>
                <w:sz w:val="16"/>
                <w:szCs w:val="16"/>
              </w:rPr>
              <w:t>.</w:t>
            </w:r>
          </w:p>
        </w:tc>
        <w:tc>
          <w:tcPr>
            <w:tcW w:w="870" w:type="dxa"/>
            <w:vMerge w:val="restart"/>
            <w:vAlign w:val="center"/>
          </w:tcPr>
          <w:p w14:paraId="29FB4FB2" w14:textId="77777777" w:rsidR="0051491F" w:rsidRDefault="0051491F">
            <w:pPr>
              <w:spacing w:line="276" w:lineRule="auto"/>
              <w:jc w:val="center"/>
              <w:rPr>
                <w:rFonts w:eastAsia="Calibri"/>
                <w:sz w:val="16"/>
                <w:szCs w:val="16"/>
              </w:rPr>
            </w:pPr>
            <w:r>
              <w:rPr>
                <w:rFonts w:eastAsia="Calibri"/>
                <w:bCs/>
                <w:iCs/>
                <w:sz w:val="16"/>
                <w:szCs w:val="16"/>
              </w:rPr>
              <w:t xml:space="preserve">2028 m. IV </w:t>
            </w:r>
            <w:proofErr w:type="spellStart"/>
            <w:r>
              <w:rPr>
                <w:rFonts w:eastAsia="Calibri"/>
                <w:bCs/>
                <w:iCs/>
                <w:sz w:val="16"/>
                <w:szCs w:val="16"/>
              </w:rPr>
              <w:t>ketv</w:t>
            </w:r>
            <w:proofErr w:type="spellEnd"/>
            <w:r>
              <w:rPr>
                <w:rFonts w:eastAsia="Calibri"/>
                <w:bCs/>
                <w:iCs/>
                <w:sz w:val="16"/>
                <w:szCs w:val="16"/>
              </w:rPr>
              <w:t>.</w:t>
            </w:r>
          </w:p>
        </w:tc>
      </w:tr>
      <w:tr w:rsidR="0051491F" w14:paraId="5D26CCF2" w14:textId="77777777">
        <w:trPr>
          <w:trHeight w:val="415"/>
        </w:trPr>
        <w:tc>
          <w:tcPr>
            <w:tcW w:w="1685" w:type="dxa"/>
            <w:vMerge/>
          </w:tcPr>
          <w:p w14:paraId="46CA5E1F" w14:textId="77777777" w:rsidR="0051491F" w:rsidRDefault="0051491F">
            <w:pPr>
              <w:rPr>
                <w:b/>
                <w:sz w:val="16"/>
                <w:szCs w:val="16"/>
              </w:rPr>
            </w:pPr>
          </w:p>
        </w:tc>
        <w:tc>
          <w:tcPr>
            <w:tcW w:w="562" w:type="dxa"/>
            <w:vMerge/>
          </w:tcPr>
          <w:p w14:paraId="5C89AA58" w14:textId="77777777" w:rsidR="0051491F" w:rsidRDefault="0051491F">
            <w:pPr>
              <w:jc w:val="center"/>
              <w:rPr>
                <w:b/>
                <w:color w:val="808080"/>
                <w:sz w:val="16"/>
                <w:szCs w:val="16"/>
              </w:rPr>
            </w:pPr>
          </w:p>
        </w:tc>
        <w:tc>
          <w:tcPr>
            <w:tcW w:w="1136" w:type="dxa"/>
            <w:vMerge/>
          </w:tcPr>
          <w:p w14:paraId="2858DF11" w14:textId="77777777" w:rsidR="0051491F" w:rsidRDefault="0051491F">
            <w:pPr>
              <w:rPr>
                <w:sz w:val="16"/>
                <w:szCs w:val="16"/>
              </w:rPr>
            </w:pPr>
          </w:p>
        </w:tc>
        <w:tc>
          <w:tcPr>
            <w:tcW w:w="1133" w:type="dxa"/>
            <w:vMerge/>
          </w:tcPr>
          <w:p w14:paraId="747254A2" w14:textId="77777777" w:rsidR="0051491F" w:rsidRDefault="0051491F">
            <w:pPr>
              <w:jc w:val="center"/>
              <w:rPr>
                <w:b/>
                <w:sz w:val="16"/>
                <w:szCs w:val="16"/>
              </w:rPr>
            </w:pPr>
          </w:p>
        </w:tc>
        <w:tc>
          <w:tcPr>
            <w:tcW w:w="446" w:type="dxa"/>
            <w:vMerge/>
          </w:tcPr>
          <w:p w14:paraId="6125B34D" w14:textId="77777777" w:rsidR="0051491F" w:rsidRDefault="0051491F">
            <w:pPr>
              <w:jc w:val="center"/>
              <w:rPr>
                <w:sz w:val="16"/>
                <w:szCs w:val="16"/>
              </w:rPr>
            </w:pPr>
          </w:p>
        </w:tc>
        <w:tc>
          <w:tcPr>
            <w:tcW w:w="567" w:type="dxa"/>
            <w:vMerge/>
          </w:tcPr>
          <w:p w14:paraId="7E5C72E7" w14:textId="77777777" w:rsidR="0051491F" w:rsidRDefault="0051491F">
            <w:pPr>
              <w:jc w:val="center"/>
              <w:rPr>
                <w:sz w:val="16"/>
                <w:szCs w:val="16"/>
              </w:rPr>
            </w:pPr>
          </w:p>
        </w:tc>
        <w:tc>
          <w:tcPr>
            <w:tcW w:w="425" w:type="dxa"/>
            <w:vMerge/>
          </w:tcPr>
          <w:p w14:paraId="3BB0F145" w14:textId="77777777" w:rsidR="0051491F" w:rsidRDefault="0051491F">
            <w:pPr>
              <w:jc w:val="center"/>
              <w:rPr>
                <w:sz w:val="16"/>
                <w:szCs w:val="16"/>
              </w:rPr>
            </w:pPr>
          </w:p>
        </w:tc>
        <w:tc>
          <w:tcPr>
            <w:tcW w:w="972" w:type="dxa"/>
            <w:vMerge/>
            <w:vAlign w:val="center"/>
          </w:tcPr>
          <w:p w14:paraId="0E24A688" w14:textId="77777777" w:rsidR="0051491F" w:rsidRDefault="0051491F">
            <w:pPr>
              <w:jc w:val="center"/>
              <w:rPr>
                <w:rFonts w:eastAsia="Calibri"/>
                <w:b/>
                <w:iCs/>
                <w:sz w:val="16"/>
                <w:szCs w:val="16"/>
              </w:rPr>
            </w:pPr>
          </w:p>
        </w:tc>
        <w:tc>
          <w:tcPr>
            <w:tcW w:w="712" w:type="dxa"/>
            <w:vMerge/>
          </w:tcPr>
          <w:p w14:paraId="2F15674E" w14:textId="77777777" w:rsidR="0051491F" w:rsidRDefault="0051491F">
            <w:pPr>
              <w:jc w:val="both"/>
              <w:rPr>
                <w:b/>
                <w:sz w:val="16"/>
                <w:szCs w:val="16"/>
              </w:rPr>
            </w:pPr>
          </w:p>
        </w:tc>
        <w:tc>
          <w:tcPr>
            <w:tcW w:w="992" w:type="dxa"/>
            <w:vMerge/>
            <w:vAlign w:val="center"/>
          </w:tcPr>
          <w:p w14:paraId="6328E224" w14:textId="77777777" w:rsidR="0051491F" w:rsidRDefault="0051491F">
            <w:pPr>
              <w:jc w:val="center"/>
              <w:rPr>
                <w:b/>
                <w:iCs/>
                <w:sz w:val="16"/>
                <w:szCs w:val="16"/>
              </w:rPr>
            </w:pPr>
          </w:p>
        </w:tc>
        <w:tc>
          <w:tcPr>
            <w:tcW w:w="860" w:type="dxa"/>
            <w:vMerge/>
            <w:vAlign w:val="center"/>
          </w:tcPr>
          <w:p w14:paraId="327871DF" w14:textId="77777777" w:rsidR="0051491F" w:rsidRDefault="0051491F">
            <w:pPr>
              <w:jc w:val="center"/>
              <w:rPr>
                <w:b/>
                <w:sz w:val="16"/>
                <w:szCs w:val="16"/>
              </w:rPr>
            </w:pPr>
          </w:p>
        </w:tc>
        <w:tc>
          <w:tcPr>
            <w:tcW w:w="850" w:type="dxa"/>
            <w:vMerge/>
            <w:vAlign w:val="center"/>
          </w:tcPr>
          <w:p w14:paraId="51B535FA" w14:textId="77777777" w:rsidR="0051491F" w:rsidRDefault="0051491F">
            <w:pPr>
              <w:jc w:val="center"/>
              <w:rPr>
                <w:b/>
                <w:sz w:val="16"/>
                <w:szCs w:val="16"/>
              </w:rPr>
            </w:pPr>
          </w:p>
        </w:tc>
        <w:tc>
          <w:tcPr>
            <w:tcW w:w="2826" w:type="dxa"/>
            <w:vAlign w:val="center"/>
          </w:tcPr>
          <w:p w14:paraId="2FE499FA" w14:textId="77777777" w:rsidR="0051491F" w:rsidRDefault="0051491F">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FF3E3B5" w14:textId="77777777" w:rsidR="0051491F" w:rsidRDefault="0051491F">
            <w:pPr>
              <w:jc w:val="center"/>
              <w:rPr>
                <w:b/>
                <w:sz w:val="16"/>
                <w:szCs w:val="16"/>
              </w:rPr>
            </w:pPr>
            <w:r>
              <w:rPr>
                <w:b/>
                <w:sz w:val="16"/>
                <w:szCs w:val="16"/>
              </w:rPr>
              <w:t>340 660</w:t>
            </w:r>
          </w:p>
          <w:p w14:paraId="7A73996D" w14:textId="77777777" w:rsidR="0051491F" w:rsidRDefault="0051491F">
            <w:pPr>
              <w:jc w:val="center"/>
              <w:rPr>
                <w:b/>
                <w:sz w:val="16"/>
                <w:szCs w:val="16"/>
                <w:lang w:eastAsia="lt-LT"/>
              </w:rPr>
            </w:pPr>
            <w:r>
              <w:rPr>
                <w:b/>
                <w:sz w:val="16"/>
                <w:szCs w:val="16"/>
              </w:rPr>
              <w:t>(2029)</w:t>
            </w:r>
          </w:p>
        </w:tc>
        <w:tc>
          <w:tcPr>
            <w:tcW w:w="850" w:type="dxa"/>
            <w:vMerge/>
          </w:tcPr>
          <w:p w14:paraId="3FD1E269" w14:textId="77777777" w:rsidR="0051491F" w:rsidRDefault="0051491F">
            <w:pPr>
              <w:spacing w:line="276" w:lineRule="auto"/>
              <w:jc w:val="center"/>
              <w:rPr>
                <w:rFonts w:eastAsia="Calibri"/>
                <w:bCs/>
                <w:sz w:val="16"/>
                <w:szCs w:val="16"/>
              </w:rPr>
            </w:pPr>
          </w:p>
        </w:tc>
        <w:tc>
          <w:tcPr>
            <w:tcW w:w="870" w:type="dxa"/>
            <w:vMerge/>
          </w:tcPr>
          <w:p w14:paraId="71E79AB4" w14:textId="77777777" w:rsidR="0051491F" w:rsidRDefault="0051491F">
            <w:pPr>
              <w:spacing w:line="276" w:lineRule="auto"/>
              <w:jc w:val="center"/>
              <w:rPr>
                <w:rFonts w:eastAsia="Calibri"/>
                <w:bCs/>
                <w:iCs/>
                <w:sz w:val="16"/>
                <w:szCs w:val="16"/>
              </w:rPr>
            </w:pPr>
          </w:p>
        </w:tc>
      </w:tr>
      <w:tr w:rsidR="0051491F" w14:paraId="03F91F26" w14:textId="77777777" w:rsidTr="006E12B2">
        <w:trPr>
          <w:trHeight w:val="435"/>
        </w:trPr>
        <w:tc>
          <w:tcPr>
            <w:tcW w:w="1685" w:type="dxa"/>
            <w:vMerge/>
            <w:tcBorders>
              <w:bottom w:val="single" w:sz="4" w:space="0" w:color="auto"/>
            </w:tcBorders>
          </w:tcPr>
          <w:p w14:paraId="34914CF0" w14:textId="77777777" w:rsidR="0051491F" w:rsidRDefault="0051491F">
            <w:pPr>
              <w:rPr>
                <w:b/>
                <w:sz w:val="16"/>
                <w:szCs w:val="16"/>
              </w:rPr>
            </w:pPr>
          </w:p>
        </w:tc>
        <w:tc>
          <w:tcPr>
            <w:tcW w:w="562" w:type="dxa"/>
            <w:vMerge/>
            <w:tcBorders>
              <w:bottom w:val="single" w:sz="4" w:space="0" w:color="auto"/>
            </w:tcBorders>
          </w:tcPr>
          <w:p w14:paraId="454151AD" w14:textId="77777777" w:rsidR="0051491F" w:rsidRDefault="0051491F">
            <w:pPr>
              <w:jc w:val="center"/>
              <w:rPr>
                <w:b/>
                <w:color w:val="808080"/>
                <w:sz w:val="16"/>
                <w:szCs w:val="16"/>
              </w:rPr>
            </w:pPr>
          </w:p>
        </w:tc>
        <w:tc>
          <w:tcPr>
            <w:tcW w:w="1136" w:type="dxa"/>
            <w:vMerge/>
            <w:tcBorders>
              <w:bottom w:val="single" w:sz="4" w:space="0" w:color="auto"/>
            </w:tcBorders>
          </w:tcPr>
          <w:p w14:paraId="75E7466A" w14:textId="77777777" w:rsidR="0051491F" w:rsidRDefault="0051491F">
            <w:pPr>
              <w:rPr>
                <w:sz w:val="16"/>
                <w:szCs w:val="16"/>
              </w:rPr>
            </w:pPr>
          </w:p>
        </w:tc>
        <w:tc>
          <w:tcPr>
            <w:tcW w:w="1133" w:type="dxa"/>
            <w:vMerge/>
            <w:tcBorders>
              <w:bottom w:val="single" w:sz="4" w:space="0" w:color="auto"/>
            </w:tcBorders>
          </w:tcPr>
          <w:p w14:paraId="44855847" w14:textId="77777777" w:rsidR="0051491F" w:rsidRDefault="0051491F">
            <w:pPr>
              <w:jc w:val="center"/>
              <w:rPr>
                <w:b/>
                <w:sz w:val="16"/>
                <w:szCs w:val="16"/>
              </w:rPr>
            </w:pPr>
          </w:p>
        </w:tc>
        <w:tc>
          <w:tcPr>
            <w:tcW w:w="446" w:type="dxa"/>
            <w:vMerge/>
            <w:tcBorders>
              <w:bottom w:val="single" w:sz="4" w:space="0" w:color="auto"/>
            </w:tcBorders>
          </w:tcPr>
          <w:p w14:paraId="4A987ABA" w14:textId="77777777" w:rsidR="0051491F" w:rsidRDefault="0051491F">
            <w:pPr>
              <w:jc w:val="center"/>
              <w:rPr>
                <w:sz w:val="16"/>
                <w:szCs w:val="16"/>
              </w:rPr>
            </w:pPr>
          </w:p>
        </w:tc>
        <w:tc>
          <w:tcPr>
            <w:tcW w:w="567" w:type="dxa"/>
            <w:vMerge/>
            <w:tcBorders>
              <w:bottom w:val="single" w:sz="4" w:space="0" w:color="auto"/>
            </w:tcBorders>
          </w:tcPr>
          <w:p w14:paraId="56A910BA" w14:textId="77777777" w:rsidR="0051491F" w:rsidRDefault="0051491F">
            <w:pPr>
              <w:jc w:val="center"/>
              <w:rPr>
                <w:sz w:val="16"/>
                <w:szCs w:val="16"/>
              </w:rPr>
            </w:pPr>
          </w:p>
        </w:tc>
        <w:tc>
          <w:tcPr>
            <w:tcW w:w="425" w:type="dxa"/>
            <w:vMerge/>
            <w:tcBorders>
              <w:bottom w:val="single" w:sz="4" w:space="0" w:color="auto"/>
            </w:tcBorders>
          </w:tcPr>
          <w:p w14:paraId="2EF3A3A3" w14:textId="77777777" w:rsidR="0051491F" w:rsidRDefault="0051491F">
            <w:pPr>
              <w:jc w:val="center"/>
              <w:rPr>
                <w:sz w:val="16"/>
                <w:szCs w:val="16"/>
              </w:rPr>
            </w:pPr>
          </w:p>
        </w:tc>
        <w:tc>
          <w:tcPr>
            <w:tcW w:w="972" w:type="dxa"/>
            <w:vMerge/>
            <w:tcBorders>
              <w:bottom w:val="single" w:sz="4" w:space="0" w:color="auto"/>
            </w:tcBorders>
            <w:vAlign w:val="center"/>
          </w:tcPr>
          <w:p w14:paraId="53D9658D" w14:textId="77777777" w:rsidR="0051491F" w:rsidRDefault="0051491F">
            <w:pPr>
              <w:jc w:val="center"/>
              <w:rPr>
                <w:rFonts w:eastAsia="Calibri"/>
                <w:b/>
                <w:iCs/>
                <w:sz w:val="16"/>
                <w:szCs w:val="16"/>
              </w:rPr>
            </w:pPr>
          </w:p>
        </w:tc>
        <w:tc>
          <w:tcPr>
            <w:tcW w:w="712" w:type="dxa"/>
            <w:vMerge/>
            <w:tcBorders>
              <w:bottom w:val="single" w:sz="4" w:space="0" w:color="auto"/>
            </w:tcBorders>
          </w:tcPr>
          <w:p w14:paraId="5619BB0C" w14:textId="77777777" w:rsidR="0051491F" w:rsidRDefault="0051491F">
            <w:pPr>
              <w:jc w:val="both"/>
              <w:rPr>
                <w:b/>
                <w:sz w:val="16"/>
                <w:szCs w:val="16"/>
              </w:rPr>
            </w:pPr>
          </w:p>
        </w:tc>
        <w:tc>
          <w:tcPr>
            <w:tcW w:w="992" w:type="dxa"/>
            <w:vMerge/>
            <w:tcBorders>
              <w:bottom w:val="single" w:sz="4" w:space="0" w:color="auto"/>
            </w:tcBorders>
            <w:vAlign w:val="center"/>
          </w:tcPr>
          <w:p w14:paraId="3429999F" w14:textId="77777777" w:rsidR="0051491F" w:rsidRDefault="0051491F">
            <w:pPr>
              <w:jc w:val="center"/>
              <w:rPr>
                <w:b/>
                <w:iCs/>
                <w:sz w:val="16"/>
                <w:szCs w:val="16"/>
              </w:rPr>
            </w:pPr>
          </w:p>
        </w:tc>
        <w:tc>
          <w:tcPr>
            <w:tcW w:w="860" w:type="dxa"/>
            <w:vMerge/>
            <w:tcBorders>
              <w:bottom w:val="single" w:sz="4" w:space="0" w:color="auto"/>
            </w:tcBorders>
            <w:vAlign w:val="center"/>
          </w:tcPr>
          <w:p w14:paraId="3AF72F92" w14:textId="77777777" w:rsidR="0051491F" w:rsidRDefault="0051491F">
            <w:pPr>
              <w:jc w:val="center"/>
              <w:rPr>
                <w:b/>
                <w:sz w:val="16"/>
                <w:szCs w:val="16"/>
              </w:rPr>
            </w:pPr>
          </w:p>
        </w:tc>
        <w:tc>
          <w:tcPr>
            <w:tcW w:w="850" w:type="dxa"/>
            <w:vMerge/>
            <w:tcBorders>
              <w:bottom w:val="single" w:sz="4" w:space="0" w:color="auto"/>
            </w:tcBorders>
            <w:vAlign w:val="center"/>
          </w:tcPr>
          <w:p w14:paraId="37E8C077" w14:textId="77777777" w:rsidR="0051491F" w:rsidRDefault="0051491F">
            <w:pPr>
              <w:jc w:val="center"/>
              <w:rPr>
                <w:b/>
                <w:sz w:val="16"/>
                <w:szCs w:val="16"/>
              </w:rPr>
            </w:pPr>
          </w:p>
        </w:tc>
        <w:tc>
          <w:tcPr>
            <w:tcW w:w="2826" w:type="dxa"/>
            <w:tcBorders>
              <w:bottom w:val="single" w:sz="4" w:space="0" w:color="auto"/>
            </w:tcBorders>
            <w:vAlign w:val="center"/>
          </w:tcPr>
          <w:p w14:paraId="7F0FE4F6" w14:textId="77777777" w:rsidR="0051491F" w:rsidRDefault="0051491F">
            <w:pPr>
              <w:rPr>
                <w:color w:val="000000"/>
                <w:sz w:val="16"/>
                <w:szCs w:val="16"/>
                <w:lang w:eastAsia="lt-LT"/>
              </w:rPr>
            </w:pPr>
            <w:r>
              <w:rPr>
                <w:color w:val="000000"/>
                <w:sz w:val="16"/>
                <w:szCs w:val="16"/>
                <w:lang w:eastAsia="lt-LT"/>
              </w:rPr>
              <w:t>P.B.2.0076 Integruoti teritorinio vystymo projektai (projektai)</w:t>
            </w:r>
          </w:p>
          <w:p w14:paraId="772C798E" w14:textId="77777777" w:rsidR="00554F00" w:rsidRDefault="00554F00">
            <w:pPr>
              <w:rPr>
                <w:color w:val="000000"/>
                <w:sz w:val="16"/>
                <w:szCs w:val="16"/>
                <w:lang w:eastAsia="lt-LT"/>
              </w:rPr>
            </w:pPr>
          </w:p>
        </w:tc>
        <w:tc>
          <w:tcPr>
            <w:tcW w:w="851" w:type="dxa"/>
            <w:tcBorders>
              <w:bottom w:val="single" w:sz="4" w:space="0" w:color="auto"/>
            </w:tcBorders>
            <w:vAlign w:val="center"/>
          </w:tcPr>
          <w:p w14:paraId="0040451C" w14:textId="77777777" w:rsidR="0051491F" w:rsidRDefault="0051491F">
            <w:pPr>
              <w:jc w:val="center"/>
              <w:rPr>
                <w:b/>
                <w:sz w:val="16"/>
                <w:szCs w:val="16"/>
                <w:lang w:eastAsia="lt-LT"/>
              </w:rPr>
            </w:pPr>
            <w:r>
              <w:rPr>
                <w:b/>
                <w:sz w:val="16"/>
                <w:szCs w:val="16"/>
                <w:lang w:eastAsia="lt-LT"/>
              </w:rPr>
              <w:t>1</w:t>
            </w:r>
          </w:p>
          <w:p w14:paraId="3CA7F4DA" w14:textId="77777777" w:rsidR="0051491F" w:rsidRDefault="0051491F">
            <w:pPr>
              <w:jc w:val="center"/>
              <w:rPr>
                <w:b/>
                <w:sz w:val="16"/>
                <w:szCs w:val="16"/>
                <w:lang w:eastAsia="lt-LT"/>
              </w:rPr>
            </w:pPr>
            <w:r>
              <w:rPr>
                <w:b/>
                <w:sz w:val="16"/>
                <w:szCs w:val="16"/>
              </w:rPr>
              <w:t>(2029)</w:t>
            </w:r>
          </w:p>
        </w:tc>
        <w:tc>
          <w:tcPr>
            <w:tcW w:w="850" w:type="dxa"/>
            <w:vMerge/>
            <w:tcBorders>
              <w:bottom w:val="single" w:sz="4" w:space="0" w:color="auto"/>
            </w:tcBorders>
          </w:tcPr>
          <w:p w14:paraId="12691316" w14:textId="77777777" w:rsidR="0051491F" w:rsidRDefault="0051491F">
            <w:pPr>
              <w:spacing w:line="276" w:lineRule="auto"/>
              <w:jc w:val="center"/>
              <w:rPr>
                <w:rFonts w:eastAsia="Calibri"/>
                <w:bCs/>
                <w:sz w:val="16"/>
                <w:szCs w:val="16"/>
              </w:rPr>
            </w:pPr>
          </w:p>
        </w:tc>
        <w:tc>
          <w:tcPr>
            <w:tcW w:w="870" w:type="dxa"/>
            <w:vMerge/>
            <w:tcBorders>
              <w:bottom w:val="single" w:sz="4" w:space="0" w:color="auto"/>
            </w:tcBorders>
          </w:tcPr>
          <w:p w14:paraId="640DE438" w14:textId="77777777" w:rsidR="0051491F" w:rsidRDefault="0051491F">
            <w:pPr>
              <w:spacing w:line="276" w:lineRule="auto"/>
              <w:jc w:val="center"/>
              <w:rPr>
                <w:rFonts w:eastAsia="Calibri"/>
                <w:bCs/>
                <w:iCs/>
                <w:sz w:val="16"/>
                <w:szCs w:val="16"/>
              </w:rPr>
            </w:pPr>
          </w:p>
        </w:tc>
      </w:tr>
      <w:tr w:rsidR="00017C16" w14:paraId="7EC95F6D" w14:textId="77777777">
        <w:tc>
          <w:tcPr>
            <w:tcW w:w="1685" w:type="dxa"/>
            <w:vMerge w:val="restart"/>
            <w:shd w:val="clear" w:color="auto" w:fill="D9E2F3" w:themeFill="accent5" w:themeFillTint="33"/>
            <w:vAlign w:val="center"/>
          </w:tcPr>
          <w:p w14:paraId="558A7307"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3B6BADAF"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2CF2D9C2"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7B98B061" w14:textId="77777777" w:rsidR="00017C16" w:rsidRDefault="008A47E6">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2BB36F54"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DC2A72F"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F947C5B" w14:textId="77777777" w:rsidR="00017C16" w:rsidRDefault="008A47E6">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0E739770" w14:textId="77777777" w:rsidR="00017C16" w:rsidRDefault="008A47E6">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03855824" w14:textId="77777777" w:rsidR="00017C16" w:rsidRDefault="008A47E6">
            <w:pPr>
              <w:jc w:val="center"/>
              <w:rPr>
                <w:b/>
                <w:sz w:val="16"/>
                <w:szCs w:val="16"/>
              </w:rPr>
            </w:pPr>
            <w:r>
              <w:rPr>
                <w:b/>
                <w:sz w:val="16"/>
                <w:szCs w:val="16"/>
              </w:rPr>
              <w:t>Stebėsenos rodikliai</w:t>
            </w:r>
          </w:p>
        </w:tc>
        <w:tc>
          <w:tcPr>
            <w:tcW w:w="1720" w:type="dxa"/>
            <w:gridSpan w:val="2"/>
            <w:shd w:val="clear" w:color="auto" w:fill="D9E2F3"/>
            <w:vAlign w:val="center"/>
          </w:tcPr>
          <w:p w14:paraId="2D931640" w14:textId="77777777" w:rsidR="00017C16" w:rsidRDefault="00017C16">
            <w:pPr>
              <w:jc w:val="center"/>
              <w:rPr>
                <w:b/>
                <w:sz w:val="16"/>
                <w:szCs w:val="16"/>
              </w:rPr>
            </w:pPr>
          </w:p>
        </w:tc>
      </w:tr>
      <w:tr w:rsidR="00017C16" w14:paraId="6697B129" w14:textId="77777777">
        <w:trPr>
          <w:trHeight w:val="618"/>
        </w:trPr>
        <w:tc>
          <w:tcPr>
            <w:tcW w:w="1685" w:type="dxa"/>
            <w:vMerge/>
            <w:shd w:val="clear" w:color="auto" w:fill="D9E2F3" w:themeFill="accent5" w:themeFillTint="33"/>
            <w:vAlign w:val="center"/>
          </w:tcPr>
          <w:p w14:paraId="0E5ED20F" w14:textId="77777777" w:rsidR="00017C16" w:rsidRDefault="00017C16">
            <w:pPr>
              <w:rPr>
                <w:b/>
                <w:sz w:val="16"/>
                <w:szCs w:val="16"/>
              </w:rPr>
            </w:pPr>
          </w:p>
        </w:tc>
        <w:tc>
          <w:tcPr>
            <w:tcW w:w="562" w:type="dxa"/>
            <w:vMerge/>
            <w:shd w:val="clear" w:color="auto" w:fill="D9E2F3" w:themeFill="accent5" w:themeFillTint="33"/>
            <w:vAlign w:val="center"/>
          </w:tcPr>
          <w:p w14:paraId="66AD4DDB" w14:textId="77777777" w:rsidR="00017C16" w:rsidRDefault="00017C16">
            <w:pPr>
              <w:rPr>
                <w:b/>
                <w:sz w:val="16"/>
                <w:szCs w:val="16"/>
              </w:rPr>
            </w:pPr>
          </w:p>
        </w:tc>
        <w:tc>
          <w:tcPr>
            <w:tcW w:w="1136" w:type="dxa"/>
            <w:vMerge/>
            <w:shd w:val="clear" w:color="auto" w:fill="D9E2F3" w:themeFill="accent5" w:themeFillTint="33"/>
            <w:vAlign w:val="center"/>
          </w:tcPr>
          <w:p w14:paraId="2190C48B" w14:textId="77777777" w:rsidR="00017C16" w:rsidRDefault="00017C16">
            <w:pPr>
              <w:rPr>
                <w:b/>
                <w:sz w:val="16"/>
                <w:szCs w:val="16"/>
              </w:rPr>
            </w:pPr>
          </w:p>
        </w:tc>
        <w:tc>
          <w:tcPr>
            <w:tcW w:w="1133" w:type="dxa"/>
            <w:vMerge/>
            <w:shd w:val="clear" w:color="auto" w:fill="D9E2F3"/>
            <w:vAlign w:val="center"/>
          </w:tcPr>
          <w:p w14:paraId="49D0D73F" w14:textId="77777777" w:rsidR="00017C16" w:rsidRDefault="00017C16">
            <w:pPr>
              <w:rPr>
                <w:b/>
                <w:sz w:val="16"/>
                <w:szCs w:val="16"/>
              </w:rPr>
            </w:pPr>
          </w:p>
        </w:tc>
        <w:tc>
          <w:tcPr>
            <w:tcW w:w="446" w:type="dxa"/>
            <w:vMerge/>
            <w:shd w:val="clear" w:color="auto" w:fill="D9E2F3"/>
            <w:vAlign w:val="center"/>
          </w:tcPr>
          <w:p w14:paraId="6BDE620D" w14:textId="77777777" w:rsidR="00017C16" w:rsidRDefault="00017C16">
            <w:pPr>
              <w:rPr>
                <w:b/>
                <w:sz w:val="16"/>
                <w:szCs w:val="16"/>
              </w:rPr>
            </w:pPr>
          </w:p>
        </w:tc>
        <w:tc>
          <w:tcPr>
            <w:tcW w:w="567" w:type="dxa"/>
            <w:vMerge/>
            <w:shd w:val="clear" w:color="auto" w:fill="D9E2F3"/>
            <w:vAlign w:val="center"/>
          </w:tcPr>
          <w:p w14:paraId="4D648894" w14:textId="77777777" w:rsidR="00017C16" w:rsidRDefault="00017C16">
            <w:pPr>
              <w:rPr>
                <w:b/>
                <w:sz w:val="16"/>
                <w:szCs w:val="16"/>
              </w:rPr>
            </w:pPr>
          </w:p>
        </w:tc>
        <w:tc>
          <w:tcPr>
            <w:tcW w:w="425" w:type="dxa"/>
            <w:vMerge/>
            <w:shd w:val="clear" w:color="auto" w:fill="D9E2F3"/>
            <w:vAlign w:val="center"/>
          </w:tcPr>
          <w:p w14:paraId="24D87959" w14:textId="77777777" w:rsidR="00017C16" w:rsidRDefault="00017C16">
            <w:pPr>
              <w:rPr>
                <w:b/>
                <w:sz w:val="16"/>
                <w:szCs w:val="16"/>
              </w:rPr>
            </w:pPr>
          </w:p>
        </w:tc>
        <w:tc>
          <w:tcPr>
            <w:tcW w:w="972" w:type="dxa"/>
            <w:vMerge w:val="restart"/>
            <w:shd w:val="clear" w:color="auto" w:fill="D9E2F3"/>
            <w:vAlign w:val="center"/>
          </w:tcPr>
          <w:p w14:paraId="1FB40E2C" w14:textId="77777777" w:rsidR="00017C16" w:rsidRDefault="008A47E6">
            <w:pPr>
              <w:ind w:right="-57"/>
              <w:jc w:val="center"/>
              <w:rPr>
                <w:b/>
                <w:sz w:val="16"/>
                <w:szCs w:val="16"/>
              </w:rPr>
            </w:pPr>
            <w:r>
              <w:rPr>
                <w:b/>
                <w:sz w:val="16"/>
                <w:szCs w:val="16"/>
              </w:rPr>
              <w:t>Iš viso</w:t>
            </w:r>
          </w:p>
          <w:p w14:paraId="5990625C" w14:textId="77777777" w:rsidR="00017C16" w:rsidRDefault="00017C16">
            <w:pPr>
              <w:rPr>
                <w:b/>
                <w:sz w:val="16"/>
                <w:szCs w:val="16"/>
              </w:rPr>
            </w:pPr>
          </w:p>
        </w:tc>
        <w:tc>
          <w:tcPr>
            <w:tcW w:w="2564" w:type="dxa"/>
            <w:gridSpan w:val="3"/>
            <w:shd w:val="clear" w:color="auto" w:fill="D9E2F3"/>
            <w:vAlign w:val="center"/>
          </w:tcPr>
          <w:p w14:paraId="131A3BFD"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707C2735" w14:textId="77777777" w:rsidR="00017C16" w:rsidRDefault="008A47E6">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65F91556"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1FB47277"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6897FA1F"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29636EA0"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7D2EF34D" w14:textId="77777777">
        <w:trPr>
          <w:trHeight w:val="1588"/>
        </w:trPr>
        <w:tc>
          <w:tcPr>
            <w:tcW w:w="1685" w:type="dxa"/>
            <w:vMerge/>
            <w:shd w:val="clear" w:color="auto" w:fill="D9E2F3" w:themeFill="accent5" w:themeFillTint="33"/>
            <w:vAlign w:val="center"/>
          </w:tcPr>
          <w:p w14:paraId="64746535" w14:textId="77777777" w:rsidR="00017C16" w:rsidRDefault="00017C16">
            <w:pPr>
              <w:rPr>
                <w:b/>
                <w:sz w:val="16"/>
                <w:szCs w:val="16"/>
              </w:rPr>
            </w:pPr>
          </w:p>
        </w:tc>
        <w:tc>
          <w:tcPr>
            <w:tcW w:w="562" w:type="dxa"/>
            <w:vMerge/>
            <w:shd w:val="clear" w:color="auto" w:fill="D9E2F3" w:themeFill="accent5" w:themeFillTint="33"/>
            <w:vAlign w:val="center"/>
          </w:tcPr>
          <w:p w14:paraId="605B90FF" w14:textId="77777777" w:rsidR="00017C16" w:rsidRDefault="00017C16">
            <w:pPr>
              <w:rPr>
                <w:b/>
                <w:sz w:val="16"/>
                <w:szCs w:val="16"/>
              </w:rPr>
            </w:pPr>
          </w:p>
        </w:tc>
        <w:tc>
          <w:tcPr>
            <w:tcW w:w="1136" w:type="dxa"/>
            <w:vMerge/>
            <w:shd w:val="clear" w:color="auto" w:fill="D9E2F3" w:themeFill="accent5" w:themeFillTint="33"/>
            <w:vAlign w:val="center"/>
          </w:tcPr>
          <w:p w14:paraId="33D6724F" w14:textId="77777777" w:rsidR="00017C16" w:rsidRDefault="00017C16">
            <w:pPr>
              <w:rPr>
                <w:b/>
                <w:sz w:val="16"/>
                <w:szCs w:val="16"/>
              </w:rPr>
            </w:pPr>
          </w:p>
        </w:tc>
        <w:tc>
          <w:tcPr>
            <w:tcW w:w="1133" w:type="dxa"/>
            <w:vMerge/>
            <w:shd w:val="clear" w:color="auto" w:fill="D9E2F3"/>
            <w:vAlign w:val="center"/>
          </w:tcPr>
          <w:p w14:paraId="44EC1B36" w14:textId="77777777" w:rsidR="00017C16" w:rsidRDefault="00017C16">
            <w:pPr>
              <w:rPr>
                <w:b/>
                <w:sz w:val="16"/>
                <w:szCs w:val="16"/>
              </w:rPr>
            </w:pPr>
          </w:p>
        </w:tc>
        <w:tc>
          <w:tcPr>
            <w:tcW w:w="446" w:type="dxa"/>
            <w:vMerge/>
            <w:shd w:val="clear" w:color="auto" w:fill="D9E2F3"/>
            <w:vAlign w:val="center"/>
          </w:tcPr>
          <w:p w14:paraId="30DCD0A4" w14:textId="77777777" w:rsidR="00017C16" w:rsidRDefault="00017C16">
            <w:pPr>
              <w:rPr>
                <w:b/>
                <w:sz w:val="16"/>
                <w:szCs w:val="16"/>
              </w:rPr>
            </w:pPr>
          </w:p>
        </w:tc>
        <w:tc>
          <w:tcPr>
            <w:tcW w:w="567" w:type="dxa"/>
            <w:vMerge/>
            <w:shd w:val="clear" w:color="auto" w:fill="D9E2F3"/>
            <w:vAlign w:val="center"/>
          </w:tcPr>
          <w:p w14:paraId="223CFE3E" w14:textId="77777777" w:rsidR="00017C16" w:rsidRDefault="00017C16">
            <w:pPr>
              <w:rPr>
                <w:b/>
                <w:sz w:val="16"/>
                <w:szCs w:val="16"/>
              </w:rPr>
            </w:pPr>
          </w:p>
        </w:tc>
        <w:tc>
          <w:tcPr>
            <w:tcW w:w="425" w:type="dxa"/>
            <w:vMerge/>
            <w:shd w:val="clear" w:color="auto" w:fill="D9E2F3"/>
            <w:vAlign w:val="center"/>
          </w:tcPr>
          <w:p w14:paraId="18F26220" w14:textId="77777777" w:rsidR="00017C16" w:rsidRDefault="00017C16">
            <w:pPr>
              <w:rPr>
                <w:b/>
                <w:sz w:val="16"/>
                <w:szCs w:val="16"/>
              </w:rPr>
            </w:pPr>
          </w:p>
        </w:tc>
        <w:tc>
          <w:tcPr>
            <w:tcW w:w="972" w:type="dxa"/>
            <w:vMerge/>
            <w:shd w:val="clear" w:color="auto" w:fill="D9E2F3"/>
            <w:vAlign w:val="center"/>
          </w:tcPr>
          <w:p w14:paraId="25AB11AF" w14:textId="77777777" w:rsidR="00017C16" w:rsidRDefault="00017C16">
            <w:pPr>
              <w:rPr>
                <w:b/>
                <w:sz w:val="16"/>
                <w:szCs w:val="16"/>
              </w:rPr>
            </w:pPr>
          </w:p>
        </w:tc>
        <w:tc>
          <w:tcPr>
            <w:tcW w:w="712" w:type="dxa"/>
            <w:shd w:val="clear" w:color="auto" w:fill="D9E2F3"/>
            <w:vAlign w:val="center"/>
          </w:tcPr>
          <w:p w14:paraId="2ED238EC"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51DE811D"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600C0508"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829F965" w14:textId="77777777" w:rsidR="00017C16" w:rsidRDefault="00017C16">
            <w:pPr>
              <w:rPr>
                <w:b/>
                <w:sz w:val="16"/>
                <w:szCs w:val="16"/>
              </w:rPr>
            </w:pPr>
          </w:p>
        </w:tc>
        <w:tc>
          <w:tcPr>
            <w:tcW w:w="2826" w:type="dxa"/>
            <w:vMerge/>
            <w:shd w:val="clear" w:color="auto" w:fill="D9E2F3"/>
          </w:tcPr>
          <w:p w14:paraId="0D516A57" w14:textId="77777777" w:rsidR="00017C16" w:rsidRDefault="00017C16">
            <w:pPr>
              <w:rPr>
                <w:b/>
                <w:sz w:val="16"/>
                <w:szCs w:val="16"/>
              </w:rPr>
            </w:pPr>
          </w:p>
        </w:tc>
        <w:tc>
          <w:tcPr>
            <w:tcW w:w="851" w:type="dxa"/>
            <w:vMerge/>
            <w:shd w:val="clear" w:color="auto" w:fill="D9E2F3"/>
          </w:tcPr>
          <w:p w14:paraId="07694C7F" w14:textId="77777777" w:rsidR="00017C16" w:rsidRDefault="00017C16">
            <w:pPr>
              <w:rPr>
                <w:b/>
                <w:sz w:val="16"/>
                <w:szCs w:val="16"/>
              </w:rPr>
            </w:pPr>
          </w:p>
        </w:tc>
        <w:tc>
          <w:tcPr>
            <w:tcW w:w="850" w:type="dxa"/>
            <w:vMerge/>
            <w:shd w:val="clear" w:color="auto" w:fill="D9E2F3"/>
          </w:tcPr>
          <w:p w14:paraId="6DA86326" w14:textId="77777777" w:rsidR="00017C16" w:rsidRDefault="00017C16">
            <w:pPr>
              <w:rPr>
                <w:b/>
                <w:sz w:val="16"/>
                <w:szCs w:val="16"/>
              </w:rPr>
            </w:pPr>
          </w:p>
        </w:tc>
        <w:tc>
          <w:tcPr>
            <w:tcW w:w="870" w:type="dxa"/>
            <w:vMerge/>
            <w:shd w:val="clear" w:color="auto" w:fill="D9E2F3"/>
          </w:tcPr>
          <w:p w14:paraId="6FF09FCA" w14:textId="77777777" w:rsidR="00017C16" w:rsidRDefault="00017C16">
            <w:pPr>
              <w:rPr>
                <w:b/>
                <w:sz w:val="16"/>
                <w:szCs w:val="16"/>
              </w:rPr>
            </w:pPr>
          </w:p>
        </w:tc>
      </w:tr>
      <w:tr w:rsidR="00017C16" w14:paraId="640D913E" w14:textId="77777777">
        <w:trPr>
          <w:trHeight w:val="106"/>
        </w:trPr>
        <w:tc>
          <w:tcPr>
            <w:tcW w:w="1685" w:type="dxa"/>
            <w:shd w:val="clear" w:color="auto" w:fill="D9E2F3"/>
            <w:vAlign w:val="center"/>
          </w:tcPr>
          <w:p w14:paraId="0D38D8F9" w14:textId="77777777" w:rsidR="00017C16" w:rsidRDefault="008A47E6">
            <w:pPr>
              <w:jc w:val="center"/>
              <w:rPr>
                <w:bCs/>
                <w:sz w:val="16"/>
                <w:szCs w:val="16"/>
              </w:rPr>
            </w:pPr>
            <w:r>
              <w:rPr>
                <w:bCs/>
                <w:sz w:val="16"/>
                <w:szCs w:val="16"/>
              </w:rPr>
              <w:t>1</w:t>
            </w:r>
          </w:p>
        </w:tc>
        <w:tc>
          <w:tcPr>
            <w:tcW w:w="562" w:type="dxa"/>
            <w:shd w:val="clear" w:color="auto" w:fill="D9E2F3"/>
            <w:vAlign w:val="center"/>
          </w:tcPr>
          <w:p w14:paraId="58E86FA5"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680FE6B4"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45127875" w14:textId="77777777" w:rsidR="00017C16" w:rsidRDefault="008A47E6">
            <w:pPr>
              <w:jc w:val="center"/>
              <w:rPr>
                <w:bCs/>
                <w:sz w:val="16"/>
                <w:szCs w:val="16"/>
              </w:rPr>
            </w:pPr>
            <w:r>
              <w:rPr>
                <w:bCs/>
                <w:sz w:val="16"/>
                <w:szCs w:val="16"/>
              </w:rPr>
              <w:t>4</w:t>
            </w:r>
          </w:p>
        </w:tc>
        <w:tc>
          <w:tcPr>
            <w:tcW w:w="446" w:type="dxa"/>
            <w:shd w:val="clear" w:color="auto" w:fill="D9E2F3"/>
            <w:vAlign w:val="center"/>
          </w:tcPr>
          <w:p w14:paraId="70A3FE03"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5E54AD4D"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718958AF" w14:textId="77777777" w:rsidR="00017C16" w:rsidRDefault="008A47E6">
            <w:pPr>
              <w:jc w:val="center"/>
              <w:rPr>
                <w:bCs/>
                <w:sz w:val="16"/>
                <w:szCs w:val="16"/>
              </w:rPr>
            </w:pPr>
            <w:r>
              <w:rPr>
                <w:bCs/>
                <w:sz w:val="16"/>
                <w:szCs w:val="16"/>
              </w:rPr>
              <w:t>7</w:t>
            </w:r>
          </w:p>
        </w:tc>
        <w:tc>
          <w:tcPr>
            <w:tcW w:w="972" w:type="dxa"/>
            <w:shd w:val="clear" w:color="auto" w:fill="D9E2F3"/>
            <w:vAlign w:val="center"/>
          </w:tcPr>
          <w:p w14:paraId="3D1C1920"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79FCBBA9"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6FB836D5" w14:textId="77777777" w:rsidR="00017C16" w:rsidRDefault="008A47E6">
            <w:pPr>
              <w:jc w:val="center"/>
              <w:rPr>
                <w:bCs/>
                <w:sz w:val="16"/>
                <w:szCs w:val="16"/>
              </w:rPr>
            </w:pPr>
            <w:r>
              <w:rPr>
                <w:bCs/>
                <w:sz w:val="16"/>
                <w:szCs w:val="16"/>
              </w:rPr>
              <w:t>10</w:t>
            </w:r>
          </w:p>
        </w:tc>
        <w:tc>
          <w:tcPr>
            <w:tcW w:w="860" w:type="dxa"/>
            <w:shd w:val="clear" w:color="auto" w:fill="D9E2F3"/>
          </w:tcPr>
          <w:p w14:paraId="091C6DB6" w14:textId="77777777" w:rsidR="00017C16" w:rsidRDefault="008A47E6">
            <w:pPr>
              <w:jc w:val="center"/>
              <w:rPr>
                <w:bCs/>
                <w:sz w:val="16"/>
                <w:szCs w:val="16"/>
              </w:rPr>
            </w:pPr>
            <w:r>
              <w:rPr>
                <w:bCs/>
                <w:sz w:val="16"/>
                <w:szCs w:val="16"/>
              </w:rPr>
              <w:t>11</w:t>
            </w:r>
          </w:p>
        </w:tc>
        <w:tc>
          <w:tcPr>
            <w:tcW w:w="850" w:type="dxa"/>
            <w:shd w:val="clear" w:color="auto" w:fill="D9E2F3"/>
          </w:tcPr>
          <w:p w14:paraId="22A99AFD" w14:textId="77777777" w:rsidR="00017C16" w:rsidRDefault="008A47E6">
            <w:pPr>
              <w:jc w:val="center"/>
              <w:rPr>
                <w:bCs/>
                <w:sz w:val="16"/>
                <w:szCs w:val="16"/>
              </w:rPr>
            </w:pPr>
            <w:r>
              <w:rPr>
                <w:bCs/>
                <w:sz w:val="16"/>
                <w:szCs w:val="16"/>
              </w:rPr>
              <w:t>12</w:t>
            </w:r>
          </w:p>
        </w:tc>
        <w:tc>
          <w:tcPr>
            <w:tcW w:w="2826" w:type="dxa"/>
            <w:shd w:val="clear" w:color="auto" w:fill="D9E2F3"/>
          </w:tcPr>
          <w:p w14:paraId="5FAB9468" w14:textId="77777777" w:rsidR="00017C16" w:rsidRDefault="008A47E6">
            <w:pPr>
              <w:jc w:val="center"/>
              <w:rPr>
                <w:bCs/>
                <w:sz w:val="16"/>
                <w:szCs w:val="16"/>
              </w:rPr>
            </w:pPr>
            <w:r>
              <w:rPr>
                <w:bCs/>
                <w:sz w:val="16"/>
                <w:szCs w:val="16"/>
              </w:rPr>
              <w:t>13</w:t>
            </w:r>
          </w:p>
        </w:tc>
        <w:tc>
          <w:tcPr>
            <w:tcW w:w="851" w:type="dxa"/>
            <w:shd w:val="clear" w:color="auto" w:fill="D9E2F3"/>
          </w:tcPr>
          <w:p w14:paraId="546931F9" w14:textId="77777777" w:rsidR="00017C16" w:rsidRDefault="008A47E6">
            <w:pPr>
              <w:jc w:val="center"/>
              <w:rPr>
                <w:bCs/>
                <w:sz w:val="16"/>
                <w:szCs w:val="16"/>
              </w:rPr>
            </w:pPr>
            <w:r>
              <w:rPr>
                <w:bCs/>
                <w:sz w:val="16"/>
                <w:szCs w:val="16"/>
              </w:rPr>
              <w:t>14</w:t>
            </w:r>
          </w:p>
        </w:tc>
        <w:tc>
          <w:tcPr>
            <w:tcW w:w="850" w:type="dxa"/>
            <w:shd w:val="clear" w:color="auto" w:fill="D9E2F3"/>
          </w:tcPr>
          <w:p w14:paraId="62AEEF47" w14:textId="77777777" w:rsidR="00017C16" w:rsidRDefault="008A47E6">
            <w:pPr>
              <w:jc w:val="center"/>
              <w:rPr>
                <w:bCs/>
                <w:sz w:val="16"/>
                <w:szCs w:val="16"/>
              </w:rPr>
            </w:pPr>
            <w:r>
              <w:rPr>
                <w:bCs/>
                <w:sz w:val="16"/>
                <w:szCs w:val="16"/>
              </w:rPr>
              <w:t>15</w:t>
            </w:r>
          </w:p>
        </w:tc>
        <w:tc>
          <w:tcPr>
            <w:tcW w:w="870" w:type="dxa"/>
            <w:shd w:val="clear" w:color="auto" w:fill="D9E2F3"/>
          </w:tcPr>
          <w:p w14:paraId="6C1E5E1E" w14:textId="77777777" w:rsidR="00017C16" w:rsidRDefault="008A47E6">
            <w:pPr>
              <w:jc w:val="center"/>
              <w:rPr>
                <w:bCs/>
                <w:sz w:val="16"/>
                <w:szCs w:val="16"/>
              </w:rPr>
            </w:pPr>
            <w:r>
              <w:rPr>
                <w:bCs/>
                <w:sz w:val="16"/>
                <w:szCs w:val="16"/>
              </w:rPr>
              <w:t>16</w:t>
            </w:r>
          </w:p>
        </w:tc>
      </w:tr>
      <w:tr w:rsidR="0051491F" w14:paraId="5B8F2AB4" w14:textId="77777777" w:rsidTr="0051491F">
        <w:trPr>
          <w:trHeight w:val="478"/>
        </w:trPr>
        <w:tc>
          <w:tcPr>
            <w:tcW w:w="1685" w:type="dxa"/>
            <w:vMerge w:val="restart"/>
          </w:tcPr>
          <w:p w14:paraId="7789EA89" w14:textId="77777777" w:rsidR="0051491F" w:rsidRDefault="0051491F" w:rsidP="0051491F">
            <w:pPr>
              <w:rPr>
                <w:sz w:val="4"/>
                <w:szCs w:val="4"/>
              </w:rPr>
            </w:pPr>
          </w:p>
          <w:p w14:paraId="3A348B07" w14:textId="77777777" w:rsidR="0051491F" w:rsidRDefault="0051491F" w:rsidP="0051491F">
            <w:pPr>
              <w:rPr>
                <w:b/>
                <w:sz w:val="18"/>
                <w:szCs w:val="18"/>
              </w:rPr>
            </w:pPr>
            <w:r>
              <w:rPr>
                <w:b/>
                <w:sz w:val="18"/>
                <w:szCs w:val="18"/>
              </w:rPr>
              <w:t>1.2. Apžadų</w:t>
            </w:r>
          </w:p>
          <w:p w14:paraId="0CC66B14" w14:textId="1124EDC3" w:rsidR="0051491F" w:rsidRDefault="0051491F" w:rsidP="0051491F">
            <w:pPr>
              <w:rPr>
                <w:sz w:val="18"/>
                <w:szCs w:val="18"/>
              </w:rPr>
            </w:pPr>
            <w:r>
              <w:rPr>
                <w:b/>
                <w:sz w:val="18"/>
                <w:szCs w:val="18"/>
              </w:rPr>
              <w:t>kapelių pritaikymas lankymui</w:t>
            </w:r>
          </w:p>
          <w:p w14:paraId="6128EBA3" w14:textId="77777777" w:rsidR="0051491F" w:rsidRDefault="0051491F" w:rsidP="0051491F">
            <w:pPr>
              <w:rPr>
                <w:b/>
                <w:sz w:val="18"/>
                <w:szCs w:val="18"/>
              </w:rPr>
            </w:pPr>
          </w:p>
          <w:p w14:paraId="58216673" w14:textId="77777777" w:rsidR="0051491F" w:rsidRDefault="0051491F" w:rsidP="0051491F">
            <w:pPr>
              <w:rPr>
                <w:b/>
                <w:sz w:val="18"/>
                <w:szCs w:val="18"/>
              </w:rPr>
            </w:pPr>
          </w:p>
          <w:p w14:paraId="00F78302" w14:textId="439CF18D" w:rsidR="0051491F" w:rsidRDefault="0051491F" w:rsidP="0051491F">
            <w:pPr>
              <w:rPr>
                <w:sz w:val="16"/>
                <w:szCs w:val="16"/>
              </w:rPr>
            </w:pPr>
          </w:p>
        </w:tc>
        <w:tc>
          <w:tcPr>
            <w:tcW w:w="562" w:type="dxa"/>
            <w:vMerge w:val="restart"/>
          </w:tcPr>
          <w:p w14:paraId="3269934F" w14:textId="77777777" w:rsidR="0051491F" w:rsidRDefault="0051491F" w:rsidP="0051491F">
            <w:pPr>
              <w:jc w:val="center"/>
              <w:rPr>
                <w:i/>
                <w:color w:val="808080"/>
                <w:sz w:val="16"/>
                <w:szCs w:val="16"/>
              </w:rPr>
            </w:pPr>
          </w:p>
        </w:tc>
        <w:tc>
          <w:tcPr>
            <w:tcW w:w="1136" w:type="dxa"/>
            <w:vMerge w:val="restart"/>
          </w:tcPr>
          <w:p w14:paraId="0BEFAF75" w14:textId="77777777" w:rsidR="0051491F" w:rsidRDefault="0051491F" w:rsidP="0051491F">
            <w:pPr>
              <w:rPr>
                <w:sz w:val="16"/>
                <w:szCs w:val="16"/>
              </w:rPr>
            </w:pPr>
            <w:r>
              <w:rPr>
                <w:sz w:val="16"/>
                <w:szCs w:val="16"/>
              </w:rPr>
              <w:t>Akmenės rajono savivaldybės</w:t>
            </w:r>
          </w:p>
          <w:p w14:paraId="052AC8FD" w14:textId="77777777" w:rsidR="0051491F" w:rsidRDefault="0051491F" w:rsidP="0051491F">
            <w:pPr>
              <w:rPr>
                <w:sz w:val="16"/>
                <w:szCs w:val="16"/>
              </w:rPr>
            </w:pPr>
            <w:r>
              <w:rPr>
                <w:sz w:val="16"/>
                <w:szCs w:val="16"/>
              </w:rPr>
              <w:t>administracija</w:t>
            </w:r>
          </w:p>
          <w:p w14:paraId="4CDC31E3" w14:textId="2166EC94" w:rsidR="0051491F" w:rsidRDefault="0051491F" w:rsidP="0051491F">
            <w:pPr>
              <w:rPr>
                <w:sz w:val="16"/>
                <w:szCs w:val="16"/>
              </w:rPr>
            </w:pPr>
          </w:p>
        </w:tc>
        <w:tc>
          <w:tcPr>
            <w:tcW w:w="1133" w:type="dxa"/>
            <w:vMerge w:val="restart"/>
          </w:tcPr>
          <w:p w14:paraId="3672C139" w14:textId="556D4F33" w:rsidR="0051491F" w:rsidRPr="006E12B2" w:rsidRDefault="0051491F" w:rsidP="0051491F">
            <w:pPr>
              <w:rPr>
                <w:sz w:val="15"/>
                <w:szCs w:val="15"/>
              </w:rPr>
            </w:pPr>
            <w:r w:rsidRPr="006E12B2">
              <w:rPr>
                <w:sz w:val="15"/>
                <w:szCs w:val="15"/>
              </w:rPr>
              <w:t>Juridiniai asmenys, kurių turtas planuojamas tvarkyti ir tvarkomas projekto lėšomis</w:t>
            </w:r>
          </w:p>
        </w:tc>
        <w:tc>
          <w:tcPr>
            <w:tcW w:w="446" w:type="dxa"/>
            <w:vMerge w:val="restart"/>
          </w:tcPr>
          <w:p w14:paraId="6B6B6B24" w14:textId="77777777" w:rsidR="0051491F" w:rsidRDefault="0051491F" w:rsidP="0051491F">
            <w:pPr>
              <w:jc w:val="both"/>
              <w:rPr>
                <w:b/>
                <w:color w:val="808080"/>
                <w:sz w:val="16"/>
                <w:szCs w:val="16"/>
              </w:rPr>
            </w:pPr>
          </w:p>
        </w:tc>
        <w:tc>
          <w:tcPr>
            <w:tcW w:w="567" w:type="dxa"/>
            <w:vMerge w:val="restart"/>
            <w:textDirection w:val="btLr"/>
            <w:vAlign w:val="center"/>
          </w:tcPr>
          <w:p w14:paraId="12FA3034" w14:textId="77777777" w:rsidR="0051491F" w:rsidRDefault="0051491F" w:rsidP="0051491F">
            <w:pPr>
              <w:ind w:right="113"/>
              <w:jc w:val="right"/>
              <w:rPr>
                <w:b/>
                <w:color w:val="808080"/>
                <w:sz w:val="16"/>
                <w:szCs w:val="16"/>
              </w:rPr>
            </w:pPr>
          </w:p>
        </w:tc>
        <w:tc>
          <w:tcPr>
            <w:tcW w:w="425" w:type="dxa"/>
            <w:vMerge w:val="restart"/>
            <w:textDirection w:val="btLr"/>
            <w:vAlign w:val="center"/>
          </w:tcPr>
          <w:p w14:paraId="2317F290" w14:textId="77777777" w:rsidR="0051491F" w:rsidRDefault="0051491F" w:rsidP="0051491F">
            <w:pPr>
              <w:ind w:right="113"/>
              <w:jc w:val="right"/>
              <w:rPr>
                <w:sz w:val="16"/>
                <w:szCs w:val="16"/>
              </w:rPr>
            </w:pPr>
          </w:p>
        </w:tc>
        <w:tc>
          <w:tcPr>
            <w:tcW w:w="972" w:type="dxa"/>
            <w:vMerge w:val="restart"/>
            <w:vAlign w:val="center"/>
          </w:tcPr>
          <w:p w14:paraId="68C15693" w14:textId="52CAD350" w:rsidR="0051491F" w:rsidRDefault="0051491F" w:rsidP="0051491F">
            <w:pPr>
              <w:jc w:val="center"/>
              <w:rPr>
                <w:b/>
                <w:color w:val="FF0000"/>
                <w:sz w:val="18"/>
                <w:szCs w:val="18"/>
              </w:rPr>
            </w:pPr>
            <w:r>
              <w:rPr>
                <w:rFonts w:eastAsia="Calibri"/>
                <w:b/>
                <w:iCs/>
                <w:sz w:val="16"/>
                <w:szCs w:val="16"/>
              </w:rPr>
              <w:t>55 841</w:t>
            </w:r>
          </w:p>
        </w:tc>
        <w:tc>
          <w:tcPr>
            <w:tcW w:w="712" w:type="dxa"/>
            <w:vMerge w:val="restart"/>
          </w:tcPr>
          <w:p w14:paraId="5C23448E" w14:textId="77777777" w:rsidR="0051491F" w:rsidRDefault="0051491F" w:rsidP="0051491F">
            <w:pPr>
              <w:jc w:val="center"/>
              <w:rPr>
                <w:b/>
                <w:sz w:val="18"/>
                <w:szCs w:val="18"/>
              </w:rPr>
            </w:pPr>
          </w:p>
        </w:tc>
        <w:tc>
          <w:tcPr>
            <w:tcW w:w="992" w:type="dxa"/>
            <w:vMerge w:val="restart"/>
            <w:vAlign w:val="center"/>
          </w:tcPr>
          <w:p w14:paraId="5009DECA" w14:textId="77777777" w:rsidR="0051491F" w:rsidRDefault="0051491F" w:rsidP="0051491F">
            <w:pPr>
              <w:jc w:val="center"/>
              <w:rPr>
                <w:b/>
                <w:iCs/>
                <w:sz w:val="18"/>
                <w:szCs w:val="18"/>
              </w:rPr>
            </w:pPr>
          </w:p>
        </w:tc>
        <w:tc>
          <w:tcPr>
            <w:tcW w:w="860" w:type="dxa"/>
            <w:vMerge w:val="restart"/>
            <w:vAlign w:val="center"/>
          </w:tcPr>
          <w:p w14:paraId="25B4D81B" w14:textId="4A1982EC" w:rsidR="0051491F" w:rsidRDefault="0051491F" w:rsidP="0051491F">
            <w:pPr>
              <w:jc w:val="center"/>
              <w:rPr>
                <w:b/>
                <w:sz w:val="18"/>
                <w:szCs w:val="18"/>
              </w:rPr>
            </w:pPr>
            <w:r>
              <w:rPr>
                <w:b/>
                <w:sz w:val="16"/>
                <w:szCs w:val="16"/>
              </w:rPr>
              <w:t>47 464,85</w:t>
            </w:r>
          </w:p>
        </w:tc>
        <w:tc>
          <w:tcPr>
            <w:tcW w:w="850" w:type="dxa"/>
            <w:vMerge w:val="restart"/>
            <w:vAlign w:val="center"/>
          </w:tcPr>
          <w:p w14:paraId="25D34CCA" w14:textId="4FC06FED" w:rsidR="0051491F" w:rsidRDefault="0051491F" w:rsidP="0051491F">
            <w:pPr>
              <w:jc w:val="center"/>
              <w:rPr>
                <w:b/>
                <w:sz w:val="18"/>
                <w:szCs w:val="18"/>
              </w:rPr>
            </w:pPr>
            <w:r>
              <w:rPr>
                <w:b/>
                <w:sz w:val="16"/>
                <w:szCs w:val="16"/>
              </w:rPr>
              <w:t>8 376,15</w:t>
            </w:r>
          </w:p>
        </w:tc>
        <w:tc>
          <w:tcPr>
            <w:tcW w:w="2826" w:type="dxa"/>
          </w:tcPr>
          <w:p w14:paraId="3635B813" w14:textId="233AB989" w:rsidR="0051491F" w:rsidRDefault="0051491F" w:rsidP="0051491F">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1EEC8441" w14:textId="77777777" w:rsidR="0051491F" w:rsidRDefault="0051491F" w:rsidP="0051491F">
            <w:pPr>
              <w:jc w:val="center"/>
              <w:rPr>
                <w:b/>
                <w:sz w:val="16"/>
                <w:szCs w:val="16"/>
              </w:rPr>
            </w:pPr>
            <w:r>
              <w:rPr>
                <w:b/>
                <w:sz w:val="16"/>
                <w:szCs w:val="16"/>
              </w:rPr>
              <w:t>0,4</w:t>
            </w:r>
          </w:p>
          <w:p w14:paraId="46374238" w14:textId="729A7007" w:rsidR="0051491F" w:rsidRDefault="0051491F" w:rsidP="0051491F">
            <w:pPr>
              <w:jc w:val="center"/>
              <w:rPr>
                <w:b/>
                <w:sz w:val="16"/>
                <w:szCs w:val="16"/>
              </w:rPr>
            </w:pPr>
            <w:r>
              <w:rPr>
                <w:b/>
                <w:sz w:val="16"/>
                <w:szCs w:val="16"/>
              </w:rPr>
              <w:t>(2029)</w:t>
            </w:r>
          </w:p>
        </w:tc>
        <w:tc>
          <w:tcPr>
            <w:tcW w:w="850" w:type="dxa"/>
            <w:vMerge w:val="restart"/>
          </w:tcPr>
          <w:p w14:paraId="50F44332" w14:textId="579B2839" w:rsidR="0051491F" w:rsidRDefault="0051491F" w:rsidP="0051491F">
            <w:pPr>
              <w:rPr>
                <w:sz w:val="16"/>
                <w:szCs w:val="16"/>
              </w:rPr>
            </w:pPr>
            <w:r>
              <w:rPr>
                <w:rFonts w:eastAsia="Calibri"/>
                <w:bCs/>
                <w:sz w:val="16"/>
                <w:szCs w:val="16"/>
              </w:rPr>
              <w:t xml:space="preserve">2025 m. II </w:t>
            </w:r>
            <w:proofErr w:type="spellStart"/>
            <w:r>
              <w:rPr>
                <w:rFonts w:eastAsia="Calibri"/>
                <w:bCs/>
                <w:sz w:val="16"/>
                <w:szCs w:val="16"/>
              </w:rPr>
              <w:t>ketv</w:t>
            </w:r>
            <w:proofErr w:type="spellEnd"/>
            <w:r>
              <w:rPr>
                <w:rFonts w:eastAsia="Calibri"/>
                <w:bCs/>
                <w:sz w:val="16"/>
                <w:szCs w:val="16"/>
              </w:rPr>
              <w:t>.</w:t>
            </w:r>
          </w:p>
        </w:tc>
        <w:tc>
          <w:tcPr>
            <w:tcW w:w="870" w:type="dxa"/>
            <w:vMerge w:val="restart"/>
          </w:tcPr>
          <w:p w14:paraId="45C2C1BC" w14:textId="7662EDF7" w:rsidR="0051491F" w:rsidRDefault="0051491F" w:rsidP="0051491F">
            <w:pPr>
              <w:rPr>
                <w:sz w:val="16"/>
                <w:szCs w:val="16"/>
              </w:rPr>
            </w:pPr>
            <w:r>
              <w:rPr>
                <w:rFonts w:eastAsia="Calibri"/>
                <w:bCs/>
                <w:iCs/>
                <w:sz w:val="16"/>
                <w:szCs w:val="16"/>
              </w:rPr>
              <w:t xml:space="preserve">2029 m. II </w:t>
            </w:r>
            <w:proofErr w:type="spellStart"/>
            <w:r>
              <w:rPr>
                <w:rFonts w:eastAsia="Calibri"/>
                <w:bCs/>
                <w:iCs/>
                <w:sz w:val="16"/>
                <w:szCs w:val="16"/>
              </w:rPr>
              <w:t>ketv</w:t>
            </w:r>
            <w:proofErr w:type="spellEnd"/>
            <w:r>
              <w:rPr>
                <w:rFonts w:eastAsia="Calibri"/>
                <w:bCs/>
                <w:iCs/>
                <w:sz w:val="16"/>
                <w:szCs w:val="16"/>
              </w:rPr>
              <w:t>.</w:t>
            </w:r>
          </w:p>
        </w:tc>
      </w:tr>
      <w:tr w:rsidR="0051491F" w14:paraId="02A118D3" w14:textId="77777777" w:rsidTr="006E12B2">
        <w:trPr>
          <w:trHeight w:val="389"/>
        </w:trPr>
        <w:tc>
          <w:tcPr>
            <w:tcW w:w="1685" w:type="dxa"/>
            <w:vMerge/>
          </w:tcPr>
          <w:p w14:paraId="226BA44D" w14:textId="77777777" w:rsidR="0051491F" w:rsidRDefault="0051491F" w:rsidP="0051491F">
            <w:pPr>
              <w:rPr>
                <w:sz w:val="4"/>
                <w:szCs w:val="4"/>
              </w:rPr>
            </w:pPr>
          </w:p>
        </w:tc>
        <w:tc>
          <w:tcPr>
            <w:tcW w:w="562" w:type="dxa"/>
            <w:vMerge/>
          </w:tcPr>
          <w:p w14:paraId="168AEAB4" w14:textId="77777777" w:rsidR="0051491F" w:rsidRDefault="0051491F" w:rsidP="0051491F">
            <w:pPr>
              <w:jc w:val="center"/>
              <w:rPr>
                <w:i/>
                <w:color w:val="808080"/>
                <w:sz w:val="16"/>
                <w:szCs w:val="16"/>
              </w:rPr>
            </w:pPr>
          </w:p>
        </w:tc>
        <w:tc>
          <w:tcPr>
            <w:tcW w:w="1136" w:type="dxa"/>
            <w:vMerge/>
          </w:tcPr>
          <w:p w14:paraId="6A5AAEDD" w14:textId="77777777" w:rsidR="0051491F" w:rsidRDefault="0051491F" w:rsidP="0051491F">
            <w:pPr>
              <w:rPr>
                <w:sz w:val="16"/>
                <w:szCs w:val="16"/>
              </w:rPr>
            </w:pPr>
          </w:p>
        </w:tc>
        <w:tc>
          <w:tcPr>
            <w:tcW w:w="1133" w:type="dxa"/>
            <w:vMerge/>
          </w:tcPr>
          <w:p w14:paraId="33F34C52" w14:textId="77777777" w:rsidR="0051491F" w:rsidRDefault="0051491F" w:rsidP="0051491F">
            <w:pPr>
              <w:rPr>
                <w:sz w:val="14"/>
                <w:szCs w:val="14"/>
              </w:rPr>
            </w:pPr>
          </w:p>
        </w:tc>
        <w:tc>
          <w:tcPr>
            <w:tcW w:w="446" w:type="dxa"/>
            <w:vMerge/>
          </w:tcPr>
          <w:p w14:paraId="17C3BF2E" w14:textId="77777777" w:rsidR="0051491F" w:rsidRDefault="0051491F" w:rsidP="0051491F">
            <w:pPr>
              <w:jc w:val="both"/>
              <w:rPr>
                <w:b/>
                <w:color w:val="808080"/>
                <w:sz w:val="16"/>
                <w:szCs w:val="16"/>
              </w:rPr>
            </w:pPr>
          </w:p>
        </w:tc>
        <w:tc>
          <w:tcPr>
            <w:tcW w:w="567" w:type="dxa"/>
            <w:vMerge/>
            <w:textDirection w:val="btLr"/>
            <w:vAlign w:val="center"/>
          </w:tcPr>
          <w:p w14:paraId="4B8A15F0" w14:textId="77777777" w:rsidR="0051491F" w:rsidRDefault="0051491F" w:rsidP="0051491F">
            <w:pPr>
              <w:ind w:right="113"/>
              <w:jc w:val="right"/>
              <w:rPr>
                <w:b/>
                <w:color w:val="808080"/>
                <w:sz w:val="16"/>
                <w:szCs w:val="16"/>
              </w:rPr>
            </w:pPr>
          </w:p>
        </w:tc>
        <w:tc>
          <w:tcPr>
            <w:tcW w:w="425" w:type="dxa"/>
            <w:vMerge/>
            <w:textDirection w:val="btLr"/>
            <w:vAlign w:val="center"/>
          </w:tcPr>
          <w:p w14:paraId="0B7863F2" w14:textId="77777777" w:rsidR="0051491F" w:rsidRDefault="0051491F" w:rsidP="0051491F">
            <w:pPr>
              <w:ind w:right="113"/>
              <w:jc w:val="right"/>
              <w:rPr>
                <w:sz w:val="16"/>
                <w:szCs w:val="16"/>
              </w:rPr>
            </w:pPr>
          </w:p>
        </w:tc>
        <w:tc>
          <w:tcPr>
            <w:tcW w:w="972" w:type="dxa"/>
            <w:vMerge/>
            <w:vAlign w:val="center"/>
          </w:tcPr>
          <w:p w14:paraId="249EE088" w14:textId="77777777" w:rsidR="0051491F" w:rsidRDefault="0051491F" w:rsidP="0051491F">
            <w:pPr>
              <w:jc w:val="center"/>
              <w:rPr>
                <w:rFonts w:eastAsia="Calibri"/>
                <w:b/>
                <w:iCs/>
                <w:sz w:val="16"/>
                <w:szCs w:val="16"/>
              </w:rPr>
            </w:pPr>
          </w:p>
        </w:tc>
        <w:tc>
          <w:tcPr>
            <w:tcW w:w="712" w:type="dxa"/>
            <w:vMerge/>
          </w:tcPr>
          <w:p w14:paraId="7E187BEC" w14:textId="77777777" w:rsidR="0051491F" w:rsidRDefault="0051491F" w:rsidP="0051491F">
            <w:pPr>
              <w:jc w:val="center"/>
              <w:rPr>
                <w:b/>
                <w:sz w:val="18"/>
                <w:szCs w:val="18"/>
              </w:rPr>
            </w:pPr>
          </w:p>
        </w:tc>
        <w:tc>
          <w:tcPr>
            <w:tcW w:w="992" w:type="dxa"/>
            <w:vMerge/>
            <w:vAlign w:val="center"/>
          </w:tcPr>
          <w:p w14:paraId="0C57079F" w14:textId="77777777" w:rsidR="0051491F" w:rsidRDefault="0051491F" w:rsidP="0051491F">
            <w:pPr>
              <w:jc w:val="center"/>
              <w:rPr>
                <w:b/>
                <w:iCs/>
                <w:sz w:val="18"/>
                <w:szCs w:val="18"/>
              </w:rPr>
            </w:pPr>
          </w:p>
        </w:tc>
        <w:tc>
          <w:tcPr>
            <w:tcW w:w="860" w:type="dxa"/>
            <w:vMerge/>
            <w:vAlign w:val="center"/>
          </w:tcPr>
          <w:p w14:paraId="01CC0E0C" w14:textId="77777777" w:rsidR="0051491F" w:rsidRDefault="0051491F" w:rsidP="0051491F">
            <w:pPr>
              <w:jc w:val="center"/>
              <w:rPr>
                <w:b/>
                <w:sz w:val="16"/>
                <w:szCs w:val="16"/>
              </w:rPr>
            </w:pPr>
          </w:p>
        </w:tc>
        <w:tc>
          <w:tcPr>
            <w:tcW w:w="850" w:type="dxa"/>
            <w:vMerge/>
            <w:vAlign w:val="center"/>
          </w:tcPr>
          <w:p w14:paraId="0C438714" w14:textId="77777777" w:rsidR="0051491F" w:rsidRDefault="0051491F" w:rsidP="0051491F">
            <w:pPr>
              <w:jc w:val="center"/>
              <w:rPr>
                <w:b/>
                <w:sz w:val="16"/>
                <w:szCs w:val="16"/>
              </w:rPr>
            </w:pPr>
          </w:p>
        </w:tc>
        <w:tc>
          <w:tcPr>
            <w:tcW w:w="2826" w:type="dxa"/>
            <w:vAlign w:val="center"/>
          </w:tcPr>
          <w:p w14:paraId="15A1BDE5" w14:textId="29C8A226" w:rsidR="0051491F" w:rsidRDefault="0051491F" w:rsidP="0051491F">
            <w:pPr>
              <w:rPr>
                <w:b/>
                <w:sz w:val="16"/>
                <w:szCs w:val="16"/>
              </w:rPr>
            </w:pPr>
            <w:r>
              <w:rPr>
                <w:color w:val="000000"/>
                <w:sz w:val="16"/>
                <w:szCs w:val="16"/>
                <w:lang w:eastAsia="lt-LT"/>
              </w:rPr>
              <w:t>P.S.2.1039 Sukurtos arba atkurtos atviros erdvės (kv. metrai)</w:t>
            </w:r>
          </w:p>
        </w:tc>
        <w:tc>
          <w:tcPr>
            <w:tcW w:w="851" w:type="dxa"/>
            <w:vAlign w:val="center"/>
          </w:tcPr>
          <w:p w14:paraId="11014AF9" w14:textId="77777777" w:rsidR="0051491F" w:rsidRDefault="0051491F" w:rsidP="0051491F">
            <w:pPr>
              <w:jc w:val="center"/>
              <w:rPr>
                <w:b/>
                <w:sz w:val="16"/>
                <w:szCs w:val="16"/>
              </w:rPr>
            </w:pPr>
            <w:r>
              <w:rPr>
                <w:b/>
                <w:sz w:val="16"/>
                <w:szCs w:val="16"/>
              </w:rPr>
              <w:t>511</w:t>
            </w:r>
          </w:p>
          <w:p w14:paraId="78FECA6D" w14:textId="79A5EAA6" w:rsidR="0051491F" w:rsidRDefault="0051491F" w:rsidP="0051491F">
            <w:pPr>
              <w:jc w:val="center"/>
              <w:rPr>
                <w:b/>
                <w:sz w:val="16"/>
                <w:szCs w:val="16"/>
              </w:rPr>
            </w:pPr>
            <w:r>
              <w:rPr>
                <w:b/>
                <w:sz w:val="16"/>
                <w:szCs w:val="16"/>
              </w:rPr>
              <w:t>(2029)</w:t>
            </w:r>
          </w:p>
        </w:tc>
        <w:tc>
          <w:tcPr>
            <w:tcW w:w="850" w:type="dxa"/>
            <w:vMerge/>
          </w:tcPr>
          <w:p w14:paraId="61A8BD28" w14:textId="77777777" w:rsidR="0051491F" w:rsidRDefault="0051491F" w:rsidP="0051491F">
            <w:pPr>
              <w:rPr>
                <w:sz w:val="16"/>
                <w:szCs w:val="16"/>
              </w:rPr>
            </w:pPr>
          </w:p>
        </w:tc>
        <w:tc>
          <w:tcPr>
            <w:tcW w:w="870" w:type="dxa"/>
            <w:vMerge/>
          </w:tcPr>
          <w:p w14:paraId="216D8C03" w14:textId="77777777" w:rsidR="0051491F" w:rsidRDefault="0051491F" w:rsidP="0051491F">
            <w:pPr>
              <w:rPr>
                <w:sz w:val="16"/>
                <w:szCs w:val="16"/>
              </w:rPr>
            </w:pPr>
          </w:p>
        </w:tc>
      </w:tr>
      <w:tr w:rsidR="0051491F" w14:paraId="0B40DD7A" w14:textId="77777777" w:rsidTr="006E12B2">
        <w:trPr>
          <w:trHeight w:val="268"/>
        </w:trPr>
        <w:tc>
          <w:tcPr>
            <w:tcW w:w="1685" w:type="dxa"/>
            <w:vMerge/>
          </w:tcPr>
          <w:p w14:paraId="71AE954B" w14:textId="77777777" w:rsidR="0051491F" w:rsidRDefault="0051491F" w:rsidP="0051491F">
            <w:pPr>
              <w:rPr>
                <w:sz w:val="4"/>
                <w:szCs w:val="4"/>
              </w:rPr>
            </w:pPr>
          </w:p>
        </w:tc>
        <w:tc>
          <w:tcPr>
            <w:tcW w:w="562" w:type="dxa"/>
            <w:vMerge/>
          </w:tcPr>
          <w:p w14:paraId="51A2468C" w14:textId="77777777" w:rsidR="0051491F" w:rsidRDefault="0051491F" w:rsidP="0051491F">
            <w:pPr>
              <w:jc w:val="center"/>
              <w:rPr>
                <w:i/>
                <w:color w:val="808080"/>
                <w:sz w:val="16"/>
                <w:szCs w:val="16"/>
              </w:rPr>
            </w:pPr>
          </w:p>
        </w:tc>
        <w:tc>
          <w:tcPr>
            <w:tcW w:w="1136" w:type="dxa"/>
            <w:vMerge/>
          </w:tcPr>
          <w:p w14:paraId="59793CB4" w14:textId="77777777" w:rsidR="0051491F" w:rsidRDefault="0051491F" w:rsidP="0051491F">
            <w:pPr>
              <w:rPr>
                <w:sz w:val="16"/>
                <w:szCs w:val="16"/>
              </w:rPr>
            </w:pPr>
          </w:p>
        </w:tc>
        <w:tc>
          <w:tcPr>
            <w:tcW w:w="1133" w:type="dxa"/>
            <w:vMerge/>
          </w:tcPr>
          <w:p w14:paraId="1B1AA90C" w14:textId="77777777" w:rsidR="0051491F" w:rsidRDefault="0051491F" w:rsidP="0051491F">
            <w:pPr>
              <w:rPr>
                <w:sz w:val="14"/>
                <w:szCs w:val="14"/>
              </w:rPr>
            </w:pPr>
          </w:p>
        </w:tc>
        <w:tc>
          <w:tcPr>
            <w:tcW w:w="446" w:type="dxa"/>
            <w:vMerge/>
          </w:tcPr>
          <w:p w14:paraId="68D3FB29" w14:textId="77777777" w:rsidR="0051491F" w:rsidRDefault="0051491F" w:rsidP="0051491F">
            <w:pPr>
              <w:jc w:val="both"/>
              <w:rPr>
                <w:b/>
                <w:color w:val="808080"/>
                <w:sz w:val="16"/>
                <w:szCs w:val="16"/>
              </w:rPr>
            </w:pPr>
          </w:p>
        </w:tc>
        <w:tc>
          <w:tcPr>
            <w:tcW w:w="567" w:type="dxa"/>
            <w:vMerge/>
            <w:textDirection w:val="btLr"/>
            <w:vAlign w:val="center"/>
          </w:tcPr>
          <w:p w14:paraId="275750E0" w14:textId="77777777" w:rsidR="0051491F" w:rsidRDefault="0051491F" w:rsidP="0051491F">
            <w:pPr>
              <w:ind w:right="113"/>
              <w:jc w:val="right"/>
              <w:rPr>
                <w:b/>
                <w:color w:val="808080"/>
                <w:sz w:val="16"/>
                <w:szCs w:val="16"/>
              </w:rPr>
            </w:pPr>
          </w:p>
        </w:tc>
        <w:tc>
          <w:tcPr>
            <w:tcW w:w="425" w:type="dxa"/>
            <w:vMerge/>
            <w:textDirection w:val="btLr"/>
            <w:vAlign w:val="center"/>
          </w:tcPr>
          <w:p w14:paraId="5BC67A50" w14:textId="77777777" w:rsidR="0051491F" w:rsidRDefault="0051491F" w:rsidP="0051491F">
            <w:pPr>
              <w:ind w:right="113"/>
              <w:jc w:val="right"/>
              <w:rPr>
                <w:sz w:val="16"/>
                <w:szCs w:val="16"/>
              </w:rPr>
            </w:pPr>
          </w:p>
        </w:tc>
        <w:tc>
          <w:tcPr>
            <w:tcW w:w="972" w:type="dxa"/>
            <w:vMerge/>
            <w:vAlign w:val="center"/>
          </w:tcPr>
          <w:p w14:paraId="684F4034" w14:textId="77777777" w:rsidR="0051491F" w:rsidRDefault="0051491F" w:rsidP="0051491F">
            <w:pPr>
              <w:jc w:val="center"/>
              <w:rPr>
                <w:rFonts w:eastAsia="Calibri"/>
                <w:b/>
                <w:iCs/>
                <w:sz w:val="16"/>
                <w:szCs w:val="16"/>
              </w:rPr>
            </w:pPr>
          </w:p>
        </w:tc>
        <w:tc>
          <w:tcPr>
            <w:tcW w:w="712" w:type="dxa"/>
            <w:vMerge/>
          </w:tcPr>
          <w:p w14:paraId="435EEF5F" w14:textId="77777777" w:rsidR="0051491F" w:rsidRDefault="0051491F" w:rsidP="0051491F">
            <w:pPr>
              <w:jc w:val="center"/>
              <w:rPr>
                <w:b/>
                <w:sz w:val="18"/>
                <w:szCs w:val="18"/>
              </w:rPr>
            </w:pPr>
          </w:p>
        </w:tc>
        <w:tc>
          <w:tcPr>
            <w:tcW w:w="992" w:type="dxa"/>
            <w:vMerge/>
            <w:vAlign w:val="center"/>
          </w:tcPr>
          <w:p w14:paraId="2C11D93E" w14:textId="77777777" w:rsidR="0051491F" w:rsidRDefault="0051491F" w:rsidP="0051491F">
            <w:pPr>
              <w:jc w:val="center"/>
              <w:rPr>
                <w:b/>
                <w:iCs/>
                <w:sz w:val="18"/>
                <w:szCs w:val="18"/>
              </w:rPr>
            </w:pPr>
          </w:p>
        </w:tc>
        <w:tc>
          <w:tcPr>
            <w:tcW w:w="860" w:type="dxa"/>
            <w:vMerge/>
            <w:vAlign w:val="center"/>
          </w:tcPr>
          <w:p w14:paraId="43C7EF2C" w14:textId="77777777" w:rsidR="0051491F" w:rsidRDefault="0051491F" w:rsidP="0051491F">
            <w:pPr>
              <w:jc w:val="center"/>
              <w:rPr>
                <w:b/>
                <w:sz w:val="16"/>
                <w:szCs w:val="16"/>
              </w:rPr>
            </w:pPr>
          </w:p>
        </w:tc>
        <w:tc>
          <w:tcPr>
            <w:tcW w:w="850" w:type="dxa"/>
            <w:vMerge/>
            <w:vAlign w:val="center"/>
          </w:tcPr>
          <w:p w14:paraId="682F480B" w14:textId="77777777" w:rsidR="0051491F" w:rsidRDefault="0051491F" w:rsidP="0051491F">
            <w:pPr>
              <w:jc w:val="center"/>
              <w:rPr>
                <w:b/>
                <w:sz w:val="16"/>
                <w:szCs w:val="16"/>
              </w:rPr>
            </w:pPr>
          </w:p>
        </w:tc>
        <w:tc>
          <w:tcPr>
            <w:tcW w:w="2826" w:type="dxa"/>
            <w:vAlign w:val="center"/>
          </w:tcPr>
          <w:p w14:paraId="78EBBEC3" w14:textId="6D27EB59" w:rsidR="0051491F" w:rsidRDefault="0051491F" w:rsidP="0051491F">
            <w:pPr>
              <w:rPr>
                <w:b/>
                <w:sz w:val="16"/>
                <w:szCs w:val="16"/>
              </w:rPr>
            </w:pPr>
            <w:r>
              <w:rPr>
                <w:color w:val="000000"/>
                <w:sz w:val="16"/>
                <w:szCs w:val="16"/>
                <w:lang w:eastAsia="lt-LT"/>
              </w:rPr>
              <w:t>P.B.2.0076 Integruoti teritorinio vystymo projektai (projektai)</w:t>
            </w:r>
          </w:p>
        </w:tc>
        <w:tc>
          <w:tcPr>
            <w:tcW w:w="851" w:type="dxa"/>
            <w:vAlign w:val="center"/>
          </w:tcPr>
          <w:p w14:paraId="2F7C97B7" w14:textId="77777777" w:rsidR="0051491F" w:rsidRDefault="0051491F" w:rsidP="0051491F">
            <w:pPr>
              <w:jc w:val="center"/>
              <w:rPr>
                <w:b/>
                <w:sz w:val="16"/>
                <w:szCs w:val="16"/>
                <w:lang w:eastAsia="lt-LT"/>
              </w:rPr>
            </w:pPr>
            <w:r>
              <w:rPr>
                <w:b/>
                <w:sz w:val="16"/>
                <w:szCs w:val="16"/>
                <w:lang w:eastAsia="lt-LT"/>
              </w:rPr>
              <w:t>1</w:t>
            </w:r>
          </w:p>
          <w:p w14:paraId="070226D8" w14:textId="59D50DFD" w:rsidR="0051491F" w:rsidRDefault="0051491F" w:rsidP="0051491F">
            <w:pPr>
              <w:jc w:val="center"/>
              <w:rPr>
                <w:b/>
                <w:sz w:val="16"/>
                <w:szCs w:val="16"/>
              </w:rPr>
            </w:pPr>
            <w:r>
              <w:rPr>
                <w:b/>
                <w:sz w:val="16"/>
                <w:szCs w:val="16"/>
              </w:rPr>
              <w:t>(2029)</w:t>
            </w:r>
          </w:p>
        </w:tc>
        <w:tc>
          <w:tcPr>
            <w:tcW w:w="850" w:type="dxa"/>
            <w:vMerge/>
          </w:tcPr>
          <w:p w14:paraId="7898E470" w14:textId="77777777" w:rsidR="0051491F" w:rsidRDefault="0051491F" w:rsidP="0051491F">
            <w:pPr>
              <w:rPr>
                <w:sz w:val="16"/>
                <w:szCs w:val="16"/>
              </w:rPr>
            </w:pPr>
          </w:p>
        </w:tc>
        <w:tc>
          <w:tcPr>
            <w:tcW w:w="870" w:type="dxa"/>
            <w:vMerge/>
          </w:tcPr>
          <w:p w14:paraId="1C8090D4" w14:textId="77777777" w:rsidR="0051491F" w:rsidRDefault="0051491F" w:rsidP="0051491F">
            <w:pPr>
              <w:rPr>
                <w:sz w:val="16"/>
                <w:szCs w:val="16"/>
              </w:rPr>
            </w:pPr>
          </w:p>
        </w:tc>
      </w:tr>
      <w:tr w:rsidR="0051491F" w14:paraId="107282CB" w14:textId="77777777" w:rsidTr="006E12B2">
        <w:trPr>
          <w:trHeight w:val="459"/>
        </w:trPr>
        <w:tc>
          <w:tcPr>
            <w:tcW w:w="1685" w:type="dxa"/>
            <w:vMerge w:val="restart"/>
          </w:tcPr>
          <w:p w14:paraId="6F4612B3" w14:textId="50C21041" w:rsidR="0051491F" w:rsidRDefault="0051491F" w:rsidP="0051491F">
            <w:pPr>
              <w:rPr>
                <w:sz w:val="4"/>
                <w:szCs w:val="4"/>
              </w:rPr>
            </w:pPr>
            <w:r>
              <w:rPr>
                <w:b/>
                <w:sz w:val="18"/>
                <w:szCs w:val="18"/>
              </w:rPr>
              <w:t xml:space="preserve">1.3. </w:t>
            </w:r>
            <w:proofErr w:type="spellStart"/>
            <w:r>
              <w:rPr>
                <w:b/>
                <w:sz w:val="18"/>
                <w:szCs w:val="18"/>
              </w:rPr>
              <w:t>Dabikinės</w:t>
            </w:r>
            <w:proofErr w:type="spellEnd"/>
            <w:r>
              <w:rPr>
                <w:b/>
                <w:sz w:val="18"/>
                <w:szCs w:val="18"/>
              </w:rPr>
              <w:t xml:space="preserve"> dvaro parko pritaikymas lankymui</w:t>
            </w:r>
          </w:p>
        </w:tc>
        <w:tc>
          <w:tcPr>
            <w:tcW w:w="562" w:type="dxa"/>
            <w:vMerge/>
          </w:tcPr>
          <w:p w14:paraId="6E484FE4" w14:textId="77777777" w:rsidR="0051491F" w:rsidRDefault="0051491F">
            <w:pPr>
              <w:jc w:val="center"/>
              <w:rPr>
                <w:i/>
                <w:color w:val="808080"/>
                <w:sz w:val="16"/>
                <w:szCs w:val="16"/>
              </w:rPr>
            </w:pPr>
          </w:p>
        </w:tc>
        <w:tc>
          <w:tcPr>
            <w:tcW w:w="1136" w:type="dxa"/>
            <w:vMerge w:val="restart"/>
          </w:tcPr>
          <w:p w14:paraId="604064C6" w14:textId="77777777" w:rsidR="0051491F" w:rsidRDefault="0051491F" w:rsidP="0051491F">
            <w:pPr>
              <w:rPr>
                <w:sz w:val="16"/>
                <w:szCs w:val="16"/>
              </w:rPr>
            </w:pPr>
            <w:r>
              <w:rPr>
                <w:sz w:val="16"/>
                <w:szCs w:val="16"/>
              </w:rPr>
              <w:t>Akmenės rajono savivaldybės</w:t>
            </w:r>
          </w:p>
          <w:p w14:paraId="672DC933" w14:textId="77777777" w:rsidR="0051491F" w:rsidRDefault="0051491F" w:rsidP="0051491F">
            <w:pPr>
              <w:rPr>
                <w:sz w:val="16"/>
                <w:szCs w:val="16"/>
              </w:rPr>
            </w:pPr>
            <w:r>
              <w:rPr>
                <w:sz w:val="16"/>
                <w:szCs w:val="16"/>
              </w:rPr>
              <w:t>administracija</w:t>
            </w:r>
          </w:p>
        </w:tc>
        <w:tc>
          <w:tcPr>
            <w:tcW w:w="1133" w:type="dxa"/>
            <w:vMerge w:val="restart"/>
          </w:tcPr>
          <w:p w14:paraId="628C8E9B" w14:textId="77777777" w:rsidR="0051491F" w:rsidRPr="006E12B2" w:rsidRDefault="0051491F" w:rsidP="0051491F">
            <w:pPr>
              <w:rPr>
                <w:sz w:val="14"/>
                <w:szCs w:val="14"/>
              </w:rPr>
            </w:pPr>
            <w:r w:rsidRPr="006E12B2">
              <w:rPr>
                <w:sz w:val="14"/>
                <w:szCs w:val="14"/>
              </w:rPr>
              <w:t>Juridiniai asmenys, kurių turtas planuojamas tvarkyti ir tvarkomas projekto lėšomis</w:t>
            </w:r>
          </w:p>
        </w:tc>
        <w:tc>
          <w:tcPr>
            <w:tcW w:w="446" w:type="dxa"/>
            <w:vMerge/>
          </w:tcPr>
          <w:p w14:paraId="4547AB6C" w14:textId="77777777" w:rsidR="0051491F" w:rsidRDefault="0051491F">
            <w:pPr>
              <w:jc w:val="both"/>
              <w:rPr>
                <w:b/>
                <w:color w:val="808080"/>
                <w:sz w:val="16"/>
                <w:szCs w:val="16"/>
              </w:rPr>
            </w:pPr>
          </w:p>
        </w:tc>
        <w:tc>
          <w:tcPr>
            <w:tcW w:w="567" w:type="dxa"/>
            <w:vMerge/>
            <w:textDirection w:val="btLr"/>
            <w:vAlign w:val="center"/>
          </w:tcPr>
          <w:p w14:paraId="69882347" w14:textId="77777777" w:rsidR="0051491F" w:rsidRDefault="0051491F">
            <w:pPr>
              <w:ind w:right="113"/>
              <w:jc w:val="right"/>
              <w:rPr>
                <w:b/>
                <w:color w:val="808080"/>
                <w:sz w:val="16"/>
                <w:szCs w:val="16"/>
              </w:rPr>
            </w:pPr>
          </w:p>
        </w:tc>
        <w:tc>
          <w:tcPr>
            <w:tcW w:w="425" w:type="dxa"/>
            <w:vMerge/>
            <w:textDirection w:val="btLr"/>
            <w:vAlign w:val="center"/>
          </w:tcPr>
          <w:p w14:paraId="26BE3ADA" w14:textId="77777777" w:rsidR="0051491F" w:rsidRDefault="0051491F">
            <w:pPr>
              <w:ind w:right="113"/>
              <w:jc w:val="right"/>
              <w:rPr>
                <w:sz w:val="16"/>
                <w:szCs w:val="16"/>
              </w:rPr>
            </w:pPr>
          </w:p>
        </w:tc>
        <w:tc>
          <w:tcPr>
            <w:tcW w:w="972" w:type="dxa"/>
            <w:vMerge w:val="restart"/>
            <w:vAlign w:val="center"/>
          </w:tcPr>
          <w:p w14:paraId="6AE491C9" w14:textId="77777777" w:rsidR="0051491F" w:rsidRDefault="0051491F" w:rsidP="0051491F">
            <w:pPr>
              <w:jc w:val="center"/>
              <w:rPr>
                <w:b/>
                <w:sz w:val="18"/>
                <w:szCs w:val="18"/>
              </w:rPr>
            </w:pPr>
            <w:r>
              <w:rPr>
                <w:b/>
                <w:sz w:val="18"/>
                <w:szCs w:val="18"/>
              </w:rPr>
              <w:t>300 000</w:t>
            </w:r>
          </w:p>
        </w:tc>
        <w:tc>
          <w:tcPr>
            <w:tcW w:w="712" w:type="dxa"/>
            <w:vMerge w:val="restart"/>
            <w:vAlign w:val="center"/>
          </w:tcPr>
          <w:p w14:paraId="5DB9CEFE" w14:textId="77777777" w:rsidR="0051491F" w:rsidRDefault="0051491F">
            <w:pPr>
              <w:jc w:val="center"/>
              <w:rPr>
                <w:b/>
                <w:sz w:val="18"/>
                <w:szCs w:val="18"/>
              </w:rPr>
            </w:pPr>
          </w:p>
        </w:tc>
        <w:tc>
          <w:tcPr>
            <w:tcW w:w="992" w:type="dxa"/>
            <w:vMerge w:val="restart"/>
            <w:vAlign w:val="center"/>
          </w:tcPr>
          <w:p w14:paraId="3C46D398" w14:textId="77777777" w:rsidR="0051491F" w:rsidRDefault="0051491F">
            <w:pPr>
              <w:jc w:val="center"/>
              <w:rPr>
                <w:b/>
                <w:iCs/>
                <w:sz w:val="18"/>
                <w:szCs w:val="18"/>
              </w:rPr>
            </w:pPr>
          </w:p>
        </w:tc>
        <w:tc>
          <w:tcPr>
            <w:tcW w:w="860" w:type="dxa"/>
            <w:vMerge w:val="restart"/>
            <w:vAlign w:val="center"/>
          </w:tcPr>
          <w:p w14:paraId="04304896" w14:textId="77777777" w:rsidR="0051491F" w:rsidRDefault="0051491F" w:rsidP="0051491F">
            <w:pPr>
              <w:jc w:val="center"/>
              <w:rPr>
                <w:b/>
                <w:sz w:val="18"/>
                <w:szCs w:val="18"/>
              </w:rPr>
            </w:pPr>
            <w:r>
              <w:rPr>
                <w:b/>
                <w:sz w:val="18"/>
                <w:szCs w:val="18"/>
              </w:rPr>
              <w:t>255 000</w:t>
            </w:r>
          </w:p>
        </w:tc>
        <w:tc>
          <w:tcPr>
            <w:tcW w:w="850" w:type="dxa"/>
            <w:vMerge w:val="restart"/>
            <w:vAlign w:val="center"/>
          </w:tcPr>
          <w:p w14:paraId="4B5D5837" w14:textId="77777777" w:rsidR="0051491F" w:rsidRDefault="0051491F" w:rsidP="0051491F">
            <w:pPr>
              <w:jc w:val="center"/>
              <w:rPr>
                <w:b/>
                <w:sz w:val="18"/>
                <w:szCs w:val="18"/>
              </w:rPr>
            </w:pPr>
            <w:r>
              <w:rPr>
                <w:b/>
                <w:sz w:val="18"/>
                <w:szCs w:val="18"/>
              </w:rPr>
              <w:t>45 000</w:t>
            </w:r>
          </w:p>
        </w:tc>
        <w:tc>
          <w:tcPr>
            <w:tcW w:w="2826" w:type="dxa"/>
          </w:tcPr>
          <w:p w14:paraId="570E18E2" w14:textId="09522BEB" w:rsidR="0051491F" w:rsidRDefault="0051491F" w:rsidP="0051491F">
            <w:pPr>
              <w:rPr>
                <w:b/>
                <w:sz w:val="16"/>
                <w:szCs w:val="16"/>
              </w:rPr>
            </w:pPr>
            <w:r>
              <w:rPr>
                <w:b/>
                <w:sz w:val="16"/>
                <w:szCs w:val="16"/>
              </w:rPr>
              <w:t xml:space="preserve">R.S.2.3040 </w:t>
            </w:r>
            <w:r>
              <w:rPr>
                <w:b/>
                <w:iCs/>
                <w:sz w:val="16"/>
                <w:szCs w:val="16"/>
              </w:rPr>
              <w:t>Sukurtos arba atkurtos teritorijos, naudojamos ekonominei, rekreacinei ar turizmo paskirčiai (h</w:t>
            </w:r>
            <w:r w:rsidR="006E12B2">
              <w:rPr>
                <w:b/>
                <w:iCs/>
                <w:sz w:val="16"/>
                <w:szCs w:val="16"/>
              </w:rPr>
              <w:t>a</w:t>
            </w:r>
            <w:r>
              <w:rPr>
                <w:b/>
                <w:iCs/>
                <w:sz w:val="16"/>
                <w:szCs w:val="16"/>
              </w:rPr>
              <w:t>)</w:t>
            </w:r>
          </w:p>
        </w:tc>
        <w:tc>
          <w:tcPr>
            <w:tcW w:w="851" w:type="dxa"/>
            <w:vAlign w:val="center"/>
          </w:tcPr>
          <w:p w14:paraId="4129A29B" w14:textId="2A9C6B16" w:rsidR="0051491F" w:rsidRDefault="0051491F" w:rsidP="0051491F">
            <w:pPr>
              <w:jc w:val="center"/>
              <w:rPr>
                <w:b/>
                <w:sz w:val="16"/>
                <w:szCs w:val="16"/>
              </w:rPr>
            </w:pPr>
            <w:r>
              <w:rPr>
                <w:b/>
                <w:sz w:val="16"/>
                <w:szCs w:val="16"/>
              </w:rPr>
              <w:t>3</w:t>
            </w:r>
          </w:p>
          <w:p w14:paraId="52DD8D50" w14:textId="127F854D" w:rsidR="0051491F" w:rsidRDefault="0051491F" w:rsidP="0051491F">
            <w:pPr>
              <w:jc w:val="center"/>
              <w:rPr>
                <w:b/>
                <w:sz w:val="16"/>
                <w:szCs w:val="16"/>
              </w:rPr>
            </w:pPr>
            <w:r>
              <w:rPr>
                <w:b/>
                <w:sz w:val="16"/>
                <w:szCs w:val="16"/>
              </w:rPr>
              <w:t>(2029)</w:t>
            </w:r>
          </w:p>
        </w:tc>
        <w:tc>
          <w:tcPr>
            <w:tcW w:w="850" w:type="dxa"/>
            <w:vMerge w:val="restart"/>
          </w:tcPr>
          <w:p w14:paraId="18830F88" w14:textId="77777777" w:rsidR="0051491F" w:rsidRDefault="0051491F" w:rsidP="0051491F">
            <w:pPr>
              <w:rPr>
                <w:sz w:val="16"/>
                <w:szCs w:val="16"/>
              </w:rPr>
            </w:pPr>
            <w:r>
              <w:rPr>
                <w:sz w:val="16"/>
                <w:szCs w:val="16"/>
              </w:rPr>
              <w:t xml:space="preserve">2026 m. II </w:t>
            </w:r>
            <w:proofErr w:type="spellStart"/>
            <w:r>
              <w:rPr>
                <w:sz w:val="16"/>
                <w:szCs w:val="16"/>
              </w:rPr>
              <w:t>ketv</w:t>
            </w:r>
            <w:proofErr w:type="spellEnd"/>
            <w:r>
              <w:rPr>
                <w:sz w:val="16"/>
                <w:szCs w:val="16"/>
              </w:rPr>
              <w:t>.</w:t>
            </w:r>
          </w:p>
        </w:tc>
        <w:tc>
          <w:tcPr>
            <w:tcW w:w="870" w:type="dxa"/>
            <w:vMerge w:val="restart"/>
          </w:tcPr>
          <w:p w14:paraId="76F7833C" w14:textId="77777777" w:rsidR="0051491F" w:rsidRDefault="0051491F" w:rsidP="0051491F">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017C16" w14:paraId="6F7321DA" w14:textId="77777777" w:rsidTr="006E12B2">
        <w:trPr>
          <w:trHeight w:val="311"/>
        </w:trPr>
        <w:tc>
          <w:tcPr>
            <w:tcW w:w="1685" w:type="dxa"/>
            <w:vMerge/>
          </w:tcPr>
          <w:p w14:paraId="1E661A54" w14:textId="77777777" w:rsidR="00017C16" w:rsidRDefault="00017C16">
            <w:pPr>
              <w:rPr>
                <w:sz w:val="4"/>
                <w:szCs w:val="4"/>
              </w:rPr>
            </w:pPr>
          </w:p>
        </w:tc>
        <w:tc>
          <w:tcPr>
            <w:tcW w:w="562" w:type="dxa"/>
            <w:vMerge/>
          </w:tcPr>
          <w:p w14:paraId="4E0CC150" w14:textId="77777777" w:rsidR="00017C16" w:rsidRDefault="00017C16">
            <w:pPr>
              <w:jc w:val="center"/>
              <w:rPr>
                <w:i/>
                <w:color w:val="808080"/>
                <w:sz w:val="16"/>
                <w:szCs w:val="16"/>
              </w:rPr>
            </w:pPr>
          </w:p>
        </w:tc>
        <w:tc>
          <w:tcPr>
            <w:tcW w:w="1136" w:type="dxa"/>
            <w:vMerge/>
            <w:vAlign w:val="center"/>
          </w:tcPr>
          <w:p w14:paraId="5A60E7C3" w14:textId="77777777" w:rsidR="00017C16" w:rsidRDefault="00017C16">
            <w:pPr>
              <w:rPr>
                <w:sz w:val="16"/>
                <w:szCs w:val="16"/>
              </w:rPr>
            </w:pPr>
          </w:p>
        </w:tc>
        <w:tc>
          <w:tcPr>
            <w:tcW w:w="1133" w:type="dxa"/>
            <w:vMerge/>
            <w:vAlign w:val="center"/>
          </w:tcPr>
          <w:p w14:paraId="52A80B8A" w14:textId="77777777" w:rsidR="00017C16" w:rsidRDefault="00017C16">
            <w:pPr>
              <w:jc w:val="center"/>
              <w:rPr>
                <w:sz w:val="16"/>
                <w:szCs w:val="16"/>
              </w:rPr>
            </w:pPr>
          </w:p>
        </w:tc>
        <w:tc>
          <w:tcPr>
            <w:tcW w:w="446" w:type="dxa"/>
            <w:vMerge/>
          </w:tcPr>
          <w:p w14:paraId="13CF95F6" w14:textId="77777777" w:rsidR="00017C16" w:rsidRDefault="00017C16">
            <w:pPr>
              <w:jc w:val="both"/>
              <w:rPr>
                <w:b/>
                <w:color w:val="808080"/>
                <w:sz w:val="16"/>
                <w:szCs w:val="16"/>
              </w:rPr>
            </w:pPr>
          </w:p>
        </w:tc>
        <w:tc>
          <w:tcPr>
            <w:tcW w:w="567" w:type="dxa"/>
            <w:vMerge/>
            <w:textDirection w:val="btLr"/>
            <w:vAlign w:val="center"/>
          </w:tcPr>
          <w:p w14:paraId="1DB8B644" w14:textId="77777777" w:rsidR="00017C16" w:rsidRDefault="00017C16">
            <w:pPr>
              <w:ind w:right="113"/>
              <w:jc w:val="right"/>
              <w:rPr>
                <w:b/>
                <w:color w:val="808080"/>
                <w:sz w:val="16"/>
                <w:szCs w:val="16"/>
              </w:rPr>
            </w:pPr>
          </w:p>
        </w:tc>
        <w:tc>
          <w:tcPr>
            <w:tcW w:w="425" w:type="dxa"/>
            <w:vMerge/>
            <w:textDirection w:val="btLr"/>
            <w:vAlign w:val="center"/>
          </w:tcPr>
          <w:p w14:paraId="52351582" w14:textId="77777777" w:rsidR="00017C16" w:rsidRDefault="00017C16">
            <w:pPr>
              <w:ind w:right="113"/>
              <w:jc w:val="right"/>
              <w:rPr>
                <w:sz w:val="16"/>
                <w:szCs w:val="16"/>
              </w:rPr>
            </w:pPr>
          </w:p>
        </w:tc>
        <w:tc>
          <w:tcPr>
            <w:tcW w:w="972" w:type="dxa"/>
            <w:vMerge/>
            <w:vAlign w:val="center"/>
          </w:tcPr>
          <w:p w14:paraId="59870F04" w14:textId="77777777" w:rsidR="00017C16" w:rsidRDefault="00017C16">
            <w:pPr>
              <w:jc w:val="center"/>
              <w:rPr>
                <w:b/>
                <w:color w:val="FF0000"/>
                <w:sz w:val="16"/>
                <w:szCs w:val="16"/>
              </w:rPr>
            </w:pPr>
          </w:p>
        </w:tc>
        <w:tc>
          <w:tcPr>
            <w:tcW w:w="712" w:type="dxa"/>
            <w:vMerge/>
            <w:vAlign w:val="center"/>
          </w:tcPr>
          <w:p w14:paraId="2D57F0C9" w14:textId="77777777" w:rsidR="00017C16" w:rsidRDefault="00017C16">
            <w:pPr>
              <w:jc w:val="center"/>
              <w:rPr>
                <w:b/>
                <w:sz w:val="16"/>
                <w:szCs w:val="16"/>
              </w:rPr>
            </w:pPr>
          </w:p>
        </w:tc>
        <w:tc>
          <w:tcPr>
            <w:tcW w:w="992" w:type="dxa"/>
            <w:vMerge/>
            <w:vAlign w:val="center"/>
          </w:tcPr>
          <w:p w14:paraId="21BD0AD1" w14:textId="77777777" w:rsidR="00017C16" w:rsidRDefault="00017C16">
            <w:pPr>
              <w:jc w:val="center"/>
              <w:rPr>
                <w:b/>
                <w:iCs/>
                <w:sz w:val="16"/>
                <w:szCs w:val="16"/>
              </w:rPr>
            </w:pPr>
          </w:p>
        </w:tc>
        <w:tc>
          <w:tcPr>
            <w:tcW w:w="860" w:type="dxa"/>
            <w:vMerge/>
            <w:vAlign w:val="center"/>
          </w:tcPr>
          <w:p w14:paraId="6C54A573" w14:textId="77777777" w:rsidR="00017C16" w:rsidRDefault="00017C16">
            <w:pPr>
              <w:jc w:val="center"/>
              <w:rPr>
                <w:b/>
                <w:i/>
                <w:sz w:val="16"/>
                <w:szCs w:val="16"/>
              </w:rPr>
            </w:pPr>
          </w:p>
        </w:tc>
        <w:tc>
          <w:tcPr>
            <w:tcW w:w="850" w:type="dxa"/>
            <w:vMerge/>
            <w:vAlign w:val="center"/>
          </w:tcPr>
          <w:p w14:paraId="065C2F75" w14:textId="77777777" w:rsidR="00017C16" w:rsidRDefault="00017C16">
            <w:pPr>
              <w:jc w:val="center"/>
              <w:rPr>
                <w:b/>
                <w:sz w:val="16"/>
                <w:szCs w:val="16"/>
              </w:rPr>
            </w:pPr>
          </w:p>
        </w:tc>
        <w:tc>
          <w:tcPr>
            <w:tcW w:w="2826" w:type="dxa"/>
            <w:vAlign w:val="center"/>
          </w:tcPr>
          <w:p w14:paraId="19954697"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0EC1D358" w14:textId="77777777" w:rsidR="00017C16" w:rsidRDefault="008A47E6">
            <w:pPr>
              <w:jc w:val="center"/>
              <w:rPr>
                <w:b/>
                <w:sz w:val="16"/>
                <w:szCs w:val="16"/>
              </w:rPr>
            </w:pPr>
            <w:r>
              <w:rPr>
                <w:b/>
                <w:sz w:val="16"/>
                <w:szCs w:val="16"/>
              </w:rPr>
              <w:t>30 000</w:t>
            </w:r>
          </w:p>
          <w:p w14:paraId="3CD58B32" w14:textId="77777777" w:rsidR="00017C16" w:rsidRDefault="008A47E6">
            <w:pPr>
              <w:jc w:val="center"/>
              <w:rPr>
                <w:b/>
                <w:sz w:val="16"/>
                <w:szCs w:val="16"/>
                <w:lang w:eastAsia="lt-LT"/>
              </w:rPr>
            </w:pPr>
            <w:r>
              <w:rPr>
                <w:b/>
                <w:sz w:val="16"/>
                <w:szCs w:val="16"/>
              </w:rPr>
              <w:t>(2029)</w:t>
            </w:r>
          </w:p>
        </w:tc>
        <w:tc>
          <w:tcPr>
            <w:tcW w:w="850" w:type="dxa"/>
            <w:vMerge/>
            <w:vAlign w:val="center"/>
          </w:tcPr>
          <w:p w14:paraId="6749C7CA" w14:textId="77777777" w:rsidR="00017C16" w:rsidRDefault="00017C16">
            <w:pPr>
              <w:spacing w:line="259" w:lineRule="auto"/>
              <w:jc w:val="center"/>
              <w:rPr>
                <w:sz w:val="16"/>
                <w:szCs w:val="16"/>
              </w:rPr>
            </w:pPr>
          </w:p>
        </w:tc>
        <w:tc>
          <w:tcPr>
            <w:tcW w:w="870" w:type="dxa"/>
            <w:vMerge/>
            <w:vAlign w:val="center"/>
          </w:tcPr>
          <w:p w14:paraId="14828D4B" w14:textId="77777777" w:rsidR="00017C16" w:rsidRDefault="00017C16">
            <w:pPr>
              <w:spacing w:line="259" w:lineRule="auto"/>
              <w:jc w:val="center"/>
              <w:rPr>
                <w:sz w:val="16"/>
                <w:szCs w:val="16"/>
              </w:rPr>
            </w:pPr>
          </w:p>
        </w:tc>
      </w:tr>
      <w:tr w:rsidR="00017C16" w14:paraId="608D7396" w14:textId="77777777" w:rsidTr="006E12B2">
        <w:trPr>
          <w:trHeight w:val="373"/>
        </w:trPr>
        <w:tc>
          <w:tcPr>
            <w:tcW w:w="1685" w:type="dxa"/>
            <w:vMerge/>
            <w:tcBorders>
              <w:bottom w:val="single" w:sz="4" w:space="0" w:color="auto"/>
            </w:tcBorders>
          </w:tcPr>
          <w:p w14:paraId="2EE69D76" w14:textId="77777777" w:rsidR="00017C16" w:rsidRDefault="00017C16">
            <w:pPr>
              <w:rPr>
                <w:b/>
                <w:sz w:val="16"/>
                <w:szCs w:val="16"/>
              </w:rPr>
            </w:pPr>
          </w:p>
        </w:tc>
        <w:tc>
          <w:tcPr>
            <w:tcW w:w="562" w:type="dxa"/>
            <w:vMerge/>
          </w:tcPr>
          <w:p w14:paraId="603375AE" w14:textId="77777777" w:rsidR="00017C16" w:rsidRDefault="00017C16">
            <w:pPr>
              <w:jc w:val="center"/>
              <w:rPr>
                <w:i/>
                <w:color w:val="808080"/>
                <w:sz w:val="16"/>
                <w:szCs w:val="16"/>
              </w:rPr>
            </w:pPr>
          </w:p>
        </w:tc>
        <w:tc>
          <w:tcPr>
            <w:tcW w:w="1136" w:type="dxa"/>
            <w:vMerge/>
            <w:tcBorders>
              <w:bottom w:val="single" w:sz="4" w:space="0" w:color="auto"/>
            </w:tcBorders>
            <w:vAlign w:val="center"/>
          </w:tcPr>
          <w:p w14:paraId="31368ECB" w14:textId="77777777" w:rsidR="00017C16" w:rsidRDefault="00017C16">
            <w:pPr>
              <w:rPr>
                <w:sz w:val="16"/>
                <w:szCs w:val="16"/>
              </w:rPr>
            </w:pPr>
          </w:p>
        </w:tc>
        <w:tc>
          <w:tcPr>
            <w:tcW w:w="1133" w:type="dxa"/>
            <w:vMerge/>
            <w:tcBorders>
              <w:bottom w:val="single" w:sz="4" w:space="0" w:color="auto"/>
            </w:tcBorders>
            <w:vAlign w:val="center"/>
          </w:tcPr>
          <w:p w14:paraId="1510E1E2" w14:textId="77777777" w:rsidR="00017C16" w:rsidRDefault="00017C16">
            <w:pPr>
              <w:jc w:val="center"/>
              <w:rPr>
                <w:b/>
                <w:sz w:val="16"/>
                <w:szCs w:val="16"/>
              </w:rPr>
            </w:pPr>
          </w:p>
        </w:tc>
        <w:tc>
          <w:tcPr>
            <w:tcW w:w="446" w:type="dxa"/>
            <w:vMerge/>
          </w:tcPr>
          <w:p w14:paraId="43B6504D" w14:textId="77777777" w:rsidR="00017C16" w:rsidRDefault="00017C16">
            <w:pPr>
              <w:jc w:val="both"/>
              <w:rPr>
                <w:b/>
                <w:color w:val="808080"/>
                <w:sz w:val="16"/>
                <w:szCs w:val="16"/>
              </w:rPr>
            </w:pPr>
          </w:p>
        </w:tc>
        <w:tc>
          <w:tcPr>
            <w:tcW w:w="567" w:type="dxa"/>
            <w:vMerge/>
            <w:textDirection w:val="btLr"/>
            <w:vAlign w:val="center"/>
          </w:tcPr>
          <w:p w14:paraId="44337277" w14:textId="77777777" w:rsidR="00017C16" w:rsidRDefault="00017C16">
            <w:pPr>
              <w:ind w:right="113"/>
              <w:jc w:val="right"/>
              <w:rPr>
                <w:b/>
                <w:color w:val="808080"/>
                <w:sz w:val="16"/>
                <w:szCs w:val="16"/>
              </w:rPr>
            </w:pPr>
          </w:p>
        </w:tc>
        <w:tc>
          <w:tcPr>
            <w:tcW w:w="425" w:type="dxa"/>
            <w:vMerge/>
            <w:textDirection w:val="btLr"/>
            <w:vAlign w:val="center"/>
          </w:tcPr>
          <w:p w14:paraId="04BB0691" w14:textId="77777777" w:rsidR="00017C16" w:rsidRDefault="00017C16">
            <w:pPr>
              <w:ind w:right="113"/>
              <w:jc w:val="right"/>
              <w:rPr>
                <w:sz w:val="16"/>
                <w:szCs w:val="16"/>
              </w:rPr>
            </w:pPr>
          </w:p>
        </w:tc>
        <w:tc>
          <w:tcPr>
            <w:tcW w:w="972" w:type="dxa"/>
            <w:vMerge/>
            <w:tcBorders>
              <w:bottom w:val="single" w:sz="4" w:space="0" w:color="auto"/>
            </w:tcBorders>
            <w:vAlign w:val="center"/>
          </w:tcPr>
          <w:p w14:paraId="15F79928" w14:textId="77777777" w:rsidR="00017C16" w:rsidRDefault="00017C16">
            <w:pPr>
              <w:jc w:val="center"/>
              <w:rPr>
                <w:rFonts w:eastAsia="Calibri"/>
                <w:b/>
                <w:bCs/>
                <w:sz w:val="16"/>
                <w:szCs w:val="16"/>
              </w:rPr>
            </w:pPr>
          </w:p>
        </w:tc>
        <w:tc>
          <w:tcPr>
            <w:tcW w:w="712" w:type="dxa"/>
            <w:vMerge/>
            <w:tcBorders>
              <w:bottom w:val="single" w:sz="4" w:space="0" w:color="auto"/>
            </w:tcBorders>
            <w:vAlign w:val="center"/>
          </w:tcPr>
          <w:p w14:paraId="56BB5B03" w14:textId="77777777" w:rsidR="00017C16" w:rsidRDefault="00017C16">
            <w:pPr>
              <w:jc w:val="center"/>
              <w:rPr>
                <w:b/>
                <w:sz w:val="16"/>
                <w:szCs w:val="16"/>
              </w:rPr>
            </w:pPr>
          </w:p>
        </w:tc>
        <w:tc>
          <w:tcPr>
            <w:tcW w:w="992" w:type="dxa"/>
            <w:vMerge/>
            <w:tcBorders>
              <w:bottom w:val="single" w:sz="4" w:space="0" w:color="auto"/>
            </w:tcBorders>
            <w:vAlign w:val="center"/>
          </w:tcPr>
          <w:p w14:paraId="6C9F66DE" w14:textId="77777777" w:rsidR="00017C16" w:rsidRDefault="00017C16">
            <w:pPr>
              <w:jc w:val="center"/>
              <w:rPr>
                <w:b/>
                <w:iCs/>
                <w:sz w:val="16"/>
                <w:szCs w:val="16"/>
              </w:rPr>
            </w:pPr>
          </w:p>
        </w:tc>
        <w:tc>
          <w:tcPr>
            <w:tcW w:w="860" w:type="dxa"/>
            <w:vMerge/>
            <w:tcBorders>
              <w:bottom w:val="single" w:sz="4" w:space="0" w:color="auto"/>
            </w:tcBorders>
            <w:vAlign w:val="center"/>
          </w:tcPr>
          <w:p w14:paraId="3A3A3840" w14:textId="77777777" w:rsidR="00017C16" w:rsidRDefault="00017C16">
            <w:pPr>
              <w:jc w:val="center"/>
              <w:rPr>
                <w:b/>
                <w:iCs/>
                <w:sz w:val="16"/>
                <w:szCs w:val="16"/>
                <w:lang w:eastAsia="lt-LT"/>
              </w:rPr>
            </w:pPr>
          </w:p>
        </w:tc>
        <w:tc>
          <w:tcPr>
            <w:tcW w:w="850" w:type="dxa"/>
            <w:vMerge/>
            <w:tcBorders>
              <w:bottom w:val="single" w:sz="4" w:space="0" w:color="auto"/>
            </w:tcBorders>
            <w:vAlign w:val="center"/>
          </w:tcPr>
          <w:p w14:paraId="668CD4C7" w14:textId="77777777" w:rsidR="00017C16" w:rsidRDefault="00017C16">
            <w:pPr>
              <w:jc w:val="center"/>
              <w:rPr>
                <w:b/>
                <w:sz w:val="16"/>
                <w:szCs w:val="16"/>
              </w:rPr>
            </w:pPr>
          </w:p>
        </w:tc>
        <w:tc>
          <w:tcPr>
            <w:tcW w:w="2826" w:type="dxa"/>
            <w:tcBorders>
              <w:bottom w:val="single" w:sz="4" w:space="0" w:color="auto"/>
            </w:tcBorders>
            <w:vAlign w:val="center"/>
          </w:tcPr>
          <w:p w14:paraId="43CBB4DA"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78E5F1DF" w14:textId="77777777" w:rsidR="00017C16" w:rsidRDefault="008A47E6">
            <w:pPr>
              <w:jc w:val="center"/>
              <w:rPr>
                <w:b/>
                <w:sz w:val="16"/>
                <w:szCs w:val="16"/>
                <w:lang w:eastAsia="lt-LT"/>
              </w:rPr>
            </w:pPr>
            <w:r>
              <w:rPr>
                <w:b/>
                <w:sz w:val="16"/>
                <w:szCs w:val="16"/>
                <w:lang w:eastAsia="lt-LT"/>
              </w:rPr>
              <w:t>1</w:t>
            </w:r>
          </w:p>
          <w:p w14:paraId="287D00AF" w14:textId="77777777" w:rsidR="00017C16" w:rsidRDefault="008A47E6">
            <w:pPr>
              <w:jc w:val="center"/>
              <w:rPr>
                <w:b/>
                <w:sz w:val="16"/>
                <w:szCs w:val="16"/>
              </w:rPr>
            </w:pPr>
            <w:r>
              <w:rPr>
                <w:b/>
                <w:sz w:val="16"/>
                <w:szCs w:val="16"/>
              </w:rPr>
              <w:t>(2029)</w:t>
            </w:r>
          </w:p>
        </w:tc>
        <w:tc>
          <w:tcPr>
            <w:tcW w:w="850" w:type="dxa"/>
            <w:vMerge/>
            <w:tcBorders>
              <w:bottom w:val="single" w:sz="4" w:space="0" w:color="auto"/>
            </w:tcBorders>
            <w:vAlign w:val="center"/>
          </w:tcPr>
          <w:p w14:paraId="5E8FF909" w14:textId="77777777" w:rsidR="00017C16" w:rsidRDefault="00017C16">
            <w:pPr>
              <w:spacing w:line="259" w:lineRule="auto"/>
              <w:jc w:val="center"/>
              <w:rPr>
                <w:sz w:val="16"/>
                <w:szCs w:val="16"/>
              </w:rPr>
            </w:pPr>
          </w:p>
        </w:tc>
        <w:tc>
          <w:tcPr>
            <w:tcW w:w="870" w:type="dxa"/>
            <w:vMerge/>
            <w:tcBorders>
              <w:bottom w:val="single" w:sz="4" w:space="0" w:color="auto"/>
            </w:tcBorders>
            <w:vAlign w:val="center"/>
          </w:tcPr>
          <w:p w14:paraId="5451C8B4" w14:textId="77777777" w:rsidR="00017C16" w:rsidRDefault="00017C16">
            <w:pPr>
              <w:spacing w:line="259" w:lineRule="auto"/>
              <w:jc w:val="center"/>
              <w:rPr>
                <w:sz w:val="16"/>
                <w:szCs w:val="16"/>
              </w:rPr>
            </w:pPr>
          </w:p>
        </w:tc>
      </w:tr>
      <w:tr w:rsidR="00017C16" w14:paraId="495FBA19" w14:textId="77777777" w:rsidTr="006E12B2">
        <w:trPr>
          <w:trHeight w:val="549"/>
        </w:trPr>
        <w:tc>
          <w:tcPr>
            <w:tcW w:w="1685" w:type="dxa"/>
            <w:vMerge w:val="restart"/>
          </w:tcPr>
          <w:p w14:paraId="2D98254C" w14:textId="77777777" w:rsidR="00017C16" w:rsidRPr="00DD6BD5" w:rsidRDefault="008A47E6">
            <w:pPr>
              <w:rPr>
                <w:b/>
                <w:sz w:val="18"/>
                <w:szCs w:val="18"/>
              </w:rPr>
            </w:pPr>
            <w:r w:rsidRPr="00DD6BD5">
              <w:rPr>
                <w:b/>
                <w:sz w:val="18"/>
                <w:szCs w:val="18"/>
              </w:rPr>
              <w:t>1.4. Inovatyvių</w:t>
            </w:r>
          </w:p>
          <w:p w14:paraId="40DBAC5A" w14:textId="77777777" w:rsidR="00017C16" w:rsidRPr="00DD6BD5" w:rsidRDefault="008A47E6">
            <w:pPr>
              <w:rPr>
                <w:b/>
                <w:sz w:val="18"/>
                <w:szCs w:val="18"/>
              </w:rPr>
            </w:pPr>
            <w:r w:rsidRPr="00DD6BD5">
              <w:rPr>
                <w:b/>
                <w:sz w:val="18"/>
                <w:szCs w:val="18"/>
              </w:rPr>
              <w:t>turizmo ir</w:t>
            </w:r>
          </w:p>
          <w:p w14:paraId="466FC712" w14:textId="77777777" w:rsidR="00017C16" w:rsidRPr="00DD6BD5" w:rsidRDefault="008A47E6">
            <w:pPr>
              <w:rPr>
                <w:b/>
                <w:sz w:val="18"/>
                <w:szCs w:val="18"/>
              </w:rPr>
            </w:pPr>
            <w:r w:rsidRPr="00DD6BD5">
              <w:rPr>
                <w:b/>
                <w:sz w:val="18"/>
                <w:szCs w:val="18"/>
              </w:rPr>
              <w:t>ženklinimo</w:t>
            </w:r>
          </w:p>
          <w:p w14:paraId="4934D73A" w14:textId="77777777" w:rsidR="00017C16" w:rsidRPr="00DD6BD5" w:rsidRDefault="008A47E6">
            <w:pPr>
              <w:rPr>
                <w:b/>
                <w:sz w:val="18"/>
                <w:szCs w:val="18"/>
              </w:rPr>
            </w:pPr>
            <w:r w:rsidRPr="00DD6BD5">
              <w:rPr>
                <w:b/>
                <w:sz w:val="18"/>
                <w:szCs w:val="18"/>
              </w:rPr>
              <w:t>sprendinių</w:t>
            </w:r>
          </w:p>
          <w:p w14:paraId="0B31B62C" w14:textId="77777777" w:rsidR="00017C16" w:rsidRPr="00DD6BD5" w:rsidRDefault="008A47E6">
            <w:pPr>
              <w:rPr>
                <w:b/>
                <w:sz w:val="18"/>
                <w:szCs w:val="18"/>
              </w:rPr>
            </w:pPr>
            <w:r w:rsidRPr="00DD6BD5">
              <w:rPr>
                <w:b/>
                <w:sz w:val="18"/>
                <w:szCs w:val="18"/>
              </w:rPr>
              <w:t>diegimas Akmenės</w:t>
            </w:r>
          </w:p>
          <w:p w14:paraId="0D267142" w14:textId="3FF67337" w:rsidR="00017C16" w:rsidRPr="006E12B2" w:rsidRDefault="008A47E6">
            <w:pPr>
              <w:rPr>
                <w:sz w:val="15"/>
                <w:szCs w:val="15"/>
              </w:rPr>
            </w:pPr>
            <w:r w:rsidRPr="00DD6BD5">
              <w:rPr>
                <w:b/>
                <w:sz w:val="18"/>
                <w:szCs w:val="18"/>
              </w:rPr>
              <w:t>rajono</w:t>
            </w:r>
            <w:r w:rsidR="006E12B2" w:rsidRPr="00DD6BD5">
              <w:rPr>
                <w:b/>
                <w:sz w:val="18"/>
                <w:szCs w:val="18"/>
              </w:rPr>
              <w:t xml:space="preserve"> </w:t>
            </w:r>
            <w:r w:rsidRPr="00DD6BD5">
              <w:rPr>
                <w:b/>
                <w:sz w:val="18"/>
                <w:szCs w:val="18"/>
              </w:rPr>
              <w:t>savivaldybėje</w:t>
            </w:r>
          </w:p>
        </w:tc>
        <w:tc>
          <w:tcPr>
            <w:tcW w:w="562" w:type="dxa"/>
            <w:vMerge/>
          </w:tcPr>
          <w:p w14:paraId="16D39818" w14:textId="77777777" w:rsidR="00017C16" w:rsidRDefault="00017C16">
            <w:pPr>
              <w:jc w:val="both"/>
              <w:rPr>
                <w:i/>
                <w:color w:val="808080"/>
                <w:sz w:val="16"/>
                <w:szCs w:val="16"/>
              </w:rPr>
            </w:pPr>
          </w:p>
        </w:tc>
        <w:tc>
          <w:tcPr>
            <w:tcW w:w="1136" w:type="dxa"/>
            <w:vMerge w:val="restart"/>
          </w:tcPr>
          <w:p w14:paraId="4E7E7D27" w14:textId="77777777" w:rsidR="00017C16" w:rsidRDefault="008A47E6">
            <w:pPr>
              <w:rPr>
                <w:sz w:val="16"/>
                <w:szCs w:val="16"/>
              </w:rPr>
            </w:pPr>
            <w:r>
              <w:rPr>
                <w:sz w:val="16"/>
                <w:szCs w:val="16"/>
              </w:rPr>
              <w:t>Akmenės rajono savivaldybės</w:t>
            </w:r>
          </w:p>
          <w:p w14:paraId="65940FFE" w14:textId="77777777" w:rsidR="00017C16" w:rsidRDefault="008A47E6">
            <w:pPr>
              <w:rPr>
                <w:sz w:val="16"/>
                <w:szCs w:val="16"/>
              </w:rPr>
            </w:pPr>
            <w:r>
              <w:rPr>
                <w:sz w:val="16"/>
                <w:szCs w:val="16"/>
              </w:rPr>
              <w:t>administracija</w:t>
            </w:r>
          </w:p>
        </w:tc>
        <w:tc>
          <w:tcPr>
            <w:tcW w:w="1133" w:type="dxa"/>
            <w:vMerge w:val="restart"/>
          </w:tcPr>
          <w:p w14:paraId="7C366068" w14:textId="77777777" w:rsidR="00017C16" w:rsidRDefault="008A47E6">
            <w:pPr>
              <w:jc w:val="center"/>
              <w:rPr>
                <w:sz w:val="16"/>
                <w:szCs w:val="16"/>
              </w:rPr>
            </w:pPr>
            <w:r>
              <w:rPr>
                <w:sz w:val="16"/>
                <w:szCs w:val="16"/>
              </w:rPr>
              <w:t>-</w:t>
            </w:r>
          </w:p>
        </w:tc>
        <w:tc>
          <w:tcPr>
            <w:tcW w:w="446" w:type="dxa"/>
            <w:vMerge/>
          </w:tcPr>
          <w:p w14:paraId="4D1D6D84" w14:textId="77777777" w:rsidR="00017C16" w:rsidRDefault="00017C16">
            <w:pPr>
              <w:jc w:val="both"/>
              <w:rPr>
                <w:b/>
                <w:color w:val="808080"/>
                <w:sz w:val="16"/>
                <w:szCs w:val="16"/>
              </w:rPr>
            </w:pPr>
          </w:p>
        </w:tc>
        <w:tc>
          <w:tcPr>
            <w:tcW w:w="567" w:type="dxa"/>
            <w:vMerge/>
          </w:tcPr>
          <w:p w14:paraId="7CFF44FB" w14:textId="77777777" w:rsidR="00017C16" w:rsidRDefault="00017C16">
            <w:pPr>
              <w:jc w:val="both"/>
              <w:rPr>
                <w:sz w:val="16"/>
                <w:szCs w:val="16"/>
              </w:rPr>
            </w:pPr>
          </w:p>
        </w:tc>
        <w:tc>
          <w:tcPr>
            <w:tcW w:w="425" w:type="dxa"/>
            <w:vMerge/>
          </w:tcPr>
          <w:p w14:paraId="68063DD4" w14:textId="77777777" w:rsidR="00017C16" w:rsidRDefault="00017C16">
            <w:pPr>
              <w:jc w:val="both"/>
              <w:rPr>
                <w:b/>
                <w:color w:val="808080"/>
                <w:sz w:val="16"/>
                <w:szCs w:val="16"/>
              </w:rPr>
            </w:pPr>
          </w:p>
        </w:tc>
        <w:tc>
          <w:tcPr>
            <w:tcW w:w="972" w:type="dxa"/>
            <w:vMerge w:val="restart"/>
            <w:vAlign w:val="center"/>
          </w:tcPr>
          <w:p w14:paraId="527ED68A" w14:textId="77777777" w:rsidR="00017C16" w:rsidRDefault="008A47E6">
            <w:pPr>
              <w:jc w:val="center"/>
              <w:rPr>
                <w:b/>
                <w:sz w:val="18"/>
                <w:szCs w:val="18"/>
              </w:rPr>
            </w:pPr>
            <w:r>
              <w:rPr>
                <w:b/>
                <w:sz w:val="18"/>
                <w:szCs w:val="18"/>
              </w:rPr>
              <w:t>481 519</w:t>
            </w:r>
          </w:p>
        </w:tc>
        <w:tc>
          <w:tcPr>
            <w:tcW w:w="712" w:type="dxa"/>
            <w:vMerge w:val="restart"/>
            <w:vAlign w:val="center"/>
          </w:tcPr>
          <w:p w14:paraId="66F954E1" w14:textId="77777777" w:rsidR="00017C16" w:rsidRDefault="00017C16">
            <w:pPr>
              <w:jc w:val="center"/>
              <w:rPr>
                <w:b/>
                <w:sz w:val="18"/>
                <w:szCs w:val="18"/>
              </w:rPr>
            </w:pPr>
          </w:p>
        </w:tc>
        <w:tc>
          <w:tcPr>
            <w:tcW w:w="992" w:type="dxa"/>
            <w:vMerge w:val="restart"/>
            <w:vAlign w:val="center"/>
          </w:tcPr>
          <w:p w14:paraId="063A3966" w14:textId="77777777" w:rsidR="00017C16" w:rsidRDefault="00017C16">
            <w:pPr>
              <w:jc w:val="center"/>
              <w:rPr>
                <w:b/>
                <w:iCs/>
                <w:sz w:val="18"/>
                <w:szCs w:val="18"/>
              </w:rPr>
            </w:pPr>
          </w:p>
        </w:tc>
        <w:tc>
          <w:tcPr>
            <w:tcW w:w="860" w:type="dxa"/>
            <w:vMerge w:val="restart"/>
            <w:vAlign w:val="center"/>
          </w:tcPr>
          <w:p w14:paraId="02B8A2A0" w14:textId="77777777" w:rsidR="00017C16" w:rsidRDefault="008A47E6">
            <w:pPr>
              <w:jc w:val="center"/>
              <w:rPr>
                <w:b/>
                <w:sz w:val="18"/>
                <w:szCs w:val="18"/>
              </w:rPr>
            </w:pPr>
            <w:r>
              <w:rPr>
                <w:b/>
                <w:sz w:val="18"/>
                <w:szCs w:val="18"/>
              </w:rPr>
              <w:t>409 291,15</w:t>
            </w:r>
          </w:p>
        </w:tc>
        <w:tc>
          <w:tcPr>
            <w:tcW w:w="850" w:type="dxa"/>
            <w:vMerge w:val="restart"/>
            <w:vAlign w:val="center"/>
          </w:tcPr>
          <w:p w14:paraId="004379D1" w14:textId="77777777" w:rsidR="00017C16" w:rsidRDefault="008A47E6">
            <w:pPr>
              <w:jc w:val="center"/>
              <w:rPr>
                <w:b/>
                <w:sz w:val="18"/>
                <w:szCs w:val="18"/>
              </w:rPr>
            </w:pPr>
            <w:r>
              <w:rPr>
                <w:b/>
                <w:sz w:val="18"/>
                <w:szCs w:val="18"/>
              </w:rPr>
              <w:t>72 227,85</w:t>
            </w:r>
          </w:p>
        </w:tc>
        <w:tc>
          <w:tcPr>
            <w:tcW w:w="2826" w:type="dxa"/>
          </w:tcPr>
          <w:p w14:paraId="37A5086B" w14:textId="77777777" w:rsidR="00017C16" w:rsidRDefault="00017C16">
            <w:pPr>
              <w:rPr>
                <w:sz w:val="6"/>
                <w:szCs w:val="6"/>
              </w:rPr>
            </w:pPr>
          </w:p>
          <w:p w14:paraId="33AA2F73" w14:textId="77777777" w:rsidR="00DD6BD5" w:rsidRDefault="00DD6BD5">
            <w:pPr>
              <w:rPr>
                <w:b/>
                <w:sz w:val="16"/>
                <w:szCs w:val="16"/>
              </w:rPr>
            </w:pPr>
          </w:p>
          <w:p w14:paraId="33AA19C0" w14:textId="77777777" w:rsidR="00017C16" w:rsidRDefault="008A47E6">
            <w:pPr>
              <w:rPr>
                <w:b/>
                <w:sz w:val="16"/>
                <w:szCs w:val="16"/>
              </w:rPr>
            </w:pPr>
            <w:r>
              <w:rPr>
                <w:b/>
                <w:sz w:val="16"/>
                <w:szCs w:val="16"/>
              </w:rPr>
              <w:t>R.S.2.3039 Metinis konsoliduotų viešųjų paslaugų vartotojų skaičius (vartotojai per metus)</w:t>
            </w:r>
          </w:p>
          <w:p w14:paraId="39F5CDF9" w14:textId="52522033" w:rsidR="00DD6BD5" w:rsidRDefault="00DD6BD5">
            <w:pPr>
              <w:rPr>
                <w:b/>
                <w:sz w:val="16"/>
                <w:szCs w:val="16"/>
              </w:rPr>
            </w:pPr>
          </w:p>
        </w:tc>
        <w:tc>
          <w:tcPr>
            <w:tcW w:w="851" w:type="dxa"/>
            <w:vAlign w:val="center"/>
          </w:tcPr>
          <w:p w14:paraId="25EBA83E" w14:textId="77777777" w:rsidR="00017C16" w:rsidRDefault="008A47E6">
            <w:pPr>
              <w:jc w:val="center"/>
              <w:rPr>
                <w:b/>
                <w:sz w:val="16"/>
                <w:szCs w:val="16"/>
              </w:rPr>
            </w:pPr>
            <w:r>
              <w:rPr>
                <w:b/>
                <w:sz w:val="16"/>
                <w:szCs w:val="16"/>
              </w:rPr>
              <w:t>11 750</w:t>
            </w:r>
          </w:p>
          <w:p w14:paraId="5CA223BF" w14:textId="77777777" w:rsidR="00017C16" w:rsidRDefault="008A47E6">
            <w:pPr>
              <w:jc w:val="center"/>
              <w:rPr>
                <w:b/>
                <w:sz w:val="16"/>
                <w:szCs w:val="16"/>
              </w:rPr>
            </w:pPr>
            <w:r>
              <w:rPr>
                <w:b/>
                <w:sz w:val="16"/>
                <w:szCs w:val="16"/>
              </w:rPr>
              <w:t>(2029)</w:t>
            </w:r>
          </w:p>
        </w:tc>
        <w:tc>
          <w:tcPr>
            <w:tcW w:w="850" w:type="dxa"/>
            <w:vMerge w:val="restart"/>
          </w:tcPr>
          <w:p w14:paraId="53422C54" w14:textId="77777777" w:rsidR="00017C16" w:rsidRDefault="008A47E6">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2CAB7978" w14:textId="77777777" w:rsidR="00017C16" w:rsidRDefault="008A47E6">
            <w:pPr>
              <w:rPr>
                <w:sz w:val="16"/>
                <w:szCs w:val="16"/>
              </w:rPr>
            </w:pPr>
            <w:r>
              <w:rPr>
                <w:sz w:val="16"/>
                <w:szCs w:val="16"/>
              </w:rPr>
              <w:t xml:space="preserve">2027 m. IV </w:t>
            </w:r>
            <w:proofErr w:type="spellStart"/>
            <w:r>
              <w:rPr>
                <w:sz w:val="16"/>
                <w:szCs w:val="16"/>
              </w:rPr>
              <w:t>ketv</w:t>
            </w:r>
            <w:proofErr w:type="spellEnd"/>
            <w:r>
              <w:rPr>
                <w:sz w:val="16"/>
                <w:szCs w:val="16"/>
              </w:rPr>
              <w:t>.</w:t>
            </w:r>
          </w:p>
        </w:tc>
      </w:tr>
      <w:tr w:rsidR="00017C16" w14:paraId="6D125958" w14:textId="77777777" w:rsidTr="006E12B2">
        <w:trPr>
          <w:trHeight w:val="345"/>
        </w:trPr>
        <w:tc>
          <w:tcPr>
            <w:tcW w:w="1685" w:type="dxa"/>
            <w:vMerge/>
          </w:tcPr>
          <w:p w14:paraId="78733230" w14:textId="77777777" w:rsidR="00017C16" w:rsidRDefault="00017C16">
            <w:pPr>
              <w:rPr>
                <w:b/>
                <w:sz w:val="18"/>
                <w:szCs w:val="18"/>
              </w:rPr>
            </w:pPr>
          </w:p>
        </w:tc>
        <w:tc>
          <w:tcPr>
            <w:tcW w:w="562" w:type="dxa"/>
            <w:vMerge/>
          </w:tcPr>
          <w:p w14:paraId="765944DC" w14:textId="77777777" w:rsidR="00017C16" w:rsidRDefault="00017C16">
            <w:pPr>
              <w:jc w:val="both"/>
              <w:rPr>
                <w:i/>
                <w:color w:val="808080"/>
                <w:sz w:val="16"/>
                <w:szCs w:val="16"/>
              </w:rPr>
            </w:pPr>
          </w:p>
        </w:tc>
        <w:tc>
          <w:tcPr>
            <w:tcW w:w="1136" w:type="dxa"/>
            <w:vMerge/>
            <w:vAlign w:val="center"/>
          </w:tcPr>
          <w:p w14:paraId="59B39BA4" w14:textId="77777777" w:rsidR="00017C16" w:rsidRDefault="00017C16">
            <w:pPr>
              <w:rPr>
                <w:sz w:val="16"/>
                <w:szCs w:val="16"/>
              </w:rPr>
            </w:pPr>
          </w:p>
        </w:tc>
        <w:tc>
          <w:tcPr>
            <w:tcW w:w="1133" w:type="dxa"/>
            <w:vMerge/>
            <w:vAlign w:val="center"/>
          </w:tcPr>
          <w:p w14:paraId="5A66B5D2" w14:textId="77777777" w:rsidR="00017C16" w:rsidRDefault="00017C16">
            <w:pPr>
              <w:jc w:val="center"/>
              <w:rPr>
                <w:b/>
                <w:sz w:val="16"/>
                <w:szCs w:val="16"/>
              </w:rPr>
            </w:pPr>
          </w:p>
        </w:tc>
        <w:tc>
          <w:tcPr>
            <w:tcW w:w="446" w:type="dxa"/>
            <w:vMerge/>
          </w:tcPr>
          <w:p w14:paraId="315A31ED" w14:textId="77777777" w:rsidR="00017C16" w:rsidRDefault="00017C16">
            <w:pPr>
              <w:jc w:val="both"/>
              <w:rPr>
                <w:b/>
                <w:color w:val="808080"/>
                <w:sz w:val="16"/>
                <w:szCs w:val="16"/>
              </w:rPr>
            </w:pPr>
          </w:p>
        </w:tc>
        <w:tc>
          <w:tcPr>
            <w:tcW w:w="567" w:type="dxa"/>
            <w:vMerge/>
          </w:tcPr>
          <w:p w14:paraId="6C3A1581" w14:textId="77777777" w:rsidR="00017C16" w:rsidRDefault="00017C16">
            <w:pPr>
              <w:jc w:val="both"/>
              <w:rPr>
                <w:sz w:val="16"/>
                <w:szCs w:val="16"/>
              </w:rPr>
            </w:pPr>
          </w:p>
        </w:tc>
        <w:tc>
          <w:tcPr>
            <w:tcW w:w="425" w:type="dxa"/>
            <w:vMerge/>
          </w:tcPr>
          <w:p w14:paraId="0B57EFDA" w14:textId="77777777" w:rsidR="00017C16" w:rsidRDefault="00017C16">
            <w:pPr>
              <w:jc w:val="both"/>
              <w:rPr>
                <w:b/>
                <w:color w:val="808080"/>
                <w:sz w:val="16"/>
                <w:szCs w:val="16"/>
              </w:rPr>
            </w:pPr>
          </w:p>
        </w:tc>
        <w:tc>
          <w:tcPr>
            <w:tcW w:w="972" w:type="dxa"/>
            <w:vMerge/>
            <w:vAlign w:val="center"/>
          </w:tcPr>
          <w:p w14:paraId="47992695" w14:textId="77777777" w:rsidR="00017C16" w:rsidRDefault="00017C16">
            <w:pPr>
              <w:jc w:val="center"/>
              <w:rPr>
                <w:b/>
                <w:sz w:val="16"/>
                <w:szCs w:val="16"/>
              </w:rPr>
            </w:pPr>
          </w:p>
        </w:tc>
        <w:tc>
          <w:tcPr>
            <w:tcW w:w="712" w:type="dxa"/>
            <w:vMerge/>
            <w:vAlign w:val="center"/>
          </w:tcPr>
          <w:p w14:paraId="5969F84C" w14:textId="77777777" w:rsidR="00017C16" w:rsidRDefault="00017C16">
            <w:pPr>
              <w:jc w:val="center"/>
              <w:rPr>
                <w:b/>
                <w:sz w:val="16"/>
                <w:szCs w:val="16"/>
              </w:rPr>
            </w:pPr>
          </w:p>
        </w:tc>
        <w:tc>
          <w:tcPr>
            <w:tcW w:w="992" w:type="dxa"/>
            <w:vMerge/>
            <w:vAlign w:val="center"/>
          </w:tcPr>
          <w:p w14:paraId="5167511A" w14:textId="77777777" w:rsidR="00017C16" w:rsidRDefault="00017C16">
            <w:pPr>
              <w:jc w:val="center"/>
              <w:rPr>
                <w:b/>
                <w:iCs/>
                <w:sz w:val="16"/>
                <w:szCs w:val="16"/>
              </w:rPr>
            </w:pPr>
          </w:p>
        </w:tc>
        <w:tc>
          <w:tcPr>
            <w:tcW w:w="860" w:type="dxa"/>
            <w:vMerge/>
            <w:vAlign w:val="center"/>
          </w:tcPr>
          <w:p w14:paraId="039F35F4" w14:textId="77777777" w:rsidR="00017C16" w:rsidRDefault="00017C16">
            <w:pPr>
              <w:jc w:val="center"/>
              <w:rPr>
                <w:b/>
                <w:sz w:val="16"/>
                <w:szCs w:val="16"/>
              </w:rPr>
            </w:pPr>
          </w:p>
        </w:tc>
        <w:tc>
          <w:tcPr>
            <w:tcW w:w="850" w:type="dxa"/>
            <w:vMerge/>
            <w:vAlign w:val="center"/>
          </w:tcPr>
          <w:p w14:paraId="0DE58D83" w14:textId="77777777" w:rsidR="00017C16" w:rsidRDefault="00017C16">
            <w:pPr>
              <w:jc w:val="center"/>
              <w:rPr>
                <w:b/>
                <w:sz w:val="16"/>
                <w:szCs w:val="16"/>
              </w:rPr>
            </w:pPr>
          </w:p>
        </w:tc>
        <w:tc>
          <w:tcPr>
            <w:tcW w:w="2826" w:type="dxa"/>
            <w:vAlign w:val="center"/>
          </w:tcPr>
          <w:p w14:paraId="3A729316"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58818B2E" w14:textId="77777777" w:rsidR="00017C16" w:rsidRDefault="008A47E6">
            <w:pPr>
              <w:jc w:val="center"/>
              <w:rPr>
                <w:b/>
                <w:sz w:val="16"/>
                <w:szCs w:val="16"/>
                <w:lang w:eastAsia="lt-LT"/>
              </w:rPr>
            </w:pPr>
            <w:r>
              <w:rPr>
                <w:b/>
                <w:sz w:val="16"/>
                <w:szCs w:val="16"/>
                <w:lang w:eastAsia="lt-LT"/>
              </w:rPr>
              <w:t>1</w:t>
            </w:r>
          </w:p>
          <w:p w14:paraId="7CC55BE4" w14:textId="77777777" w:rsidR="00017C16" w:rsidRDefault="008A47E6">
            <w:pPr>
              <w:jc w:val="center"/>
              <w:rPr>
                <w:b/>
                <w:sz w:val="16"/>
                <w:szCs w:val="16"/>
              </w:rPr>
            </w:pPr>
            <w:r>
              <w:rPr>
                <w:b/>
                <w:sz w:val="16"/>
                <w:szCs w:val="16"/>
              </w:rPr>
              <w:t>(2029)</w:t>
            </w:r>
          </w:p>
        </w:tc>
        <w:tc>
          <w:tcPr>
            <w:tcW w:w="850" w:type="dxa"/>
            <w:vMerge/>
            <w:vAlign w:val="center"/>
          </w:tcPr>
          <w:p w14:paraId="3A634785" w14:textId="77777777" w:rsidR="00017C16" w:rsidRDefault="00017C16">
            <w:pPr>
              <w:spacing w:line="276" w:lineRule="auto"/>
              <w:jc w:val="center"/>
              <w:rPr>
                <w:rFonts w:eastAsia="Calibri"/>
                <w:bCs/>
                <w:sz w:val="16"/>
                <w:szCs w:val="16"/>
              </w:rPr>
            </w:pPr>
          </w:p>
        </w:tc>
        <w:tc>
          <w:tcPr>
            <w:tcW w:w="870" w:type="dxa"/>
            <w:vMerge/>
            <w:vAlign w:val="center"/>
          </w:tcPr>
          <w:p w14:paraId="0DBB7F61" w14:textId="77777777" w:rsidR="00017C16" w:rsidRDefault="00017C16">
            <w:pPr>
              <w:spacing w:line="276" w:lineRule="auto"/>
              <w:jc w:val="center"/>
              <w:rPr>
                <w:rFonts w:eastAsia="Calibri"/>
                <w:bCs/>
                <w:iCs/>
                <w:sz w:val="16"/>
                <w:szCs w:val="16"/>
              </w:rPr>
            </w:pPr>
          </w:p>
        </w:tc>
      </w:tr>
      <w:tr w:rsidR="00017C16" w14:paraId="341C20A9" w14:textId="77777777">
        <w:trPr>
          <w:trHeight w:val="387"/>
        </w:trPr>
        <w:tc>
          <w:tcPr>
            <w:tcW w:w="1685" w:type="dxa"/>
            <w:vMerge w:val="restart"/>
          </w:tcPr>
          <w:p w14:paraId="73FA6C24" w14:textId="6CAEEA82" w:rsidR="00017C16" w:rsidRDefault="008A47E6">
            <w:pPr>
              <w:rPr>
                <w:b/>
                <w:sz w:val="18"/>
                <w:szCs w:val="18"/>
              </w:rPr>
            </w:pPr>
            <w:r>
              <w:rPr>
                <w:b/>
                <w:sz w:val="18"/>
                <w:szCs w:val="18"/>
              </w:rPr>
              <w:t xml:space="preserve">1.5. </w:t>
            </w:r>
            <w:proofErr w:type="spellStart"/>
            <w:r>
              <w:rPr>
                <w:b/>
                <w:sz w:val="18"/>
                <w:szCs w:val="18"/>
              </w:rPr>
              <w:t>Luokavos</w:t>
            </w:r>
            <w:proofErr w:type="spellEnd"/>
            <w:r>
              <w:rPr>
                <w:b/>
                <w:sz w:val="18"/>
                <w:szCs w:val="18"/>
              </w:rPr>
              <w:t xml:space="preserve"> piliakalnio pritaikymas lankymui</w:t>
            </w:r>
          </w:p>
          <w:p w14:paraId="6913A5EC" w14:textId="77777777" w:rsidR="00017C16" w:rsidRDefault="00017C16">
            <w:pPr>
              <w:rPr>
                <w:sz w:val="18"/>
                <w:szCs w:val="18"/>
              </w:rPr>
            </w:pPr>
          </w:p>
          <w:p w14:paraId="31D150E3" w14:textId="77777777" w:rsidR="00017C16" w:rsidRDefault="00017C16">
            <w:pPr>
              <w:rPr>
                <w:b/>
                <w:sz w:val="18"/>
                <w:szCs w:val="18"/>
              </w:rPr>
            </w:pPr>
          </w:p>
        </w:tc>
        <w:tc>
          <w:tcPr>
            <w:tcW w:w="562" w:type="dxa"/>
            <w:vMerge/>
          </w:tcPr>
          <w:p w14:paraId="4618DB7F" w14:textId="77777777" w:rsidR="00017C16" w:rsidRDefault="00017C16">
            <w:pPr>
              <w:jc w:val="both"/>
              <w:rPr>
                <w:i/>
                <w:color w:val="808080"/>
                <w:sz w:val="16"/>
                <w:szCs w:val="16"/>
              </w:rPr>
            </w:pPr>
          </w:p>
        </w:tc>
        <w:tc>
          <w:tcPr>
            <w:tcW w:w="1136" w:type="dxa"/>
            <w:vMerge w:val="restart"/>
          </w:tcPr>
          <w:p w14:paraId="42A97878" w14:textId="77777777" w:rsidR="00017C16" w:rsidRDefault="008A47E6">
            <w:pPr>
              <w:rPr>
                <w:sz w:val="16"/>
                <w:szCs w:val="16"/>
              </w:rPr>
            </w:pPr>
            <w:r>
              <w:rPr>
                <w:sz w:val="16"/>
                <w:szCs w:val="16"/>
              </w:rPr>
              <w:t>Akmenės rajono savivaldybės</w:t>
            </w:r>
          </w:p>
          <w:p w14:paraId="7A7F6B8E" w14:textId="77777777" w:rsidR="00017C16" w:rsidRDefault="008A47E6">
            <w:pPr>
              <w:rPr>
                <w:sz w:val="16"/>
                <w:szCs w:val="16"/>
              </w:rPr>
            </w:pPr>
            <w:r>
              <w:rPr>
                <w:sz w:val="16"/>
                <w:szCs w:val="16"/>
              </w:rPr>
              <w:t>administracija</w:t>
            </w:r>
          </w:p>
        </w:tc>
        <w:tc>
          <w:tcPr>
            <w:tcW w:w="1133" w:type="dxa"/>
            <w:vMerge w:val="restart"/>
          </w:tcPr>
          <w:p w14:paraId="054E303C" w14:textId="77777777" w:rsidR="00017C16" w:rsidRPr="006E12B2" w:rsidRDefault="008A47E6">
            <w:pPr>
              <w:rPr>
                <w:sz w:val="14"/>
                <w:szCs w:val="14"/>
              </w:rPr>
            </w:pPr>
            <w:r w:rsidRPr="006E12B2">
              <w:rPr>
                <w:sz w:val="14"/>
                <w:szCs w:val="14"/>
              </w:rPr>
              <w:t>Juridiniai asmenys, kurių turtas planuojamas tvarkyti ir tvarkomas projekto lėšomis</w:t>
            </w:r>
          </w:p>
        </w:tc>
        <w:tc>
          <w:tcPr>
            <w:tcW w:w="446" w:type="dxa"/>
            <w:vMerge/>
          </w:tcPr>
          <w:p w14:paraId="239D14D6" w14:textId="77777777" w:rsidR="00017C16" w:rsidRDefault="00017C16">
            <w:pPr>
              <w:jc w:val="both"/>
              <w:rPr>
                <w:b/>
                <w:color w:val="808080"/>
                <w:sz w:val="16"/>
                <w:szCs w:val="16"/>
              </w:rPr>
            </w:pPr>
          </w:p>
        </w:tc>
        <w:tc>
          <w:tcPr>
            <w:tcW w:w="567" w:type="dxa"/>
            <w:vMerge/>
          </w:tcPr>
          <w:p w14:paraId="5C352191" w14:textId="77777777" w:rsidR="00017C16" w:rsidRDefault="00017C16">
            <w:pPr>
              <w:jc w:val="both"/>
              <w:rPr>
                <w:sz w:val="16"/>
                <w:szCs w:val="16"/>
              </w:rPr>
            </w:pPr>
          </w:p>
        </w:tc>
        <w:tc>
          <w:tcPr>
            <w:tcW w:w="425" w:type="dxa"/>
            <w:vMerge/>
          </w:tcPr>
          <w:p w14:paraId="7D55B0FB" w14:textId="77777777" w:rsidR="00017C16" w:rsidRDefault="00017C16">
            <w:pPr>
              <w:jc w:val="both"/>
              <w:rPr>
                <w:b/>
                <w:color w:val="808080"/>
                <w:sz w:val="16"/>
                <w:szCs w:val="16"/>
              </w:rPr>
            </w:pPr>
          </w:p>
        </w:tc>
        <w:tc>
          <w:tcPr>
            <w:tcW w:w="972" w:type="dxa"/>
            <w:vMerge w:val="restart"/>
            <w:vAlign w:val="center"/>
          </w:tcPr>
          <w:p w14:paraId="5B73904F" w14:textId="77777777" w:rsidR="00017C16" w:rsidRDefault="008A47E6">
            <w:pPr>
              <w:jc w:val="center"/>
              <w:rPr>
                <w:b/>
                <w:sz w:val="18"/>
                <w:szCs w:val="18"/>
              </w:rPr>
            </w:pPr>
            <w:r>
              <w:rPr>
                <w:b/>
                <w:sz w:val="18"/>
                <w:szCs w:val="18"/>
              </w:rPr>
              <w:t>141 123</w:t>
            </w:r>
          </w:p>
        </w:tc>
        <w:tc>
          <w:tcPr>
            <w:tcW w:w="712" w:type="dxa"/>
            <w:vMerge w:val="restart"/>
            <w:vAlign w:val="center"/>
          </w:tcPr>
          <w:p w14:paraId="7B73FBBD" w14:textId="77777777" w:rsidR="00017C16" w:rsidRDefault="00017C16">
            <w:pPr>
              <w:jc w:val="center"/>
              <w:rPr>
                <w:b/>
                <w:sz w:val="16"/>
                <w:szCs w:val="16"/>
              </w:rPr>
            </w:pPr>
          </w:p>
        </w:tc>
        <w:tc>
          <w:tcPr>
            <w:tcW w:w="992" w:type="dxa"/>
            <w:vMerge w:val="restart"/>
            <w:vAlign w:val="center"/>
          </w:tcPr>
          <w:p w14:paraId="2B8D8815" w14:textId="77777777" w:rsidR="00017C16" w:rsidRDefault="00017C16">
            <w:pPr>
              <w:jc w:val="center"/>
              <w:rPr>
                <w:b/>
                <w:iCs/>
                <w:sz w:val="16"/>
                <w:szCs w:val="16"/>
              </w:rPr>
            </w:pPr>
          </w:p>
        </w:tc>
        <w:tc>
          <w:tcPr>
            <w:tcW w:w="860" w:type="dxa"/>
            <w:vMerge w:val="restart"/>
            <w:vAlign w:val="center"/>
          </w:tcPr>
          <w:p w14:paraId="6FAA625F" w14:textId="77777777" w:rsidR="00017C16" w:rsidRDefault="008A47E6">
            <w:pPr>
              <w:jc w:val="center"/>
              <w:rPr>
                <w:b/>
                <w:sz w:val="18"/>
                <w:szCs w:val="18"/>
              </w:rPr>
            </w:pPr>
            <w:r>
              <w:rPr>
                <w:b/>
                <w:sz w:val="18"/>
                <w:szCs w:val="18"/>
              </w:rPr>
              <w:t>119 954,55</w:t>
            </w:r>
          </w:p>
        </w:tc>
        <w:tc>
          <w:tcPr>
            <w:tcW w:w="850" w:type="dxa"/>
            <w:vMerge w:val="restart"/>
            <w:vAlign w:val="center"/>
          </w:tcPr>
          <w:p w14:paraId="768CC10F" w14:textId="77777777" w:rsidR="00017C16" w:rsidRDefault="008A47E6">
            <w:pPr>
              <w:jc w:val="center"/>
              <w:rPr>
                <w:b/>
                <w:sz w:val="18"/>
                <w:szCs w:val="18"/>
              </w:rPr>
            </w:pPr>
            <w:r>
              <w:rPr>
                <w:b/>
                <w:sz w:val="18"/>
                <w:szCs w:val="18"/>
              </w:rPr>
              <w:t>21 168,45</w:t>
            </w:r>
          </w:p>
        </w:tc>
        <w:tc>
          <w:tcPr>
            <w:tcW w:w="2826" w:type="dxa"/>
          </w:tcPr>
          <w:p w14:paraId="10D741AE" w14:textId="316C7D03"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w:t>
            </w:r>
            <w:r w:rsidR="006E12B2">
              <w:rPr>
                <w:b/>
                <w:iCs/>
                <w:sz w:val="16"/>
                <w:szCs w:val="16"/>
              </w:rPr>
              <w:t>a</w:t>
            </w:r>
            <w:r>
              <w:rPr>
                <w:b/>
                <w:iCs/>
                <w:sz w:val="16"/>
                <w:szCs w:val="16"/>
              </w:rPr>
              <w:t>)</w:t>
            </w:r>
          </w:p>
        </w:tc>
        <w:tc>
          <w:tcPr>
            <w:tcW w:w="851" w:type="dxa"/>
            <w:vAlign w:val="center"/>
          </w:tcPr>
          <w:p w14:paraId="2CFF72F9" w14:textId="77777777" w:rsidR="00017C16" w:rsidRDefault="008A47E6">
            <w:pPr>
              <w:jc w:val="center"/>
              <w:rPr>
                <w:b/>
                <w:sz w:val="16"/>
                <w:szCs w:val="16"/>
              </w:rPr>
            </w:pPr>
            <w:r>
              <w:rPr>
                <w:b/>
                <w:sz w:val="16"/>
                <w:szCs w:val="16"/>
              </w:rPr>
              <w:t>1</w:t>
            </w:r>
          </w:p>
          <w:p w14:paraId="5EEA8E3A" w14:textId="77777777" w:rsidR="00017C16" w:rsidRDefault="008A47E6">
            <w:pPr>
              <w:jc w:val="center"/>
              <w:rPr>
                <w:b/>
                <w:sz w:val="16"/>
                <w:szCs w:val="16"/>
              </w:rPr>
            </w:pPr>
            <w:r>
              <w:rPr>
                <w:b/>
                <w:sz w:val="16"/>
                <w:szCs w:val="16"/>
              </w:rPr>
              <w:t>(2029)</w:t>
            </w:r>
          </w:p>
        </w:tc>
        <w:tc>
          <w:tcPr>
            <w:tcW w:w="850" w:type="dxa"/>
            <w:vMerge w:val="restart"/>
          </w:tcPr>
          <w:p w14:paraId="675F23C1" w14:textId="77777777" w:rsidR="00017C16" w:rsidRDefault="008A47E6">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47EB9767" w14:textId="77777777" w:rsidR="00017C16" w:rsidRDefault="008A47E6">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017C16" w14:paraId="57725696" w14:textId="77777777" w:rsidTr="006E12B2">
        <w:trPr>
          <w:trHeight w:val="359"/>
        </w:trPr>
        <w:tc>
          <w:tcPr>
            <w:tcW w:w="1685" w:type="dxa"/>
            <w:vMerge/>
          </w:tcPr>
          <w:p w14:paraId="361DCFDB" w14:textId="77777777" w:rsidR="00017C16" w:rsidRDefault="00017C16">
            <w:pPr>
              <w:rPr>
                <w:sz w:val="18"/>
                <w:szCs w:val="18"/>
              </w:rPr>
            </w:pPr>
          </w:p>
        </w:tc>
        <w:tc>
          <w:tcPr>
            <w:tcW w:w="562" w:type="dxa"/>
            <w:vMerge/>
          </w:tcPr>
          <w:p w14:paraId="30BBE3F2" w14:textId="77777777" w:rsidR="00017C16" w:rsidRDefault="00017C16">
            <w:pPr>
              <w:jc w:val="both"/>
              <w:rPr>
                <w:i/>
                <w:color w:val="808080"/>
                <w:sz w:val="16"/>
                <w:szCs w:val="16"/>
              </w:rPr>
            </w:pPr>
          </w:p>
        </w:tc>
        <w:tc>
          <w:tcPr>
            <w:tcW w:w="1136" w:type="dxa"/>
            <w:vMerge/>
            <w:vAlign w:val="center"/>
          </w:tcPr>
          <w:p w14:paraId="33247728" w14:textId="77777777" w:rsidR="00017C16" w:rsidRDefault="00017C16">
            <w:pPr>
              <w:rPr>
                <w:sz w:val="16"/>
                <w:szCs w:val="16"/>
              </w:rPr>
            </w:pPr>
          </w:p>
        </w:tc>
        <w:tc>
          <w:tcPr>
            <w:tcW w:w="1133" w:type="dxa"/>
            <w:vMerge/>
            <w:vAlign w:val="center"/>
          </w:tcPr>
          <w:p w14:paraId="18FC14DF" w14:textId="77777777" w:rsidR="00017C16" w:rsidRDefault="00017C16">
            <w:pPr>
              <w:jc w:val="center"/>
              <w:rPr>
                <w:sz w:val="16"/>
                <w:szCs w:val="16"/>
              </w:rPr>
            </w:pPr>
          </w:p>
        </w:tc>
        <w:tc>
          <w:tcPr>
            <w:tcW w:w="446" w:type="dxa"/>
            <w:vMerge/>
          </w:tcPr>
          <w:p w14:paraId="19B9729A" w14:textId="77777777" w:rsidR="00017C16" w:rsidRDefault="00017C16">
            <w:pPr>
              <w:jc w:val="both"/>
              <w:rPr>
                <w:b/>
                <w:color w:val="808080"/>
                <w:sz w:val="16"/>
                <w:szCs w:val="16"/>
              </w:rPr>
            </w:pPr>
          </w:p>
        </w:tc>
        <w:tc>
          <w:tcPr>
            <w:tcW w:w="567" w:type="dxa"/>
            <w:vMerge/>
          </w:tcPr>
          <w:p w14:paraId="7A6E2B46" w14:textId="77777777" w:rsidR="00017C16" w:rsidRDefault="00017C16">
            <w:pPr>
              <w:jc w:val="both"/>
              <w:rPr>
                <w:sz w:val="16"/>
                <w:szCs w:val="16"/>
              </w:rPr>
            </w:pPr>
          </w:p>
        </w:tc>
        <w:tc>
          <w:tcPr>
            <w:tcW w:w="425" w:type="dxa"/>
            <w:vMerge/>
          </w:tcPr>
          <w:p w14:paraId="6F7F1882" w14:textId="77777777" w:rsidR="00017C16" w:rsidRDefault="00017C16">
            <w:pPr>
              <w:jc w:val="both"/>
              <w:rPr>
                <w:b/>
                <w:color w:val="808080"/>
                <w:sz w:val="16"/>
                <w:szCs w:val="16"/>
              </w:rPr>
            </w:pPr>
          </w:p>
        </w:tc>
        <w:tc>
          <w:tcPr>
            <w:tcW w:w="972" w:type="dxa"/>
            <w:vMerge/>
            <w:vAlign w:val="center"/>
          </w:tcPr>
          <w:p w14:paraId="79DC2BA2" w14:textId="77777777" w:rsidR="00017C16" w:rsidRDefault="00017C16">
            <w:pPr>
              <w:jc w:val="center"/>
              <w:rPr>
                <w:b/>
                <w:sz w:val="16"/>
                <w:szCs w:val="16"/>
              </w:rPr>
            </w:pPr>
          </w:p>
        </w:tc>
        <w:tc>
          <w:tcPr>
            <w:tcW w:w="712" w:type="dxa"/>
            <w:vMerge/>
            <w:vAlign w:val="center"/>
          </w:tcPr>
          <w:p w14:paraId="0E82E229" w14:textId="77777777" w:rsidR="00017C16" w:rsidRDefault="00017C16">
            <w:pPr>
              <w:jc w:val="center"/>
              <w:rPr>
                <w:b/>
                <w:sz w:val="16"/>
                <w:szCs w:val="16"/>
              </w:rPr>
            </w:pPr>
          </w:p>
        </w:tc>
        <w:tc>
          <w:tcPr>
            <w:tcW w:w="992" w:type="dxa"/>
            <w:vMerge/>
            <w:vAlign w:val="center"/>
          </w:tcPr>
          <w:p w14:paraId="4E2AFF8F" w14:textId="77777777" w:rsidR="00017C16" w:rsidRDefault="00017C16">
            <w:pPr>
              <w:jc w:val="center"/>
              <w:rPr>
                <w:b/>
                <w:iCs/>
                <w:sz w:val="16"/>
                <w:szCs w:val="16"/>
              </w:rPr>
            </w:pPr>
          </w:p>
        </w:tc>
        <w:tc>
          <w:tcPr>
            <w:tcW w:w="860" w:type="dxa"/>
            <w:vMerge/>
            <w:vAlign w:val="center"/>
          </w:tcPr>
          <w:p w14:paraId="629AE16C" w14:textId="77777777" w:rsidR="00017C16" w:rsidRDefault="00017C16">
            <w:pPr>
              <w:jc w:val="center"/>
              <w:rPr>
                <w:b/>
                <w:sz w:val="16"/>
                <w:szCs w:val="16"/>
              </w:rPr>
            </w:pPr>
          </w:p>
        </w:tc>
        <w:tc>
          <w:tcPr>
            <w:tcW w:w="850" w:type="dxa"/>
            <w:vMerge/>
            <w:vAlign w:val="center"/>
          </w:tcPr>
          <w:p w14:paraId="6AC6C938" w14:textId="77777777" w:rsidR="00017C16" w:rsidRDefault="00017C16">
            <w:pPr>
              <w:jc w:val="center"/>
              <w:rPr>
                <w:b/>
                <w:sz w:val="16"/>
                <w:szCs w:val="16"/>
              </w:rPr>
            </w:pPr>
          </w:p>
        </w:tc>
        <w:tc>
          <w:tcPr>
            <w:tcW w:w="2826" w:type="dxa"/>
            <w:vAlign w:val="center"/>
          </w:tcPr>
          <w:p w14:paraId="67225324"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ADC7834" w14:textId="77777777" w:rsidR="00017C16" w:rsidRDefault="008A47E6">
            <w:pPr>
              <w:jc w:val="center"/>
              <w:rPr>
                <w:b/>
                <w:sz w:val="16"/>
                <w:szCs w:val="16"/>
              </w:rPr>
            </w:pPr>
            <w:r>
              <w:rPr>
                <w:b/>
                <w:sz w:val="16"/>
                <w:szCs w:val="16"/>
              </w:rPr>
              <w:t>5 000</w:t>
            </w:r>
          </w:p>
          <w:p w14:paraId="66FC1A7C" w14:textId="77777777" w:rsidR="00017C16" w:rsidRDefault="008A47E6">
            <w:pPr>
              <w:jc w:val="center"/>
              <w:rPr>
                <w:b/>
                <w:sz w:val="16"/>
                <w:szCs w:val="16"/>
                <w:lang w:eastAsia="lt-LT"/>
              </w:rPr>
            </w:pPr>
            <w:r>
              <w:rPr>
                <w:b/>
                <w:sz w:val="16"/>
                <w:szCs w:val="16"/>
              </w:rPr>
              <w:t>(2029)</w:t>
            </w:r>
          </w:p>
        </w:tc>
        <w:tc>
          <w:tcPr>
            <w:tcW w:w="850" w:type="dxa"/>
            <w:vMerge/>
            <w:vAlign w:val="center"/>
          </w:tcPr>
          <w:p w14:paraId="7090FEB4" w14:textId="77777777" w:rsidR="00017C16" w:rsidRDefault="00017C16">
            <w:pPr>
              <w:spacing w:line="259" w:lineRule="auto"/>
              <w:jc w:val="center"/>
              <w:rPr>
                <w:sz w:val="16"/>
                <w:szCs w:val="16"/>
              </w:rPr>
            </w:pPr>
          </w:p>
        </w:tc>
        <w:tc>
          <w:tcPr>
            <w:tcW w:w="870" w:type="dxa"/>
            <w:vMerge/>
            <w:vAlign w:val="center"/>
          </w:tcPr>
          <w:p w14:paraId="058842AB" w14:textId="77777777" w:rsidR="00017C16" w:rsidRDefault="00017C16">
            <w:pPr>
              <w:spacing w:line="259" w:lineRule="auto"/>
              <w:jc w:val="center"/>
              <w:rPr>
                <w:sz w:val="16"/>
                <w:szCs w:val="16"/>
              </w:rPr>
            </w:pPr>
          </w:p>
        </w:tc>
      </w:tr>
      <w:tr w:rsidR="00017C16" w14:paraId="19A0DC16" w14:textId="77777777" w:rsidTr="006E12B2">
        <w:trPr>
          <w:trHeight w:val="408"/>
        </w:trPr>
        <w:tc>
          <w:tcPr>
            <w:tcW w:w="1685" w:type="dxa"/>
            <w:vMerge/>
          </w:tcPr>
          <w:p w14:paraId="5870A8BC" w14:textId="77777777" w:rsidR="00017C16" w:rsidRDefault="00017C16">
            <w:pPr>
              <w:rPr>
                <w:sz w:val="18"/>
                <w:szCs w:val="18"/>
              </w:rPr>
            </w:pPr>
          </w:p>
        </w:tc>
        <w:tc>
          <w:tcPr>
            <w:tcW w:w="562" w:type="dxa"/>
            <w:vMerge/>
          </w:tcPr>
          <w:p w14:paraId="750611E1" w14:textId="77777777" w:rsidR="00017C16" w:rsidRDefault="00017C16">
            <w:pPr>
              <w:jc w:val="both"/>
              <w:rPr>
                <w:i/>
                <w:color w:val="808080"/>
                <w:sz w:val="16"/>
                <w:szCs w:val="16"/>
              </w:rPr>
            </w:pPr>
          </w:p>
        </w:tc>
        <w:tc>
          <w:tcPr>
            <w:tcW w:w="1136" w:type="dxa"/>
            <w:vMerge/>
            <w:vAlign w:val="center"/>
          </w:tcPr>
          <w:p w14:paraId="04E8DFED" w14:textId="77777777" w:rsidR="00017C16" w:rsidRDefault="00017C16">
            <w:pPr>
              <w:rPr>
                <w:sz w:val="16"/>
                <w:szCs w:val="16"/>
              </w:rPr>
            </w:pPr>
          </w:p>
        </w:tc>
        <w:tc>
          <w:tcPr>
            <w:tcW w:w="1133" w:type="dxa"/>
            <w:vMerge/>
            <w:vAlign w:val="center"/>
          </w:tcPr>
          <w:p w14:paraId="74E32BE2" w14:textId="77777777" w:rsidR="00017C16" w:rsidRDefault="00017C16">
            <w:pPr>
              <w:jc w:val="center"/>
              <w:rPr>
                <w:sz w:val="16"/>
                <w:szCs w:val="16"/>
              </w:rPr>
            </w:pPr>
          </w:p>
        </w:tc>
        <w:tc>
          <w:tcPr>
            <w:tcW w:w="446" w:type="dxa"/>
            <w:vMerge/>
          </w:tcPr>
          <w:p w14:paraId="4A17846C" w14:textId="77777777" w:rsidR="00017C16" w:rsidRDefault="00017C16">
            <w:pPr>
              <w:jc w:val="both"/>
              <w:rPr>
                <w:b/>
                <w:color w:val="808080"/>
                <w:sz w:val="16"/>
                <w:szCs w:val="16"/>
              </w:rPr>
            </w:pPr>
          </w:p>
        </w:tc>
        <w:tc>
          <w:tcPr>
            <w:tcW w:w="567" w:type="dxa"/>
            <w:vMerge/>
          </w:tcPr>
          <w:p w14:paraId="033FFEE0" w14:textId="77777777" w:rsidR="00017C16" w:rsidRDefault="00017C16">
            <w:pPr>
              <w:jc w:val="both"/>
              <w:rPr>
                <w:sz w:val="16"/>
                <w:szCs w:val="16"/>
              </w:rPr>
            </w:pPr>
          </w:p>
        </w:tc>
        <w:tc>
          <w:tcPr>
            <w:tcW w:w="425" w:type="dxa"/>
            <w:vMerge/>
          </w:tcPr>
          <w:p w14:paraId="49219078" w14:textId="77777777" w:rsidR="00017C16" w:rsidRDefault="00017C16">
            <w:pPr>
              <w:jc w:val="both"/>
              <w:rPr>
                <w:b/>
                <w:color w:val="808080"/>
                <w:sz w:val="16"/>
                <w:szCs w:val="16"/>
              </w:rPr>
            </w:pPr>
          </w:p>
        </w:tc>
        <w:tc>
          <w:tcPr>
            <w:tcW w:w="972" w:type="dxa"/>
            <w:vMerge/>
            <w:vAlign w:val="center"/>
          </w:tcPr>
          <w:p w14:paraId="27B0352C" w14:textId="77777777" w:rsidR="00017C16" w:rsidRDefault="00017C16">
            <w:pPr>
              <w:jc w:val="center"/>
              <w:rPr>
                <w:b/>
                <w:sz w:val="16"/>
                <w:szCs w:val="16"/>
              </w:rPr>
            </w:pPr>
          </w:p>
        </w:tc>
        <w:tc>
          <w:tcPr>
            <w:tcW w:w="712" w:type="dxa"/>
            <w:vMerge/>
            <w:vAlign w:val="center"/>
          </w:tcPr>
          <w:p w14:paraId="2DF4A0D8" w14:textId="77777777" w:rsidR="00017C16" w:rsidRDefault="00017C16">
            <w:pPr>
              <w:jc w:val="center"/>
              <w:rPr>
                <w:b/>
                <w:sz w:val="16"/>
                <w:szCs w:val="16"/>
              </w:rPr>
            </w:pPr>
          </w:p>
        </w:tc>
        <w:tc>
          <w:tcPr>
            <w:tcW w:w="992" w:type="dxa"/>
            <w:vMerge/>
            <w:vAlign w:val="center"/>
          </w:tcPr>
          <w:p w14:paraId="1CCB395D" w14:textId="77777777" w:rsidR="00017C16" w:rsidRDefault="00017C16">
            <w:pPr>
              <w:jc w:val="center"/>
              <w:rPr>
                <w:b/>
                <w:iCs/>
                <w:sz w:val="16"/>
                <w:szCs w:val="16"/>
              </w:rPr>
            </w:pPr>
          </w:p>
        </w:tc>
        <w:tc>
          <w:tcPr>
            <w:tcW w:w="860" w:type="dxa"/>
            <w:vMerge/>
            <w:vAlign w:val="center"/>
          </w:tcPr>
          <w:p w14:paraId="3B6475C9" w14:textId="77777777" w:rsidR="00017C16" w:rsidRDefault="00017C16">
            <w:pPr>
              <w:jc w:val="center"/>
              <w:rPr>
                <w:b/>
                <w:sz w:val="16"/>
                <w:szCs w:val="16"/>
              </w:rPr>
            </w:pPr>
          </w:p>
        </w:tc>
        <w:tc>
          <w:tcPr>
            <w:tcW w:w="850" w:type="dxa"/>
            <w:vMerge/>
            <w:vAlign w:val="center"/>
          </w:tcPr>
          <w:p w14:paraId="1807610F" w14:textId="77777777" w:rsidR="00017C16" w:rsidRDefault="00017C16">
            <w:pPr>
              <w:jc w:val="center"/>
              <w:rPr>
                <w:b/>
                <w:sz w:val="16"/>
                <w:szCs w:val="16"/>
              </w:rPr>
            </w:pPr>
          </w:p>
        </w:tc>
        <w:tc>
          <w:tcPr>
            <w:tcW w:w="2826" w:type="dxa"/>
            <w:vAlign w:val="center"/>
          </w:tcPr>
          <w:p w14:paraId="6E234966" w14:textId="77777777" w:rsidR="00017C16" w:rsidRDefault="008A47E6">
            <w:pPr>
              <w:rPr>
                <w:b/>
                <w:color w:val="808080"/>
                <w:sz w:val="16"/>
                <w:szCs w:val="16"/>
              </w:rPr>
            </w:pPr>
            <w:r>
              <w:rPr>
                <w:rFonts w:eastAsia="Calibri"/>
                <w:iCs/>
                <w:sz w:val="16"/>
                <w:szCs w:val="16"/>
              </w:rPr>
              <w:t>P.B.2.0076 Integruoti teritorinio vystymo projektai (projektai)</w:t>
            </w:r>
          </w:p>
        </w:tc>
        <w:tc>
          <w:tcPr>
            <w:tcW w:w="851" w:type="dxa"/>
            <w:vAlign w:val="center"/>
          </w:tcPr>
          <w:p w14:paraId="5AC3BCCC" w14:textId="77777777" w:rsidR="00017C16" w:rsidRDefault="008A47E6">
            <w:pPr>
              <w:jc w:val="center"/>
              <w:rPr>
                <w:b/>
                <w:sz w:val="16"/>
                <w:szCs w:val="16"/>
                <w:lang w:eastAsia="lt-LT"/>
              </w:rPr>
            </w:pPr>
            <w:r>
              <w:rPr>
                <w:b/>
                <w:sz w:val="16"/>
                <w:szCs w:val="16"/>
                <w:lang w:eastAsia="lt-LT"/>
              </w:rPr>
              <w:t>1</w:t>
            </w:r>
          </w:p>
          <w:p w14:paraId="222EC9EF" w14:textId="77777777" w:rsidR="00017C16" w:rsidRDefault="008A47E6">
            <w:pPr>
              <w:jc w:val="center"/>
              <w:rPr>
                <w:b/>
                <w:sz w:val="16"/>
                <w:szCs w:val="16"/>
              </w:rPr>
            </w:pPr>
            <w:r>
              <w:rPr>
                <w:b/>
                <w:sz w:val="16"/>
                <w:szCs w:val="16"/>
              </w:rPr>
              <w:t>(2029)</w:t>
            </w:r>
          </w:p>
        </w:tc>
        <w:tc>
          <w:tcPr>
            <w:tcW w:w="850" w:type="dxa"/>
            <w:vMerge/>
            <w:vAlign w:val="center"/>
          </w:tcPr>
          <w:p w14:paraId="780597E8" w14:textId="77777777" w:rsidR="00017C16" w:rsidRDefault="00017C16">
            <w:pPr>
              <w:spacing w:line="259" w:lineRule="auto"/>
              <w:jc w:val="center"/>
              <w:rPr>
                <w:sz w:val="16"/>
                <w:szCs w:val="16"/>
              </w:rPr>
            </w:pPr>
          </w:p>
        </w:tc>
        <w:tc>
          <w:tcPr>
            <w:tcW w:w="870" w:type="dxa"/>
            <w:vMerge/>
            <w:vAlign w:val="center"/>
          </w:tcPr>
          <w:p w14:paraId="09A1A76E" w14:textId="77777777" w:rsidR="00017C16" w:rsidRDefault="00017C16">
            <w:pPr>
              <w:spacing w:line="259" w:lineRule="auto"/>
              <w:jc w:val="center"/>
              <w:rPr>
                <w:sz w:val="16"/>
                <w:szCs w:val="16"/>
              </w:rPr>
            </w:pPr>
          </w:p>
        </w:tc>
      </w:tr>
      <w:tr w:rsidR="00017C16" w14:paraId="72062BCA" w14:textId="77777777">
        <w:trPr>
          <w:trHeight w:val="333"/>
        </w:trPr>
        <w:tc>
          <w:tcPr>
            <w:tcW w:w="1685" w:type="dxa"/>
            <w:vMerge w:val="restart"/>
          </w:tcPr>
          <w:p w14:paraId="4B280984" w14:textId="0D675BCA" w:rsidR="00017C16" w:rsidRDefault="008A47E6">
            <w:pPr>
              <w:rPr>
                <w:sz w:val="18"/>
                <w:szCs w:val="18"/>
              </w:rPr>
            </w:pPr>
            <w:r>
              <w:rPr>
                <w:b/>
                <w:sz w:val="18"/>
                <w:szCs w:val="18"/>
              </w:rPr>
              <w:t>1.6. Papilės II piliakalnio pritaikymas lankymui</w:t>
            </w:r>
          </w:p>
        </w:tc>
        <w:tc>
          <w:tcPr>
            <w:tcW w:w="562" w:type="dxa"/>
            <w:vMerge/>
          </w:tcPr>
          <w:p w14:paraId="5A01D868" w14:textId="77777777" w:rsidR="00017C16" w:rsidRDefault="00017C16">
            <w:pPr>
              <w:jc w:val="both"/>
              <w:rPr>
                <w:i/>
                <w:color w:val="808080"/>
                <w:sz w:val="16"/>
                <w:szCs w:val="16"/>
              </w:rPr>
            </w:pPr>
          </w:p>
        </w:tc>
        <w:tc>
          <w:tcPr>
            <w:tcW w:w="1136" w:type="dxa"/>
            <w:vMerge w:val="restart"/>
          </w:tcPr>
          <w:p w14:paraId="13D7E440" w14:textId="77777777" w:rsidR="00017C16" w:rsidRDefault="008A47E6">
            <w:pPr>
              <w:rPr>
                <w:sz w:val="16"/>
                <w:szCs w:val="16"/>
              </w:rPr>
            </w:pPr>
            <w:r>
              <w:rPr>
                <w:sz w:val="16"/>
                <w:szCs w:val="16"/>
              </w:rPr>
              <w:t>Akmenės rajono savivaldybės</w:t>
            </w:r>
          </w:p>
          <w:p w14:paraId="5C5C3640" w14:textId="77777777" w:rsidR="00017C16" w:rsidRDefault="008A47E6">
            <w:pPr>
              <w:rPr>
                <w:sz w:val="16"/>
                <w:szCs w:val="16"/>
              </w:rPr>
            </w:pPr>
            <w:r>
              <w:rPr>
                <w:sz w:val="16"/>
                <w:szCs w:val="16"/>
              </w:rPr>
              <w:t>administracija</w:t>
            </w:r>
          </w:p>
        </w:tc>
        <w:tc>
          <w:tcPr>
            <w:tcW w:w="1133" w:type="dxa"/>
            <w:vMerge w:val="restart"/>
          </w:tcPr>
          <w:p w14:paraId="589A2EA2" w14:textId="77777777" w:rsidR="00017C16" w:rsidRPr="00DD6BD5" w:rsidRDefault="008A47E6">
            <w:pPr>
              <w:spacing w:line="259" w:lineRule="auto"/>
              <w:rPr>
                <w:b/>
                <w:sz w:val="14"/>
                <w:szCs w:val="14"/>
              </w:rPr>
            </w:pPr>
            <w:r w:rsidRPr="00DD6BD5">
              <w:rPr>
                <w:sz w:val="14"/>
                <w:szCs w:val="14"/>
              </w:rPr>
              <w:t>Juridiniai asmenys, kurių turtas planuojamas tvarkyti ir tvarkomas projekto lėšomis</w:t>
            </w:r>
          </w:p>
        </w:tc>
        <w:tc>
          <w:tcPr>
            <w:tcW w:w="446" w:type="dxa"/>
            <w:vMerge/>
          </w:tcPr>
          <w:p w14:paraId="2DFBE095" w14:textId="77777777" w:rsidR="00017C16" w:rsidRDefault="00017C16">
            <w:pPr>
              <w:jc w:val="both"/>
              <w:rPr>
                <w:b/>
                <w:color w:val="808080"/>
                <w:sz w:val="16"/>
                <w:szCs w:val="16"/>
              </w:rPr>
            </w:pPr>
          </w:p>
        </w:tc>
        <w:tc>
          <w:tcPr>
            <w:tcW w:w="567" w:type="dxa"/>
            <w:vMerge/>
          </w:tcPr>
          <w:p w14:paraId="32E384E7" w14:textId="77777777" w:rsidR="00017C16" w:rsidRDefault="00017C16">
            <w:pPr>
              <w:jc w:val="both"/>
              <w:rPr>
                <w:sz w:val="16"/>
                <w:szCs w:val="16"/>
              </w:rPr>
            </w:pPr>
          </w:p>
        </w:tc>
        <w:tc>
          <w:tcPr>
            <w:tcW w:w="425" w:type="dxa"/>
            <w:vMerge/>
          </w:tcPr>
          <w:p w14:paraId="5D6E646A" w14:textId="77777777" w:rsidR="00017C16" w:rsidRDefault="00017C16">
            <w:pPr>
              <w:jc w:val="both"/>
              <w:rPr>
                <w:b/>
                <w:color w:val="808080"/>
                <w:sz w:val="16"/>
                <w:szCs w:val="16"/>
              </w:rPr>
            </w:pPr>
          </w:p>
        </w:tc>
        <w:tc>
          <w:tcPr>
            <w:tcW w:w="972" w:type="dxa"/>
            <w:vMerge w:val="restart"/>
            <w:vAlign w:val="center"/>
          </w:tcPr>
          <w:p w14:paraId="6F0F0FD2" w14:textId="77777777" w:rsidR="00017C16" w:rsidRDefault="008A47E6">
            <w:pPr>
              <w:rPr>
                <w:b/>
                <w:sz w:val="16"/>
                <w:szCs w:val="16"/>
              </w:rPr>
            </w:pPr>
            <w:r>
              <w:rPr>
                <w:b/>
                <w:sz w:val="18"/>
                <w:szCs w:val="18"/>
              </w:rPr>
              <w:t>50 000</w:t>
            </w:r>
          </w:p>
        </w:tc>
        <w:tc>
          <w:tcPr>
            <w:tcW w:w="712" w:type="dxa"/>
            <w:vMerge w:val="restart"/>
            <w:vAlign w:val="center"/>
          </w:tcPr>
          <w:p w14:paraId="2FDED8E9" w14:textId="77777777" w:rsidR="00017C16" w:rsidRDefault="00017C16">
            <w:pPr>
              <w:rPr>
                <w:sz w:val="16"/>
                <w:szCs w:val="16"/>
              </w:rPr>
            </w:pPr>
          </w:p>
          <w:p w14:paraId="13343299" w14:textId="77777777" w:rsidR="00017C16" w:rsidRDefault="00017C16">
            <w:pPr>
              <w:spacing w:line="259" w:lineRule="auto"/>
              <w:jc w:val="center"/>
              <w:rPr>
                <w:b/>
                <w:sz w:val="16"/>
                <w:szCs w:val="16"/>
              </w:rPr>
            </w:pPr>
          </w:p>
        </w:tc>
        <w:tc>
          <w:tcPr>
            <w:tcW w:w="992" w:type="dxa"/>
            <w:vMerge w:val="restart"/>
            <w:vAlign w:val="center"/>
          </w:tcPr>
          <w:p w14:paraId="5485C3CA" w14:textId="77777777" w:rsidR="00017C16" w:rsidRDefault="00017C16">
            <w:pPr>
              <w:rPr>
                <w:sz w:val="16"/>
                <w:szCs w:val="16"/>
              </w:rPr>
            </w:pPr>
          </w:p>
          <w:p w14:paraId="2AB4FCAB" w14:textId="77777777" w:rsidR="00017C16" w:rsidRDefault="00017C16">
            <w:pPr>
              <w:spacing w:line="259" w:lineRule="auto"/>
              <w:jc w:val="center"/>
              <w:rPr>
                <w:b/>
                <w:iCs/>
                <w:sz w:val="16"/>
                <w:szCs w:val="16"/>
              </w:rPr>
            </w:pPr>
          </w:p>
        </w:tc>
        <w:tc>
          <w:tcPr>
            <w:tcW w:w="860" w:type="dxa"/>
            <w:vMerge w:val="restart"/>
            <w:vAlign w:val="center"/>
          </w:tcPr>
          <w:p w14:paraId="7C4DEF41" w14:textId="77777777" w:rsidR="00017C16" w:rsidRDefault="008A47E6">
            <w:pPr>
              <w:rPr>
                <w:b/>
                <w:sz w:val="18"/>
                <w:szCs w:val="18"/>
              </w:rPr>
            </w:pPr>
            <w:r>
              <w:rPr>
                <w:b/>
                <w:sz w:val="18"/>
                <w:szCs w:val="18"/>
              </w:rPr>
              <w:t>0</w:t>
            </w:r>
          </w:p>
        </w:tc>
        <w:tc>
          <w:tcPr>
            <w:tcW w:w="850" w:type="dxa"/>
            <w:vMerge w:val="restart"/>
            <w:vAlign w:val="center"/>
          </w:tcPr>
          <w:p w14:paraId="54E08739" w14:textId="77777777" w:rsidR="00017C16" w:rsidRDefault="008A47E6">
            <w:pPr>
              <w:rPr>
                <w:b/>
                <w:sz w:val="16"/>
                <w:szCs w:val="16"/>
              </w:rPr>
            </w:pPr>
            <w:r>
              <w:rPr>
                <w:b/>
                <w:sz w:val="18"/>
                <w:szCs w:val="18"/>
              </w:rPr>
              <w:t>50 000</w:t>
            </w:r>
          </w:p>
        </w:tc>
        <w:tc>
          <w:tcPr>
            <w:tcW w:w="2826" w:type="dxa"/>
          </w:tcPr>
          <w:p w14:paraId="44B0843A" w14:textId="5A71D7B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w:t>
            </w:r>
            <w:r w:rsidR="006E12B2">
              <w:rPr>
                <w:b/>
                <w:iCs/>
                <w:sz w:val="16"/>
                <w:szCs w:val="16"/>
              </w:rPr>
              <w:t>a</w:t>
            </w:r>
            <w:r>
              <w:rPr>
                <w:b/>
                <w:iCs/>
                <w:sz w:val="16"/>
                <w:szCs w:val="16"/>
              </w:rPr>
              <w:t>)</w:t>
            </w:r>
          </w:p>
        </w:tc>
        <w:tc>
          <w:tcPr>
            <w:tcW w:w="851" w:type="dxa"/>
            <w:vAlign w:val="center"/>
          </w:tcPr>
          <w:p w14:paraId="42CD7BD6" w14:textId="77777777" w:rsidR="00017C16" w:rsidRDefault="008A47E6">
            <w:pPr>
              <w:jc w:val="center"/>
              <w:rPr>
                <w:b/>
                <w:sz w:val="16"/>
                <w:szCs w:val="16"/>
              </w:rPr>
            </w:pPr>
            <w:r>
              <w:rPr>
                <w:b/>
                <w:sz w:val="16"/>
                <w:szCs w:val="16"/>
              </w:rPr>
              <w:t>1</w:t>
            </w:r>
          </w:p>
          <w:p w14:paraId="6014A79E" w14:textId="77777777" w:rsidR="00017C16" w:rsidRDefault="008A47E6">
            <w:pPr>
              <w:jc w:val="center"/>
              <w:rPr>
                <w:b/>
                <w:sz w:val="16"/>
                <w:szCs w:val="16"/>
              </w:rPr>
            </w:pPr>
            <w:r>
              <w:rPr>
                <w:b/>
                <w:sz w:val="16"/>
                <w:szCs w:val="16"/>
              </w:rPr>
              <w:t>(2029)</w:t>
            </w:r>
          </w:p>
        </w:tc>
        <w:tc>
          <w:tcPr>
            <w:tcW w:w="850" w:type="dxa"/>
            <w:vMerge w:val="restart"/>
          </w:tcPr>
          <w:p w14:paraId="136F414D" w14:textId="77777777" w:rsidR="00017C16" w:rsidRDefault="008A47E6">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2E28E5D7" w14:textId="77777777" w:rsidR="00017C16" w:rsidRDefault="008A47E6">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017C16" w14:paraId="3732F19C" w14:textId="77777777">
        <w:trPr>
          <w:trHeight w:val="344"/>
        </w:trPr>
        <w:tc>
          <w:tcPr>
            <w:tcW w:w="1685" w:type="dxa"/>
            <w:vMerge/>
          </w:tcPr>
          <w:p w14:paraId="71CAD78B" w14:textId="77777777" w:rsidR="00017C16" w:rsidRDefault="00017C16">
            <w:pPr>
              <w:spacing w:line="259" w:lineRule="auto"/>
              <w:jc w:val="center"/>
              <w:rPr>
                <w:b/>
                <w:sz w:val="16"/>
                <w:szCs w:val="16"/>
              </w:rPr>
            </w:pPr>
          </w:p>
        </w:tc>
        <w:tc>
          <w:tcPr>
            <w:tcW w:w="562" w:type="dxa"/>
            <w:vMerge/>
          </w:tcPr>
          <w:p w14:paraId="0DBBF6BF" w14:textId="77777777" w:rsidR="00017C16" w:rsidRDefault="00017C16">
            <w:pPr>
              <w:jc w:val="both"/>
              <w:rPr>
                <w:i/>
                <w:color w:val="808080"/>
                <w:sz w:val="16"/>
                <w:szCs w:val="16"/>
              </w:rPr>
            </w:pPr>
          </w:p>
        </w:tc>
        <w:tc>
          <w:tcPr>
            <w:tcW w:w="1136" w:type="dxa"/>
            <w:vMerge/>
            <w:vAlign w:val="center"/>
          </w:tcPr>
          <w:p w14:paraId="7EF5AB9D" w14:textId="77777777" w:rsidR="00017C16" w:rsidRDefault="00017C16">
            <w:pPr>
              <w:spacing w:line="259" w:lineRule="auto"/>
              <w:jc w:val="center"/>
              <w:rPr>
                <w:sz w:val="16"/>
                <w:szCs w:val="16"/>
              </w:rPr>
            </w:pPr>
          </w:p>
        </w:tc>
        <w:tc>
          <w:tcPr>
            <w:tcW w:w="1133" w:type="dxa"/>
            <w:vMerge/>
            <w:vAlign w:val="center"/>
          </w:tcPr>
          <w:p w14:paraId="31C5A903" w14:textId="77777777" w:rsidR="00017C16" w:rsidRDefault="00017C16">
            <w:pPr>
              <w:spacing w:line="259" w:lineRule="auto"/>
              <w:jc w:val="center"/>
              <w:rPr>
                <w:b/>
                <w:sz w:val="16"/>
                <w:szCs w:val="16"/>
              </w:rPr>
            </w:pPr>
          </w:p>
        </w:tc>
        <w:tc>
          <w:tcPr>
            <w:tcW w:w="446" w:type="dxa"/>
            <w:vMerge/>
          </w:tcPr>
          <w:p w14:paraId="06F19F0D" w14:textId="77777777" w:rsidR="00017C16" w:rsidRDefault="00017C16">
            <w:pPr>
              <w:jc w:val="both"/>
              <w:rPr>
                <w:b/>
                <w:color w:val="808080"/>
                <w:sz w:val="16"/>
                <w:szCs w:val="16"/>
              </w:rPr>
            </w:pPr>
          </w:p>
        </w:tc>
        <w:tc>
          <w:tcPr>
            <w:tcW w:w="567" w:type="dxa"/>
            <w:vMerge/>
          </w:tcPr>
          <w:p w14:paraId="7E6F69B8" w14:textId="77777777" w:rsidR="00017C16" w:rsidRDefault="00017C16">
            <w:pPr>
              <w:jc w:val="both"/>
              <w:rPr>
                <w:sz w:val="16"/>
                <w:szCs w:val="16"/>
              </w:rPr>
            </w:pPr>
          </w:p>
        </w:tc>
        <w:tc>
          <w:tcPr>
            <w:tcW w:w="425" w:type="dxa"/>
            <w:vMerge/>
          </w:tcPr>
          <w:p w14:paraId="1337BA4C" w14:textId="77777777" w:rsidR="00017C16" w:rsidRDefault="00017C16">
            <w:pPr>
              <w:jc w:val="both"/>
              <w:rPr>
                <w:b/>
                <w:color w:val="808080"/>
                <w:sz w:val="16"/>
                <w:szCs w:val="16"/>
              </w:rPr>
            </w:pPr>
          </w:p>
        </w:tc>
        <w:tc>
          <w:tcPr>
            <w:tcW w:w="972" w:type="dxa"/>
            <w:vMerge/>
            <w:vAlign w:val="center"/>
          </w:tcPr>
          <w:p w14:paraId="5BF2B23A" w14:textId="77777777" w:rsidR="00017C16" w:rsidRDefault="00017C16">
            <w:pPr>
              <w:spacing w:line="259" w:lineRule="auto"/>
              <w:jc w:val="center"/>
              <w:rPr>
                <w:b/>
                <w:sz w:val="16"/>
                <w:szCs w:val="16"/>
              </w:rPr>
            </w:pPr>
          </w:p>
        </w:tc>
        <w:tc>
          <w:tcPr>
            <w:tcW w:w="712" w:type="dxa"/>
            <w:vMerge/>
            <w:vAlign w:val="center"/>
          </w:tcPr>
          <w:p w14:paraId="08AC32E4" w14:textId="77777777" w:rsidR="00017C16" w:rsidRDefault="00017C16">
            <w:pPr>
              <w:spacing w:line="259" w:lineRule="auto"/>
              <w:jc w:val="center"/>
              <w:rPr>
                <w:b/>
                <w:sz w:val="16"/>
                <w:szCs w:val="16"/>
              </w:rPr>
            </w:pPr>
          </w:p>
        </w:tc>
        <w:tc>
          <w:tcPr>
            <w:tcW w:w="992" w:type="dxa"/>
            <w:vMerge/>
            <w:vAlign w:val="center"/>
          </w:tcPr>
          <w:p w14:paraId="512903CF" w14:textId="77777777" w:rsidR="00017C16" w:rsidRDefault="00017C16">
            <w:pPr>
              <w:spacing w:line="259" w:lineRule="auto"/>
              <w:jc w:val="center"/>
              <w:rPr>
                <w:b/>
                <w:iCs/>
                <w:sz w:val="16"/>
                <w:szCs w:val="16"/>
              </w:rPr>
            </w:pPr>
          </w:p>
        </w:tc>
        <w:tc>
          <w:tcPr>
            <w:tcW w:w="860" w:type="dxa"/>
            <w:vMerge/>
            <w:vAlign w:val="center"/>
          </w:tcPr>
          <w:p w14:paraId="2D83F1C5" w14:textId="77777777" w:rsidR="00017C16" w:rsidRDefault="00017C16">
            <w:pPr>
              <w:spacing w:line="259" w:lineRule="auto"/>
              <w:jc w:val="center"/>
              <w:rPr>
                <w:b/>
                <w:sz w:val="16"/>
                <w:szCs w:val="16"/>
              </w:rPr>
            </w:pPr>
          </w:p>
        </w:tc>
        <w:tc>
          <w:tcPr>
            <w:tcW w:w="850" w:type="dxa"/>
            <w:vMerge/>
            <w:vAlign w:val="center"/>
          </w:tcPr>
          <w:p w14:paraId="39DED6AD" w14:textId="77777777" w:rsidR="00017C16" w:rsidRDefault="00017C16">
            <w:pPr>
              <w:spacing w:line="259" w:lineRule="auto"/>
              <w:jc w:val="center"/>
              <w:rPr>
                <w:b/>
                <w:sz w:val="16"/>
                <w:szCs w:val="16"/>
              </w:rPr>
            </w:pPr>
          </w:p>
        </w:tc>
        <w:tc>
          <w:tcPr>
            <w:tcW w:w="2826" w:type="dxa"/>
            <w:vAlign w:val="center"/>
          </w:tcPr>
          <w:p w14:paraId="34DE88F5"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5838FE3D" w14:textId="77777777" w:rsidR="00017C16" w:rsidRDefault="008A47E6">
            <w:pPr>
              <w:jc w:val="center"/>
              <w:rPr>
                <w:b/>
                <w:sz w:val="18"/>
                <w:szCs w:val="18"/>
              </w:rPr>
            </w:pPr>
            <w:r>
              <w:rPr>
                <w:b/>
                <w:sz w:val="18"/>
                <w:szCs w:val="18"/>
              </w:rPr>
              <w:t>10 000</w:t>
            </w:r>
          </w:p>
          <w:p w14:paraId="1D7E3ED5" w14:textId="77777777" w:rsidR="00017C16" w:rsidRDefault="008A47E6">
            <w:pPr>
              <w:jc w:val="center"/>
              <w:rPr>
                <w:b/>
                <w:sz w:val="18"/>
                <w:szCs w:val="18"/>
                <w:lang w:eastAsia="lt-LT"/>
              </w:rPr>
            </w:pPr>
            <w:r>
              <w:rPr>
                <w:b/>
                <w:sz w:val="18"/>
                <w:szCs w:val="18"/>
              </w:rPr>
              <w:t>(2029)</w:t>
            </w:r>
          </w:p>
        </w:tc>
        <w:tc>
          <w:tcPr>
            <w:tcW w:w="850" w:type="dxa"/>
            <w:vMerge/>
            <w:vAlign w:val="center"/>
          </w:tcPr>
          <w:p w14:paraId="0F3D2E99" w14:textId="77777777" w:rsidR="00017C16" w:rsidRDefault="00017C16">
            <w:pPr>
              <w:spacing w:line="259" w:lineRule="auto"/>
              <w:jc w:val="center"/>
              <w:rPr>
                <w:sz w:val="16"/>
                <w:szCs w:val="16"/>
              </w:rPr>
            </w:pPr>
          </w:p>
        </w:tc>
        <w:tc>
          <w:tcPr>
            <w:tcW w:w="870" w:type="dxa"/>
            <w:vMerge/>
            <w:vAlign w:val="center"/>
          </w:tcPr>
          <w:p w14:paraId="3931666B" w14:textId="77777777" w:rsidR="00017C16" w:rsidRDefault="00017C16">
            <w:pPr>
              <w:spacing w:line="259" w:lineRule="auto"/>
              <w:jc w:val="center"/>
              <w:rPr>
                <w:sz w:val="16"/>
                <w:szCs w:val="16"/>
              </w:rPr>
            </w:pPr>
          </w:p>
        </w:tc>
      </w:tr>
      <w:tr w:rsidR="00017C16" w14:paraId="5C3D28B8" w14:textId="77777777" w:rsidTr="00DD6BD5">
        <w:trPr>
          <w:trHeight w:val="285"/>
        </w:trPr>
        <w:tc>
          <w:tcPr>
            <w:tcW w:w="1685" w:type="dxa"/>
            <w:vMerge/>
          </w:tcPr>
          <w:p w14:paraId="386BC63D" w14:textId="77777777" w:rsidR="00017C16" w:rsidRDefault="00017C16">
            <w:pPr>
              <w:spacing w:line="259" w:lineRule="auto"/>
              <w:jc w:val="center"/>
              <w:rPr>
                <w:sz w:val="4"/>
                <w:szCs w:val="4"/>
              </w:rPr>
            </w:pPr>
          </w:p>
        </w:tc>
        <w:tc>
          <w:tcPr>
            <w:tcW w:w="562" w:type="dxa"/>
            <w:vMerge/>
          </w:tcPr>
          <w:p w14:paraId="19A0E076" w14:textId="77777777" w:rsidR="00017C16" w:rsidRDefault="00017C16">
            <w:pPr>
              <w:jc w:val="both"/>
              <w:rPr>
                <w:i/>
                <w:color w:val="808080"/>
                <w:sz w:val="16"/>
                <w:szCs w:val="16"/>
              </w:rPr>
            </w:pPr>
          </w:p>
        </w:tc>
        <w:tc>
          <w:tcPr>
            <w:tcW w:w="1136" w:type="dxa"/>
            <w:vMerge/>
            <w:vAlign w:val="center"/>
          </w:tcPr>
          <w:p w14:paraId="4BCFE196" w14:textId="77777777" w:rsidR="00017C16" w:rsidRDefault="00017C16">
            <w:pPr>
              <w:spacing w:line="259" w:lineRule="auto"/>
              <w:jc w:val="center"/>
              <w:rPr>
                <w:sz w:val="16"/>
                <w:szCs w:val="16"/>
              </w:rPr>
            </w:pPr>
          </w:p>
        </w:tc>
        <w:tc>
          <w:tcPr>
            <w:tcW w:w="1133" w:type="dxa"/>
            <w:vMerge/>
            <w:vAlign w:val="center"/>
          </w:tcPr>
          <w:p w14:paraId="010E25B7" w14:textId="77777777" w:rsidR="00017C16" w:rsidRDefault="00017C16">
            <w:pPr>
              <w:spacing w:line="259" w:lineRule="auto"/>
              <w:jc w:val="center"/>
              <w:rPr>
                <w:b/>
                <w:sz w:val="16"/>
                <w:szCs w:val="16"/>
              </w:rPr>
            </w:pPr>
          </w:p>
        </w:tc>
        <w:tc>
          <w:tcPr>
            <w:tcW w:w="446" w:type="dxa"/>
            <w:vMerge/>
          </w:tcPr>
          <w:p w14:paraId="16C99860" w14:textId="77777777" w:rsidR="00017C16" w:rsidRDefault="00017C16">
            <w:pPr>
              <w:jc w:val="both"/>
              <w:rPr>
                <w:b/>
                <w:color w:val="808080"/>
                <w:sz w:val="16"/>
                <w:szCs w:val="16"/>
              </w:rPr>
            </w:pPr>
          </w:p>
        </w:tc>
        <w:tc>
          <w:tcPr>
            <w:tcW w:w="567" w:type="dxa"/>
            <w:vMerge/>
          </w:tcPr>
          <w:p w14:paraId="4EE76BE0" w14:textId="77777777" w:rsidR="00017C16" w:rsidRDefault="00017C16">
            <w:pPr>
              <w:jc w:val="both"/>
              <w:rPr>
                <w:sz w:val="16"/>
                <w:szCs w:val="16"/>
              </w:rPr>
            </w:pPr>
          </w:p>
        </w:tc>
        <w:tc>
          <w:tcPr>
            <w:tcW w:w="425" w:type="dxa"/>
            <w:vMerge/>
          </w:tcPr>
          <w:p w14:paraId="1F223CEB" w14:textId="77777777" w:rsidR="00017C16" w:rsidRDefault="00017C16">
            <w:pPr>
              <w:jc w:val="both"/>
              <w:rPr>
                <w:b/>
                <w:color w:val="808080"/>
                <w:sz w:val="16"/>
                <w:szCs w:val="16"/>
              </w:rPr>
            </w:pPr>
          </w:p>
        </w:tc>
        <w:tc>
          <w:tcPr>
            <w:tcW w:w="972" w:type="dxa"/>
            <w:vMerge/>
            <w:vAlign w:val="center"/>
          </w:tcPr>
          <w:p w14:paraId="7F87B891" w14:textId="77777777" w:rsidR="00017C16" w:rsidRDefault="00017C16">
            <w:pPr>
              <w:spacing w:line="259" w:lineRule="auto"/>
              <w:jc w:val="center"/>
              <w:rPr>
                <w:b/>
                <w:sz w:val="16"/>
                <w:szCs w:val="16"/>
              </w:rPr>
            </w:pPr>
          </w:p>
        </w:tc>
        <w:tc>
          <w:tcPr>
            <w:tcW w:w="712" w:type="dxa"/>
            <w:vMerge/>
            <w:vAlign w:val="center"/>
          </w:tcPr>
          <w:p w14:paraId="14C09188" w14:textId="77777777" w:rsidR="00017C16" w:rsidRDefault="00017C16">
            <w:pPr>
              <w:spacing w:line="259" w:lineRule="auto"/>
              <w:jc w:val="center"/>
              <w:rPr>
                <w:b/>
                <w:sz w:val="16"/>
                <w:szCs w:val="16"/>
              </w:rPr>
            </w:pPr>
          </w:p>
        </w:tc>
        <w:tc>
          <w:tcPr>
            <w:tcW w:w="992" w:type="dxa"/>
            <w:vMerge/>
            <w:vAlign w:val="center"/>
          </w:tcPr>
          <w:p w14:paraId="3A9BD5D0" w14:textId="77777777" w:rsidR="00017C16" w:rsidRDefault="00017C16">
            <w:pPr>
              <w:spacing w:line="259" w:lineRule="auto"/>
              <w:jc w:val="center"/>
              <w:rPr>
                <w:b/>
                <w:iCs/>
                <w:sz w:val="16"/>
                <w:szCs w:val="16"/>
              </w:rPr>
            </w:pPr>
          </w:p>
        </w:tc>
        <w:tc>
          <w:tcPr>
            <w:tcW w:w="860" w:type="dxa"/>
            <w:vMerge/>
            <w:vAlign w:val="center"/>
          </w:tcPr>
          <w:p w14:paraId="07666A60" w14:textId="77777777" w:rsidR="00017C16" w:rsidRDefault="00017C16">
            <w:pPr>
              <w:spacing w:line="259" w:lineRule="auto"/>
              <w:jc w:val="center"/>
              <w:rPr>
                <w:b/>
                <w:sz w:val="16"/>
                <w:szCs w:val="16"/>
              </w:rPr>
            </w:pPr>
          </w:p>
        </w:tc>
        <w:tc>
          <w:tcPr>
            <w:tcW w:w="850" w:type="dxa"/>
            <w:vMerge/>
            <w:vAlign w:val="center"/>
          </w:tcPr>
          <w:p w14:paraId="7F0BA83B" w14:textId="77777777" w:rsidR="00017C16" w:rsidRDefault="00017C16">
            <w:pPr>
              <w:spacing w:line="259" w:lineRule="auto"/>
              <w:jc w:val="center"/>
              <w:rPr>
                <w:b/>
                <w:sz w:val="16"/>
                <w:szCs w:val="16"/>
              </w:rPr>
            </w:pPr>
          </w:p>
        </w:tc>
        <w:tc>
          <w:tcPr>
            <w:tcW w:w="2826" w:type="dxa"/>
            <w:vAlign w:val="center"/>
          </w:tcPr>
          <w:p w14:paraId="7D41EAF2"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64DF4E82" w14:textId="77777777" w:rsidR="00017C16" w:rsidRDefault="008A47E6">
            <w:pPr>
              <w:jc w:val="center"/>
              <w:rPr>
                <w:b/>
                <w:sz w:val="18"/>
                <w:szCs w:val="18"/>
                <w:lang w:eastAsia="lt-LT"/>
              </w:rPr>
            </w:pPr>
            <w:r>
              <w:rPr>
                <w:b/>
                <w:sz w:val="18"/>
                <w:szCs w:val="18"/>
                <w:lang w:eastAsia="lt-LT"/>
              </w:rPr>
              <w:t>1</w:t>
            </w:r>
          </w:p>
          <w:p w14:paraId="65D3B029" w14:textId="77777777" w:rsidR="00017C16" w:rsidRDefault="008A47E6">
            <w:pPr>
              <w:jc w:val="center"/>
              <w:rPr>
                <w:b/>
                <w:sz w:val="18"/>
                <w:szCs w:val="18"/>
              </w:rPr>
            </w:pPr>
            <w:r>
              <w:rPr>
                <w:b/>
                <w:sz w:val="18"/>
                <w:szCs w:val="18"/>
              </w:rPr>
              <w:t>(2029)</w:t>
            </w:r>
          </w:p>
        </w:tc>
        <w:tc>
          <w:tcPr>
            <w:tcW w:w="850" w:type="dxa"/>
            <w:vMerge/>
            <w:vAlign w:val="center"/>
          </w:tcPr>
          <w:p w14:paraId="0519F40F" w14:textId="77777777" w:rsidR="00017C16" w:rsidRDefault="00017C16">
            <w:pPr>
              <w:spacing w:line="259" w:lineRule="auto"/>
              <w:jc w:val="center"/>
              <w:rPr>
                <w:sz w:val="16"/>
                <w:szCs w:val="16"/>
              </w:rPr>
            </w:pPr>
          </w:p>
        </w:tc>
        <w:tc>
          <w:tcPr>
            <w:tcW w:w="870" w:type="dxa"/>
            <w:vMerge/>
            <w:vAlign w:val="center"/>
          </w:tcPr>
          <w:p w14:paraId="4FB48AC9" w14:textId="77777777" w:rsidR="00017C16" w:rsidRDefault="00017C16">
            <w:pPr>
              <w:spacing w:line="259" w:lineRule="auto"/>
              <w:jc w:val="center"/>
              <w:rPr>
                <w:sz w:val="16"/>
                <w:szCs w:val="16"/>
              </w:rPr>
            </w:pPr>
          </w:p>
        </w:tc>
      </w:tr>
      <w:tr w:rsidR="00017C16" w14:paraId="7CB64CD7" w14:textId="77777777">
        <w:tc>
          <w:tcPr>
            <w:tcW w:w="1685" w:type="dxa"/>
            <w:vMerge w:val="restart"/>
            <w:shd w:val="clear" w:color="auto" w:fill="D9E2F3" w:themeFill="accent5" w:themeFillTint="33"/>
            <w:vAlign w:val="center"/>
          </w:tcPr>
          <w:p w14:paraId="315003AB"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65A99561"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35D49769"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37C16392" w14:textId="77777777" w:rsidR="00017C16" w:rsidRDefault="008A47E6">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1115BC5F"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9E8444F"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E913C3A" w14:textId="77777777" w:rsidR="00017C16" w:rsidRDefault="008A47E6">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14C05963" w14:textId="77777777" w:rsidR="00017C16" w:rsidRDefault="008A47E6">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3231D60D" w14:textId="77777777" w:rsidR="00017C16" w:rsidRDefault="008A47E6">
            <w:pPr>
              <w:jc w:val="center"/>
              <w:rPr>
                <w:b/>
                <w:sz w:val="16"/>
                <w:szCs w:val="16"/>
              </w:rPr>
            </w:pPr>
            <w:r>
              <w:rPr>
                <w:b/>
                <w:sz w:val="16"/>
                <w:szCs w:val="16"/>
              </w:rPr>
              <w:t>Stebėsenos rodikliai</w:t>
            </w:r>
          </w:p>
        </w:tc>
        <w:tc>
          <w:tcPr>
            <w:tcW w:w="1720" w:type="dxa"/>
            <w:gridSpan w:val="2"/>
            <w:shd w:val="clear" w:color="auto" w:fill="D9E2F3"/>
            <w:vAlign w:val="center"/>
          </w:tcPr>
          <w:p w14:paraId="3CED7535" w14:textId="77777777" w:rsidR="00017C16" w:rsidRDefault="00017C16">
            <w:pPr>
              <w:jc w:val="center"/>
              <w:rPr>
                <w:b/>
                <w:sz w:val="16"/>
                <w:szCs w:val="16"/>
              </w:rPr>
            </w:pPr>
          </w:p>
        </w:tc>
      </w:tr>
      <w:tr w:rsidR="00017C16" w14:paraId="32016956" w14:textId="77777777">
        <w:trPr>
          <w:trHeight w:val="618"/>
        </w:trPr>
        <w:tc>
          <w:tcPr>
            <w:tcW w:w="1685" w:type="dxa"/>
            <w:vMerge/>
            <w:shd w:val="clear" w:color="auto" w:fill="D9E2F3" w:themeFill="accent5" w:themeFillTint="33"/>
            <w:vAlign w:val="center"/>
          </w:tcPr>
          <w:p w14:paraId="78AEC518" w14:textId="77777777" w:rsidR="00017C16" w:rsidRDefault="00017C16">
            <w:pPr>
              <w:rPr>
                <w:b/>
                <w:sz w:val="16"/>
                <w:szCs w:val="16"/>
              </w:rPr>
            </w:pPr>
          </w:p>
        </w:tc>
        <w:tc>
          <w:tcPr>
            <w:tcW w:w="562" w:type="dxa"/>
            <w:vMerge/>
            <w:shd w:val="clear" w:color="auto" w:fill="D9E2F3" w:themeFill="accent5" w:themeFillTint="33"/>
            <w:vAlign w:val="center"/>
          </w:tcPr>
          <w:p w14:paraId="63CC269F" w14:textId="77777777" w:rsidR="00017C16" w:rsidRDefault="00017C16">
            <w:pPr>
              <w:rPr>
                <w:b/>
                <w:sz w:val="16"/>
                <w:szCs w:val="16"/>
              </w:rPr>
            </w:pPr>
          </w:p>
        </w:tc>
        <w:tc>
          <w:tcPr>
            <w:tcW w:w="1136" w:type="dxa"/>
            <w:vMerge/>
            <w:shd w:val="clear" w:color="auto" w:fill="D9E2F3" w:themeFill="accent5" w:themeFillTint="33"/>
            <w:vAlign w:val="center"/>
          </w:tcPr>
          <w:p w14:paraId="29F29A2C" w14:textId="77777777" w:rsidR="00017C16" w:rsidRDefault="00017C16">
            <w:pPr>
              <w:rPr>
                <w:b/>
                <w:sz w:val="16"/>
                <w:szCs w:val="16"/>
              </w:rPr>
            </w:pPr>
          </w:p>
        </w:tc>
        <w:tc>
          <w:tcPr>
            <w:tcW w:w="1133" w:type="dxa"/>
            <w:vMerge/>
            <w:shd w:val="clear" w:color="auto" w:fill="D9E2F3"/>
            <w:vAlign w:val="center"/>
          </w:tcPr>
          <w:p w14:paraId="5B115FDA" w14:textId="77777777" w:rsidR="00017C16" w:rsidRDefault="00017C16">
            <w:pPr>
              <w:rPr>
                <w:b/>
                <w:sz w:val="16"/>
                <w:szCs w:val="16"/>
              </w:rPr>
            </w:pPr>
          </w:p>
        </w:tc>
        <w:tc>
          <w:tcPr>
            <w:tcW w:w="446" w:type="dxa"/>
            <w:vMerge/>
            <w:shd w:val="clear" w:color="auto" w:fill="D9E2F3"/>
            <w:vAlign w:val="center"/>
          </w:tcPr>
          <w:p w14:paraId="44970E2E" w14:textId="77777777" w:rsidR="00017C16" w:rsidRDefault="00017C16">
            <w:pPr>
              <w:rPr>
                <w:b/>
                <w:sz w:val="16"/>
                <w:szCs w:val="16"/>
              </w:rPr>
            </w:pPr>
          </w:p>
        </w:tc>
        <w:tc>
          <w:tcPr>
            <w:tcW w:w="567" w:type="dxa"/>
            <w:vMerge/>
            <w:shd w:val="clear" w:color="auto" w:fill="D9E2F3"/>
            <w:vAlign w:val="center"/>
          </w:tcPr>
          <w:p w14:paraId="7207C855" w14:textId="77777777" w:rsidR="00017C16" w:rsidRDefault="00017C16">
            <w:pPr>
              <w:rPr>
                <w:b/>
                <w:sz w:val="16"/>
                <w:szCs w:val="16"/>
              </w:rPr>
            </w:pPr>
          </w:p>
        </w:tc>
        <w:tc>
          <w:tcPr>
            <w:tcW w:w="425" w:type="dxa"/>
            <w:vMerge/>
            <w:shd w:val="clear" w:color="auto" w:fill="D9E2F3"/>
            <w:vAlign w:val="center"/>
          </w:tcPr>
          <w:p w14:paraId="2F9D6BFA" w14:textId="77777777" w:rsidR="00017C16" w:rsidRDefault="00017C16">
            <w:pPr>
              <w:rPr>
                <w:b/>
                <w:sz w:val="16"/>
                <w:szCs w:val="16"/>
              </w:rPr>
            </w:pPr>
          </w:p>
        </w:tc>
        <w:tc>
          <w:tcPr>
            <w:tcW w:w="972" w:type="dxa"/>
            <w:vMerge w:val="restart"/>
            <w:shd w:val="clear" w:color="auto" w:fill="D9E2F3"/>
            <w:vAlign w:val="center"/>
          </w:tcPr>
          <w:p w14:paraId="45441C7A" w14:textId="77777777" w:rsidR="00017C16" w:rsidRDefault="008A47E6">
            <w:pPr>
              <w:ind w:right="-57"/>
              <w:jc w:val="center"/>
              <w:rPr>
                <w:b/>
                <w:sz w:val="16"/>
                <w:szCs w:val="16"/>
              </w:rPr>
            </w:pPr>
            <w:r>
              <w:rPr>
                <w:b/>
                <w:sz w:val="16"/>
                <w:szCs w:val="16"/>
              </w:rPr>
              <w:t>Iš viso</w:t>
            </w:r>
          </w:p>
          <w:p w14:paraId="6105592C" w14:textId="77777777" w:rsidR="00017C16" w:rsidRDefault="00017C16">
            <w:pPr>
              <w:rPr>
                <w:b/>
                <w:sz w:val="16"/>
                <w:szCs w:val="16"/>
              </w:rPr>
            </w:pPr>
          </w:p>
        </w:tc>
        <w:tc>
          <w:tcPr>
            <w:tcW w:w="2564" w:type="dxa"/>
            <w:gridSpan w:val="3"/>
            <w:shd w:val="clear" w:color="auto" w:fill="D9E2F3"/>
            <w:vAlign w:val="center"/>
          </w:tcPr>
          <w:p w14:paraId="253AD98F"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5DB8FDFE" w14:textId="77777777" w:rsidR="00017C16" w:rsidRDefault="008A47E6">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1CF4D836"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8174869"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3041D836"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69105107"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1FE07D88" w14:textId="77777777">
        <w:trPr>
          <w:trHeight w:val="1588"/>
        </w:trPr>
        <w:tc>
          <w:tcPr>
            <w:tcW w:w="1685" w:type="dxa"/>
            <w:vMerge/>
            <w:shd w:val="clear" w:color="auto" w:fill="D9E2F3" w:themeFill="accent5" w:themeFillTint="33"/>
            <w:vAlign w:val="center"/>
          </w:tcPr>
          <w:p w14:paraId="7B32E261" w14:textId="77777777" w:rsidR="00017C16" w:rsidRDefault="00017C16">
            <w:pPr>
              <w:rPr>
                <w:b/>
                <w:sz w:val="16"/>
                <w:szCs w:val="16"/>
              </w:rPr>
            </w:pPr>
          </w:p>
        </w:tc>
        <w:tc>
          <w:tcPr>
            <w:tcW w:w="562" w:type="dxa"/>
            <w:vMerge/>
            <w:shd w:val="clear" w:color="auto" w:fill="D9E2F3" w:themeFill="accent5" w:themeFillTint="33"/>
            <w:vAlign w:val="center"/>
          </w:tcPr>
          <w:p w14:paraId="6A2390C8" w14:textId="77777777" w:rsidR="00017C16" w:rsidRDefault="00017C16">
            <w:pPr>
              <w:rPr>
                <w:b/>
                <w:sz w:val="16"/>
                <w:szCs w:val="16"/>
              </w:rPr>
            </w:pPr>
          </w:p>
        </w:tc>
        <w:tc>
          <w:tcPr>
            <w:tcW w:w="1136" w:type="dxa"/>
            <w:vMerge/>
            <w:shd w:val="clear" w:color="auto" w:fill="D9E2F3" w:themeFill="accent5" w:themeFillTint="33"/>
            <w:vAlign w:val="center"/>
          </w:tcPr>
          <w:p w14:paraId="71763812" w14:textId="77777777" w:rsidR="00017C16" w:rsidRDefault="00017C16">
            <w:pPr>
              <w:rPr>
                <w:b/>
                <w:sz w:val="16"/>
                <w:szCs w:val="16"/>
              </w:rPr>
            </w:pPr>
          </w:p>
        </w:tc>
        <w:tc>
          <w:tcPr>
            <w:tcW w:w="1133" w:type="dxa"/>
            <w:vMerge/>
            <w:shd w:val="clear" w:color="auto" w:fill="D9E2F3"/>
            <w:vAlign w:val="center"/>
          </w:tcPr>
          <w:p w14:paraId="5F520E90" w14:textId="77777777" w:rsidR="00017C16" w:rsidRDefault="00017C16">
            <w:pPr>
              <w:rPr>
                <w:b/>
                <w:sz w:val="16"/>
                <w:szCs w:val="16"/>
              </w:rPr>
            </w:pPr>
          </w:p>
        </w:tc>
        <w:tc>
          <w:tcPr>
            <w:tcW w:w="446" w:type="dxa"/>
            <w:vMerge/>
            <w:shd w:val="clear" w:color="auto" w:fill="D9E2F3"/>
            <w:vAlign w:val="center"/>
          </w:tcPr>
          <w:p w14:paraId="6A05863F" w14:textId="77777777" w:rsidR="00017C16" w:rsidRDefault="00017C16">
            <w:pPr>
              <w:rPr>
                <w:b/>
                <w:sz w:val="16"/>
                <w:szCs w:val="16"/>
              </w:rPr>
            </w:pPr>
          </w:p>
        </w:tc>
        <w:tc>
          <w:tcPr>
            <w:tcW w:w="567" w:type="dxa"/>
            <w:vMerge/>
            <w:shd w:val="clear" w:color="auto" w:fill="D9E2F3"/>
            <w:vAlign w:val="center"/>
          </w:tcPr>
          <w:p w14:paraId="70FC1A37" w14:textId="77777777" w:rsidR="00017C16" w:rsidRDefault="00017C16">
            <w:pPr>
              <w:rPr>
                <w:b/>
                <w:sz w:val="16"/>
                <w:szCs w:val="16"/>
              </w:rPr>
            </w:pPr>
          </w:p>
        </w:tc>
        <w:tc>
          <w:tcPr>
            <w:tcW w:w="425" w:type="dxa"/>
            <w:vMerge/>
            <w:shd w:val="clear" w:color="auto" w:fill="D9E2F3"/>
            <w:vAlign w:val="center"/>
          </w:tcPr>
          <w:p w14:paraId="1286AF70" w14:textId="77777777" w:rsidR="00017C16" w:rsidRDefault="00017C16">
            <w:pPr>
              <w:rPr>
                <w:b/>
                <w:sz w:val="16"/>
                <w:szCs w:val="16"/>
              </w:rPr>
            </w:pPr>
          </w:p>
        </w:tc>
        <w:tc>
          <w:tcPr>
            <w:tcW w:w="972" w:type="dxa"/>
            <w:vMerge/>
            <w:shd w:val="clear" w:color="auto" w:fill="D9E2F3"/>
            <w:vAlign w:val="center"/>
          </w:tcPr>
          <w:p w14:paraId="54050E1D" w14:textId="77777777" w:rsidR="00017C16" w:rsidRDefault="00017C16">
            <w:pPr>
              <w:rPr>
                <w:b/>
                <w:sz w:val="16"/>
                <w:szCs w:val="16"/>
              </w:rPr>
            </w:pPr>
          </w:p>
        </w:tc>
        <w:tc>
          <w:tcPr>
            <w:tcW w:w="712" w:type="dxa"/>
            <w:shd w:val="clear" w:color="auto" w:fill="D9E2F3"/>
            <w:vAlign w:val="center"/>
          </w:tcPr>
          <w:p w14:paraId="60FB51BD"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47BAC62"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3790F495"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4F03CED2" w14:textId="77777777" w:rsidR="00017C16" w:rsidRDefault="00017C16">
            <w:pPr>
              <w:rPr>
                <w:b/>
                <w:sz w:val="16"/>
                <w:szCs w:val="16"/>
              </w:rPr>
            </w:pPr>
          </w:p>
        </w:tc>
        <w:tc>
          <w:tcPr>
            <w:tcW w:w="2826" w:type="dxa"/>
            <w:vMerge/>
            <w:shd w:val="clear" w:color="auto" w:fill="D9E2F3"/>
          </w:tcPr>
          <w:p w14:paraId="60222E32" w14:textId="77777777" w:rsidR="00017C16" w:rsidRDefault="00017C16">
            <w:pPr>
              <w:rPr>
                <w:b/>
                <w:sz w:val="16"/>
                <w:szCs w:val="16"/>
              </w:rPr>
            </w:pPr>
          </w:p>
        </w:tc>
        <w:tc>
          <w:tcPr>
            <w:tcW w:w="851" w:type="dxa"/>
            <w:vMerge/>
            <w:shd w:val="clear" w:color="auto" w:fill="D9E2F3"/>
          </w:tcPr>
          <w:p w14:paraId="1A532130" w14:textId="77777777" w:rsidR="00017C16" w:rsidRDefault="00017C16">
            <w:pPr>
              <w:rPr>
                <w:b/>
                <w:sz w:val="16"/>
                <w:szCs w:val="16"/>
              </w:rPr>
            </w:pPr>
          </w:p>
        </w:tc>
        <w:tc>
          <w:tcPr>
            <w:tcW w:w="850" w:type="dxa"/>
            <w:vMerge/>
            <w:shd w:val="clear" w:color="auto" w:fill="D9E2F3"/>
          </w:tcPr>
          <w:p w14:paraId="022CECEF" w14:textId="77777777" w:rsidR="00017C16" w:rsidRDefault="00017C16">
            <w:pPr>
              <w:rPr>
                <w:b/>
                <w:sz w:val="16"/>
                <w:szCs w:val="16"/>
              </w:rPr>
            </w:pPr>
          </w:p>
        </w:tc>
        <w:tc>
          <w:tcPr>
            <w:tcW w:w="870" w:type="dxa"/>
            <w:vMerge/>
            <w:shd w:val="clear" w:color="auto" w:fill="D9E2F3"/>
          </w:tcPr>
          <w:p w14:paraId="108A2CAC" w14:textId="77777777" w:rsidR="00017C16" w:rsidRDefault="00017C16">
            <w:pPr>
              <w:rPr>
                <w:b/>
                <w:sz w:val="16"/>
                <w:szCs w:val="16"/>
              </w:rPr>
            </w:pPr>
          </w:p>
        </w:tc>
      </w:tr>
      <w:tr w:rsidR="00017C16" w14:paraId="7A6A0B1A" w14:textId="77777777">
        <w:trPr>
          <w:trHeight w:val="106"/>
        </w:trPr>
        <w:tc>
          <w:tcPr>
            <w:tcW w:w="1685" w:type="dxa"/>
            <w:shd w:val="clear" w:color="auto" w:fill="D9E2F3"/>
            <w:vAlign w:val="center"/>
          </w:tcPr>
          <w:p w14:paraId="023C99FC" w14:textId="77777777" w:rsidR="00017C16" w:rsidRDefault="008A47E6">
            <w:pPr>
              <w:jc w:val="center"/>
              <w:rPr>
                <w:bCs/>
                <w:sz w:val="16"/>
                <w:szCs w:val="16"/>
              </w:rPr>
            </w:pPr>
            <w:r>
              <w:rPr>
                <w:bCs/>
                <w:sz w:val="16"/>
                <w:szCs w:val="16"/>
              </w:rPr>
              <w:t>1</w:t>
            </w:r>
          </w:p>
        </w:tc>
        <w:tc>
          <w:tcPr>
            <w:tcW w:w="562" w:type="dxa"/>
            <w:shd w:val="clear" w:color="auto" w:fill="D9E2F3"/>
            <w:vAlign w:val="center"/>
          </w:tcPr>
          <w:p w14:paraId="69EC0846"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1F065A53"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51C3D40E" w14:textId="77777777" w:rsidR="00017C16" w:rsidRDefault="008A47E6">
            <w:pPr>
              <w:jc w:val="center"/>
              <w:rPr>
                <w:bCs/>
                <w:sz w:val="16"/>
                <w:szCs w:val="16"/>
              </w:rPr>
            </w:pPr>
            <w:r>
              <w:rPr>
                <w:bCs/>
                <w:sz w:val="16"/>
                <w:szCs w:val="16"/>
              </w:rPr>
              <w:t>4</w:t>
            </w:r>
          </w:p>
        </w:tc>
        <w:tc>
          <w:tcPr>
            <w:tcW w:w="446" w:type="dxa"/>
            <w:shd w:val="clear" w:color="auto" w:fill="D9E2F3"/>
            <w:vAlign w:val="center"/>
          </w:tcPr>
          <w:p w14:paraId="60AAF5E0"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19A77595"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48569B7D" w14:textId="77777777" w:rsidR="00017C16" w:rsidRDefault="008A47E6">
            <w:pPr>
              <w:jc w:val="center"/>
              <w:rPr>
                <w:bCs/>
                <w:sz w:val="16"/>
                <w:szCs w:val="16"/>
              </w:rPr>
            </w:pPr>
            <w:r>
              <w:rPr>
                <w:bCs/>
                <w:sz w:val="16"/>
                <w:szCs w:val="16"/>
              </w:rPr>
              <w:t>7</w:t>
            </w:r>
          </w:p>
        </w:tc>
        <w:tc>
          <w:tcPr>
            <w:tcW w:w="972" w:type="dxa"/>
            <w:shd w:val="clear" w:color="auto" w:fill="D9E2F3"/>
            <w:vAlign w:val="center"/>
          </w:tcPr>
          <w:p w14:paraId="3D97D364"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04957A06"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7576F1B9" w14:textId="77777777" w:rsidR="00017C16" w:rsidRDefault="008A47E6">
            <w:pPr>
              <w:jc w:val="center"/>
              <w:rPr>
                <w:bCs/>
                <w:sz w:val="16"/>
                <w:szCs w:val="16"/>
              </w:rPr>
            </w:pPr>
            <w:r>
              <w:rPr>
                <w:bCs/>
                <w:sz w:val="16"/>
                <w:szCs w:val="16"/>
              </w:rPr>
              <w:t>10</w:t>
            </w:r>
          </w:p>
        </w:tc>
        <w:tc>
          <w:tcPr>
            <w:tcW w:w="860" w:type="dxa"/>
            <w:shd w:val="clear" w:color="auto" w:fill="D9E2F3"/>
          </w:tcPr>
          <w:p w14:paraId="6F24333A" w14:textId="77777777" w:rsidR="00017C16" w:rsidRDefault="008A47E6">
            <w:pPr>
              <w:jc w:val="center"/>
              <w:rPr>
                <w:bCs/>
                <w:sz w:val="16"/>
                <w:szCs w:val="16"/>
              </w:rPr>
            </w:pPr>
            <w:r>
              <w:rPr>
                <w:bCs/>
                <w:sz w:val="16"/>
                <w:szCs w:val="16"/>
              </w:rPr>
              <w:t>11</w:t>
            </w:r>
          </w:p>
        </w:tc>
        <w:tc>
          <w:tcPr>
            <w:tcW w:w="850" w:type="dxa"/>
            <w:shd w:val="clear" w:color="auto" w:fill="D9E2F3"/>
          </w:tcPr>
          <w:p w14:paraId="5ACE1CFF" w14:textId="77777777" w:rsidR="00017C16" w:rsidRDefault="008A47E6">
            <w:pPr>
              <w:jc w:val="center"/>
              <w:rPr>
                <w:bCs/>
                <w:sz w:val="16"/>
                <w:szCs w:val="16"/>
              </w:rPr>
            </w:pPr>
            <w:r>
              <w:rPr>
                <w:bCs/>
                <w:sz w:val="16"/>
                <w:szCs w:val="16"/>
              </w:rPr>
              <w:t>12</w:t>
            </w:r>
          </w:p>
        </w:tc>
        <w:tc>
          <w:tcPr>
            <w:tcW w:w="2826" w:type="dxa"/>
            <w:shd w:val="clear" w:color="auto" w:fill="D9E2F3"/>
          </w:tcPr>
          <w:p w14:paraId="303B5641" w14:textId="77777777" w:rsidR="00017C16" w:rsidRDefault="008A47E6">
            <w:pPr>
              <w:jc w:val="center"/>
              <w:rPr>
                <w:bCs/>
                <w:sz w:val="16"/>
                <w:szCs w:val="16"/>
              </w:rPr>
            </w:pPr>
            <w:r>
              <w:rPr>
                <w:bCs/>
                <w:sz w:val="16"/>
                <w:szCs w:val="16"/>
              </w:rPr>
              <w:t>13</w:t>
            </w:r>
          </w:p>
        </w:tc>
        <w:tc>
          <w:tcPr>
            <w:tcW w:w="851" w:type="dxa"/>
            <w:shd w:val="clear" w:color="auto" w:fill="D9E2F3"/>
          </w:tcPr>
          <w:p w14:paraId="6F68B980" w14:textId="77777777" w:rsidR="00017C16" w:rsidRDefault="008A47E6">
            <w:pPr>
              <w:jc w:val="center"/>
              <w:rPr>
                <w:bCs/>
                <w:sz w:val="16"/>
                <w:szCs w:val="16"/>
              </w:rPr>
            </w:pPr>
            <w:r>
              <w:rPr>
                <w:bCs/>
                <w:sz w:val="16"/>
                <w:szCs w:val="16"/>
              </w:rPr>
              <w:t>14</w:t>
            </w:r>
          </w:p>
        </w:tc>
        <w:tc>
          <w:tcPr>
            <w:tcW w:w="850" w:type="dxa"/>
            <w:shd w:val="clear" w:color="auto" w:fill="D9E2F3"/>
          </w:tcPr>
          <w:p w14:paraId="1FA1650E" w14:textId="77777777" w:rsidR="00017C16" w:rsidRDefault="008A47E6">
            <w:pPr>
              <w:jc w:val="center"/>
              <w:rPr>
                <w:bCs/>
                <w:sz w:val="16"/>
                <w:szCs w:val="16"/>
              </w:rPr>
            </w:pPr>
            <w:r>
              <w:rPr>
                <w:bCs/>
                <w:sz w:val="16"/>
                <w:szCs w:val="16"/>
              </w:rPr>
              <w:t>15</w:t>
            </w:r>
          </w:p>
        </w:tc>
        <w:tc>
          <w:tcPr>
            <w:tcW w:w="870" w:type="dxa"/>
            <w:shd w:val="clear" w:color="auto" w:fill="D9E2F3"/>
          </w:tcPr>
          <w:p w14:paraId="0DAE7FD0" w14:textId="77777777" w:rsidR="00017C16" w:rsidRDefault="008A47E6">
            <w:pPr>
              <w:jc w:val="center"/>
              <w:rPr>
                <w:bCs/>
                <w:sz w:val="16"/>
                <w:szCs w:val="16"/>
              </w:rPr>
            </w:pPr>
            <w:r>
              <w:rPr>
                <w:bCs/>
                <w:sz w:val="16"/>
                <w:szCs w:val="16"/>
              </w:rPr>
              <w:t>16</w:t>
            </w:r>
          </w:p>
        </w:tc>
      </w:tr>
      <w:tr w:rsidR="00017C16" w14:paraId="34939F6E" w14:textId="77777777">
        <w:trPr>
          <w:trHeight w:val="354"/>
        </w:trPr>
        <w:tc>
          <w:tcPr>
            <w:tcW w:w="1685" w:type="dxa"/>
            <w:vMerge w:val="restart"/>
          </w:tcPr>
          <w:p w14:paraId="5138DBA8" w14:textId="513910D9" w:rsidR="00017C16" w:rsidRDefault="008A47E6">
            <w:pPr>
              <w:rPr>
                <w:sz w:val="18"/>
                <w:szCs w:val="18"/>
              </w:rPr>
            </w:pPr>
            <w:r>
              <w:rPr>
                <w:b/>
                <w:sz w:val="18"/>
                <w:szCs w:val="18"/>
              </w:rPr>
              <w:t xml:space="preserve">1.7. Žemės gelmių sluoksnių Menčių karjere ir </w:t>
            </w:r>
            <w:proofErr w:type="spellStart"/>
            <w:r>
              <w:rPr>
                <w:b/>
                <w:sz w:val="18"/>
                <w:szCs w:val="18"/>
              </w:rPr>
              <w:t>Sablauskių</w:t>
            </w:r>
            <w:proofErr w:type="spellEnd"/>
            <w:r>
              <w:rPr>
                <w:b/>
                <w:sz w:val="18"/>
                <w:szCs w:val="18"/>
              </w:rPr>
              <w:t xml:space="preserve"> tvenkinio   pritaikymas lankymui</w:t>
            </w:r>
          </w:p>
        </w:tc>
        <w:tc>
          <w:tcPr>
            <w:tcW w:w="562" w:type="dxa"/>
            <w:vMerge w:val="restart"/>
          </w:tcPr>
          <w:p w14:paraId="0D4F9593" w14:textId="77777777" w:rsidR="00017C16" w:rsidRDefault="00017C16">
            <w:pPr>
              <w:jc w:val="center"/>
              <w:rPr>
                <w:i/>
                <w:color w:val="808080"/>
                <w:sz w:val="16"/>
                <w:szCs w:val="16"/>
              </w:rPr>
            </w:pPr>
          </w:p>
        </w:tc>
        <w:tc>
          <w:tcPr>
            <w:tcW w:w="1136" w:type="dxa"/>
            <w:vMerge w:val="restart"/>
          </w:tcPr>
          <w:p w14:paraId="4129DE33" w14:textId="77777777" w:rsidR="00017C16" w:rsidRDefault="008A47E6">
            <w:pPr>
              <w:rPr>
                <w:sz w:val="16"/>
                <w:szCs w:val="16"/>
              </w:rPr>
            </w:pPr>
            <w:r>
              <w:rPr>
                <w:sz w:val="16"/>
                <w:szCs w:val="16"/>
              </w:rPr>
              <w:t>Akmenės rajono savivaldybės</w:t>
            </w:r>
          </w:p>
          <w:p w14:paraId="7E3E3466" w14:textId="77777777" w:rsidR="00017C16" w:rsidRDefault="008A47E6">
            <w:pPr>
              <w:rPr>
                <w:sz w:val="16"/>
                <w:szCs w:val="16"/>
              </w:rPr>
            </w:pPr>
            <w:r>
              <w:rPr>
                <w:sz w:val="16"/>
                <w:szCs w:val="16"/>
              </w:rPr>
              <w:t>administracija</w:t>
            </w:r>
          </w:p>
        </w:tc>
        <w:tc>
          <w:tcPr>
            <w:tcW w:w="1133" w:type="dxa"/>
            <w:vMerge w:val="restart"/>
          </w:tcPr>
          <w:p w14:paraId="336D2025" w14:textId="77777777" w:rsidR="00017C16" w:rsidRDefault="008A47E6">
            <w:pPr>
              <w:jc w:val="center"/>
              <w:rPr>
                <w:sz w:val="16"/>
                <w:szCs w:val="16"/>
              </w:rPr>
            </w:pPr>
            <w:r>
              <w:rPr>
                <w:sz w:val="16"/>
                <w:szCs w:val="16"/>
              </w:rPr>
              <w:t>-</w:t>
            </w:r>
          </w:p>
        </w:tc>
        <w:tc>
          <w:tcPr>
            <w:tcW w:w="446" w:type="dxa"/>
            <w:vMerge w:val="restart"/>
          </w:tcPr>
          <w:p w14:paraId="7C770547" w14:textId="77777777" w:rsidR="00017C16" w:rsidRDefault="00017C16">
            <w:pPr>
              <w:jc w:val="both"/>
              <w:rPr>
                <w:b/>
                <w:color w:val="808080"/>
                <w:sz w:val="16"/>
                <w:szCs w:val="16"/>
              </w:rPr>
            </w:pPr>
          </w:p>
        </w:tc>
        <w:tc>
          <w:tcPr>
            <w:tcW w:w="567" w:type="dxa"/>
            <w:vMerge w:val="restart"/>
            <w:textDirection w:val="btLr"/>
            <w:vAlign w:val="center"/>
          </w:tcPr>
          <w:p w14:paraId="7D126CD3" w14:textId="77777777" w:rsidR="00017C16" w:rsidRDefault="00017C16">
            <w:pPr>
              <w:ind w:right="113"/>
              <w:jc w:val="right"/>
              <w:rPr>
                <w:b/>
                <w:color w:val="808080"/>
                <w:sz w:val="16"/>
                <w:szCs w:val="16"/>
              </w:rPr>
            </w:pPr>
          </w:p>
        </w:tc>
        <w:tc>
          <w:tcPr>
            <w:tcW w:w="425" w:type="dxa"/>
            <w:vMerge w:val="restart"/>
            <w:textDirection w:val="btLr"/>
            <w:vAlign w:val="center"/>
          </w:tcPr>
          <w:p w14:paraId="46E5DA8E" w14:textId="77777777" w:rsidR="00017C16" w:rsidRDefault="00017C16">
            <w:pPr>
              <w:ind w:right="113"/>
              <w:jc w:val="right"/>
              <w:rPr>
                <w:sz w:val="16"/>
                <w:szCs w:val="16"/>
              </w:rPr>
            </w:pPr>
          </w:p>
        </w:tc>
        <w:tc>
          <w:tcPr>
            <w:tcW w:w="972" w:type="dxa"/>
            <w:vMerge w:val="restart"/>
            <w:vAlign w:val="center"/>
          </w:tcPr>
          <w:p w14:paraId="7AFE55D2" w14:textId="77777777" w:rsidR="00017C16" w:rsidRDefault="008A47E6">
            <w:pPr>
              <w:jc w:val="center"/>
              <w:rPr>
                <w:b/>
                <w:color w:val="FF0000"/>
                <w:sz w:val="18"/>
                <w:szCs w:val="18"/>
              </w:rPr>
            </w:pPr>
            <w:r>
              <w:rPr>
                <w:b/>
                <w:sz w:val="18"/>
                <w:szCs w:val="18"/>
              </w:rPr>
              <w:t>703 012,36</w:t>
            </w:r>
          </w:p>
        </w:tc>
        <w:tc>
          <w:tcPr>
            <w:tcW w:w="712" w:type="dxa"/>
            <w:vMerge w:val="restart"/>
            <w:vAlign w:val="center"/>
          </w:tcPr>
          <w:p w14:paraId="0A2F4A22" w14:textId="77777777" w:rsidR="00017C16" w:rsidRDefault="00017C16">
            <w:pPr>
              <w:jc w:val="center"/>
              <w:rPr>
                <w:b/>
                <w:sz w:val="18"/>
                <w:szCs w:val="18"/>
              </w:rPr>
            </w:pPr>
          </w:p>
        </w:tc>
        <w:tc>
          <w:tcPr>
            <w:tcW w:w="992" w:type="dxa"/>
            <w:vMerge w:val="restart"/>
            <w:vAlign w:val="center"/>
          </w:tcPr>
          <w:p w14:paraId="533BC31B" w14:textId="77777777" w:rsidR="00017C16" w:rsidRDefault="00017C16">
            <w:pPr>
              <w:jc w:val="center"/>
              <w:rPr>
                <w:b/>
                <w:iCs/>
                <w:sz w:val="18"/>
                <w:szCs w:val="18"/>
              </w:rPr>
            </w:pPr>
          </w:p>
        </w:tc>
        <w:tc>
          <w:tcPr>
            <w:tcW w:w="860" w:type="dxa"/>
            <w:vMerge w:val="restart"/>
            <w:vAlign w:val="center"/>
          </w:tcPr>
          <w:p w14:paraId="36B8CAF6" w14:textId="77777777" w:rsidR="00017C16" w:rsidRDefault="008A47E6">
            <w:pPr>
              <w:jc w:val="center"/>
              <w:rPr>
                <w:b/>
                <w:sz w:val="18"/>
                <w:szCs w:val="18"/>
              </w:rPr>
            </w:pPr>
            <w:r>
              <w:rPr>
                <w:b/>
                <w:sz w:val="18"/>
                <w:szCs w:val="18"/>
              </w:rPr>
              <w:t>597 560,50</w:t>
            </w:r>
          </w:p>
        </w:tc>
        <w:tc>
          <w:tcPr>
            <w:tcW w:w="850" w:type="dxa"/>
            <w:vMerge w:val="restart"/>
            <w:vAlign w:val="center"/>
          </w:tcPr>
          <w:p w14:paraId="6A4F0546" w14:textId="77777777" w:rsidR="00017C16" w:rsidRDefault="008A47E6">
            <w:pPr>
              <w:jc w:val="center"/>
              <w:rPr>
                <w:b/>
                <w:sz w:val="18"/>
                <w:szCs w:val="18"/>
              </w:rPr>
            </w:pPr>
            <w:r>
              <w:rPr>
                <w:b/>
                <w:sz w:val="18"/>
                <w:szCs w:val="18"/>
              </w:rPr>
              <w:t>105 451,86</w:t>
            </w:r>
          </w:p>
        </w:tc>
        <w:tc>
          <w:tcPr>
            <w:tcW w:w="2826" w:type="dxa"/>
          </w:tcPr>
          <w:p w14:paraId="748A3A53"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5EC7191" w14:textId="77777777" w:rsidR="00017C16" w:rsidRDefault="008A47E6">
            <w:pPr>
              <w:jc w:val="center"/>
              <w:rPr>
                <w:b/>
                <w:sz w:val="16"/>
                <w:szCs w:val="16"/>
              </w:rPr>
            </w:pPr>
            <w:r>
              <w:rPr>
                <w:b/>
                <w:sz w:val="16"/>
                <w:szCs w:val="16"/>
              </w:rPr>
              <w:t>4</w:t>
            </w:r>
          </w:p>
          <w:p w14:paraId="0ACDCBC7" w14:textId="77777777" w:rsidR="00017C16" w:rsidRDefault="008A47E6">
            <w:pPr>
              <w:jc w:val="center"/>
              <w:rPr>
                <w:b/>
                <w:sz w:val="16"/>
                <w:szCs w:val="16"/>
              </w:rPr>
            </w:pPr>
            <w:r>
              <w:rPr>
                <w:b/>
                <w:sz w:val="16"/>
                <w:szCs w:val="16"/>
              </w:rPr>
              <w:t>(2029)</w:t>
            </w:r>
          </w:p>
        </w:tc>
        <w:tc>
          <w:tcPr>
            <w:tcW w:w="850" w:type="dxa"/>
            <w:vMerge w:val="restart"/>
          </w:tcPr>
          <w:p w14:paraId="140F4DC3" w14:textId="77777777" w:rsidR="00017C16" w:rsidRDefault="008A47E6">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2A26FBB9" w14:textId="77777777" w:rsidR="00017C16" w:rsidRDefault="008A47E6">
            <w:pPr>
              <w:rPr>
                <w:sz w:val="16"/>
                <w:szCs w:val="16"/>
              </w:rPr>
            </w:pPr>
            <w:r>
              <w:rPr>
                <w:sz w:val="16"/>
                <w:szCs w:val="16"/>
              </w:rPr>
              <w:t xml:space="preserve">2027 m. IV </w:t>
            </w:r>
            <w:proofErr w:type="spellStart"/>
            <w:r>
              <w:rPr>
                <w:sz w:val="16"/>
                <w:szCs w:val="16"/>
              </w:rPr>
              <w:t>ketv</w:t>
            </w:r>
            <w:proofErr w:type="spellEnd"/>
            <w:r>
              <w:rPr>
                <w:sz w:val="16"/>
                <w:szCs w:val="16"/>
              </w:rPr>
              <w:t>.</w:t>
            </w:r>
          </w:p>
        </w:tc>
      </w:tr>
      <w:tr w:rsidR="00017C16" w14:paraId="10B9846C" w14:textId="77777777">
        <w:trPr>
          <w:trHeight w:val="367"/>
        </w:trPr>
        <w:tc>
          <w:tcPr>
            <w:tcW w:w="1685" w:type="dxa"/>
            <w:vMerge/>
          </w:tcPr>
          <w:p w14:paraId="1E5813C8" w14:textId="77777777" w:rsidR="00017C16" w:rsidRDefault="00017C16">
            <w:pPr>
              <w:rPr>
                <w:sz w:val="18"/>
                <w:szCs w:val="18"/>
              </w:rPr>
            </w:pPr>
          </w:p>
        </w:tc>
        <w:tc>
          <w:tcPr>
            <w:tcW w:w="562" w:type="dxa"/>
            <w:vMerge/>
          </w:tcPr>
          <w:p w14:paraId="33FBAACF" w14:textId="77777777" w:rsidR="00017C16" w:rsidRDefault="00017C16">
            <w:pPr>
              <w:jc w:val="center"/>
              <w:rPr>
                <w:i/>
                <w:color w:val="808080"/>
                <w:sz w:val="16"/>
                <w:szCs w:val="16"/>
              </w:rPr>
            </w:pPr>
          </w:p>
        </w:tc>
        <w:tc>
          <w:tcPr>
            <w:tcW w:w="1136" w:type="dxa"/>
            <w:vMerge/>
          </w:tcPr>
          <w:p w14:paraId="58D4A828" w14:textId="77777777" w:rsidR="00017C16" w:rsidRDefault="00017C16">
            <w:pPr>
              <w:rPr>
                <w:sz w:val="16"/>
                <w:szCs w:val="16"/>
              </w:rPr>
            </w:pPr>
          </w:p>
        </w:tc>
        <w:tc>
          <w:tcPr>
            <w:tcW w:w="1133" w:type="dxa"/>
            <w:vMerge/>
          </w:tcPr>
          <w:p w14:paraId="7143E204" w14:textId="77777777" w:rsidR="00017C16" w:rsidRDefault="00017C16">
            <w:pPr>
              <w:rPr>
                <w:sz w:val="16"/>
                <w:szCs w:val="16"/>
              </w:rPr>
            </w:pPr>
          </w:p>
        </w:tc>
        <w:tc>
          <w:tcPr>
            <w:tcW w:w="446" w:type="dxa"/>
            <w:vMerge/>
          </w:tcPr>
          <w:p w14:paraId="5442AB56" w14:textId="77777777" w:rsidR="00017C16" w:rsidRDefault="00017C16">
            <w:pPr>
              <w:jc w:val="both"/>
              <w:rPr>
                <w:b/>
                <w:color w:val="808080"/>
                <w:sz w:val="16"/>
                <w:szCs w:val="16"/>
              </w:rPr>
            </w:pPr>
          </w:p>
        </w:tc>
        <w:tc>
          <w:tcPr>
            <w:tcW w:w="567" w:type="dxa"/>
            <w:vMerge/>
            <w:textDirection w:val="btLr"/>
            <w:vAlign w:val="center"/>
          </w:tcPr>
          <w:p w14:paraId="1CB3F410" w14:textId="77777777" w:rsidR="00017C16" w:rsidRDefault="00017C16">
            <w:pPr>
              <w:ind w:right="113"/>
              <w:jc w:val="right"/>
              <w:rPr>
                <w:b/>
                <w:color w:val="808080"/>
                <w:sz w:val="16"/>
                <w:szCs w:val="16"/>
              </w:rPr>
            </w:pPr>
          </w:p>
        </w:tc>
        <w:tc>
          <w:tcPr>
            <w:tcW w:w="425" w:type="dxa"/>
            <w:vMerge/>
            <w:textDirection w:val="btLr"/>
            <w:vAlign w:val="center"/>
          </w:tcPr>
          <w:p w14:paraId="3EA6B9EB" w14:textId="77777777" w:rsidR="00017C16" w:rsidRDefault="00017C16">
            <w:pPr>
              <w:ind w:right="113"/>
              <w:jc w:val="right"/>
              <w:rPr>
                <w:sz w:val="16"/>
                <w:szCs w:val="16"/>
              </w:rPr>
            </w:pPr>
          </w:p>
        </w:tc>
        <w:tc>
          <w:tcPr>
            <w:tcW w:w="972" w:type="dxa"/>
            <w:vMerge/>
            <w:vAlign w:val="center"/>
          </w:tcPr>
          <w:p w14:paraId="1D373760" w14:textId="77777777" w:rsidR="00017C16" w:rsidRDefault="00017C16">
            <w:pPr>
              <w:jc w:val="center"/>
              <w:rPr>
                <w:b/>
                <w:color w:val="FF0000"/>
                <w:sz w:val="16"/>
                <w:szCs w:val="16"/>
              </w:rPr>
            </w:pPr>
          </w:p>
        </w:tc>
        <w:tc>
          <w:tcPr>
            <w:tcW w:w="712" w:type="dxa"/>
            <w:vMerge/>
            <w:vAlign w:val="center"/>
          </w:tcPr>
          <w:p w14:paraId="6A5430E5" w14:textId="77777777" w:rsidR="00017C16" w:rsidRDefault="00017C16">
            <w:pPr>
              <w:jc w:val="center"/>
              <w:rPr>
                <w:b/>
                <w:sz w:val="16"/>
                <w:szCs w:val="16"/>
              </w:rPr>
            </w:pPr>
          </w:p>
        </w:tc>
        <w:tc>
          <w:tcPr>
            <w:tcW w:w="992" w:type="dxa"/>
            <w:vMerge/>
            <w:vAlign w:val="center"/>
          </w:tcPr>
          <w:p w14:paraId="3AE4A4EC" w14:textId="77777777" w:rsidR="00017C16" w:rsidRDefault="00017C16">
            <w:pPr>
              <w:jc w:val="center"/>
              <w:rPr>
                <w:b/>
                <w:iCs/>
                <w:sz w:val="16"/>
                <w:szCs w:val="16"/>
              </w:rPr>
            </w:pPr>
          </w:p>
        </w:tc>
        <w:tc>
          <w:tcPr>
            <w:tcW w:w="860" w:type="dxa"/>
            <w:vMerge/>
            <w:vAlign w:val="center"/>
          </w:tcPr>
          <w:p w14:paraId="7097C281" w14:textId="77777777" w:rsidR="00017C16" w:rsidRDefault="00017C16">
            <w:pPr>
              <w:jc w:val="center"/>
              <w:rPr>
                <w:b/>
                <w:i/>
                <w:sz w:val="16"/>
                <w:szCs w:val="16"/>
              </w:rPr>
            </w:pPr>
          </w:p>
        </w:tc>
        <w:tc>
          <w:tcPr>
            <w:tcW w:w="850" w:type="dxa"/>
            <w:vMerge/>
            <w:vAlign w:val="center"/>
          </w:tcPr>
          <w:p w14:paraId="090DC7BA" w14:textId="77777777" w:rsidR="00017C16" w:rsidRDefault="00017C16">
            <w:pPr>
              <w:jc w:val="center"/>
              <w:rPr>
                <w:b/>
                <w:sz w:val="16"/>
                <w:szCs w:val="16"/>
              </w:rPr>
            </w:pPr>
          </w:p>
        </w:tc>
        <w:tc>
          <w:tcPr>
            <w:tcW w:w="2826" w:type="dxa"/>
            <w:vAlign w:val="center"/>
          </w:tcPr>
          <w:p w14:paraId="70B3DD98"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F4904CF" w14:textId="77777777" w:rsidR="00017C16" w:rsidRDefault="008A47E6">
            <w:pPr>
              <w:jc w:val="center"/>
              <w:rPr>
                <w:b/>
                <w:sz w:val="16"/>
                <w:szCs w:val="16"/>
              </w:rPr>
            </w:pPr>
            <w:r>
              <w:rPr>
                <w:b/>
                <w:sz w:val="16"/>
                <w:szCs w:val="16"/>
              </w:rPr>
              <w:t>3 300</w:t>
            </w:r>
          </w:p>
          <w:p w14:paraId="6F4A44F3" w14:textId="77777777" w:rsidR="00017C16" w:rsidRDefault="008A47E6">
            <w:pPr>
              <w:jc w:val="center"/>
              <w:rPr>
                <w:b/>
                <w:sz w:val="16"/>
                <w:szCs w:val="16"/>
                <w:lang w:eastAsia="lt-LT"/>
              </w:rPr>
            </w:pPr>
            <w:r>
              <w:rPr>
                <w:b/>
                <w:sz w:val="16"/>
                <w:szCs w:val="16"/>
              </w:rPr>
              <w:t>(2029)</w:t>
            </w:r>
          </w:p>
        </w:tc>
        <w:tc>
          <w:tcPr>
            <w:tcW w:w="850" w:type="dxa"/>
            <w:vMerge/>
            <w:vAlign w:val="center"/>
          </w:tcPr>
          <w:p w14:paraId="0F44109F" w14:textId="77777777" w:rsidR="00017C16" w:rsidRDefault="00017C16">
            <w:pPr>
              <w:spacing w:line="259" w:lineRule="auto"/>
              <w:jc w:val="center"/>
              <w:rPr>
                <w:sz w:val="16"/>
                <w:szCs w:val="16"/>
              </w:rPr>
            </w:pPr>
          </w:p>
        </w:tc>
        <w:tc>
          <w:tcPr>
            <w:tcW w:w="870" w:type="dxa"/>
            <w:vMerge/>
            <w:vAlign w:val="center"/>
          </w:tcPr>
          <w:p w14:paraId="413E5E6E" w14:textId="77777777" w:rsidR="00017C16" w:rsidRDefault="00017C16">
            <w:pPr>
              <w:spacing w:line="259" w:lineRule="auto"/>
              <w:jc w:val="center"/>
              <w:rPr>
                <w:sz w:val="16"/>
                <w:szCs w:val="16"/>
              </w:rPr>
            </w:pPr>
          </w:p>
        </w:tc>
      </w:tr>
      <w:tr w:rsidR="00017C16" w14:paraId="16A0F2D7" w14:textId="77777777">
        <w:trPr>
          <w:trHeight w:val="483"/>
        </w:trPr>
        <w:tc>
          <w:tcPr>
            <w:tcW w:w="1685" w:type="dxa"/>
            <w:vMerge/>
            <w:tcBorders>
              <w:bottom w:val="single" w:sz="4" w:space="0" w:color="auto"/>
            </w:tcBorders>
          </w:tcPr>
          <w:p w14:paraId="3819CA46" w14:textId="77777777" w:rsidR="00017C16" w:rsidRDefault="00017C16">
            <w:pPr>
              <w:rPr>
                <w:b/>
                <w:sz w:val="18"/>
                <w:szCs w:val="18"/>
              </w:rPr>
            </w:pPr>
          </w:p>
        </w:tc>
        <w:tc>
          <w:tcPr>
            <w:tcW w:w="562" w:type="dxa"/>
            <w:vMerge/>
          </w:tcPr>
          <w:p w14:paraId="5071AB42" w14:textId="77777777" w:rsidR="00017C16" w:rsidRDefault="00017C16">
            <w:pPr>
              <w:jc w:val="center"/>
              <w:rPr>
                <w:i/>
                <w:color w:val="808080"/>
                <w:sz w:val="16"/>
                <w:szCs w:val="16"/>
              </w:rPr>
            </w:pPr>
          </w:p>
        </w:tc>
        <w:tc>
          <w:tcPr>
            <w:tcW w:w="1136" w:type="dxa"/>
            <w:vMerge/>
            <w:tcBorders>
              <w:bottom w:val="single" w:sz="4" w:space="0" w:color="auto"/>
            </w:tcBorders>
          </w:tcPr>
          <w:p w14:paraId="33C3D5EC" w14:textId="77777777" w:rsidR="00017C16" w:rsidRDefault="00017C16">
            <w:pPr>
              <w:rPr>
                <w:sz w:val="16"/>
                <w:szCs w:val="16"/>
              </w:rPr>
            </w:pPr>
          </w:p>
        </w:tc>
        <w:tc>
          <w:tcPr>
            <w:tcW w:w="1133" w:type="dxa"/>
            <w:vMerge/>
            <w:tcBorders>
              <w:bottom w:val="single" w:sz="4" w:space="0" w:color="auto"/>
            </w:tcBorders>
          </w:tcPr>
          <w:p w14:paraId="7AF29B7E" w14:textId="77777777" w:rsidR="00017C16" w:rsidRDefault="00017C16">
            <w:pPr>
              <w:rPr>
                <w:b/>
                <w:sz w:val="16"/>
                <w:szCs w:val="16"/>
              </w:rPr>
            </w:pPr>
          </w:p>
        </w:tc>
        <w:tc>
          <w:tcPr>
            <w:tcW w:w="446" w:type="dxa"/>
            <w:vMerge/>
          </w:tcPr>
          <w:p w14:paraId="48442C08" w14:textId="77777777" w:rsidR="00017C16" w:rsidRDefault="00017C16">
            <w:pPr>
              <w:jc w:val="both"/>
              <w:rPr>
                <w:b/>
                <w:color w:val="808080"/>
                <w:sz w:val="16"/>
                <w:szCs w:val="16"/>
              </w:rPr>
            </w:pPr>
          </w:p>
        </w:tc>
        <w:tc>
          <w:tcPr>
            <w:tcW w:w="567" w:type="dxa"/>
            <w:vMerge/>
            <w:textDirection w:val="btLr"/>
            <w:vAlign w:val="center"/>
          </w:tcPr>
          <w:p w14:paraId="7A5A0119" w14:textId="77777777" w:rsidR="00017C16" w:rsidRDefault="00017C16">
            <w:pPr>
              <w:ind w:right="113"/>
              <w:jc w:val="right"/>
              <w:rPr>
                <w:b/>
                <w:color w:val="808080"/>
                <w:sz w:val="16"/>
                <w:szCs w:val="16"/>
              </w:rPr>
            </w:pPr>
          </w:p>
        </w:tc>
        <w:tc>
          <w:tcPr>
            <w:tcW w:w="425" w:type="dxa"/>
            <w:vMerge/>
            <w:textDirection w:val="btLr"/>
            <w:vAlign w:val="center"/>
          </w:tcPr>
          <w:p w14:paraId="69E9263F" w14:textId="77777777" w:rsidR="00017C16" w:rsidRDefault="00017C16">
            <w:pPr>
              <w:ind w:right="113"/>
              <w:jc w:val="right"/>
              <w:rPr>
                <w:sz w:val="16"/>
                <w:szCs w:val="16"/>
              </w:rPr>
            </w:pPr>
          </w:p>
        </w:tc>
        <w:tc>
          <w:tcPr>
            <w:tcW w:w="972" w:type="dxa"/>
            <w:vMerge/>
            <w:tcBorders>
              <w:bottom w:val="single" w:sz="4" w:space="0" w:color="auto"/>
            </w:tcBorders>
            <w:vAlign w:val="center"/>
          </w:tcPr>
          <w:p w14:paraId="306D3CFE" w14:textId="77777777" w:rsidR="00017C16" w:rsidRDefault="00017C16">
            <w:pPr>
              <w:jc w:val="center"/>
              <w:rPr>
                <w:rFonts w:eastAsia="Calibri"/>
                <w:b/>
                <w:bCs/>
                <w:sz w:val="16"/>
                <w:szCs w:val="16"/>
              </w:rPr>
            </w:pPr>
          </w:p>
        </w:tc>
        <w:tc>
          <w:tcPr>
            <w:tcW w:w="712" w:type="dxa"/>
            <w:vMerge/>
            <w:tcBorders>
              <w:bottom w:val="single" w:sz="4" w:space="0" w:color="auto"/>
            </w:tcBorders>
            <w:vAlign w:val="center"/>
          </w:tcPr>
          <w:p w14:paraId="69C9AAA5" w14:textId="77777777" w:rsidR="00017C16" w:rsidRDefault="00017C16">
            <w:pPr>
              <w:jc w:val="center"/>
              <w:rPr>
                <w:b/>
                <w:sz w:val="16"/>
                <w:szCs w:val="16"/>
              </w:rPr>
            </w:pPr>
          </w:p>
        </w:tc>
        <w:tc>
          <w:tcPr>
            <w:tcW w:w="992" w:type="dxa"/>
            <w:vMerge/>
            <w:tcBorders>
              <w:bottom w:val="single" w:sz="4" w:space="0" w:color="auto"/>
            </w:tcBorders>
            <w:vAlign w:val="center"/>
          </w:tcPr>
          <w:p w14:paraId="78A47BFE" w14:textId="77777777" w:rsidR="00017C16" w:rsidRDefault="00017C16">
            <w:pPr>
              <w:jc w:val="center"/>
              <w:rPr>
                <w:b/>
                <w:iCs/>
                <w:sz w:val="16"/>
                <w:szCs w:val="16"/>
              </w:rPr>
            </w:pPr>
          </w:p>
        </w:tc>
        <w:tc>
          <w:tcPr>
            <w:tcW w:w="860" w:type="dxa"/>
            <w:vMerge/>
            <w:tcBorders>
              <w:bottom w:val="single" w:sz="4" w:space="0" w:color="auto"/>
            </w:tcBorders>
            <w:vAlign w:val="center"/>
          </w:tcPr>
          <w:p w14:paraId="5935A95F" w14:textId="77777777" w:rsidR="00017C16" w:rsidRDefault="00017C16">
            <w:pPr>
              <w:jc w:val="center"/>
              <w:rPr>
                <w:b/>
                <w:iCs/>
                <w:sz w:val="16"/>
                <w:szCs w:val="16"/>
                <w:lang w:eastAsia="lt-LT"/>
              </w:rPr>
            </w:pPr>
          </w:p>
        </w:tc>
        <w:tc>
          <w:tcPr>
            <w:tcW w:w="850" w:type="dxa"/>
            <w:vMerge/>
            <w:tcBorders>
              <w:bottom w:val="single" w:sz="4" w:space="0" w:color="auto"/>
            </w:tcBorders>
            <w:vAlign w:val="center"/>
          </w:tcPr>
          <w:p w14:paraId="7AAF8324" w14:textId="77777777" w:rsidR="00017C16" w:rsidRDefault="00017C16">
            <w:pPr>
              <w:jc w:val="center"/>
              <w:rPr>
                <w:b/>
                <w:sz w:val="16"/>
                <w:szCs w:val="16"/>
              </w:rPr>
            </w:pPr>
          </w:p>
        </w:tc>
        <w:tc>
          <w:tcPr>
            <w:tcW w:w="2826" w:type="dxa"/>
            <w:tcBorders>
              <w:bottom w:val="single" w:sz="4" w:space="0" w:color="auto"/>
            </w:tcBorders>
            <w:vAlign w:val="center"/>
          </w:tcPr>
          <w:p w14:paraId="3A46EFEB"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4E6EDD51" w14:textId="77777777" w:rsidR="00017C16" w:rsidRDefault="008A47E6">
            <w:pPr>
              <w:jc w:val="center"/>
              <w:rPr>
                <w:b/>
                <w:sz w:val="16"/>
                <w:szCs w:val="16"/>
                <w:lang w:eastAsia="lt-LT"/>
              </w:rPr>
            </w:pPr>
            <w:r>
              <w:rPr>
                <w:b/>
                <w:sz w:val="16"/>
                <w:szCs w:val="16"/>
                <w:lang w:eastAsia="lt-LT"/>
              </w:rPr>
              <w:t>1</w:t>
            </w:r>
          </w:p>
          <w:p w14:paraId="0E2D4931" w14:textId="77777777" w:rsidR="00017C16" w:rsidRDefault="008A47E6">
            <w:pPr>
              <w:jc w:val="center"/>
              <w:rPr>
                <w:b/>
                <w:sz w:val="16"/>
                <w:szCs w:val="16"/>
              </w:rPr>
            </w:pPr>
            <w:r>
              <w:rPr>
                <w:b/>
                <w:sz w:val="16"/>
                <w:szCs w:val="16"/>
              </w:rPr>
              <w:t>(2029)</w:t>
            </w:r>
          </w:p>
        </w:tc>
        <w:tc>
          <w:tcPr>
            <w:tcW w:w="850" w:type="dxa"/>
            <w:vMerge/>
            <w:tcBorders>
              <w:bottom w:val="single" w:sz="4" w:space="0" w:color="auto"/>
            </w:tcBorders>
            <w:vAlign w:val="center"/>
          </w:tcPr>
          <w:p w14:paraId="7A5D8B54" w14:textId="77777777" w:rsidR="00017C16" w:rsidRDefault="00017C16">
            <w:pPr>
              <w:spacing w:line="259" w:lineRule="auto"/>
              <w:jc w:val="center"/>
              <w:rPr>
                <w:sz w:val="16"/>
                <w:szCs w:val="16"/>
              </w:rPr>
            </w:pPr>
          </w:p>
        </w:tc>
        <w:tc>
          <w:tcPr>
            <w:tcW w:w="870" w:type="dxa"/>
            <w:vMerge/>
            <w:tcBorders>
              <w:bottom w:val="single" w:sz="4" w:space="0" w:color="auto"/>
            </w:tcBorders>
            <w:vAlign w:val="center"/>
          </w:tcPr>
          <w:p w14:paraId="71B70DFF" w14:textId="77777777" w:rsidR="00017C16" w:rsidRDefault="00017C16">
            <w:pPr>
              <w:spacing w:line="259" w:lineRule="auto"/>
              <w:jc w:val="center"/>
              <w:rPr>
                <w:sz w:val="16"/>
                <w:szCs w:val="16"/>
              </w:rPr>
            </w:pPr>
          </w:p>
        </w:tc>
      </w:tr>
      <w:tr w:rsidR="00017C16" w14:paraId="4D5D0C8A" w14:textId="77777777">
        <w:trPr>
          <w:trHeight w:val="376"/>
        </w:trPr>
        <w:tc>
          <w:tcPr>
            <w:tcW w:w="1685" w:type="dxa"/>
            <w:vMerge w:val="restart"/>
          </w:tcPr>
          <w:p w14:paraId="3790D7AE" w14:textId="15484514" w:rsidR="00017C16" w:rsidRDefault="008A47E6">
            <w:pPr>
              <w:rPr>
                <w:sz w:val="18"/>
                <w:szCs w:val="18"/>
              </w:rPr>
            </w:pPr>
            <w:r>
              <w:rPr>
                <w:b/>
                <w:sz w:val="18"/>
                <w:szCs w:val="18"/>
              </w:rPr>
              <w:t>1.8. Lietuvos valstybės atkūrimo šimtmečio ąžuolyno, Sidabros upės ir tvenkinio pritaikymas lankymui</w:t>
            </w:r>
          </w:p>
        </w:tc>
        <w:tc>
          <w:tcPr>
            <w:tcW w:w="562" w:type="dxa"/>
            <w:vMerge/>
          </w:tcPr>
          <w:p w14:paraId="4AAF032E" w14:textId="77777777" w:rsidR="00017C16" w:rsidRDefault="00017C16">
            <w:pPr>
              <w:jc w:val="both"/>
              <w:rPr>
                <w:i/>
                <w:color w:val="808080"/>
                <w:sz w:val="16"/>
                <w:szCs w:val="16"/>
              </w:rPr>
            </w:pPr>
          </w:p>
        </w:tc>
        <w:tc>
          <w:tcPr>
            <w:tcW w:w="1136" w:type="dxa"/>
            <w:vMerge w:val="restart"/>
          </w:tcPr>
          <w:p w14:paraId="3719D4CD" w14:textId="77777777" w:rsidR="00017C16" w:rsidRDefault="008A47E6">
            <w:pPr>
              <w:rPr>
                <w:sz w:val="16"/>
                <w:szCs w:val="16"/>
              </w:rPr>
            </w:pPr>
            <w:r>
              <w:rPr>
                <w:sz w:val="16"/>
                <w:szCs w:val="16"/>
              </w:rPr>
              <w:t>Joniškio rajono savivaldybės</w:t>
            </w:r>
          </w:p>
          <w:p w14:paraId="7505952F" w14:textId="77777777" w:rsidR="00017C16" w:rsidRDefault="008A47E6">
            <w:pPr>
              <w:rPr>
                <w:sz w:val="16"/>
                <w:szCs w:val="16"/>
              </w:rPr>
            </w:pPr>
            <w:r>
              <w:rPr>
                <w:sz w:val="16"/>
                <w:szCs w:val="16"/>
              </w:rPr>
              <w:t>administracija</w:t>
            </w:r>
          </w:p>
        </w:tc>
        <w:tc>
          <w:tcPr>
            <w:tcW w:w="1133" w:type="dxa"/>
            <w:vMerge w:val="restart"/>
          </w:tcPr>
          <w:p w14:paraId="72392EAC" w14:textId="77777777" w:rsidR="00017C16" w:rsidRDefault="008A47E6">
            <w:pPr>
              <w:jc w:val="center"/>
              <w:rPr>
                <w:sz w:val="16"/>
                <w:szCs w:val="16"/>
              </w:rPr>
            </w:pPr>
            <w:r>
              <w:rPr>
                <w:sz w:val="16"/>
                <w:szCs w:val="16"/>
              </w:rPr>
              <w:t>-</w:t>
            </w:r>
          </w:p>
        </w:tc>
        <w:tc>
          <w:tcPr>
            <w:tcW w:w="446" w:type="dxa"/>
            <w:vMerge/>
          </w:tcPr>
          <w:p w14:paraId="16C06D67" w14:textId="77777777" w:rsidR="00017C16" w:rsidRDefault="00017C16">
            <w:pPr>
              <w:jc w:val="both"/>
              <w:rPr>
                <w:b/>
                <w:color w:val="808080"/>
                <w:sz w:val="16"/>
                <w:szCs w:val="16"/>
              </w:rPr>
            </w:pPr>
          </w:p>
        </w:tc>
        <w:tc>
          <w:tcPr>
            <w:tcW w:w="567" w:type="dxa"/>
            <w:vMerge/>
          </w:tcPr>
          <w:p w14:paraId="6F31D810" w14:textId="77777777" w:rsidR="00017C16" w:rsidRDefault="00017C16">
            <w:pPr>
              <w:jc w:val="both"/>
              <w:rPr>
                <w:sz w:val="16"/>
                <w:szCs w:val="16"/>
              </w:rPr>
            </w:pPr>
          </w:p>
        </w:tc>
        <w:tc>
          <w:tcPr>
            <w:tcW w:w="425" w:type="dxa"/>
            <w:vMerge/>
          </w:tcPr>
          <w:p w14:paraId="663AE13C" w14:textId="77777777" w:rsidR="00017C16" w:rsidRDefault="00017C16">
            <w:pPr>
              <w:jc w:val="both"/>
              <w:rPr>
                <w:b/>
                <w:color w:val="808080"/>
                <w:sz w:val="16"/>
                <w:szCs w:val="16"/>
              </w:rPr>
            </w:pPr>
          </w:p>
        </w:tc>
        <w:tc>
          <w:tcPr>
            <w:tcW w:w="972" w:type="dxa"/>
            <w:vMerge w:val="restart"/>
            <w:vAlign w:val="center"/>
          </w:tcPr>
          <w:p w14:paraId="7BDFABB6" w14:textId="77777777" w:rsidR="00017C16" w:rsidRDefault="008A47E6">
            <w:pPr>
              <w:jc w:val="center"/>
              <w:rPr>
                <w:b/>
                <w:sz w:val="18"/>
                <w:szCs w:val="18"/>
              </w:rPr>
            </w:pPr>
            <w:r>
              <w:rPr>
                <w:rFonts w:eastAsia="Calibri"/>
                <w:b/>
                <w:sz w:val="18"/>
                <w:szCs w:val="18"/>
              </w:rPr>
              <w:t>2 365 979,23</w:t>
            </w:r>
          </w:p>
        </w:tc>
        <w:tc>
          <w:tcPr>
            <w:tcW w:w="712" w:type="dxa"/>
            <w:vMerge w:val="restart"/>
            <w:vAlign w:val="center"/>
          </w:tcPr>
          <w:p w14:paraId="4ECB5B0E" w14:textId="77777777" w:rsidR="00017C16" w:rsidRDefault="00017C16">
            <w:pPr>
              <w:jc w:val="center"/>
              <w:rPr>
                <w:b/>
                <w:sz w:val="18"/>
                <w:szCs w:val="18"/>
              </w:rPr>
            </w:pPr>
          </w:p>
        </w:tc>
        <w:tc>
          <w:tcPr>
            <w:tcW w:w="992" w:type="dxa"/>
            <w:vMerge w:val="restart"/>
            <w:vAlign w:val="center"/>
          </w:tcPr>
          <w:p w14:paraId="6A70FE53" w14:textId="77777777" w:rsidR="00017C16" w:rsidRDefault="00017C16">
            <w:pPr>
              <w:jc w:val="center"/>
              <w:rPr>
                <w:b/>
                <w:iCs/>
                <w:sz w:val="18"/>
                <w:szCs w:val="18"/>
              </w:rPr>
            </w:pPr>
          </w:p>
        </w:tc>
        <w:tc>
          <w:tcPr>
            <w:tcW w:w="860" w:type="dxa"/>
            <w:vMerge w:val="restart"/>
            <w:vAlign w:val="center"/>
          </w:tcPr>
          <w:p w14:paraId="0BD9B8FB" w14:textId="77777777" w:rsidR="00017C16" w:rsidRDefault="008A47E6">
            <w:pPr>
              <w:jc w:val="center"/>
              <w:rPr>
                <w:b/>
                <w:sz w:val="18"/>
                <w:szCs w:val="18"/>
              </w:rPr>
            </w:pPr>
            <w:r>
              <w:rPr>
                <w:b/>
                <w:sz w:val="18"/>
                <w:szCs w:val="18"/>
              </w:rPr>
              <w:t>1 425 684,80</w:t>
            </w:r>
          </w:p>
        </w:tc>
        <w:tc>
          <w:tcPr>
            <w:tcW w:w="850" w:type="dxa"/>
            <w:vMerge w:val="restart"/>
            <w:vAlign w:val="center"/>
          </w:tcPr>
          <w:p w14:paraId="3A9A2E34" w14:textId="77777777" w:rsidR="00017C16" w:rsidRDefault="008A47E6">
            <w:pPr>
              <w:jc w:val="center"/>
              <w:rPr>
                <w:b/>
                <w:sz w:val="18"/>
                <w:szCs w:val="18"/>
              </w:rPr>
            </w:pPr>
            <w:r>
              <w:rPr>
                <w:b/>
                <w:sz w:val="18"/>
                <w:szCs w:val="18"/>
              </w:rPr>
              <w:t>940 294,43</w:t>
            </w:r>
          </w:p>
        </w:tc>
        <w:tc>
          <w:tcPr>
            <w:tcW w:w="2826" w:type="dxa"/>
          </w:tcPr>
          <w:p w14:paraId="47EB637F"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2C54DA7A" w14:textId="77777777" w:rsidR="00017C16" w:rsidRDefault="008A47E6">
            <w:pPr>
              <w:jc w:val="center"/>
              <w:rPr>
                <w:b/>
                <w:sz w:val="16"/>
                <w:szCs w:val="16"/>
              </w:rPr>
            </w:pPr>
            <w:r>
              <w:rPr>
                <w:b/>
                <w:sz w:val="16"/>
                <w:szCs w:val="16"/>
              </w:rPr>
              <w:t>45,46 (2029)</w:t>
            </w:r>
          </w:p>
        </w:tc>
        <w:tc>
          <w:tcPr>
            <w:tcW w:w="850" w:type="dxa"/>
            <w:vMerge w:val="restart"/>
          </w:tcPr>
          <w:p w14:paraId="4E4E3DE8" w14:textId="77777777" w:rsidR="00017C16" w:rsidRDefault="008A47E6">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2AA9C0FA" w14:textId="77777777" w:rsidR="00017C16" w:rsidRDefault="008A47E6">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017C16" w14:paraId="2350F1B4" w14:textId="77777777">
        <w:trPr>
          <w:trHeight w:val="353"/>
        </w:trPr>
        <w:tc>
          <w:tcPr>
            <w:tcW w:w="1685" w:type="dxa"/>
            <w:vMerge/>
          </w:tcPr>
          <w:p w14:paraId="05B6DC2F" w14:textId="77777777" w:rsidR="00017C16" w:rsidRDefault="00017C16">
            <w:pPr>
              <w:rPr>
                <w:sz w:val="18"/>
                <w:szCs w:val="18"/>
              </w:rPr>
            </w:pPr>
          </w:p>
        </w:tc>
        <w:tc>
          <w:tcPr>
            <w:tcW w:w="562" w:type="dxa"/>
            <w:vMerge/>
          </w:tcPr>
          <w:p w14:paraId="5329A694" w14:textId="77777777" w:rsidR="00017C16" w:rsidRDefault="00017C16">
            <w:pPr>
              <w:jc w:val="both"/>
              <w:rPr>
                <w:i/>
                <w:color w:val="808080"/>
                <w:sz w:val="16"/>
                <w:szCs w:val="16"/>
              </w:rPr>
            </w:pPr>
          </w:p>
        </w:tc>
        <w:tc>
          <w:tcPr>
            <w:tcW w:w="1136" w:type="dxa"/>
            <w:vMerge/>
          </w:tcPr>
          <w:p w14:paraId="7FE85BBF" w14:textId="77777777" w:rsidR="00017C16" w:rsidRDefault="00017C16">
            <w:pPr>
              <w:rPr>
                <w:sz w:val="16"/>
                <w:szCs w:val="16"/>
              </w:rPr>
            </w:pPr>
          </w:p>
        </w:tc>
        <w:tc>
          <w:tcPr>
            <w:tcW w:w="1133" w:type="dxa"/>
            <w:vMerge/>
          </w:tcPr>
          <w:p w14:paraId="1014A261" w14:textId="77777777" w:rsidR="00017C16" w:rsidRDefault="00017C16">
            <w:pPr>
              <w:rPr>
                <w:sz w:val="16"/>
                <w:szCs w:val="16"/>
              </w:rPr>
            </w:pPr>
          </w:p>
        </w:tc>
        <w:tc>
          <w:tcPr>
            <w:tcW w:w="446" w:type="dxa"/>
            <w:vMerge/>
          </w:tcPr>
          <w:p w14:paraId="02A61D9D" w14:textId="77777777" w:rsidR="00017C16" w:rsidRDefault="00017C16">
            <w:pPr>
              <w:jc w:val="both"/>
              <w:rPr>
                <w:b/>
                <w:color w:val="808080"/>
                <w:sz w:val="16"/>
                <w:szCs w:val="16"/>
              </w:rPr>
            </w:pPr>
          </w:p>
        </w:tc>
        <w:tc>
          <w:tcPr>
            <w:tcW w:w="567" w:type="dxa"/>
            <w:vMerge/>
          </w:tcPr>
          <w:p w14:paraId="39CAB041" w14:textId="77777777" w:rsidR="00017C16" w:rsidRDefault="00017C16">
            <w:pPr>
              <w:jc w:val="both"/>
              <w:rPr>
                <w:sz w:val="16"/>
                <w:szCs w:val="16"/>
              </w:rPr>
            </w:pPr>
          </w:p>
        </w:tc>
        <w:tc>
          <w:tcPr>
            <w:tcW w:w="425" w:type="dxa"/>
            <w:vMerge/>
          </w:tcPr>
          <w:p w14:paraId="2FD88B81" w14:textId="77777777" w:rsidR="00017C16" w:rsidRDefault="00017C16">
            <w:pPr>
              <w:jc w:val="both"/>
              <w:rPr>
                <w:b/>
                <w:color w:val="808080"/>
                <w:sz w:val="16"/>
                <w:szCs w:val="16"/>
              </w:rPr>
            </w:pPr>
          </w:p>
        </w:tc>
        <w:tc>
          <w:tcPr>
            <w:tcW w:w="972" w:type="dxa"/>
            <w:vMerge/>
            <w:vAlign w:val="center"/>
          </w:tcPr>
          <w:p w14:paraId="216C8ED6" w14:textId="77777777" w:rsidR="00017C16" w:rsidRDefault="00017C16">
            <w:pPr>
              <w:jc w:val="center"/>
              <w:rPr>
                <w:b/>
                <w:sz w:val="16"/>
                <w:szCs w:val="16"/>
              </w:rPr>
            </w:pPr>
          </w:p>
        </w:tc>
        <w:tc>
          <w:tcPr>
            <w:tcW w:w="712" w:type="dxa"/>
            <w:vMerge/>
            <w:vAlign w:val="center"/>
          </w:tcPr>
          <w:p w14:paraId="5CB05958" w14:textId="77777777" w:rsidR="00017C16" w:rsidRDefault="00017C16">
            <w:pPr>
              <w:jc w:val="center"/>
              <w:rPr>
                <w:b/>
                <w:sz w:val="16"/>
                <w:szCs w:val="16"/>
              </w:rPr>
            </w:pPr>
          </w:p>
        </w:tc>
        <w:tc>
          <w:tcPr>
            <w:tcW w:w="992" w:type="dxa"/>
            <w:vMerge/>
            <w:vAlign w:val="center"/>
          </w:tcPr>
          <w:p w14:paraId="7460683F" w14:textId="77777777" w:rsidR="00017C16" w:rsidRDefault="00017C16">
            <w:pPr>
              <w:jc w:val="center"/>
              <w:rPr>
                <w:b/>
                <w:iCs/>
                <w:sz w:val="16"/>
                <w:szCs w:val="16"/>
              </w:rPr>
            </w:pPr>
          </w:p>
        </w:tc>
        <w:tc>
          <w:tcPr>
            <w:tcW w:w="860" w:type="dxa"/>
            <w:vMerge/>
            <w:vAlign w:val="center"/>
          </w:tcPr>
          <w:p w14:paraId="318C2C94" w14:textId="77777777" w:rsidR="00017C16" w:rsidRDefault="00017C16">
            <w:pPr>
              <w:jc w:val="center"/>
              <w:rPr>
                <w:b/>
                <w:sz w:val="16"/>
                <w:szCs w:val="16"/>
              </w:rPr>
            </w:pPr>
          </w:p>
        </w:tc>
        <w:tc>
          <w:tcPr>
            <w:tcW w:w="850" w:type="dxa"/>
            <w:vMerge/>
            <w:vAlign w:val="center"/>
          </w:tcPr>
          <w:p w14:paraId="6996EE9F" w14:textId="77777777" w:rsidR="00017C16" w:rsidRDefault="00017C16">
            <w:pPr>
              <w:jc w:val="center"/>
              <w:rPr>
                <w:b/>
                <w:sz w:val="16"/>
                <w:szCs w:val="16"/>
              </w:rPr>
            </w:pPr>
          </w:p>
        </w:tc>
        <w:tc>
          <w:tcPr>
            <w:tcW w:w="2826" w:type="dxa"/>
            <w:vAlign w:val="center"/>
          </w:tcPr>
          <w:p w14:paraId="5E4D4731"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55B0FF30" w14:textId="77777777" w:rsidR="00017C16" w:rsidRDefault="008A47E6">
            <w:pPr>
              <w:jc w:val="center"/>
              <w:rPr>
                <w:b/>
                <w:sz w:val="16"/>
                <w:szCs w:val="16"/>
                <w:lang w:eastAsia="lt-LT"/>
              </w:rPr>
            </w:pPr>
            <w:r>
              <w:rPr>
                <w:b/>
                <w:sz w:val="16"/>
                <w:szCs w:val="16"/>
              </w:rPr>
              <w:t>309 033, 02 (2029)</w:t>
            </w:r>
          </w:p>
        </w:tc>
        <w:tc>
          <w:tcPr>
            <w:tcW w:w="850" w:type="dxa"/>
            <w:vMerge/>
            <w:vAlign w:val="center"/>
          </w:tcPr>
          <w:p w14:paraId="023AACDB" w14:textId="77777777" w:rsidR="00017C16" w:rsidRDefault="00017C16">
            <w:pPr>
              <w:spacing w:line="276" w:lineRule="auto"/>
              <w:jc w:val="center"/>
              <w:rPr>
                <w:rFonts w:eastAsia="Calibri"/>
                <w:sz w:val="16"/>
                <w:szCs w:val="16"/>
              </w:rPr>
            </w:pPr>
          </w:p>
        </w:tc>
        <w:tc>
          <w:tcPr>
            <w:tcW w:w="870" w:type="dxa"/>
            <w:vMerge/>
            <w:vAlign w:val="center"/>
          </w:tcPr>
          <w:p w14:paraId="20060DED" w14:textId="77777777" w:rsidR="00017C16" w:rsidRDefault="00017C16">
            <w:pPr>
              <w:spacing w:line="276" w:lineRule="auto"/>
              <w:jc w:val="center"/>
              <w:rPr>
                <w:rFonts w:eastAsia="Calibri"/>
                <w:sz w:val="16"/>
                <w:szCs w:val="16"/>
              </w:rPr>
            </w:pPr>
          </w:p>
        </w:tc>
      </w:tr>
      <w:tr w:rsidR="00017C16" w14:paraId="14B403F1" w14:textId="77777777">
        <w:trPr>
          <w:trHeight w:val="420"/>
        </w:trPr>
        <w:tc>
          <w:tcPr>
            <w:tcW w:w="1685" w:type="dxa"/>
            <w:vMerge/>
          </w:tcPr>
          <w:p w14:paraId="73553E22" w14:textId="77777777" w:rsidR="00017C16" w:rsidRDefault="00017C16">
            <w:pPr>
              <w:rPr>
                <w:b/>
                <w:sz w:val="18"/>
                <w:szCs w:val="18"/>
              </w:rPr>
            </w:pPr>
          </w:p>
        </w:tc>
        <w:tc>
          <w:tcPr>
            <w:tcW w:w="562" w:type="dxa"/>
            <w:vMerge/>
          </w:tcPr>
          <w:p w14:paraId="283DA3F3" w14:textId="77777777" w:rsidR="00017C16" w:rsidRDefault="00017C16">
            <w:pPr>
              <w:jc w:val="both"/>
              <w:rPr>
                <w:i/>
                <w:color w:val="808080"/>
                <w:sz w:val="16"/>
                <w:szCs w:val="16"/>
              </w:rPr>
            </w:pPr>
          </w:p>
        </w:tc>
        <w:tc>
          <w:tcPr>
            <w:tcW w:w="1136" w:type="dxa"/>
            <w:vMerge/>
          </w:tcPr>
          <w:p w14:paraId="5FC77605" w14:textId="77777777" w:rsidR="00017C16" w:rsidRDefault="00017C16">
            <w:pPr>
              <w:rPr>
                <w:sz w:val="16"/>
                <w:szCs w:val="16"/>
              </w:rPr>
            </w:pPr>
          </w:p>
        </w:tc>
        <w:tc>
          <w:tcPr>
            <w:tcW w:w="1133" w:type="dxa"/>
            <w:vMerge/>
          </w:tcPr>
          <w:p w14:paraId="0207885E" w14:textId="77777777" w:rsidR="00017C16" w:rsidRDefault="00017C16">
            <w:pPr>
              <w:rPr>
                <w:b/>
                <w:sz w:val="16"/>
                <w:szCs w:val="16"/>
              </w:rPr>
            </w:pPr>
          </w:p>
        </w:tc>
        <w:tc>
          <w:tcPr>
            <w:tcW w:w="446" w:type="dxa"/>
            <w:vMerge/>
          </w:tcPr>
          <w:p w14:paraId="76073CDC" w14:textId="77777777" w:rsidR="00017C16" w:rsidRDefault="00017C16">
            <w:pPr>
              <w:jc w:val="both"/>
              <w:rPr>
                <w:b/>
                <w:color w:val="808080"/>
                <w:sz w:val="16"/>
                <w:szCs w:val="16"/>
              </w:rPr>
            </w:pPr>
          </w:p>
        </w:tc>
        <w:tc>
          <w:tcPr>
            <w:tcW w:w="567" w:type="dxa"/>
            <w:vMerge/>
          </w:tcPr>
          <w:p w14:paraId="0EB6C567" w14:textId="77777777" w:rsidR="00017C16" w:rsidRDefault="00017C16">
            <w:pPr>
              <w:jc w:val="both"/>
              <w:rPr>
                <w:sz w:val="16"/>
                <w:szCs w:val="16"/>
              </w:rPr>
            </w:pPr>
          </w:p>
        </w:tc>
        <w:tc>
          <w:tcPr>
            <w:tcW w:w="425" w:type="dxa"/>
            <w:vMerge/>
          </w:tcPr>
          <w:p w14:paraId="14BFC62E" w14:textId="77777777" w:rsidR="00017C16" w:rsidRDefault="00017C16">
            <w:pPr>
              <w:jc w:val="both"/>
              <w:rPr>
                <w:b/>
                <w:color w:val="808080"/>
                <w:sz w:val="16"/>
                <w:szCs w:val="16"/>
              </w:rPr>
            </w:pPr>
          </w:p>
        </w:tc>
        <w:tc>
          <w:tcPr>
            <w:tcW w:w="972" w:type="dxa"/>
            <w:vMerge/>
            <w:vAlign w:val="center"/>
          </w:tcPr>
          <w:p w14:paraId="1C228A4F" w14:textId="77777777" w:rsidR="00017C16" w:rsidRDefault="00017C16">
            <w:pPr>
              <w:jc w:val="center"/>
              <w:rPr>
                <w:b/>
                <w:sz w:val="16"/>
                <w:szCs w:val="16"/>
              </w:rPr>
            </w:pPr>
          </w:p>
        </w:tc>
        <w:tc>
          <w:tcPr>
            <w:tcW w:w="712" w:type="dxa"/>
            <w:vMerge/>
            <w:vAlign w:val="center"/>
          </w:tcPr>
          <w:p w14:paraId="7420C9FE" w14:textId="77777777" w:rsidR="00017C16" w:rsidRDefault="00017C16">
            <w:pPr>
              <w:jc w:val="center"/>
              <w:rPr>
                <w:b/>
                <w:sz w:val="16"/>
                <w:szCs w:val="16"/>
              </w:rPr>
            </w:pPr>
          </w:p>
        </w:tc>
        <w:tc>
          <w:tcPr>
            <w:tcW w:w="992" w:type="dxa"/>
            <w:vMerge/>
            <w:vAlign w:val="center"/>
          </w:tcPr>
          <w:p w14:paraId="28F2188D" w14:textId="77777777" w:rsidR="00017C16" w:rsidRDefault="00017C16">
            <w:pPr>
              <w:jc w:val="center"/>
              <w:rPr>
                <w:b/>
                <w:iCs/>
                <w:sz w:val="16"/>
                <w:szCs w:val="16"/>
              </w:rPr>
            </w:pPr>
          </w:p>
        </w:tc>
        <w:tc>
          <w:tcPr>
            <w:tcW w:w="860" w:type="dxa"/>
            <w:vMerge/>
            <w:vAlign w:val="center"/>
          </w:tcPr>
          <w:p w14:paraId="6AA495B0" w14:textId="77777777" w:rsidR="00017C16" w:rsidRDefault="00017C16">
            <w:pPr>
              <w:jc w:val="center"/>
              <w:rPr>
                <w:b/>
                <w:sz w:val="16"/>
                <w:szCs w:val="16"/>
              </w:rPr>
            </w:pPr>
          </w:p>
        </w:tc>
        <w:tc>
          <w:tcPr>
            <w:tcW w:w="850" w:type="dxa"/>
            <w:vMerge/>
            <w:vAlign w:val="center"/>
          </w:tcPr>
          <w:p w14:paraId="470F712E" w14:textId="77777777" w:rsidR="00017C16" w:rsidRDefault="00017C16">
            <w:pPr>
              <w:jc w:val="center"/>
              <w:rPr>
                <w:b/>
                <w:sz w:val="16"/>
                <w:szCs w:val="16"/>
              </w:rPr>
            </w:pPr>
          </w:p>
        </w:tc>
        <w:tc>
          <w:tcPr>
            <w:tcW w:w="2826" w:type="dxa"/>
            <w:vAlign w:val="center"/>
          </w:tcPr>
          <w:p w14:paraId="3675CF4C"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609E6B6D" w14:textId="77777777" w:rsidR="00017C16" w:rsidRDefault="008A47E6">
            <w:pPr>
              <w:jc w:val="center"/>
              <w:rPr>
                <w:b/>
                <w:sz w:val="16"/>
                <w:szCs w:val="16"/>
                <w:lang w:eastAsia="lt-LT"/>
              </w:rPr>
            </w:pPr>
            <w:r>
              <w:rPr>
                <w:b/>
                <w:sz w:val="16"/>
                <w:szCs w:val="16"/>
                <w:lang w:eastAsia="lt-LT"/>
              </w:rPr>
              <w:t>1</w:t>
            </w:r>
          </w:p>
          <w:p w14:paraId="388C261D" w14:textId="77777777" w:rsidR="00017C16" w:rsidRDefault="008A47E6">
            <w:pPr>
              <w:jc w:val="center"/>
              <w:rPr>
                <w:b/>
                <w:sz w:val="16"/>
                <w:szCs w:val="16"/>
              </w:rPr>
            </w:pPr>
            <w:r>
              <w:rPr>
                <w:b/>
                <w:sz w:val="16"/>
                <w:szCs w:val="16"/>
              </w:rPr>
              <w:t>(2029)</w:t>
            </w:r>
          </w:p>
        </w:tc>
        <w:tc>
          <w:tcPr>
            <w:tcW w:w="850" w:type="dxa"/>
            <w:vMerge/>
            <w:vAlign w:val="center"/>
          </w:tcPr>
          <w:p w14:paraId="739F077D" w14:textId="77777777" w:rsidR="00017C16" w:rsidRDefault="00017C16">
            <w:pPr>
              <w:spacing w:line="276" w:lineRule="auto"/>
              <w:jc w:val="center"/>
              <w:rPr>
                <w:rFonts w:eastAsia="Calibri"/>
                <w:bCs/>
                <w:sz w:val="16"/>
                <w:szCs w:val="16"/>
              </w:rPr>
            </w:pPr>
          </w:p>
        </w:tc>
        <w:tc>
          <w:tcPr>
            <w:tcW w:w="870" w:type="dxa"/>
            <w:vMerge/>
            <w:vAlign w:val="center"/>
          </w:tcPr>
          <w:p w14:paraId="36EF4843" w14:textId="77777777" w:rsidR="00017C16" w:rsidRDefault="00017C16">
            <w:pPr>
              <w:spacing w:line="276" w:lineRule="auto"/>
              <w:jc w:val="center"/>
              <w:rPr>
                <w:rFonts w:eastAsia="Calibri"/>
                <w:bCs/>
                <w:iCs/>
                <w:sz w:val="16"/>
                <w:szCs w:val="16"/>
              </w:rPr>
            </w:pPr>
          </w:p>
        </w:tc>
      </w:tr>
      <w:tr w:rsidR="00017C16" w14:paraId="1F3BBC40" w14:textId="77777777">
        <w:trPr>
          <w:trHeight w:val="412"/>
        </w:trPr>
        <w:tc>
          <w:tcPr>
            <w:tcW w:w="1685" w:type="dxa"/>
            <w:vMerge/>
          </w:tcPr>
          <w:p w14:paraId="5907E09B" w14:textId="77777777" w:rsidR="00017C16" w:rsidRDefault="00017C16">
            <w:pPr>
              <w:rPr>
                <w:b/>
                <w:sz w:val="18"/>
                <w:szCs w:val="18"/>
              </w:rPr>
            </w:pPr>
          </w:p>
        </w:tc>
        <w:tc>
          <w:tcPr>
            <w:tcW w:w="562" w:type="dxa"/>
            <w:vMerge/>
          </w:tcPr>
          <w:p w14:paraId="1E409305" w14:textId="77777777" w:rsidR="00017C16" w:rsidRDefault="00017C16">
            <w:pPr>
              <w:jc w:val="both"/>
              <w:rPr>
                <w:i/>
                <w:color w:val="808080"/>
                <w:sz w:val="16"/>
                <w:szCs w:val="16"/>
              </w:rPr>
            </w:pPr>
          </w:p>
        </w:tc>
        <w:tc>
          <w:tcPr>
            <w:tcW w:w="1136" w:type="dxa"/>
            <w:vMerge/>
          </w:tcPr>
          <w:p w14:paraId="2E54F232" w14:textId="77777777" w:rsidR="00017C16" w:rsidRDefault="00017C16">
            <w:pPr>
              <w:rPr>
                <w:sz w:val="16"/>
                <w:szCs w:val="16"/>
              </w:rPr>
            </w:pPr>
          </w:p>
        </w:tc>
        <w:tc>
          <w:tcPr>
            <w:tcW w:w="1133" w:type="dxa"/>
            <w:vMerge/>
          </w:tcPr>
          <w:p w14:paraId="0BDC37AB" w14:textId="77777777" w:rsidR="00017C16" w:rsidRDefault="00017C16">
            <w:pPr>
              <w:rPr>
                <w:b/>
                <w:sz w:val="16"/>
                <w:szCs w:val="16"/>
              </w:rPr>
            </w:pPr>
          </w:p>
        </w:tc>
        <w:tc>
          <w:tcPr>
            <w:tcW w:w="446" w:type="dxa"/>
            <w:vMerge/>
          </w:tcPr>
          <w:p w14:paraId="1A5043E2" w14:textId="77777777" w:rsidR="00017C16" w:rsidRDefault="00017C16">
            <w:pPr>
              <w:jc w:val="both"/>
              <w:rPr>
                <w:b/>
                <w:color w:val="808080"/>
                <w:sz w:val="16"/>
                <w:szCs w:val="16"/>
              </w:rPr>
            </w:pPr>
          </w:p>
        </w:tc>
        <w:tc>
          <w:tcPr>
            <w:tcW w:w="567" w:type="dxa"/>
            <w:vMerge/>
          </w:tcPr>
          <w:p w14:paraId="144907C0" w14:textId="77777777" w:rsidR="00017C16" w:rsidRDefault="00017C16">
            <w:pPr>
              <w:jc w:val="both"/>
              <w:rPr>
                <w:sz w:val="16"/>
                <w:szCs w:val="16"/>
              </w:rPr>
            </w:pPr>
          </w:p>
        </w:tc>
        <w:tc>
          <w:tcPr>
            <w:tcW w:w="425" w:type="dxa"/>
            <w:vMerge/>
          </w:tcPr>
          <w:p w14:paraId="50BB11A3" w14:textId="77777777" w:rsidR="00017C16" w:rsidRDefault="00017C16">
            <w:pPr>
              <w:jc w:val="both"/>
              <w:rPr>
                <w:b/>
                <w:color w:val="808080"/>
                <w:sz w:val="16"/>
                <w:szCs w:val="16"/>
              </w:rPr>
            </w:pPr>
          </w:p>
        </w:tc>
        <w:tc>
          <w:tcPr>
            <w:tcW w:w="972" w:type="dxa"/>
            <w:vMerge/>
            <w:vAlign w:val="center"/>
          </w:tcPr>
          <w:p w14:paraId="33A07F98" w14:textId="77777777" w:rsidR="00017C16" w:rsidRDefault="00017C16">
            <w:pPr>
              <w:jc w:val="center"/>
              <w:rPr>
                <w:b/>
                <w:sz w:val="16"/>
                <w:szCs w:val="16"/>
              </w:rPr>
            </w:pPr>
          </w:p>
        </w:tc>
        <w:tc>
          <w:tcPr>
            <w:tcW w:w="712" w:type="dxa"/>
            <w:vMerge/>
            <w:vAlign w:val="center"/>
          </w:tcPr>
          <w:p w14:paraId="2F4BBAD8" w14:textId="77777777" w:rsidR="00017C16" w:rsidRDefault="00017C16">
            <w:pPr>
              <w:jc w:val="center"/>
              <w:rPr>
                <w:b/>
                <w:sz w:val="16"/>
                <w:szCs w:val="16"/>
              </w:rPr>
            </w:pPr>
          </w:p>
        </w:tc>
        <w:tc>
          <w:tcPr>
            <w:tcW w:w="992" w:type="dxa"/>
            <w:vMerge/>
            <w:vAlign w:val="center"/>
          </w:tcPr>
          <w:p w14:paraId="074BB508" w14:textId="77777777" w:rsidR="00017C16" w:rsidRDefault="00017C16">
            <w:pPr>
              <w:jc w:val="center"/>
              <w:rPr>
                <w:b/>
                <w:iCs/>
                <w:sz w:val="16"/>
                <w:szCs w:val="16"/>
              </w:rPr>
            </w:pPr>
          </w:p>
        </w:tc>
        <w:tc>
          <w:tcPr>
            <w:tcW w:w="860" w:type="dxa"/>
            <w:vMerge/>
            <w:vAlign w:val="center"/>
          </w:tcPr>
          <w:p w14:paraId="7E6CAF19" w14:textId="77777777" w:rsidR="00017C16" w:rsidRDefault="00017C16">
            <w:pPr>
              <w:jc w:val="center"/>
              <w:rPr>
                <w:b/>
                <w:sz w:val="16"/>
                <w:szCs w:val="16"/>
              </w:rPr>
            </w:pPr>
          </w:p>
        </w:tc>
        <w:tc>
          <w:tcPr>
            <w:tcW w:w="850" w:type="dxa"/>
            <w:vMerge/>
            <w:vAlign w:val="center"/>
          </w:tcPr>
          <w:p w14:paraId="2A863EF4" w14:textId="77777777" w:rsidR="00017C16" w:rsidRDefault="00017C16">
            <w:pPr>
              <w:jc w:val="center"/>
              <w:rPr>
                <w:b/>
                <w:sz w:val="16"/>
                <w:szCs w:val="16"/>
              </w:rPr>
            </w:pPr>
          </w:p>
        </w:tc>
        <w:tc>
          <w:tcPr>
            <w:tcW w:w="2826" w:type="dxa"/>
            <w:vAlign w:val="center"/>
          </w:tcPr>
          <w:p w14:paraId="7B29EDA1" w14:textId="77777777" w:rsidR="00017C16" w:rsidRDefault="008A47E6">
            <w:pPr>
              <w:rPr>
                <w:color w:val="000000"/>
                <w:sz w:val="16"/>
                <w:szCs w:val="16"/>
                <w:lang w:eastAsia="lt-LT"/>
              </w:rPr>
            </w:pPr>
            <w:r>
              <w:rPr>
                <w:b/>
                <w:sz w:val="16"/>
                <w:szCs w:val="16"/>
              </w:rPr>
              <w:t>R.S.2.3025 Dviračiams skirtos infrastruktūros metinis naudotojų skaičius (naudotojai per metus)</w:t>
            </w:r>
          </w:p>
        </w:tc>
        <w:tc>
          <w:tcPr>
            <w:tcW w:w="851" w:type="dxa"/>
            <w:vAlign w:val="center"/>
          </w:tcPr>
          <w:p w14:paraId="128E3546" w14:textId="77777777" w:rsidR="00017C16" w:rsidRDefault="008A47E6">
            <w:pPr>
              <w:jc w:val="center"/>
              <w:rPr>
                <w:b/>
                <w:sz w:val="16"/>
                <w:szCs w:val="16"/>
              </w:rPr>
            </w:pPr>
            <w:r>
              <w:rPr>
                <w:b/>
                <w:sz w:val="16"/>
                <w:szCs w:val="16"/>
              </w:rPr>
              <w:t>1 000</w:t>
            </w:r>
          </w:p>
          <w:p w14:paraId="749E749A" w14:textId="77777777" w:rsidR="00017C16" w:rsidRDefault="008A47E6">
            <w:pPr>
              <w:jc w:val="center"/>
              <w:rPr>
                <w:b/>
                <w:sz w:val="16"/>
                <w:szCs w:val="16"/>
                <w:lang w:eastAsia="lt-LT"/>
              </w:rPr>
            </w:pPr>
            <w:r>
              <w:rPr>
                <w:b/>
                <w:sz w:val="16"/>
                <w:szCs w:val="16"/>
              </w:rPr>
              <w:t>(2029)</w:t>
            </w:r>
          </w:p>
        </w:tc>
        <w:tc>
          <w:tcPr>
            <w:tcW w:w="850" w:type="dxa"/>
            <w:vMerge/>
            <w:vAlign w:val="center"/>
          </w:tcPr>
          <w:p w14:paraId="7DEC1E4B" w14:textId="77777777" w:rsidR="00017C16" w:rsidRDefault="00017C16">
            <w:pPr>
              <w:spacing w:line="276" w:lineRule="auto"/>
              <w:jc w:val="center"/>
              <w:rPr>
                <w:rFonts w:eastAsia="Calibri"/>
                <w:bCs/>
                <w:sz w:val="16"/>
                <w:szCs w:val="16"/>
              </w:rPr>
            </w:pPr>
          </w:p>
        </w:tc>
        <w:tc>
          <w:tcPr>
            <w:tcW w:w="870" w:type="dxa"/>
            <w:vMerge/>
            <w:vAlign w:val="center"/>
          </w:tcPr>
          <w:p w14:paraId="6653283E" w14:textId="77777777" w:rsidR="00017C16" w:rsidRDefault="00017C16">
            <w:pPr>
              <w:spacing w:line="276" w:lineRule="auto"/>
              <w:jc w:val="center"/>
              <w:rPr>
                <w:rFonts w:eastAsia="Calibri"/>
                <w:bCs/>
                <w:iCs/>
                <w:sz w:val="16"/>
                <w:szCs w:val="16"/>
              </w:rPr>
            </w:pPr>
          </w:p>
        </w:tc>
      </w:tr>
      <w:tr w:rsidR="00017C16" w14:paraId="20B862CB" w14:textId="77777777">
        <w:trPr>
          <w:trHeight w:val="335"/>
        </w:trPr>
        <w:tc>
          <w:tcPr>
            <w:tcW w:w="1685" w:type="dxa"/>
            <w:vMerge/>
          </w:tcPr>
          <w:p w14:paraId="51B1A20A" w14:textId="77777777" w:rsidR="00017C16" w:rsidRDefault="00017C16">
            <w:pPr>
              <w:rPr>
                <w:b/>
                <w:sz w:val="18"/>
                <w:szCs w:val="18"/>
              </w:rPr>
            </w:pPr>
          </w:p>
        </w:tc>
        <w:tc>
          <w:tcPr>
            <w:tcW w:w="562" w:type="dxa"/>
            <w:vMerge/>
          </w:tcPr>
          <w:p w14:paraId="26A23BB7" w14:textId="77777777" w:rsidR="00017C16" w:rsidRDefault="00017C16">
            <w:pPr>
              <w:jc w:val="both"/>
              <w:rPr>
                <w:i/>
                <w:color w:val="808080"/>
                <w:sz w:val="16"/>
                <w:szCs w:val="16"/>
              </w:rPr>
            </w:pPr>
          </w:p>
        </w:tc>
        <w:tc>
          <w:tcPr>
            <w:tcW w:w="1136" w:type="dxa"/>
            <w:vMerge/>
          </w:tcPr>
          <w:p w14:paraId="38D9AC67" w14:textId="77777777" w:rsidR="00017C16" w:rsidRDefault="00017C16">
            <w:pPr>
              <w:rPr>
                <w:sz w:val="16"/>
                <w:szCs w:val="16"/>
              </w:rPr>
            </w:pPr>
          </w:p>
        </w:tc>
        <w:tc>
          <w:tcPr>
            <w:tcW w:w="1133" w:type="dxa"/>
            <w:vMerge/>
          </w:tcPr>
          <w:p w14:paraId="11B7CBDB" w14:textId="77777777" w:rsidR="00017C16" w:rsidRDefault="00017C16">
            <w:pPr>
              <w:rPr>
                <w:b/>
                <w:sz w:val="16"/>
                <w:szCs w:val="16"/>
              </w:rPr>
            </w:pPr>
          </w:p>
        </w:tc>
        <w:tc>
          <w:tcPr>
            <w:tcW w:w="446" w:type="dxa"/>
            <w:vMerge/>
          </w:tcPr>
          <w:p w14:paraId="53143B44" w14:textId="77777777" w:rsidR="00017C16" w:rsidRDefault="00017C16">
            <w:pPr>
              <w:jc w:val="both"/>
              <w:rPr>
                <w:b/>
                <w:color w:val="808080"/>
                <w:sz w:val="16"/>
                <w:szCs w:val="16"/>
              </w:rPr>
            </w:pPr>
          </w:p>
        </w:tc>
        <w:tc>
          <w:tcPr>
            <w:tcW w:w="567" w:type="dxa"/>
            <w:vMerge/>
          </w:tcPr>
          <w:p w14:paraId="4A328E12" w14:textId="77777777" w:rsidR="00017C16" w:rsidRDefault="00017C16">
            <w:pPr>
              <w:jc w:val="both"/>
              <w:rPr>
                <w:sz w:val="16"/>
                <w:szCs w:val="16"/>
              </w:rPr>
            </w:pPr>
          </w:p>
        </w:tc>
        <w:tc>
          <w:tcPr>
            <w:tcW w:w="425" w:type="dxa"/>
            <w:vMerge/>
          </w:tcPr>
          <w:p w14:paraId="108137BC" w14:textId="77777777" w:rsidR="00017C16" w:rsidRDefault="00017C16">
            <w:pPr>
              <w:jc w:val="both"/>
              <w:rPr>
                <w:b/>
                <w:color w:val="808080"/>
                <w:sz w:val="16"/>
                <w:szCs w:val="16"/>
              </w:rPr>
            </w:pPr>
          </w:p>
        </w:tc>
        <w:tc>
          <w:tcPr>
            <w:tcW w:w="972" w:type="dxa"/>
            <w:vMerge/>
            <w:vAlign w:val="center"/>
          </w:tcPr>
          <w:p w14:paraId="4843F00D" w14:textId="77777777" w:rsidR="00017C16" w:rsidRDefault="00017C16">
            <w:pPr>
              <w:jc w:val="center"/>
              <w:rPr>
                <w:b/>
                <w:sz w:val="16"/>
                <w:szCs w:val="16"/>
              </w:rPr>
            </w:pPr>
          </w:p>
        </w:tc>
        <w:tc>
          <w:tcPr>
            <w:tcW w:w="712" w:type="dxa"/>
            <w:vMerge/>
            <w:vAlign w:val="center"/>
          </w:tcPr>
          <w:p w14:paraId="715D0ADF" w14:textId="77777777" w:rsidR="00017C16" w:rsidRDefault="00017C16">
            <w:pPr>
              <w:jc w:val="center"/>
              <w:rPr>
                <w:b/>
                <w:sz w:val="16"/>
                <w:szCs w:val="16"/>
              </w:rPr>
            </w:pPr>
          </w:p>
        </w:tc>
        <w:tc>
          <w:tcPr>
            <w:tcW w:w="992" w:type="dxa"/>
            <w:vMerge/>
            <w:vAlign w:val="center"/>
          </w:tcPr>
          <w:p w14:paraId="1976F949" w14:textId="77777777" w:rsidR="00017C16" w:rsidRDefault="00017C16">
            <w:pPr>
              <w:jc w:val="center"/>
              <w:rPr>
                <w:b/>
                <w:iCs/>
                <w:sz w:val="16"/>
                <w:szCs w:val="16"/>
              </w:rPr>
            </w:pPr>
          </w:p>
        </w:tc>
        <w:tc>
          <w:tcPr>
            <w:tcW w:w="860" w:type="dxa"/>
            <w:vMerge/>
            <w:vAlign w:val="center"/>
          </w:tcPr>
          <w:p w14:paraId="04462B22" w14:textId="77777777" w:rsidR="00017C16" w:rsidRDefault="00017C16">
            <w:pPr>
              <w:jc w:val="center"/>
              <w:rPr>
                <w:b/>
                <w:sz w:val="16"/>
                <w:szCs w:val="16"/>
              </w:rPr>
            </w:pPr>
          </w:p>
        </w:tc>
        <w:tc>
          <w:tcPr>
            <w:tcW w:w="850" w:type="dxa"/>
            <w:vMerge/>
            <w:vAlign w:val="center"/>
          </w:tcPr>
          <w:p w14:paraId="12F16104" w14:textId="77777777" w:rsidR="00017C16" w:rsidRDefault="00017C16">
            <w:pPr>
              <w:jc w:val="center"/>
              <w:rPr>
                <w:b/>
                <w:sz w:val="16"/>
                <w:szCs w:val="16"/>
              </w:rPr>
            </w:pPr>
          </w:p>
        </w:tc>
        <w:tc>
          <w:tcPr>
            <w:tcW w:w="2826" w:type="dxa"/>
            <w:vAlign w:val="center"/>
          </w:tcPr>
          <w:p w14:paraId="512389A1" w14:textId="77777777" w:rsidR="00017C16" w:rsidRDefault="008A47E6">
            <w:pPr>
              <w:rPr>
                <w:color w:val="000000"/>
                <w:sz w:val="16"/>
                <w:szCs w:val="16"/>
                <w:lang w:eastAsia="lt-LT"/>
              </w:rPr>
            </w:pPr>
            <w:r>
              <w:rPr>
                <w:color w:val="000000"/>
                <w:sz w:val="15"/>
                <w:szCs w:val="15"/>
                <w:lang w:eastAsia="lt-LT"/>
              </w:rPr>
              <w:t xml:space="preserve">P.B.2.0058 Dviračiams skirta infrastruktūra, kuriai suteikta parama (km)  </w:t>
            </w:r>
          </w:p>
        </w:tc>
        <w:tc>
          <w:tcPr>
            <w:tcW w:w="851" w:type="dxa"/>
            <w:vAlign w:val="center"/>
          </w:tcPr>
          <w:p w14:paraId="5B63C1A6" w14:textId="77777777" w:rsidR="00017C16" w:rsidRDefault="008A47E6">
            <w:pPr>
              <w:jc w:val="center"/>
              <w:rPr>
                <w:b/>
                <w:sz w:val="16"/>
                <w:szCs w:val="16"/>
              </w:rPr>
            </w:pPr>
            <w:r>
              <w:rPr>
                <w:b/>
                <w:sz w:val="16"/>
                <w:szCs w:val="16"/>
              </w:rPr>
              <w:t>0,42</w:t>
            </w:r>
          </w:p>
          <w:p w14:paraId="1D08E72E" w14:textId="77777777" w:rsidR="00017C16" w:rsidRDefault="008A47E6">
            <w:pPr>
              <w:jc w:val="center"/>
              <w:rPr>
                <w:b/>
                <w:sz w:val="16"/>
                <w:szCs w:val="16"/>
                <w:lang w:eastAsia="lt-LT"/>
              </w:rPr>
            </w:pPr>
            <w:r>
              <w:rPr>
                <w:b/>
                <w:sz w:val="16"/>
                <w:szCs w:val="16"/>
              </w:rPr>
              <w:t>(2029)</w:t>
            </w:r>
          </w:p>
        </w:tc>
        <w:tc>
          <w:tcPr>
            <w:tcW w:w="850" w:type="dxa"/>
            <w:vMerge/>
            <w:vAlign w:val="center"/>
          </w:tcPr>
          <w:p w14:paraId="79999C6F" w14:textId="77777777" w:rsidR="00017C16" w:rsidRDefault="00017C16">
            <w:pPr>
              <w:spacing w:line="276" w:lineRule="auto"/>
              <w:jc w:val="center"/>
              <w:rPr>
                <w:rFonts w:eastAsia="Calibri"/>
                <w:bCs/>
                <w:sz w:val="16"/>
                <w:szCs w:val="16"/>
              </w:rPr>
            </w:pPr>
          </w:p>
        </w:tc>
        <w:tc>
          <w:tcPr>
            <w:tcW w:w="870" w:type="dxa"/>
            <w:vMerge/>
            <w:vAlign w:val="center"/>
          </w:tcPr>
          <w:p w14:paraId="15134E88" w14:textId="77777777" w:rsidR="00017C16" w:rsidRDefault="00017C16">
            <w:pPr>
              <w:spacing w:line="276" w:lineRule="auto"/>
              <w:jc w:val="center"/>
              <w:rPr>
                <w:rFonts w:eastAsia="Calibri"/>
                <w:bCs/>
                <w:iCs/>
                <w:sz w:val="16"/>
                <w:szCs w:val="16"/>
              </w:rPr>
            </w:pPr>
          </w:p>
        </w:tc>
      </w:tr>
      <w:tr w:rsidR="00017C16" w14:paraId="1231BCFF" w14:textId="77777777">
        <w:trPr>
          <w:trHeight w:val="387"/>
        </w:trPr>
        <w:tc>
          <w:tcPr>
            <w:tcW w:w="1685" w:type="dxa"/>
            <w:vMerge w:val="restart"/>
          </w:tcPr>
          <w:p w14:paraId="5CB2BFBD" w14:textId="108EC77E" w:rsidR="00017C16" w:rsidRDefault="008A47E6">
            <w:pPr>
              <w:rPr>
                <w:b/>
                <w:sz w:val="18"/>
                <w:szCs w:val="18"/>
              </w:rPr>
            </w:pPr>
            <w:r>
              <w:rPr>
                <w:b/>
                <w:sz w:val="18"/>
                <w:szCs w:val="18"/>
              </w:rPr>
              <w:t>1.9. Žagarės dolomito atodangos pritaikymas lankymui</w:t>
            </w:r>
          </w:p>
        </w:tc>
        <w:tc>
          <w:tcPr>
            <w:tcW w:w="562" w:type="dxa"/>
            <w:vMerge/>
          </w:tcPr>
          <w:p w14:paraId="5072A620" w14:textId="77777777" w:rsidR="00017C16" w:rsidRDefault="00017C16">
            <w:pPr>
              <w:jc w:val="both"/>
              <w:rPr>
                <w:i/>
                <w:color w:val="808080"/>
                <w:sz w:val="16"/>
                <w:szCs w:val="16"/>
              </w:rPr>
            </w:pPr>
          </w:p>
        </w:tc>
        <w:tc>
          <w:tcPr>
            <w:tcW w:w="1136" w:type="dxa"/>
            <w:vMerge w:val="restart"/>
          </w:tcPr>
          <w:p w14:paraId="595C0C1D" w14:textId="77777777" w:rsidR="00017C16" w:rsidRDefault="008A47E6">
            <w:pPr>
              <w:rPr>
                <w:sz w:val="16"/>
                <w:szCs w:val="16"/>
              </w:rPr>
            </w:pPr>
            <w:r>
              <w:rPr>
                <w:sz w:val="16"/>
                <w:szCs w:val="16"/>
              </w:rPr>
              <w:t>Joniškio rajono savivaldybės</w:t>
            </w:r>
          </w:p>
          <w:p w14:paraId="3B49A35B" w14:textId="77777777" w:rsidR="00017C16" w:rsidRDefault="008A47E6">
            <w:pPr>
              <w:rPr>
                <w:sz w:val="16"/>
                <w:szCs w:val="16"/>
              </w:rPr>
            </w:pPr>
            <w:r>
              <w:rPr>
                <w:sz w:val="16"/>
                <w:szCs w:val="16"/>
              </w:rPr>
              <w:t>administracija</w:t>
            </w:r>
          </w:p>
        </w:tc>
        <w:tc>
          <w:tcPr>
            <w:tcW w:w="1133" w:type="dxa"/>
            <w:vMerge w:val="restart"/>
          </w:tcPr>
          <w:p w14:paraId="130CA657" w14:textId="77777777" w:rsidR="00017C16" w:rsidRDefault="008A47E6">
            <w:pPr>
              <w:jc w:val="center"/>
              <w:rPr>
                <w:sz w:val="16"/>
                <w:szCs w:val="16"/>
              </w:rPr>
            </w:pPr>
            <w:r>
              <w:rPr>
                <w:sz w:val="16"/>
                <w:szCs w:val="16"/>
              </w:rPr>
              <w:t>-</w:t>
            </w:r>
          </w:p>
        </w:tc>
        <w:tc>
          <w:tcPr>
            <w:tcW w:w="446" w:type="dxa"/>
            <w:vMerge/>
          </w:tcPr>
          <w:p w14:paraId="675607A2" w14:textId="77777777" w:rsidR="00017C16" w:rsidRDefault="00017C16">
            <w:pPr>
              <w:jc w:val="both"/>
              <w:rPr>
                <w:b/>
                <w:color w:val="808080"/>
                <w:sz w:val="16"/>
                <w:szCs w:val="16"/>
              </w:rPr>
            </w:pPr>
          </w:p>
        </w:tc>
        <w:tc>
          <w:tcPr>
            <w:tcW w:w="567" w:type="dxa"/>
            <w:vMerge/>
          </w:tcPr>
          <w:p w14:paraId="6A6FBC3F" w14:textId="77777777" w:rsidR="00017C16" w:rsidRDefault="00017C16">
            <w:pPr>
              <w:jc w:val="both"/>
              <w:rPr>
                <w:sz w:val="16"/>
                <w:szCs w:val="16"/>
              </w:rPr>
            </w:pPr>
          </w:p>
        </w:tc>
        <w:tc>
          <w:tcPr>
            <w:tcW w:w="425" w:type="dxa"/>
            <w:vMerge/>
          </w:tcPr>
          <w:p w14:paraId="5B95BA64" w14:textId="77777777" w:rsidR="00017C16" w:rsidRDefault="00017C16">
            <w:pPr>
              <w:jc w:val="both"/>
              <w:rPr>
                <w:b/>
                <w:color w:val="808080"/>
                <w:sz w:val="16"/>
                <w:szCs w:val="16"/>
              </w:rPr>
            </w:pPr>
          </w:p>
        </w:tc>
        <w:tc>
          <w:tcPr>
            <w:tcW w:w="972" w:type="dxa"/>
            <w:vMerge w:val="restart"/>
            <w:vAlign w:val="center"/>
          </w:tcPr>
          <w:p w14:paraId="1A1C71B0" w14:textId="77777777" w:rsidR="00017C16" w:rsidRDefault="008A47E6">
            <w:pPr>
              <w:jc w:val="center"/>
              <w:rPr>
                <w:b/>
                <w:sz w:val="18"/>
                <w:szCs w:val="18"/>
              </w:rPr>
            </w:pPr>
            <w:r>
              <w:rPr>
                <w:b/>
                <w:sz w:val="18"/>
                <w:szCs w:val="18"/>
              </w:rPr>
              <w:t>900 000</w:t>
            </w:r>
          </w:p>
        </w:tc>
        <w:tc>
          <w:tcPr>
            <w:tcW w:w="712" w:type="dxa"/>
            <w:vMerge w:val="restart"/>
            <w:vAlign w:val="center"/>
          </w:tcPr>
          <w:p w14:paraId="50421ADE" w14:textId="77777777" w:rsidR="00017C16" w:rsidRDefault="00017C16">
            <w:pPr>
              <w:jc w:val="center"/>
              <w:rPr>
                <w:b/>
                <w:sz w:val="18"/>
                <w:szCs w:val="18"/>
              </w:rPr>
            </w:pPr>
          </w:p>
        </w:tc>
        <w:tc>
          <w:tcPr>
            <w:tcW w:w="992" w:type="dxa"/>
            <w:vMerge w:val="restart"/>
            <w:vAlign w:val="center"/>
          </w:tcPr>
          <w:p w14:paraId="130D9DC1" w14:textId="77777777" w:rsidR="00017C16" w:rsidRDefault="00017C16">
            <w:pPr>
              <w:jc w:val="center"/>
              <w:rPr>
                <w:b/>
                <w:iCs/>
                <w:sz w:val="18"/>
                <w:szCs w:val="18"/>
              </w:rPr>
            </w:pPr>
          </w:p>
        </w:tc>
        <w:tc>
          <w:tcPr>
            <w:tcW w:w="860" w:type="dxa"/>
            <w:vMerge w:val="restart"/>
            <w:vAlign w:val="center"/>
          </w:tcPr>
          <w:p w14:paraId="0C69A632" w14:textId="77777777" w:rsidR="00017C16" w:rsidRDefault="008A47E6">
            <w:pPr>
              <w:jc w:val="center"/>
              <w:rPr>
                <w:b/>
                <w:sz w:val="18"/>
                <w:szCs w:val="18"/>
              </w:rPr>
            </w:pPr>
            <w:r>
              <w:rPr>
                <w:b/>
                <w:sz w:val="18"/>
                <w:szCs w:val="18"/>
              </w:rPr>
              <w:t>765 000</w:t>
            </w:r>
          </w:p>
        </w:tc>
        <w:tc>
          <w:tcPr>
            <w:tcW w:w="850" w:type="dxa"/>
            <w:vMerge w:val="restart"/>
            <w:vAlign w:val="center"/>
          </w:tcPr>
          <w:p w14:paraId="4C197EAA" w14:textId="77777777" w:rsidR="00017C16" w:rsidRDefault="008A47E6">
            <w:pPr>
              <w:jc w:val="center"/>
              <w:rPr>
                <w:b/>
                <w:sz w:val="18"/>
                <w:szCs w:val="18"/>
              </w:rPr>
            </w:pPr>
            <w:r>
              <w:rPr>
                <w:b/>
                <w:sz w:val="18"/>
                <w:szCs w:val="18"/>
              </w:rPr>
              <w:t>135 000</w:t>
            </w:r>
          </w:p>
        </w:tc>
        <w:tc>
          <w:tcPr>
            <w:tcW w:w="2826" w:type="dxa"/>
          </w:tcPr>
          <w:p w14:paraId="091D29EF"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3EDE7810" w14:textId="77777777" w:rsidR="00017C16" w:rsidRDefault="008A47E6">
            <w:pPr>
              <w:jc w:val="center"/>
              <w:rPr>
                <w:b/>
                <w:sz w:val="16"/>
                <w:szCs w:val="16"/>
              </w:rPr>
            </w:pPr>
            <w:r>
              <w:rPr>
                <w:b/>
                <w:sz w:val="16"/>
                <w:szCs w:val="16"/>
              </w:rPr>
              <w:t>3,81</w:t>
            </w:r>
          </w:p>
          <w:p w14:paraId="77B0C72A" w14:textId="77777777" w:rsidR="00017C16" w:rsidRDefault="008A47E6">
            <w:pPr>
              <w:jc w:val="center"/>
              <w:rPr>
                <w:b/>
                <w:sz w:val="16"/>
                <w:szCs w:val="16"/>
              </w:rPr>
            </w:pPr>
            <w:r>
              <w:rPr>
                <w:b/>
                <w:sz w:val="16"/>
                <w:szCs w:val="16"/>
              </w:rPr>
              <w:t>(2029)</w:t>
            </w:r>
          </w:p>
        </w:tc>
        <w:tc>
          <w:tcPr>
            <w:tcW w:w="850" w:type="dxa"/>
            <w:vMerge w:val="restart"/>
          </w:tcPr>
          <w:p w14:paraId="53D58FCA" w14:textId="77777777" w:rsidR="00017C16" w:rsidRDefault="008A47E6">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42FA2A33" w14:textId="77777777" w:rsidR="00017C16" w:rsidRDefault="008A47E6">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017C16" w14:paraId="2D1302EB" w14:textId="77777777">
        <w:trPr>
          <w:trHeight w:val="377"/>
        </w:trPr>
        <w:tc>
          <w:tcPr>
            <w:tcW w:w="1685" w:type="dxa"/>
            <w:vMerge/>
          </w:tcPr>
          <w:p w14:paraId="192C4DA5" w14:textId="77777777" w:rsidR="00017C16" w:rsidRDefault="00017C16">
            <w:pPr>
              <w:rPr>
                <w:sz w:val="18"/>
                <w:szCs w:val="18"/>
              </w:rPr>
            </w:pPr>
          </w:p>
        </w:tc>
        <w:tc>
          <w:tcPr>
            <w:tcW w:w="562" w:type="dxa"/>
            <w:vMerge/>
          </w:tcPr>
          <w:p w14:paraId="53AB5F99" w14:textId="77777777" w:rsidR="00017C16" w:rsidRDefault="00017C16">
            <w:pPr>
              <w:jc w:val="both"/>
              <w:rPr>
                <w:i/>
                <w:color w:val="808080"/>
                <w:sz w:val="16"/>
                <w:szCs w:val="16"/>
              </w:rPr>
            </w:pPr>
          </w:p>
        </w:tc>
        <w:tc>
          <w:tcPr>
            <w:tcW w:w="1136" w:type="dxa"/>
            <w:vMerge/>
          </w:tcPr>
          <w:p w14:paraId="707F544F" w14:textId="77777777" w:rsidR="00017C16" w:rsidRDefault="00017C16">
            <w:pPr>
              <w:rPr>
                <w:sz w:val="16"/>
                <w:szCs w:val="16"/>
              </w:rPr>
            </w:pPr>
          </w:p>
        </w:tc>
        <w:tc>
          <w:tcPr>
            <w:tcW w:w="1133" w:type="dxa"/>
            <w:vMerge/>
          </w:tcPr>
          <w:p w14:paraId="5FD251D5" w14:textId="77777777" w:rsidR="00017C16" w:rsidRDefault="00017C16">
            <w:pPr>
              <w:rPr>
                <w:sz w:val="16"/>
                <w:szCs w:val="16"/>
              </w:rPr>
            </w:pPr>
          </w:p>
        </w:tc>
        <w:tc>
          <w:tcPr>
            <w:tcW w:w="446" w:type="dxa"/>
            <w:vMerge/>
          </w:tcPr>
          <w:p w14:paraId="229A5164" w14:textId="77777777" w:rsidR="00017C16" w:rsidRDefault="00017C16">
            <w:pPr>
              <w:jc w:val="both"/>
              <w:rPr>
                <w:b/>
                <w:color w:val="808080"/>
                <w:sz w:val="16"/>
                <w:szCs w:val="16"/>
              </w:rPr>
            </w:pPr>
          </w:p>
        </w:tc>
        <w:tc>
          <w:tcPr>
            <w:tcW w:w="567" w:type="dxa"/>
            <w:vMerge/>
          </w:tcPr>
          <w:p w14:paraId="15312A38" w14:textId="77777777" w:rsidR="00017C16" w:rsidRDefault="00017C16">
            <w:pPr>
              <w:jc w:val="both"/>
              <w:rPr>
                <w:sz w:val="16"/>
                <w:szCs w:val="16"/>
              </w:rPr>
            </w:pPr>
          </w:p>
        </w:tc>
        <w:tc>
          <w:tcPr>
            <w:tcW w:w="425" w:type="dxa"/>
            <w:vMerge/>
          </w:tcPr>
          <w:p w14:paraId="1A2D655C" w14:textId="77777777" w:rsidR="00017C16" w:rsidRDefault="00017C16">
            <w:pPr>
              <w:jc w:val="both"/>
              <w:rPr>
                <w:b/>
                <w:color w:val="808080"/>
                <w:sz w:val="16"/>
                <w:szCs w:val="16"/>
              </w:rPr>
            </w:pPr>
          </w:p>
        </w:tc>
        <w:tc>
          <w:tcPr>
            <w:tcW w:w="972" w:type="dxa"/>
            <w:vMerge/>
            <w:vAlign w:val="center"/>
          </w:tcPr>
          <w:p w14:paraId="5A964B0B" w14:textId="77777777" w:rsidR="00017C16" w:rsidRDefault="00017C16">
            <w:pPr>
              <w:jc w:val="center"/>
              <w:rPr>
                <w:b/>
                <w:sz w:val="16"/>
                <w:szCs w:val="16"/>
              </w:rPr>
            </w:pPr>
          </w:p>
        </w:tc>
        <w:tc>
          <w:tcPr>
            <w:tcW w:w="712" w:type="dxa"/>
            <w:vMerge/>
            <w:vAlign w:val="center"/>
          </w:tcPr>
          <w:p w14:paraId="52C9CFEB" w14:textId="77777777" w:rsidR="00017C16" w:rsidRDefault="00017C16">
            <w:pPr>
              <w:jc w:val="center"/>
              <w:rPr>
                <w:b/>
                <w:sz w:val="16"/>
                <w:szCs w:val="16"/>
              </w:rPr>
            </w:pPr>
          </w:p>
        </w:tc>
        <w:tc>
          <w:tcPr>
            <w:tcW w:w="992" w:type="dxa"/>
            <w:vMerge/>
            <w:vAlign w:val="center"/>
          </w:tcPr>
          <w:p w14:paraId="233A4BEE" w14:textId="77777777" w:rsidR="00017C16" w:rsidRDefault="00017C16">
            <w:pPr>
              <w:jc w:val="center"/>
              <w:rPr>
                <w:b/>
                <w:iCs/>
                <w:sz w:val="16"/>
                <w:szCs w:val="16"/>
              </w:rPr>
            </w:pPr>
          </w:p>
        </w:tc>
        <w:tc>
          <w:tcPr>
            <w:tcW w:w="860" w:type="dxa"/>
            <w:vMerge/>
            <w:vAlign w:val="center"/>
          </w:tcPr>
          <w:p w14:paraId="0E7FAFF9" w14:textId="77777777" w:rsidR="00017C16" w:rsidRDefault="00017C16">
            <w:pPr>
              <w:jc w:val="center"/>
              <w:rPr>
                <w:b/>
                <w:sz w:val="16"/>
                <w:szCs w:val="16"/>
              </w:rPr>
            </w:pPr>
          </w:p>
        </w:tc>
        <w:tc>
          <w:tcPr>
            <w:tcW w:w="850" w:type="dxa"/>
            <w:vMerge/>
            <w:vAlign w:val="center"/>
          </w:tcPr>
          <w:p w14:paraId="538E9402" w14:textId="77777777" w:rsidR="00017C16" w:rsidRDefault="00017C16">
            <w:pPr>
              <w:jc w:val="center"/>
              <w:rPr>
                <w:b/>
                <w:sz w:val="16"/>
                <w:szCs w:val="16"/>
              </w:rPr>
            </w:pPr>
          </w:p>
        </w:tc>
        <w:tc>
          <w:tcPr>
            <w:tcW w:w="2826" w:type="dxa"/>
            <w:vAlign w:val="center"/>
          </w:tcPr>
          <w:p w14:paraId="1FD1058B"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0CE5FCB" w14:textId="77777777" w:rsidR="00017C16" w:rsidRDefault="008A47E6">
            <w:pPr>
              <w:jc w:val="center"/>
              <w:rPr>
                <w:b/>
                <w:sz w:val="16"/>
                <w:szCs w:val="16"/>
                <w:lang w:eastAsia="lt-LT"/>
              </w:rPr>
            </w:pPr>
            <w:r>
              <w:rPr>
                <w:b/>
                <w:sz w:val="16"/>
                <w:szCs w:val="16"/>
              </w:rPr>
              <w:t>6 194,5 (2029)</w:t>
            </w:r>
          </w:p>
        </w:tc>
        <w:tc>
          <w:tcPr>
            <w:tcW w:w="850" w:type="dxa"/>
            <w:vMerge/>
            <w:vAlign w:val="center"/>
          </w:tcPr>
          <w:p w14:paraId="783DAE5B" w14:textId="77777777" w:rsidR="00017C16" w:rsidRDefault="00017C16">
            <w:pPr>
              <w:spacing w:line="259" w:lineRule="auto"/>
              <w:jc w:val="center"/>
              <w:rPr>
                <w:sz w:val="16"/>
                <w:szCs w:val="16"/>
              </w:rPr>
            </w:pPr>
          </w:p>
        </w:tc>
        <w:tc>
          <w:tcPr>
            <w:tcW w:w="870" w:type="dxa"/>
            <w:vMerge/>
            <w:vAlign w:val="center"/>
          </w:tcPr>
          <w:p w14:paraId="7156E16D" w14:textId="77777777" w:rsidR="00017C16" w:rsidRDefault="00017C16">
            <w:pPr>
              <w:spacing w:line="259" w:lineRule="auto"/>
              <w:jc w:val="center"/>
              <w:rPr>
                <w:sz w:val="16"/>
                <w:szCs w:val="16"/>
              </w:rPr>
            </w:pPr>
          </w:p>
        </w:tc>
      </w:tr>
      <w:tr w:rsidR="00017C16" w14:paraId="0B206A1E" w14:textId="77777777">
        <w:trPr>
          <w:trHeight w:val="391"/>
        </w:trPr>
        <w:tc>
          <w:tcPr>
            <w:tcW w:w="1685" w:type="dxa"/>
            <w:vMerge/>
          </w:tcPr>
          <w:p w14:paraId="4D63AFA3" w14:textId="77777777" w:rsidR="00017C16" w:rsidRDefault="00017C16">
            <w:pPr>
              <w:rPr>
                <w:sz w:val="18"/>
                <w:szCs w:val="18"/>
              </w:rPr>
            </w:pPr>
          </w:p>
        </w:tc>
        <w:tc>
          <w:tcPr>
            <w:tcW w:w="562" w:type="dxa"/>
            <w:vMerge/>
          </w:tcPr>
          <w:p w14:paraId="0455D7E3" w14:textId="77777777" w:rsidR="00017C16" w:rsidRDefault="00017C16">
            <w:pPr>
              <w:jc w:val="both"/>
              <w:rPr>
                <w:i/>
                <w:color w:val="808080"/>
                <w:sz w:val="16"/>
                <w:szCs w:val="16"/>
              </w:rPr>
            </w:pPr>
          </w:p>
        </w:tc>
        <w:tc>
          <w:tcPr>
            <w:tcW w:w="1136" w:type="dxa"/>
            <w:vMerge/>
          </w:tcPr>
          <w:p w14:paraId="6C47C081" w14:textId="77777777" w:rsidR="00017C16" w:rsidRDefault="00017C16">
            <w:pPr>
              <w:rPr>
                <w:sz w:val="16"/>
                <w:szCs w:val="16"/>
              </w:rPr>
            </w:pPr>
          </w:p>
        </w:tc>
        <w:tc>
          <w:tcPr>
            <w:tcW w:w="1133" w:type="dxa"/>
            <w:vMerge/>
          </w:tcPr>
          <w:p w14:paraId="17B1190A" w14:textId="77777777" w:rsidR="00017C16" w:rsidRDefault="00017C16">
            <w:pPr>
              <w:rPr>
                <w:sz w:val="16"/>
                <w:szCs w:val="16"/>
              </w:rPr>
            </w:pPr>
          </w:p>
        </w:tc>
        <w:tc>
          <w:tcPr>
            <w:tcW w:w="446" w:type="dxa"/>
            <w:vMerge/>
          </w:tcPr>
          <w:p w14:paraId="001A57FF" w14:textId="77777777" w:rsidR="00017C16" w:rsidRDefault="00017C16">
            <w:pPr>
              <w:jc w:val="both"/>
              <w:rPr>
                <w:b/>
                <w:color w:val="808080"/>
                <w:sz w:val="16"/>
                <w:szCs w:val="16"/>
              </w:rPr>
            </w:pPr>
          </w:p>
        </w:tc>
        <w:tc>
          <w:tcPr>
            <w:tcW w:w="567" w:type="dxa"/>
            <w:vMerge/>
          </w:tcPr>
          <w:p w14:paraId="0DAE906E" w14:textId="77777777" w:rsidR="00017C16" w:rsidRDefault="00017C16">
            <w:pPr>
              <w:jc w:val="both"/>
              <w:rPr>
                <w:sz w:val="16"/>
                <w:szCs w:val="16"/>
              </w:rPr>
            </w:pPr>
          </w:p>
        </w:tc>
        <w:tc>
          <w:tcPr>
            <w:tcW w:w="425" w:type="dxa"/>
            <w:vMerge/>
          </w:tcPr>
          <w:p w14:paraId="7CE787AD" w14:textId="77777777" w:rsidR="00017C16" w:rsidRDefault="00017C16">
            <w:pPr>
              <w:jc w:val="both"/>
              <w:rPr>
                <w:b/>
                <w:color w:val="808080"/>
                <w:sz w:val="16"/>
                <w:szCs w:val="16"/>
              </w:rPr>
            </w:pPr>
          </w:p>
        </w:tc>
        <w:tc>
          <w:tcPr>
            <w:tcW w:w="972" w:type="dxa"/>
            <w:vMerge/>
            <w:vAlign w:val="center"/>
          </w:tcPr>
          <w:p w14:paraId="594CFD80" w14:textId="77777777" w:rsidR="00017C16" w:rsidRDefault="00017C16">
            <w:pPr>
              <w:jc w:val="center"/>
              <w:rPr>
                <w:b/>
                <w:sz w:val="16"/>
                <w:szCs w:val="16"/>
              </w:rPr>
            </w:pPr>
          </w:p>
        </w:tc>
        <w:tc>
          <w:tcPr>
            <w:tcW w:w="712" w:type="dxa"/>
            <w:vMerge/>
            <w:vAlign w:val="center"/>
          </w:tcPr>
          <w:p w14:paraId="79A5FB14" w14:textId="77777777" w:rsidR="00017C16" w:rsidRDefault="00017C16">
            <w:pPr>
              <w:jc w:val="center"/>
              <w:rPr>
                <w:b/>
                <w:sz w:val="16"/>
                <w:szCs w:val="16"/>
              </w:rPr>
            </w:pPr>
          </w:p>
        </w:tc>
        <w:tc>
          <w:tcPr>
            <w:tcW w:w="992" w:type="dxa"/>
            <w:vMerge/>
            <w:vAlign w:val="center"/>
          </w:tcPr>
          <w:p w14:paraId="6F9E1776" w14:textId="77777777" w:rsidR="00017C16" w:rsidRDefault="00017C16">
            <w:pPr>
              <w:jc w:val="center"/>
              <w:rPr>
                <w:b/>
                <w:iCs/>
                <w:sz w:val="16"/>
                <w:szCs w:val="16"/>
              </w:rPr>
            </w:pPr>
          </w:p>
        </w:tc>
        <w:tc>
          <w:tcPr>
            <w:tcW w:w="860" w:type="dxa"/>
            <w:vMerge/>
            <w:vAlign w:val="center"/>
          </w:tcPr>
          <w:p w14:paraId="1EF70AF9" w14:textId="77777777" w:rsidR="00017C16" w:rsidRDefault="00017C16">
            <w:pPr>
              <w:jc w:val="center"/>
              <w:rPr>
                <w:b/>
                <w:sz w:val="16"/>
                <w:szCs w:val="16"/>
              </w:rPr>
            </w:pPr>
          </w:p>
        </w:tc>
        <w:tc>
          <w:tcPr>
            <w:tcW w:w="850" w:type="dxa"/>
            <w:vMerge/>
            <w:vAlign w:val="center"/>
          </w:tcPr>
          <w:p w14:paraId="066CA4BD" w14:textId="77777777" w:rsidR="00017C16" w:rsidRDefault="00017C16">
            <w:pPr>
              <w:jc w:val="center"/>
              <w:rPr>
                <w:b/>
                <w:sz w:val="16"/>
                <w:szCs w:val="16"/>
              </w:rPr>
            </w:pPr>
          </w:p>
        </w:tc>
        <w:tc>
          <w:tcPr>
            <w:tcW w:w="2826" w:type="dxa"/>
            <w:vAlign w:val="center"/>
          </w:tcPr>
          <w:p w14:paraId="10F89592" w14:textId="77777777" w:rsidR="00017C16" w:rsidRDefault="008A47E6">
            <w:pPr>
              <w:rPr>
                <w:b/>
                <w:color w:val="808080"/>
                <w:sz w:val="16"/>
                <w:szCs w:val="16"/>
              </w:rPr>
            </w:pPr>
            <w:r>
              <w:rPr>
                <w:rFonts w:eastAsia="Calibri"/>
                <w:iCs/>
                <w:sz w:val="16"/>
                <w:szCs w:val="16"/>
              </w:rPr>
              <w:t>P.B.2.0076 Integruoti teritorinio vystymo projektai (projektai)</w:t>
            </w:r>
          </w:p>
        </w:tc>
        <w:tc>
          <w:tcPr>
            <w:tcW w:w="851" w:type="dxa"/>
            <w:vAlign w:val="center"/>
          </w:tcPr>
          <w:p w14:paraId="2B8EAA47" w14:textId="77777777" w:rsidR="00017C16" w:rsidRDefault="008A47E6">
            <w:pPr>
              <w:jc w:val="center"/>
              <w:rPr>
                <w:b/>
                <w:sz w:val="16"/>
                <w:szCs w:val="16"/>
                <w:lang w:eastAsia="lt-LT"/>
              </w:rPr>
            </w:pPr>
            <w:r>
              <w:rPr>
                <w:b/>
                <w:sz w:val="16"/>
                <w:szCs w:val="16"/>
                <w:lang w:eastAsia="lt-LT"/>
              </w:rPr>
              <w:t>1</w:t>
            </w:r>
          </w:p>
          <w:p w14:paraId="1B272E07" w14:textId="77777777" w:rsidR="00017C16" w:rsidRDefault="008A47E6">
            <w:pPr>
              <w:jc w:val="center"/>
              <w:rPr>
                <w:b/>
                <w:sz w:val="16"/>
                <w:szCs w:val="16"/>
              </w:rPr>
            </w:pPr>
            <w:r>
              <w:rPr>
                <w:b/>
                <w:sz w:val="16"/>
                <w:szCs w:val="16"/>
              </w:rPr>
              <w:t>(2029)</w:t>
            </w:r>
          </w:p>
        </w:tc>
        <w:tc>
          <w:tcPr>
            <w:tcW w:w="850" w:type="dxa"/>
            <w:vMerge/>
            <w:vAlign w:val="center"/>
          </w:tcPr>
          <w:p w14:paraId="491D79EA" w14:textId="77777777" w:rsidR="00017C16" w:rsidRDefault="00017C16">
            <w:pPr>
              <w:spacing w:line="259" w:lineRule="auto"/>
              <w:jc w:val="center"/>
              <w:rPr>
                <w:sz w:val="16"/>
                <w:szCs w:val="16"/>
              </w:rPr>
            </w:pPr>
          </w:p>
        </w:tc>
        <w:tc>
          <w:tcPr>
            <w:tcW w:w="870" w:type="dxa"/>
            <w:vMerge/>
            <w:vAlign w:val="center"/>
          </w:tcPr>
          <w:p w14:paraId="0ADAE8C4" w14:textId="77777777" w:rsidR="00017C16" w:rsidRDefault="00017C16">
            <w:pPr>
              <w:spacing w:line="259" w:lineRule="auto"/>
              <w:jc w:val="center"/>
              <w:rPr>
                <w:sz w:val="16"/>
                <w:szCs w:val="16"/>
              </w:rPr>
            </w:pPr>
          </w:p>
        </w:tc>
      </w:tr>
      <w:tr w:rsidR="00017C16" w14:paraId="17E6C17D" w14:textId="77777777">
        <w:trPr>
          <w:trHeight w:val="333"/>
        </w:trPr>
        <w:tc>
          <w:tcPr>
            <w:tcW w:w="1685" w:type="dxa"/>
            <w:vMerge w:val="restart"/>
          </w:tcPr>
          <w:p w14:paraId="7593BC3D" w14:textId="5087DB3A" w:rsidR="00017C16" w:rsidRDefault="008A47E6">
            <w:pPr>
              <w:rPr>
                <w:b/>
                <w:sz w:val="18"/>
                <w:szCs w:val="18"/>
              </w:rPr>
            </w:pPr>
            <w:r>
              <w:rPr>
                <w:b/>
                <w:sz w:val="18"/>
                <w:szCs w:val="18"/>
              </w:rPr>
              <w:t>1.10. Žagarės ozo pritaikymas lankymui</w:t>
            </w:r>
          </w:p>
          <w:p w14:paraId="3FA96AF8" w14:textId="77777777" w:rsidR="00017C16" w:rsidRDefault="00017C16">
            <w:pPr>
              <w:rPr>
                <w:color w:val="000000"/>
                <w:sz w:val="18"/>
                <w:szCs w:val="18"/>
                <w:lang w:eastAsia="lt-LT"/>
              </w:rPr>
            </w:pPr>
          </w:p>
          <w:p w14:paraId="61797AD7" w14:textId="77777777" w:rsidR="00017C16" w:rsidRDefault="00017C16">
            <w:pPr>
              <w:spacing w:line="259" w:lineRule="auto"/>
              <w:jc w:val="center"/>
              <w:rPr>
                <w:sz w:val="18"/>
                <w:szCs w:val="18"/>
              </w:rPr>
            </w:pPr>
          </w:p>
        </w:tc>
        <w:tc>
          <w:tcPr>
            <w:tcW w:w="562" w:type="dxa"/>
            <w:vMerge/>
          </w:tcPr>
          <w:p w14:paraId="0C6A86A4" w14:textId="77777777" w:rsidR="00017C16" w:rsidRDefault="00017C16">
            <w:pPr>
              <w:jc w:val="both"/>
              <w:rPr>
                <w:i/>
                <w:color w:val="808080"/>
                <w:sz w:val="16"/>
                <w:szCs w:val="16"/>
              </w:rPr>
            </w:pPr>
          </w:p>
        </w:tc>
        <w:tc>
          <w:tcPr>
            <w:tcW w:w="1136" w:type="dxa"/>
            <w:vMerge w:val="restart"/>
          </w:tcPr>
          <w:p w14:paraId="6DBBF0B5" w14:textId="77777777" w:rsidR="00017C16" w:rsidRDefault="008A47E6">
            <w:pPr>
              <w:rPr>
                <w:sz w:val="16"/>
                <w:szCs w:val="16"/>
              </w:rPr>
            </w:pPr>
            <w:r>
              <w:rPr>
                <w:sz w:val="16"/>
                <w:szCs w:val="16"/>
              </w:rPr>
              <w:t>Joniškio rajono savivaldybės</w:t>
            </w:r>
          </w:p>
          <w:p w14:paraId="5E0E3342" w14:textId="77777777" w:rsidR="00017C16" w:rsidRDefault="008A47E6">
            <w:pPr>
              <w:rPr>
                <w:sz w:val="16"/>
                <w:szCs w:val="16"/>
              </w:rPr>
            </w:pPr>
            <w:r>
              <w:rPr>
                <w:sz w:val="16"/>
                <w:szCs w:val="16"/>
              </w:rPr>
              <w:t>administracija</w:t>
            </w:r>
          </w:p>
        </w:tc>
        <w:tc>
          <w:tcPr>
            <w:tcW w:w="1133" w:type="dxa"/>
            <w:vMerge w:val="restart"/>
          </w:tcPr>
          <w:p w14:paraId="61D14D35" w14:textId="77777777" w:rsidR="00017C16" w:rsidRDefault="008A47E6">
            <w:pPr>
              <w:jc w:val="center"/>
              <w:rPr>
                <w:sz w:val="16"/>
                <w:szCs w:val="16"/>
              </w:rPr>
            </w:pPr>
            <w:r>
              <w:rPr>
                <w:sz w:val="16"/>
                <w:szCs w:val="16"/>
              </w:rPr>
              <w:t>-</w:t>
            </w:r>
          </w:p>
        </w:tc>
        <w:tc>
          <w:tcPr>
            <w:tcW w:w="446" w:type="dxa"/>
            <w:vMerge/>
          </w:tcPr>
          <w:p w14:paraId="358BC91D" w14:textId="77777777" w:rsidR="00017C16" w:rsidRDefault="00017C16">
            <w:pPr>
              <w:jc w:val="both"/>
              <w:rPr>
                <w:b/>
                <w:color w:val="808080"/>
                <w:sz w:val="16"/>
                <w:szCs w:val="16"/>
              </w:rPr>
            </w:pPr>
          </w:p>
        </w:tc>
        <w:tc>
          <w:tcPr>
            <w:tcW w:w="567" w:type="dxa"/>
            <w:vMerge/>
          </w:tcPr>
          <w:p w14:paraId="4EAF35BA" w14:textId="77777777" w:rsidR="00017C16" w:rsidRDefault="00017C16">
            <w:pPr>
              <w:jc w:val="both"/>
              <w:rPr>
                <w:sz w:val="16"/>
                <w:szCs w:val="16"/>
              </w:rPr>
            </w:pPr>
          </w:p>
        </w:tc>
        <w:tc>
          <w:tcPr>
            <w:tcW w:w="425" w:type="dxa"/>
            <w:vMerge/>
          </w:tcPr>
          <w:p w14:paraId="32ACF265" w14:textId="77777777" w:rsidR="00017C16" w:rsidRDefault="00017C16">
            <w:pPr>
              <w:jc w:val="both"/>
              <w:rPr>
                <w:b/>
                <w:color w:val="808080"/>
                <w:sz w:val="16"/>
                <w:szCs w:val="16"/>
              </w:rPr>
            </w:pPr>
          </w:p>
        </w:tc>
        <w:tc>
          <w:tcPr>
            <w:tcW w:w="972" w:type="dxa"/>
            <w:vMerge w:val="restart"/>
            <w:vAlign w:val="center"/>
          </w:tcPr>
          <w:p w14:paraId="2FDBCDA8" w14:textId="77777777" w:rsidR="00017C16" w:rsidRDefault="008A47E6">
            <w:pPr>
              <w:rPr>
                <w:b/>
                <w:sz w:val="16"/>
                <w:szCs w:val="16"/>
              </w:rPr>
            </w:pPr>
            <w:r>
              <w:rPr>
                <w:b/>
                <w:sz w:val="18"/>
                <w:szCs w:val="18"/>
              </w:rPr>
              <w:t>1 079 473</w:t>
            </w:r>
          </w:p>
        </w:tc>
        <w:tc>
          <w:tcPr>
            <w:tcW w:w="712" w:type="dxa"/>
            <w:vMerge w:val="restart"/>
            <w:vAlign w:val="center"/>
          </w:tcPr>
          <w:p w14:paraId="1E6D6C04" w14:textId="77777777" w:rsidR="00017C16" w:rsidRDefault="00017C16">
            <w:pPr>
              <w:rPr>
                <w:sz w:val="16"/>
                <w:szCs w:val="16"/>
              </w:rPr>
            </w:pPr>
          </w:p>
          <w:p w14:paraId="66D5A1F4" w14:textId="77777777" w:rsidR="00017C16" w:rsidRDefault="00017C16">
            <w:pPr>
              <w:spacing w:line="259" w:lineRule="auto"/>
              <w:jc w:val="center"/>
              <w:rPr>
                <w:b/>
                <w:sz w:val="16"/>
                <w:szCs w:val="16"/>
              </w:rPr>
            </w:pPr>
          </w:p>
        </w:tc>
        <w:tc>
          <w:tcPr>
            <w:tcW w:w="992" w:type="dxa"/>
            <w:vMerge w:val="restart"/>
            <w:vAlign w:val="center"/>
          </w:tcPr>
          <w:p w14:paraId="2CB2F8F0" w14:textId="77777777" w:rsidR="00017C16" w:rsidRDefault="00017C16">
            <w:pPr>
              <w:rPr>
                <w:sz w:val="16"/>
                <w:szCs w:val="16"/>
              </w:rPr>
            </w:pPr>
          </w:p>
          <w:p w14:paraId="6904ED38" w14:textId="77777777" w:rsidR="00017C16" w:rsidRDefault="00017C16">
            <w:pPr>
              <w:spacing w:line="259" w:lineRule="auto"/>
              <w:jc w:val="center"/>
              <w:rPr>
                <w:b/>
                <w:iCs/>
                <w:sz w:val="16"/>
                <w:szCs w:val="16"/>
              </w:rPr>
            </w:pPr>
          </w:p>
        </w:tc>
        <w:tc>
          <w:tcPr>
            <w:tcW w:w="860" w:type="dxa"/>
            <w:vMerge w:val="restart"/>
            <w:vAlign w:val="center"/>
          </w:tcPr>
          <w:p w14:paraId="7D0D7BF8" w14:textId="77777777" w:rsidR="00017C16" w:rsidRDefault="008A47E6">
            <w:pPr>
              <w:rPr>
                <w:b/>
                <w:sz w:val="18"/>
                <w:szCs w:val="18"/>
              </w:rPr>
            </w:pPr>
            <w:r>
              <w:rPr>
                <w:rFonts w:eastAsia="Calibri"/>
                <w:b/>
                <w:sz w:val="18"/>
                <w:szCs w:val="18"/>
              </w:rPr>
              <w:t>917 552</w:t>
            </w:r>
          </w:p>
        </w:tc>
        <w:tc>
          <w:tcPr>
            <w:tcW w:w="850" w:type="dxa"/>
            <w:vMerge w:val="restart"/>
            <w:vAlign w:val="center"/>
          </w:tcPr>
          <w:p w14:paraId="0959D840" w14:textId="77777777" w:rsidR="00017C16" w:rsidRDefault="008A47E6">
            <w:pPr>
              <w:rPr>
                <w:b/>
                <w:sz w:val="18"/>
                <w:szCs w:val="18"/>
              </w:rPr>
            </w:pPr>
            <w:r>
              <w:rPr>
                <w:rFonts w:eastAsia="Calibri"/>
                <w:b/>
                <w:sz w:val="18"/>
                <w:szCs w:val="18"/>
              </w:rPr>
              <w:t>161 921</w:t>
            </w:r>
          </w:p>
        </w:tc>
        <w:tc>
          <w:tcPr>
            <w:tcW w:w="2826" w:type="dxa"/>
          </w:tcPr>
          <w:p w14:paraId="56C9CC2A"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16AA5AF3" w14:textId="77777777" w:rsidR="00017C16" w:rsidRDefault="008A47E6">
            <w:pPr>
              <w:jc w:val="center"/>
              <w:rPr>
                <w:b/>
                <w:sz w:val="16"/>
                <w:szCs w:val="16"/>
              </w:rPr>
            </w:pPr>
            <w:r>
              <w:rPr>
                <w:b/>
                <w:sz w:val="16"/>
                <w:szCs w:val="16"/>
              </w:rPr>
              <w:t>2</w:t>
            </w:r>
          </w:p>
          <w:p w14:paraId="206FE124" w14:textId="77777777" w:rsidR="00017C16" w:rsidRDefault="008A47E6">
            <w:pPr>
              <w:jc w:val="center"/>
              <w:rPr>
                <w:b/>
                <w:sz w:val="16"/>
                <w:szCs w:val="16"/>
              </w:rPr>
            </w:pPr>
            <w:r>
              <w:rPr>
                <w:b/>
                <w:sz w:val="16"/>
                <w:szCs w:val="16"/>
              </w:rPr>
              <w:t>(2029)</w:t>
            </w:r>
          </w:p>
        </w:tc>
        <w:tc>
          <w:tcPr>
            <w:tcW w:w="850" w:type="dxa"/>
            <w:vMerge w:val="restart"/>
          </w:tcPr>
          <w:p w14:paraId="7F1CD2C7" w14:textId="77777777" w:rsidR="00017C16" w:rsidRDefault="008A47E6">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0FCF1F0C" w14:textId="77777777" w:rsidR="00017C16" w:rsidRDefault="008A47E6">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017C16" w14:paraId="327F89F2" w14:textId="77777777">
        <w:trPr>
          <w:trHeight w:val="344"/>
        </w:trPr>
        <w:tc>
          <w:tcPr>
            <w:tcW w:w="1685" w:type="dxa"/>
            <w:vMerge/>
          </w:tcPr>
          <w:p w14:paraId="0A999FBF" w14:textId="77777777" w:rsidR="00017C16" w:rsidRDefault="00017C16">
            <w:pPr>
              <w:spacing w:line="259" w:lineRule="auto"/>
              <w:jc w:val="center"/>
              <w:rPr>
                <w:b/>
                <w:sz w:val="16"/>
                <w:szCs w:val="16"/>
              </w:rPr>
            </w:pPr>
          </w:p>
        </w:tc>
        <w:tc>
          <w:tcPr>
            <w:tcW w:w="562" w:type="dxa"/>
            <w:vMerge/>
          </w:tcPr>
          <w:p w14:paraId="429212DE" w14:textId="77777777" w:rsidR="00017C16" w:rsidRDefault="00017C16">
            <w:pPr>
              <w:jc w:val="both"/>
              <w:rPr>
                <w:i/>
                <w:color w:val="808080"/>
                <w:sz w:val="16"/>
                <w:szCs w:val="16"/>
              </w:rPr>
            </w:pPr>
          </w:p>
        </w:tc>
        <w:tc>
          <w:tcPr>
            <w:tcW w:w="1136" w:type="dxa"/>
            <w:vMerge/>
            <w:vAlign w:val="center"/>
          </w:tcPr>
          <w:p w14:paraId="78EA9620" w14:textId="77777777" w:rsidR="00017C16" w:rsidRDefault="00017C16">
            <w:pPr>
              <w:spacing w:line="259" w:lineRule="auto"/>
              <w:jc w:val="center"/>
              <w:rPr>
                <w:sz w:val="16"/>
                <w:szCs w:val="16"/>
              </w:rPr>
            </w:pPr>
          </w:p>
        </w:tc>
        <w:tc>
          <w:tcPr>
            <w:tcW w:w="1133" w:type="dxa"/>
            <w:vMerge/>
            <w:vAlign w:val="center"/>
          </w:tcPr>
          <w:p w14:paraId="5A8E54C4" w14:textId="77777777" w:rsidR="00017C16" w:rsidRDefault="00017C16">
            <w:pPr>
              <w:spacing w:line="259" w:lineRule="auto"/>
              <w:jc w:val="center"/>
              <w:rPr>
                <w:b/>
                <w:sz w:val="16"/>
                <w:szCs w:val="16"/>
              </w:rPr>
            </w:pPr>
          </w:p>
        </w:tc>
        <w:tc>
          <w:tcPr>
            <w:tcW w:w="446" w:type="dxa"/>
            <w:vMerge/>
          </w:tcPr>
          <w:p w14:paraId="2156C8E2" w14:textId="77777777" w:rsidR="00017C16" w:rsidRDefault="00017C16">
            <w:pPr>
              <w:jc w:val="both"/>
              <w:rPr>
                <w:b/>
                <w:color w:val="808080"/>
                <w:sz w:val="16"/>
                <w:szCs w:val="16"/>
              </w:rPr>
            </w:pPr>
          </w:p>
        </w:tc>
        <w:tc>
          <w:tcPr>
            <w:tcW w:w="567" w:type="dxa"/>
            <w:vMerge/>
          </w:tcPr>
          <w:p w14:paraId="19654C3D" w14:textId="77777777" w:rsidR="00017C16" w:rsidRDefault="00017C16">
            <w:pPr>
              <w:jc w:val="both"/>
              <w:rPr>
                <w:sz w:val="16"/>
                <w:szCs w:val="16"/>
              </w:rPr>
            </w:pPr>
          </w:p>
        </w:tc>
        <w:tc>
          <w:tcPr>
            <w:tcW w:w="425" w:type="dxa"/>
            <w:vMerge/>
          </w:tcPr>
          <w:p w14:paraId="5E2A743C" w14:textId="77777777" w:rsidR="00017C16" w:rsidRDefault="00017C16">
            <w:pPr>
              <w:jc w:val="both"/>
              <w:rPr>
                <w:b/>
                <w:color w:val="808080"/>
                <w:sz w:val="16"/>
                <w:szCs w:val="16"/>
              </w:rPr>
            </w:pPr>
          </w:p>
        </w:tc>
        <w:tc>
          <w:tcPr>
            <w:tcW w:w="972" w:type="dxa"/>
            <w:vMerge/>
            <w:vAlign w:val="center"/>
          </w:tcPr>
          <w:p w14:paraId="1DBA04DB" w14:textId="77777777" w:rsidR="00017C16" w:rsidRDefault="00017C16">
            <w:pPr>
              <w:spacing w:line="259" w:lineRule="auto"/>
              <w:jc w:val="center"/>
              <w:rPr>
                <w:b/>
                <w:sz w:val="16"/>
                <w:szCs w:val="16"/>
              </w:rPr>
            </w:pPr>
          </w:p>
        </w:tc>
        <w:tc>
          <w:tcPr>
            <w:tcW w:w="712" w:type="dxa"/>
            <w:vMerge/>
            <w:vAlign w:val="center"/>
          </w:tcPr>
          <w:p w14:paraId="0458FDFC" w14:textId="77777777" w:rsidR="00017C16" w:rsidRDefault="00017C16">
            <w:pPr>
              <w:spacing w:line="259" w:lineRule="auto"/>
              <w:jc w:val="center"/>
              <w:rPr>
                <w:b/>
                <w:sz w:val="16"/>
                <w:szCs w:val="16"/>
              </w:rPr>
            </w:pPr>
          </w:p>
        </w:tc>
        <w:tc>
          <w:tcPr>
            <w:tcW w:w="992" w:type="dxa"/>
            <w:vMerge/>
            <w:vAlign w:val="center"/>
          </w:tcPr>
          <w:p w14:paraId="65145767" w14:textId="77777777" w:rsidR="00017C16" w:rsidRDefault="00017C16">
            <w:pPr>
              <w:spacing w:line="259" w:lineRule="auto"/>
              <w:jc w:val="center"/>
              <w:rPr>
                <w:b/>
                <w:iCs/>
                <w:sz w:val="16"/>
                <w:szCs w:val="16"/>
              </w:rPr>
            </w:pPr>
          </w:p>
        </w:tc>
        <w:tc>
          <w:tcPr>
            <w:tcW w:w="860" w:type="dxa"/>
            <w:vMerge/>
            <w:vAlign w:val="center"/>
          </w:tcPr>
          <w:p w14:paraId="586A06B9" w14:textId="77777777" w:rsidR="00017C16" w:rsidRDefault="00017C16">
            <w:pPr>
              <w:spacing w:line="259" w:lineRule="auto"/>
              <w:jc w:val="center"/>
              <w:rPr>
                <w:b/>
                <w:sz w:val="16"/>
                <w:szCs w:val="16"/>
              </w:rPr>
            </w:pPr>
          </w:p>
        </w:tc>
        <w:tc>
          <w:tcPr>
            <w:tcW w:w="850" w:type="dxa"/>
            <w:vMerge/>
            <w:vAlign w:val="center"/>
          </w:tcPr>
          <w:p w14:paraId="7690CE28" w14:textId="77777777" w:rsidR="00017C16" w:rsidRDefault="00017C16">
            <w:pPr>
              <w:spacing w:line="259" w:lineRule="auto"/>
              <w:jc w:val="center"/>
              <w:rPr>
                <w:b/>
                <w:sz w:val="16"/>
                <w:szCs w:val="16"/>
              </w:rPr>
            </w:pPr>
          </w:p>
        </w:tc>
        <w:tc>
          <w:tcPr>
            <w:tcW w:w="2826" w:type="dxa"/>
            <w:vAlign w:val="center"/>
          </w:tcPr>
          <w:p w14:paraId="2C41C467"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2185E3C" w14:textId="77777777" w:rsidR="00017C16" w:rsidRDefault="008A47E6">
            <w:pPr>
              <w:jc w:val="center"/>
              <w:rPr>
                <w:b/>
                <w:sz w:val="16"/>
                <w:szCs w:val="16"/>
                <w:lang w:eastAsia="lt-LT"/>
              </w:rPr>
            </w:pPr>
            <w:r>
              <w:rPr>
                <w:b/>
                <w:sz w:val="16"/>
                <w:szCs w:val="16"/>
              </w:rPr>
              <w:t>20 000 (2029)</w:t>
            </w:r>
          </w:p>
        </w:tc>
        <w:tc>
          <w:tcPr>
            <w:tcW w:w="850" w:type="dxa"/>
            <w:vMerge/>
            <w:vAlign w:val="center"/>
          </w:tcPr>
          <w:p w14:paraId="2BE41431" w14:textId="77777777" w:rsidR="00017C16" w:rsidRDefault="00017C16">
            <w:pPr>
              <w:spacing w:line="259" w:lineRule="auto"/>
              <w:jc w:val="center"/>
              <w:rPr>
                <w:sz w:val="16"/>
                <w:szCs w:val="16"/>
              </w:rPr>
            </w:pPr>
          </w:p>
        </w:tc>
        <w:tc>
          <w:tcPr>
            <w:tcW w:w="870" w:type="dxa"/>
            <w:vMerge/>
            <w:vAlign w:val="center"/>
          </w:tcPr>
          <w:p w14:paraId="67E760F5" w14:textId="77777777" w:rsidR="00017C16" w:rsidRDefault="00017C16">
            <w:pPr>
              <w:spacing w:line="259" w:lineRule="auto"/>
              <w:jc w:val="center"/>
              <w:rPr>
                <w:sz w:val="16"/>
                <w:szCs w:val="16"/>
              </w:rPr>
            </w:pPr>
          </w:p>
        </w:tc>
      </w:tr>
      <w:tr w:rsidR="00017C16" w14:paraId="37C026E9" w14:textId="77777777">
        <w:trPr>
          <w:trHeight w:val="243"/>
        </w:trPr>
        <w:tc>
          <w:tcPr>
            <w:tcW w:w="1685" w:type="dxa"/>
            <w:vMerge/>
          </w:tcPr>
          <w:p w14:paraId="61DBD4D1" w14:textId="77777777" w:rsidR="00017C16" w:rsidRDefault="00017C16">
            <w:pPr>
              <w:spacing w:line="259" w:lineRule="auto"/>
              <w:jc w:val="center"/>
              <w:rPr>
                <w:sz w:val="4"/>
                <w:szCs w:val="4"/>
              </w:rPr>
            </w:pPr>
          </w:p>
        </w:tc>
        <w:tc>
          <w:tcPr>
            <w:tcW w:w="562" w:type="dxa"/>
            <w:vMerge/>
          </w:tcPr>
          <w:p w14:paraId="49802FD7" w14:textId="77777777" w:rsidR="00017C16" w:rsidRDefault="00017C16">
            <w:pPr>
              <w:jc w:val="both"/>
              <w:rPr>
                <w:i/>
                <w:color w:val="808080"/>
                <w:sz w:val="16"/>
                <w:szCs w:val="16"/>
              </w:rPr>
            </w:pPr>
          </w:p>
        </w:tc>
        <w:tc>
          <w:tcPr>
            <w:tcW w:w="1136" w:type="dxa"/>
            <w:vMerge/>
            <w:vAlign w:val="center"/>
          </w:tcPr>
          <w:p w14:paraId="55B823BF" w14:textId="77777777" w:rsidR="00017C16" w:rsidRDefault="00017C16">
            <w:pPr>
              <w:spacing w:line="259" w:lineRule="auto"/>
              <w:jc w:val="center"/>
              <w:rPr>
                <w:sz w:val="16"/>
                <w:szCs w:val="16"/>
              </w:rPr>
            </w:pPr>
          </w:p>
        </w:tc>
        <w:tc>
          <w:tcPr>
            <w:tcW w:w="1133" w:type="dxa"/>
            <w:vMerge/>
            <w:vAlign w:val="center"/>
          </w:tcPr>
          <w:p w14:paraId="14402BA8" w14:textId="77777777" w:rsidR="00017C16" w:rsidRDefault="00017C16">
            <w:pPr>
              <w:spacing w:line="259" w:lineRule="auto"/>
              <w:jc w:val="center"/>
              <w:rPr>
                <w:b/>
                <w:sz w:val="16"/>
                <w:szCs w:val="16"/>
              </w:rPr>
            </w:pPr>
          </w:p>
        </w:tc>
        <w:tc>
          <w:tcPr>
            <w:tcW w:w="446" w:type="dxa"/>
            <w:vMerge/>
          </w:tcPr>
          <w:p w14:paraId="7CD79AA1" w14:textId="77777777" w:rsidR="00017C16" w:rsidRDefault="00017C16">
            <w:pPr>
              <w:jc w:val="both"/>
              <w:rPr>
                <w:b/>
                <w:color w:val="808080"/>
                <w:sz w:val="16"/>
                <w:szCs w:val="16"/>
              </w:rPr>
            </w:pPr>
          </w:p>
        </w:tc>
        <w:tc>
          <w:tcPr>
            <w:tcW w:w="567" w:type="dxa"/>
            <w:vMerge/>
          </w:tcPr>
          <w:p w14:paraId="76540114" w14:textId="77777777" w:rsidR="00017C16" w:rsidRDefault="00017C16">
            <w:pPr>
              <w:jc w:val="both"/>
              <w:rPr>
                <w:sz w:val="16"/>
                <w:szCs w:val="16"/>
              </w:rPr>
            </w:pPr>
          </w:p>
        </w:tc>
        <w:tc>
          <w:tcPr>
            <w:tcW w:w="425" w:type="dxa"/>
            <w:vMerge/>
          </w:tcPr>
          <w:p w14:paraId="0FBA605E" w14:textId="77777777" w:rsidR="00017C16" w:rsidRDefault="00017C16">
            <w:pPr>
              <w:jc w:val="both"/>
              <w:rPr>
                <w:b/>
                <w:color w:val="808080"/>
                <w:sz w:val="16"/>
                <w:szCs w:val="16"/>
              </w:rPr>
            </w:pPr>
          </w:p>
        </w:tc>
        <w:tc>
          <w:tcPr>
            <w:tcW w:w="972" w:type="dxa"/>
            <w:vMerge/>
            <w:vAlign w:val="center"/>
          </w:tcPr>
          <w:p w14:paraId="7C0FB29D" w14:textId="77777777" w:rsidR="00017C16" w:rsidRDefault="00017C16">
            <w:pPr>
              <w:spacing w:line="259" w:lineRule="auto"/>
              <w:jc w:val="center"/>
              <w:rPr>
                <w:b/>
                <w:sz w:val="16"/>
                <w:szCs w:val="16"/>
              </w:rPr>
            </w:pPr>
          </w:p>
        </w:tc>
        <w:tc>
          <w:tcPr>
            <w:tcW w:w="712" w:type="dxa"/>
            <w:vMerge/>
            <w:vAlign w:val="center"/>
          </w:tcPr>
          <w:p w14:paraId="01442148" w14:textId="77777777" w:rsidR="00017C16" w:rsidRDefault="00017C16">
            <w:pPr>
              <w:spacing w:line="259" w:lineRule="auto"/>
              <w:jc w:val="center"/>
              <w:rPr>
                <w:b/>
                <w:sz w:val="16"/>
                <w:szCs w:val="16"/>
              </w:rPr>
            </w:pPr>
          </w:p>
        </w:tc>
        <w:tc>
          <w:tcPr>
            <w:tcW w:w="992" w:type="dxa"/>
            <w:vMerge/>
            <w:vAlign w:val="center"/>
          </w:tcPr>
          <w:p w14:paraId="2DBD7E88" w14:textId="77777777" w:rsidR="00017C16" w:rsidRDefault="00017C16">
            <w:pPr>
              <w:spacing w:line="259" w:lineRule="auto"/>
              <w:jc w:val="center"/>
              <w:rPr>
                <w:b/>
                <w:iCs/>
                <w:sz w:val="16"/>
                <w:szCs w:val="16"/>
              </w:rPr>
            </w:pPr>
          </w:p>
        </w:tc>
        <w:tc>
          <w:tcPr>
            <w:tcW w:w="860" w:type="dxa"/>
            <w:vMerge/>
            <w:vAlign w:val="center"/>
          </w:tcPr>
          <w:p w14:paraId="59ABE3CC" w14:textId="77777777" w:rsidR="00017C16" w:rsidRDefault="00017C16">
            <w:pPr>
              <w:spacing w:line="259" w:lineRule="auto"/>
              <w:jc w:val="center"/>
              <w:rPr>
                <w:b/>
                <w:sz w:val="16"/>
                <w:szCs w:val="16"/>
              </w:rPr>
            </w:pPr>
          </w:p>
        </w:tc>
        <w:tc>
          <w:tcPr>
            <w:tcW w:w="850" w:type="dxa"/>
            <w:vMerge/>
            <w:vAlign w:val="center"/>
          </w:tcPr>
          <w:p w14:paraId="324EFDE3" w14:textId="77777777" w:rsidR="00017C16" w:rsidRDefault="00017C16">
            <w:pPr>
              <w:spacing w:line="259" w:lineRule="auto"/>
              <w:jc w:val="center"/>
              <w:rPr>
                <w:b/>
                <w:sz w:val="16"/>
                <w:szCs w:val="16"/>
              </w:rPr>
            </w:pPr>
          </w:p>
        </w:tc>
        <w:tc>
          <w:tcPr>
            <w:tcW w:w="2826" w:type="dxa"/>
            <w:vAlign w:val="center"/>
          </w:tcPr>
          <w:p w14:paraId="1B6EB77F"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0182484D" w14:textId="77777777" w:rsidR="00017C16" w:rsidRDefault="008A47E6">
            <w:pPr>
              <w:jc w:val="center"/>
              <w:rPr>
                <w:b/>
                <w:sz w:val="16"/>
                <w:szCs w:val="16"/>
                <w:lang w:eastAsia="lt-LT"/>
              </w:rPr>
            </w:pPr>
            <w:r>
              <w:rPr>
                <w:b/>
                <w:sz w:val="16"/>
                <w:szCs w:val="16"/>
                <w:lang w:eastAsia="lt-LT"/>
              </w:rPr>
              <w:t>1</w:t>
            </w:r>
          </w:p>
          <w:p w14:paraId="7E1C582F" w14:textId="77777777" w:rsidR="00017C16" w:rsidRDefault="008A47E6">
            <w:pPr>
              <w:jc w:val="center"/>
              <w:rPr>
                <w:b/>
                <w:sz w:val="16"/>
                <w:szCs w:val="16"/>
              </w:rPr>
            </w:pPr>
            <w:r>
              <w:rPr>
                <w:b/>
                <w:sz w:val="16"/>
                <w:szCs w:val="16"/>
              </w:rPr>
              <w:t>(2029)</w:t>
            </w:r>
          </w:p>
        </w:tc>
        <w:tc>
          <w:tcPr>
            <w:tcW w:w="850" w:type="dxa"/>
            <w:vMerge/>
            <w:vAlign w:val="center"/>
          </w:tcPr>
          <w:p w14:paraId="206FF558" w14:textId="77777777" w:rsidR="00017C16" w:rsidRDefault="00017C16">
            <w:pPr>
              <w:spacing w:line="259" w:lineRule="auto"/>
              <w:jc w:val="center"/>
              <w:rPr>
                <w:sz w:val="16"/>
                <w:szCs w:val="16"/>
              </w:rPr>
            </w:pPr>
          </w:p>
        </w:tc>
        <w:tc>
          <w:tcPr>
            <w:tcW w:w="870" w:type="dxa"/>
            <w:vMerge/>
            <w:vAlign w:val="center"/>
          </w:tcPr>
          <w:p w14:paraId="0223F023" w14:textId="77777777" w:rsidR="00017C16" w:rsidRDefault="00017C16">
            <w:pPr>
              <w:spacing w:line="259" w:lineRule="auto"/>
              <w:jc w:val="center"/>
              <w:rPr>
                <w:sz w:val="16"/>
                <w:szCs w:val="16"/>
              </w:rPr>
            </w:pPr>
          </w:p>
        </w:tc>
      </w:tr>
    </w:tbl>
    <w:p w14:paraId="61A19B53" w14:textId="77777777" w:rsidR="00017C16" w:rsidRDefault="00017C16">
      <w:pPr>
        <w:rPr>
          <w:b/>
          <w:bCs/>
          <w:sz w:val="4"/>
          <w:szCs w:val="4"/>
          <w:lang w:eastAsia="lt-LT"/>
        </w:rPr>
      </w:pPr>
    </w:p>
    <w:tbl>
      <w:tblPr>
        <w:tblW w:w="15737"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5"/>
        <w:gridCol w:w="562"/>
        <w:gridCol w:w="1136"/>
        <w:gridCol w:w="1133"/>
        <w:gridCol w:w="446"/>
        <w:gridCol w:w="567"/>
        <w:gridCol w:w="425"/>
        <w:gridCol w:w="972"/>
        <w:gridCol w:w="712"/>
        <w:gridCol w:w="992"/>
        <w:gridCol w:w="860"/>
        <w:gridCol w:w="850"/>
        <w:gridCol w:w="2826"/>
        <w:gridCol w:w="851"/>
        <w:gridCol w:w="850"/>
        <w:gridCol w:w="870"/>
      </w:tblGrid>
      <w:tr w:rsidR="00017C16" w14:paraId="16C57BCD" w14:textId="77777777">
        <w:tc>
          <w:tcPr>
            <w:tcW w:w="1685" w:type="dxa"/>
            <w:vMerge w:val="restart"/>
            <w:shd w:val="clear" w:color="auto" w:fill="D9E2F3" w:themeFill="accent5" w:themeFillTint="33"/>
            <w:vAlign w:val="center"/>
          </w:tcPr>
          <w:p w14:paraId="0FD0B877"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554163A1"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4897EC62"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07543DBA" w14:textId="77777777" w:rsidR="00017C16" w:rsidRDefault="008A47E6">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45D0BF0B"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743DE4DB"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058199ED" w14:textId="77777777" w:rsidR="00017C16" w:rsidRDefault="008A47E6">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57FAD005" w14:textId="77777777" w:rsidR="00017C16" w:rsidRDefault="008A47E6">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4C0B2F20" w14:textId="77777777" w:rsidR="00017C16" w:rsidRDefault="008A47E6">
            <w:pPr>
              <w:jc w:val="center"/>
              <w:rPr>
                <w:b/>
                <w:sz w:val="16"/>
                <w:szCs w:val="16"/>
              </w:rPr>
            </w:pPr>
            <w:r>
              <w:rPr>
                <w:b/>
                <w:sz w:val="16"/>
                <w:szCs w:val="16"/>
              </w:rPr>
              <w:t>Stebėsenos rodikliai</w:t>
            </w:r>
          </w:p>
        </w:tc>
        <w:tc>
          <w:tcPr>
            <w:tcW w:w="1720" w:type="dxa"/>
            <w:gridSpan w:val="2"/>
            <w:shd w:val="clear" w:color="auto" w:fill="D9E2F3"/>
            <w:vAlign w:val="center"/>
          </w:tcPr>
          <w:p w14:paraId="641BBA43" w14:textId="77777777" w:rsidR="00017C16" w:rsidRDefault="00017C16">
            <w:pPr>
              <w:jc w:val="center"/>
              <w:rPr>
                <w:b/>
                <w:sz w:val="16"/>
                <w:szCs w:val="16"/>
              </w:rPr>
            </w:pPr>
          </w:p>
        </w:tc>
      </w:tr>
      <w:tr w:rsidR="00017C16" w14:paraId="1D04DBD3" w14:textId="77777777">
        <w:trPr>
          <w:trHeight w:val="618"/>
        </w:trPr>
        <w:tc>
          <w:tcPr>
            <w:tcW w:w="1685" w:type="dxa"/>
            <w:vMerge/>
            <w:shd w:val="clear" w:color="auto" w:fill="D9E2F3" w:themeFill="accent5" w:themeFillTint="33"/>
            <w:vAlign w:val="center"/>
          </w:tcPr>
          <w:p w14:paraId="312B2AAF" w14:textId="77777777" w:rsidR="00017C16" w:rsidRDefault="00017C16">
            <w:pPr>
              <w:rPr>
                <w:b/>
                <w:sz w:val="16"/>
                <w:szCs w:val="16"/>
              </w:rPr>
            </w:pPr>
          </w:p>
        </w:tc>
        <w:tc>
          <w:tcPr>
            <w:tcW w:w="562" w:type="dxa"/>
            <w:vMerge/>
            <w:shd w:val="clear" w:color="auto" w:fill="D9E2F3" w:themeFill="accent5" w:themeFillTint="33"/>
            <w:vAlign w:val="center"/>
          </w:tcPr>
          <w:p w14:paraId="601152CA" w14:textId="77777777" w:rsidR="00017C16" w:rsidRDefault="00017C16">
            <w:pPr>
              <w:rPr>
                <w:b/>
                <w:sz w:val="16"/>
                <w:szCs w:val="16"/>
              </w:rPr>
            </w:pPr>
          </w:p>
        </w:tc>
        <w:tc>
          <w:tcPr>
            <w:tcW w:w="1136" w:type="dxa"/>
            <w:vMerge/>
            <w:shd w:val="clear" w:color="auto" w:fill="D9E2F3" w:themeFill="accent5" w:themeFillTint="33"/>
            <w:vAlign w:val="center"/>
          </w:tcPr>
          <w:p w14:paraId="13A1F9B6" w14:textId="77777777" w:rsidR="00017C16" w:rsidRDefault="00017C16">
            <w:pPr>
              <w:rPr>
                <w:b/>
                <w:sz w:val="16"/>
                <w:szCs w:val="16"/>
              </w:rPr>
            </w:pPr>
          </w:p>
        </w:tc>
        <w:tc>
          <w:tcPr>
            <w:tcW w:w="1133" w:type="dxa"/>
            <w:vMerge/>
            <w:shd w:val="clear" w:color="auto" w:fill="D9E2F3"/>
            <w:vAlign w:val="center"/>
          </w:tcPr>
          <w:p w14:paraId="47F564ED" w14:textId="77777777" w:rsidR="00017C16" w:rsidRDefault="00017C16">
            <w:pPr>
              <w:rPr>
                <w:b/>
                <w:sz w:val="16"/>
                <w:szCs w:val="16"/>
              </w:rPr>
            </w:pPr>
          </w:p>
        </w:tc>
        <w:tc>
          <w:tcPr>
            <w:tcW w:w="446" w:type="dxa"/>
            <w:vMerge/>
            <w:shd w:val="clear" w:color="auto" w:fill="D9E2F3"/>
            <w:vAlign w:val="center"/>
          </w:tcPr>
          <w:p w14:paraId="2C2DBF93" w14:textId="77777777" w:rsidR="00017C16" w:rsidRDefault="00017C16">
            <w:pPr>
              <w:rPr>
                <w:b/>
                <w:sz w:val="16"/>
                <w:szCs w:val="16"/>
              </w:rPr>
            </w:pPr>
          </w:p>
        </w:tc>
        <w:tc>
          <w:tcPr>
            <w:tcW w:w="567" w:type="dxa"/>
            <w:vMerge/>
            <w:shd w:val="clear" w:color="auto" w:fill="D9E2F3"/>
            <w:vAlign w:val="center"/>
          </w:tcPr>
          <w:p w14:paraId="721B3E52" w14:textId="77777777" w:rsidR="00017C16" w:rsidRDefault="00017C16">
            <w:pPr>
              <w:rPr>
                <w:b/>
                <w:sz w:val="16"/>
                <w:szCs w:val="16"/>
              </w:rPr>
            </w:pPr>
          </w:p>
        </w:tc>
        <w:tc>
          <w:tcPr>
            <w:tcW w:w="425" w:type="dxa"/>
            <w:vMerge/>
            <w:shd w:val="clear" w:color="auto" w:fill="D9E2F3"/>
            <w:vAlign w:val="center"/>
          </w:tcPr>
          <w:p w14:paraId="1A32BA6A" w14:textId="77777777" w:rsidR="00017C16" w:rsidRDefault="00017C16">
            <w:pPr>
              <w:rPr>
                <w:b/>
                <w:sz w:val="16"/>
                <w:szCs w:val="16"/>
              </w:rPr>
            </w:pPr>
          </w:p>
        </w:tc>
        <w:tc>
          <w:tcPr>
            <w:tcW w:w="972" w:type="dxa"/>
            <w:vMerge w:val="restart"/>
            <w:shd w:val="clear" w:color="auto" w:fill="D9E2F3"/>
            <w:vAlign w:val="center"/>
          </w:tcPr>
          <w:p w14:paraId="27263A45" w14:textId="77777777" w:rsidR="00017C16" w:rsidRDefault="008A47E6">
            <w:pPr>
              <w:ind w:right="-57"/>
              <w:jc w:val="center"/>
              <w:rPr>
                <w:b/>
                <w:sz w:val="16"/>
                <w:szCs w:val="16"/>
              </w:rPr>
            </w:pPr>
            <w:r>
              <w:rPr>
                <w:b/>
                <w:sz w:val="16"/>
                <w:szCs w:val="16"/>
              </w:rPr>
              <w:t>Iš viso</w:t>
            </w:r>
          </w:p>
          <w:p w14:paraId="009620AB" w14:textId="77777777" w:rsidR="00017C16" w:rsidRDefault="00017C16">
            <w:pPr>
              <w:rPr>
                <w:b/>
                <w:sz w:val="16"/>
                <w:szCs w:val="16"/>
              </w:rPr>
            </w:pPr>
          </w:p>
        </w:tc>
        <w:tc>
          <w:tcPr>
            <w:tcW w:w="2564" w:type="dxa"/>
            <w:gridSpan w:val="3"/>
            <w:shd w:val="clear" w:color="auto" w:fill="D9E2F3"/>
            <w:vAlign w:val="center"/>
          </w:tcPr>
          <w:p w14:paraId="1A6FEB0F"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529954FF" w14:textId="77777777" w:rsidR="00017C16" w:rsidRDefault="008A47E6">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5F5EA8F8"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4D850AA9"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03F6C3B3"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2CBE5663"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2825B1EB" w14:textId="77777777">
        <w:trPr>
          <w:trHeight w:val="1588"/>
        </w:trPr>
        <w:tc>
          <w:tcPr>
            <w:tcW w:w="1685" w:type="dxa"/>
            <w:vMerge/>
            <w:shd w:val="clear" w:color="auto" w:fill="D9E2F3" w:themeFill="accent5" w:themeFillTint="33"/>
            <w:vAlign w:val="center"/>
          </w:tcPr>
          <w:p w14:paraId="5E71E88B" w14:textId="77777777" w:rsidR="00017C16" w:rsidRDefault="00017C16">
            <w:pPr>
              <w:rPr>
                <w:b/>
                <w:sz w:val="16"/>
                <w:szCs w:val="16"/>
              </w:rPr>
            </w:pPr>
          </w:p>
        </w:tc>
        <w:tc>
          <w:tcPr>
            <w:tcW w:w="562" w:type="dxa"/>
            <w:vMerge/>
            <w:shd w:val="clear" w:color="auto" w:fill="D9E2F3" w:themeFill="accent5" w:themeFillTint="33"/>
            <w:vAlign w:val="center"/>
          </w:tcPr>
          <w:p w14:paraId="52F313DB" w14:textId="77777777" w:rsidR="00017C16" w:rsidRDefault="00017C16">
            <w:pPr>
              <w:rPr>
                <w:b/>
                <w:sz w:val="16"/>
                <w:szCs w:val="16"/>
              </w:rPr>
            </w:pPr>
          </w:p>
        </w:tc>
        <w:tc>
          <w:tcPr>
            <w:tcW w:w="1136" w:type="dxa"/>
            <w:vMerge/>
            <w:shd w:val="clear" w:color="auto" w:fill="D9E2F3" w:themeFill="accent5" w:themeFillTint="33"/>
            <w:vAlign w:val="center"/>
          </w:tcPr>
          <w:p w14:paraId="524D9FF5" w14:textId="77777777" w:rsidR="00017C16" w:rsidRDefault="00017C16">
            <w:pPr>
              <w:rPr>
                <w:b/>
                <w:sz w:val="16"/>
                <w:szCs w:val="16"/>
              </w:rPr>
            </w:pPr>
          </w:p>
        </w:tc>
        <w:tc>
          <w:tcPr>
            <w:tcW w:w="1133" w:type="dxa"/>
            <w:vMerge/>
            <w:shd w:val="clear" w:color="auto" w:fill="D9E2F3"/>
            <w:vAlign w:val="center"/>
          </w:tcPr>
          <w:p w14:paraId="06FE6D53" w14:textId="77777777" w:rsidR="00017C16" w:rsidRDefault="00017C16">
            <w:pPr>
              <w:rPr>
                <w:b/>
                <w:sz w:val="16"/>
                <w:szCs w:val="16"/>
              </w:rPr>
            </w:pPr>
          </w:p>
        </w:tc>
        <w:tc>
          <w:tcPr>
            <w:tcW w:w="446" w:type="dxa"/>
            <w:vMerge/>
            <w:shd w:val="clear" w:color="auto" w:fill="D9E2F3"/>
            <w:vAlign w:val="center"/>
          </w:tcPr>
          <w:p w14:paraId="69B4AB2B" w14:textId="77777777" w:rsidR="00017C16" w:rsidRDefault="00017C16">
            <w:pPr>
              <w:rPr>
                <w:b/>
                <w:sz w:val="16"/>
                <w:szCs w:val="16"/>
              </w:rPr>
            </w:pPr>
          </w:p>
        </w:tc>
        <w:tc>
          <w:tcPr>
            <w:tcW w:w="567" w:type="dxa"/>
            <w:vMerge/>
            <w:shd w:val="clear" w:color="auto" w:fill="D9E2F3"/>
            <w:vAlign w:val="center"/>
          </w:tcPr>
          <w:p w14:paraId="53177C4B" w14:textId="77777777" w:rsidR="00017C16" w:rsidRDefault="00017C16">
            <w:pPr>
              <w:rPr>
                <w:b/>
                <w:sz w:val="16"/>
                <w:szCs w:val="16"/>
              </w:rPr>
            </w:pPr>
          </w:p>
        </w:tc>
        <w:tc>
          <w:tcPr>
            <w:tcW w:w="425" w:type="dxa"/>
            <w:vMerge/>
            <w:shd w:val="clear" w:color="auto" w:fill="D9E2F3"/>
            <w:vAlign w:val="center"/>
          </w:tcPr>
          <w:p w14:paraId="470823C2" w14:textId="77777777" w:rsidR="00017C16" w:rsidRDefault="00017C16">
            <w:pPr>
              <w:rPr>
                <w:b/>
                <w:sz w:val="16"/>
                <w:szCs w:val="16"/>
              </w:rPr>
            </w:pPr>
          </w:p>
        </w:tc>
        <w:tc>
          <w:tcPr>
            <w:tcW w:w="972" w:type="dxa"/>
            <w:vMerge/>
            <w:shd w:val="clear" w:color="auto" w:fill="D9E2F3"/>
            <w:vAlign w:val="center"/>
          </w:tcPr>
          <w:p w14:paraId="1E50B381" w14:textId="77777777" w:rsidR="00017C16" w:rsidRDefault="00017C16">
            <w:pPr>
              <w:rPr>
                <w:b/>
                <w:sz w:val="16"/>
                <w:szCs w:val="16"/>
              </w:rPr>
            </w:pPr>
          </w:p>
        </w:tc>
        <w:tc>
          <w:tcPr>
            <w:tcW w:w="712" w:type="dxa"/>
            <w:shd w:val="clear" w:color="auto" w:fill="D9E2F3"/>
            <w:vAlign w:val="center"/>
          </w:tcPr>
          <w:p w14:paraId="1903102A"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58FECDB"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1D7E5FFB"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1434F288" w14:textId="77777777" w:rsidR="00017C16" w:rsidRDefault="00017C16">
            <w:pPr>
              <w:rPr>
                <w:b/>
                <w:sz w:val="16"/>
                <w:szCs w:val="16"/>
              </w:rPr>
            </w:pPr>
          </w:p>
        </w:tc>
        <w:tc>
          <w:tcPr>
            <w:tcW w:w="2826" w:type="dxa"/>
            <w:vMerge/>
            <w:shd w:val="clear" w:color="auto" w:fill="D9E2F3"/>
          </w:tcPr>
          <w:p w14:paraId="4E4916C9" w14:textId="77777777" w:rsidR="00017C16" w:rsidRDefault="00017C16">
            <w:pPr>
              <w:rPr>
                <w:b/>
                <w:sz w:val="16"/>
                <w:szCs w:val="16"/>
              </w:rPr>
            </w:pPr>
          </w:p>
        </w:tc>
        <w:tc>
          <w:tcPr>
            <w:tcW w:w="851" w:type="dxa"/>
            <w:vMerge/>
            <w:shd w:val="clear" w:color="auto" w:fill="D9E2F3"/>
          </w:tcPr>
          <w:p w14:paraId="64FBEC84" w14:textId="77777777" w:rsidR="00017C16" w:rsidRDefault="00017C16">
            <w:pPr>
              <w:rPr>
                <w:b/>
                <w:sz w:val="16"/>
                <w:szCs w:val="16"/>
              </w:rPr>
            </w:pPr>
          </w:p>
        </w:tc>
        <w:tc>
          <w:tcPr>
            <w:tcW w:w="850" w:type="dxa"/>
            <w:vMerge/>
            <w:shd w:val="clear" w:color="auto" w:fill="D9E2F3"/>
          </w:tcPr>
          <w:p w14:paraId="2FAD7971" w14:textId="77777777" w:rsidR="00017C16" w:rsidRDefault="00017C16">
            <w:pPr>
              <w:rPr>
                <w:b/>
                <w:sz w:val="16"/>
                <w:szCs w:val="16"/>
              </w:rPr>
            </w:pPr>
          </w:p>
        </w:tc>
        <w:tc>
          <w:tcPr>
            <w:tcW w:w="870" w:type="dxa"/>
            <w:vMerge/>
            <w:shd w:val="clear" w:color="auto" w:fill="D9E2F3"/>
          </w:tcPr>
          <w:p w14:paraId="2D18B6B3" w14:textId="77777777" w:rsidR="00017C16" w:rsidRDefault="00017C16">
            <w:pPr>
              <w:rPr>
                <w:b/>
                <w:sz w:val="16"/>
                <w:szCs w:val="16"/>
              </w:rPr>
            </w:pPr>
          </w:p>
        </w:tc>
      </w:tr>
      <w:tr w:rsidR="00017C16" w14:paraId="249BED65" w14:textId="77777777">
        <w:trPr>
          <w:trHeight w:val="106"/>
        </w:trPr>
        <w:tc>
          <w:tcPr>
            <w:tcW w:w="1685" w:type="dxa"/>
            <w:shd w:val="clear" w:color="auto" w:fill="D9E2F3"/>
            <w:vAlign w:val="center"/>
          </w:tcPr>
          <w:p w14:paraId="49274363" w14:textId="77777777" w:rsidR="00017C16" w:rsidRDefault="008A47E6">
            <w:pPr>
              <w:jc w:val="center"/>
              <w:rPr>
                <w:bCs/>
                <w:sz w:val="16"/>
                <w:szCs w:val="16"/>
              </w:rPr>
            </w:pPr>
            <w:r>
              <w:rPr>
                <w:bCs/>
                <w:sz w:val="16"/>
                <w:szCs w:val="16"/>
              </w:rPr>
              <w:t>1</w:t>
            </w:r>
          </w:p>
        </w:tc>
        <w:tc>
          <w:tcPr>
            <w:tcW w:w="562" w:type="dxa"/>
            <w:shd w:val="clear" w:color="auto" w:fill="D9E2F3"/>
            <w:vAlign w:val="center"/>
          </w:tcPr>
          <w:p w14:paraId="0250FD97"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781D4E69"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17561A12" w14:textId="77777777" w:rsidR="00017C16" w:rsidRDefault="008A47E6">
            <w:pPr>
              <w:jc w:val="center"/>
              <w:rPr>
                <w:bCs/>
                <w:sz w:val="16"/>
                <w:szCs w:val="16"/>
              </w:rPr>
            </w:pPr>
            <w:r>
              <w:rPr>
                <w:bCs/>
                <w:sz w:val="16"/>
                <w:szCs w:val="16"/>
              </w:rPr>
              <w:t>4</w:t>
            </w:r>
          </w:p>
        </w:tc>
        <w:tc>
          <w:tcPr>
            <w:tcW w:w="446" w:type="dxa"/>
            <w:shd w:val="clear" w:color="auto" w:fill="D9E2F3"/>
            <w:vAlign w:val="center"/>
          </w:tcPr>
          <w:p w14:paraId="5D32DBC2"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03259CAA"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54F7CA8C" w14:textId="77777777" w:rsidR="00017C16" w:rsidRDefault="008A47E6">
            <w:pPr>
              <w:jc w:val="center"/>
              <w:rPr>
                <w:bCs/>
                <w:sz w:val="16"/>
                <w:szCs w:val="16"/>
              </w:rPr>
            </w:pPr>
            <w:r>
              <w:rPr>
                <w:bCs/>
                <w:sz w:val="16"/>
                <w:szCs w:val="16"/>
              </w:rPr>
              <w:t>7</w:t>
            </w:r>
          </w:p>
        </w:tc>
        <w:tc>
          <w:tcPr>
            <w:tcW w:w="972" w:type="dxa"/>
            <w:shd w:val="clear" w:color="auto" w:fill="D9E2F3"/>
            <w:vAlign w:val="center"/>
          </w:tcPr>
          <w:p w14:paraId="41223DD2"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59AA6D6A"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7A346A53" w14:textId="77777777" w:rsidR="00017C16" w:rsidRDefault="008A47E6">
            <w:pPr>
              <w:jc w:val="center"/>
              <w:rPr>
                <w:bCs/>
                <w:sz w:val="16"/>
                <w:szCs w:val="16"/>
              </w:rPr>
            </w:pPr>
            <w:r>
              <w:rPr>
                <w:bCs/>
                <w:sz w:val="16"/>
                <w:szCs w:val="16"/>
              </w:rPr>
              <w:t>10</w:t>
            </w:r>
          </w:p>
        </w:tc>
        <w:tc>
          <w:tcPr>
            <w:tcW w:w="860" w:type="dxa"/>
            <w:shd w:val="clear" w:color="auto" w:fill="D9E2F3"/>
          </w:tcPr>
          <w:p w14:paraId="47DFE4CB" w14:textId="77777777" w:rsidR="00017C16" w:rsidRDefault="008A47E6">
            <w:pPr>
              <w:jc w:val="center"/>
              <w:rPr>
                <w:bCs/>
                <w:sz w:val="16"/>
                <w:szCs w:val="16"/>
              </w:rPr>
            </w:pPr>
            <w:r>
              <w:rPr>
                <w:bCs/>
                <w:sz w:val="16"/>
                <w:szCs w:val="16"/>
              </w:rPr>
              <w:t>11</w:t>
            </w:r>
          </w:p>
        </w:tc>
        <w:tc>
          <w:tcPr>
            <w:tcW w:w="850" w:type="dxa"/>
            <w:shd w:val="clear" w:color="auto" w:fill="D9E2F3"/>
          </w:tcPr>
          <w:p w14:paraId="73591649" w14:textId="77777777" w:rsidR="00017C16" w:rsidRDefault="008A47E6">
            <w:pPr>
              <w:jc w:val="center"/>
              <w:rPr>
                <w:bCs/>
                <w:sz w:val="16"/>
                <w:szCs w:val="16"/>
              </w:rPr>
            </w:pPr>
            <w:r>
              <w:rPr>
                <w:bCs/>
                <w:sz w:val="16"/>
                <w:szCs w:val="16"/>
              </w:rPr>
              <w:t>12</w:t>
            </w:r>
          </w:p>
        </w:tc>
        <w:tc>
          <w:tcPr>
            <w:tcW w:w="2826" w:type="dxa"/>
            <w:shd w:val="clear" w:color="auto" w:fill="D9E2F3"/>
          </w:tcPr>
          <w:p w14:paraId="3BB8E6DB" w14:textId="77777777" w:rsidR="00017C16" w:rsidRDefault="008A47E6">
            <w:pPr>
              <w:jc w:val="center"/>
              <w:rPr>
                <w:bCs/>
                <w:sz w:val="16"/>
                <w:szCs w:val="16"/>
              </w:rPr>
            </w:pPr>
            <w:r>
              <w:rPr>
                <w:bCs/>
                <w:sz w:val="16"/>
                <w:szCs w:val="16"/>
              </w:rPr>
              <w:t>13</w:t>
            </w:r>
          </w:p>
        </w:tc>
        <w:tc>
          <w:tcPr>
            <w:tcW w:w="851" w:type="dxa"/>
            <w:shd w:val="clear" w:color="auto" w:fill="D9E2F3"/>
          </w:tcPr>
          <w:p w14:paraId="3F7D2E9C" w14:textId="77777777" w:rsidR="00017C16" w:rsidRDefault="008A47E6">
            <w:pPr>
              <w:jc w:val="center"/>
              <w:rPr>
                <w:bCs/>
                <w:sz w:val="16"/>
                <w:szCs w:val="16"/>
              </w:rPr>
            </w:pPr>
            <w:r>
              <w:rPr>
                <w:bCs/>
                <w:sz w:val="16"/>
                <w:szCs w:val="16"/>
              </w:rPr>
              <w:t>14</w:t>
            </w:r>
          </w:p>
        </w:tc>
        <w:tc>
          <w:tcPr>
            <w:tcW w:w="850" w:type="dxa"/>
            <w:shd w:val="clear" w:color="auto" w:fill="D9E2F3"/>
          </w:tcPr>
          <w:p w14:paraId="4071E25A" w14:textId="77777777" w:rsidR="00017C16" w:rsidRDefault="008A47E6">
            <w:pPr>
              <w:jc w:val="center"/>
              <w:rPr>
                <w:bCs/>
                <w:sz w:val="16"/>
                <w:szCs w:val="16"/>
              </w:rPr>
            </w:pPr>
            <w:r>
              <w:rPr>
                <w:bCs/>
                <w:sz w:val="16"/>
                <w:szCs w:val="16"/>
              </w:rPr>
              <w:t>15</w:t>
            </w:r>
          </w:p>
        </w:tc>
        <w:tc>
          <w:tcPr>
            <w:tcW w:w="870" w:type="dxa"/>
            <w:shd w:val="clear" w:color="auto" w:fill="D9E2F3"/>
          </w:tcPr>
          <w:p w14:paraId="6C055BB4" w14:textId="77777777" w:rsidR="00017C16" w:rsidRDefault="008A47E6">
            <w:pPr>
              <w:jc w:val="center"/>
              <w:rPr>
                <w:bCs/>
                <w:sz w:val="16"/>
                <w:szCs w:val="16"/>
              </w:rPr>
            </w:pPr>
            <w:r>
              <w:rPr>
                <w:bCs/>
                <w:sz w:val="16"/>
                <w:szCs w:val="16"/>
              </w:rPr>
              <w:t>16</w:t>
            </w:r>
          </w:p>
        </w:tc>
      </w:tr>
      <w:tr w:rsidR="003123DE" w14:paraId="49C95D14" w14:textId="77777777">
        <w:trPr>
          <w:trHeight w:val="664"/>
        </w:trPr>
        <w:tc>
          <w:tcPr>
            <w:tcW w:w="1685" w:type="dxa"/>
            <w:vMerge w:val="restart"/>
          </w:tcPr>
          <w:p w14:paraId="0CEF0FD7" w14:textId="06F23197" w:rsidR="003123DE" w:rsidRDefault="003123DE">
            <w:pPr>
              <w:rPr>
                <w:sz w:val="18"/>
                <w:szCs w:val="18"/>
              </w:rPr>
            </w:pPr>
            <w:r>
              <w:rPr>
                <w:b/>
                <w:sz w:val="18"/>
                <w:szCs w:val="18"/>
              </w:rPr>
              <w:t>1.11. Tytuvėnų turizmo ir neformaliojo kraštotyros švietimo centro įrengimas</w:t>
            </w:r>
          </w:p>
        </w:tc>
        <w:tc>
          <w:tcPr>
            <w:tcW w:w="562" w:type="dxa"/>
            <w:vMerge w:val="restart"/>
          </w:tcPr>
          <w:p w14:paraId="4A3F5DE8" w14:textId="77777777" w:rsidR="003123DE" w:rsidRDefault="003123DE">
            <w:pPr>
              <w:jc w:val="center"/>
              <w:rPr>
                <w:i/>
                <w:color w:val="808080"/>
                <w:sz w:val="16"/>
                <w:szCs w:val="16"/>
              </w:rPr>
            </w:pPr>
          </w:p>
        </w:tc>
        <w:tc>
          <w:tcPr>
            <w:tcW w:w="1136" w:type="dxa"/>
            <w:vMerge w:val="restart"/>
          </w:tcPr>
          <w:p w14:paraId="7C026CF6" w14:textId="77777777" w:rsidR="003123DE" w:rsidRDefault="003123DE">
            <w:pPr>
              <w:rPr>
                <w:sz w:val="16"/>
                <w:szCs w:val="16"/>
              </w:rPr>
            </w:pPr>
            <w:r>
              <w:rPr>
                <w:sz w:val="16"/>
                <w:szCs w:val="16"/>
              </w:rPr>
              <w:t>Kelmės rajono savivaldybės</w:t>
            </w:r>
          </w:p>
          <w:p w14:paraId="041B17DA" w14:textId="77777777" w:rsidR="003123DE" w:rsidRDefault="003123DE">
            <w:pPr>
              <w:rPr>
                <w:sz w:val="16"/>
                <w:szCs w:val="16"/>
              </w:rPr>
            </w:pPr>
            <w:r>
              <w:rPr>
                <w:sz w:val="16"/>
                <w:szCs w:val="16"/>
              </w:rPr>
              <w:t>administracija</w:t>
            </w:r>
          </w:p>
        </w:tc>
        <w:tc>
          <w:tcPr>
            <w:tcW w:w="1133" w:type="dxa"/>
            <w:vMerge w:val="restart"/>
          </w:tcPr>
          <w:p w14:paraId="1E6EAAB0" w14:textId="77777777" w:rsidR="003123DE" w:rsidRDefault="003123DE">
            <w:pPr>
              <w:jc w:val="center"/>
              <w:rPr>
                <w:sz w:val="16"/>
                <w:szCs w:val="16"/>
              </w:rPr>
            </w:pPr>
            <w:r>
              <w:rPr>
                <w:sz w:val="16"/>
                <w:szCs w:val="16"/>
              </w:rPr>
              <w:t>-</w:t>
            </w:r>
          </w:p>
        </w:tc>
        <w:tc>
          <w:tcPr>
            <w:tcW w:w="446" w:type="dxa"/>
            <w:vMerge w:val="restart"/>
          </w:tcPr>
          <w:p w14:paraId="1696E706" w14:textId="77777777" w:rsidR="003123DE" w:rsidRDefault="003123DE">
            <w:pPr>
              <w:jc w:val="both"/>
              <w:rPr>
                <w:b/>
                <w:color w:val="808080"/>
                <w:sz w:val="16"/>
                <w:szCs w:val="16"/>
              </w:rPr>
            </w:pPr>
          </w:p>
        </w:tc>
        <w:tc>
          <w:tcPr>
            <w:tcW w:w="567" w:type="dxa"/>
            <w:vMerge w:val="restart"/>
            <w:textDirection w:val="btLr"/>
            <w:vAlign w:val="center"/>
          </w:tcPr>
          <w:p w14:paraId="362996CA" w14:textId="77777777" w:rsidR="003123DE" w:rsidRDefault="003123DE">
            <w:pPr>
              <w:ind w:right="113"/>
              <w:jc w:val="right"/>
              <w:rPr>
                <w:b/>
                <w:color w:val="808080"/>
                <w:sz w:val="16"/>
                <w:szCs w:val="16"/>
              </w:rPr>
            </w:pPr>
          </w:p>
        </w:tc>
        <w:tc>
          <w:tcPr>
            <w:tcW w:w="425" w:type="dxa"/>
            <w:vMerge w:val="restart"/>
            <w:textDirection w:val="btLr"/>
            <w:vAlign w:val="center"/>
          </w:tcPr>
          <w:p w14:paraId="748A9367" w14:textId="77777777" w:rsidR="003123DE" w:rsidRDefault="003123DE">
            <w:pPr>
              <w:ind w:right="113"/>
              <w:jc w:val="right"/>
              <w:rPr>
                <w:sz w:val="16"/>
                <w:szCs w:val="16"/>
              </w:rPr>
            </w:pPr>
          </w:p>
        </w:tc>
        <w:tc>
          <w:tcPr>
            <w:tcW w:w="972" w:type="dxa"/>
            <w:vMerge w:val="restart"/>
            <w:vAlign w:val="center"/>
          </w:tcPr>
          <w:p w14:paraId="0345D653" w14:textId="77777777" w:rsidR="003123DE" w:rsidRDefault="003123DE">
            <w:pPr>
              <w:jc w:val="center"/>
              <w:rPr>
                <w:b/>
                <w:color w:val="FF0000"/>
                <w:sz w:val="18"/>
                <w:szCs w:val="18"/>
              </w:rPr>
            </w:pPr>
            <w:r>
              <w:rPr>
                <w:rFonts w:eastAsia="Calibri" w:cs="Vrinda"/>
                <w:b/>
                <w:sz w:val="18"/>
                <w:szCs w:val="18"/>
              </w:rPr>
              <w:t>3 600 000</w:t>
            </w:r>
          </w:p>
        </w:tc>
        <w:tc>
          <w:tcPr>
            <w:tcW w:w="712" w:type="dxa"/>
            <w:vMerge w:val="restart"/>
            <w:vAlign w:val="center"/>
          </w:tcPr>
          <w:p w14:paraId="293BE407" w14:textId="77777777" w:rsidR="003123DE" w:rsidRDefault="003123DE">
            <w:pPr>
              <w:jc w:val="center"/>
              <w:rPr>
                <w:b/>
                <w:sz w:val="18"/>
                <w:szCs w:val="18"/>
              </w:rPr>
            </w:pPr>
          </w:p>
        </w:tc>
        <w:tc>
          <w:tcPr>
            <w:tcW w:w="992" w:type="dxa"/>
            <w:vMerge w:val="restart"/>
            <w:vAlign w:val="center"/>
          </w:tcPr>
          <w:p w14:paraId="79A7AB05" w14:textId="77777777" w:rsidR="003123DE" w:rsidRDefault="003123DE">
            <w:pPr>
              <w:jc w:val="center"/>
              <w:rPr>
                <w:b/>
                <w:iCs/>
                <w:sz w:val="18"/>
                <w:szCs w:val="18"/>
              </w:rPr>
            </w:pPr>
          </w:p>
        </w:tc>
        <w:tc>
          <w:tcPr>
            <w:tcW w:w="860" w:type="dxa"/>
            <w:vMerge w:val="restart"/>
            <w:vAlign w:val="center"/>
          </w:tcPr>
          <w:p w14:paraId="3058E4CA" w14:textId="1F9B6EE7" w:rsidR="003123DE" w:rsidRDefault="00F616F1">
            <w:pPr>
              <w:jc w:val="center"/>
              <w:rPr>
                <w:b/>
                <w:i/>
                <w:sz w:val="18"/>
                <w:szCs w:val="18"/>
              </w:rPr>
            </w:pPr>
            <w:r w:rsidRPr="00F616F1">
              <w:rPr>
                <w:rFonts w:eastAsia="Calibri" w:cs="Vrinda"/>
                <w:b/>
                <w:iCs/>
                <w:sz w:val="18"/>
                <w:szCs w:val="18"/>
              </w:rPr>
              <w:t>2</w:t>
            </w:r>
            <w:r>
              <w:rPr>
                <w:rFonts w:eastAsia="Calibri" w:cs="Vrinda"/>
                <w:b/>
                <w:iCs/>
                <w:sz w:val="18"/>
                <w:szCs w:val="18"/>
              </w:rPr>
              <w:t> </w:t>
            </w:r>
            <w:r w:rsidRPr="00F616F1">
              <w:rPr>
                <w:rFonts w:eastAsia="Calibri" w:cs="Vrinda"/>
                <w:b/>
                <w:iCs/>
                <w:sz w:val="18"/>
                <w:szCs w:val="18"/>
              </w:rPr>
              <w:t>643</w:t>
            </w:r>
            <w:r>
              <w:rPr>
                <w:rFonts w:eastAsia="Calibri" w:cs="Vrinda"/>
                <w:b/>
                <w:iCs/>
                <w:sz w:val="18"/>
                <w:szCs w:val="18"/>
              </w:rPr>
              <w:t xml:space="preserve"> </w:t>
            </w:r>
            <w:r w:rsidRPr="00F616F1">
              <w:rPr>
                <w:rFonts w:eastAsia="Calibri" w:cs="Vrinda"/>
                <w:b/>
                <w:iCs/>
                <w:sz w:val="18"/>
                <w:szCs w:val="18"/>
              </w:rPr>
              <w:t>421,8</w:t>
            </w:r>
            <w:r>
              <w:rPr>
                <w:rFonts w:eastAsia="Calibri" w:cs="Vrinda"/>
                <w:b/>
                <w:iCs/>
                <w:sz w:val="18"/>
                <w:szCs w:val="18"/>
              </w:rPr>
              <w:t>0</w:t>
            </w:r>
          </w:p>
        </w:tc>
        <w:tc>
          <w:tcPr>
            <w:tcW w:w="850" w:type="dxa"/>
            <w:vMerge w:val="restart"/>
            <w:vAlign w:val="center"/>
          </w:tcPr>
          <w:p w14:paraId="5D4DEA87" w14:textId="5BD878EB" w:rsidR="003123DE" w:rsidRDefault="00F616F1">
            <w:pPr>
              <w:jc w:val="center"/>
              <w:rPr>
                <w:b/>
                <w:sz w:val="18"/>
                <w:szCs w:val="18"/>
              </w:rPr>
            </w:pPr>
            <w:r w:rsidRPr="00F616F1">
              <w:rPr>
                <w:rFonts w:eastAsia="Calibri" w:cs="Vrinda"/>
                <w:b/>
                <w:iCs/>
                <w:sz w:val="18"/>
                <w:szCs w:val="18"/>
              </w:rPr>
              <w:t>956</w:t>
            </w:r>
            <w:r>
              <w:rPr>
                <w:rFonts w:eastAsia="Calibri" w:cs="Vrinda"/>
                <w:b/>
                <w:iCs/>
                <w:sz w:val="18"/>
                <w:szCs w:val="18"/>
              </w:rPr>
              <w:t xml:space="preserve"> </w:t>
            </w:r>
            <w:r w:rsidRPr="00F616F1">
              <w:rPr>
                <w:rFonts w:eastAsia="Calibri" w:cs="Vrinda"/>
                <w:b/>
                <w:iCs/>
                <w:sz w:val="18"/>
                <w:szCs w:val="18"/>
              </w:rPr>
              <w:t>578,2</w:t>
            </w:r>
            <w:r>
              <w:rPr>
                <w:rFonts w:eastAsia="Calibri" w:cs="Vrinda"/>
                <w:b/>
                <w:iCs/>
                <w:sz w:val="18"/>
                <w:szCs w:val="18"/>
              </w:rPr>
              <w:t>0</w:t>
            </w:r>
          </w:p>
        </w:tc>
        <w:tc>
          <w:tcPr>
            <w:tcW w:w="2826" w:type="dxa"/>
          </w:tcPr>
          <w:p w14:paraId="112B3262" w14:textId="77777777" w:rsidR="003123DE" w:rsidRDefault="003123DE">
            <w:pPr>
              <w:rPr>
                <w:sz w:val="6"/>
                <w:szCs w:val="6"/>
              </w:rPr>
            </w:pPr>
          </w:p>
          <w:p w14:paraId="41389E50" w14:textId="77777777" w:rsidR="003123DE" w:rsidRDefault="003123DE">
            <w:pPr>
              <w:rPr>
                <w:b/>
                <w:sz w:val="16"/>
                <w:szCs w:val="16"/>
              </w:rPr>
            </w:pPr>
            <w:r>
              <w:rPr>
                <w:b/>
                <w:sz w:val="16"/>
                <w:szCs w:val="16"/>
              </w:rPr>
              <w:t>R.S.2.3039 Metinis konsoliduotų viešųjų paslaugų vartotojų skaičius (vartotojai per metus)</w:t>
            </w:r>
          </w:p>
        </w:tc>
        <w:tc>
          <w:tcPr>
            <w:tcW w:w="851" w:type="dxa"/>
            <w:vAlign w:val="center"/>
          </w:tcPr>
          <w:p w14:paraId="341E2C32" w14:textId="77777777" w:rsidR="003123DE" w:rsidRDefault="003123DE">
            <w:pPr>
              <w:jc w:val="center"/>
              <w:rPr>
                <w:b/>
                <w:sz w:val="16"/>
                <w:szCs w:val="16"/>
              </w:rPr>
            </w:pPr>
            <w:r>
              <w:rPr>
                <w:b/>
                <w:sz w:val="16"/>
                <w:szCs w:val="16"/>
              </w:rPr>
              <w:t>5 000</w:t>
            </w:r>
          </w:p>
          <w:p w14:paraId="0492386F" w14:textId="77777777" w:rsidR="003123DE" w:rsidRDefault="003123DE">
            <w:pPr>
              <w:jc w:val="center"/>
              <w:rPr>
                <w:b/>
                <w:sz w:val="16"/>
                <w:szCs w:val="16"/>
              </w:rPr>
            </w:pPr>
            <w:r>
              <w:rPr>
                <w:b/>
                <w:sz w:val="16"/>
                <w:szCs w:val="16"/>
              </w:rPr>
              <w:t>(2029)</w:t>
            </w:r>
          </w:p>
        </w:tc>
        <w:tc>
          <w:tcPr>
            <w:tcW w:w="850" w:type="dxa"/>
            <w:vMerge w:val="restart"/>
          </w:tcPr>
          <w:p w14:paraId="788BABA0" w14:textId="77777777" w:rsidR="003123DE" w:rsidRDefault="003123DE">
            <w:pPr>
              <w:rPr>
                <w:sz w:val="16"/>
                <w:szCs w:val="16"/>
              </w:rPr>
            </w:pPr>
            <w:r>
              <w:rPr>
                <w:sz w:val="16"/>
                <w:szCs w:val="16"/>
              </w:rPr>
              <w:t xml:space="preserve">2025 m. IV </w:t>
            </w:r>
            <w:proofErr w:type="spellStart"/>
            <w:r>
              <w:rPr>
                <w:sz w:val="16"/>
                <w:szCs w:val="16"/>
              </w:rPr>
              <w:t>ketv</w:t>
            </w:r>
            <w:proofErr w:type="spellEnd"/>
            <w:r>
              <w:rPr>
                <w:sz w:val="16"/>
                <w:szCs w:val="16"/>
              </w:rPr>
              <w:t>.</w:t>
            </w:r>
          </w:p>
        </w:tc>
        <w:tc>
          <w:tcPr>
            <w:tcW w:w="870" w:type="dxa"/>
            <w:vMerge w:val="restart"/>
          </w:tcPr>
          <w:p w14:paraId="214406E6" w14:textId="77777777" w:rsidR="003123DE" w:rsidRDefault="003123DE">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3123DE" w14:paraId="76AC1312" w14:textId="77777777" w:rsidTr="00DB56E7">
        <w:trPr>
          <w:trHeight w:val="535"/>
        </w:trPr>
        <w:tc>
          <w:tcPr>
            <w:tcW w:w="1685" w:type="dxa"/>
            <w:vMerge/>
          </w:tcPr>
          <w:p w14:paraId="4D049298" w14:textId="77777777" w:rsidR="003123DE" w:rsidRDefault="003123DE">
            <w:pPr>
              <w:rPr>
                <w:b/>
                <w:sz w:val="18"/>
                <w:szCs w:val="18"/>
              </w:rPr>
            </w:pPr>
          </w:p>
        </w:tc>
        <w:tc>
          <w:tcPr>
            <w:tcW w:w="562" w:type="dxa"/>
            <w:vMerge/>
          </w:tcPr>
          <w:p w14:paraId="4378B240" w14:textId="77777777" w:rsidR="003123DE" w:rsidRDefault="003123DE">
            <w:pPr>
              <w:jc w:val="center"/>
              <w:rPr>
                <w:i/>
                <w:color w:val="808080"/>
                <w:sz w:val="16"/>
                <w:szCs w:val="16"/>
              </w:rPr>
            </w:pPr>
          </w:p>
        </w:tc>
        <w:tc>
          <w:tcPr>
            <w:tcW w:w="1136" w:type="dxa"/>
            <w:vMerge/>
            <w:vAlign w:val="center"/>
          </w:tcPr>
          <w:p w14:paraId="085B23B6" w14:textId="77777777" w:rsidR="003123DE" w:rsidRDefault="003123DE">
            <w:pPr>
              <w:rPr>
                <w:sz w:val="16"/>
                <w:szCs w:val="16"/>
              </w:rPr>
            </w:pPr>
          </w:p>
        </w:tc>
        <w:tc>
          <w:tcPr>
            <w:tcW w:w="1133" w:type="dxa"/>
            <w:vMerge/>
            <w:vAlign w:val="center"/>
          </w:tcPr>
          <w:p w14:paraId="2B75A428" w14:textId="77777777" w:rsidR="003123DE" w:rsidRDefault="003123DE">
            <w:pPr>
              <w:jc w:val="center"/>
              <w:rPr>
                <w:b/>
                <w:sz w:val="16"/>
                <w:szCs w:val="16"/>
              </w:rPr>
            </w:pPr>
          </w:p>
        </w:tc>
        <w:tc>
          <w:tcPr>
            <w:tcW w:w="446" w:type="dxa"/>
            <w:vMerge/>
          </w:tcPr>
          <w:p w14:paraId="5B275E5B" w14:textId="77777777" w:rsidR="003123DE" w:rsidRDefault="003123DE">
            <w:pPr>
              <w:jc w:val="both"/>
              <w:rPr>
                <w:b/>
                <w:color w:val="808080"/>
                <w:sz w:val="16"/>
                <w:szCs w:val="16"/>
              </w:rPr>
            </w:pPr>
          </w:p>
        </w:tc>
        <w:tc>
          <w:tcPr>
            <w:tcW w:w="567" w:type="dxa"/>
            <w:vMerge/>
            <w:textDirection w:val="btLr"/>
            <w:vAlign w:val="center"/>
          </w:tcPr>
          <w:p w14:paraId="105BC25F" w14:textId="77777777" w:rsidR="003123DE" w:rsidRDefault="003123DE">
            <w:pPr>
              <w:ind w:right="113"/>
              <w:jc w:val="right"/>
              <w:rPr>
                <w:b/>
                <w:color w:val="808080"/>
                <w:sz w:val="16"/>
                <w:szCs w:val="16"/>
              </w:rPr>
            </w:pPr>
          </w:p>
        </w:tc>
        <w:tc>
          <w:tcPr>
            <w:tcW w:w="425" w:type="dxa"/>
            <w:vMerge/>
            <w:textDirection w:val="btLr"/>
            <w:vAlign w:val="center"/>
          </w:tcPr>
          <w:p w14:paraId="2B3C6CE9" w14:textId="77777777" w:rsidR="003123DE" w:rsidRDefault="003123DE">
            <w:pPr>
              <w:ind w:right="113"/>
              <w:jc w:val="right"/>
              <w:rPr>
                <w:sz w:val="16"/>
                <w:szCs w:val="16"/>
              </w:rPr>
            </w:pPr>
          </w:p>
        </w:tc>
        <w:tc>
          <w:tcPr>
            <w:tcW w:w="972" w:type="dxa"/>
            <w:vMerge/>
            <w:vAlign w:val="center"/>
          </w:tcPr>
          <w:p w14:paraId="482AFB8A" w14:textId="77777777" w:rsidR="003123DE" w:rsidRDefault="003123DE">
            <w:pPr>
              <w:jc w:val="center"/>
              <w:rPr>
                <w:rFonts w:eastAsia="Calibri"/>
                <w:b/>
                <w:bCs/>
                <w:sz w:val="16"/>
                <w:szCs w:val="16"/>
              </w:rPr>
            </w:pPr>
          </w:p>
        </w:tc>
        <w:tc>
          <w:tcPr>
            <w:tcW w:w="712" w:type="dxa"/>
            <w:vMerge/>
            <w:vAlign w:val="center"/>
          </w:tcPr>
          <w:p w14:paraId="3400AF41" w14:textId="77777777" w:rsidR="003123DE" w:rsidRDefault="003123DE">
            <w:pPr>
              <w:jc w:val="center"/>
              <w:rPr>
                <w:b/>
                <w:sz w:val="16"/>
                <w:szCs w:val="16"/>
              </w:rPr>
            </w:pPr>
          </w:p>
        </w:tc>
        <w:tc>
          <w:tcPr>
            <w:tcW w:w="992" w:type="dxa"/>
            <w:vMerge/>
            <w:vAlign w:val="center"/>
          </w:tcPr>
          <w:p w14:paraId="19502D74" w14:textId="77777777" w:rsidR="003123DE" w:rsidRDefault="003123DE">
            <w:pPr>
              <w:jc w:val="center"/>
              <w:rPr>
                <w:b/>
                <w:iCs/>
                <w:sz w:val="16"/>
                <w:szCs w:val="16"/>
              </w:rPr>
            </w:pPr>
          </w:p>
        </w:tc>
        <w:tc>
          <w:tcPr>
            <w:tcW w:w="860" w:type="dxa"/>
            <w:vMerge/>
            <w:vAlign w:val="center"/>
          </w:tcPr>
          <w:p w14:paraId="33EC70A4" w14:textId="77777777" w:rsidR="003123DE" w:rsidRDefault="003123DE">
            <w:pPr>
              <w:jc w:val="center"/>
              <w:rPr>
                <w:b/>
                <w:iCs/>
                <w:sz w:val="16"/>
                <w:szCs w:val="16"/>
                <w:lang w:eastAsia="lt-LT"/>
              </w:rPr>
            </w:pPr>
          </w:p>
        </w:tc>
        <w:tc>
          <w:tcPr>
            <w:tcW w:w="850" w:type="dxa"/>
            <w:vMerge/>
            <w:vAlign w:val="center"/>
          </w:tcPr>
          <w:p w14:paraId="10AA1195" w14:textId="77777777" w:rsidR="003123DE" w:rsidRDefault="003123DE">
            <w:pPr>
              <w:jc w:val="center"/>
              <w:rPr>
                <w:b/>
                <w:sz w:val="16"/>
                <w:szCs w:val="16"/>
              </w:rPr>
            </w:pPr>
          </w:p>
        </w:tc>
        <w:tc>
          <w:tcPr>
            <w:tcW w:w="2826" w:type="dxa"/>
            <w:tcBorders>
              <w:bottom w:val="single" w:sz="4" w:space="0" w:color="auto"/>
            </w:tcBorders>
            <w:vAlign w:val="center"/>
          </w:tcPr>
          <w:p w14:paraId="677137F9" w14:textId="4F9ABB5E" w:rsidR="003123DE" w:rsidRDefault="003123DE" w:rsidP="003123DE">
            <w:pPr>
              <w:rPr>
                <w:b/>
                <w:color w:val="808080"/>
                <w:sz w:val="16"/>
                <w:szCs w:val="16"/>
              </w:rPr>
            </w:pPr>
            <w:r w:rsidRPr="003123DE">
              <w:rPr>
                <w:color w:val="000000"/>
                <w:sz w:val="16"/>
                <w:szCs w:val="16"/>
                <w:lang w:eastAsia="lt-LT"/>
              </w:rPr>
              <w:t>P.S.2.1034 Naujų ar rekonstruotų pastatų, kurių pirminės energijos paklausa yra bent 20 % mažesnė, nei reikalauja energijos beveik nevartojantis pastatas, plotas (kvadratiniai metrai)</w:t>
            </w:r>
          </w:p>
        </w:tc>
        <w:tc>
          <w:tcPr>
            <w:tcW w:w="851" w:type="dxa"/>
            <w:tcBorders>
              <w:bottom w:val="single" w:sz="4" w:space="0" w:color="auto"/>
            </w:tcBorders>
            <w:vAlign w:val="center"/>
          </w:tcPr>
          <w:p w14:paraId="7D7D4A28" w14:textId="4AFD95FE" w:rsidR="003123DE" w:rsidRDefault="003123DE">
            <w:pPr>
              <w:jc w:val="center"/>
              <w:rPr>
                <w:b/>
                <w:sz w:val="16"/>
                <w:szCs w:val="16"/>
                <w:lang w:eastAsia="lt-LT"/>
              </w:rPr>
            </w:pPr>
            <w:r>
              <w:rPr>
                <w:b/>
                <w:sz w:val="16"/>
                <w:szCs w:val="16"/>
                <w:lang w:eastAsia="lt-LT"/>
              </w:rPr>
              <w:t>870</w:t>
            </w:r>
          </w:p>
          <w:p w14:paraId="4A92E6A7" w14:textId="77777777" w:rsidR="003123DE" w:rsidRDefault="003123DE">
            <w:pPr>
              <w:jc w:val="center"/>
              <w:rPr>
                <w:b/>
                <w:sz w:val="16"/>
                <w:szCs w:val="16"/>
              </w:rPr>
            </w:pPr>
            <w:r>
              <w:rPr>
                <w:b/>
                <w:sz w:val="16"/>
                <w:szCs w:val="16"/>
              </w:rPr>
              <w:t>(2029)</w:t>
            </w:r>
          </w:p>
        </w:tc>
        <w:tc>
          <w:tcPr>
            <w:tcW w:w="850" w:type="dxa"/>
            <w:vMerge/>
            <w:vAlign w:val="center"/>
          </w:tcPr>
          <w:p w14:paraId="00A773E8" w14:textId="77777777" w:rsidR="003123DE" w:rsidRDefault="003123DE">
            <w:pPr>
              <w:spacing w:line="259" w:lineRule="auto"/>
              <w:jc w:val="center"/>
              <w:rPr>
                <w:sz w:val="16"/>
                <w:szCs w:val="16"/>
              </w:rPr>
            </w:pPr>
          </w:p>
        </w:tc>
        <w:tc>
          <w:tcPr>
            <w:tcW w:w="870" w:type="dxa"/>
            <w:vMerge/>
            <w:vAlign w:val="center"/>
          </w:tcPr>
          <w:p w14:paraId="33163997" w14:textId="77777777" w:rsidR="003123DE" w:rsidRDefault="003123DE">
            <w:pPr>
              <w:spacing w:line="259" w:lineRule="auto"/>
              <w:jc w:val="center"/>
              <w:rPr>
                <w:sz w:val="16"/>
                <w:szCs w:val="16"/>
              </w:rPr>
            </w:pPr>
          </w:p>
        </w:tc>
      </w:tr>
      <w:tr w:rsidR="003123DE" w14:paraId="6CA44F94" w14:textId="77777777" w:rsidTr="003123DE">
        <w:trPr>
          <w:trHeight w:val="333"/>
        </w:trPr>
        <w:tc>
          <w:tcPr>
            <w:tcW w:w="1685" w:type="dxa"/>
            <w:vMerge/>
            <w:tcBorders>
              <w:bottom w:val="single" w:sz="4" w:space="0" w:color="auto"/>
            </w:tcBorders>
          </w:tcPr>
          <w:p w14:paraId="77F63362" w14:textId="77777777" w:rsidR="003123DE" w:rsidRDefault="003123DE">
            <w:pPr>
              <w:rPr>
                <w:b/>
                <w:sz w:val="18"/>
                <w:szCs w:val="18"/>
              </w:rPr>
            </w:pPr>
          </w:p>
        </w:tc>
        <w:tc>
          <w:tcPr>
            <w:tcW w:w="562" w:type="dxa"/>
            <w:vMerge/>
          </w:tcPr>
          <w:p w14:paraId="3B1E3D19" w14:textId="77777777" w:rsidR="003123DE" w:rsidRDefault="003123DE">
            <w:pPr>
              <w:jc w:val="center"/>
              <w:rPr>
                <w:i/>
                <w:color w:val="808080"/>
                <w:sz w:val="16"/>
                <w:szCs w:val="16"/>
              </w:rPr>
            </w:pPr>
          </w:p>
        </w:tc>
        <w:tc>
          <w:tcPr>
            <w:tcW w:w="1136" w:type="dxa"/>
            <w:vMerge/>
            <w:tcBorders>
              <w:bottom w:val="single" w:sz="4" w:space="0" w:color="auto"/>
            </w:tcBorders>
            <w:vAlign w:val="center"/>
          </w:tcPr>
          <w:p w14:paraId="121AC3B9" w14:textId="77777777" w:rsidR="003123DE" w:rsidRDefault="003123DE">
            <w:pPr>
              <w:rPr>
                <w:sz w:val="16"/>
                <w:szCs w:val="16"/>
              </w:rPr>
            </w:pPr>
          </w:p>
        </w:tc>
        <w:tc>
          <w:tcPr>
            <w:tcW w:w="1133" w:type="dxa"/>
            <w:vMerge/>
            <w:tcBorders>
              <w:bottom w:val="single" w:sz="4" w:space="0" w:color="auto"/>
            </w:tcBorders>
            <w:vAlign w:val="center"/>
          </w:tcPr>
          <w:p w14:paraId="27D3494E" w14:textId="77777777" w:rsidR="003123DE" w:rsidRDefault="003123DE">
            <w:pPr>
              <w:jc w:val="center"/>
              <w:rPr>
                <w:b/>
                <w:sz w:val="16"/>
                <w:szCs w:val="16"/>
              </w:rPr>
            </w:pPr>
          </w:p>
        </w:tc>
        <w:tc>
          <w:tcPr>
            <w:tcW w:w="446" w:type="dxa"/>
            <w:vMerge/>
          </w:tcPr>
          <w:p w14:paraId="6FAFF88B" w14:textId="77777777" w:rsidR="003123DE" w:rsidRDefault="003123DE">
            <w:pPr>
              <w:jc w:val="both"/>
              <w:rPr>
                <w:b/>
                <w:color w:val="808080"/>
                <w:sz w:val="16"/>
                <w:szCs w:val="16"/>
              </w:rPr>
            </w:pPr>
          </w:p>
        </w:tc>
        <w:tc>
          <w:tcPr>
            <w:tcW w:w="567" w:type="dxa"/>
            <w:vMerge/>
            <w:textDirection w:val="btLr"/>
            <w:vAlign w:val="center"/>
          </w:tcPr>
          <w:p w14:paraId="4CDEEA13" w14:textId="77777777" w:rsidR="003123DE" w:rsidRDefault="003123DE">
            <w:pPr>
              <w:ind w:right="113"/>
              <w:jc w:val="right"/>
              <w:rPr>
                <w:b/>
                <w:color w:val="808080"/>
                <w:sz w:val="16"/>
                <w:szCs w:val="16"/>
              </w:rPr>
            </w:pPr>
          </w:p>
        </w:tc>
        <w:tc>
          <w:tcPr>
            <w:tcW w:w="425" w:type="dxa"/>
            <w:vMerge/>
            <w:textDirection w:val="btLr"/>
            <w:vAlign w:val="center"/>
          </w:tcPr>
          <w:p w14:paraId="1EC6C53A" w14:textId="77777777" w:rsidR="003123DE" w:rsidRDefault="003123DE">
            <w:pPr>
              <w:ind w:right="113"/>
              <w:jc w:val="right"/>
              <w:rPr>
                <w:sz w:val="16"/>
                <w:szCs w:val="16"/>
              </w:rPr>
            </w:pPr>
          </w:p>
        </w:tc>
        <w:tc>
          <w:tcPr>
            <w:tcW w:w="972" w:type="dxa"/>
            <w:vMerge/>
            <w:tcBorders>
              <w:bottom w:val="single" w:sz="4" w:space="0" w:color="auto"/>
            </w:tcBorders>
            <w:vAlign w:val="center"/>
          </w:tcPr>
          <w:p w14:paraId="4A89123E" w14:textId="77777777" w:rsidR="003123DE" w:rsidRDefault="003123DE">
            <w:pPr>
              <w:jc w:val="center"/>
              <w:rPr>
                <w:rFonts w:eastAsia="Calibri"/>
                <w:b/>
                <w:bCs/>
                <w:sz w:val="16"/>
                <w:szCs w:val="16"/>
              </w:rPr>
            </w:pPr>
          </w:p>
        </w:tc>
        <w:tc>
          <w:tcPr>
            <w:tcW w:w="712" w:type="dxa"/>
            <w:vMerge/>
            <w:tcBorders>
              <w:bottom w:val="single" w:sz="4" w:space="0" w:color="auto"/>
            </w:tcBorders>
            <w:vAlign w:val="center"/>
          </w:tcPr>
          <w:p w14:paraId="078DBC01" w14:textId="77777777" w:rsidR="003123DE" w:rsidRDefault="003123DE">
            <w:pPr>
              <w:jc w:val="center"/>
              <w:rPr>
                <w:b/>
                <w:sz w:val="16"/>
                <w:szCs w:val="16"/>
              </w:rPr>
            </w:pPr>
          </w:p>
        </w:tc>
        <w:tc>
          <w:tcPr>
            <w:tcW w:w="992" w:type="dxa"/>
            <w:vMerge/>
            <w:tcBorders>
              <w:bottom w:val="single" w:sz="4" w:space="0" w:color="auto"/>
            </w:tcBorders>
            <w:vAlign w:val="center"/>
          </w:tcPr>
          <w:p w14:paraId="63721FEB" w14:textId="77777777" w:rsidR="003123DE" w:rsidRDefault="003123DE">
            <w:pPr>
              <w:jc w:val="center"/>
              <w:rPr>
                <w:b/>
                <w:iCs/>
                <w:sz w:val="16"/>
                <w:szCs w:val="16"/>
              </w:rPr>
            </w:pPr>
          </w:p>
        </w:tc>
        <w:tc>
          <w:tcPr>
            <w:tcW w:w="860" w:type="dxa"/>
            <w:vMerge/>
            <w:tcBorders>
              <w:bottom w:val="single" w:sz="4" w:space="0" w:color="auto"/>
            </w:tcBorders>
            <w:vAlign w:val="center"/>
          </w:tcPr>
          <w:p w14:paraId="2C3F64FF" w14:textId="77777777" w:rsidR="003123DE" w:rsidRDefault="003123DE">
            <w:pPr>
              <w:jc w:val="center"/>
              <w:rPr>
                <w:b/>
                <w:iCs/>
                <w:sz w:val="16"/>
                <w:szCs w:val="16"/>
                <w:lang w:eastAsia="lt-LT"/>
              </w:rPr>
            </w:pPr>
          </w:p>
        </w:tc>
        <w:tc>
          <w:tcPr>
            <w:tcW w:w="850" w:type="dxa"/>
            <w:vMerge/>
            <w:tcBorders>
              <w:bottom w:val="single" w:sz="4" w:space="0" w:color="auto"/>
            </w:tcBorders>
            <w:vAlign w:val="center"/>
          </w:tcPr>
          <w:p w14:paraId="17125053" w14:textId="77777777" w:rsidR="003123DE" w:rsidRDefault="003123DE">
            <w:pPr>
              <w:jc w:val="center"/>
              <w:rPr>
                <w:b/>
                <w:sz w:val="16"/>
                <w:szCs w:val="16"/>
              </w:rPr>
            </w:pPr>
          </w:p>
        </w:tc>
        <w:tc>
          <w:tcPr>
            <w:tcW w:w="2826" w:type="dxa"/>
            <w:tcBorders>
              <w:bottom w:val="single" w:sz="4" w:space="0" w:color="auto"/>
            </w:tcBorders>
            <w:vAlign w:val="center"/>
          </w:tcPr>
          <w:p w14:paraId="34A030C8" w14:textId="77777777" w:rsidR="003123DE" w:rsidRDefault="003123DE" w:rsidP="003123DE">
            <w:pPr>
              <w:rPr>
                <w:color w:val="000000"/>
                <w:sz w:val="16"/>
                <w:szCs w:val="16"/>
                <w:lang w:eastAsia="lt-LT"/>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76FDD7E5" w14:textId="77777777" w:rsidR="003123DE" w:rsidRDefault="003123DE" w:rsidP="003123DE">
            <w:pPr>
              <w:jc w:val="center"/>
              <w:rPr>
                <w:b/>
                <w:sz w:val="16"/>
                <w:szCs w:val="16"/>
                <w:lang w:eastAsia="lt-LT"/>
              </w:rPr>
            </w:pPr>
            <w:r>
              <w:rPr>
                <w:b/>
                <w:sz w:val="16"/>
                <w:szCs w:val="16"/>
                <w:lang w:eastAsia="lt-LT"/>
              </w:rPr>
              <w:t>1</w:t>
            </w:r>
          </w:p>
          <w:p w14:paraId="007C3E14" w14:textId="03505266" w:rsidR="003123DE" w:rsidRDefault="003123DE" w:rsidP="003123DE">
            <w:pPr>
              <w:jc w:val="center"/>
              <w:rPr>
                <w:b/>
                <w:sz w:val="16"/>
                <w:szCs w:val="16"/>
                <w:lang w:eastAsia="lt-LT"/>
              </w:rPr>
            </w:pPr>
            <w:r>
              <w:rPr>
                <w:b/>
                <w:sz w:val="16"/>
                <w:szCs w:val="16"/>
              </w:rPr>
              <w:t>(2029)</w:t>
            </w:r>
          </w:p>
        </w:tc>
        <w:tc>
          <w:tcPr>
            <w:tcW w:w="850" w:type="dxa"/>
            <w:vMerge/>
            <w:tcBorders>
              <w:bottom w:val="single" w:sz="4" w:space="0" w:color="auto"/>
            </w:tcBorders>
            <w:vAlign w:val="center"/>
          </w:tcPr>
          <w:p w14:paraId="39663B71" w14:textId="77777777" w:rsidR="003123DE" w:rsidRDefault="003123DE">
            <w:pPr>
              <w:spacing w:line="259" w:lineRule="auto"/>
              <w:jc w:val="center"/>
              <w:rPr>
                <w:sz w:val="16"/>
                <w:szCs w:val="16"/>
              </w:rPr>
            </w:pPr>
          </w:p>
        </w:tc>
        <w:tc>
          <w:tcPr>
            <w:tcW w:w="870" w:type="dxa"/>
            <w:vMerge/>
            <w:tcBorders>
              <w:bottom w:val="single" w:sz="4" w:space="0" w:color="auto"/>
            </w:tcBorders>
            <w:vAlign w:val="center"/>
          </w:tcPr>
          <w:p w14:paraId="22031E0B" w14:textId="77777777" w:rsidR="003123DE" w:rsidRDefault="003123DE">
            <w:pPr>
              <w:spacing w:line="259" w:lineRule="auto"/>
              <w:jc w:val="center"/>
              <w:rPr>
                <w:sz w:val="16"/>
                <w:szCs w:val="16"/>
              </w:rPr>
            </w:pPr>
          </w:p>
        </w:tc>
      </w:tr>
      <w:tr w:rsidR="00017C16" w14:paraId="51F91639" w14:textId="77777777">
        <w:trPr>
          <w:trHeight w:val="376"/>
        </w:trPr>
        <w:tc>
          <w:tcPr>
            <w:tcW w:w="1685" w:type="dxa"/>
            <w:vMerge w:val="restart"/>
          </w:tcPr>
          <w:p w14:paraId="42648E3D" w14:textId="14652874" w:rsidR="00017C16" w:rsidRDefault="008A47E6">
            <w:pPr>
              <w:rPr>
                <w:b/>
                <w:sz w:val="18"/>
                <w:szCs w:val="18"/>
              </w:rPr>
            </w:pPr>
            <w:r>
              <w:rPr>
                <w:b/>
                <w:sz w:val="18"/>
                <w:szCs w:val="18"/>
              </w:rPr>
              <w:t>1.12.</w:t>
            </w:r>
            <w:r>
              <w:t xml:space="preserve"> </w:t>
            </w:r>
            <w:r>
              <w:rPr>
                <w:b/>
                <w:sz w:val="18"/>
                <w:szCs w:val="18"/>
              </w:rPr>
              <w:t xml:space="preserve">Tytuvėnų m. </w:t>
            </w:r>
            <w:proofErr w:type="spellStart"/>
            <w:r>
              <w:rPr>
                <w:b/>
                <w:sz w:val="18"/>
                <w:szCs w:val="18"/>
              </w:rPr>
              <w:t>Giliaus</w:t>
            </w:r>
            <w:proofErr w:type="spellEnd"/>
            <w:r>
              <w:rPr>
                <w:b/>
                <w:sz w:val="18"/>
                <w:szCs w:val="18"/>
              </w:rPr>
              <w:t xml:space="preserve"> ežero  pritaikymas lankymui</w:t>
            </w:r>
          </w:p>
          <w:p w14:paraId="26B1A396" w14:textId="77777777" w:rsidR="00017C16" w:rsidRDefault="00017C16">
            <w:pPr>
              <w:rPr>
                <w:sz w:val="18"/>
                <w:szCs w:val="18"/>
              </w:rPr>
            </w:pPr>
          </w:p>
          <w:p w14:paraId="07DD7AC7" w14:textId="77777777" w:rsidR="00017C16" w:rsidRDefault="00017C16">
            <w:pPr>
              <w:rPr>
                <w:sz w:val="18"/>
                <w:szCs w:val="18"/>
              </w:rPr>
            </w:pPr>
          </w:p>
          <w:p w14:paraId="56BBCA21" w14:textId="77777777" w:rsidR="00017C16" w:rsidRDefault="00017C16">
            <w:pPr>
              <w:rPr>
                <w:sz w:val="18"/>
                <w:szCs w:val="18"/>
              </w:rPr>
            </w:pPr>
          </w:p>
        </w:tc>
        <w:tc>
          <w:tcPr>
            <w:tcW w:w="562" w:type="dxa"/>
            <w:vMerge/>
          </w:tcPr>
          <w:p w14:paraId="7D4649C6" w14:textId="77777777" w:rsidR="00017C16" w:rsidRDefault="00017C16">
            <w:pPr>
              <w:jc w:val="both"/>
              <w:rPr>
                <w:i/>
                <w:color w:val="808080"/>
                <w:sz w:val="16"/>
                <w:szCs w:val="16"/>
              </w:rPr>
            </w:pPr>
          </w:p>
        </w:tc>
        <w:tc>
          <w:tcPr>
            <w:tcW w:w="1136" w:type="dxa"/>
            <w:vMerge w:val="restart"/>
          </w:tcPr>
          <w:p w14:paraId="0C891F74" w14:textId="77777777" w:rsidR="00017C16" w:rsidRDefault="008A47E6">
            <w:pPr>
              <w:rPr>
                <w:sz w:val="16"/>
                <w:szCs w:val="16"/>
              </w:rPr>
            </w:pPr>
            <w:r>
              <w:rPr>
                <w:sz w:val="16"/>
                <w:szCs w:val="16"/>
              </w:rPr>
              <w:t>Kelmės rajono savivaldybės</w:t>
            </w:r>
          </w:p>
          <w:p w14:paraId="038855A0" w14:textId="77777777" w:rsidR="00017C16" w:rsidRDefault="008A47E6">
            <w:pPr>
              <w:rPr>
                <w:sz w:val="16"/>
                <w:szCs w:val="16"/>
              </w:rPr>
            </w:pPr>
            <w:r>
              <w:rPr>
                <w:sz w:val="16"/>
                <w:szCs w:val="16"/>
              </w:rPr>
              <w:t>administracija</w:t>
            </w:r>
          </w:p>
        </w:tc>
        <w:tc>
          <w:tcPr>
            <w:tcW w:w="1133" w:type="dxa"/>
            <w:vMerge w:val="restart"/>
          </w:tcPr>
          <w:p w14:paraId="20497C3F" w14:textId="77777777" w:rsidR="00017C16" w:rsidRDefault="008A47E6">
            <w:pPr>
              <w:jc w:val="center"/>
              <w:rPr>
                <w:sz w:val="16"/>
                <w:szCs w:val="16"/>
              </w:rPr>
            </w:pPr>
            <w:r>
              <w:rPr>
                <w:sz w:val="16"/>
                <w:szCs w:val="16"/>
              </w:rPr>
              <w:t>-</w:t>
            </w:r>
          </w:p>
        </w:tc>
        <w:tc>
          <w:tcPr>
            <w:tcW w:w="446" w:type="dxa"/>
            <w:vMerge/>
          </w:tcPr>
          <w:p w14:paraId="3E303B4D" w14:textId="77777777" w:rsidR="00017C16" w:rsidRDefault="00017C16">
            <w:pPr>
              <w:jc w:val="both"/>
              <w:rPr>
                <w:b/>
                <w:color w:val="808080"/>
                <w:sz w:val="16"/>
                <w:szCs w:val="16"/>
              </w:rPr>
            </w:pPr>
          </w:p>
        </w:tc>
        <w:tc>
          <w:tcPr>
            <w:tcW w:w="567" w:type="dxa"/>
            <w:vMerge/>
          </w:tcPr>
          <w:p w14:paraId="5B5FDE93" w14:textId="77777777" w:rsidR="00017C16" w:rsidRDefault="00017C16">
            <w:pPr>
              <w:jc w:val="both"/>
              <w:rPr>
                <w:sz w:val="16"/>
                <w:szCs w:val="16"/>
              </w:rPr>
            </w:pPr>
          </w:p>
        </w:tc>
        <w:tc>
          <w:tcPr>
            <w:tcW w:w="425" w:type="dxa"/>
            <w:vMerge/>
          </w:tcPr>
          <w:p w14:paraId="07EA92EF" w14:textId="77777777" w:rsidR="00017C16" w:rsidRDefault="00017C16">
            <w:pPr>
              <w:jc w:val="both"/>
              <w:rPr>
                <w:b/>
                <w:color w:val="808080"/>
                <w:sz w:val="16"/>
                <w:szCs w:val="16"/>
              </w:rPr>
            </w:pPr>
          </w:p>
        </w:tc>
        <w:tc>
          <w:tcPr>
            <w:tcW w:w="972" w:type="dxa"/>
            <w:vMerge w:val="restart"/>
            <w:vAlign w:val="center"/>
          </w:tcPr>
          <w:p w14:paraId="4D139305" w14:textId="77777777" w:rsidR="00017C16" w:rsidRDefault="008A47E6">
            <w:pPr>
              <w:spacing w:line="276" w:lineRule="auto"/>
              <w:jc w:val="center"/>
              <w:rPr>
                <w:rFonts w:eastAsia="Calibri" w:cs="Vrinda"/>
                <w:b/>
                <w:sz w:val="18"/>
                <w:szCs w:val="18"/>
              </w:rPr>
            </w:pPr>
            <w:r>
              <w:rPr>
                <w:rFonts w:eastAsia="Calibri" w:cs="Vrinda"/>
                <w:b/>
                <w:sz w:val="18"/>
                <w:szCs w:val="18"/>
              </w:rPr>
              <w:t>2 000 000</w:t>
            </w:r>
          </w:p>
        </w:tc>
        <w:tc>
          <w:tcPr>
            <w:tcW w:w="712" w:type="dxa"/>
            <w:vMerge w:val="restart"/>
            <w:vAlign w:val="center"/>
          </w:tcPr>
          <w:p w14:paraId="02FC0980" w14:textId="77777777" w:rsidR="00017C16" w:rsidRDefault="00017C16">
            <w:pPr>
              <w:spacing w:line="276" w:lineRule="auto"/>
              <w:jc w:val="center"/>
              <w:rPr>
                <w:rFonts w:eastAsia="Calibri" w:cs="Vrinda"/>
                <w:b/>
                <w:sz w:val="18"/>
                <w:szCs w:val="18"/>
              </w:rPr>
            </w:pPr>
          </w:p>
        </w:tc>
        <w:tc>
          <w:tcPr>
            <w:tcW w:w="992" w:type="dxa"/>
            <w:vMerge w:val="restart"/>
            <w:vAlign w:val="center"/>
          </w:tcPr>
          <w:p w14:paraId="1A052F72" w14:textId="77777777" w:rsidR="00017C16" w:rsidRDefault="00017C16">
            <w:pPr>
              <w:spacing w:line="276" w:lineRule="auto"/>
              <w:jc w:val="center"/>
              <w:rPr>
                <w:rFonts w:eastAsia="Calibri" w:cs="Vrinda"/>
                <w:b/>
                <w:i/>
                <w:sz w:val="18"/>
                <w:szCs w:val="18"/>
              </w:rPr>
            </w:pPr>
          </w:p>
        </w:tc>
        <w:tc>
          <w:tcPr>
            <w:tcW w:w="860" w:type="dxa"/>
            <w:vMerge w:val="restart"/>
            <w:vAlign w:val="center"/>
          </w:tcPr>
          <w:p w14:paraId="53F9E7E1" w14:textId="77777777" w:rsidR="00017C16" w:rsidRDefault="008A47E6">
            <w:pPr>
              <w:spacing w:line="276" w:lineRule="auto"/>
              <w:jc w:val="center"/>
              <w:rPr>
                <w:rFonts w:eastAsia="Calibri" w:cs="Vrinda"/>
                <w:b/>
                <w:sz w:val="18"/>
                <w:szCs w:val="18"/>
              </w:rPr>
            </w:pPr>
            <w:r>
              <w:rPr>
                <w:rFonts w:eastAsia="Calibri" w:cs="Vrinda"/>
                <w:b/>
                <w:sz w:val="18"/>
                <w:szCs w:val="18"/>
              </w:rPr>
              <w:t>1 700 000</w:t>
            </w:r>
          </w:p>
        </w:tc>
        <w:tc>
          <w:tcPr>
            <w:tcW w:w="850" w:type="dxa"/>
            <w:vMerge w:val="restart"/>
            <w:vAlign w:val="center"/>
          </w:tcPr>
          <w:p w14:paraId="35418DD0" w14:textId="77777777" w:rsidR="00017C16" w:rsidRDefault="008A47E6">
            <w:pPr>
              <w:spacing w:line="276" w:lineRule="auto"/>
              <w:jc w:val="center"/>
              <w:rPr>
                <w:rFonts w:eastAsia="Calibri" w:cs="Vrinda"/>
                <w:b/>
                <w:sz w:val="18"/>
                <w:szCs w:val="18"/>
              </w:rPr>
            </w:pPr>
            <w:r>
              <w:rPr>
                <w:rFonts w:eastAsia="Calibri" w:cs="Vrinda"/>
                <w:b/>
                <w:sz w:val="18"/>
                <w:szCs w:val="18"/>
              </w:rPr>
              <w:t>300 000</w:t>
            </w:r>
          </w:p>
        </w:tc>
        <w:tc>
          <w:tcPr>
            <w:tcW w:w="2826" w:type="dxa"/>
          </w:tcPr>
          <w:p w14:paraId="2EEA2DB2"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68E7C3ED" w14:textId="77777777" w:rsidR="00017C16" w:rsidRDefault="008A47E6">
            <w:pPr>
              <w:jc w:val="center"/>
              <w:rPr>
                <w:b/>
                <w:sz w:val="16"/>
                <w:szCs w:val="16"/>
              </w:rPr>
            </w:pPr>
            <w:r>
              <w:rPr>
                <w:b/>
                <w:sz w:val="16"/>
                <w:szCs w:val="16"/>
              </w:rPr>
              <w:t>10</w:t>
            </w:r>
          </w:p>
          <w:p w14:paraId="1E545921" w14:textId="77777777" w:rsidR="00017C16" w:rsidRDefault="008A47E6">
            <w:pPr>
              <w:jc w:val="center"/>
              <w:rPr>
                <w:b/>
                <w:sz w:val="16"/>
                <w:szCs w:val="16"/>
              </w:rPr>
            </w:pPr>
            <w:r>
              <w:rPr>
                <w:b/>
                <w:sz w:val="16"/>
                <w:szCs w:val="16"/>
              </w:rPr>
              <w:t>(2029)</w:t>
            </w:r>
          </w:p>
        </w:tc>
        <w:tc>
          <w:tcPr>
            <w:tcW w:w="850" w:type="dxa"/>
            <w:vMerge w:val="restart"/>
          </w:tcPr>
          <w:p w14:paraId="24EC0E66" w14:textId="77777777" w:rsidR="00017C16" w:rsidRDefault="008A47E6">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0EF11681" w14:textId="77777777" w:rsidR="00017C16" w:rsidRDefault="008A47E6">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017C16" w14:paraId="3948511E" w14:textId="77777777">
        <w:trPr>
          <w:trHeight w:val="353"/>
        </w:trPr>
        <w:tc>
          <w:tcPr>
            <w:tcW w:w="1685" w:type="dxa"/>
            <w:vMerge/>
          </w:tcPr>
          <w:p w14:paraId="5BD66DDC" w14:textId="77777777" w:rsidR="00017C16" w:rsidRDefault="00017C16">
            <w:pPr>
              <w:rPr>
                <w:sz w:val="18"/>
                <w:szCs w:val="18"/>
              </w:rPr>
            </w:pPr>
          </w:p>
        </w:tc>
        <w:tc>
          <w:tcPr>
            <w:tcW w:w="562" w:type="dxa"/>
            <w:vMerge/>
          </w:tcPr>
          <w:p w14:paraId="4C417301" w14:textId="77777777" w:rsidR="00017C16" w:rsidRDefault="00017C16">
            <w:pPr>
              <w:jc w:val="both"/>
              <w:rPr>
                <w:i/>
                <w:color w:val="808080"/>
                <w:sz w:val="16"/>
                <w:szCs w:val="16"/>
              </w:rPr>
            </w:pPr>
          </w:p>
        </w:tc>
        <w:tc>
          <w:tcPr>
            <w:tcW w:w="1136" w:type="dxa"/>
            <w:vMerge/>
            <w:vAlign w:val="center"/>
          </w:tcPr>
          <w:p w14:paraId="05E5BE4A" w14:textId="77777777" w:rsidR="00017C16" w:rsidRDefault="00017C16">
            <w:pPr>
              <w:rPr>
                <w:sz w:val="16"/>
                <w:szCs w:val="16"/>
              </w:rPr>
            </w:pPr>
          </w:p>
        </w:tc>
        <w:tc>
          <w:tcPr>
            <w:tcW w:w="1133" w:type="dxa"/>
            <w:vMerge/>
            <w:vAlign w:val="center"/>
          </w:tcPr>
          <w:p w14:paraId="59C1D6F3" w14:textId="77777777" w:rsidR="00017C16" w:rsidRDefault="00017C16">
            <w:pPr>
              <w:jc w:val="center"/>
              <w:rPr>
                <w:sz w:val="16"/>
                <w:szCs w:val="16"/>
              </w:rPr>
            </w:pPr>
          </w:p>
        </w:tc>
        <w:tc>
          <w:tcPr>
            <w:tcW w:w="446" w:type="dxa"/>
            <w:vMerge/>
          </w:tcPr>
          <w:p w14:paraId="7C601FB6" w14:textId="77777777" w:rsidR="00017C16" w:rsidRDefault="00017C16">
            <w:pPr>
              <w:jc w:val="both"/>
              <w:rPr>
                <w:b/>
                <w:color w:val="808080"/>
                <w:sz w:val="16"/>
                <w:szCs w:val="16"/>
              </w:rPr>
            </w:pPr>
          </w:p>
        </w:tc>
        <w:tc>
          <w:tcPr>
            <w:tcW w:w="567" w:type="dxa"/>
            <w:vMerge/>
          </w:tcPr>
          <w:p w14:paraId="0EAD777D" w14:textId="77777777" w:rsidR="00017C16" w:rsidRDefault="00017C16">
            <w:pPr>
              <w:jc w:val="both"/>
              <w:rPr>
                <w:sz w:val="16"/>
                <w:szCs w:val="16"/>
              </w:rPr>
            </w:pPr>
          </w:p>
        </w:tc>
        <w:tc>
          <w:tcPr>
            <w:tcW w:w="425" w:type="dxa"/>
            <w:vMerge/>
          </w:tcPr>
          <w:p w14:paraId="2FCDBF51" w14:textId="77777777" w:rsidR="00017C16" w:rsidRDefault="00017C16">
            <w:pPr>
              <w:jc w:val="both"/>
              <w:rPr>
                <w:b/>
                <w:color w:val="808080"/>
                <w:sz w:val="16"/>
                <w:szCs w:val="16"/>
              </w:rPr>
            </w:pPr>
          </w:p>
        </w:tc>
        <w:tc>
          <w:tcPr>
            <w:tcW w:w="972" w:type="dxa"/>
            <w:vMerge/>
            <w:vAlign w:val="center"/>
          </w:tcPr>
          <w:p w14:paraId="03315627" w14:textId="77777777" w:rsidR="00017C16" w:rsidRDefault="00017C16">
            <w:pPr>
              <w:jc w:val="center"/>
              <w:rPr>
                <w:b/>
                <w:sz w:val="16"/>
                <w:szCs w:val="16"/>
              </w:rPr>
            </w:pPr>
          </w:p>
        </w:tc>
        <w:tc>
          <w:tcPr>
            <w:tcW w:w="712" w:type="dxa"/>
            <w:vMerge/>
            <w:vAlign w:val="center"/>
          </w:tcPr>
          <w:p w14:paraId="16C2D3D6" w14:textId="77777777" w:rsidR="00017C16" w:rsidRDefault="00017C16">
            <w:pPr>
              <w:jc w:val="center"/>
              <w:rPr>
                <w:b/>
                <w:sz w:val="16"/>
                <w:szCs w:val="16"/>
              </w:rPr>
            </w:pPr>
          </w:p>
        </w:tc>
        <w:tc>
          <w:tcPr>
            <w:tcW w:w="992" w:type="dxa"/>
            <w:vMerge/>
            <w:vAlign w:val="center"/>
          </w:tcPr>
          <w:p w14:paraId="4B457F07" w14:textId="77777777" w:rsidR="00017C16" w:rsidRDefault="00017C16">
            <w:pPr>
              <w:jc w:val="center"/>
              <w:rPr>
                <w:b/>
                <w:iCs/>
                <w:sz w:val="16"/>
                <w:szCs w:val="16"/>
              </w:rPr>
            </w:pPr>
          </w:p>
        </w:tc>
        <w:tc>
          <w:tcPr>
            <w:tcW w:w="860" w:type="dxa"/>
            <w:vMerge/>
            <w:vAlign w:val="center"/>
          </w:tcPr>
          <w:p w14:paraId="4427088F" w14:textId="77777777" w:rsidR="00017C16" w:rsidRDefault="00017C16">
            <w:pPr>
              <w:jc w:val="center"/>
              <w:rPr>
                <w:b/>
                <w:sz w:val="16"/>
                <w:szCs w:val="16"/>
              </w:rPr>
            </w:pPr>
          </w:p>
        </w:tc>
        <w:tc>
          <w:tcPr>
            <w:tcW w:w="850" w:type="dxa"/>
            <w:vMerge/>
            <w:vAlign w:val="center"/>
          </w:tcPr>
          <w:p w14:paraId="288027B3" w14:textId="77777777" w:rsidR="00017C16" w:rsidRDefault="00017C16">
            <w:pPr>
              <w:jc w:val="center"/>
              <w:rPr>
                <w:b/>
                <w:sz w:val="16"/>
                <w:szCs w:val="16"/>
              </w:rPr>
            </w:pPr>
          </w:p>
        </w:tc>
        <w:tc>
          <w:tcPr>
            <w:tcW w:w="2826" w:type="dxa"/>
            <w:vAlign w:val="center"/>
          </w:tcPr>
          <w:p w14:paraId="577FB805"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59C38848" w14:textId="77777777" w:rsidR="00017C16" w:rsidRDefault="008A47E6">
            <w:pPr>
              <w:jc w:val="center"/>
              <w:rPr>
                <w:b/>
                <w:sz w:val="16"/>
                <w:szCs w:val="16"/>
                <w:lang w:eastAsia="lt-LT"/>
              </w:rPr>
            </w:pPr>
            <w:r>
              <w:rPr>
                <w:b/>
                <w:sz w:val="16"/>
                <w:szCs w:val="16"/>
              </w:rPr>
              <w:t>100 000 (2029)</w:t>
            </w:r>
          </w:p>
        </w:tc>
        <w:tc>
          <w:tcPr>
            <w:tcW w:w="850" w:type="dxa"/>
            <w:vMerge/>
            <w:tcBorders>
              <w:bottom w:val="single" w:sz="4" w:space="0" w:color="auto"/>
            </w:tcBorders>
            <w:vAlign w:val="center"/>
          </w:tcPr>
          <w:p w14:paraId="3D5024A6" w14:textId="77777777" w:rsidR="00017C16" w:rsidRDefault="00017C16">
            <w:pPr>
              <w:spacing w:line="276" w:lineRule="auto"/>
              <w:jc w:val="center"/>
              <w:rPr>
                <w:rFonts w:eastAsia="Calibri"/>
                <w:sz w:val="16"/>
                <w:szCs w:val="16"/>
              </w:rPr>
            </w:pPr>
          </w:p>
        </w:tc>
        <w:tc>
          <w:tcPr>
            <w:tcW w:w="870" w:type="dxa"/>
            <w:vMerge/>
            <w:tcBorders>
              <w:bottom w:val="single" w:sz="4" w:space="0" w:color="auto"/>
            </w:tcBorders>
            <w:vAlign w:val="center"/>
          </w:tcPr>
          <w:p w14:paraId="469ABCC3" w14:textId="77777777" w:rsidR="00017C16" w:rsidRDefault="00017C16">
            <w:pPr>
              <w:spacing w:line="276" w:lineRule="auto"/>
              <w:jc w:val="center"/>
              <w:rPr>
                <w:rFonts w:eastAsia="Calibri"/>
                <w:sz w:val="16"/>
                <w:szCs w:val="16"/>
              </w:rPr>
            </w:pPr>
          </w:p>
        </w:tc>
      </w:tr>
      <w:tr w:rsidR="00017C16" w14:paraId="0EACB536" w14:textId="77777777">
        <w:trPr>
          <w:trHeight w:val="537"/>
        </w:trPr>
        <w:tc>
          <w:tcPr>
            <w:tcW w:w="1685" w:type="dxa"/>
            <w:vMerge/>
          </w:tcPr>
          <w:p w14:paraId="265CC24B" w14:textId="77777777" w:rsidR="00017C16" w:rsidRDefault="00017C16">
            <w:pPr>
              <w:rPr>
                <w:b/>
                <w:sz w:val="18"/>
                <w:szCs w:val="18"/>
              </w:rPr>
            </w:pPr>
          </w:p>
        </w:tc>
        <w:tc>
          <w:tcPr>
            <w:tcW w:w="562" w:type="dxa"/>
            <w:vMerge/>
          </w:tcPr>
          <w:p w14:paraId="4F967B48" w14:textId="77777777" w:rsidR="00017C16" w:rsidRDefault="00017C16">
            <w:pPr>
              <w:jc w:val="both"/>
              <w:rPr>
                <w:i/>
                <w:color w:val="808080"/>
                <w:sz w:val="16"/>
                <w:szCs w:val="16"/>
              </w:rPr>
            </w:pPr>
          </w:p>
        </w:tc>
        <w:tc>
          <w:tcPr>
            <w:tcW w:w="1136" w:type="dxa"/>
            <w:vMerge/>
            <w:vAlign w:val="center"/>
          </w:tcPr>
          <w:p w14:paraId="5B04504C" w14:textId="77777777" w:rsidR="00017C16" w:rsidRDefault="00017C16">
            <w:pPr>
              <w:rPr>
                <w:sz w:val="16"/>
                <w:szCs w:val="16"/>
              </w:rPr>
            </w:pPr>
          </w:p>
        </w:tc>
        <w:tc>
          <w:tcPr>
            <w:tcW w:w="1133" w:type="dxa"/>
            <w:vMerge/>
            <w:vAlign w:val="center"/>
          </w:tcPr>
          <w:p w14:paraId="4F8956F7" w14:textId="77777777" w:rsidR="00017C16" w:rsidRDefault="00017C16">
            <w:pPr>
              <w:jc w:val="center"/>
              <w:rPr>
                <w:b/>
                <w:sz w:val="16"/>
                <w:szCs w:val="16"/>
              </w:rPr>
            </w:pPr>
          </w:p>
        </w:tc>
        <w:tc>
          <w:tcPr>
            <w:tcW w:w="446" w:type="dxa"/>
            <w:vMerge/>
          </w:tcPr>
          <w:p w14:paraId="62DA1606" w14:textId="77777777" w:rsidR="00017C16" w:rsidRDefault="00017C16">
            <w:pPr>
              <w:jc w:val="both"/>
              <w:rPr>
                <w:b/>
                <w:color w:val="808080"/>
                <w:sz w:val="16"/>
                <w:szCs w:val="16"/>
              </w:rPr>
            </w:pPr>
          </w:p>
        </w:tc>
        <w:tc>
          <w:tcPr>
            <w:tcW w:w="567" w:type="dxa"/>
            <w:vMerge/>
          </w:tcPr>
          <w:p w14:paraId="638BCB47" w14:textId="77777777" w:rsidR="00017C16" w:rsidRDefault="00017C16">
            <w:pPr>
              <w:jc w:val="both"/>
              <w:rPr>
                <w:sz w:val="16"/>
                <w:szCs w:val="16"/>
              </w:rPr>
            </w:pPr>
          </w:p>
        </w:tc>
        <w:tc>
          <w:tcPr>
            <w:tcW w:w="425" w:type="dxa"/>
            <w:vMerge/>
          </w:tcPr>
          <w:p w14:paraId="0502609A" w14:textId="77777777" w:rsidR="00017C16" w:rsidRDefault="00017C16">
            <w:pPr>
              <w:jc w:val="both"/>
              <w:rPr>
                <w:b/>
                <w:color w:val="808080"/>
                <w:sz w:val="16"/>
                <w:szCs w:val="16"/>
              </w:rPr>
            </w:pPr>
          </w:p>
        </w:tc>
        <w:tc>
          <w:tcPr>
            <w:tcW w:w="972" w:type="dxa"/>
            <w:vMerge/>
            <w:vAlign w:val="center"/>
          </w:tcPr>
          <w:p w14:paraId="4740A672" w14:textId="77777777" w:rsidR="00017C16" w:rsidRDefault="00017C16">
            <w:pPr>
              <w:jc w:val="center"/>
              <w:rPr>
                <w:b/>
                <w:sz w:val="16"/>
                <w:szCs w:val="16"/>
              </w:rPr>
            </w:pPr>
          </w:p>
        </w:tc>
        <w:tc>
          <w:tcPr>
            <w:tcW w:w="712" w:type="dxa"/>
            <w:vMerge/>
            <w:vAlign w:val="center"/>
          </w:tcPr>
          <w:p w14:paraId="163E4D97" w14:textId="77777777" w:rsidR="00017C16" w:rsidRDefault="00017C16">
            <w:pPr>
              <w:jc w:val="center"/>
              <w:rPr>
                <w:b/>
                <w:sz w:val="16"/>
                <w:szCs w:val="16"/>
              </w:rPr>
            </w:pPr>
          </w:p>
        </w:tc>
        <w:tc>
          <w:tcPr>
            <w:tcW w:w="992" w:type="dxa"/>
            <w:vMerge/>
            <w:vAlign w:val="center"/>
          </w:tcPr>
          <w:p w14:paraId="6F335C17" w14:textId="77777777" w:rsidR="00017C16" w:rsidRDefault="00017C16">
            <w:pPr>
              <w:jc w:val="center"/>
              <w:rPr>
                <w:b/>
                <w:iCs/>
                <w:sz w:val="16"/>
                <w:szCs w:val="16"/>
              </w:rPr>
            </w:pPr>
          </w:p>
        </w:tc>
        <w:tc>
          <w:tcPr>
            <w:tcW w:w="860" w:type="dxa"/>
            <w:vMerge/>
            <w:vAlign w:val="center"/>
          </w:tcPr>
          <w:p w14:paraId="2060CE13" w14:textId="77777777" w:rsidR="00017C16" w:rsidRDefault="00017C16">
            <w:pPr>
              <w:jc w:val="center"/>
              <w:rPr>
                <w:b/>
                <w:sz w:val="16"/>
                <w:szCs w:val="16"/>
              </w:rPr>
            </w:pPr>
          </w:p>
        </w:tc>
        <w:tc>
          <w:tcPr>
            <w:tcW w:w="850" w:type="dxa"/>
            <w:vMerge/>
            <w:vAlign w:val="center"/>
          </w:tcPr>
          <w:p w14:paraId="3CCE8226" w14:textId="77777777" w:rsidR="00017C16" w:rsidRDefault="00017C16">
            <w:pPr>
              <w:jc w:val="center"/>
              <w:rPr>
                <w:b/>
                <w:sz w:val="16"/>
                <w:szCs w:val="16"/>
              </w:rPr>
            </w:pPr>
          </w:p>
        </w:tc>
        <w:tc>
          <w:tcPr>
            <w:tcW w:w="2826" w:type="dxa"/>
            <w:vAlign w:val="center"/>
          </w:tcPr>
          <w:p w14:paraId="5963BE13"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627FC9AC" w14:textId="77777777" w:rsidR="00017C16" w:rsidRDefault="008A47E6">
            <w:pPr>
              <w:jc w:val="center"/>
              <w:rPr>
                <w:b/>
                <w:sz w:val="16"/>
                <w:szCs w:val="16"/>
                <w:lang w:eastAsia="lt-LT"/>
              </w:rPr>
            </w:pPr>
            <w:r>
              <w:rPr>
                <w:b/>
                <w:sz w:val="16"/>
                <w:szCs w:val="16"/>
                <w:lang w:eastAsia="lt-LT"/>
              </w:rPr>
              <w:t>1</w:t>
            </w:r>
          </w:p>
          <w:p w14:paraId="5B68C577" w14:textId="77777777" w:rsidR="00017C16" w:rsidRDefault="008A47E6">
            <w:pPr>
              <w:jc w:val="center"/>
              <w:rPr>
                <w:b/>
                <w:sz w:val="16"/>
                <w:szCs w:val="16"/>
              </w:rPr>
            </w:pPr>
            <w:r>
              <w:rPr>
                <w:b/>
                <w:sz w:val="16"/>
                <w:szCs w:val="16"/>
              </w:rPr>
              <w:t>(2029)</w:t>
            </w:r>
          </w:p>
        </w:tc>
        <w:tc>
          <w:tcPr>
            <w:tcW w:w="850" w:type="dxa"/>
            <w:vMerge/>
            <w:vAlign w:val="center"/>
          </w:tcPr>
          <w:p w14:paraId="5D6C5B58" w14:textId="77777777" w:rsidR="00017C16" w:rsidRDefault="00017C16">
            <w:pPr>
              <w:spacing w:line="276" w:lineRule="auto"/>
              <w:jc w:val="center"/>
              <w:rPr>
                <w:rFonts w:eastAsia="Calibri"/>
                <w:bCs/>
                <w:sz w:val="16"/>
                <w:szCs w:val="16"/>
              </w:rPr>
            </w:pPr>
          </w:p>
        </w:tc>
        <w:tc>
          <w:tcPr>
            <w:tcW w:w="870" w:type="dxa"/>
            <w:vMerge/>
            <w:vAlign w:val="center"/>
          </w:tcPr>
          <w:p w14:paraId="20F91523" w14:textId="77777777" w:rsidR="00017C16" w:rsidRDefault="00017C16">
            <w:pPr>
              <w:spacing w:line="276" w:lineRule="auto"/>
              <w:jc w:val="center"/>
              <w:rPr>
                <w:rFonts w:eastAsia="Calibri"/>
                <w:bCs/>
                <w:iCs/>
                <w:sz w:val="16"/>
                <w:szCs w:val="16"/>
              </w:rPr>
            </w:pPr>
          </w:p>
        </w:tc>
      </w:tr>
      <w:tr w:rsidR="00017C16" w14:paraId="7FB22A5E" w14:textId="77777777">
        <w:trPr>
          <w:trHeight w:val="387"/>
        </w:trPr>
        <w:tc>
          <w:tcPr>
            <w:tcW w:w="1685" w:type="dxa"/>
            <w:vMerge w:val="restart"/>
          </w:tcPr>
          <w:p w14:paraId="12B095C3" w14:textId="07CD9F45" w:rsidR="00017C16" w:rsidRDefault="008A47E6">
            <w:pPr>
              <w:rPr>
                <w:b/>
                <w:sz w:val="18"/>
                <w:szCs w:val="18"/>
              </w:rPr>
            </w:pPr>
            <w:r>
              <w:rPr>
                <w:b/>
                <w:sz w:val="18"/>
                <w:szCs w:val="18"/>
              </w:rPr>
              <w:t xml:space="preserve">1.13. Tytuvėnų m. </w:t>
            </w:r>
            <w:proofErr w:type="spellStart"/>
            <w:r>
              <w:rPr>
                <w:b/>
                <w:sz w:val="18"/>
                <w:szCs w:val="18"/>
              </w:rPr>
              <w:t>Bridvaišio</w:t>
            </w:r>
            <w:proofErr w:type="spellEnd"/>
            <w:r>
              <w:rPr>
                <w:b/>
                <w:sz w:val="18"/>
                <w:szCs w:val="18"/>
              </w:rPr>
              <w:t xml:space="preserve"> ežero pritaikymas lankymui</w:t>
            </w:r>
          </w:p>
          <w:p w14:paraId="1B6E15B6" w14:textId="77777777" w:rsidR="00017C16" w:rsidRDefault="00017C16">
            <w:pPr>
              <w:rPr>
                <w:sz w:val="18"/>
                <w:szCs w:val="18"/>
              </w:rPr>
            </w:pPr>
          </w:p>
          <w:p w14:paraId="69439F9C" w14:textId="77777777" w:rsidR="00017C16" w:rsidRDefault="00017C16">
            <w:pPr>
              <w:rPr>
                <w:b/>
                <w:sz w:val="18"/>
                <w:szCs w:val="18"/>
              </w:rPr>
            </w:pPr>
          </w:p>
        </w:tc>
        <w:tc>
          <w:tcPr>
            <w:tcW w:w="562" w:type="dxa"/>
            <w:vMerge/>
          </w:tcPr>
          <w:p w14:paraId="624F2239" w14:textId="77777777" w:rsidR="00017C16" w:rsidRDefault="00017C16">
            <w:pPr>
              <w:jc w:val="both"/>
              <w:rPr>
                <w:i/>
                <w:color w:val="808080"/>
                <w:sz w:val="16"/>
                <w:szCs w:val="16"/>
              </w:rPr>
            </w:pPr>
          </w:p>
        </w:tc>
        <w:tc>
          <w:tcPr>
            <w:tcW w:w="1136" w:type="dxa"/>
            <w:vMerge w:val="restart"/>
          </w:tcPr>
          <w:p w14:paraId="10E0DCE5" w14:textId="77777777" w:rsidR="00017C16" w:rsidRDefault="008A47E6">
            <w:pPr>
              <w:rPr>
                <w:sz w:val="16"/>
                <w:szCs w:val="16"/>
              </w:rPr>
            </w:pPr>
            <w:r>
              <w:rPr>
                <w:sz w:val="16"/>
                <w:szCs w:val="16"/>
              </w:rPr>
              <w:t>Kelmės rajono savivaldybės</w:t>
            </w:r>
          </w:p>
          <w:p w14:paraId="1D86FE28" w14:textId="77777777" w:rsidR="00017C16" w:rsidRDefault="008A47E6">
            <w:pPr>
              <w:rPr>
                <w:sz w:val="16"/>
                <w:szCs w:val="16"/>
              </w:rPr>
            </w:pPr>
            <w:r>
              <w:rPr>
                <w:sz w:val="16"/>
                <w:szCs w:val="16"/>
              </w:rPr>
              <w:t>administracija</w:t>
            </w:r>
          </w:p>
        </w:tc>
        <w:tc>
          <w:tcPr>
            <w:tcW w:w="1133" w:type="dxa"/>
            <w:vMerge w:val="restart"/>
          </w:tcPr>
          <w:p w14:paraId="5ED10A83" w14:textId="77777777" w:rsidR="00017C16" w:rsidRDefault="008A47E6">
            <w:pPr>
              <w:jc w:val="center"/>
              <w:rPr>
                <w:sz w:val="16"/>
                <w:szCs w:val="16"/>
              </w:rPr>
            </w:pPr>
            <w:r>
              <w:rPr>
                <w:sz w:val="16"/>
                <w:szCs w:val="16"/>
              </w:rPr>
              <w:t>-</w:t>
            </w:r>
          </w:p>
        </w:tc>
        <w:tc>
          <w:tcPr>
            <w:tcW w:w="446" w:type="dxa"/>
            <w:vMerge/>
          </w:tcPr>
          <w:p w14:paraId="148D3675" w14:textId="77777777" w:rsidR="00017C16" w:rsidRDefault="00017C16">
            <w:pPr>
              <w:jc w:val="both"/>
              <w:rPr>
                <w:b/>
                <w:color w:val="808080"/>
                <w:sz w:val="16"/>
                <w:szCs w:val="16"/>
              </w:rPr>
            </w:pPr>
          </w:p>
        </w:tc>
        <w:tc>
          <w:tcPr>
            <w:tcW w:w="567" w:type="dxa"/>
            <w:vMerge/>
          </w:tcPr>
          <w:p w14:paraId="086EEB71" w14:textId="77777777" w:rsidR="00017C16" w:rsidRDefault="00017C16">
            <w:pPr>
              <w:jc w:val="both"/>
              <w:rPr>
                <w:sz w:val="16"/>
                <w:szCs w:val="16"/>
              </w:rPr>
            </w:pPr>
          </w:p>
        </w:tc>
        <w:tc>
          <w:tcPr>
            <w:tcW w:w="425" w:type="dxa"/>
            <w:vMerge/>
          </w:tcPr>
          <w:p w14:paraId="224B05BA" w14:textId="77777777" w:rsidR="00017C16" w:rsidRDefault="00017C16">
            <w:pPr>
              <w:jc w:val="both"/>
              <w:rPr>
                <w:b/>
                <w:color w:val="808080"/>
                <w:sz w:val="16"/>
                <w:szCs w:val="16"/>
              </w:rPr>
            </w:pPr>
          </w:p>
        </w:tc>
        <w:tc>
          <w:tcPr>
            <w:tcW w:w="972" w:type="dxa"/>
            <w:vMerge w:val="restart"/>
            <w:vAlign w:val="center"/>
          </w:tcPr>
          <w:p w14:paraId="33276279" w14:textId="77777777" w:rsidR="00017C16" w:rsidRDefault="008A47E6">
            <w:pPr>
              <w:spacing w:line="276" w:lineRule="auto"/>
              <w:jc w:val="both"/>
              <w:rPr>
                <w:rFonts w:eastAsia="Calibri" w:cs="Vrinda"/>
                <w:b/>
                <w:sz w:val="18"/>
                <w:szCs w:val="18"/>
              </w:rPr>
            </w:pPr>
            <w:r>
              <w:rPr>
                <w:rFonts w:eastAsia="Calibri" w:cs="Vrinda"/>
                <w:b/>
                <w:sz w:val="18"/>
                <w:szCs w:val="18"/>
              </w:rPr>
              <w:t>700 000</w:t>
            </w:r>
          </w:p>
        </w:tc>
        <w:tc>
          <w:tcPr>
            <w:tcW w:w="712" w:type="dxa"/>
            <w:vMerge w:val="restart"/>
            <w:vAlign w:val="center"/>
          </w:tcPr>
          <w:p w14:paraId="08F994C0" w14:textId="77777777" w:rsidR="00017C16" w:rsidRDefault="00017C16">
            <w:pPr>
              <w:spacing w:line="276" w:lineRule="auto"/>
              <w:jc w:val="both"/>
              <w:rPr>
                <w:rFonts w:eastAsia="Calibri" w:cs="Vrinda"/>
                <w:b/>
                <w:sz w:val="18"/>
                <w:szCs w:val="18"/>
              </w:rPr>
            </w:pPr>
          </w:p>
        </w:tc>
        <w:tc>
          <w:tcPr>
            <w:tcW w:w="992" w:type="dxa"/>
            <w:vMerge w:val="restart"/>
            <w:vAlign w:val="center"/>
          </w:tcPr>
          <w:p w14:paraId="69CC4697" w14:textId="77777777" w:rsidR="00017C16" w:rsidRDefault="00017C16">
            <w:pPr>
              <w:spacing w:line="276" w:lineRule="auto"/>
              <w:jc w:val="both"/>
              <w:rPr>
                <w:rFonts w:eastAsia="Calibri" w:cs="Vrinda"/>
                <w:b/>
                <w:i/>
                <w:sz w:val="18"/>
                <w:szCs w:val="18"/>
              </w:rPr>
            </w:pPr>
          </w:p>
        </w:tc>
        <w:tc>
          <w:tcPr>
            <w:tcW w:w="860" w:type="dxa"/>
            <w:vMerge w:val="restart"/>
            <w:vAlign w:val="center"/>
          </w:tcPr>
          <w:p w14:paraId="5CBCFB93" w14:textId="77777777" w:rsidR="00017C16" w:rsidRDefault="008A47E6">
            <w:pPr>
              <w:spacing w:line="276" w:lineRule="auto"/>
              <w:jc w:val="both"/>
              <w:rPr>
                <w:rFonts w:eastAsia="Calibri" w:cs="Vrinda"/>
                <w:b/>
                <w:sz w:val="18"/>
                <w:szCs w:val="18"/>
              </w:rPr>
            </w:pPr>
            <w:r>
              <w:rPr>
                <w:rFonts w:eastAsia="Calibri" w:cs="Vrinda"/>
                <w:b/>
                <w:sz w:val="18"/>
                <w:szCs w:val="18"/>
              </w:rPr>
              <w:t>595 000</w:t>
            </w:r>
          </w:p>
        </w:tc>
        <w:tc>
          <w:tcPr>
            <w:tcW w:w="850" w:type="dxa"/>
            <w:vMerge w:val="restart"/>
            <w:vAlign w:val="center"/>
          </w:tcPr>
          <w:p w14:paraId="590C25BF" w14:textId="77777777" w:rsidR="00017C16" w:rsidRDefault="008A47E6">
            <w:pPr>
              <w:spacing w:line="276" w:lineRule="auto"/>
              <w:jc w:val="both"/>
              <w:rPr>
                <w:rFonts w:eastAsia="Calibri" w:cs="Vrinda"/>
                <w:b/>
                <w:sz w:val="18"/>
                <w:szCs w:val="18"/>
              </w:rPr>
            </w:pPr>
            <w:r>
              <w:rPr>
                <w:rFonts w:eastAsia="Calibri" w:cs="Vrinda"/>
                <w:b/>
                <w:sz w:val="18"/>
                <w:szCs w:val="18"/>
              </w:rPr>
              <w:t>105000</w:t>
            </w:r>
          </w:p>
        </w:tc>
        <w:tc>
          <w:tcPr>
            <w:tcW w:w="2826" w:type="dxa"/>
          </w:tcPr>
          <w:p w14:paraId="4210E714"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1D7DCA2D" w14:textId="77777777" w:rsidR="00017C16" w:rsidRDefault="008A47E6">
            <w:pPr>
              <w:jc w:val="center"/>
              <w:rPr>
                <w:b/>
                <w:sz w:val="16"/>
                <w:szCs w:val="16"/>
              </w:rPr>
            </w:pPr>
            <w:r>
              <w:rPr>
                <w:b/>
                <w:sz w:val="16"/>
                <w:szCs w:val="16"/>
              </w:rPr>
              <w:t>1</w:t>
            </w:r>
          </w:p>
          <w:p w14:paraId="7DC1E700" w14:textId="77777777" w:rsidR="00017C16" w:rsidRDefault="008A47E6">
            <w:pPr>
              <w:jc w:val="center"/>
              <w:rPr>
                <w:b/>
                <w:sz w:val="16"/>
                <w:szCs w:val="16"/>
              </w:rPr>
            </w:pPr>
            <w:r>
              <w:rPr>
                <w:b/>
                <w:sz w:val="16"/>
                <w:szCs w:val="16"/>
              </w:rPr>
              <w:t>(2029)</w:t>
            </w:r>
          </w:p>
        </w:tc>
        <w:tc>
          <w:tcPr>
            <w:tcW w:w="850" w:type="dxa"/>
            <w:vMerge w:val="restart"/>
          </w:tcPr>
          <w:p w14:paraId="12C7F638" w14:textId="77777777" w:rsidR="00017C16" w:rsidRDefault="008A47E6">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1C3D88B4" w14:textId="77777777" w:rsidR="00017C16" w:rsidRDefault="008A47E6">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017C16" w14:paraId="4299BD1A" w14:textId="77777777" w:rsidTr="003123DE">
        <w:trPr>
          <w:trHeight w:val="373"/>
        </w:trPr>
        <w:tc>
          <w:tcPr>
            <w:tcW w:w="1685" w:type="dxa"/>
            <w:vMerge/>
          </w:tcPr>
          <w:p w14:paraId="71105533" w14:textId="77777777" w:rsidR="00017C16" w:rsidRDefault="00017C16">
            <w:pPr>
              <w:rPr>
                <w:sz w:val="18"/>
                <w:szCs w:val="18"/>
              </w:rPr>
            </w:pPr>
          </w:p>
        </w:tc>
        <w:tc>
          <w:tcPr>
            <w:tcW w:w="562" w:type="dxa"/>
            <w:vMerge/>
          </w:tcPr>
          <w:p w14:paraId="1AA18BE0" w14:textId="77777777" w:rsidR="00017C16" w:rsidRDefault="00017C16">
            <w:pPr>
              <w:jc w:val="both"/>
              <w:rPr>
                <w:i/>
                <w:color w:val="808080"/>
                <w:sz w:val="16"/>
                <w:szCs w:val="16"/>
              </w:rPr>
            </w:pPr>
          </w:p>
        </w:tc>
        <w:tc>
          <w:tcPr>
            <w:tcW w:w="1136" w:type="dxa"/>
            <w:vMerge/>
            <w:vAlign w:val="center"/>
          </w:tcPr>
          <w:p w14:paraId="427FDE13" w14:textId="77777777" w:rsidR="00017C16" w:rsidRDefault="00017C16">
            <w:pPr>
              <w:rPr>
                <w:sz w:val="16"/>
                <w:szCs w:val="16"/>
              </w:rPr>
            </w:pPr>
          </w:p>
        </w:tc>
        <w:tc>
          <w:tcPr>
            <w:tcW w:w="1133" w:type="dxa"/>
            <w:vMerge/>
            <w:vAlign w:val="center"/>
          </w:tcPr>
          <w:p w14:paraId="3E77669B" w14:textId="77777777" w:rsidR="00017C16" w:rsidRDefault="00017C16">
            <w:pPr>
              <w:jc w:val="center"/>
              <w:rPr>
                <w:sz w:val="16"/>
                <w:szCs w:val="16"/>
              </w:rPr>
            </w:pPr>
          </w:p>
        </w:tc>
        <w:tc>
          <w:tcPr>
            <w:tcW w:w="446" w:type="dxa"/>
            <w:vMerge/>
          </w:tcPr>
          <w:p w14:paraId="05A80AC6" w14:textId="77777777" w:rsidR="00017C16" w:rsidRDefault="00017C16">
            <w:pPr>
              <w:jc w:val="both"/>
              <w:rPr>
                <w:b/>
                <w:color w:val="808080"/>
                <w:sz w:val="16"/>
                <w:szCs w:val="16"/>
              </w:rPr>
            </w:pPr>
          </w:p>
        </w:tc>
        <w:tc>
          <w:tcPr>
            <w:tcW w:w="567" w:type="dxa"/>
            <w:vMerge/>
          </w:tcPr>
          <w:p w14:paraId="1AB205D4" w14:textId="77777777" w:rsidR="00017C16" w:rsidRDefault="00017C16">
            <w:pPr>
              <w:jc w:val="both"/>
              <w:rPr>
                <w:sz w:val="16"/>
                <w:szCs w:val="16"/>
              </w:rPr>
            </w:pPr>
          </w:p>
        </w:tc>
        <w:tc>
          <w:tcPr>
            <w:tcW w:w="425" w:type="dxa"/>
            <w:vMerge/>
          </w:tcPr>
          <w:p w14:paraId="3A965CD3" w14:textId="77777777" w:rsidR="00017C16" w:rsidRDefault="00017C16">
            <w:pPr>
              <w:jc w:val="both"/>
              <w:rPr>
                <w:b/>
                <w:color w:val="808080"/>
                <w:sz w:val="16"/>
                <w:szCs w:val="16"/>
              </w:rPr>
            </w:pPr>
          </w:p>
        </w:tc>
        <w:tc>
          <w:tcPr>
            <w:tcW w:w="972" w:type="dxa"/>
            <w:vMerge/>
            <w:vAlign w:val="center"/>
          </w:tcPr>
          <w:p w14:paraId="3573D715" w14:textId="77777777" w:rsidR="00017C16" w:rsidRDefault="00017C16">
            <w:pPr>
              <w:jc w:val="center"/>
              <w:rPr>
                <w:b/>
                <w:sz w:val="16"/>
                <w:szCs w:val="16"/>
              </w:rPr>
            </w:pPr>
          </w:p>
        </w:tc>
        <w:tc>
          <w:tcPr>
            <w:tcW w:w="712" w:type="dxa"/>
            <w:vMerge/>
            <w:vAlign w:val="center"/>
          </w:tcPr>
          <w:p w14:paraId="380EFE98" w14:textId="77777777" w:rsidR="00017C16" w:rsidRDefault="00017C16">
            <w:pPr>
              <w:jc w:val="center"/>
              <w:rPr>
                <w:b/>
                <w:sz w:val="16"/>
                <w:szCs w:val="16"/>
              </w:rPr>
            </w:pPr>
          </w:p>
        </w:tc>
        <w:tc>
          <w:tcPr>
            <w:tcW w:w="992" w:type="dxa"/>
            <w:vMerge/>
            <w:vAlign w:val="center"/>
          </w:tcPr>
          <w:p w14:paraId="3249EF60" w14:textId="77777777" w:rsidR="00017C16" w:rsidRDefault="00017C16">
            <w:pPr>
              <w:jc w:val="center"/>
              <w:rPr>
                <w:b/>
                <w:iCs/>
                <w:sz w:val="16"/>
                <w:szCs w:val="16"/>
              </w:rPr>
            </w:pPr>
          </w:p>
        </w:tc>
        <w:tc>
          <w:tcPr>
            <w:tcW w:w="860" w:type="dxa"/>
            <w:vMerge/>
            <w:vAlign w:val="center"/>
          </w:tcPr>
          <w:p w14:paraId="59710DC4" w14:textId="77777777" w:rsidR="00017C16" w:rsidRDefault="00017C16">
            <w:pPr>
              <w:jc w:val="center"/>
              <w:rPr>
                <w:b/>
                <w:sz w:val="16"/>
                <w:szCs w:val="16"/>
              </w:rPr>
            </w:pPr>
          </w:p>
        </w:tc>
        <w:tc>
          <w:tcPr>
            <w:tcW w:w="850" w:type="dxa"/>
            <w:vMerge/>
            <w:vAlign w:val="center"/>
          </w:tcPr>
          <w:p w14:paraId="6129F483" w14:textId="77777777" w:rsidR="00017C16" w:rsidRDefault="00017C16">
            <w:pPr>
              <w:jc w:val="center"/>
              <w:rPr>
                <w:b/>
                <w:sz w:val="16"/>
                <w:szCs w:val="16"/>
              </w:rPr>
            </w:pPr>
          </w:p>
        </w:tc>
        <w:tc>
          <w:tcPr>
            <w:tcW w:w="2826" w:type="dxa"/>
            <w:vAlign w:val="center"/>
          </w:tcPr>
          <w:p w14:paraId="21963D67"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BBE5CE8" w14:textId="77777777" w:rsidR="00017C16" w:rsidRDefault="008A47E6">
            <w:pPr>
              <w:jc w:val="center"/>
              <w:rPr>
                <w:b/>
                <w:sz w:val="16"/>
                <w:szCs w:val="16"/>
                <w:lang w:eastAsia="lt-LT"/>
              </w:rPr>
            </w:pPr>
            <w:r>
              <w:rPr>
                <w:b/>
                <w:sz w:val="16"/>
                <w:szCs w:val="16"/>
              </w:rPr>
              <w:t>10 000 (2029)</w:t>
            </w:r>
          </w:p>
        </w:tc>
        <w:tc>
          <w:tcPr>
            <w:tcW w:w="850" w:type="dxa"/>
            <w:vMerge/>
            <w:vAlign w:val="center"/>
          </w:tcPr>
          <w:p w14:paraId="70FEE481" w14:textId="77777777" w:rsidR="00017C16" w:rsidRDefault="00017C16">
            <w:pPr>
              <w:spacing w:line="259" w:lineRule="auto"/>
              <w:jc w:val="center"/>
              <w:rPr>
                <w:sz w:val="16"/>
                <w:szCs w:val="16"/>
              </w:rPr>
            </w:pPr>
          </w:p>
        </w:tc>
        <w:tc>
          <w:tcPr>
            <w:tcW w:w="870" w:type="dxa"/>
            <w:vMerge/>
            <w:vAlign w:val="center"/>
          </w:tcPr>
          <w:p w14:paraId="7D9119DA" w14:textId="77777777" w:rsidR="00017C16" w:rsidRDefault="00017C16">
            <w:pPr>
              <w:spacing w:line="259" w:lineRule="auto"/>
              <w:jc w:val="center"/>
              <w:rPr>
                <w:sz w:val="16"/>
                <w:szCs w:val="16"/>
              </w:rPr>
            </w:pPr>
          </w:p>
        </w:tc>
      </w:tr>
      <w:tr w:rsidR="00017C16" w14:paraId="57D49885" w14:textId="77777777">
        <w:trPr>
          <w:trHeight w:val="545"/>
        </w:trPr>
        <w:tc>
          <w:tcPr>
            <w:tcW w:w="1685" w:type="dxa"/>
            <w:vMerge/>
          </w:tcPr>
          <w:p w14:paraId="1EF8607E" w14:textId="77777777" w:rsidR="00017C16" w:rsidRDefault="00017C16">
            <w:pPr>
              <w:rPr>
                <w:sz w:val="18"/>
                <w:szCs w:val="18"/>
              </w:rPr>
            </w:pPr>
          </w:p>
        </w:tc>
        <w:tc>
          <w:tcPr>
            <w:tcW w:w="562" w:type="dxa"/>
            <w:vMerge/>
          </w:tcPr>
          <w:p w14:paraId="399A97A4" w14:textId="77777777" w:rsidR="00017C16" w:rsidRDefault="00017C16">
            <w:pPr>
              <w:jc w:val="both"/>
              <w:rPr>
                <w:i/>
                <w:color w:val="808080"/>
                <w:sz w:val="16"/>
                <w:szCs w:val="16"/>
              </w:rPr>
            </w:pPr>
          </w:p>
        </w:tc>
        <w:tc>
          <w:tcPr>
            <w:tcW w:w="1136" w:type="dxa"/>
            <w:vMerge/>
            <w:vAlign w:val="center"/>
          </w:tcPr>
          <w:p w14:paraId="7AB84E8F" w14:textId="77777777" w:rsidR="00017C16" w:rsidRDefault="00017C16">
            <w:pPr>
              <w:rPr>
                <w:sz w:val="16"/>
                <w:szCs w:val="16"/>
              </w:rPr>
            </w:pPr>
          </w:p>
        </w:tc>
        <w:tc>
          <w:tcPr>
            <w:tcW w:w="1133" w:type="dxa"/>
            <w:vMerge/>
            <w:vAlign w:val="center"/>
          </w:tcPr>
          <w:p w14:paraId="0BAAB7F1" w14:textId="77777777" w:rsidR="00017C16" w:rsidRDefault="00017C16">
            <w:pPr>
              <w:jc w:val="center"/>
              <w:rPr>
                <w:sz w:val="16"/>
                <w:szCs w:val="16"/>
              </w:rPr>
            </w:pPr>
          </w:p>
        </w:tc>
        <w:tc>
          <w:tcPr>
            <w:tcW w:w="446" w:type="dxa"/>
            <w:vMerge/>
          </w:tcPr>
          <w:p w14:paraId="2F5F52EC" w14:textId="77777777" w:rsidR="00017C16" w:rsidRDefault="00017C16">
            <w:pPr>
              <w:jc w:val="both"/>
              <w:rPr>
                <w:b/>
                <w:color w:val="808080"/>
                <w:sz w:val="16"/>
                <w:szCs w:val="16"/>
              </w:rPr>
            </w:pPr>
          </w:p>
        </w:tc>
        <w:tc>
          <w:tcPr>
            <w:tcW w:w="567" w:type="dxa"/>
            <w:vMerge/>
          </w:tcPr>
          <w:p w14:paraId="76FCEE50" w14:textId="77777777" w:rsidR="00017C16" w:rsidRDefault="00017C16">
            <w:pPr>
              <w:jc w:val="both"/>
              <w:rPr>
                <w:sz w:val="16"/>
                <w:szCs w:val="16"/>
              </w:rPr>
            </w:pPr>
          </w:p>
        </w:tc>
        <w:tc>
          <w:tcPr>
            <w:tcW w:w="425" w:type="dxa"/>
            <w:vMerge/>
          </w:tcPr>
          <w:p w14:paraId="604F774F" w14:textId="77777777" w:rsidR="00017C16" w:rsidRDefault="00017C16">
            <w:pPr>
              <w:jc w:val="both"/>
              <w:rPr>
                <w:b/>
                <w:color w:val="808080"/>
                <w:sz w:val="16"/>
                <w:szCs w:val="16"/>
              </w:rPr>
            </w:pPr>
          </w:p>
        </w:tc>
        <w:tc>
          <w:tcPr>
            <w:tcW w:w="972" w:type="dxa"/>
            <w:vMerge/>
            <w:vAlign w:val="center"/>
          </w:tcPr>
          <w:p w14:paraId="63A10277" w14:textId="77777777" w:rsidR="00017C16" w:rsidRDefault="00017C16">
            <w:pPr>
              <w:jc w:val="center"/>
              <w:rPr>
                <w:b/>
                <w:sz w:val="16"/>
                <w:szCs w:val="16"/>
              </w:rPr>
            </w:pPr>
          </w:p>
        </w:tc>
        <w:tc>
          <w:tcPr>
            <w:tcW w:w="712" w:type="dxa"/>
            <w:vMerge/>
            <w:vAlign w:val="center"/>
          </w:tcPr>
          <w:p w14:paraId="32E8773B" w14:textId="77777777" w:rsidR="00017C16" w:rsidRDefault="00017C16">
            <w:pPr>
              <w:jc w:val="center"/>
              <w:rPr>
                <w:b/>
                <w:sz w:val="16"/>
                <w:szCs w:val="16"/>
              </w:rPr>
            </w:pPr>
          </w:p>
        </w:tc>
        <w:tc>
          <w:tcPr>
            <w:tcW w:w="992" w:type="dxa"/>
            <w:vMerge/>
            <w:vAlign w:val="center"/>
          </w:tcPr>
          <w:p w14:paraId="1B32F0C5" w14:textId="77777777" w:rsidR="00017C16" w:rsidRDefault="00017C16">
            <w:pPr>
              <w:jc w:val="center"/>
              <w:rPr>
                <w:b/>
                <w:iCs/>
                <w:sz w:val="16"/>
                <w:szCs w:val="16"/>
              </w:rPr>
            </w:pPr>
          </w:p>
        </w:tc>
        <w:tc>
          <w:tcPr>
            <w:tcW w:w="860" w:type="dxa"/>
            <w:vMerge/>
            <w:vAlign w:val="center"/>
          </w:tcPr>
          <w:p w14:paraId="0C4B8358" w14:textId="77777777" w:rsidR="00017C16" w:rsidRDefault="00017C16">
            <w:pPr>
              <w:jc w:val="center"/>
              <w:rPr>
                <w:b/>
                <w:sz w:val="16"/>
                <w:szCs w:val="16"/>
              </w:rPr>
            </w:pPr>
          </w:p>
        </w:tc>
        <w:tc>
          <w:tcPr>
            <w:tcW w:w="850" w:type="dxa"/>
            <w:vMerge/>
            <w:vAlign w:val="center"/>
          </w:tcPr>
          <w:p w14:paraId="47FA8F46" w14:textId="77777777" w:rsidR="00017C16" w:rsidRDefault="00017C16">
            <w:pPr>
              <w:jc w:val="center"/>
              <w:rPr>
                <w:b/>
                <w:sz w:val="16"/>
                <w:szCs w:val="16"/>
              </w:rPr>
            </w:pPr>
          </w:p>
        </w:tc>
        <w:tc>
          <w:tcPr>
            <w:tcW w:w="2826" w:type="dxa"/>
            <w:vAlign w:val="center"/>
          </w:tcPr>
          <w:p w14:paraId="72575521" w14:textId="77777777" w:rsidR="00017C16" w:rsidRDefault="008A47E6">
            <w:pPr>
              <w:rPr>
                <w:b/>
                <w:color w:val="808080"/>
                <w:sz w:val="16"/>
                <w:szCs w:val="16"/>
              </w:rPr>
            </w:pPr>
            <w:r>
              <w:rPr>
                <w:rFonts w:eastAsia="Calibri"/>
                <w:iCs/>
                <w:sz w:val="16"/>
                <w:szCs w:val="16"/>
              </w:rPr>
              <w:t>P.B.2.0076 Integruoti teritorinio vystymo projektai (projektai)</w:t>
            </w:r>
          </w:p>
        </w:tc>
        <w:tc>
          <w:tcPr>
            <w:tcW w:w="851" w:type="dxa"/>
            <w:vAlign w:val="center"/>
          </w:tcPr>
          <w:p w14:paraId="1B69D7FD" w14:textId="77777777" w:rsidR="00017C16" w:rsidRDefault="008A47E6">
            <w:pPr>
              <w:jc w:val="center"/>
              <w:rPr>
                <w:b/>
                <w:sz w:val="16"/>
                <w:szCs w:val="16"/>
                <w:lang w:eastAsia="lt-LT"/>
              </w:rPr>
            </w:pPr>
            <w:r>
              <w:rPr>
                <w:b/>
                <w:sz w:val="16"/>
                <w:szCs w:val="16"/>
                <w:lang w:eastAsia="lt-LT"/>
              </w:rPr>
              <w:t>1</w:t>
            </w:r>
          </w:p>
          <w:p w14:paraId="468FC845" w14:textId="77777777" w:rsidR="00017C16" w:rsidRDefault="008A47E6">
            <w:pPr>
              <w:jc w:val="center"/>
              <w:rPr>
                <w:b/>
                <w:sz w:val="16"/>
                <w:szCs w:val="16"/>
              </w:rPr>
            </w:pPr>
            <w:r>
              <w:rPr>
                <w:b/>
                <w:sz w:val="16"/>
                <w:szCs w:val="16"/>
              </w:rPr>
              <w:t>(2029)</w:t>
            </w:r>
          </w:p>
        </w:tc>
        <w:tc>
          <w:tcPr>
            <w:tcW w:w="850" w:type="dxa"/>
            <w:vMerge/>
            <w:vAlign w:val="center"/>
          </w:tcPr>
          <w:p w14:paraId="1502E439" w14:textId="77777777" w:rsidR="00017C16" w:rsidRDefault="00017C16">
            <w:pPr>
              <w:spacing w:line="259" w:lineRule="auto"/>
              <w:jc w:val="center"/>
              <w:rPr>
                <w:sz w:val="16"/>
                <w:szCs w:val="16"/>
              </w:rPr>
            </w:pPr>
          </w:p>
        </w:tc>
        <w:tc>
          <w:tcPr>
            <w:tcW w:w="870" w:type="dxa"/>
            <w:vMerge/>
            <w:vAlign w:val="center"/>
          </w:tcPr>
          <w:p w14:paraId="2AFA1A6D" w14:textId="77777777" w:rsidR="00017C16" w:rsidRDefault="00017C16">
            <w:pPr>
              <w:spacing w:line="259" w:lineRule="auto"/>
              <w:jc w:val="center"/>
              <w:rPr>
                <w:sz w:val="16"/>
                <w:szCs w:val="16"/>
              </w:rPr>
            </w:pPr>
          </w:p>
        </w:tc>
      </w:tr>
      <w:tr w:rsidR="00017C16" w14:paraId="3D749920" w14:textId="77777777">
        <w:trPr>
          <w:trHeight w:val="333"/>
        </w:trPr>
        <w:tc>
          <w:tcPr>
            <w:tcW w:w="1685" w:type="dxa"/>
            <w:vMerge w:val="restart"/>
          </w:tcPr>
          <w:p w14:paraId="11EC06C1" w14:textId="7663C539" w:rsidR="00017C16" w:rsidRDefault="008A47E6">
            <w:pPr>
              <w:rPr>
                <w:sz w:val="18"/>
                <w:szCs w:val="18"/>
              </w:rPr>
            </w:pPr>
            <w:r>
              <w:rPr>
                <w:b/>
                <w:sz w:val="18"/>
                <w:szCs w:val="18"/>
              </w:rPr>
              <w:t>1.14. Kelmės evangelikų reformatų bažnyčios pritaikymas lankymui</w:t>
            </w:r>
          </w:p>
        </w:tc>
        <w:tc>
          <w:tcPr>
            <w:tcW w:w="562" w:type="dxa"/>
            <w:vMerge/>
          </w:tcPr>
          <w:p w14:paraId="26CBC4D3" w14:textId="77777777" w:rsidR="00017C16" w:rsidRDefault="00017C16">
            <w:pPr>
              <w:jc w:val="both"/>
              <w:rPr>
                <w:i/>
                <w:color w:val="808080"/>
                <w:sz w:val="16"/>
                <w:szCs w:val="16"/>
              </w:rPr>
            </w:pPr>
          </w:p>
        </w:tc>
        <w:tc>
          <w:tcPr>
            <w:tcW w:w="1136" w:type="dxa"/>
            <w:vMerge w:val="restart"/>
          </w:tcPr>
          <w:p w14:paraId="724A9AA8" w14:textId="77777777" w:rsidR="00017C16" w:rsidRDefault="008A47E6">
            <w:pPr>
              <w:rPr>
                <w:sz w:val="16"/>
                <w:szCs w:val="16"/>
              </w:rPr>
            </w:pPr>
            <w:r>
              <w:rPr>
                <w:sz w:val="16"/>
                <w:szCs w:val="16"/>
              </w:rPr>
              <w:t>Kelmės rajono savivaldybės</w:t>
            </w:r>
          </w:p>
          <w:p w14:paraId="331C0E3A" w14:textId="77777777" w:rsidR="00017C16" w:rsidRDefault="008A47E6">
            <w:pPr>
              <w:rPr>
                <w:sz w:val="16"/>
                <w:szCs w:val="16"/>
              </w:rPr>
            </w:pPr>
            <w:r>
              <w:rPr>
                <w:sz w:val="16"/>
                <w:szCs w:val="16"/>
              </w:rPr>
              <w:t>administracija</w:t>
            </w:r>
          </w:p>
        </w:tc>
        <w:tc>
          <w:tcPr>
            <w:tcW w:w="1133" w:type="dxa"/>
            <w:vMerge w:val="restart"/>
          </w:tcPr>
          <w:p w14:paraId="565A8FD3" w14:textId="77777777" w:rsidR="00017C16" w:rsidRDefault="008A47E6">
            <w:pPr>
              <w:rPr>
                <w:sz w:val="16"/>
                <w:szCs w:val="16"/>
              </w:rPr>
            </w:pPr>
            <w:r>
              <w:rPr>
                <w:sz w:val="16"/>
                <w:szCs w:val="16"/>
              </w:rPr>
              <w:t>Juridiniai asmenys, kurių turtas planuojamas tvarkyti ir tvarkomas projekto lėšomis</w:t>
            </w:r>
          </w:p>
        </w:tc>
        <w:tc>
          <w:tcPr>
            <w:tcW w:w="446" w:type="dxa"/>
            <w:vMerge/>
          </w:tcPr>
          <w:p w14:paraId="6B4C79CD" w14:textId="77777777" w:rsidR="00017C16" w:rsidRDefault="00017C16">
            <w:pPr>
              <w:jc w:val="both"/>
              <w:rPr>
                <w:b/>
                <w:color w:val="808080"/>
                <w:sz w:val="16"/>
                <w:szCs w:val="16"/>
              </w:rPr>
            </w:pPr>
          </w:p>
        </w:tc>
        <w:tc>
          <w:tcPr>
            <w:tcW w:w="567" w:type="dxa"/>
            <w:vMerge/>
          </w:tcPr>
          <w:p w14:paraId="6FE999BE" w14:textId="77777777" w:rsidR="00017C16" w:rsidRDefault="00017C16">
            <w:pPr>
              <w:jc w:val="both"/>
              <w:rPr>
                <w:sz w:val="16"/>
                <w:szCs w:val="16"/>
              </w:rPr>
            </w:pPr>
          </w:p>
        </w:tc>
        <w:tc>
          <w:tcPr>
            <w:tcW w:w="425" w:type="dxa"/>
            <w:vMerge/>
          </w:tcPr>
          <w:p w14:paraId="6FBBF9FE" w14:textId="77777777" w:rsidR="00017C16" w:rsidRDefault="00017C16">
            <w:pPr>
              <w:jc w:val="both"/>
              <w:rPr>
                <w:b/>
                <w:color w:val="808080"/>
                <w:sz w:val="16"/>
                <w:szCs w:val="16"/>
              </w:rPr>
            </w:pPr>
          </w:p>
        </w:tc>
        <w:tc>
          <w:tcPr>
            <w:tcW w:w="972" w:type="dxa"/>
            <w:vMerge w:val="restart"/>
            <w:vAlign w:val="center"/>
          </w:tcPr>
          <w:p w14:paraId="19727BBD" w14:textId="77777777" w:rsidR="00017C16" w:rsidRDefault="008A47E6">
            <w:pPr>
              <w:spacing w:line="276" w:lineRule="auto"/>
              <w:jc w:val="both"/>
              <w:rPr>
                <w:rFonts w:eastAsia="Calibri" w:cs="Vrinda"/>
                <w:b/>
                <w:sz w:val="18"/>
                <w:szCs w:val="18"/>
              </w:rPr>
            </w:pPr>
            <w:r>
              <w:rPr>
                <w:rFonts w:eastAsia="Calibri" w:cs="Vrinda"/>
                <w:b/>
                <w:sz w:val="18"/>
                <w:szCs w:val="18"/>
              </w:rPr>
              <w:t>550 000</w:t>
            </w:r>
          </w:p>
        </w:tc>
        <w:tc>
          <w:tcPr>
            <w:tcW w:w="712" w:type="dxa"/>
            <w:vMerge w:val="restart"/>
            <w:vAlign w:val="center"/>
          </w:tcPr>
          <w:p w14:paraId="5801BBE1" w14:textId="77777777" w:rsidR="00017C16" w:rsidRDefault="00017C16">
            <w:pPr>
              <w:spacing w:line="276" w:lineRule="auto"/>
              <w:jc w:val="both"/>
              <w:rPr>
                <w:rFonts w:eastAsia="Calibri" w:cs="Vrinda"/>
                <w:b/>
                <w:sz w:val="18"/>
                <w:szCs w:val="18"/>
              </w:rPr>
            </w:pPr>
          </w:p>
        </w:tc>
        <w:tc>
          <w:tcPr>
            <w:tcW w:w="992" w:type="dxa"/>
            <w:vMerge w:val="restart"/>
            <w:vAlign w:val="center"/>
          </w:tcPr>
          <w:p w14:paraId="559185BF" w14:textId="77777777" w:rsidR="00017C16" w:rsidRDefault="00017C16">
            <w:pPr>
              <w:spacing w:line="276" w:lineRule="auto"/>
              <w:jc w:val="both"/>
              <w:rPr>
                <w:rFonts w:eastAsia="Calibri" w:cs="Vrinda"/>
                <w:b/>
                <w:i/>
                <w:sz w:val="18"/>
                <w:szCs w:val="18"/>
              </w:rPr>
            </w:pPr>
          </w:p>
        </w:tc>
        <w:tc>
          <w:tcPr>
            <w:tcW w:w="860" w:type="dxa"/>
            <w:vMerge w:val="restart"/>
            <w:vAlign w:val="center"/>
          </w:tcPr>
          <w:p w14:paraId="4AC4D683" w14:textId="77777777" w:rsidR="00017C16" w:rsidRDefault="008A47E6">
            <w:pPr>
              <w:spacing w:line="276" w:lineRule="auto"/>
              <w:jc w:val="both"/>
              <w:rPr>
                <w:rFonts w:eastAsia="Calibri" w:cs="Vrinda"/>
                <w:b/>
                <w:sz w:val="18"/>
                <w:szCs w:val="18"/>
              </w:rPr>
            </w:pPr>
            <w:r>
              <w:rPr>
                <w:rFonts w:eastAsia="Calibri" w:cs="Vrinda"/>
                <w:b/>
                <w:sz w:val="18"/>
                <w:szCs w:val="18"/>
              </w:rPr>
              <w:t>467 500</w:t>
            </w:r>
          </w:p>
        </w:tc>
        <w:tc>
          <w:tcPr>
            <w:tcW w:w="850" w:type="dxa"/>
            <w:vMerge w:val="restart"/>
            <w:vAlign w:val="center"/>
          </w:tcPr>
          <w:p w14:paraId="7C664F88" w14:textId="77777777" w:rsidR="00017C16" w:rsidRDefault="008A47E6">
            <w:pPr>
              <w:spacing w:line="276" w:lineRule="auto"/>
              <w:jc w:val="both"/>
              <w:rPr>
                <w:rFonts w:eastAsia="Calibri" w:cs="Vrinda"/>
                <w:b/>
                <w:sz w:val="18"/>
                <w:szCs w:val="18"/>
              </w:rPr>
            </w:pPr>
            <w:r>
              <w:rPr>
                <w:rFonts w:eastAsia="Calibri" w:cs="Vrinda"/>
                <w:b/>
                <w:sz w:val="18"/>
                <w:szCs w:val="18"/>
              </w:rPr>
              <w:t>82 500</w:t>
            </w:r>
          </w:p>
        </w:tc>
        <w:tc>
          <w:tcPr>
            <w:tcW w:w="2826" w:type="dxa"/>
          </w:tcPr>
          <w:p w14:paraId="7C05FC7A"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0CB3E011" w14:textId="77777777" w:rsidR="00017C16" w:rsidRDefault="008A47E6">
            <w:pPr>
              <w:jc w:val="center"/>
              <w:rPr>
                <w:b/>
                <w:sz w:val="16"/>
                <w:szCs w:val="16"/>
              </w:rPr>
            </w:pPr>
            <w:r>
              <w:rPr>
                <w:b/>
                <w:sz w:val="16"/>
                <w:szCs w:val="16"/>
              </w:rPr>
              <w:t>1</w:t>
            </w:r>
          </w:p>
          <w:p w14:paraId="6BA79682" w14:textId="77777777" w:rsidR="00017C16" w:rsidRDefault="008A47E6">
            <w:pPr>
              <w:jc w:val="center"/>
              <w:rPr>
                <w:b/>
                <w:sz w:val="16"/>
                <w:szCs w:val="16"/>
              </w:rPr>
            </w:pPr>
            <w:r>
              <w:rPr>
                <w:b/>
                <w:sz w:val="16"/>
                <w:szCs w:val="16"/>
              </w:rPr>
              <w:t>(2029)</w:t>
            </w:r>
          </w:p>
        </w:tc>
        <w:tc>
          <w:tcPr>
            <w:tcW w:w="850" w:type="dxa"/>
            <w:vMerge w:val="restart"/>
          </w:tcPr>
          <w:p w14:paraId="1745EB1F" w14:textId="77777777" w:rsidR="00017C16" w:rsidRDefault="008A47E6">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7059BB55" w14:textId="77777777" w:rsidR="00017C16" w:rsidRDefault="008A47E6">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017C16" w14:paraId="34A2A56F" w14:textId="77777777">
        <w:trPr>
          <w:trHeight w:val="344"/>
        </w:trPr>
        <w:tc>
          <w:tcPr>
            <w:tcW w:w="1685" w:type="dxa"/>
            <w:vMerge/>
          </w:tcPr>
          <w:p w14:paraId="3D23342C" w14:textId="77777777" w:rsidR="00017C16" w:rsidRDefault="00017C16">
            <w:pPr>
              <w:spacing w:line="259" w:lineRule="auto"/>
              <w:jc w:val="center"/>
              <w:rPr>
                <w:b/>
                <w:sz w:val="16"/>
                <w:szCs w:val="16"/>
              </w:rPr>
            </w:pPr>
          </w:p>
        </w:tc>
        <w:tc>
          <w:tcPr>
            <w:tcW w:w="562" w:type="dxa"/>
            <w:vMerge/>
          </w:tcPr>
          <w:p w14:paraId="0A9543C5" w14:textId="77777777" w:rsidR="00017C16" w:rsidRDefault="00017C16">
            <w:pPr>
              <w:jc w:val="both"/>
              <w:rPr>
                <w:i/>
                <w:color w:val="808080"/>
                <w:sz w:val="16"/>
                <w:szCs w:val="16"/>
              </w:rPr>
            </w:pPr>
          </w:p>
        </w:tc>
        <w:tc>
          <w:tcPr>
            <w:tcW w:w="1136" w:type="dxa"/>
            <w:vMerge/>
            <w:vAlign w:val="center"/>
          </w:tcPr>
          <w:p w14:paraId="1B55907F" w14:textId="77777777" w:rsidR="00017C16" w:rsidRDefault="00017C16">
            <w:pPr>
              <w:spacing w:line="259" w:lineRule="auto"/>
              <w:jc w:val="center"/>
              <w:rPr>
                <w:sz w:val="16"/>
                <w:szCs w:val="16"/>
              </w:rPr>
            </w:pPr>
          </w:p>
        </w:tc>
        <w:tc>
          <w:tcPr>
            <w:tcW w:w="1133" w:type="dxa"/>
            <w:vMerge/>
            <w:vAlign w:val="center"/>
          </w:tcPr>
          <w:p w14:paraId="3C9506E4" w14:textId="77777777" w:rsidR="00017C16" w:rsidRDefault="00017C16">
            <w:pPr>
              <w:spacing w:line="259" w:lineRule="auto"/>
              <w:jc w:val="center"/>
              <w:rPr>
                <w:b/>
                <w:sz w:val="16"/>
                <w:szCs w:val="16"/>
              </w:rPr>
            </w:pPr>
          </w:p>
        </w:tc>
        <w:tc>
          <w:tcPr>
            <w:tcW w:w="446" w:type="dxa"/>
            <w:vMerge/>
          </w:tcPr>
          <w:p w14:paraId="3C363FDB" w14:textId="77777777" w:rsidR="00017C16" w:rsidRDefault="00017C16">
            <w:pPr>
              <w:jc w:val="both"/>
              <w:rPr>
                <w:b/>
                <w:color w:val="808080"/>
                <w:sz w:val="16"/>
                <w:szCs w:val="16"/>
              </w:rPr>
            </w:pPr>
          </w:p>
        </w:tc>
        <w:tc>
          <w:tcPr>
            <w:tcW w:w="567" w:type="dxa"/>
            <w:vMerge/>
          </w:tcPr>
          <w:p w14:paraId="083C8509" w14:textId="77777777" w:rsidR="00017C16" w:rsidRDefault="00017C16">
            <w:pPr>
              <w:jc w:val="both"/>
              <w:rPr>
                <w:sz w:val="16"/>
                <w:szCs w:val="16"/>
              </w:rPr>
            </w:pPr>
          </w:p>
        </w:tc>
        <w:tc>
          <w:tcPr>
            <w:tcW w:w="425" w:type="dxa"/>
            <w:vMerge/>
          </w:tcPr>
          <w:p w14:paraId="14C860E5" w14:textId="77777777" w:rsidR="00017C16" w:rsidRDefault="00017C16">
            <w:pPr>
              <w:jc w:val="both"/>
              <w:rPr>
                <w:b/>
                <w:color w:val="808080"/>
                <w:sz w:val="16"/>
                <w:szCs w:val="16"/>
              </w:rPr>
            </w:pPr>
          </w:p>
        </w:tc>
        <w:tc>
          <w:tcPr>
            <w:tcW w:w="972" w:type="dxa"/>
            <w:vMerge/>
            <w:vAlign w:val="center"/>
          </w:tcPr>
          <w:p w14:paraId="6639F4A0" w14:textId="77777777" w:rsidR="00017C16" w:rsidRDefault="00017C16">
            <w:pPr>
              <w:spacing w:line="259" w:lineRule="auto"/>
              <w:jc w:val="center"/>
              <w:rPr>
                <w:b/>
                <w:sz w:val="16"/>
                <w:szCs w:val="16"/>
              </w:rPr>
            </w:pPr>
          </w:p>
        </w:tc>
        <w:tc>
          <w:tcPr>
            <w:tcW w:w="712" w:type="dxa"/>
            <w:vMerge/>
            <w:vAlign w:val="center"/>
          </w:tcPr>
          <w:p w14:paraId="586A8A3F" w14:textId="77777777" w:rsidR="00017C16" w:rsidRDefault="00017C16">
            <w:pPr>
              <w:spacing w:line="259" w:lineRule="auto"/>
              <w:jc w:val="center"/>
              <w:rPr>
                <w:b/>
                <w:sz w:val="16"/>
                <w:szCs w:val="16"/>
              </w:rPr>
            </w:pPr>
          </w:p>
        </w:tc>
        <w:tc>
          <w:tcPr>
            <w:tcW w:w="992" w:type="dxa"/>
            <w:vMerge/>
            <w:vAlign w:val="center"/>
          </w:tcPr>
          <w:p w14:paraId="0A4670DA" w14:textId="77777777" w:rsidR="00017C16" w:rsidRDefault="00017C16">
            <w:pPr>
              <w:spacing w:line="259" w:lineRule="auto"/>
              <w:jc w:val="center"/>
              <w:rPr>
                <w:b/>
                <w:iCs/>
                <w:sz w:val="16"/>
                <w:szCs w:val="16"/>
              </w:rPr>
            </w:pPr>
          </w:p>
        </w:tc>
        <w:tc>
          <w:tcPr>
            <w:tcW w:w="860" w:type="dxa"/>
            <w:vMerge/>
            <w:vAlign w:val="center"/>
          </w:tcPr>
          <w:p w14:paraId="4B640621" w14:textId="77777777" w:rsidR="00017C16" w:rsidRDefault="00017C16">
            <w:pPr>
              <w:spacing w:line="259" w:lineRule="auto"/>
              <w:jc w:val="center"/>
              <w:rPr>
                <w:b/>
                <w:sz w:val="16"/>
                <w:szCs w:val="16"/>
              </w:rPr>
            </w:pPr>
          </w:p>
        </w:tc>
        <w:tc>
          <w:tcPr>
            <w:tcW w:w="850" w:type="dxa"/>
            <w:vMerge/>
            <w:vAlign w:val="center"/>
          </w:tcPr>
          <w:p w14:paraId="574BFCE6" w14:textId="77777777" w:rsidR="00017C16" w:rsidRDefault="00017C16">
            <w:pPr>
              <w:spacing w:line="259" w:lineRule="auto"/>
              <w:jc w:val="center"/>
              <w:rPr>
                <w:b/>
                <w:sz w:val="16"/>
                <w:szCs w:val="16"/>
              </w:rPr>
            </w:pPr>
          </w:p>
        </w:tc>
        <w:tc>
          <w:tcPr>
            <w:tcW w:w="2826" w:type="dxa"/>
            <w:vAlign w:val="center"/>
          </w:tcPr>
          <w:p w14:paraId="1931E663"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A602DD9" w14:textId="77777777" w:rsidR="00017C16" w:rsidRDefault="008A47E6">
            <w:pPr>
              <w:jc w:val="center"/>
              <w:rPr>
                <w:b/>
                <w:sz w:val="16"/>
                <w:szCs w:val="16"/>
                <w:lang w:eastAsia="lt-LT"/>
              </w:rPr>
            </w:pPr>
            <w:r>
              <w:rPr>
                <w:b/>
                <w:sz w:val="16"/>
                <w:szCs w:val="16"/>
              </w:rPr>
              <w:t>6 500 (2029)</w:t>
            </w:r>
          </w:p>
        </w:tc>
        <w:tc>
          <w:tcPr>
            <w:tcW w:w="850" w:type="dxa"/>
            <w:vMerge/>
            <w:vAlign w:val="center"/>
          </w:tcPr>
          <w:p w14:paraId="46CB950E" w14:textId="77777777" w:rsidR="00017C16" w:rsidRDefault="00017C16">
            <w:pPr>
              <w:spacing w:line="259" w:lineRule="auto"/>
              <w:jc w:val="center"/>
              <w:rPr>
                <w:sz w:val="16"/>
                <w:szCs w:val="16"/>
              </w:rPr>
            </w:pPr>
          </w:p>
        </w:tc>
        <w:tc>
          <w:tcPr>
            <w:tcW w:w="870" w:type="dxa"/>
            <w:vMerge/>
            <w:vAlign w:val="center"/>
          </w:tcPr>
          <w:p w14:paraId="0B220EE9" w14:textId="77777777" w:rsidR="00017C16" w:rsidRDefault="00017C16">
            <w:pPr>
              <w:spacing w:line="259" w:lineRule="auto"/>
              <w:jc w:val="center"/>
              <w:rPr>
                <w:sz w:val="16"/>
                <w:szCs w:val="16"/>
              </w:rPr>
            </w:pPr>
          </w:p>
        </w:tc>
      </w:tr>
      <w:tr w:rsidR="00017C16" w14:paraId="2EBC95FE" w14:textId="77777777">
        <w:trPr>
          <w:trHeight w:val="495"/>
        </w:trPr>
        <w:tc>
          <w:tcPr>
            <w:tcW w:w="1685" w:type="dxa"/>
            <w:vMerge/>
          </w:tcPr>
          <w:p w14:paraId="5EB17448" w14:textId="77777777" w:rsidR="00017C16" w:rsidRDefault="00017C16">
            <w:pPr>
              <w:spacing w:line="259" w:lineRule="auto"/>
              <w:jc w:val="center"/>
              <w:rPr>
                <w:sz w:val="4"/>
                <w:szCs w:val="4"/>
              </w:rPr>
            </w:pPr>
          </w:p>
        </w:tc>
        <w:tc>
          <w:tcPr>
            <w:tcW w:w="562" w:type="dxa"/>
            <w:vMerge/>
          </w:tcPr>
          <w:p w14:paraId="58C6C9A4" w14:textId="77777777" w:rsidR="00017C16" w:rsidRDefault="00017C16">
            <w:pPr>
              <w:jc w:val="both"/>
              <w:rPr>
                <w:i/>
                <w:color w:val="808080"/>
                <w:sz w:val="16"/>
                <w:szCs w:val="16"/>
              </w:rPr>
            </w:pPr>
          </w:p>
        </w:tc>
        <w:tc>
          <w:tcPr>
            <w:tcW w:w="1136" w:type="dxa"/>
            <w:vMerge/>
            <w:vAlign w:val="center"/>
          </w:tcPr>
          <w:p w14:paraId="5D329076" w14:textId="77777777" w:rsidR="00017C16" w:rsidRDefault="00017C16">
            <w:pPr>
              <w:spacing w:line="259" w:lineRule="auto"/>
              <w:jc w:val="center"/>
              <w:rPr>
                <w:sz w:val="16"/>
                <w:szCs w:val="16"/>
              </w:rPr>
            </w:pPr>
          </w:p>
        </w:tc>
        <w:tc>
          <w:tcPr>
            <w:tcW w:w="1133" w:type="dxa"/>
            <w:vMerge/>
            <w:vAlign w:val="center"/>
          </w:tcPr>
          <w:p w14:paraId="77DCF0AE" w14:textId="77777777" w:rsidR="00017C16" w:rsidRDefault="00017C16">
            <w:pPr>
              <w:spacing w:line="259" w:lineRule="auto"/>
              <w:jc w:val="center"/>
              <w:rPr>
                <w:b/>
                <w:sz w:val="16"/>
                <w:szCs w:val="16"/>
              </w:rPr>
            </w:pPr>
          </w:p>
        </w:tc>
        <w:tc>
          <w:tcPr>
            <w:tcW w:w="446" w:type="dxa"/>
            <w:vMerge/>
          </w:tcPr>
          <w:p w14:paraId="720A400A" w14:textId="77777777" w:rsidR="00017C16" w:rsidRDefault="00017C16">
            <w:pPr>
              <w:jc w:val="both"/>
              <w:rPr>
                <w:b/>
                <w:color w:val="808080"/>
                <w:sz w:val="16"/>
                <w:szCs w:val="16"/>
              </w:rPr>
            </w:pPr>
          </w:p>
        </w:tc>
        <w:tc>
          <w:tcPr>
            <w:tcW w:w="567" w:type="dxa"/>
            <w:vMerge/>
          </w:tcPr>
          <w:p w14:paraId="0E47B127" w14:textId="77777777" w:rsidR="00017C16" w:rsidRDefault="00017C16">
            <w:pPr>
              <w:jc w:val="both"/>
              <w:rPr>
                <w:sz w:val="16"/>
                <w:szCs w:val="16"/>
              </w:rPr>
            </w:pPr>
          </w:p>
        </w:tc>
        <w:tc>
          <w:tcPr>
            <w:tcW w:w="425" w:type="dxa"/>
            <w:vMerge/>
          </w:tcPr>
          <w:p w14:paraId="6F63DFD6" w14:textId="77777777" w:rsidR="00017C16" w:rsidRDefault="00017C16">
            <w:pPr>
              <w:jc w:val="both"/>
              <w:rPr>
                <w:b/>
                <w:color w:val="808080"/>
                <w:sz w:val="16"/>
                <w:szCs w:val="16"/>
              </w:rPr>
            </w:pPr>
          </w:p>
        </w:tc>
        <w:tc>
          <w:tcPr>
            <w:tcW w:w="972" w:type="dxa"/>
            <w:vMerge/>
            <w:vAlign w:val="center"/>
          </w:tcPr>
          <w:p w14:paraId="658EF732" w14:textId="77777777" w:rsidR="00017C16" w:rsidRDefault="00017C16">
            <w:pPr>
              <w:spacing w:line="259" w:lineRule="auto"/>
              <w:jc w:val="center"/>
              <w:rPr>
                <w:b/>
                <w:sz w:val="16"/>
                <w:szCs w:val="16"/>
              </w:rPr>
            </w:pPr>
          </w:p>
        </w:tc>
        <w:tc>
          <w:tcPr>
            <w:tcW w:w="712" w:type="dxa"/>
            <w:vMerge/>
            <w:vAlign w:val="center"/>
          </w:tcPr>
          <w:p w14:paraId="38AE2D14" w14:textId="77777777" w:rsidR="00017C16" w:rsidRDefault="00017C16">
            <w:pPr>
              <w:spacing w:line="259" w:lineRule="auto"/>
              <w:jc w:val="center"/>
              <w:rPr>
                <w:b/>
                <w:sz w:val="16"/>
                <w:szCs w:val="16"/>
              </w:rPr>
            </w:pPr>
          </w:p>
        </w:tc>
        <w:tc>
          <w:tcPr>
            <w:tcW w:w="992" w:type="dxa"/>
            <w:vMerge/>
            <w:vAlign w:val="center"/>
          </w:tcPr>
          <w:p w14:paraId="0D043208" w14:textId="77777777" w:rsidR="00017C16" w:rsidRDefault="00017C16">
            <w:pPr>
              <w:spacing w:line="259" w:lineRule="auto"/>
              <w:jc w:val="center"/>
              <w:rPr>
                <w:b/>
                <w:iCs/>
                <w:sz w:val="16"/>
                <w:szCs w:val="16"/>
              </w:rPr>
            </w:pPr>
          </w:p>
        </w:tc>
        <w:tc>
          <w:tcPr>
            <w:tcW w:w="860" w:type="dxa"/>
            <w:vMerge/>
            <w:vAlign w:val="center"/>
          </w:tcPr>
          <w:p w14:paraId="7500279B" w14:textId="77777777" w:rsidR="00017C16" w:rsidRDefault="00017C16">
            <w:pPr>
              <w:spacing w:line="259" w:lineRule="auto"/>
              <w:jc w:val="center"/>
              <w:rPr>
                <w:b/>
                <w:sz w:val="16"/>
                <w:szCs w:val="16"/>
              </w:rPr>
            </w:pPr>
          </w:p>
        </w:tc>
        <w:tc>
          <w:tcPr>
            <w:tcW w:w="850" w:type="dxa"/>
            <w:vMerge/>
            <w:vAlign w:val="center"/>
          </w:tcPr>
          <w:p w14:paraId="21FC692F" w14:textId="77777777" w:rsidR="00017C16" w:rsidRDefault="00017C16">
            <w:pPr>
              <w:spacing w:line="259" w:lineRule="auto"/>
              <w:jc w:val="center"/>
              <w:rPr>
                <w:b/>
                <w:sz w:val="16"/>
                <w:szCs w:val="16"/>
              </w:rPr>
            </w:pPr>
          </w:p>
        </w:tc>
        <w:tc>
          <w:tcPr>
            <w:tcW w:w="2826" w:type="dxa"/>
            <w:vAlign w:val="center"/>
          </w:tcPr>
          <w:p w14:paraId="6B5BFDEC"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43293C5F" w14:textId="77777777" w:rsidR="00017C16" w:rsidRDefault="008A47E6">
            <w:pPr>
              <w:jc w:val="center"/>
              <w:rPr>
                <w:b/>
                <w:sz w:val="16"/>
                <w:szCs w:val="16"/>
                <w:lang w:eastAsia="lt-LT"/>
              </w:rPr>
            </w:pPr>
            <w:r>
              <w:rPr>
                <w:b/>
                <w:sz w:val="16"/>
                <w:szCs w:val="16"/>
                <w:lang w:eastAsia="lt-LT"/>
              </w:rPr>
              <w:t>1</w:t>
            </w:r>
          </w:p>
          <w:p w14:paraId="1FFDE93F" w14:textId="77777777" w:rsidR="00017C16" w:rsidRDefault="008A47E6">
            <w:pPr>
              <w:jc w:val="center"/>
              <w:rPr>
                <w:b/>
                <w:sz w:val="16"/>
                <w:szCs w:val="16"/>
              </w:rPr>
            </w:pPr>
            <w:r>
              <w:rPr>
                <w:b/>
                <w:sz w:val="16"/>
                <w:szCs w:val="16"/>
              </w:rPr>
              <w:t>(2029)</w:t>
            </w:r>
          </w:p>
          <w:p w14:paraId="6AE9DC78" w14:textId="77777777" w:rsidR="00017C16" w:rsidRDefault="00017C16">
            <w:pPr>
              <w:jc w:val="center"/>
              <w:rPr>
                <w:b/>
                <w:sz w:val="16"/>
                <w:szCs w:val="16"/>
              </w:rPr>
            </w:pPr>
          </w:p>
        </w:tc>
        <w:tc>
          <w:tcPr>
            <w:tcW w:w="850" w:type="dxa"/>
            <w:vMerge/>
            <w:vAlign w:val="center"/>
          </w:tcPr>
          <w:p w14:paraId="28BBC57B" w14:textId="77777777" w:rsidR="00017C16" w:rsidRDefault="00017C16">
            <w:pPr>
              <w:spacing w:line="259" w:lineRule="auto"/>
              <w:jc w:val="center"/>
              <w:rPr>
                <w:sz w:val="16"/>
                <w:szCs w:val="16"/>
              </w:rPr>
            </w:pPr>
          </w:p>
        </w:tc>
        <w:tc>
          <w:tcPr>
            <w:tcW w:w="870" w:type="dxa"/>
            <w:vMerge/>
            <w:vAlign w:val="center"/>
          </w:tcPr>
          <w:p w14:paraId="4693CA16" w14:textId="77777777" w:rsidR="00017C16" w:rsidRDefault="00017C16">
            <w:pPr>
              <w:spacing w:line="259" w:lineRule="auto"/>
              <w:jc w:val="center"/>
              <w:rPr>
                <w:sz w:val="16"/>
                <w:szCs w:val="16"/>
              </w:rPr>
            </w:pPr>
          </w:p>
        </w:tc>
      </w:tr>
      <w:tr w:rsidR="00017C16" w14:paraId="73015A63" w14:textId="77777777">
        <w:tc>
          <w:tcPr>
            <w:tcW w:w="1685" w:type="dxa"/>
            <w:vMerge w:val="restart"/>
            <w:shd w:val="clear" w:color="auto" w:fill="D9E2F3" w:themeFill="accent5" w:themeFillTint="33"/>
            <w:vAlign w:val="center"/>
          </w:tcPr>
          <w:p w14:paraId="230AA173"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69E08115"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64C4E755"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70EB8683" w14:textId="77777777" w:rsidR="00017C16" w:rsidRDefault="008A47E6">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1694393E"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4F64B77F"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5E050E9" w14:textId="77777777" w:rsidR="00017C16" w:rsidRDefault="008A47E6">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698CE950" w14:textId="77777777" w:rsidR="00017C16" w:rsidRDefault="008A47E6">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5DDF86C4" w14:textId="77777777" w:rsidR="00017C16" w:rsidRDefault="008A47E6">
            <w:pPr>
              <w:jc w:val="center"/>
              <w:rPr>
                <w:b/>
                <w:sz w:val="16"/>
                <w:szCs w:val="16"/>
              </w:rPr>
            </w:pPr>
            <w:r>
              <w:rPr>
                <w:b/>
                <w:sz w:val="16"/>
                <w:szCs w:val="16"/>
              </w:rPr>
              <w:t>Stebėsenos rodikliai</w:t>
            </w:r>
          </w:p>
        </w:tc>
        <w:tc>
          <w:tcPr>
            <w:tcW w:w="1720" w:type="dxa"/>
            <w:gridSpan w:val="2"/>
            <w:shd w:val="clear" w:color="auto" w:fill="D9E2F3"/>
            <w:vAlign w:val="center"/>
          </w:tcPr>
          <w:p w14:paraId="6341EBD6" w14:textId="77777777" w:rsidR="00017C16" w:rsidRDefault="00017C16">
            <w:pPr>
              <w:jc w:val="center"/>
              <w:rPr>
                <w:b/>
                <w:sz w:val="16"/>
                <w:szCs w:val="16"/>
              </w:rPr>
            </w:pPr>
          </w:p>
        </w:tc>
      </w:tr>
      <w:tr w:rsidR="00017C16" w14:paraId="6F168922" w14:textId="77777777">
        <w:trPr>
          <w:trHeight w:val="618"/>
        </w:trPr>
        <w:tc>
          <w:tcPr>
            <w:tcW w:w="1685" w:type="dxa"/>
            <w:vMerge/>
            <w:shd w:val="clear" w:color="auto" w:fill="D9E2F3" w:themeFill="accent5" w:themeFillTint="33"/>
            <w:vAlign w:val="center"/>
          </w:tcPr>
          <w:p w14:paraId="15F58C84" w14:textId="77777777" w:rsidR="00017C16" w:rsidRDefault="00017C16">
            <w:pPr>
              <w:rPr>
                <w:b/>
                <w:sz w:val="16"/>
                <w:szCs w:val="16"/>
              </w:rPr>
            </w:pPr>
          </w:p>
        </w:tc>
        <w:tc>
          <w:tcPr>
            <w:tcW w:w="562" w:type="dxa"/>
            <w:vMerge/>
            <w:shd w:val="clear" w:color="auto" w:fill="D9E2F3" w:themeFill="accent5" w:themeFillTint="33"/>
            <w:vAlign w:val="center"/>
          </w:tcPr>
          <w:p w14:paraId="081C63DF" w14:textId="77777777" w:rsidR="00017C16" w:rsidRDefault="00017C16">
            <w:pPr>
              <w:rPr>
                <w:b/>
                <w:sz w:val="16"/>
                <w:szCs w:val="16"/>
              </w:rPr>
            </w:pPr>
          </w:p>
        </w:tc>
        <w:tc>
          <w:tcPr>
            <w:tcW w:w="1136" w:type="dxa"/>
            <w:vMerge/>
            <w:shd w:val="clear" w:color="auto" w:fill="D9E2F3" w:themeFill="accent5" w:themeFillTint="33"/>
            <w:vAlign w:val="center"/>
          </w:tcPr>
          <w:p w14:paraId="4430132A" w14:textId="77777777" w:rsidR="00017C16" w:rsidRDefault="00017C16">
            <w:pPr>
              <w:rPr>
                <w:b/>
                <w:sz w:val="16"/>
                <w:szCs w:val="16"/>
              </w:rPr>
            </w:pPr>
          </w:p>
        </w:tc>
        <w:tc>
          <w:tcPr>
            <w:tcW w:w="1133" w:type="dxa"/>
            <w:vMerge/>
            <w:shd w:val="clear" w:color="auto" w:fill="D9E2F3"/>
            <w:vAlign w:val="center"/>
          </w:tcPr>
          <w:p w14:paraId="035C1218" w14:textId="77777777" w:rsidR="00017C16" w:rsidRDefault="00017C16">
            <w:pPr>
              <w:rPr>
                <w:b/>
                <w:sz w:val="16"/>
                <w:szCs w:val="16"/>
              </w:rPr>
            </w:pPr>
          </w:p>
        </w:tc>
        <w:tc>
          <w:tcPr>
            <w:tcW w:w="446" w:type="dxa"/>
            <w:vMerge/>
            <w:shd w:val="clear" w:color="auto" w:fill="D9E2F3"/>
            <w:vAlign w:val="center"/>
          </w:tcPr>
          <w:p w14:paraId="7E2EE268" w14:textId="77777777" w:rsidR="00017C16" w:rsidRDefault="00017C16">
            <w:pPr>
              <w:rPr>
                <w:b/>
                <w:sz w:val="16"/>
                <w:szCs w:val="16"/>
              </w:rPr>
            </w:pPr>
          </w:p>
        </w:tc>
        <w:tc>
          <w:tcPr>
            <w:tcW w:w="567" w:type="dxa"/>
            <w:vMerge/>
            <w:shd w:val="clear" w:color="auto" w:fill="D9E2F3"/>
            <w:vAlign w:val="center"/>
          </w:tcPr>
          <w:p w14:paraId="67B098C1" w14:textId="77777777" w:rsidR="00017C16" w:rsidRDefault="00017C16">
            <w:pPr>
              <w:rPr>
                <w:b/>
                <w:sz w:val="16"/>
                <w:szCs w:val="16"/>
              </w:rPr>
            </w:pPr>
          </w:p>
        </w:tc>
        <w:tc>
          <w:tcPr>
            <w:tcW w:w="425" w:type="dxa"/>
            <w:vMerge/>
            <w:shd w:val="clear" w:color="auto" w:fill="D9E2F3"/>
            <w:vAlign w:val="center"/>
          </w:tcPr>
          <w:p w14:paraId="7CE11062" w14:textId="77777777" w:rsidR="00017C16" w:rsidRDefault="00017C16">
            <w:pPr>
              <w:rPr>
                <w:b/>
                <w:sz w:val="16"/>
                <w:szCs w:val="16"/>
              </w:rPr>
            </w:pPr>
          </w:p>
        </w:tc>
        <w:tc>
          <w:tcPr>
            <w:tcW w:w="972" w:type="dxa"/>
            <w:vMerge w:val="restart"/>
            <w:shd w:val="clear" w:color="auto" w:fill="D9E2F3"/>
            <w:vAlign w:val="center"/>
          </w:tcPr>
          <w:p w14:paraId="613E6B7F" w14:textId="77777777" w:rsidR="00017C16" w:rsidRDefault="008A47E6">
            <w:pPr>
              <w:ind w:right="-57"/>
              <w:jc w:val="center"/>
              <w:rPr>
                <w:b/>
                <w:sz w:val="16"/>
                <w:szCs w:val="16"/>
              </w:rPr>
            </w:pPr>
            <w:r>
              <w:rPr>
                <w:b/>
                <w:sz w:val="16"/>
                <w:szCs w:val="16"/>
              </w:rPr>
              <w:t>Iš viso</w:t>
            </w:r>
          </w:p>
          <w:p w14:paraId="32AED68E" w14:textId="77777777" w:rsidR="00017C16" w:rsidRDefault="00017C16">
            <w:pPr>
              <w:rPr>
                <w:b/>
                <w:sz w:val="16"/>
                <w:szCs w:val="16"/>
              </w:rPr>
            </w:pPr>
          </w:p>
        </w:tc>
        <w:tc>
          <w:tcPr>
            <w:tcW w:w="2564" w:type="dxa"/>
            <w:gridSpan w:val="3"/>
            <w:shd w:val="clear" w:color="auto" w:fill="D9E2F3"/>
            <w:vAlign w:val="center"/>
          </w:tcPr>
          <w:p w14:paraId="7869E33E"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13FC3AD" w14:textId="77777777" w:rsidR="00017C16" w:rsidRDefault="008A47E6">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56428AF4"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51D99AF1"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2419E366"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10357D59"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4036F8CF" w14:textId="77777777">
        <w:trPr>
          <w:trHeight w:val="1588"/>
        </w:trPr>
        <w:tc>
          <w:tcPr>
            <w:tcW w:w="1685" w:type="dxa"/>
            <w:vMerge/>
            <w:shd w:val="clear" w:color="auto" w:fill="D9E2F3" w:themeFill="accent5" w:themeFillTint="33"/>
            <w:vAlign w:val="center"/>
          </w:tcPr>
          <w:p w14:paraId="4E97DA55" w14:textId="77777777" w:rsidR="00017C16" w:rsidRDefault="00017C16">
            <w:pPr>
              <w:rPr>
                <w:b/>
                <w:sz w:val="16"/>
                <w:szCs w:val="16"/>
              </w:rPr>
            </w:pPr>
          </w:p>
        </w:tc>
        <w:tc>
          <w:tcPr>
            <w:tcW w:w="562" w:type="dxa"/>
            <w:vMerge/>
            <w:shd w:val="clear" w:color="auto" w:fill="D9E2F3" w:themeFill="accent5" w:themeFillTint="33"/>
            <w:vAlign w:val="center"/>
          </w:tcPr>
          <w:p w14:paraId="329FC7D2" w14:textId="77777777" w:rsidR="00017C16" w:rsidRDefault="00017C16">
            <w:pPr>
              <w:rPr>
                <w:b/>
                <w:sz w:val="16"/>
                <w:szCs w:val="16"/>
              </w:rPr>
            </w:pPr>
          </w:p>
        </w:tc>
        <w:tc>
          <w:tcPr>
            <w:tcW w:w="1136" w:type="dxa"/>
            <w:vMerge/>
            <w:shd w:val="clear" w:color="auto" w:fill="D9E2F3" w:themeFill="accent5" w:themeFillTint="33"/>
            <w:vAlign w:val="center"/>
          </w:tcPr>
          <w:p w14:paraId="36C18E12" w14:textId="77777777" w:rsidR="00017C16" w:rsidRDefault="00017C16">
            <w:pPr>
              <w:rPr>
                <w:b/>
                <w:sz w:val="16"/>
                <w:szCs w:val="16"/>
              </w:rPr>
            </w:pPr>
          </w:p>
        </w:tc>
        <w:tc>
          <w:tcPr>
            <w:tcW w:w="1133" w:type="dxa"/>
            <w:vMerge/>
            <w:shd w:val="clear" w:color="auto" w:fill="D9E2F3"/>
            <w:vAlign w:val="center"/>
          </w:tcPr>
          <w:p w14:paraId="3A7406A8" w14:textId="77777777" w:rsidR="00017C16" w:rsidRDefault="00017C16">
            <w:pPr>
              <w:rPr>
                <w:b/>
                <w:sz w:val="16"/>
                <w:szCs w:val="16"/>
              </w:rPr>
            </w:pPr>
          </w:p>
        </w:tc>
        <w:tc>
          <w:tcPr>
            <w:tcW w:w="446" w:type="dxa"/>
            <w:vMerge/>
            <w:shd w:val="clear" w:color="auto" w:fill="D9E2F3"/>
            <w:vAlign w:val="center"/>
          </w:tcPr>
          <w:p w14:paraId="103024C4" w14:textId="77777777" w:rsidR="00017C16" w:rsidRDefault="00017C16">
            <w:pPr>
              <w:rPr>
                <w:b/>
                <w:sz w:val="16"/>
                <w:szCs w:val="16"/>
              </w:rPr>
            </w:pPr>
          </w:p>
        </w:tc>
        <w:tc>
          <w:tcPr>
            <w:tcW w:w="567" w:type="dxa"/>
            <w:vMerge/>
            <w:shd w:val="clear" w:color="auto" w:fill="D9E2F3"/>
            <w:vAlign w:val="center"/>
          </w:tcPr>
          <w:p w14:paraId="21FF1C7E" w14:textId="77777777" w:rsidR="00017C16" w:rsidRDefault="00017C16">
            <w:pPr>
              <w:rPr>
                <w:b/>
                <w:sz w:val="16"/>
                <w:szCs w:val="16"/>
              </w:rPr>
            </w:pPr>
          </w:p>
        </w:tc>
        <w:tc>
          <w:tcPr>
            <w:tcW w:w="425" w:type="dxa"/>
            <w:vMerge/>
            <w:shd w:val="clear" w:color="auto" w:fill="D9E2F3"/>
            <w:vAlign w:val="center"/>
          </w:tcPr>
          <w:p w14:paraId="52F4C478" w14:textId="77777777" w:rsidR="00017C16" w:rsidRDefault="00017C16">
            <w:pPr>
              <w:rPr>
                <w:b/>
                <w:sz w:val="16"/>
                <w:szCs w:val="16"/>
              </w:rPr>
            </w:pPr>
          </w:p>
        </w:tc>
        <w:tc>
          <w:tcPr>
            <w:tcW w:w="972" w:type="dxa"/>
            <w:vMerge/>
            <w:shd w:val="clear" w:color="auto" w:fill="D9E2F3"/>
            <w:vAlign w:val="center"/>
          </w:tcPr>
          <w:p w14:paraId="1322205D" w14:textId="77777777" w:rsidR="00017C16" w:rsidRDefault="00017C16">
            <w:pPr>
              <w:rPr>
                <w:b/>
                <w:sz w:val="16"/>
                <w:szCs w:val="16"/>
              </w:rPr>
            </w:pPr>
          </w:p>
        </w:tc>
        <w:tc>
          <w:tcPr>
            <w:tcW w:w="712" w:type="dxa"/>
            <w:shd w:val="clear" w:color="auto" w:fill="D9E2F3"/>
            <w:vAlign w:val="center"/>
          </w:tcPr>
          <w:p w14:paraId="1F40516D"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01807A93"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38EB00D1"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2A8B1A3C" w14:textId="77777777" w:rsidR="00017C16" w:rsidRDefault="00017C16">
            <w:pPr>
              <w:rPr>
                <w:b/>
                <w:sz w:val="16"/>
                <w:szCs w:val="16"/>
              </w:rPr>
            </w:pPr>
          </w:p>
        </w:tc>
        <w:tc>
          <w:tcPr>
            <w:tcW w:w="2826" w:type="dxa"/>
            <w:vMerge/>
            <w:shd w:val="clear" w:color="auto" w:fill="D9E2F3"/>
          </w:tcPr>
          <w:p w14:paraId="357A399A" w14:textId="77777777" w:rsidR="00017C16" w:rsidRDefault="00017C16">
            <w:pPr>
              <w:rPr>
                <w:b/>
                <w:sz w:val="16"/>
                <w:szCs w:val="16"/>
              </w:rPr>
            </w:pPr>
          </w:p>
        </w:tc>
        <w:tc>
          <w:tcPr>
            <w:tcW w:w="851" w:type="dxa"/>
            <w:vMerge/>
            <w:shd w:val="clear" w:color="auto" w:fill="D9E2F3"/>
          </w:tcPr>
          <w:p w14:paraId="2D009F90" w14:textId="77777777" w:rsidR="00017C16" w:rsidRDefault="00017C16">
            <w:pPr>
              <w:rPr>
                <w:b/>
                <w:sz w:val="16"/>
                <w:szCs w:val="16"/>
              </w:rPr>
            </w:pPr>
          </w:p>
        </w:tc>
        <w:tc>
          <w:tcPr>
            <w:tcW w:w="850" w:type="dxa"/>
            <w:vMerge/>
            <w:shd w:val="clear" w:color="auto" w:fill="D9E2F3"/>
          </w:tcPr>
          <w:p w14:paraId="0BF63042" w14:textId="77777777" w:rsidR="00017C16" w:rsidRDefault="00017C16">
            <w:pPr>
              <w:rPr>
                <w:b/>
                <w:sz w:val="16"/>
                <w:szCs w:val="16"/>
              </w:rPr>
            </w:pPr>
          </w:p>
        </w:tc>
        <w:tc>
          <w:tcPr>
            <w:tcW w:w="870" w:type="dxa"/>
            <w:vMerge/>
            <w:shd w:val="clear" w:color="auto" w:fill="D9E2F3"/>
          </w:tcPr>
          <w:p w14:paraId="7EA5F863" w14:textId="77777777" w:rsidR="00017C16" w:rsidRDefault="00017C16">
            <w:pPr>
              <w:rPr>
                <w:b/>
                <w:sz w:val="16"/>
                <w:szCs w:val="16"/>
              </w:rPr>
            </w:pPr>
          </w:p>
        </w:tc>
      </w:tr>
      <w:tr w:rsidR="00017C16" w14:paraId="751C565C" w14:textId="77777777">
        <w:trPr>
          <w:trHeight w:val="106"/>
        </w:trPr>
        <w:tc>
          <w:tcPr>
            <w:tcW w:w="1685" w:type="dxa"/>
            <w:shd w:val="clear" w:color="auto" w:fill="D9E2F3"/>
            <w:vAlign w:val="center"/>
          </w:tcPr>
          <w:p w14:paraId="17F3E702" w14:textId="77777777" w:rsidR="00017C16" w:rsidRDefault="008A47E6">
            <w:pPr>
              <w:jc w:val="center"/>
              <w:rPr>
                <w:bCs/>
                <w:sz w:val="16"/>
                <w:szCs w:val="16"/>
              </w:rPr>
            </w:pPr>
            <w:r>
              <w:rPr>
                <w:bCs/>
                <w:sz w:val="16"/>
                <w:szCs w:val="16"/>
              </w:rPr>
              <w:t>1</w:t>
            </w:r>
          </w:p>
        </w:tc>
        <w:tc>
          <w:tcPr>
            <w:tcW w:w="562" w:type="dxa"/>
            <w:shd w:val="clear" w:color="auto" w:fill="D9E2F3"/>
            <w:vAlign w:val="center"/>
          </w:tcPr>
          <w:p w14:paraId="02F1E7FC"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155D6120"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3A63D368" w14:textId="77777777" w:rsidR="00017C16" w:rsidRDefault="008A47E6">
            <w:pPr>
              <w:jc w:val="center"/>
              <w:rPr>
                <w:bCs/>
                <w:sz w:val="16"/>
                <w:szCs w:val="16"/>
              </w:rPr>
            </w:pPr>
            <w:r>
              <w:rPr>
                <w:bCs/>
                <w:sz w:val="16"/>
                <w:szCs w:val="16"/>
              </w:rPr>
              <w:t>4</w:t>
            </w:r>
          </w:p>
        </w:tc>
        <w:tc>
          <w:tcPr>
            <w:tcW w:w="446" w:type="dxa"/>
            <w:shd w:val="clear" w:color="auto" w:fill="D9E2F3"/>
            <w:vAlign w:val="center"/>
          </w:tcPr>
          <w:p w14:paraId="22B211E7"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24658B95"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66A8A39A" w14:textId="77777777" w:rsidR="00017C16" w:rsidRDefault="008A47E6">
            <w:pPr>
              <w:jc w:val="center"/>
              <w:rPr>
                <w:bCs/>
                <w:sz w:val="16"/>
                <w:szCs w:val="16"/>
              </w:rPr>
            </w:pPr>
            <w:r>
              <w:rPr>
                <w:bCs/>
                <w:sz w:val="16"/>
                <w:szCs w:val="16"/>
              </w:rPr>
              <w:t>7</w:t>
            </w:r>
          </w:p>
        </w:tc>
        <w:tc>
          <w:tcPr>
            <w:tcW w:w="972" w:type="dxa"/>
            <w:shd w:val="clear" w:color="auto" w:fill="D9E2F3"/>
            <w:vAlign w:val="center"/>
          </w:tcPr>
          <w:p w14:paraId="6E9927EE"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049DBF43"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32BF3319" w14:textId="77777777" w:rsidR="00017C16" w:rsidRDefault="008A47E6">
            <w:pPr>
              <w:jc w:val="center"/>
              <w:rPr>
                <w:bCs/>
                <w:sz w:val="16"/>
                <w:szCs w:val="16"/>
              </w:rPr>
            </w:pPr>
            <w:r>
              <w:rPr>
                <w:bCs/>
                <w:sz w:val="16"/>
                <w:szCs w:val="16"/>
              </w:rPr>
              <w:t>10</w:t>
            </w:r>
          </w:p>
        </w:tc>
        <w:tc>
          <w:tcPr>
            <w:tcW w:w="860" w:type="dxa"/>
            <w:shd w:val="clear" w:color="auto" w:fill="D9E2F3"/>
          </w:tcPr>
          <w:p w14:paraId="6C18240A" w14:textId="77777777" w:rsidR="00017C16" w:rsidRDefault="008A47E6">
            <w:pPr>
              <w:jc w:val="center"/>
              <w:rPr>
                <w:bCs/>
                <w:sz w:val="16"/>
                <w:szCs w:val="16"/>
              </w:rPr>
            </w:pPr>
            <w:r>
              <w:rPr>
                <w:bCs/>
                <w:sz w:val="16"/>
                <w:szCs w:val="16"/>
              </w:rPr>
              <w:t>11</w:t>
            </w:r>
          </w:p>
        </w:tc>
        <w:tc>
          <w:tcPr>
            <w:tcW w:w="850" w:type="dxa"/>
            <w:shd w:val="clear" w:color="auto" w:fill="D9E2F3"/>
          </w:tcPr>
          <w:p w14:paraId="752B8B4A" w14:textId="77777777" w:rsidR="00017C16" w:rsidRDefault="008A47E6">
            <w:pPr>
              <w:jc w:val="center"/>
              <w:rPr>
                <w:bCs/>
                <w:sz w:val="16"/>
                <w:szCs w:val="16"/>
              </w:rPr>
            </w:pPr>
            <w:r>
              <w:rPr>
                <w:bCs/>
                <w:sz w:val="16"/>
                <w:szCs w:val="16"/>
              </w:rPr>
              <w:t>12</w:t>
            </w:r>
          </w:p>
        </w:tc>
        <w:tc>
          <w:tcPr>
            <w:tcW w:w="2826" w:type="dxa"/>
            <w:shd w:val="clear" w:color="auto" w:fill="D9E2F3"/>
          </w:tcPr>
          <w:p w14:paraId="228B993C" w14:textId="77777777" w:rsidR="00017C16" w:rsidRDefault="008A47E6">
            <w:pPr>
              <w:jc w:val="center"/>
              <w:rPr>
                <w:bCs/>
                <w:sz w:val="16"/>
                <w:szCs w:val="16"/>
              </w:rPr>
            </w:pPr>
            <w:r>
              <w:rPr>
                <w:bCs/>
                <w:sz w:val="16"/>
                <w:szCs w:val="16"/>
              </w:rPr>
              <w:t>13</w:t>
            </w:r>
          </w:p>
        </w:tc>
        <w:tc>
          <w:tcPr>
            <w:tcW w:w="851" w:type="dxa"/>
            <w:shd w:val="clear" w:color="auto" w:fill="D9E2F3"/>
          </w:tcPr>
          <w:p w14:paraId="6082564E" w14:textId="77777777" w:rsidR="00017C16" w:rsidRDefault="008A47E6">
            <w:pPr>
              <w:jc w:val="center"/>
              <w:rPr>
                <w:bCs/>
                <w:sz w:val="16"/>
                <w:szCs w:val="16"/>
              </w:rPr>
            </w:pPr>
            <w:r>
              <w:rPr>
                <w:bCs/>
                <w:sz w:val="16"/>
                <w:szCs w:val="16"/>
              </w:rPr>
              <w:t>14</w:t>
            </w:r>
          </w:p>
        </w:tc>
        <w:tc>
          <w:tcPr>
            <w:tcW w:w="850" w:type="dxa"/>
            <w:shd w:val="clear" w:color="auto" w:fill="D9E2F3"/>
          </w:tcPr>
          <w:p w14:paraId="0335E16E" w14:textId="77777777" w:rsidR="00017C16" w:rsidRDefault="008A47E6">
            <w:pPr>
              <w:jc w:val="center"/>
              <w:rPr>
                <w:bCs/>
                <w:sz w:val="16"/>
                <w:szCs w:val="16"/>
              </w:rPr>
            </w:pPr>
            <w:r>
              <w:rPr>
                <w:bCs/>
                <w:sz w:val="16"/>
                <w:szCs w:val="16"/>
              </w:rPr>
              <w:t>15</w:t>
            </w:r>
          </w:p>
        </w:tc>
        <w:tc>
          <w:tcPr>
            <w:tcW w:w="870" w:type="dxa"/>
            <w:shd w:val="clear" w:color="auto" w:fill="D9E2F3"/>
          </w:tcPr>
          <w:p w14:paraId="4515EC70" w14:textId="77777777" w:rsidR="00017C16" w:rsidRDefault="008A47E6">
            <w:pPr>
              <w:jc w:val="center"/>
              <w:rPr>
                <w:bCs/>
                <w:sz w:val="16"/>
                <w:szCs w:val="16"/>
              </w:rPr>
            </w:pPr>
            <w:r>
              <w:rPr>
                <w:bCs/>
                <w:sz w:val="16"/>
                <w:szCs w:val="16"/>
              </w:rPr>
              <w:t>16</w:t>
            </w:r>
          </w:p>
        </w:tc>
      </w:tr>
      <w:tr w:rsidR="00017C16" w14:paraId="7DADA989" w14:textId="77777777">
        <w:trPr>
          <w:trHeight w:val="354"/>
        </w:trPr>
        <w:tc>
          <w:tcPr>
            <w:tcW w:w="1685" w:type="dxa"/>
            <w:vMerge w:val="restart"/>
          </w:tcPr>
          <w:p w14:paraId="5B29F7D0" w14:textId="6C920D85" w:rsidR="00017C16" w:rsidRDefault="008A47E6">
            <w:pPr>
              <w:rPr>
                <w:sz w:val="18"/>
                <w:szCs w:val="18"/>
              </w:rPr>
            </w:pPr>
            <w:r>
              <w:rPr>
                <w:b/>
                <w:sz w:val="18"/>
                <w:szCs w:val="18"/>
              </w:rPr>
              <w:t>1.15. Kelmės Tūkstantmečio parko pritaikymas lankymui</w:t>
            </w:r>
          </w:p>
        </w:tc>
        <w:tc>
          <w:tcPr>
            <w:tcW w:w="562" w:type="dxa"/>
            <w:vMerge w:val="restart"/>
          </w:tcPr>
          <w:p w14:paraId="7414D215" w14:textId="77777777" w:rsidR="00017C16" w:rsidRDefault="00017C16">
            <w:pPr>
              <w:jc w:val="center"/>
              <w:rPr>
                <w:i/>
                <w:color w:val="808080"/>
                <w:sz w:val="16"/>
                <w:szCs w:val="16"/>
              </w:rPr>
            </w:pPr>
          </w:p>
        </w:tc>
        <w:tc>
          <w:tcPr>
            <w:tcW w:w="1136" w:type="dxa"/>
            <w:vMerge w:val="restart"/>
          </w:tcPr>
          <w:p w14:paraId="5DCC6291" w14:textId="77777777" w:rsidR="00017C16" w:rsidRDefault="008A47E6">
            <w:pPr>
              <w:rPr>
                <w:sz w:val="16"/>
                <w:szCs w:val="16"/>
              </w:rPr>
            </w:pPr>
            <w:r>
              <w:rPr>
                <w:sz w:val="16"/>
                <w:szCs w:val="16"/>
              </w:rPr>
              <w:t>Kelmės rajono savivaldybės</w:t>
            </w:r>
          </w:p>
          <w:p w14:paraId="04EE4718" w14:textId="77777777" w:rsidR="00017C16" w:rsidRDefault="008A47E6">
            <w:pPr>
              <w:rPr>
                <w:sz w:val="16"/>
                <w:szCs w:val="16"/>
              </w:rPr>
            </w:pPr>
            <w:r>
              <w:rPr>
                <w:sz w:val="16"/>
                <w:szCs w:val="16"/>
              </w:rPr>
              <w:t>administracija</w:t>
            </w:r>
          </w:p>
        </w:tc>
        <w:tc>
          <w:tcPr>
            <w:tcW w:w="1133" w:type="dxa"/>
            <w:vMerge w:val="restart"/>
          </w:tcPr>
          <w:p w14:paraId="442A2535" w14:textId="77777777" w:rsidR="00017C16" w:rsidRDefault="008A47E6">
            <w:pPr>
              <w:jc w:val="center"/>
              <w:rPr>
                <w:sz w:val="16"/>
                <w:szCs w:val="16"/>
              </w:rPr>
            </w:pPr>
            <w:r>
              <w:rPr>
                <w:sz w:val="16"/>
                <w:szCs w:val="16"/>
              </w:rPr>
              <w:t>-</w:t>
            </w:r>
          </w:p>
        </w:tc>
        <w:tc>
          <w:tcPr>
            <w:tcW w:w="446" w:type="dxa"/>
            <w:vMerge w:val="restart"/>
          </w:tcPr>
          <w:p w14:paraId="1FE232A7" w14:textId="77777777" w:rsidR="00017C16" w:rsidRDefault="00017C16">
            <w:pPr>
              <w:jc w:val="both"/>
              <w:rPr>
                <w:b/>
                <w:color w:val="808080"/>
                <w:sz w:val="16"/>
                <w:szCs w:val="16"/>
              </w:rPr>
            </w:pPr>
          </w:p>
        </w:tc>
        <w:tc>
          <w:tcPr>
            <w:tcW w:w="567" w:type="dxa"/>
            <w:vMerge w:val="restart"/>
            <w:textDirection w:val="btLr"/>
            <w:vAlign w:val="center"/>
          </w:tcPr>
          <w:p w14:paraId="43BE06B0" w14:textId="77777777" w:rsidR="00017C16" w:rsidRDefault="00017C16">
            <w:pPr>
              <w:ind w:right="113"/>
              <w:jc w:val="right"/>
              <w:rPr>
                <w:b/>
                <w:color w:val="808080"/>
                <w:sz w:val="16"/>
                <w:szCs w:val="16"/>
              </w:rPr>
            </w:pPr>
          </w:p>
        </w:tc>
        <w:tc>
          <w:tcPr>
            <w:tcW w:w="425" w:type="dxa"/>
            <w:vMerge w:val="restart"/>
            <w:textDirection w:val="btLr"/>
            <w:vAlign w:val="center"/>
          </w:tcPr>
          <w:p w14:paraId="6C13557E" w14:textId="77777777" w:rsidR="00017C16" w:rsidRDefault="00017C16">
            <w:pPr>
              <w:ind w:right="113"/>
              <w:jc w:val="right"/>
              <w:rPr>
                <w:sz w:val="16"/>
                <w:szCs w:val="16"/>
              </w:rPr>
            </w:pPr>
          </w:p>
        </w:tc>
        <w:tc>
          <w:tcPr>
            <w:tcW w:w="972" w:type="dxa"/>
            <w:vMerge w:val="restart"/>
            <w:vAlign w:val="center"/>
          </w:tcPr>
          <w:p w14:paraId="3CC3AE85" w14:textId="77777777" w:rsidR="00017C16" w:rsidRDefault="008A47E6">
            <w:pPr>
              <w:spacing w:line="276" w:lineRule="auto"/>
              <w:jc w:val="both"/>
              <w:rPr>
                <w:rFonts w:eastAsia="Calibri" w:cs="Vrinda"/>
                <w:b/>
                <w:sz w:val="18"/>
                <w:szCs w:val="18"/>
              </w:rPr>
            </w:pPr>
            <w:r>
              <w:rPr>
                <w:rFonts w:eastAsia="Calibri" w:cs="Vrinda"/>
                <w:b/>
                <w:sz w:val="18"/>
                <w:szCs w:val="18"/>
              </w:rPr>
              <w:t>400 000</w:t>
            </w:r>
          </w:p>
        </w:tc>
        <w:tc>
          <w:tcPr>
            <w:tcW w:w="712" w:type="dxa"/>
            <w:vMerge w:val="restart"/>
            <w:vAlign w:val="center"/>
          </w:tcPr>
          <w:p w14:paraId="3A0B05F3" w14:textId="77777777" w:rsidR="00017C16" w:rsidRDefault="00017C16">
            <w:pPr>
              <w:spacing w:line="276" w:lineRule="auto"/>
              <w:jc w:val="both"/>
              <w:rPr>
                <w:rFonts w:eastAsia="Calibri" w:cs="Vrinda"/>
                <w:b/>
                <w:sz w:val="18"/>
                <w:szCs w:val="18"/>
              </w:rPr>
            </w:pPr>
          </w:p>
        </w:tc>
        <w:tc>
          <w:tcPr>
            <w:tcW w:w="992" w:type="dxa"/>
            <w:vMerge w:val="restart"/>
            <w:vAlign w:val="center"/>
          </w:tcPr>
          <w:p w14:paraId="53F008C1" w14:textId="77777777" w:rsidR="00017C16" w:rsidRDefault="00017C16">
            <w:pPr>
              <w:spacing w:line="276" w:lineRule="auto"/>
              <w:jc w:val="both"/>
              <w:rPr>
                <w:rFonts w:eastAsia="Calibri" w:cs="Vrinda"/>
                <w:b/>
                <w:i/>
                <w:sz w:val="18"/>
                <w:szCs w:val="18"/>
              </w:rPr>
            </w:pPr>
          </w:p>
        </w:tc>
        <w:tc>
          <w:tcPr>
            <w:tcW w:w="860" w:type="dxa"/>
            <w:vMerge w:val="restart"/>
            <w:vAlign w:val="center"/>
          </w:tcPr>
          <w:p w14:paraId="3A8CA6E9" w14:textId="77777777" w:rsidR="00017C16" w:rsidRDefault="008A47E6">
            <w:pPr>
              <w:spacing w:line="276" w:lineRule="auto"/>
              <w:jc w:val="both"/>
              <w:rPr>
                <w:rFonts w:eastAsia="Calibri" w:cs="Vrinda"/>
                <w:b/>
                <w:sz w:val="18"/>
                <w:szCs w:val="18"/>
              </w:rPr>
            </w:pPr>
            <w:r>
              <w:rPr>
                <w:rFonts w:eastAsia="Calibri" w:cs="Vrinda"/>
                <w:b/>
                <w:sz w:val="18"/>
                <w:szCs w:val="18"/>
              </w:rPr>
              <w:t>340 000</w:t>
            </w:r>
          </w:p>
        </w:tc>
        <w:tc>
          <w:tcPr>
            <w:tcW w:w="850" w:type="dxa"/>
            <w:vMerge w:val="restart"/>
            <w:vAlign w:val="center"/>
          </w:tcPr>
          <w:p w14:paraId="40EC0778" w14:textId="77777777" w:rsidR="00017C16" w:rsidRDefault="008A47E6">
            <w:pPr>
              <w:spacing w:line="276" w:lineRule="auto"/>
              <w:jc w:val="both"/>
              <w:rPr>
                <w:rFonts w:eastAsia="Calibri" w:cs="Vrinda"/>
                <w:b/>
                <w:sz w:val="18"/>
                <w:szCs w:val="18"/>
              </w:rPr>
            </w:pPr>
            <w:r>
              <w:rPr>
                <w:rFonts w:eastAsia="Calibri" w:cs="Vrinda"/>
                <w:b/>
                <w:sz w:val="18"/>
                <w:szCs w:val="18"/>
              </w:rPr>
              <w:t>60 000</w:t>
            </w:r>
          </w:p>
        </w:tc>
        <w:tc>
          <w:tcPr>
            <w:tcW w:w="2826" w:type="dxa"/>
          </w:tcPr>
          <w:p w14:paraId="39E763BB"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CE9CE4D" w14:textId="77777777" w:rsidR="00017C16" w:rsidRDefault="008A47E6">
            <w:pPr>
              <w:jc w:val="center"/>
              <w:rPr>
                <w:b/>
                <w:sz w:val="16"/>
                <w:szCs w:val="16"/>
              </w:rPr>
            </w:pPr>
            <w:r>
              <w:rPr>
                <w:b/>
                <w:sz w:val="16"/>
                <w:szCs w:val="16"/>
              </w:rPr>
              <w:t>3</w:t>
            </w:r>
          </w:p>
          <w:p w14:paraId="309C6A37" w14:textId="77777777" w:rsidR="00017C16" w:rsidRDefault="008A47E6">
            <w:pPr>
              <w:jc w:val="center"/>
              <w:rPr>
                <w:b/>
                <w:sz w:val="16"/>
                <w:szCs w:val="16"/>
              </w:rPr>
            </w:pPr>
            <w:r>
              <w:rPr>
                <w:b/>
                <w:sz w:val="16"/>
                <w:szCs w:val="16"/>
              </w:rPr>
              <w:t>(2029)</w:t>
            </w:r>
          </w:p>
        </w:tc>
        <w:tc>
          <w:tcPr>
            <w:tcW w:w="850" w:type="dxa"/>
            <w:vMerge w:val="restart"/>
          </w:tcPr>
          <w:p w14:paraId="7BA39EC3" w14:textId="77777777" w:rsidR="00017C16" w:rsidRDefault="008A47E6">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4F0E966D" w14:textId="77777777" w:rsidR="00017C16" w:rsidRDefault="008A47E6">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017C16" w14:paraId="454B1F66" w14:textId="77777777">
        <w:trPr>
          <w:trHeight w:val="335"/>
        </w:trPr>
        <w:tc>
          <w:tcPr>
            <w:tcW w:w="1685" w:type="dxa"/>
            <w:vMerge/>
          </w:tcPr>
          <w:p w14:paraId="0A4DFA17" w14:textId="77777777" w:rsidR="00017C16" w:rsidRDefault="00017C16">
            <w:pPr>
              <w:rPr>
                <w:sz w:val="18"/>
                <w:szCs w:val="18"/>
              </w:rPr>
            </w:pPr>
          </w:p>
        </w:tc>
        <w:tc>
          <w:tcPr>
            <w:tcW w:w="562" w:type="dxa"/>
            <w:vMerge/>
          </w:tcPr>
          <w:p w14:paraId="6C7FE7A5" w14:textId="77777777" w:rsidR="00017C16" w:rsidRDefault="00017C16">
            <w:pPr>
              <w:jc w:val="center"/>
              <w:rPr>
                <w:i/>
                <w:color w:val="808080"/>
                <w:sz w:val="16"/>
                <w:szCs w:val="16"/>
              </w:rPr>
            </w:pPr>
          </w:p>
        </w:tc>
        <w:tc>
          <w:tcPr>
            <w:tcW w:w="1136" w:type="dxa"/>
            <w:vMerge/>
            <w:vAlign w:val="center"/>
          </w:tcPr>
          <w:p w14:paraId="01E693FD" w14:textId="77777777" w:rsidR="00017C16" w:rsidRDefault="00017C16">
            <w:pPr>
              <w:rPr>
                <w:sz w:val="16"/>
                <w:szCs w:val="16"/>
              </w:rPr>
            </w:pPr>
          </w:p>
        </w:tc>
        <w:tc>
          <w:tcPr>
            <w:tcW w:w="1133" w:type="dxa"/>
            <w:vMerge/>
            <w:vAlign w:val="center"/>
          </w:tcPr>
          <w:p w14:paraId="05C80BE2" w14:textId="77777777" w:rsidR="00017C16" w:rsidRDefault="00017C16">
            <w:pPr>
              <w:jc w:val="center"/>
              <w:rPr>
                <w:sz w:val="16"/>
                <w:szCs w:val="16"/>
              </w:rPr>
            </w:pPr>
          </w:p>
        </w:tc>
        <w:tc>
          <w:tcPr>
            <w:tcW w:w="446" w:type="dxa"/>
            <w:vMerge/>
          </w:tcPr>
          <w:p w14:paraId="667C8EB4" w14:textId="77777777" w:rsidR="00017C16" w:rsidRDefault="00017C16">
            <w:pPr>
              <w:jc w:val="both"/>
              <w:rPr>
                <w:b/>
                <w:color w:val="808080"/>
                <w:sz w:val="16"/>
                <w:szCs w:val="16"/>
              </w:rPr>
            </w:pPr>
          </w:p>
        </w:tc>
        <w:tc>
          <w:tcPr>
            <w:tcW w:w="567" w:type="dxa"/>
            <w:vMerge/>
            <w:textDirection w:val="btLr"/>
            <w:vAlign w:val="center"/>
          </w:tcPr>
          <w:p w14:paraId="537B89AA" w14:textId="77777777" w:rsidR="00017C16" w:rsidRDefault="00017C16">
            <w:pPr>
              <w:ind w:right="113"/>
              <w:jc w:val="right"/>
              <w:rPr>
                <w:b/>
                <w:color w:val="808080"/>
                <w:sz w:val="16"/>
                <w:szCs w:val="16"/>
              </w:rPr>
            </w:pPr>
          </w:p>
        </w:tc>
        <w:tc>
          <w:tcPr>
            <w:tcW w:w="425" w:type="dxa"/>
            <w:vMerge/>
            <w:textDirection w:val="btLr"/>
            <w:vAlign w:val="center"/>
          </w:tcPr>
          <w:p w14:paraId="455D1A18" w14:textId="77777777" w:rsidR="00017C16" w:rsidRDefault="00017C16">
            <w:pPr>
              <w:ind w:right="113"/>
              <w:jc w:val="right"/>
              <w:rPr>
                <w:sz w:val="16"/>
                <w:szCs w:val="16"/>
              </w:rPr>
            </w:pPr>
          </w:p>
        </w:tc>
        <w:tc>
          <w:tcPr>
            <w:tcW w:w="972" w:type="dxa"/>
            <w:vMerge/>
            <w:vAlign w:val="center"/>
          </w:tcPr>
          <w:p w14:paraId="1FBEF4AB" w14:textId="77777777" w:rsidR="00017C16" w:rsidRDefault="00017C16">
            <w:pPr>
              <w:jc w:val="center"/>
              <w:rPr>
                <w:b/>
                <w:color w:val="FF0000"/>
                <w:sz w:val="16"/>
                <w:szCs w:val="16"/>
              </w:rPr>
            </w:pPr>
          </w:p>
        </w:tc>
        <w:tc>
          <w:tcPr>
            <w:tcW w:w="712" w:type="dxa"/>
            <w:vMerge/>
            <w:vAlign w:val="center"/>
          </w:tcPr>
          <w:p w14:paraId="7BBD17D0" w14:textId="77777777" w:rsidR="00017C16" w:rsidRDefault="00017C16">
            <w:pPr>
              <w:jc w:val="center"/>
              <w:rPr>
                <w:b/>
                <w:sz w:val="16"/>
                <w:szCs w:val="16"/>
              </w:rPr>
            </w:pPr>
          </w:p>
        </w:tc>
        <w:tc>
          <w:tcPr>
            <w:tcW w:w="992" w:type="dxa"/>
            <w:vMerge/>
            <w:vAlign w:val="center"/>
          </w:tcPr>
          <w:p w14:paraId="204782A5" w14:textId="77777777" w:rsidR="00017C16" w:rsidRDefault="00017C16">
            <w:pPr>
              <w:jc w:val="center"/>
              <w:rPr>
                <w:b/>
                <w:iCs/>
                <w:sz w:val="16"/>
                <w:szCs w:val="16"/>
              </w:rPr>
            </w:pPr>
          </w:p>
        </w:tc>
        <w:tc>
          <w:tcPr>
            <w:tcW w:w="860" w:type="dxa"/>
            <w:vMerge/>
            <w:vAlign w:val="center"/>
          </w:tcPr>
          <w:p w14:paraId="726BC5FC" w14:textId="77777777" w:rsidR="00017C16" w:rsidRDefault="00017C16">
            <w:pPr>
              <w:jc w:val="center"/>
              <w:rPr>
                <w:b/>
                <w:i/>
                <w:sz w:val="16"/>
                <w:szCs w:val="16"/>
              </w:rPr>
            </w:pPr>
          </w:p>
        </w:tc>
        <w:tc>
          <w:tcPr>
            <w:tcW w:w="850" w:type="dxa"/>
            <w:vMerge/>
            <w:vAlign w:val="center"/>
          </w:tcPr>
          <w:p w14:paraId="2B9750C8" w14:textId="77777777" w:rsidR="00017C16" w:rsidRDefault="00017C16">
            <w:pPr>
              <w:jc w:val="center"/>
              <w:rPr>
                <w:b/>
                <w:sz w:val="16"/>
                <w:szCs w:val="16"/>
              </w:rPr>
            </w:pPr>
          </w:p>
        </w:tc>
        <w:tc>
          <w:tcPr>
            <w:tcW w:w="2826" w:type="dxa"/>
            <w:vAlign w:val="center"/>
          </w:tcPr>
          <w:p w14:paraId="6702C26D"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FE9AB28" w14:textId="77777777" w:rsidR="00017C16" w:rsidRDefault="008A47E6">
            <w:pPr>
              <w:jc w:val="center"/>
              <w:rPr>
                <w:b/>
                <w:sz w:val="16"/>
                <w:szCs w:val="16"/>
                <w:lang w:eastAsia="lt-LT"/>
              </w:rPr>
            </w:pPr>
            <w:r>
              <w:rPr>
                <w:b/>
                <w:sz w:val="16"/>
                <w:szCs w:val="16"/>
              </w:rPr>
              <w:t>29 000 (2029)</w:t>
            </w:r>
          </w:p>
        </w:tc>
        <w:tc>
          <w:tcPr>
            <w:tcW w:w="850" w:type="dxa"/>
            <w:vMerge/>
            <w:vAlign w:val="center"/>
          </w:tcPr>
          <w:p w14:paraId="72581C62" w14:textId="77777777" w:rsidR="00017C16" w:rsidRDefault="00017C16">
            <w:pPr>
              <w:spacing w:line="259" w:lineRule="auto"/>
              <w:jc w:val="center"/>
              <w:rPr>
                <w:sz w:val="16"/>
                <w:szCs w:val="16"/>
              </w:rPr>
            </w:pPr>
          </w:p>
        </w:tc>
        <w:tc>
          <w:tcPr>
            <w:tcW w:w="870" w:type="dxa"/>
            <w:vMerge/>
            <w:vAlign w:val="center"/>
          </w:tcPr>
          <w:p w14:paraId="3945C95F" w14:textId="77777777" w:rsidR="00017C16" w:rsidRDefault="00017C16">
            <w:pPr>
              <w:spacing w:line="259" w:lineRule="auto"/>
              <w:jc w:val="center"/>
              <w:rPr>
                <w:sz w:val="16"/>
                <w:szCs w:val="16"/>
              </w:rPr>
            </w:pPr>
          </w:p>
        </w:tc>
      </w:tr>
      <w:tr w:rsidR="00017C16" w14:paraId="5ED4456F" w14:textId="77777777">
        <w:trPr>
          <w:trHeight w:val="500"/>
        </w:trPr>
        <w:tc>
          <w:tcPr>
            <w:tcW w:w="1685" w:type="dxa"/>
            <w:vMerge/>
            <w:tcBorders>
              <w:bottom w:val="single" w:sz="4" w:space="0" w:color="auto"/>
            </w:tcBorders>
          </w:tcPr>
          <w:p w14:paraId="6E005662" w14:textId="77777777" w:rsidR="00017C16" w:rsidRDefault="00017C16">
            <w:pPr>
              <w:rPr>
                <w:b/>
                <w:sz w:val="18"/>
                <w:szCs w:val="18"/>
              </w:rPr>
            </w:pPr>
          </w:p>
        </w:tc>
        <w:tc>
          <w:tcPr>
            <w:tcW w:w="562" w:type="dxa"/>
            <w:vMerge/>
          </w:tcPr>
          <w:p w14:paraId="1DFECEA3" w14:textId="77777777" w:rsidR="00017C16" w:rsidRDefault="00017C16">
            <w:pPr>
              <w:jc w:val="center"/>
              <w:rPr>
                <w:i/>
                <w:color w:val="808080"/>
                <w:sz w:val="16"/>
                <w:szCs w:val="16"/>
              </w:rPr>
            </w:pPr>
          </w:p>
        </w:tc>
        <w:tc>
          <w:tcPr>
            <w:tcW w:w="1136" w:type="dxa"/>
            <w:vMerge/>
            <w:tcBorders>
              <w:bottom w:val="single" w:sz="4" w:space="0" w:color="auto"/>
            </w:tcBorders>
            <w:vAlign w:val="center"/>
          </w:tcPr>
          <w:p w14:paraId="5349FF62" w14:textId="77777777" w:rsidR="00017C16" w:rsidRDefault="00017C16">
            <w:pPr>
              <w:rPr>
                <w:sz w:val="16"/>
                <w:szCs w:val="16"/>
              </w:rPr>
            </w:pPr>
          </w:p>
        </w:tc>
        <w:tc>
          <w:tcPr>
            <w:tcW w:w="1133" w:type="dxa"/>
            <w:vMerge/>
            <w:tcBorders>
              <w:bottom w:val="single" w:sz="4" w:space="0" w:color="auto"/>
            </w:tcBorders>
            <w:vAlign w:val="center"/>
          </w:tcPr>
          <w:p w14:paraId="58D726F8" w14:textId="77777777" w:rsidR="00017C16" w:rsidRDefault="00017C16">
            <w:pPr>
              <w:jc w:val="center"/>
              <w:rPr>
                <w:b/>
                <w:sz w:val="16"/>
                <w:szCs w:val="16"/>
              </w:rPr>
            </w:pPr>
          </w:p>
        </w:tc>
        <w:tc>
          <w:tcPr>
            <w:tcW w:w="446" w:type="dxa"/>
            <w:vMerge/>
          </w:tcPr>
          <w:p w14:paraId="50FEE62A" w14:textId="77777777" w:rsidR="00017C16" w:rsidRDefault="00017C16">
            <w:pPr>
              <w:jc w:val="both"/>
              <w:rPr>
                <w:b/>
                <w:color w:val="808080"/>
                <w:sz w:val="16"/>
                <w:szCs w:val="16"/>
              </w:rPr>
            </w:pPr>
          </w:p>
        </w:tc>
        <w:tc>
          <w:tcPr>
            <w:tcW w:w="567" w:type="dxa"/>
            <w:vMerge/>
            <w:textDirection w:val="btLr"/>
            <w:vAlign w:val="center"/>
          </w:tcPr>
          <w:p w14:paraId="5DD0AC94" w14:textId="77777777" w:rsidR="00017C16" w:rsidRDefault="00017C16">
            <w:pPr>
              <w:ind w:right="113"/>
              <w:jc w:val="right"/>
              <w:rPr>
                <w:b/>
                <w:color w:val="808080"/>
                <w:sz w:val="16"/>
                <w:szCs w:val="16"/>
              </w:rPr>
            </w:pPr>
          </w:p>
        </w:tc>
        <w:tc>
          <w:tcPr>
            <w:tcW w:w="425" w:type="dxa"/>
            <w:vMerge/>
            <w:textDirection w:val="btLr"/>
            <w:vAlign w:val="center"/>
          </w:tcPr>
          <w:p w14:paraId="29798302" w14:textId="77777777" w:rsidR="00017C16" w:rsidRDefault="00017C16">
            <w:pPr>
              <w:ind w:right="113"/>
              <w:jc w:val="right"/>
              <w:rPr>
                <w:sz w:val="16"/>
                <w:szCs w:val="16"/>
              </w:rPr>
            </w:pPr>
          </w:p>
        </w:tc>
        <w:tc>
          <w:tcPr>
            <w:tcW w:w="972" w:type="dxa"/>
            <w:vMerge/>
            <w:tcBorders>
              <w:bottom w:val="single" w:sz="4" w:space="0" w:color="auto"/>
            </w:tcBorders>
            <w:vAlign w:val="center"/>
          </w:tcPr>
          <w:p w14:paraId="35A3A404" w14:textId="77777777" w:rsidR="00017C16" w:rsidRDefault="00017C16">
            <w:pPr>
              <w:jc w:val="center"/>
              <w:rPr>
                <w:rFonts w:eastAsia="Calibri"/>
                <w:b/>
                <w:bCs/>
                <w:sz w:val="16"/>
                <w:szCs w:val="16"/>
              </w:rPr>
            </w:pPr>
          </w:p>
        </w:tc>
        <w:tc>
          <w:tcPr>
            <w:tcW w:w="712" w:type="dxa"/>
            <w:vMerge/>
            <w:tcBorders>
              <w:bottom w:val="single" w:sz="4" w:space="0" w:color="auto"/>
            </w:tcBorders>
            <w:vAlign w:val="center"/>
          </w:tcPr>
          <w:p w14:paraId="61D80172" w14:textId="77777777" w:rsidR="00017C16" w:rsidRDefault="00017C16">
            <w:pPr>
              <w:jc w:val="center"/>
              <w:rPr>
                <w:b/>
                <w:sz w:val="16"/>
                <w:szCs w:val="16"/>
              </w:rPr>
            </w:pPr>
          </w:p>
        </w:tc>
        <w:tc>
          <w:tcPr>
            <w:tcW w:w="992" w:type="dxa"/>
            <w:vMerge/>
            <w:tcBorders>
              <w:bottom w:val="single" w:sz="4" w:space="0" w:color="auto"/>
            </w:tcBorders>
            <w:vAlign w:val="center"/>
          </w:tcPr>
          <w:p w14:paraId="36BC6402" w14:textId="77777777" w:rsidR="00017C16" w:rsidRDefault="00017C16">
            <w:pPr>
              <w:jc w:val="center"/>
              <w:rPr>
                <w:b/>
                <w:iCs/>
                <w:sz w:val="16"/>
                <w:szCs w:val="16"/>
              </w:rPr>
            </w:pPr>
          </w:p>
        </w:tc>
        <w:tc>
          <w:tcPr>
            <w:tcW w:w="860" w:type="dxa"/>
            <w:vMerge/>
            <w:tcBorders>
              <w:bottom w:val="single" w:sz="4" w:space="0" w:color="auto"/>
            </w:tcBorders>
            <w:vAlign w:val="center"/>
          </w:tcPr>
          <w:p w14:paraId="74556249" w14:textId="77777777" w:rsidR="00017C16" w:rsidRDefault="00017C16">
            <w:pPr>
              <w:jc w:val="center"/>
              <w:rPr>
                <w:b/>
                <w:iCs/>
                <w:sz w:val="16"/>
                <w:szCs w:val="16"/>
                <w:lang w:eastAsia="lt-LT"/>
              </w:rPr>
            </w:pPr>
          </w:p>
        </w:tc>
        <w:tc>
          <w:tcPr>
            <w:tcW w:w="850" w:type="dxa"/>
            <w:vMerge/>
            <w:tcBorders>
              <w:bottom w:val="single" w:sz="4" w:space="0" w:color="auto"/>
            </w:tcBorders>
            <w:vAlign w:val="center"/>
          </w:tcPr>
          <w:p w14:paraId="0AA88841" w14:textId="77777777" w:rsidR="00017C16" w:rsidRDefault="00017C16">
            <w:pPr>
              <w:jc w:val="center"/>
              <w:rPr>
                <w:b/>
                <w:sz w:val="16"/>
                <w:szCs w:val="16"/>
              </w:rPr>
            </w:pPr>
          </w:p>
        </w:tc>
        <w:tc>
          <w:tcPr>
            <w:tcW w:w="2826" w:type="dxa"/>
            <w:tcBorders>
              <w:bottom w:val="single" w:sz="4" w:space="0" w:color="auto"/>
            </w:tcBorders>
            <w:vAlign w:val="center"/>
          </w:tcPr>
          <w:p w14:paraId="7E7FD14B"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088D267B" w14:textId="77777777" w:rsidR="00017C16" w:rsidRDefault="008A47E6">
            <w:pPr>
              <w:jc w:val="center"/>
              <w:rPr>
                <w:b/>
                <w:sz w:val="16"/>
                <w:szCs w:val="16"/>
                <w:lang w:eastAsia="lt-LT"/>
              </w:rPr>
            </w:pPr>
            <w:r>
              <w:rPr>
                <w:b/>
                <w:sz w:val="16"/>
                <w:szCs w:val="16"/>
                <w:lang w:eastAsia="lt-LT"/>
              </w:rPr>
              <w:t>1</w:t>
            </w:r>
          </w:p>
          <w:p w14:paraId="2A09F674" w14:textId="77777777" w:rsidR="00017C16" w:rsidRDefault="008A47E6">
            <w:pPr>
              <w:jc w:val="center"/>
              <w:rPr>
                <w:b/>
                <w:sz w:val="16"/>
                <w:szCs w:val="16"/>
              </w:rPr>
            </w:pPr>
            <w:r>
              <w:rPr>
                <w:b/>
                <w:sz w:val="16"/>
                <w:szCs w:val="16"/>
              </w:rPr>
              <w:t>(2029)</w:t>
            </w:r>
          </w:p>
        </w:tc>
        <w:tc>
          <w:tcPr>
            <w:tcW w:w="850" w:type="dxa"/>
            <w:vMerge/>
            <w:tcBorders>
              <w:bottom w:val="single" w:sz="4" w:space="0" w:color="auto"/>
            </w:tcBorders>
            <w:vAlign w:val="center"/>
          </w:tcPr>
          <w:p w14:paraId="5B409BB4" w14:textId="77777777" w:rsidR="00017C16" w:rsidRDefault="00017C16">
            <w:pPr>
              <w:spacing w:line="259" w:lineRule="auto"/>
              <w:jc w:val="center"/>
              <w:rPr>
                <w:sz w:val="16"/>
                <w:szCs w:val="16"/>
              </w:rPr>
            </w:pPr>
          </w:p>
        </w:tc>
        <w:tc>
          <w:tcPr>
            <w:tcW w:w="870" w:type="dxa"/>
            <w:vMerge/>
            <w:tcBorders>
              <w:bottom w:val="single" w:sz="4" w:space="0" w:color="auto"/>
            </w:tcBorders>
            <w:vAlign w:val="center"/>
          </w:tcPr>
          <w:p w14:paraId="58A220E1" w14:textId="77777777" w:rsidR="00017C16" w:rsidRDefault="00017C16">
            <w:pPr>
              <w:spacing w:line="259" w:lineRule="auto"/>
              <w:jc w:val="center"/>
              <w:rPr>
                <w:sz w:val="16"/>
                <w:szCs w:val="16"/>
              </w:rPr>
            </w:pPr>
          </w:p>
        </w:tc>
      </w:tr>
      <w:tr w:rsidR="00017C16" w14:paraId="0CFFCEF9" w14:textId="77777777">
        <w:trPr>
          <w:trHeight w:val="376"/>
        </w:trPr>
        <w:tc>
          <w:tcPr>
            <w:tcW w:w="1685" w:type="dxa"/>
            <w:vMerge w:val="restart"/>
          </w:tcPr>
          <w:p w14:paraId="10788A2B" w14:textId="3A1DA439" w:rsidR="00017C16" w:rsidRDefault="008A47E6">
            <w:pPr>
              <w:rPr>
                <w:b/>
                <w:sz w:val="18"/>
                <w:szCs w:val="18"/>
              </w:rPr>
            </w:pPr>
            <w:r>
              <w:rPr>
                <w:b/>
                <w:sz w:val="18"/>
                <w:szCs w:val="18"/>
              </w:rPr>
              <w:t xml:space="preserve">1.16. </w:t>
            </w:r>
            <w:proofErr w:type="spellStart"/>
            <w:r>
              <w:rPr>
                <w:b/>
                <w:sz w:val="18"/>
                <w:szCs w:val="18"/>
              </w:rPr>
              <w:t>Burbaičių</w:t>
            </w:r>
            <w:proofErr w:type="spellEnd"/>
            <w:r>
              <w:rPr>
                <w:b/>
                <w:sz w:val="18"/>
                <w:szCs w:val="18"/>
              </w:rPr>
              <w:t xml:space="preserve"> piliakalnio su gyvenviete pritaikymas lankymui</w:t>
            </w:r>
          </w:p>
          <w:p w14:paraId="7B595B19" w14:textId="77777777" w:rsidR="00017C16" w:rsidRDefault="00017C16">
            <w:pPr>
              <w:rPr>
                <w:sz w:val="18"/>
                <w:szCs w:val="18"/>
              </w:rPr>
            </w:pPr>
          </w:p>
          <w:p w14:paraId="2E08D93A" w14:textId="77777777" w:rsidR="00017C16" w:rsidRDefault="00017C16">
            <w:pPr>
              <w:rPr>
                <w:sz w:val="18"/>
                <w:szCs w:val="18"/>
              </w:rPr>
            </w:pPr>
          </w:p>
          <w:p w14:paraId="24824563" w14:textId="77777777" w:rsidR="00017C16" w:rsidRDefault="00017C16">
            <w:pPr>
              <w:rPr>
                <w:sz w:val="18"/>
                <w:szCs w:val="18"/>
              </w:rPr>
            </w:pPr>
          </w:p>
        </w:tc>
        <w:tc>
          <w:tcPr>
            <w:tcW w:w="562" w:type="dxa"/>
            <w:vMerge/>
          </w:tcPr>
          <w:p w14:paraId="34ACAD19" w14:textId="77777777" w:rsidR="00017C16" w:rsidRDefault="00017C16">
            <w:pPr>
              <w:jc w:val="both"/>
              <w:rPr>
                <w:i/>
                <w:color w:val="808080"/>
                <w:sz w:val="16"/>
                <w:szCs w:val="16"/>
              </w:rPr>
            </w:pPr>
          </w:p>
        </w:tc>
        <w:tc>
          <w:tcPr>
            <w:tcW w:w="1136" w:type="dxa"/>
            <w:vMerge w:val="restart"/>
          </w:tcPr>
          <w:p w14:paraId="5F797285" w14:textId="77777777" w:rsidR="00017C16" w:rsidRDefault="008A47E6">
            <w:pPr>
              <w:rPr>
                <w:sz w:val="16"/>
                <w:szCs w:val="16"/>
              </w:rPr>
            </w:pPr>
            <w:r>
              <w:rPr>
                <w:sz w:val="16"/>
                <w:szCs w:val="16"/>
              </w:rPr>
              <w:t>Kelmės rajono savivaldybės</w:t>
            </w:r>
          </w:p>
          <w:p w14:paraId="512B3B5F" w14:textId="77777777" w:rsidR="00017C16" w:rsidRDefault="008A47E6">
            <w:pPr>
              <w:rPr>
                <w:sz w:val="16"/>
                <w:szCs w:val="16"/>
              </w:rPr>
            </w:pPr>
            <w:r>
              <w:rPr>
                <w:sz w:val="16"/>
                <w:szCs w:val="16"/>
              </w:rPr>
              <w:t>administracija</w:t>
            </w:r>
          </w:p>
        </w:tc>
        <w:tc>
          <w:tcPr>
            <w:tcW w:w="1133" w:type="dxa"/>
            <w:vMerge w:val="restart"/>
          </w:tcPr>
          <w:p w14:paraId="02918A4D" w14:textId="77777777" w:rsidR="00017C16" w:rsidRDefault="008A47E6">
            <w:pPr>
              <w:jc w:val="center"/>
              <w:rPr>
                <w:sz w:val="16"/>
                <w:szCs w:val="16"/>
              </w:rPr>
            </w:pPr>
            <w:r>
              <w:rPr>
                <w:sz w:val="16"/>
                <w:szCs w:val="16"/>
              </w:rPr>
              <w:t>-</w:t>
            </w:r>
          </w:p>
        </w:tc>
        <w:tc>
          <w:tcPr>
            <w:tcW w:w="446" w:type="dxa"/>
            <w:vMerge/>
          </w:tcPr>
          <w:p w14:paraId="247356D5" w14:textId="77777777" w:rsidR="00017C16" w:rsidRDefault="00017C16">
            <w:pPr>
              <w:jc w:val="both"/>
              <w:rPr>
                <w:b/>
                <w:color w:val="808080"/>
                <w:sz w:val="16"/>
                <w:szCs w:val="16"/>
              </w:rPr>
            </w:pPr>
          </w:p>
        </w:tc>
        <w:tc>
          <w:tcPr>
            <w:tcW w:w="567" w:type="dxa"/>
            <w:vMerge/>
          </w:tcPr>
          <w:p w14:paraId="77D6FF52" w14:textId="77777777" w:rsidR="00017C16" w:rsidRDefault="00017C16">
            <w:pPr>
              <w:jc w:val="both"/>
              <w:rPr>
                <w:sz w:val="16"/>
                <w:szCs w:val="16"/>
              </w:rPr>
            </w:pPr>
          </w:p>
        </w:tc>
        <w:tc>
          <w:tcPr>
            <w:tcW w:w="425" w:type="dxa"/>
            <w:vMerge/>
          </w:tcPr>
          <w:p w14:paraId="0E0DEABF" w14:textId="77777777" w:rsidR="00017C16" w:rsidRDefault="00017C16">
            <w:pPr>
              <w:jc w:val="both"/>
              <w:rPr>
                <w:b/>
                <w:color w:val="808080"/>
                <w:sz w:val="16"/>
                <w:szCs w:val="16"/>
              </w:rPr>
            </w:pPr>
          </w:p>
        </w:tc>
        <w:tc>
          <w:tcPr>
            <w:tcW w:w="972" w:type="dxa"/>
            <w:vMerge w:val="restart"/>
            <w:vAlign w:val="center"/>
          </w:tcPr>
          <w:p w14:paraId="46F361E6" w14:textId="1BAAF043" w:rsidR="00017C16" w:rsidRDefault="008A3995">
            <w:pPr>
              <w:spacing w:line="276" w:lineRule="auto"/>
              <w:jc w:val="both"/>
              <w:rPr>
                <w:rFonts w:eastAsia="Calibri" w:cs="Vrinda"/>
                <w:b/>
                <w:sz w:val="18"/>
                <w:szCs w:val="18"/>
              </w:rPr>
            </w:pPr>
            <w:r>
              <w:rPr>
                <w:rFonts w:eastAsia="Calibri" w:cs="Vrinda"/>
                <w:b/>
                <w:sz w:val="18"/>
                <w:szCs w:val="18"/>
              </w:rPr>
              <w:t>225</w:t>
            </w:r>
            <w:r w:rsidR="008A47E6">
              <w:rPr>
                <w:rFonts w:eastAsia="Calibri" w:cs="Vrinda"/>
                <w:b/>
                <w:sz w:val="18"/>
                <w:szCs w:val="18"/>
              </w:rPr>
              <w:t xml:space="preserve"> 000</w:t>
            </w:r>
          </w:p>
        </w:tc>
        <w:tc>
          <w:tcPr>
            <w:tcW w:w="712" w:type="dxa"/>
            <w:vMerge w:val="restart"/>
            <w:vAlign w:val="center"/>
          </w:tcPr>
          <w:p w14:paraId="01FF9D75" w14:textId="77777777" w:rsidR="00017C16" w:rsidRDefault="00017C16">
            <w:pPr>
              <w:spacing w:line="276" w:lineRule="auto"/>
              <w:jc w:val="both"/>
              <w:rPr>
                <w:rFonts w:eastAsia="Calibri" w:cs="Vrinda"/>
                <w:b/>
                <w:sz w:val="18"/>
                <w:szCs w:val="18"/>
              </w:rPr>
            </w:pPr>
          </w:p>
        </w:tc>
        <w:tc>
          <w:tcPr>
            <w:tcW w:w="992" w:type="dxa"/>
            <w:vMerge w:val="restart"/>
            <w:vAlign w:val="center"/>
          </w:tcPr>
          <w:p w14:paraId="4648505E" w14:textId="77777777" w:rsidR="00017C16" w:rsidRDefault="00017C16">
            <w:pPr>
              <w:spacing w:line="276" w:lineRule="auto"/>
              <w:jc w:val="both"/>
              <w:rPr>
                <w:rFonts w:eastAsia="Calibri" w:cs="Vrinda"/>
                <w:b/>
                <w:i/>
                <w:sz w:val="18"/>
                <w:szCs w:val="18"/>
              </w:rPr>
            </w:pPr>
          </w:p>
        </w:tc>
        <w:tc>
          <w:tcPr>
            <w:tcW w:w="860" w:type="dxa"/>
            <w:vMerge w:val="restart"/>
            <w:vAlign w:val="center"/>
          </w:tcPr>
          <w:p w14:paraId="5F400F33" w14:textId="20CB4655" w:rsidR="00017C16" w:rsidRDefault="008A47E6">
            <w:pPr>
              <w:spacing w:line="276" w:lineRule="auto"/>
              <w:jc w:val="both"/>
              <w:rPr>
                <w:rFonts w:eastAsia="Calibri" w:cs="Vrinda"/>
                <w:b/>
                <w:sz w:val="18"/>
                <w:szCs w:val="18"/>
              </w:rPr>
            </w:pPr>
            <w:r>
              <w:rPr>
                <w:rFonts w:eastAsia="Calibri" w:cs="Vrinda"/>
                <w:b/>
                <w:sz w:val="18"/>
                <w:szCs w:val="18"/>
              </w:rPr>
              <w:t>1</w:t>
            </w:r>
            <w:r w:rsidR="008A3995">
              <w:rPr>
                <w:rFonts w:eastAsia="Calibri" w:cs="Vrinda"/>
                <w:b/>
                <w:sz w:val="18"/>
                <w:szCs w:val="18"/>
              </w:rPr>
              <w:t>91</w:t>
            </w:r>
            <w:r>
              <w:rPr>
                <w:rFonts w:eastAsia="Calibri" w:cs="Vrinda"/>
                <w:b/>
                <w:sz w:val="18"/>
                <w:szCs w:val="18"/>
              </w:rPr>
              <w:t xml:space="preserve"> </w:t>
            </w:r>
            <w:r w:rsidR="008A3995">
              <w:rPr>
                <w:rFonts w:eastAsia="Calibri" w:cs="Vrinda"/>
                <w:b/>
                <w:sz w:val="18"/>
                <w:szCs w:val="18"/>
              </w:rPr>
              <w:t>25</w:t>
            </w:r>
            <w:r>
              <w:rPr>
                <w:rFonts w:eastAsia="Calibri" w:cs="Vrinda"/>
                <w:b/>
                <w:sz w:val="18"/>
                <w:szCs w:val="18"/>
              </w:rPr>
              <w:t>0</w:t>
            </w:r>
          </w:p>
        </w:tc>
        <w:tc>
          <w:tcPr>
            <w:tcW w:w="850" w:type="dxa"/>
            <w:vMerge w:val="restart"/>
            <w:vAlign w:val="center"/>
          </w:tcPr>
          <w:p w14:paraId="3793FB55" w14:textId="20B534CB" w:rsidR="00017C16" w:rsidRDefault="008A3995">
            <w:pPr>
              <w:spacing w:line="276" w:lineRule="auto"/>
              <w:jc w:val="both"/>
              <w:rPr>
                <w:rFonts w:eastAsia="Calibri" w:cs="Vrinda"/>
                <w:b/>
                <w:sz w:val="18"/>
                <w:szCs w:val="18"/>
              </w:rPr>
            </w:pPr>
            <w:r>
              <w:rPr>
                <w:rFonts w:eastAsia="Calibri" w:cs="Vrinda"/>
                <w:b/>
                <w:sz w:val="18"/>
                <w:szCs w:val="18"/>
              </w:rPr>
              <w:t>33 75</w:t>
            </w:r>
            <w:r w:rsidR="008A47E6">
              <w:rPr>
                <w:rFonts w:eastAsia="Calibri" w:cs="Vrinda"/>
                <w:b/>
                <w:sz w:val="18"/>
                <w:szCs w:val="18"/>
              </w:rPr>
              <w:t>0</w:t>
            </w:r>
          </w:p>
        </w:tc>
        <w:tc>
          <w:tcPr>
            <w:tcW w:w="2826" w:type="dxa"/>
          </w:tcPr>
          <w:p w14:paraId="431DC39F"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67E67922" w14:textId="77777777" w:rsidR="00017C16" w:rsidRDefault="008A47E6">
            <w:pPr>
              <w:jc w:val="center"/>
              <w:rPr>
                <w:b/>
                <w:sz w:val="16"/>
                <w:szCs w:val="16"/>
              </w:rPr>
            </w:pPr>
            <w:r>
              <w:rPr>
                <w:b/>
                <w:sz w:val="16"/>
                <w:szCs w:val="16"/>
              </w:rPr>
              <w:t>7</w:t>
            </w:r>
          </w:p>
          <w:p w14:paraId="0FC20D68" w14:textId="77777777" w:rsidR="00017C16" w:rsidRDefault="008A47E6">
            <w:pPr>
              <w:jc w:val="center"/>
              <w:rPr>
                <w:b/>
                <w:sz w:val="16"/>
                <w:szCs w:val="16"/>
              </w:rPr>
            </w:pPr>
            <w:r>
              <w:rPr>
                <w:b/>
                <w:sz w:val="16"/>
                <w:szCs w:val="16"/>
              </w:rPr>
              <w:t>(2029)</w:t>
            </w:r>
          </w:p>
        </w:tc>
        <w:tc>
          <w:tcPr>
            <w:tcW w:w="850" w:type="dxa"/>
            <w:vMerge w:val="restart"/>
          </w:tcPr>
          <w:p w14:paraId="22891285" w14:textId="77777777" w:rsidR="00017C16" w:rsidRDefault="008A47E6">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7F983395" w14:textId="77777777" w:rsidR="00017C16" w:rsidRDefault="008A47E6">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017C16" w14:paraId="46BDBE1C" w14:textId="77777777">
        <w:trPr>
          <w:trHeight w:val="373"/>
        </w:trPr>
        <w:tc>
          <w:tcPr>
            <w:tcW w:w="1685" w:type="dxa"/>
            <w:vMerge/>
          </w:tcPr>
          <w:p w14:paraId="4CB3D30A" w14:textId="77777777" w:rsidR="00017C16" w:rsidRDefault="00017C16">
            <w:pPr>
              <w:rPr>
                <w:sz w:val="18"/>
                <w:szCs w:val="18"/>
              </w:rPr>
            </w:pPr>
          </w:p>
        </w:tc>
        <w:tc>
          <w:tcPr>
            <w:tcW w:w="562" w:type="dxa"/>
            <w:vMerge/>
          </w:tcPr>
          <w:p w14:paraId="29B40365" w14:textId="77777777" w:rsidR="00017C16" w:rsidRDefault="00017C16">
            <w:pPr>
              <w:jc w:val="both"/>
              <w:rPr>
                <w:i/>
                <w:color w:val="808080"/>
                <w:sz w:val="16"/>
                <w:szCs w:val="16"/>
              </w:rPr>
            </w:pPr>
          </w:p>
        </w:tc>
        <w:tc>
          <w:tcPr>
            <w:tcW w:w="1136" w:type="dxa"/>
            <w:vMerge/>
            <w:vAlign w:val="center"/>
          </w:tcPr>
          <w:p w14:paraId="79F30E95" w14:textId="77777777" w:rsidR="00017C16" w:rsidRDefault="00017C16">
            <w:pPr>
              <w:rPr>
                <w:sz w:val="16"/>
                <w:szCs w:val="16"/>
              </w:rPr>
            </w:pPr>
          </w:p>
        </w:tc>
        <w:tc>
          <w:tcPr>
            <w:tcW w:w="1133" w:type="dxa"/>
            <w:vMerge/>
            <w:vAlign w:val="center"/>
          </w:tcPr>
          <w:p w14:paraId="7C83629C" w14:textId="77777777" w:rsidR="00017C16" w:rsidRDefault="00017C16">
            <w:pPr>
              <w:jc w:val="center"/>
              <w:rPr>
                <w:sz w:val="16"/>
                <w:szCs w:val="16"/>
              </w:rPr>
            </w:pPr>
          </w:p>
        </w:tc>
        <w:tc>
          <w:tcPr>
            <w:tcW w:w="446" w:type="dxa"/>
            <w:vMerge/>
          </w:tcPr>
          <w:p w14:paraId="576AFDDF" w14:textId="77777777" w:rsidR="00017C16" w:rsidRDefault="00017C16">
            <w:pPr>
              <w:jc w:val="both"/>
              <w:rPr>
                <w:b/>
                <w:color w:val="808080"/>
                <w:sz w:val="16"/>
                <w:szCs w:val="16"/>
              </w:rPr>
            </w:pPr>
          </w:p>
        </w:tc>
        <w:tc>
          <w:tcPr>
            <w:tcW w:w="567" w:type="dxa"/>
            <w:vMerge/>
          </w:tcPr>
          <w:p w14:paraId="3E9A2FF3" w14:textId="77777777" w:rsidR="00017C16" w:rsidRDefault="00017C16">
            <w:pPr>
              <w:jc w:val="both"/>
              <w:rPr>
                <w:sz w:val="16"/>
                <w:szCs w:val="16"/>
              </w:rPr>
            </w:pPr>
          </w:p>
        </w:tc>
        <w:tc>
          <w:tcPr>
            <w:tcW w:w="425" w:type="dxa"/>
            <w:vMerge/>
          </w:tcPr>
          <w:p w14:paraId="3C2E523F" w14:textId="77777777" w:rsidR="00017C16" w:rsidRDefault="00017C16">
            <w:pPr>
              <w:jc w:val="both"/>
              <w:rPr>
                <w:b/>
                <w:color w:val="808080"/>
                <w:sz w:val="16"/>
                <w:szCs w:val="16"/>
              </w:rPr>
            </w:pPr>
          </w:p>
        </w:tc>
        <w:tc>
          <w:tcPr>
            <w:tcW w:w="972" w:type="dxa"/>
            <w:vMerge/>
            <w:vAlign w:val="center"/>
          </w:tcPr>
          <w:p w14:paraId="581613FA" w14:textId="77777777" w:rsidR="00017C16" w:rsidRDefault="00017C16">
            <w:pPr>
              <w:jc w:val="center"/>
              <w:rPr>
                <w:b/>
                <w:sz w:val="16"/>
                <w:szCs w:val="16"/>
              </w:rPr>
            </w:pPr>
          </w:p>
        </w:tc>
        <w:tc>
          <w:tcPr>
            <w:tcW w:w="712" w:type="dxa"/>
            <w:vMerge/>
            <w:vAlign w:val="center"/>
          </w:tcPr>
          <w:p w14:paraId="62093689" w14:textId="77777777" w:rsidR="00017C16" w:rsidRDefault="00017C16">
            <w:pPr>
              <w:jc w:val="center"/>
              <w:rPr>
                <w:b/>
                <w:sz w:val="16"/>
                <w:szCs w:val="16"/>
              </w:rPr>
            </w:pPr>
          </w:p>
        </w:tc>
        <w:tc>
          <w:tcPr>
            <w:tcW w:w="992" w:type="dxa"/>
            <w:vMerge/>
            <w:vAlign w:val="center"/>
          </w:tcPr>
          <w:p w14:paraId="167E0202" w14:textId="77777777" w:rsidR="00017C16" w:rsidRDefault="00017C16">
            <w:pPr>
              <w:jc w:val="center"/>
              <w:rPr>
                <w:b/>
                <w:iCs/>
                <w:sz w:val="16"/>
                <w:szCs w:val="16"/>
              </w:rPr>
            </w:pPr>
          </w:p>
        </w:tc>
        <w:tc>
          <w:tcPr>
            <w:tcW w:w="860" w:type="dxa"/>
            <w:vMerge/>
            <w:vAlign w:val="center"/>
          </w:tcPr>
          <w:p w14:paraId="7B1FD134" w14:textId="77777777" w:rsidR="00017C16" w:rsidRDefault="00017C16">
            <w:pPr>
              <w:jc w:val="center"/>
              <w:rPr>
                <w:b/>
                <w:sz w:val="16"/>
                <w:szCs w:val="16"/>
              </w:rPr>
            </w:pPr>
          </w:p>
        </w:tc>
        <w:tc>
          <w:tcPr>
            <w:tcW w:w="850" w:type="dxa"/>
            <w:vMerge/>
            <w:vAlign w:val="center"/>
          </w:tcPr>
          <w:p w14:paraId="0EA9A6DD" w14:textId="77777777" w:rsidR="00017C16" w:rsidRDefault="00017C16">
            <w:pPr>
              <w:jc w:val="center"/>
              <w:rPr>
                <w:b/>
                <w:sz w:val="16"/>
                <w:szCs w:val="16"/>
              </w:rPr>
            </w:pPr>
          </w:p>
        </w:tc>
        <w:tc>
          <w:tcPr>
            <w:tcW w:w="2826" w:type="dxa"/>
            <w:vAlign w:val="center"/>
          </w:tcPr>
          <w:p w14:paraId="1D732037"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4A78CBC" w14:textId="77777777" w:rsidR="00017C16" w:rsidRDefault="008A47E6">
            <w:pPr>
              <w:jc w:val="center"/>
              <w:rPr>
                <w:b/>
                <w:sz w:val="16"/>
                <w:szCs w:val="16"/>
                <w:lang w:eastAsia="lt-LT"/>
              </w:rPr>
            </w:pPr>
            <w:r>
              <w:rPr>
                <w:b/>
                <w:sz w:val="16"/>
                <w:szCs w:val="16"/>
              </w:rPr>
              <w:t>72 000 (2029)</w:t>
            </w:r>
          </w:p>
        </w:tc>
        <w:tc>
          <w:tcPr>
            <w:tcW w:w="850" w:type="dxa"/>
            <w:vMerge/>
            <w:vAlign w:val="center"/>
          </w:tcPr>
          <w:p w14:paraId="0ACEEF54" w14:textId="77777777" w:rsidR="00017C16" w:rsidRDefault="00017C16">
            <w:pPr>
              <w:spacing w:line="276" w:lineRule="auto"/>
              <w:jc w:val="center"/>
              <w:rPr>
                <w:rFonts w:eastAsia="Calibri"/>
                <w:sz w:val="16"/>
                <w:szCs w:val="16"/>
              </w:rPr>
            </w:pPr>
          </w:p>
        </w:tc>
        <w:tc>
          <w:tcPr>
            <w:tcW w:w="870" w:type="dxa"/>
            <w:vMerge/>
            <w:vAlign w:val="center"/>
          </w:tcPr>
          <w:p w14:paraId="3FC013A0" w14:textId="77777777" w:rsidR="00017C16" w:rsidRDefault="00017C16">
            <w:pPr>
              <w:spacing w:line="276" w:lineRule="auto"/>
              <w:jc w:val="center"/>
              <w:rPr>
                <w:rFonts w:eastAsia="Calibri"/>
                <w:sz w:val="16"/>
                <w:szCs w:val="16"/>
              </w:rPr>
            </w:pPr>
          </w:p>
        </w:tc>
      </w:tr>
      <w:tr w:rsidR="00017C16" w14:paraId="663903A1" w14:textId="77777777">
        <w:trPr>
          <w:trHeight w:val="365"/>
        </w:trPr>
        <w:tc>
          <w:tcPr>
            <w:tcW w:w="1685" w:type="dxa"/>
            <w:vMerge/>
          </w:tcPr>
          <w:p w14:paraId="783321F8" w14:textId="77777777" w:rsidR="00017C16" w:rsidRDefault="00017C16">
            <w:pPr>
              <w:rPr>
                <w:b/>
                <w:sz w:val="18"/>
                <w:szCs w:val="18"/>
              </w:rPr>
            </w:pPr>
          </w:p>
        </w:tc>
        <w:tc>
          <w:tcPr>
            <w:tcW w:w="562" w:type="dxa"/>
            <w:vMerge/>
          </w:tcPr>
          <w:p w14:paraId="5CAB1337" w14:textId="77777777" w:rsidR="00017C16" w:rsidRDefault="00017C16">
            <w:pPr>
              <w:jc w:val="both"/>
              <w:rPr>
                <w:i/>
                <w:color w:val="808080"/>
                <w:sz w:val="16"/>
                <w:szCs w:val="16"/>
              </w:rPr>
            </w:pPr>
          </w:p>
        </w:tc>
        <w:tc>
          <w:tcPr>
            <w:tcW w:w="1136" w:type="dxa"/>
            <w:vMerge/>
            <w:vAlign w:val="center"/>
          </w:tcPr>
          <w:p w14:paraId="2A0D0304" w14:textId="77777777" w:rsidR="00017C16" w:rsidRDefault="00017C16">
            <w:pPr>
              <w:rPr>
                <w:sz w:val="16"/>
                <w:szCs w:val="16"/>
              </w:rPr>
            </w:pPr>
          </w:p>
        </w:tc>
        <w:tc>
          <w:tcPr>
            <w:tcW w:w="1133" w:type="dxa"/>
            <w:vMerge/>
            <w:vAlign w:val="center"/>
          </w:tcPr>
          <w:p w14:paraId="503988B8" w14:textId="77777777" w:rsidR="00017C16" w:rsidRDefault="00017C16">
            <w:pPr>
              <w:jc w:val="center"/>
              <w:rPr>
                <w:b/>
                <w:sz w:val="16"/>
                <w:szCs w:val="16"/>
              </w:rPr>
            </w:pPr>
          </w:p>
        </w:tc>
        <w:tc>
          <w:tcPr>
            <w:tcW w:w="446" w:type="dxa"/>
            <w:vMerge/>
          </w:tcPr>
          <w:p w14:paraId="4A3ED3A2" w14:textId="77777777" w:rsidR="00017C16" w:rsidRDefault="00017C16">
            <w:pPr>
              <w:jc w:val="both"/>
              <w:rPr>
                <w:b/>
                <w:color w:val="808080"/>
                <w:sz w:val="16"/>
                <w:szCs w:val="16"/>
              </w:rPr>
            </w:pPr>
          </w:p>
        </w:tc>
        <w:tc>
          <w:tcPr>
            <w:tcW w:w="567" w:type="dxa"/>
            <w:vMerge/>
          </w:tcPr>
          <w:p w14:paraId="6749D10E" w14:textId="77777777" w:rsidR="00017C16" w:rsidRDefault="00017C16">
            <w:pPr>
              <w:jc w:val="both"/>
              <w:rPr>
                <w:sz w:val="16"/>
                <w:szCs w:val="16"/>
              </w:rPr>
            </w:pPr>
          </w:p>
        </w:tc>
        <w:tc>
          <w:tcPr>
            <w:tcW w:w="425" w:type="dxa"/>
            <w:vMerge/>
          </w:tcPr>
          <w:p w14:paraId="15E5F2CF" w14:textId="77777777" w:rsidR="00017C16" w:rsidRDefault="00017C16">
            <w:pPr>
              <w:jc w:val="both"/>
              <w:rPr>
                <w:b/>
                <w:color w:val="808080"/>
                <w:sz w:val="16"/>
                <w:szCs w:val="16"/>
              </w:rPr>
            </w:pPr>
          </w:p>
        </w:tc>
        <w:tc>
          <w:tcPr>
            <w:tcW w:w="972" w:type="dxa"/>
            <w:vMerge/>
            <w:vAlign w:val="center"/>
          </w:tcPr>
          <w:p w14:paraId="31A0B82E" w14:textId="77777777" w:rsidR="00017C16" w:rsidRDefault="00017C16">
            <w:pPr>
              <w:jc w:val="center"/>
              <w:rPr>
                <w:b/>
                <w:sz w:val="16"/>
                <w:szCs w:val="16"/>
              </w:rPr>
            </w:pPr>
          </w:p>
        </w:tc>
        <w:tc>
          <w:tcPr>
            <w:tcW w:w="712" w:type="dxa"/>
            <w:vMerge/>
            <w:vAlign w:val="center"/>
          </w:tcPr>
          <w:p w14:paraId="7DC69366" w14:textId="77777777" w:rsidR="00017C16" w:rsidRDefault="00017C16">
            <w:pPr>
              <w:jc w:val="center"/>
              <w:rPr>
                <w:b/>
                <w:sz w:val="16"/>
                <w:szCs w:val="16"/>
              </w:rPr>
            </w:pPr>
          </w:p>
        </w:tc>
        <w:tc>
          <w:tcPr>
            <w:tcW w:w="992" w:type="dxa"/>
            <w:vMerge/>
            <w:vAlign w:val="center"/>
          </w:tcPr>
          <w:p w14:paraId="4611B653" w14:textId="77777777" w:rsidR="00017C16" w:rsidRDefault="00017C16">
            <w:pPr>
              <w:jc w:val="center"/>
              <w:rPr>
                <w:b/>
                <w:iCs/>
                <w:sz w:val="16"/>
                <w:szCs w:val="16"/>
              </w:rPr>
            </w:pPr>
          </w:p>
        </w:tc>
        <w:tc>
          <w:tcPr>
            <w:tcW w:w="860" w:type="dxa"/>
            <w:vMerge/>
            <w:vAlign w:val="center"/>
          </w:tcPr>
          <w:p w14:paraId="308C7B2D" w14:textId="77777777" w:rsidR="00017C16" w:rsidRDefault="00017C16">
            <w:pPr>
              <w:jc w:val="center"/>
              <w:rPr>
                <w:b/>
                <w:sz w:val="16"/>
                <w:szCs w:val="16"/>
              </w:rPr>
            </w:pPr>
          </w:p>
        </w:tc>
        <w:tc>
          <w:tcPr>
            <w:tcW w:w="850" w:type="dxa"/>
            <w:vMerge/>
            <w:vAlign w:val="center"/>
          </w:tcPr>
          <w:p w14:paraId="185E2BD7" w14:textId="77777777" w:rsidR="00017C16" w:rsidRDefault="00017C16">
            <w:pPr>
              <w:jc w:val="center"/>
              <w:rPr>
                <w:b/>
                <w:sz w:val="16"/>
                <w:szCs w:val="16"/>
              </w:rPr>
            </w:pPr>
          </w:p>
        </w:tc>
        <w:tc>
          <w:tcPr>
            <w:tcW w:w="2826" w:type="dxa"/>
            <w:vAlign w:val="center"/>
          </w:tcPr>
          <w:p w14:paraId="6FC49D50"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64D3E778" w14:textId="77777777" w:rsidR="00017C16" w:rsidRDefault="008A47E6">
            <w:pPr>
              <w:jc w:val="center"/>
              <w:rPr>
                <w:b/>
                <w:sz w:val="16"/>
                <w:szCs w:val="16"/>
                <w:lang w:eastAsia="lt-LT"/>
              </w:rPr>
            </w:pPr>
            <w:r>
              <w:rPr>
                <w:b/>
                <w:sz w:val="16"/>
                <w:szCs w:val="16"/>
                <w:lang w:eastAsia="lt-LT"/>
              </w:rPr>
              <w:t>1</w:t>
            </w:r>
          </w:p>
          <w:p w14:paraId="3063C587" w14:textId="77777777" w:rsidR="00017C16" w:rsidRDefault="008A47E6">
            <w:pPr>
              <w:jc w:val="center"/>
              <w:rPr>
                <w:b/>
                <w:sz w:val="16"/>
                <w:szCs w:val="16"/>
              </w:rPr>
            </w:pPr>
            <w:r>
              <w:rPr>
                <w:b/>
                <w:sz w:val="16"/>
                <w:szCs w:val="16"/>
              </w:rPr>
              <w:t>(2029)</w:t>
            </w:r>
          </w:p>
        </w:tc>
        <w:tc>
          <w:tcPr>
            <w:tcW w:w="850" w:type="dxa"/>
            <w:vMerge/>
            <w:vAlign w:val="center"/>
          </w:tcPr>
          <w:p w14:paraId="7E9DAB33" w14:textId="77777777" w:rsidR="00017C16" w:rsidRDefault="00017C16">
            <w:pPr>
              <w:spacing w:line="276" w:lineRule="auto"/>
              <w:jc w:val="center"/>
              <w:rPr>
                <w:rFonts w:eastAsia="Calibri"/>
                <w:bCs/>
                <w:sz w:val="16"/>
                <w:szCs w:val="16"/>
              </w:rPr>
            </w:pPr>
          </w:p>
        </w:tc>
        <w:tc>
          <w:tcPr>
            <w:tcW w:w="870" w:type="dxa"/>
            <w:vMerge/>
            <w:vAlign w:val="center"/>
          </w:tcPr>
          <w:p w14:paraId="01BDB798" w14:textId="77777777" w:rsidR="00017C16" w:rsidRDefault="00017C16">
            <w:pPr>
              <w:spacing w:line="276" w:lineRule="auto"/>
              <w:jc w:val="center"/>
              <w:rPr>
                <w:rFonts w:eastAsia="Calibri"/>
                <w:bCs/>
                <w:iCs/>
                <w:sz w:val="16"/>
                <w:szCs w:val="16"/>
              </w:rPr>
            </w:pPr>
          </w:p>
        </w:tc>
      </w:tr>
      <w:tr w:rsidR="00017C16" w14:paraId="429BCE93" w14:textId="77777777">
        <w:trPr>
          <w:trHeight w:val="387"/>
        </w:trPr>
        <w:tc>
          <w:tcPr>
            <w:tcW w:w="1685" w:type="dxa"/>
            <w:vMerge w:val="restart"/>
          </w:tcPr>
          <w:p w14:paraId="344D2749" w14:textId="1E31F0C2" w:rsidR="00017C16" w:rsidRDefault="008A47E6">
            <w:pPr>
              <w:rPr>
                <w:b/>
                <w:sz w:val="18"/>
                <w:szCs w:val="18"/>
              </w:rPr>
            </w:pPr>
            <w:r>
              <w:rPr>
                <w:b/>
                <w:sz w:val="18"/>
                <w:szCs w:val="18"/>
              </w:rPr>
              <w:t>1.17. Kelmės r. savivaldybės kultūros objektų pritaikymas lankymui</w:t>
            </w:r>
          </w:p>
          <w:p w14:paraId="0EE8E64D" w14:textId="77777777" w:rsidR="00017C16" w:rsidRDefault="00017C16">
            <w:pPr>
              <w:rPr>
                <w:sz w:val="18"/>
                <w:szCs w:val="18"/>
              </w:rPr>
            </w:pPr>
          </w:p>
          <w:p w14:paraId="17D7D617" w14:textId="77777777" w:rsidR="00017C16" w:rsidRDefault="00017C16">
            <w:pPr>
              <w:rPr>
                <w:b/>
                <w:sz w:val="18"/>
                <w:szCs w:val="18"/>
              </w:rPr>
            </w:pPr>
          </w:p>
        </w:tc>
        <w:tc>
          <w:tcPr>
            <w:tcW w:w="562" w:type="dxa"/>
            <w:vMerge/>
          </w:tcPr>
          <w:p w14:paraId="4E3CFA16" w14:textId="77777777" w:rsidR="00017C16" w:rsidRDefault="00017C16">
            <w:pPr>
              <w:jc w:val="both"/>
              <w:rPr>
                <w:i/>
                <w:color w:val="808080"/>
                <w:sz w:val="16"/>
                <w:szCs w:val="16"/>
              </w:rPr>
            </w:pPr>
          </w:p>
        </w:tc>
        <w:tc>
          <w:tcPr>
            <w:tcW w:w="1136" w:type="dxa"/>
            <w:vMerge w:val="restart"/>
          </w:tcPr>
          <w:p w14:paraId="1452EDA5" w14:textId="77777777" w:rsidR="00017C16" w:rsidRDefault="008A47E6">
            <w:pPr>
              <w:rPr>
                <w:sz w:val="16"/>
                <w:szCs w:val="16"/>
              </w:rPr>
            </w:pPr>
            <w:r>
              <w:rPr>
                <w:sz w:val="16"/>
                <w:szCs w:val="16"/>
              </w:rPr>
              <w:t>Kelmės rajono savivaldybės</w:t>
            </w:r>
          </w:p>
          <w:p w14:paraId="4C7389A3" w14:textId="77777777" w:rsidR="00017C16" w:rsidRDefault="008A47E6">
            <w:pPr>
              <w:rPr>
                <w:sz w:val="16"/>
                <w:szCs w:val="16"/>
              </w:rPr>
            </w:pPr>
            <w:r>
              <w:rPr>
                <w:sz w:val="16"/>
                <w:szCs w:val="16"/>
              </w:rPr>
              <w:t>administracija</w:t>
            </w:r>
          </w:p>
        </w:tc>
        <w:tc>
          <w:tcPr>
            <w:tcW w:w="1133" w:type="dxa"/>
            <w:vMerge w:val="restart"/>
          </w:tcPr>
          <w:p w14:paraId="077422FC" w14:textId="77777777" w:rsidR="00017C16" w:rsidRDefault="008A47E6">
            <w:pPr>
              <w:jc w:val="center"/>
              <w:rPr>
                <w:sz w:val="16"/>
                <w:szCs w:val="16"/>
              </w:rPr>
            </w:pPr>
            <w:r>
              <w:rPr>
                <w:sz w:val="16"/>
                <w:szCs w:val="16"/>
              </w:rPr>
              <w:t>-</w:t>
            </w:r>
          </w:p>
        </w:tc>
        <w:tc>
          <w:tcPr>
            <w:tcW w:w="446" w:type="dxa"/>
            <w:vMerge/>
          </w:tcPr>
          <w:p w14:paraId="0D6EDF30" w14:textId="77777777" w:rsidR="00017C16" w:rsidRDefault="00017C16">
            <w:pPr>
              <w:jc w:val="both"/>
              <w:rPr>
                <w:b/>
                <w:color w:val="808080"/>
                <w:sz w:val="16"/>
                <w:szCs w:val="16"/>
              </w:rPr>
            </w:pPr>
          </w:p>
        </w:tc>
        <w:tc>
          <w:tcPr>
            <w:tcW w:w="567" w:type="dxa"/>
            <w:vMerge/>
          </w:tcPr>
          <w:p w14:paraId="7174EC68" w14:textId="77777777" w:rsidR="00017C16" w:rsidRDefault="00017C16">
            <w:pPr>
              <w:jc w:val="both"/>
              <w:rPr>
                <w:sz w:val="16"/>
                <w:szCs w:val="16"/>
              </w:rPr>
            </w:pPr>
          </w:p>
        </w:tc>
        <w:tc>
          <w:tcPr>
            <w:tcW w:w="425" w:type="dxa"/>
            <w:vMerge/>
          </w:tcPr>
          <w:p w14:paraId="2D9E45EC" w14:textId="77777777" w:rsidR="00017C16" w:rsidRDefault="00017C16">
            <w:pPr>
              <w:jc w:val="both"/>
              <w:rPr>
                <w:b/>
                <w:color w:val="808080"/>
                <w:sz w:val="16"/>
                <w:szCs w:val="16"/>
              </w:rPr>
            </w:pPr>
          </w:p>
        </w:tc>
        <w:tc>
          <w:tcPr>
            <w:tcW w:w="972" w:type="dxa"/>
            <w:vMerge w:val="restart"/>
            <w:vAlign w:val="center"/>
          </w:tcPr>
          <w:p w14:paraId="2BED3731" w14:textId="77777777" w:rsidR="00017C16" w:rsidRDefault="008A47E6">
            <w:pPr>
              <w:spacing w:line="276" w:lineRule="auto"/>
              <w:jc w:val="both"/>
              <w:rPr>
                <w:rFonts w:eastAsia="Calibri" w:cs="Vrinda"/>
                <w:b/>
                <w:sz w:val="18"/>
                <w:szCs w:val="18"/>
              </w:rPr>
            </w:pPr>
            <w:r>
              <w:rPr>
                <w:rFonts w:eastAsia="Calibri" w:cs="Vrinda"/>
                <w:b/>
                <w:sz w:val="18"/>
                <w:szCs w:val="18"/>
              </w:rPr>
              <w:t>500 000</w:t>
            </w:r>
          </w:p>
        </w:tc>
        <w:tc>
          <w:tcPr>
            <w:tcW w:w="712" w:type="dxa"/>
            <w:vMerge w:val="restart"/>
            <w:vAlign w:val="center"/>
          </w:tcPr>
          <w:p w14:paraId="466B1F14" w14:textId="77777777" w:rsidR="00017C16" w:rsidRDefault="00017C16">
            <w:pPr>
              <w:spacing w:line="276" w:lineRule="auto"/>
              <w:jc w:val="both"/>
              <w:rPr>
                <w:rFonts w:eastAsia="Calibri" w:cs="Vrinda"/>
                <w:b/>
                <w:sz w:val="18"/>
                <w:szCs w:val="18"/>
              </w:rPr>
            </w:pPr>
          </w:p>
        </w:tc>
        <w:tc>
          <w:tcPr>
            <w:tcW w:w="992" w:type="dxa"/>
            <w:vMerge w:val="restart"/>
            <w:vAlign w:val="center"/>
          </w:tcPr>
          <w:p w14:paraId="169418A9" w14:textId="77777777" w:rsidR="00017C16" w:rsidRDefault="00017C16">
            <w:pPr>
              <w:spacing w:line="276" w:lineRule="auto"/>
              <w:jc w:val="both"/>
              <w:rPr>
                <w:rFonts w:eastAsia="Calibri" w:cs="Vrinda"/>
                <w:b/>
                <w:i/>
                <w:sz w:val="18"/>
                <w:szCs w:val="18"/>
              </w:rPr>
            </w:pPr>
          </w:p>
        </w:tc>
        <w:tc>
          <w:tcPr>
            <w:tcW w:w="860" w:type="dxa"/>
            <w:vMerge w:val="restart"/>
            <w:vAlign w:val="center"/>
          </w:tcPr>
          <w:p w14:paraId="4A82CF6E" w14:textId="77777777" w:rsidR="00017C16" w:rsidRDefault="008A47E6">
            <w:pPr>
              <w:spacing w:line="276" w:lineRule="auto"/>
              <w:jc w:val="both"/>
              <w:rPr>
                <w:rFonts w:eastAsia="Calibri" w:cs="Vrinda"/>
                <w:b/>
                <w:sz w:val="18"/>
                <w:szCs w:val="18"/>
              </w:rPr>
            </w:pPr>
            <w:r>
              <w:rPr>
                <w:rFonts w:eastAsia="Calibri" w:cs="Vrinda"/>
                <w:b/>
                <w:sz w:val="18"/>
                <w:szCs w:val="18"/>
              </w:rPr>
              <w:t>425 000</w:t>
            </w:r>
          </w:p>
        </w:tc>
        <w:tc>
          <w:tcPr>
            <w:tcW w:w="850" w:type="dxa"/>
            <w:vMerge w:val="restart"/>
            <w:vAlign w:val="center"/>
          </w:tcPr>
          <w:p w14:paraId="175C861B" w14:textId="77777777" w:rsidR="00017C16" w:rsidRDefault="008A47E6">
            <w:pPr>
              <w:spacing w:line="276" w:lineRule="auto"/>
              <w:jc w:val="both"/>
              <w:rPr>
                <w:rFonts w:eastAsia="Calibri" w:cs="Vrinda"/>
                <w:b/>
                <w:sz w:val="18"/>
                <w:szCs w:val="18"/>
              </w:rPr>
            </w:pPr>
            <w:r>
              <w:rPr>
                <w:rFonts w:eastAsia="Calibri" w:cs="Vrinda"/>
                <w:b/>
                <w:sz w:val="18"/>
                <w:szCs w:val="18"/>
              </w:rPr>
              <w:t>75 000</w:t>
            </w:r>
          </w:p>
        </w:tc>
        <w:tc>
          <w:tcPr>
            <w:tcW w:w="2826" w:type="dxa"/>
          </w:tcPr>
          <w:p w14:paraId="539176CD"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0E876AC5" w14:textId="77777777" w:rsidR="00017C16" w:rsidRDefault="008A47E6">
            <w:pPr>
              <w:jc w:val="center"/>
              <w:rPr>
                <w:b/>
                <w:sz w:val="16"/>
                <w:szCs w:val="16"/>
              </w:rPr>
            </w:pPr>
            <w:r>
              <w:rPr>
                <w:b/>
                <w:sz w:val="16"/>
                <w:szCs w:val="16"/>
              </w:rPr>
              <w:t>4</w:t>
            </w:r>
          </w:p>
          <w:p w14:paraId="7C17C84D" w14:textId="77777777" w:rsidR="00017C16" w:rsidRDefault="008A47E6">
            <w:pPr>
              <w:jc w:val="center"/>
              <w:rPr>
                <w:b/>
                <w:sz w:val="16"/>
                <w:szCs w:val="16"/>
              </w:rPr>
            </w:pPr>
            <w:r>
              <w:rPr>
                <w:b/>
                <w:sz w:val="16"/>
                <w:szCs w:val="16"/>
              </w:rPr>
              <w:t>(2029)</w:t>
            </w:r>
          </w:p>
        </w:tc>
        <w:tc>
          <w:tcPr>
            <w:tcW w:w="850" w:type="dxa"/>
            <w:vMerge w:val="restart"/>
          </w:tcPr>
          <w:p w14:paraId="376C2FC7" w14:textId="77777777" w:rsidR="00017C16" w:rsidRDefault="008A47E6">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4C71BE3B" w14:textId="77777777" w:rsidR="00017C16" w:rsidRDefault="008A47E6">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017C16" w14:paraId="69BC370D" w14:textId="77777777">
        <w:trPr>
          <w:trHeight w:val="454"/>
        </w:trPr>
        <w:tc>
          <w:tcPr>
            <w:tcW w:w="1685" w:type="dxa"/>
            <w:vMerge/>
          </w:tcPr>
          <w:p w14:paraId="6E50C1E1" w14:textId="77777777" w:rsidR="00017C16" w:rsidRDefault="00017C16">
            <w:pPr>
              <w:rPr>
                <w:sz w:val="18"/>
                <w:szCs w:val="18"/>
              </w:rPr>
            </w:pPr>
          </w:p>
        </w:tc>
        <w:tc>
          <w:tcPr>
            <w:tcW w:w="562" w:type="dxa"/>
            <w:vMerge/>
          </w:tcPr>
          <w:p w14:paraId="2B2AC4D5" w14:textId="77777777" w:rsidR="00017C16" w:rsidRDefault="00017C16">
            <w:pPr>
              <w:jc w:val="both"/>
              <w:rPr>
                <w:i/>
                <w:color w:val="808080"/>
                <w:sz w:val="16"/>
                <w:szCs w:val="16"/>
              </w:rPr>
            </w:pPr>
          </w:p>
        </w:tc>
        <w:tc>
          <w:tcPr>
            <w:tcW w:w="1136" w:type="dxa"/>
            <w:vMerge/>
            <w:vAlign w:val="center"/>
          </w:tcPr>
          <w:p w14:paraId="22CDEF08" w14:textId="77777777" w:rsidR="00017C16" w:rsidRDefault="00017C16">
            <w:pPr>
              <w:rPr>
                <w:sz w:val="16"/>
                <w:szCs w:val="16"/>
              </w:rPr>
            </w:pPr>
          </w:p>
        </w:tc>
        <w:tc>
          <w:tcPr>
            <w:tcW w:w="1133" w:type="dxa"/>
            <w:vMerge/>
            <w:vAlign w:val="center"/>
          </w:tcPr>
          <w:p w14:paraId="5157BC9A" w14:textId="77777777" w:rsidR="00017C16" w:rsidRDefault="00017C16">
            <w:pPr>
              <w:jc w:val="center"/>
              <w:rPr>
                <w:sz w:val="16"/>
                <w:szCs w:val="16"/>
              </w:rPr>
            </w:pPr>
          </w:p>
        </w:tc>
        <w:tc>
          <w:tcPr>
            <w:tcW w:w="446" w:type="dxa"/>
            <w:vMerge/>
          </w:tcPr>
          <w:p w14:paraId="2DEB50B7" w14:textId="77777777" w:rsidR="00017C16" w:rsidRDefault="00017C16">
            <w:pPr>
              <w:jc w:val="both"/>
              <w:rPr>
                <w:b/>
                <w:color w:val="808080"/>
                <w:sz w:val="16"/>
                <w:szCs w:val="16"/>
              </w:rPr>
            </w:pPr>
          </w:p>
        </w:tc>
        <w:tc>
          <w:tcPr>
            <w:tcW w:w="567" w:type="dxa"/>
            <w:vMerge/>
          </w:tcPr>
          <w:p w14:paraId="37843E1E" w14:textId="77777777" w:rsidR="00017C16" w:rsidRDefault="00017C16">
            <w:pPr>
              <w:jc w:val="both"/>
              <w:rPr>
                <w:sz w:val="16"/>
                <w:szCs w:val="16"/>
              </w:rPr>
            </w:pPr>
          </w:p>
        </w:tc>
        <w:tc>
          <w:tcPr>
            <w:tcW w:w="425" w:type="dxa"/>
            <w:vMerge/>
          </w:tcPr>
          <w:p w14:paraId="674FE33B" w14:textId="77777777" w:rsidR="00017C16" w:rsidRDefault="00017C16">
            <w:pPr>
              <w:jc w:val="both"/>
              <w:rPr>
                <w:b/>
                <w:color w:val="808080"/>
                <w:sz w:val="16"/>
                <w:szCs w:val="16"/>
              </w:rPr>
            </w:pPr>
          </w:p>
        </w:tc>
        <w:tc>
          <w:tcPr>
            <w:tcW w:w="972" w:type="dxa"/>
            <w:vMerge/>
            <w:vAlign w:val="center"/>
          </w:tcPr>
          <w:p w14:paraId="7ECD4292" w14:textId="77777777" w:rsidR="00017C16" w:rsidRDefault="00017C16">
            <w:pPr>
              <w:jc w:val="center"/>
              <w:rPr>
                <w:b/>
                <w:sz w:val="16"/>
                <w:szCs w:val="16"/>
              </w:rPr>
            </w:pPr>
          </w:p>
        </w:tc>
        <w:tc>
          <w:tcPr>
            <w:tcW w:w="712" w:type="dxa"/>
            <w:vMerge/>
            <w:vAlign w:val="center"/>
          </w:tcPr>
          <w:p w14:paraId="237FC9B6" w14:textId="77777777" w:rsidR="00017C16" w:rsidRDefault="00017C16">
            <w:pPr>
              <w:jc w:val="center"/>
              <w:rPr>
                <w:b/>
                <w:sz w:val="16"/>
                <w:szCs w:val="16"/>
              </w:rPr>
            </w:pPr>
          </w:p>
        </w:tc>
        <w:tc>
          <w:tcPr>
            <w:tcW w:w="992" w:type="dxa"/>
            <w:vMerge/>
            <w:vAlign w:val="center"/>
          </w:tcPr>
          <w:p w14:paraId="786A0988" w14:textId="77777777" w:rsidR="00017C16" w:rsidRDefault="00017C16">
            <w:pPr>
              <w:jc w:val="center"/>
              <w:rPr>
                <w:b/>
                <w:iCs/>
                <w:sz w:val="16"/>
                <w:szCs w:val="16"/>
              </w:rPr>
            </w:pPr>
          </w:p>
        </w:tc>
        <w:tc>
          <w:tcPr>
            <w:tcW w:w="860" w:type="dxa"/>
            <w:vMerge/>
            <w:vAlign w:val="center"/>
          </w:tcPr>
          <w:p w14:paraId="16FC8C03" w14:textId="77777777" w:rsidR="00017C16" w:rsidRDefault="00017C16">
            <w:pPr>
              <w:jc w:val="center"/>
              <w:rPr>
                <w:b/>
                <w:sz w:val="16"/>
                <w:szCs w:val="16"/>
              </w:rPr>
            </w:pPr>
          </w:p>
        </w:tc>
        <w:tc>
          <w:tcPr>
            <w:tcW w:w="850" w:type="dxa"/>
            <w:vMerge/>
            <w:vAlign w:val="center"/>
          </w:tcPr>
          <w:p w14:paraId="71940E40" w14:textId="77777777" w:rsidR="00017C16" w:rsidRDefault="00017C16">
            <w:pPr>
              <w:jc w:val="center"/>
              <w:rPr>
                <w:b/>
                <w:sz w:val="16"/>
                <w:szCs w:val="16"/>
              </w:rPr>
            </w:pPr>
          </w:p>
        </w:tc>
        <w:tc>
          <w:tcPr>
            <w:tcW w:w="2826" w:type="dxa"/>
            <w:vAlign w:val="center"/>
          </w:tcPr>
          <w:p w14:paraId="57F3B22C"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B0724D1" w14:textId="77777777" w:rsidR="00017C16" w:rsidRDefault="008A47E6">
            <w:pPr>
              <w:jc w:val="center"/>
              <w:rPr>
                <w:b/>
                <w:sz w:val="16"/>
                <w:szCs w:val="16"/>
                <w:lang w:eastAsia="lt-LT"/>
              </w:rPr>
            </w:pPr>
            <w:r>
              <w:rPr>
                <w:b/>
                <w:sz w:val="16"/>
                <w:szCs w:val="16"/>
              </w:rPr>
              <w:t>2 850 (2029)</w:t>
            </w:r>
          </w:p>
        </w:tc>
        <w:tc>
          <w:tcPr>
            <w:tcW w:w="850" w:type="dxa"/>
            <w:vMerge/>
            <w:vAlign w:val="center"/>
          </w:tcPr>
          <w:p w14:paraId="1C1C2FCF" w14:textId="77777777" w:rsidR="00017C16" w:rsidRDefault="00017C16">
            <w:pPr>
              <w:spacing w:line="259" w:lineRule="auto"/>
              <w:jc w:val="center"/>
              <w:rPr>
                <w:sz w:val="16"/>
                <w:szCs w:val="16"/>
              </w:rPr>
            </w:pPr>
          </w:p>
        </w:tc>
        <w:tc>
          <w:tcPr>
            <w:tcW w:w="870" w:type="dxa"/>
            <w:vMerge/>
            <w:vAlign w:val="center"/>
          </w:tcPr>
          <w:p w14:paraId="0062CF6D" w14:textId="77777777" w:rsidR="00017C16" w:rsidRDefault="00017C16">
            <w:pPr>
              <w:spacing w:line="259" w:lineRule="auto"/>
              <w:jc w:val="center"/>
              <w:rPr>
                <w:sz w:val="16"/>
                <w:szCs w:val="16"/>
              </w:rPr>
            </w:pPr>
          </w:p>
        </w:tc>
      </w:tr>
      <w:tr w:rsidR="00017C16" w14:paraId="218BE465" w14:textId="77777777">
        <w:trPr>
          <w:trHeight w:val="419"/>
        </w:trPr>
        <w:tc>
          <w:tcPr>
            <w:tcW w:w="1685" w:type="dxa"/>
            <w:vMerge/>
          </w:tcPr>
          <w:p w14:paraId="7498DF3D" w14:textId="77777777" w:rsidR="00017C16" w:rsidRDefault="00017C16">
            <w:pPr>
              <w:rPr>
                <w:sz w:val="18"/>
                <w:szCs w:val="18"/>
              </w:rPr>
            </w:pPr>
          </w:p>
        </w:tc>
        <w:tc>
          <w:tcPr>
            <w:tcW w:w="562" w:type="dxa"/>
            <w:vMerge/>
          </w:tcPr>
          <w:p w14:paraId="27B91681" w14:textId="77777777" w:rsidR="00017C16" w:rsidRDefault="00017C16">
            <w:pPr>
              <w:jc w:val="both"/>
              <w:rPr>
                <w:i/>
                <w:color w:val="808080"/>
                <w:sz w:val="16"/>
                <w:szCs w:val="16"/>
              </w:rPr>
            </w:pPr>
          </w:p>
        </w:tc>
        <w:tc>
          <w:tcPr>
            <w:tcW w:w="1136" w:type="dxa"/>
            <w:vMerge/>
            <w:vAlign w:val="center"/>
          </w:tcPr>
          <w:p w14:paraId="02A129B6" w14:textId="77777777" w:rsidR="00017C16" w:rsidRDefault="00017C16">
            <w:pPr>
              <w:rPr>
                <w:sz w:val="16"/>
                <w:szCs w:val="16"/>
              </w:rPr>
            </w:pPr>
          </w:p>
        </w:tc>
        <w:tc>
          <w:tcPr>
            <w:tcW w:w="1133" w:type="dxa"/>
            <w:vMerge/>
            <w:vAlign w:val="center"/>
          </w:tcPr>
          <w:p w14:paraId="7BC9CC3B" w14:textId="77777777" w:rsidR="00017C16" w:rsidRDefault="00017C16">
            <w:pPr>
              <w:jc w:val="center"/>
              <w:rPr>
                <w:sz w:val="16"/>
                <w:szCs w:val="16"/>
              </w:rPr>
            </w:pPr>
          </w:p>
        </w:tc>
        <w:tc>
          <w:tcPr>
            <w:tcW w:w="446" w:type="dxa"/>
            <w:vMerge/>
          </w:tcPr>
          <w:p w14:paraId="07ACFE95" w14:textId="77777777" w:rsidR="00017C16" w:rsidRDefault="00017C16">
            <w:pPr>
              <w:jc w:val="both"/>
              <w:rPr>
                <w:b/>
                <w:color w:val="808080"/>
                <w:sz w:val="16"/>
                <w:szCs w:val="16"/>
              </w:rPr>
            </w:pPr>
          </w:p>
        </w:tc>
        <w:tc>
          <w:tcPr>
            <w:tcW w:w="567" w:type="dxa"/>
            <w:vMerge/>
          </w:tcPr>
          <w:p w14:paraId="12AF4A03" w14:textId="77777777" w:rsidR="00017C16" w:rsidRDefault="00017C16">
            <w:pPr>
              <w:jc w:val="both"/>
              <w:rPr>
                <w:sz w:val="16"/>
                <w:szCs w:val="16"/>
              </w:rPr>
            </w:pPr>
          </w:p>
        </w:tc>
        <w:tc>
          <w:tcPr>
            <w:tcW w:w="425" w:type="dxa"/>
            <w:vMerge/>
          </w:tcPr>
          <w:p w14:paraId="69B70B30" w14:textId="77777777" w:rsidR="00017C16" w:rsidRDefault="00017C16">
            <w:pPr>
              <w:jc w:val="both"/>
              <w:rPr>
                <w:b/>
                <w:color w:val="808080"/>
                <w:sz w:val="16"/>
                <w:szCs w:val="16"/>
              </w:rPr>
            </w:pPr>
          </w:p>
        </w:tc>
        <w:tc>
          <w:tcPr>
            <w:tcW w:w="972" w:type="dxa"/>
            <w:vMerge/>
            <w:vAlign w:val="center"/>
          </w:tcPr>
          <w:p w14:paraId="2E350FD3" w14:textId="77777777" w:rsidR="00017C16" w:rsidRDefault="00017C16">
            <w:pPr>
              <w:jc w:val="center"/>
              <w:rPr>
                <w:b/>
                <w:sz w:val="16"/>
                <w:szCs w:val="16"/>
              </w:rPr>
            </w:pPr>
          </w:p>
        </w:tc>
        <w:tc>
          <w:tcPr>
            <w:tcW w:w="712" w:type="dxa"/>
            <w:vMerge/>
            <w:vAlign w:val="center"/>
          </w:tcPr>
          <w:p w14:paraId="44ACCDE5" w14:textId="77777777" w:rsidR="00017C16" w:rsidRDefault="00017C16">
            <w:pPr>
              <w:jc w:val="center"/>
              <w:rPr>
                <w:b/>
                <w:sz w:val="16"/>
                <w:szCs w:val="16"/>
              </w:rPr>
            </w:pPr>
          </w:p>
        </w:tc>
        <w:tc>
          <w:tcPr>
            <w:tcW w:w="992" w:type="dxa"/>
            <w:vMerge/>
            <w:vAlign w:val="center"/>
          </w:tcPr>
          <w:p w14:paraId="3463A588" w14:textId="77777777" w:rsidR="00017C16" w:rsidRDefault="00017C16">
            <w:pPr>
              <w:jc w:val="center"/>
              <w:rPr>
                <w:b/>
                <w:iCs/>
                <w:sz w:val="16"/>
                <w:szCs w:val="16"/>
              </w:rPr>
            </w:pPr>
          </w:p>
        </w:tc>
        <w:tc>
          <w:tcPr>
            <w:tcW w:w="860" w:type="dxa"/>
            <w:vMerge/>
            <w:vAlign w:val="center"/>
          </w:tcPr>
          <w:p w14:paraId="6DD215FD" w14:textId="77777777" w:rsidR="00017C16" w:rsidRDefault="00017C16">
            <w:pPr>
              <w:jc w:val="center"/>
              <w:rPr>
                <w:b/>
                <w:sz w:val="16"/>
                <w:szCs w:val="16"/>
              </w:rPr>
            </w:pPr>
          </w:p>
        </w:tc>
        <w:tc>
          <w:tcPr>
            <w:tcW w:w="850" w:type="dxa"/>
            <w:vMerge/>
            <w:vAlign w:val="center"/>
          </w:tcPr>
          <w:p w14:paraId="2FA284F8" w14:textId="77777777" w:rsidR="00017C16" w:rsidRDefault="00017C16">
            <w:pPr>
              <w:jc w:val="center"/>
              <w:rPr>
                <w:b/>
                <w:sz w:val="16"/>
                <w:szCs w:val="16"/>
              </w:rPr>
            </w:pPr>
          </w:p>
        </w:tc>
        <w:tc>
          <w:tcPr>
            <w:tcW w:w="2826" w:type="dxa"/>
            <w:vAlign w:val="center"/>
          </w:tcPr>
          <w:p w14:paraId="08D3F3E4" w14:textId="77777777" w:rsidR="00017C16" w:rsidRDefault="008A47E6">
            <w:pPr>
              <w:rPr>
                <w:b/>
                <w:color w:val="808080"/>
                <w:sz w:val="16"/>
                <w:szCs w:val="16"/>
              </w:rPr>
            </w:pPr>
            <w:r>
              <w:rPr>
                <w:rFonts w:eastAsia="Calibri"/>
                <w:iCs/>
                <w:sz w:val="16"/>
                <w:szCs w:val="16"/>
              </w:rPr>
              <w:t>P.B.2.0076 Integruoti teritorinio vystymo projektai (projektai)</w:t>
            </w:r>
          </w:p>
        </w:tc>
        <w:tc>
          <w:tcPr>
            <w:tcW w:w="851" w:type="dxa"/>
            <w:vAlign w:val="center"/>
          </w:tcPr>
          <w:p w14:paraId="4640247B" w14:textId="77777777" w:rsidR="00017C16" w:rsidRDefault="008A47E6">
            <w:pPr>
              <w:jc w:val="center"/>
              <w:rPr>
                <w:b/>
                <w:sz w:val="16"/>
                <w:szCs w:val="16"/>
                <w:lang w:eastAsia="lt-LT"/>
              </w:rPr>
            </w:pPr>
            <w:r>
              <w:rPr>
                <w:b/>
                <w:sz w:val="16"/>
                <w:szCs w:val="16"/>
                <w:lang w:eastAsia="lt-LT"/>
              </w:rPr>
              <w:t>1</w:t>
            </w:r>
          </w:p>
          <w:p w14:paraId="25C4546F" w14:textId="77777777" w:rsidR="00017C16" w:rsidRDefault="008A47E6">
            <w:pPr>
              <w:jc w:val="center"/>
              <w:rPr>
                <w:b/>
                <w:sz w:val="16"/>
                <w:szCs w:val="16"/>
              </w:rPr>
            </w:pPr>
            <w:r>
              <w:rPr>
                <w:b/>
                <w:sz w:val="16"/>
                <w:szCs w:val="16"/>
              </w:rPr>
              <w:t>(2029)</w:t>
            </w:r>
          </w:p>
        </w:tc>
        <w:tc>
          <w:tcPr>
            <w:tcW w:w="850" w:type="dxa"/>
            <w:vMerge/>
            <w:vAlign w:val="center"/>
          </w:tcPr>
          <w:p w14:paraId="77E7E051" w14:textId="77777777" w:rsidR="00017C16" w:rsidRDefault="00017C16">
            <w:pPr>
              <w:spacing w:line="259" w:lineRule="auto"/>
              <w:jc w:val="center"/>
              <w:rPr>
                <w:sz w:val="16"/>
                <w:szCs w:val="16"/>
              </w:rPr>
            </w:pPr>
          </w:p>
        </w:tc>
        <w:tc>
          <w:tcPr>
            <w:tcW w:w="870" w:type="dxa"/>
            <w:vMerge/>
            <w:vAlign w:val="center"/>
          </w:tcPr>
          <w:p w14:paraId="159573E5" w14:textId="77777777" w:rsidR="00017C16" w:rsidRDefault="00017C16">
            <w:pPr>
              <w:spacing w:line="259" w:lineRule="auto"/>
              <w:jc w:val="center"/>
              <w:rPr>
                <w:sz w:val="16"/>
                <w:szCs w:val="16"/>
              </w:rPr>
            </w:pPr>
          </w:p>
        </w:tc>
      </w:tr>
      <w:tr w:rsidR="00017C16" w14:paraId="4FDAE3FF" w14:textId="77777777">
        <w:trPr>
          <w:trHeight w:val="333"/>
        </w:trPr>
        <w:tc>
          <w:tcPr>
            <w:tcW w:w="1685" w:type="dxa"/>
            <w:vMerge w:val="restart"/>
          </w:tcPr>
          <w:p w14:paraId="0EC5C61E" w14:textId="7CEDF1FA" w:rsidR="00017C16" w:rsidRDefault="008A47E6">
            <w:pPr>
              <w:rPr>
                <w:sz w:val="18"/>
                <w:szCs w:val="18"/>
              </w:rPr>
            </w:pPr>
            <w:r>
              <w:rPr>
                <w:b/>
                <w:sz w:val="18"/>
                <w:szCs w:val="18"/>
              </w:rPr>
              <w:t xml:space="preserve">1.18. </w:t>
            </w:r>
            <w:proofErr w:type="spellStart"/>
            <w:r>
              <w:rPr>
                <w:b/>
                <w:sz w:val="18"/>
                <w:szCs w:val="18"/>
              </w:rPr>
              <w:t>Maironių</w:t>
            </w:r>
            <w:proofErr w:type="spellEnd"/>
            <w:r>
              <w:rPr>
                <w:b/>
                <w:sz w:val="18"/>
                <w:szCs w:val="18"/>
              </w:rPr>
              <w:t xml:space="preserve"> akmens su "vaiko pėda" ir šaltinio  pritaikymas lankymui</w:t>
            </w:r>
          </w:p>
        </w:tc>
        <w:tc>
          <w:tcPr>
            <w:tcW w:w="562" w:type="dxa"/>
            <w:vMerge/>
          </w:tcPr>
          <w:p w14:paraId="544E350E" w14:textId="77777777" w:rsidR="00017C16" w:rsidRDefault="00017C16">
            <w:pPr>
              <w:jc w:val="both"/>
              <w:rPr>
                <w:i/>
                <w:color w:val="808080"/>
                <w:sz w:val="16"/>
                <w:szCs w:val="16"/>
              </w:rPr>
            </w:pPr>
          </w:p>
        </w:tc>
        <w:tc>
          <w:tcPr>
            <w:tcW w:w="1136" w:type="dxa"/>
            <w:vMerge w:val="restart"/>
          </w:tcPr>
          <w:p w14:paraId="575630DA" w14:textId="77777777" w:rsidR="00017C16" w:rsidRDefault="008A47E6">
            <w:pPr>
              <w:rPr>
                <w:sz w:val="16"/>
                <w:szCs w:val="16"/>
              </w:rPr>
            </w:pPr>
            <w:r>
              <w:rPr>
                <w:sz w:val="16"/>
                <w:szCs w:val="16"/>
              </w:rPr>
              <w:t>Kelmės rajono savivaldybės</w:t>
            </w:r>
          </w:p>
          <w:p w14:paraId="209D0213" w14:textId="77777777" w:rsidR="00017C16" w:rsidRDefault="008A47E6">
            <w:pPr>
              <w:rPr>
                <w:sz w:val="16"/>
                <w:szCs w:val="16"/>
              </w:rPr>
            </w:pPr>
            <w:r>
              <w:rPr>
                <w:sz w:val="16"/>
                <w:szCs w:val="16"/>
              </w:rPr>
              <w:t>administracija</w:t>
            </w:r>
          </w:p>
        </w:tc>
        <w:tc>
          <w:tcPr>
            <w:tcW w:w="1133" w:type="dxa"/>
            <w:vMerge w:val="restart"/>
          </w:tcPr>
          <w:p w14:paraId="42655570" w14:textId="77777777" w:rsidR="00017C16" w:rsidRDefault="008A47E6">
            <w:pPr>
              <w:jc w:val="center"/>
              <w:rPr>
                <w:sz w:val="16"/>
                <w:szCs w:val="16"/>
              </w:rPr>
            </w:pPr>
            <w:r>
              <w:rPr>
                <w:sz w:val="16"/>
                <w:szCs w:val="16"/>
              </w:rPr>
              <w:t>-</w:t>
            </w:r>
          </w:p>
        </w:tc>
        <w:tc>
          <w:tcPr>
            <w:tcW w:w="446" w:type="dxa"/>
            <w:vMerge/>
          </w:tcPr>
          <w:p w14:paraId="448B8EEA" w14:textId="77777777" w:rsidR="00017C16" w:rsidRDefault="00017C16">
            <w:pPr>
              <w:jc w:val="both"/>
              <w:rPr>
                <w:b/>
                <w:color w:val="808080"/>
                <w:sz w:val="16"/>
                <w:szCs w:val="16"/>
              </w:rPr>
            </w:pPr>
          </w:p>
        </w:tc>
        <w:tc>
          <w:tcPr>
            <w:tcW w:w="567" w:type="dxa"/>
            <w:vMerge/>
          </w:tcPr>
          <w:p w14:paraId="38F6900F" w14:textId="77777777" w:rsidR="00017C16" w:rsidRDefault="00017C16">
            <w:pPr>
              <w:jc w:val="both"/>
              <w:rPr>
                <w:sz w:val="16"/>
                <w:szCs w:val="16"/>
              </w:rPr>
            </w:pPr>
          </w:p>
        </w:tc>
        <w:tc>
          <w:tcPr>
            <w:tcW w:w="425" w:type="dxa"/>
            <w:vMerge/>
          </w:tcPr>
          <w:p w14:paraId="66015C40" w14:textId="77777777" w:rsidR="00017C16" w:rsidRDefault="00017C16">
            <w:pPr>
              <w:jc w:val="both"/>
              <w:rPr>
                <w:b/>
                <w:color w:val="808080"/>
                <w:sz w:val="16"/>
                <w:szCs w:val="16"/>
              </w:rPr>
            </w:pPr>
          </w:p>
        </w:tc>
        <w:tc>
          <w:tcPr>
            <w:tcW w:w="972" w:type="dxa"/>
            <w:vMerge w:val="restart"/>
            <w:vAlign w:val="center"/>
          </w:tcPr>
          <w:p w14:paraId="5D3CE40E" w14:textId="77777777" w:rsidR="00017C16" w:rsidRDefault="008A47E6">
            <w:pPr>
              <w:spacing w:line="276" w:lineRule="auto"/>
              <w:jc w:val="both"/>
              <w:rPr>
                <w:rFonts w:eastAsia="Calibri" w:cs="Vrinda"/>
                <w:b/>
                <w:sz w:val="18"/>
                <w:szCs w:val="18"/>
              </w:rPr>
            </w:pPr>
            <w:r>
              <w:rPr>
                <w:rFonts w:eastAsia="Calibri" w:cs="Vrinda"/>
                <w:b/>
                <w:sz w:val="18"/>
                <w:szCs w:val="18"/>
              </w:rPr>
              <w:t>200 000</w:t>
            </w:r>
          </w:p>
        </w:tc>
        <w:tc>
          <w:tcPr>
            <w:tcW w:w="712" w:type="dxa"/>
            <w:vMerge w:val="restart"/>
            <w:vAlign w:val="center"/>
          </w:tcPr>
          <w:p w14:paraId="0405E101" w14:textId="77777777" w:rsidR="00017C16" w:rsidRDefault="00017C16">
            <w:pPr>
              <w:spacing w:line="276" w:lineRule="auto"/>
              <w:jc w:val="both"/>
              <w:rPr>
                <w:rFonts w:eastAsia="Calibri" w:cs="Vrinda"/>
                <w:b/>
                <w:sz w:val="18"/>
                <w:szCs w:val="18"/>
              </w:rPr>
            </w:pPr>
          </w:p>
        </w:tc>
        <w:tc>
          <w:tcPr>
            <w:tcW w:w="992" w:type="dxa"/>
            <w:vMerge w:val="restart"/>
            <w:vAlign w:val="center"/>
          </w:tcPr>
          <w:p w14:paraId="709596C3" w14:textId="77777777" w:rsidR="00017C16" w:rsidRDefault="00017C16">
            <w:pPr>
              <w:spacing w:line="276" w:lineRule="auto"/>
              <w:jc w:val="both"/>
              <w:rPr>
                <w:rFonts w:eastAsia="Calibri" w:cs="Vrinda"/>
                <w:b/>
                <w:i/>
                <w:sz w:val="18"/>
                <w:szCs w:val="18"/>
              </w:rPr>
            </w:pPr>
          </w:p>
        </w:tc>
        <w:tc>
          <w:tcPr>
            <w:tcW w:w="860" w:type="dxa"/>
            <w:vMerge w:val="restart"/>
            <w:vAlign w:val="center"/>
          </w:tcPr>
          <w:p w14:paraId="35C5A7E8" w14:textId="77777777" w:rsidR="00017C16" w:rsidRDefault="008A47E6">
            <w:pPr>
              <w:spacing w:line="276" w:lineRule="auto"/>
              <w:jc w:val="both"/>
              <w:rPr>
                <w:rFonts w:eastAsia="Calibri" w:cs="Vrinda"/>
                <w:b/>
                <w:sz w:val="18"/>
                <w:szCs w:val="18"/>
              </w:rPr>
            </w:pPr>
            <w:r>
              <w:rPr>
                <w:rFonts w:eastAsia="Calibri" w:cs="Vrinda"/>
                <w:b/>
                <w:sz w:val="18"/>
                <w:szCs w:val="18"/>
              </w:rPr>
              <w:t>170 000</w:t>
            </w:r>
          </w:p>
        </w:tc>
        <w:tc>
          <w:tcPr>
            <w:tcW w:w="850" w:type="dxa"/>
            <w:vMerge w:val="restart"/>
            <w:vAlign w:val="center"/>
          </w:tcPr>
          <w:p w14:paraId="7AC74CDD" w14:textId="77777777" w:rsidR="00017C16" w:rsidRDefault="008A47E6">
            <w:pPr>
              <w:spacing w:line="276" w:lineRule="auto"/>
              <w:jc w:val="both"/>
              <w:rPr>
                <w:rFonts w:eastAsia="Calibri" w:cs="Vrinda"/>
                <w:b/>
                <w:sz w:val="18"/>
                <w:szCs w:val="18"/>
              </w:rPr>
            </w:pPr>
            <w:r>
              <w:rPr>
                <w:rFonts w:eastAsia="Calibri" w:cs="Vrinda"/>
                <w:b/>
                <w:sz w:val="18"/>
                <w:szCs w:val="18"/>
              </w:rPr>
              <w:t>30 000</w:t>
            </w:r>
          </w:p>
        </w:tc>
        <w:tc>
          <w:tcPr>
            <w:tcW w:w="2826" w:type="dxa"/>
          </w:tcPr>
          <w:p w14:paraId="4ADCB578"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102A87C0" w14:textId="77777777" w:rsidR="00017C16" w:rsidRDefault="008A47E6">
            <w:pPr>
              <w:jc w:val="center"/>
              <w:rPr>
                <w:b/>
                <w:sz w:val="16"/>
                <w:szCs w:val="16"/>
              </w:rPr>
            </w:pPr>
            <w:r>
              <w:rPr>
                <w:b/>
                <w:sz w:val="16"/>
                <w:szCs w:val="16"/>
              </w:rPr>
              <w:t>1</w:t>
            </w:r>
          </w:p>
          <w:p w14:paraId="4AA68B58" w14:textId="77777777" w:rsidR="00017C16" w:rsidRDefault="008A47E6">
            <w:pPr>
              <w:jc w:val="center"/>
              <w:rPr>
                <w:b/>
                <w:sz w:val="16"/>
                <w:szCs w:val="16"/>
              </w:rPr>
            </w:pPr>
            <w:r>
              <w:rPr>
                <w:b/>
                <w:sz w:val="16"/>
                <w:szCs w:val="16"/>
              </w:rPr>
              <w:t>(2029)</w:t>
            </w:r>
          </w:p>
        </w:tc>
        <w:tc>
          <w:tcPr>
            <w:tcW w:w="850" w:type="dxa"/>
            <w:vMerge w:val="restart"/>
          </w:tcPr>
          <w:p w14:paraId="723C8A74" w14:textId="77777777" w:rsidR="00017C16" w:rsidRDefault="008A47E6">
            <w:pPr>
              <w:rPr>
                <w:sz w:val="16"/>
                <w:szCs w:val="16"/>
              </w:rPr>
            </w:pPr>
            <w:r>
              <w:rPr>
                <w:sz w:val="16"/>
                <w:szCs w:val="16"/>
              </w:rPr>
              <w:t xml:space="preserve">2026 m. I </w:t>
            </w:r>
            <w:proofErr w:type="spellStart"/>
            <w:r>
              <w:rPr>
                <w:sz w:val="16"/>
                <w:szCs w:val="16"/>
              </w:rPr>
              <w:t>ketv</w:t>
            </w:r>
            <w:proofErr w:type="spellEnd"/>
            <w:r>
              <w:rPr>
                <w:sz w:val="16"/>
                <w:szCs w:val="16"/>
              </w:rPr>
              <w:t>.</w:t>
            </w:r>
          </w:p>
        </w:tc>
        <w:tc>
          <w:tcPr>
            <w:tcW w:w="870" w:type="dxa"/>
            <w:vMerge w:val="restart"/>
          </w:tcPr>
          <w:p w14:paraId="17987C07" w14:textId="77777777" w:rsidR="00017C16" w:rsidRDefault="008A47E6">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017C16" w14:paraId="27838A70" w14:textId="77777777">
        <w:trPr>
          <w:trHeight w:val="344"/>
        </w:trPr>
        <w:tc>
          <w:tcPr>
            <w:tcW w:w="1685" w:type="dxa"/>
            <w:vMerge/>
          </w:tcPr>
          <w:p w14:paraId="1B69841B" w14:textId="77777777" w:rsidR="00017C16" w:rsidRDefault="00017C16">
            <w:pPr>
              <w:spacing w:line="259" w:lineRule="auto"/>
              <w:jc w:val="center"/>
              <w:rPr>
                <w:b/>
                <w:sz w:val="16"/>
                <w:szCs w:val="16"/>
              </w:rPr>
            </w:pPr>
          </w:p>
        </w:tc>
        <w:tc>
          <w:tcPr>
            <w:tcW w:w="562" w:type="dxa"/>
            <w:vMerge/>
          </w:tcPr>
          <w:p w14:paraId="39FDCAD0" w14:textId="77777777" w:rsidR="00017C16" w:rsidRDefault="00017C16">
            <w:pPr>
              <w:jc w:val="both"/>
              <w:rPr>
                <w:i/>
                <w:color w:val="808080"/>
                <w:sz w:val="16"/>
                <w:szCs w:val="16"/>
              </w:rPr>
            </w:pPr>
          </w:p>
        </w:tc>
        <w:tc>
          <w:tcPr>
            <w:tcW w:w="1136" w:type="dxa"/>
            <w:vMerge/>
            <w:vAlign w:val="center"/>
          </w:tcPr>
          <w:p w14:paraId="585A6095" w14:textId="77777777" w:rsidR="00017C16" w:rsidRDefault="00017C16">
            <w:pPr>
              <w:spacing w:line="259" w:lineRule="auto"/>
              <w:jc w:val="center"/>
              <w:rPr>
                <w:sz w:val="16"/>
                <w:szCs w:val="16"/>
              </w:rPr>
            </w:pPr>
          </w:p>
        </w:tc>
        <w:tc>
          <w:tcPr>
            <w:tcW w:w="1133" w:type="dxa"/>
            <w:vMerge/>
            <w:vAlign w:val="center"/>
          </w:tcPr>
          <w:p w14:paraId="1E3817DC" w14:textId="77777777" w:rsidR="00017C16" w:rsidRDefault="00017C16">
            <w:pPr>
              <w:spacing w:line="259" w:lineRule="auto"/>
              <w:jc w:val="center"/>
              <w:rPr>
                <w:b/>
                <w:sz w:val="16"/>
                <w:szCs w:val="16"/>
              </w:rPr>
            </w:pPr>
          </w:p>
        </w:tc>
        <w:tc>
          <w:tcPr>
            <w:tcW w:w="446" w:type="dxa"/>
            <w:vMerge/>
          </w:tcPr>
          <w:p w14:paraId="68F823B1" w14:textId="77777777" w:rsidR="00017C16" w:rsidRDefault="00017C16">
            <w:pPr>
              <w:jc w:val="both"/>
              <w:rPr>
                <w:b/>
                <w:color w:val="808080"/>
                <w:sz w:val="16"/>
                <w:szCs w:val="16"/>
              </w:rPr>
            </w:pPr>
          </w:p>
        </w:tc>
        <w:tc>
          <w:tcPr>
            <w:tcW w:w="567" w:type="dxa"/>
            <w:vMerge/>
          </w:tcPr>
          <w:p w14:paraId="127E362A" w14:textId="77777777" w:rsidR="00017C16" w:rsidRDefault="00017C16">
            <w:pPr>
              <w:jc w:val="both"/>
              <w:rPr>
                <w:sz w:val="16"/>
                <w:szCs w:val="16"/>
              </w:rPr>
            </w:pPr>
          </w:p>
        </w:tc>
        <w:tc>
          <w:tcPr>
            <w:tcW w:w="425" w:type="dxa"/>
            <w:vMerge/>
          </w:tcPr>
          <w:p w14:paraId="0EF09C36" w14:textId="77777777" w:rsidR="00017C16" w:rsidRDefault="00017C16">
            <w:pPr>
              <w:jc w:val="both"/>
              <w:rPr>
                <w:b/>
                <w:color w:val="808080"/>
                <w:sz w:val="16"/>
                <w:szCs w:val="16"/>
              </w:rPr>
            </w:pPr>
          </w:p>
        </w:tc>
        <w:tc>
          <w:tcPr>
            <w:tcW w:w="972" w:type="dxa"/>
            <w:vMerge/>
            <w:vAlign w:val="center"/>
          </w:tcPr>
          <w:p w14:paraId="3FA58AE0" w14:textId="77777777" w:rsidR="00017C16" w:rsidRDefault="00017C16">
            <w:pPr>
              <w:spacing w:line="259" w:lineRule="auto"/>
              <w:jc w:val="center"/>
              <w:rPr>
                <w:b/>
                <w:sz w:val="16"/>
                <w:szCs w:val="16"/>
              </w:rPr>
            </w:pPr>
          </w:p>
        </w:tc>
        <w:tc>
          <w:tcPr>
            <w:tcW w:w="712" w:type="dxa"/>
            <w:vMerge/>
            <w:vAlign w:val="center"/>
          </w:tcPr>
          <w:p w14:paraId="4CCD8340" w14:textId="77777777" w:rsidR="00017C16" w:rsidRDefault="00017C16">
            <w:pPr>
              <w:spacing w:line="259" w:lineRule="auto"/>
              <w:jc w:val="center"/>
              <w:rPr>
                <w:b/>
                <w:sz w:val="16"/>
                <w:szCs w:val="16"/>
              </w:rPr>
            </w:pPr>
          </w:p>
        </w:tc>
        <w:tc>
          <w:tcPr>
            <w:tcW w:w="992" w:type="dxa"/>
            <w:vMerge/>
            <w:vAlign w:val="center"/>
          </w:tcPr>
          <w:p w14:paraId="0330F9DB" w14:textId="77777777" w:rsidR="00017C16" w:rsidRDefault="00017C16">
            <w:pPr>
              <w:spacing w:line="259" w:lineRule="auto"/>
              <w:jc w:val="center"/>
              <w:rPr>
                <w:b/>
                <w:iCs/>
                <w:sz w:val="16"/>
                <w:szCs w:val="16"/>
              </w:rPr>
            </w:pPr>
          </w:p>
        </w:tc>
        <w:tc>
          <w:tcPr>
            <w:tcW w:w="860" w:type="dxa"/>
            <w:vMerge/>
            <w:vAlign w:val="center"/>
          </w:tcPr>
          <w:p w14:paraId="08EE049A" w14:textId="77777777" w:rsidR="00017C16" w:rsidRDefault="00017C16">
            <w:pPr>
              <w:spacing w:line="259" w:lineRule="auto"/>
              <w:jc w:val="center"/>
              <w:rPr>
                <w:b/>
                <w:sz w:val="16"/>
                <w:szCs w:val="16"/>
              </w:rPr>
            </w:pPr>
          </w:p>
        </w:tc>
        <w:tc>
          <w:tcPr>
            <w:tcW w:w="850" w:type="dxa"/>
            <w:vMerge/>
            <w:vAlign w:val="center"/>
          </w:tcPr>
          <w:p w14:paraId="2E334AB6" w14:textId="77777777" w:rsidR="00017C16" w:rsidRDefault="00017C16">
            <w:pPr>
              <w:spacing w:line="259" w:lineRule="auto"/>
              <w:jc w:val="center"/>
              <w:rPr>
                <w:b/>
                <w:sz w:val="16"/>
                <w:szCs w:val="16"/>
              </w:rPr>
            </w:pPr>
          </w:p>
        </w:tc>
        <w:tc>
          <w:tcPr>
            <w:tcW w:w="2826" w:type="dxa"/>
            <w:vAlign w:val="center"/>
          </w:tcPr>
          <w:p w14:paraId="00C5EC86"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440F6EB0" w14:textId="77777777" w:rsidR="00017C16" w:rsidRDefault="008A47E6">
            <w:pPr>
              <w:jc w:val="center"/>
              <w:rPr>
                <w:b/>
                <w:sz w:val="16"/>
                <w:szCs w:val="16"/>
                <w:lang w:eastAsia="lt-LT"/>
              </w:rPr>
            </w:pPr>
            <w:r>
              <w:rPr>
                <w:b/>
                <w:sz w:val="16"/>
                <w:szCs w:val="16"/>
              </w:rPr>
              <w:t>2 900 (2029)</w:t>
            </w:r>
          </w:p>
        </w:tc>
        <w:tc>
          <w:tcPr>
            <w:tcW w:w="850" w:type="dxa"/>
            <w:vMerge/>
            <w:vAlign w:val="center"/>
          </w:tcPr>
          <w:p w14:paraId="1F163942" w14:textId="77777777" w:rsidR="00017C16" w:rsidRDefault="00017C16">
            <w:pPr>
              <w:spacing w:line="259" w:lineRule="auto"/>
              <w:jc w:val="center"/>
              <w:rPr>
                <w:sz w:val="16"/>
                <w:szCs w:val="16"/>
              </w:rPr>
            </w:pPr>
          </w:p>
        </w:tc>
        <w:tc>
          <w:tcPr>
            <w:tcW w:w="870" w:type="dxa"/>
            <w:vMerge/>
            <w:vAlign w:val="center"/>
          </w:tcPr>
          <w:p w14:paraId="329F621C" w14:textId="77777777" w:rsidR="00017C16" w:rsidRDefault="00017C16">
            <w:pPr>
              <w:spacing w:line="259" w:lineRule="auto"/>
              <w:jc w:val="center"/>
              <w:rPr>
                <w:sz w:val="16"/>
                <w:szCs w:val="16"/>
              </w:rPr>
            </w:pPr>
          </w:p>
        </w:tc>
      </w:tr>
      <w:tr w:rsidR="00017C16" w14:paraId="5B57B349" w14:textId="77777777">
        <w:trPr>
          <w:trHeight w:val="739"/>
        </w:trPr>
        <w:tc>
          <w:tcPr>
            <w:tcW w:w="1685" w:type="dxa"/>
            <w:vMerge/>
          </w:tcPr>
          <w:p w14:paraId="7C62C25A" w14:textId="77777777" w:rsidR="00017C16" w:rsidRDefault="00017C16">
            <w:pPr>
              <w:spacing w:line="259" w:lineRule="auto"/>
              <w:jc w:val="center"/>
              <w:rPr>
                <w:sz w:val="4"/>
                <w:szCs w:val="4"/>
              </w:rPr>
            </w:pPr>
          </w:p>
        </w:tc>
        <w:tc>
          <w:tcPr>
            <w:tcW w:w="562" w:type="dxa"/>
            <w:vMerge/>
          </w:tcPr>
          <w:p w14:paraId="73C6E476" w14:textId="77777777" w:rsidR="00017C16" w:rsidRDefault="00017C16">
            <w:pPr>
              <w:jc w:val="both"/>
              <w:rPr>
                <w:i/>
                <w:color w:val="808080"/>
                <w:sz w:val="16"/>
                <w:szCs w:val="16"/>
              </w:rPr>
            </w:pPr>
          </w:p>
        </w:tc>
        <w:tc>
          <w:tcPr>
            <w:tcW w:w="1136" w:type="dxa"/>
            <w:vMerge/>
            <w:vAlign w:val="center"/>
          </w:tcPr>
          <w:p w14:paraId="3037871E" w14:textId="77777777" w:rsidR="00017C16" w:rsidRDefault="00017C16">
            <w:pPr>
              <w:spacing w:line="259" w:lineRule="auto"/>
              <w:jc w:val="center"/>
              <w:rPr>
                <w:sz w:val="16"/>
                <w:szCs w:val="16"/>
              </w:rPr>
            </w:pPr>
          </w:p>
        </w:tc>
        <w:tc>
          <w:tcPr>
            <w:tcW w:w="1133" w:type="dxa"/>
            <w:vMerge/>
            <w:vAlign w:val="center"/>
          </w:tcPr>
          <w:p w14:paraId="5D47544D" w14:textId="77777777" w:rsidR="00017C16" w:rsidRDefault="00017C16">
            <w:pPr>
              <w:spacing w:line="259" w:lineRule="auto"/>
              <w:jc w:val="center"/>
              <w:rPr>
                <w:b/>
                <w:sz w:val="16"/>
                <w:szCs w:val="16"/>
              </w:rPr>
            </w:pPr>
          </w:p>
        </w:tc>
        <w:tc>
          <w:tcPr>
            <w:tcW w:w="446" w:type="dxa"/>
            <w:vMerge/>
          </w:tcPr>
          <w:p w14:paraId="1479F5FA" w14:textId="77777777" w:rsidR="00017C16" w:rsidRDefault="00017C16">
            <w:pPr>
              <w:jc w:val="both"/>
              <w:rPr>
                <w:b/>
                <w:color w:val="808080"/>
                <w:sz w:val="16"/>
                <w:szCs w:val="16"/>
              </w:rPr>
            </w:pPr>
          </w:p>
        </w:tc>
        <w:tc>
          <w:tcPr>
            <w:tcW w:w="567" w:type="dxa"/>
            <w:vMerge/>
          </w:tcPr>
          <w:p w14:paraId="25DE2FCB" w14:textId="77777777" w:rsidR="00017C16" w:rsidRDefault="00017C16">
            <w:pPr>
              <w:jc w:val="both"/>
              <w:rPr>
                <w:sz w:val="16"/>
                <w:szCs w:val="16"/>
              </w:rPr>
            </w:pPr>
          </w:p>
        </w:tc>
        <w:tc>
          <w:tcPr>
            <w:tcW w:w="425" w:type="dxa"/>
            <w:vMerge/>
          </w:tcPr>
          <w:p w14:paraId="57DC4C85" w14:textId="77777777" w:rsidR="00017C16" w:rsidRDefault="00017C16">
            <w:pPr>
              <w:jc w:val="both"/>
              <w:rPr>
                <w:b/>
                <w:color w:val="808080"/>
                <w:sz w:val="16"/>
                <w:szCs w:val="16"/>
              </w:rPr>
            </w:pPr>
          </w:p>
        </w:tc>
        <w:tc>
          <w:tcPr>
            <w:tcW w:w="972" w:type="dxa"/>
            <w:vMerge/>
            <w:vAlign w:val="center"/>
          </w:tcPr>
          <w:p w14:paraId="397078FC" w14:textId="77777777" w:rsidR="00017C16" w:rsidRDefault="00017C16">
            <w:pPr>
              <w:spacing w:line="259" w:lineRule="auto"/>
              <w:jc w:val="center"/>
              <w:rPr>
                <w:b/>
                <w:sz w:val="16"/>
                <w:szCs w:val="16"/>
              </w:rPr>
            </w:pPr>
          </w:p>
        </w:tc>
        <w:tc>
          <w:tcPr>
            <w:tcW w:w="712" w:type="dxa"/>
            <w:vMerge/>
            <w:vAlign w:val="center"/>
          </w:tcPr>
          <w:p w14:paraId="2ADE4041" w14:textId="77777777" w:rsidR="00017C16" w:rsidRDefault="00017C16">
            <w:pPr>
              <w:spacing w:line="259" w:lineRule="auto"/>
              <w:jc w:val="center"/>
              <w:rPr>
                <w:b/>
                <w:sz w:val="16"/>
                <w:szCs w:val="16"/>
              </w:rPr>
            </w:pPr>
          </w:p>
        </w:tc>
        <w:tc>
          <w:tcPr>
            <w:tcW w:w="992" w:type="dxa"/>
            <w:vMerge/>
            <w:vAlign w:val="center"/>
          </w:tcPr>
          <w:p w14:paraId="2B53B5E3" w14:textId="77777777" w:rsidR="00017C16" w:rsidRDefault="00017C16">
            <w:pPr>
              <w:spacing w:line="259" w:lineRule="auto"/>
              <w:jc w:val="center"/>
              <w:rPr>
                <w:b/>
                <w:iCs/>
                <w:sz w:val="16"/>
                <w:szCs w:val="16"/>
              </w:rPr>
            </w:pPr>
          </w:p>
        </w:tc>
        <w:tc>
          <w:tcPr>
            <w:tcW w:w="860" w:type="dxa"/>
            <w:vMerge/>
            <w:vAlign w:val="center"/>
          </w:tcPr>
          <w:p w14:paraId="457588C0" w14:textId="77777777" w:rsidR="00017C16" w:rsidRDefault="00017C16">
            <w:pPr>
              <w:spacing w:line="259" w:lineRule="auto"/>
              <w:jc w:val="center"/>
              <w:rPr>
                <w:b/>
                <w:sz w:val="16"/>
                <w:szCs w:val="16"/>
              </w:rPr>
            </w:pPr>
          </w:p>
        </w:tc>
        <w:tc>
          <w:tcPr>
            <w:tcW w:w="850" w:type="dxa"/>
            <w:vMerge/>
            <w:vAlign w:val="center"/>
          </w:tcPr>
          <w:p w14:paraId="490C0BEF" w14:textId="77777777" w:rsidR="00017C16" w:rsidRDefault="00017C16">
            <w:pPr>
              <w:spacing w:line="259" w:lineRule="auto"/>
              <w:jc w:val="center"/>
              <w:rPr>
                <w:b/>
                <w:sz w:val="16"/>
                <w:szCs w:val="16"/>
              </w:rPr>
            </w:pPr>
          </w:p>
        </w:tc>
        <w:tc>
          <w:tcPr>
            <w:tcW w:w="2826" w:type="dxa"/>
            <w:vAlign w:val="center"/>
          </w:tcPr>
          <w:p w14:paraId="6E32B606"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2A7DFB18" w14:textId="77777777" w:rsidR="00017C16" w:rsidRDefault="008A47E6">
            <w:pPr>
              <w:jc w:val="center"/>
              <w:rPr>
                <w:b/>
                <w:sz w:val="16"/>
                <w:szCs w:val="16"/>
                <w:lang w:eastAsia="lt-LT"/>
              </w:rPr>
            </w:pPr>
            <w:r>
              <w:rPr>
                <w:b/>
                <w:sz w:val="16"/>
                <w:szCs w:val="16"/>
                <w:lang w:eastAsia="lt-LT"/>
              </w:rPr>
              <w:t>1</w:t>
            </w:r>
          </w:p>
          <w:p w14:paraId="3E168563" w14:textId="77777777" w:rsidR="00017C16" w:rsidRDefault="008A47E6">
            <w:pPr>
              <w:jc w:val="center"/>
              <w:rPr>
                <w:b/>
                <w:sz w:val="16"/>
                <w:szCs w:val="16"/>
              </w:rPr>
            </w:pPr>
            <w:r>
              <w:rPr>
                <w:b/>
                <w:sz w:val="16"/>
                <w:szCs w:val="16"/>
              </w:rPr>
              <w:t>(2029)</w:t>
            </w:r>
          </w:p>
          <w:p w14:paraId="0107ED40" w14:textId="77777777" w:rsidR="00017C16" w:rsidRDefault="00017C16">
            <w:pPr>
              <w:rPr>
                <w:sz w:val="16"/>
                <w:szCs w:val="16"/>
              </w:rPr>
            </w:pPr>
          </w:p>
          <w:p w14:paraId="28257243" w14:textId="77777777" w:rsidR="00017C16" w:rsidRDefault="00017C16">
            <w:pPr>
              <w:rPr>
                <w:sz w:val="16"/>
                <w:szCs w:val="16"/>
              </w:rPr>
            </w:pPr>
          </w:p>
          <w:p w14:paraId="3F9D4F28" w14:textId="77777777" w:rsidR="00017C16" w:rsidRDefault="00017C16">
            <w:pPr>
              <w:spacing w:line="259" w:lineRule="auto"/>
              <w:jc w:val="center"/>
              <w:rPr>
                <w:b/>
                <w:sz w:val="16"/>
                <w:szCs w:val="16"/>
              </w:rPr>
            </w:pPr>
          </w:p>
        </w:tc>
        <w:tc>
          <w:tcPr>
            <w:tcW w:w="850" w:type="dxa"/>
            <w:vMerge/>
            <w:vAlign w:val="center"/>
          </w:tcPr>
          <w:p w14:paraId="10F27635" w14:textId="77777777" w:rsidR="00017C16" w:rsidRDefault="00017C16">
            <w:pPr>
              <w:spacing w:line="259" w:lineRule="auto"/>
              <w:jc w:val="center"/>
              <w:rPr>
                <w:sz w:val="16"/>
                <w:szCs w:val="16"/>
              </w:rPr>
            </w:pPr>
          </w:p>
        </w:tc>
        <w:tc>
          <w:tcPr>
            <w:tcW w:w="870" w:type="dxa"/>
            <w:vMerge/>
            <w:vAlign w:val="center"/>
          </w:tcPr>
          <w:p w14:paraId="40AD81C2" w14:textId="77777777" w:rsidR="00017C16" w:rsidRDefault="00017C16">
            <w:pPr>
              <w:spacing w:line="259" w:lineRule="auto"/>
              <w:jc w:val="center"/>
              <w:rPr>
                <w:sz w:val="16"/>
                <w:szCs w:val="16"/>
              </w:rPr>
            </w:pPr>
          </w:p>
        </w:tc>
      </w:tr>
      <w:tr w:rsidR="00017C16" w14:paraId="7D221209" w14:textId="77777777">
        <w:tc>
          <w:tcPr>
            <w:tcW w:w="1685" w:type="dxa"/>
            <w:vMerge w:val="restart"/>
            <w:shd w:val="clear" w:color="auto" w:fill="D9E2F3" w:themeFill="accent5" w:themeFillTint="33"/>
            <w:vAlign w:val="center"/>
          </w:tcPr>
          <w:p w14:paraId="4E85E01E"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00F3CE9F"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244A5692"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52E7EA58" w14:textId="77777777" w:rsidR="00017C16" w:rsidRDefault="008A47E6">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26160601"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35F10FDB"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7BFA26F0" w14:textId="77777777" w:rsidR="00017C16" w:rsidRDefault="008A47E6">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46B4B1FC" w14:textId="77777777" w:rsidR="00017C16" w:rsidRDefault="008A47E6">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1D1CE07F" w14:textId="77777777" w:rsidR="00017C16" w:rsidRDefault="008A47E6">
            <w:pPr>
              <w:jc w:val="center"/>
              <w:rPr>
                <w:b/>
                <w:sz w:val="16"/>
                <w:szCs w:val="16"/>
              </w:rPr>
            </w:pPr>
            <w:r>
              <w:rPr>
                <w:b/>
                <w:sz w:val="16"/>
                <w:szCs w:val="16"/>
              </w:rPr>
              <w:t>Stebėsenos rodikliai</w:t>
            </w:r>
          </w:p>
        </w:tc>
        <w:tc>
          <w:tcPr>
            <w:tcW w:w="1720" w:type="dxa"/>
            <w:gridSpan w:val="2"/>
            <w:shd w:val="clear" w:color="auto" w:fill="D9E2F3"/>
            <w:vAlign w:val="center"/>
          </w:tcPr>
          <w:p w14:paraId="77DD3AB4" w14:textId="77777777" w:rsidR="00017C16" w:rsidRDefault="00017C16">
            <w:pPr>
              <w:jc w:val="center"/>
              <w:rPr>
                <w:b/>
                <w:sz w:val="16"/>
                <w:szCs w:val="16"/>
              </w:rPr>
            </w:pPr>
          </w:p>
        </w:tc>
      </w:tr>
      <w:tr w:rsidR="00017C16" w14:paraId="53DCA7A4" w14:textId="77777777">
        <w:trPr>
          <w:trHeight w:val="618"/>
        </w:trPr>
        <w:tc>
          <w:tcPr>
            <w:tcW w:w="1685" w:type="dxa"/>
            <w:vMerge/>
            <w:shd w:val="clear" w:color="auto" w:fill="D9E2F3" w:themeFill="accent5" w:themeFillTint="33"/>
            <w:vAlign w:val="center"/>
          </w:tcPr>
          <w:p w14:paraId="1F1ACCD9" w14:textId="77777777" w:rsidR="00017C16" w:rsidRDefault="00017C16">
            <w:pPr>
              <w:rPr>
                <w:b/>
                <w:sz w:val="16"/>
                <w:szCs w:val="16"/>
              </w:rPr>
            </w:pPr>
          </w:p>
        </w:tc>
        <w:tc>
          <w:tcPr>
            <w:tcW w:w="562" w:type="dxa"/>
            <w:vMerge/>
            <w:shd w:val="clear" w:color="auto" w:fill="D9E2F3" w:themeFill="accent5" w:themeFillTint="33"/>
            <w:vAlign w:val="center"/>
          </w:tcPr>
          <w:p w14:paraId="623151C2" w14:textId="77777777" w:rsidR="00017C16" w:rsidRDefault="00017C16">
            <w:pPr>
              <w:rPr>
                <w:b/>
                <w:sz w:val="16"/>
                <w:szCs w:val="16"/>
              </w:rPr>
            </w:pPr>
          </w:p>
        </w:tc>
        <w:tc>
          <w:tcPr>
            <w:tcW w:w="1136" w:type="dxa"/>
            <w:vMerge/>
            <w:shd w:val="clear" w:color="auto" w:fill="D9E2F3" w:themeFill="accent5" w:themeFillTint="33"/>
            <w:vAlign w:val="center"/>
          </w:tcPr>
          <w:p w14:paraId="191A70C5" w14:textId="77777777" w:rsidR="00017C16" w:rsidRDefault="00017C16">
            <w:pPr>
              <w:rPr>
                <w:b/>
                <w:sz w:val="16"/>
                <w:szCs w:val="16"/>
              </w:rPr>
            </w:pPr>
          </w:p>
        </w:tc>
        <w:tc>
          <w:tcPr>
            <w:tcW w:w="1133" w:type="dxa"/>
            <w:vMerge/>
            <w:shd w:val="clear" w:color="auto" w:fill="D9E2F3"/>
            <w:vAlign w:val="center"/>
          </w:tcPr>
          <w:p w14:paraId="2665019F" w14:textId="77777777" w:rsidR="00017C16" w:rsidRDefault="00017C16">
            <w:pPr>
              <w:rPr>
                <w:b/>
                <w:sz w:val="16"/>
                <w:szCs w:val="16"/>
              </w:rPr>
            </w:pPr>
          </w:p>
        </w:tc>
        <w:tc>
          <w:tcPr>
            <w:tcW w:w="446" w:type="dxa"/>
            <w:vMerge/>
            <w:shd w:val="clear" w:color="auto" w:fill="D9E2F3"/>
            <w:vAlign w:val="center"/>
          </w:tcPr>
          <w:p w14:paraId="0BFBF241" w14:textId="77777777" w:rsidR="00017C16" w:rsidRDefault="00017C16">
            <w:pPr>
              <w:rPr>
                <w:b/>
                <w:sz w:val="16"/>
                <w:szCs w:val="16"/>
              </w:rPr>
            </w:pPr>
          </w:p>
        </w:tc>
        <w:tc>
          <w:tcPr>
            <w:tcW w:w="567" w:type="dxa"/>
            <w:vMerge/>
            <w:shd w:val="clear" w:color="auto" w:fill="D9E2F3"/>
            <w:vAlign w:val="center"/>
          </w:tcPr>
          <w:p w14:paraId="5B8951A6" w14:textId="77777777" w:rsidR="00017C16" w:rsidRDefault="00017C16">
            <w:pPr>
              <w:rPr>
                <w:b/>
                <w:sz w:val="16"/>
                <w:szCs w:val="16"/>
              </w:rPr>
            </w:pPr>
          </w:p>
        </w:tc>
        <w:tc>
          <w:tcPr>
            <w:tcW w:w="425" w:type="dxa"/>
            <w:vMerge/>
            <w:shd w:val="clear" w:color="auto" w:fill="D9E2F3"/>
            <w:vAlign w:val="center"/>
          </w:tcPr>
          <w:p w14:paraId="3E0E2353" w14:textId="77777777" w:rsidR="00017C16" w:rsidRDefault="00017C16">
            <w:pPr>
              <w:rPr>
                <w:b/>
                <w:sz w:val="16"/>
                <w:szCs w:val="16"/>
              </w:rPr>
            </w:pPr>
          </w:p>
        </w:tc>
        <w:tc>
          <w:tcPr>
            <w:tcW w:w="972" w:type="dxa"/>
            <w:vMerge w:val="restart"/>
            <w:shd w:val="clear" w:color="auto" w:fill="D9E2F3"/>
            <w:vAlign w:val="center"/>
          </w:tcPr>
          <w:p w14:paraId="3F6DEEB6" w14:textId="77777777" w:rsidR="00017C16" w:rsidRDefault="008A47E6">
            <w:pPr>
              <w:ind w:right="-57"/>
              <w:jc w:val="center"/>
              <w:rPr>
                <w:b/>
                <w:sz w:val="16"/>
                <w:szCs w:val="16"/>
              </w:rPr>
            </w:pPr>
            <w:r>
              <w:rPr>
                <w:b/>
                <w:sz w:val="16"/>
                <w:szCs w:val="16"/>
              </w:rPr>
              <w:t>Iš viso</w:t>
            </w:r>
          </w:p>
          <w:p w14:paraId="776B817F" w14:textId="77777777" w:rsidR="00017C16" w:rsidRDefault="00017C16">
            <w:pPr>
              <w:rPr>
                <w:b/>
                <w:sz w:val="16"/>
                <w:szCs w:val="16"/>
              </w:rPr>
            </w:pPr>
          </w:p>
        </w:tc>
        <w:tc>
          <w:tcPr>
            <w:tcW w:w="2564" w:type="dxa"/>
            <w:gridSpan w:val="3"/>
            <w:shd w:val="clear" w:color="auto" w:fill="D9E2F3"/>
            <w:vAlign w:val="center"/>
          </w:tcPr>
          <w:p w14:paraId="7253ECFB"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8B73F2A" w14:textId="77777777" w:rsidR="00017C16" w:rsidRDefault="008A47E6">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48FEE9FA"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7662ECBD"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4C211575"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2C40FAA7"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4F13A652" w14:textId="77777777">
        <w:trPr>
          <w:trHeight w:val="1588"/>
        </w:trPr>
        <w:tc>
          <w:tcPr>
            <w:tcW w:w="1685" w:type="dxa"/>
            <w:vMerge/>
            <w:shd w:val="clear" w:color="auto" w:fill="D9E2F3" w:themeFill="accent5" w:themeFillTint="33"/>
            <w:vAlign w:val="center"/>
          </w:tcPr>
          <w:p w14:paraId="531829A6" w14:textId="77777777" w:rsidR="00017C16" w:rsidRDefault="00017C16">
            <w:pPr>
              <w:rPr>
                <w:b/>
                <w:sz w:val="16"/>
                <w:szCs w:val="16"/>
              </w:rPr>
            </w:pPr>
          </w:p>
        </w:tc>
        <w:tc>
          <w:tcPr>
            <w:tcW w:w="562" w:type="dxa"/>
            <w:vMerge/>
            <w:shd w:val="clear" w:color="auto" w:fill="D9E2F3" w:themeFill="accent5" w:themeFillTint="33"/>
            <w:vAlign w:val="center"/>
          </w:tcPr>
          <w:p w14:paraId="6102B4CC" w14:textId="77777777" w:rsidR="00017C16" w:rsidRDefault="00017C16">
            <w:pPr>
              <w:rPr>
                <w:b/>
                <w:sz w:val="16"/>
                <w:szCs w:val="16"/>
              </w:rPr>
            </w:pPr>
          </w:p>
        </w:tc>
        <w:tc>
          <w:tcPr>
            <w:tcW w:w="1136" w:type="dxa"/>
            <w:vMerge/>
            <w:shd w:val="clear" w:color="auto" w:fill="D9E2F3" w:themeFill="accent5" w:themeFillTint="33"/>
            <w:vAlign w:val="center"/>
          </w:tcPr>
          <w:p w14:paraId="3FDEDABD" w14:textId="77777777" w:rsidR="00017C16" w:rsidRDefault="00017C16">
            <w:pPr>
              <w:rPr>
                <w:b/>
                <w:sz w:val="16"/>
                <w:szCs w:val="16"/>
              </w:rPr>
            </w:pPr>
          </w:p>
        </w:tc>
        <w:tc>
          <w:tcPr>
            <w:tcW w:w="1133" w:type="dxa"/>
            <w:vMerge/>
            <w:shd w:val="clear" w:color="auto" w:fill="D9E2F3"/>
            <w:vAlign w:val="center"/>
          </w:tcPr>
          <w:p w14:paraId="637A5C53" w14:textId="77777777" w:rsidR="00017C16" w:rsidRDefault="00017C16">
            <w:pPr>
              <w:rPr>
                <w:b/>
                <w:sz w:val="16"/>
                <w:szCs w:val="16"/>
              </w:rPr>
            </w:pPr>
          </w:p>
        </w:tc>
        <w:tc>
          <w:tcPr>
            <w:tcW w:w="446" w:type="dxa"/>
            <w:vMerge/>
            <w:shd w:val="clear" w:color="auto" w:fill="D9E2F3"/>
            <w:vAlign w:val="center"/>
          </w:tcPr>
          <w:p w14:paraId="6834C9EC" w14:textId="77777777" w:rsidR="00017C16" w:rsidRDefault="00017C16">
            <w:pPr>
              <w:rPr>
                <w:b/>
                <w:sz w:val="16"/>
                <w:szCs w:val="16"/>
              </w:rPr>
            </w:pPr>
          </w:p>
        </w:tc>
        <w:tc>
          <w:tcPr>
            <w:tcW w:w="567" w:type="dxa"/>
            <w:vMerge/>
            <w:shd w:val="clear" w:color="auto" w:fill="D9E2F3"/>
            <w:vAlign w:val="center"/>
          </w:tcPr>
          <w:p w14:paraId="4C33408B" w14:textId="77777777" w:rsidR="00017C16" w:rsidRDefault="00017C16">
            <w:pPr>
              <w:rPr>
                <w:b/>
                <w:sz w:val="16"/>
                <w:szCs w:val="16"/>
              </w:rPr>
            </w:pPr>
          </w:p>
        </w:tc>
        <w:tc>
          <w:tcPr>
            <w:tcW w:w="425" w:type="dxa"/>
            <w:vMerge/>
            <w:shd w:val="clear" w:color="auto" w:fill="D9E2F3"/>
            <w:vAlign w:val="center"/>
          </w:tcPr>
          <w:p w14:paraId="653FFE38" w14:textId="77777777" w:rsidR="00017C16" w:rsidRDefault="00017C16">
            <w:pPr>
              <w:rPr>
                <w:b/>
                <w:sz w:val="16"/>
                <w:szCs w:val="16"/>
              </w:rPr>
            </w:pPr>
          </w:p>
        </w:tc>
        <w:tc>
          <w:tcPr>
            <w:tcW w:w="972" w:type="dxa"/>
            <w:vMerge/>
            <w:shd w:val="clear" w:color="auto" w:fill="D9E2F3"/>
            <w:vAlign w:val="center"/>
          </w:tcPr>
          <w:p w14:paraId="63088F7F" w14:textId="77777777" w:rsidR="00017C16" w:rsidRDefault="00017C16">
            <w:pPr>
              <w:rPr>
                <w:b/>
                <w:sz w:val="16"/>
                <w:szCs w:val="16"/>
              </w:rPr>
            </w:pPr>
          </w:p>
        </w:tc>
        <w:tc>
          <w:tcPr>
            <w:tcW w:w="712" w:type="dxa"/>
            <w:shd w:val="clear" w:color="auto" w:fill="D9E2F3"/>
            <w:vAlign w:val="center"/>
          </w:tcPr>
          <w:p w14:paraId="5A75DD37"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76B47E43"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055CD724"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55B62ADC" w14:textId="77777777" w:rsidR="00017C16" w:rsidRDefault="00017C16">
            <w:pPr>
              <w:rPr>
                <w:b/>
                <w:sz w:val="16"/>
                <w:szCs w:val="16"/>
              </w:rPr>
            </w:pPr>
          </w:p>
        </w:tc>
        <w:tc>
          <w:tcPr>
            <w:tcW w:w="2826" w:type="dxa"/>
            <w:vMerge/>
            <w:shd w:val="clear" w:color="auto" w:fill="D9E2F3"/>
          </w:tcPr>
          <w:p w14:paraId="48972F42" w14:textId="77777777" w:rsidR="00017C16" w:rsidRDefault="00017C16">
            <w:pPr>
              <w:rPr>
                <w:b/>
                <w:sz w:val="16"/>
                <w:szCs w:val="16"/>
              </w:rPr>
            </w:pPr>
          </w:p>
        </w:tc>
        <w:tc>
          <w:tcPr>
            <w:tcW w:w="851" w:type="dxa"/>
            <w:vMerge/>
            <w:shd w:val="clear" w:color="auto" w:fill="D9E2F3"/>
          </w:tcPr>
          <w:p w14:paraId="6AFCE20C" w14:textId="77777777" w:rsidR="00017C16" w:rsidRDefault="00017C16">
            <w:pPr>
              <w:rPr>
                <w:b/>
                <w:sz w:val="16"/>
                <w:szCs w:val="16"/>
              </w:rPr>
            </w:pPr>
          </w:p>
        </w:tc>
        <w:tc>
          <w:tcPr>
            <w:tcW w:w="850" w:type="dxa"/>
            <w:vMerge/>
            <w:shd w:val="clear" w:color="auto" w:fill="D9E2F3"/>
          </w:tcPr>
          <w:p w14:paraId="0278D5DB" w14:textId="77777777" w:rsidR="00017C16" w:rsidRDefault="00017C16">
            <w:pPr>
              <w:rPr>
                <w:b/>
                <w:sz w:val="16"/>
                <w:szCs w:val="16"/>
              </w:rPr>
            </w:pPr>
          </w:p>
        </w:tc>
        <w:tc>
          <w:tcPr>
            <w:tcW w:w="870" w:type="dxa"/>
            <w:vMerge/>
            <w:shd w:val="clear" w:color="auto" w:fill="D9E2F3"/>
          </w:tcPr>
          <w:p w14:paraId="70B0F0D2" w14:textId="77777777" w:rsidR="00017C16" w:rsidRDefault="00017C16">
            <w:pPr>
              <w:rPr>
                <w:b/>
                <w:sz w:val="16"/>
                <w:szCs w:val="16"/>
              </w:rPr>
            </w:pPr>
          </w:p>
        </w:tc>
      </w:tr>
      <w:tr w:rsidR="00017C16" w14:paraId="03E69E0C" w14:textId="77777777">
        <w:trPr>
          <w:trHeight w:val="106"/>
        </w:trPr>
        <w:tc>
          <w:tcPr>
            <w:tcW w:w="1685" w:type="dxa"/>
            <w:shd w:val="clear" w:color="auto" w:fill="D9E2F3"/>
            <w:vAlign w:val="center"/>
          </w:tcPr>
          <w:p w14:paraId="3FE07646" w14:textId="77777777" w:rsidR="00017C16" w:rsidRDefault="008A47E6">
            <w:pPr>
              <w:jc w:val="center"/>
              <w:rPr>
                <w:bCs/>
                <w:sz w:val="16"/>
                <w:szCs w:val="16"/>
              </w:rPr>
            </w:pPr>
            <w:r>
              <w:rPr>
                <w:bCs/>
                <w:sz w:val="16"/>
                <w:szCs w:val="16"/>
              </w:rPr>
              <w:t>1</w:t>
            </w:r>
          </w:p>
        </w:tc>
        <w:tc>
          <w:tcPr>
            <w:tcW w:w="562" w:type="dxa"/>
            <w:shd w:val="clear" w:color="auto" w:fill="D9E2F3"/>
            <w:vAlign w:val="center"/>
          </w:tcPr>
          <w:p w14:paraId="21263725"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521E4681"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6E83A850" w14:textId="77777777" w:rsidR="00017C16" w:rsidRDefault="008A47E6">
            <w:pPr>
              <w:jc w:val="center"/>
              <w:rPr>
                <w:bCs/>
                <w:sz w:val="16"/>
                <w:szCs w:val="16"/>
              </w:rPr>
            </w:pPr>
            <w:r>
              <w:rPr>
                <w:bCs/>
                <w:sz w:val="16"/>
                <w:szCs w:val="16"/>
              </w:rPr>
              <w:t>4</w:t>
            </w:r>
          </w:p>
        </w:tc>
        <w:tc>
          <w:tcPr>
            <w:tcW w:w="446" w:type="dxa"/>
            <w:shd w:val="clear" w:color="auto" w:fill="D9E2F3"/>
            <w:vAlign w:val="center"/>
          </w:tcPr>
          <w:p w14:paraId="4BDD0304"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78C99754"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68BF5A6A" w14:textId="77777777" w:rsidR="00017C16" w:rsidRDefault="008A47E6">
            <w:pPr>
              <w:jc w:val="center"/>
              <w:rPr>
                <w:bCs/>
                <w:sz w:val="16"/>
                <w:szCs w:val="16"/>
              </w:rPr>
            </w:pPr>
            <w:r>
              <w:rPr>
                <w:bCs/>
                <w:sz w:val="16"/>
                <w:szCs w:val="16"/>
              </w:rPr>
              <w:t>7</w:t>
            </w:r>
          </w:p>
        </w:tc>
        <w:tc>
          <w:tcPr>
            <w:tcW w:w="972" w:type="dxa"/>
            <w:shd w:val="clear" w:color="auto" w:fill="D9E2F3"/>
            <w:vAlign w:val="center"/>
          </w:tcPr>
          <w:p w14:paraId="0FFC79BD"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63D70A58"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4BB4C522" w14:textId="77777777" w:rsidR="00017C16" w:rsidRDefault="008A47E6">
            <w:pPr>
              <w:jc w:val="center"/>
              <w:rPr>
                <w:bCs/>
                <w:sz w:val="16"/>
                <w:szCs w:val="16"/>
              </w:rPr>
            </w:pPr>
            <w:r>
              <w:rPr>
                <w:bCs/>
                <w:sz w:val="16"/>
                <w:szCs w:val="16"/>
              </w:rPr>
              <w:t>10</w:t>
            </w:r>
          </w:p>
        </w:tc>
        <w:tc>
          <w:tcPr>
            <w:tcW w:w="860" w:type="dxa"/>
            <w:shd w:val="clear" w:color="auto" w:fill="D9E2F3"/>
          </w:tcPr>
          <w:p w14:paraId="70FB8A28" w14:textId="77777777" w:rsidR="00017C16" w:rsidRDefault="008A47E6">
            <w:pPr>
              <w:jc w:val="center"/>
              <w:rPr>
                <w:bCs/>
                <w:sz w:val="16"/>
                <w:szCs w:val="16"/>
              </w:rPr>
            </w:pPr>
            <w:r>
              <w:rPr>
                <w:bCs/>
                <w:sz w:val="16"/>
                <w:szCs w:val="16"/>
              </w:rPr>
              <w:t>11</w:t>
            </w:r>
          </w:p>
        </w:tc>
        <w:tc>
          <w:tcPr>
            <w:tcW w:w="850" w:type="dxa"/>
            <w:shd w:val="clear" w:color="auto" w:fill="D9E2F3"/>
          </w:tcPr>
          <w:p w14:paraId="7CF01471" w14:textId="77777777" w:rsidR="00017C16" w:rsidRDefault="008A47E6">
            <w:pPr>
              <w:jc w:val="center"/>
              <w:rPr>
                <w:bCs/>
                <w:sz w:val="16"/>
                <w:szCs w:val="16"/>
              </w:rPr>
            </w:pPr>
            <w:r>
              <w:rPr>
                <w:bCs/>
                <w:sz w:val="16"/>
                <w:szCs w:val="16"/>
              </w:rPr>
              <w:t>12</w:t>
            </w:r>
          </w:p>
        </w:tc>
        <w:tc>
          <w:tcPr>
            <w:tcW w:w="2826" w:type="dxa"/>
            <w:shd w:val="clear" w:color="auto" w:fill="D9E2F3"/>
          </w:tcPr>
          <w:p w14:paraId="214D3341" w14:textId="77777777" w:rsidR="00017C16" w:rsidRDefault="008A47E6">
            <w:pPr>
              <w:jc w:val="center"/>
              <w:rPr>
                <w:bCs/>
                <w:sz w:val="16"/>
                <w:szCs w:val="16"/>
              </w:rPr>
            </w:pPr>
            <w:r>
              <w:rPr>
                <w:bCs/>
                <w:sz w:val="16"/>
                <w:szCs w:val="16"/>
              </w:rPr>
              <w:t>13</w:t>
            </w:r>
          </w:p>
        </w:tc>
        <w:tc>
          <w:tcPr>
            <w:tcW w:w="851" w:type="dxa"/>
            <w:shd w:val="clear" w:color="auto" w:fill="D9E2F3"/>
          </w:tcPr>
          <w:p w14:paraId="29B4165D" w14:textId="77777777" w:rsidR="00017C16" w:rsidRDefault="008A47E6">
            <w:pPr>
              <w:jc w:val="center"/>
              <w:rPr>
                <w:bCs/>
                <w:sz w:val="16"/>
                <w:szCs w:val="16"/>
              </w:rPr>
            </w:pPr>
            <w:r>
              <w:rPr>
                <w:bCs/>
                <w:sz w:val="16"/>
                <w:szCs w:val="16"/>
              </w:rPr>
              <w:t>14</w:t>
            </w:r>
          </w:p>
        </w:tc>
        <w:tc>
          <w:tcPr>
            <w:tcW w:w="850" w:type="dxa"/>
            <w:shd w:val="clear" w:color="auto" w:fill="D9E2F3"/>
          </w:tcPr>
          <w:p w14:paraId="7CCAA7C7" w14:textId="77777777" w:rsidR="00017C16" w:rsidRDefault="008A47E6">
            <w:pPr>
              <w:jc w:val="center"/>
              <w:rPr>
                <w:bCs/>
                <w:sz w:val="16"/>
                <w:szCs w:val="16"/>
              </w:rPr>
            </w:pPr>
            <w:r>
              <w:rPr>
                <w:bCs/>
                <w:sz w:val="16"/>
                <w:szCs w:val="16"/>
              </w:rPr>
              <w:t>15</w:t>
            </w:r>
          </w:p>
        </w:tc>
        <w:tc>
          <w:tcPr>
            <w:tcW w:w="870" w:type="dxa"/>
            <w:shd w:val="clear" w:color="auto" w:fill="D9E2F3"/>
          </w:tcPr>
          <w:p w14:paraId="05936DC4" w14:textId="77777777" w:rsidR="00017C16" w:rsidRDefault="008A47E6">
            <w:pPr>
              <w:jc w:val="center"/>
              <w:rPr>
                <w:bCs/>
                <w:sz w:val="16"/>
                <w:szCs w:val="16"/>
              </w:rPr>
            </w:pPr>
            <w:r>
              <w:rPr>
                <w:bCs/>
                <w:sz w:val="16"/>
                <w:szCs w:val="16"/>
              </w:rPr>
              <w:t>16</w:t>
            </w:r>
          </w:p>
        </w:tc>
      </w:tr>
      <w:tr w:rsidR="00991714" w14:paraId="1252C445" w14:textId="77777777" w:rsidTr="005D1437">
        <w:trPr>
          <w:trHeight w:val="1242"/>
        </w:trPr>
        <w:tc>
          <w:tcPr>
            <w:tcW w:w="1685" w:type="dxa"/>
          </w:tcPr>
          <w:p w14:paraId="4149DB6C" w14:textId="623CCA02" w:rsidR="00991714" w:rsidRPr="00B30362" w:rsidRDefault="00991714">
            <w:pPr>
              <w:rPr>
                <w:b/>
                <w:i/>
                <w:iCs/>
                <w:sz w:val="18"/>
                <w:szCs w:val="18"/>
              </w:rPr>
            </w:pPr>
            <w:r>
              <w:rPr>
                <w:b/>
                <w:sz w:val="18"/>
                <w:szCs w:val="18"/>
              </w:rPr>
              <w:t xml:space="preserve">1.19. </w:t>
            </w:r>
            <w:r w:rsidRPr="00B30362">
              <w:rPr>
                <w:bCs/>
                <w:i/>
                <w:iCs/>
                <w:sz w:val="18"/>
                <w:szCs w:val="18"/>
              </w:rPr>
              <w:t xml:space="preserve">Neteko </w:t>
            </w:r>
            <w:r w:rsidRPr="00862E75">
              <w:rPr>
                <w:bCs/>
                <w:i/>
                <w:iCs/>
                <w:sz w:val="18"/>
                <w:szCs w:val="18"/>
              </w:rPr>
              <w:t>galios</w:t>
            </w:r>
            <w:r w:rsidRPr="00B30362">
              <w:rPr>
                <w:bCs/>
                <w:i/>
                <w:iCs/>
                <w:sz w:val="18"/>
                <w:szCs w:val="18"/>
              </w:rPr>
              <w:t xml:space="preserve"> 2025-</w:t>
            </w:r>
            <w:r w:rsidR="00F36FBE">
              <w:rPr>
                <w:bCs/>
                <w:i/>
                <w:iCs/>
                <w:sz w:val="18"/>
                <w:szCs w:val="18"/>
              </w:rPr>
              <w:t>11</w:t>
            </w:r>
            <w:r w:rsidRPr="00B30362">
              <w:rPr>
                <w:bCs/>
                <w:i/>
                <w:iCs/>
                <w:sz w:val="18"/>
                <w:szCs w:val="18"/>
              </w:rPr>
              <w:t>-</w:t>
            </w:r>
            <w:r w:rsidR="00F36FBE">
              <w:rPr>
                <w:bCs/>
                <w:i/>
                <w:iCs/>
                <w:sz w:val="18"/>
                <w:szCs w:val="18"/>
              </w:rPr>
              <w:t>2</w:t>
            </w:r>
            <w:r w:rsidR="00554F00">
              <w:rPr>
                <w:bCs/>
                <w:i/>
                <w:iCs/>
                <w:sz w:val="18"/>
                <w:szCs w:val="18"/>
              </w:rPr>
              <w:t>7</w:t>
            </w:r>
            <w:r w:rsidRPr="00B30362">
              <w:rPr>
                <w:bCs/>
                <w:i/>
                <w:iCs/>
                <w:sz w:val="18"/>
                <w:szCs w:val="18"/>
              </w:rPr>
              <w:t xml:space="preserve">  sprendimu Nr. ŠR/TS-</w:t>
            </w:r>
            <w:r w:rsidR="00F36FBE">
              <w:rPr>
                <w:bCs/>
                <w:i/>
                <w:iCs/>
                <w:sz w:val="18"/>
                <w:szCs w:val="18"/>
              </w:rPr>
              <w:t>1</w:t>
            </w:r>
            <w:r w:rsidR="00BC6270">
              <w:rPr>
                <w:bCs/>
                <w:i/>
                <w:iCs/>
                <w:sz w:val="18"/>
                <w:szCs w:val="18"/>
              </w:rPr>
              <w:t>5</w:t>
            </w:r>
            <w:r w:rsidRPr="00B30362">
              <w:rPr>
                <w:b/>
                <w:i/>
                <w:iCs/>
                <w:sz w:val="18"/>
                <w:szCs w:val="18"/>
              </w:rPr>
              <w:t xml:space="preserve">  </w:t>
            </w:r>
          </w:p>
          <w:p w14:paraId="49738664" w14:textId="77777777" w:rsidR="00991714" w:rsidRPr="00B30362" w:rsidRDefault="00991714">
            <w:pPr>
              <w:rPr>
                <w:i/>
                <w:iCs/>
                <w:sz w:val="18"/>
                <w:szCs w:val="18"/>
              </w:rPr>
            </w:pPr>
          </w:p>
          <w:p w14:paraId="6FF78118" w14:textId="77777777" w:rsidR="00991714" w:rsidRDefault="00991714">
            <w:pPr>
              <w:rPr>
                <w:sz w:val="18"/>
                <w:szCs w:val="18"/>
              </w:rPr>
            </w:pPr>
          </w:p>
          <w:p w14:paraId="05205C99" w14:textId="77777777" w:rsidR="00991714" w:rsidRDefault="00991714">
            <w:pPr>
              <w:rPr>
                <w:sz w:val="18"/>
                <w:szCs w:val="18"/>
              </w:rPr>
            </w:pPr>
          </w:p>
        </w:tc>
        <w:tc>
          <w:tcPr>
            <w:tcW w:w="562" w:type="dxa"/>
            <w:vMerge w:val="restart"/>
          </w:tcPr>
          <w:p w14:paraId="458D1C31" w14:textId="77777777" w:rsidR="00991714" w:rsidRDefault="00991714">
            <w:pPr>
              <w:jc w:val="center"/>
              <w:rPr>
                <w:i/>
                <w:color w:val="808080"/>
                <w:sz w:val="16"/>
                <w:szCs w:val="16"/>
              </w:rPr>
            </w:pPr>
          </w:p>
        </w:tc>
        <w:tc>
          <w:tcPr>
            <w:tcW w:w="1136" w:type="dxa"/>
          </w:tcPr>
          <w:p w14:paraId="20F86E91" w14:textId="62B72430" w:rsidR="00991714" w:rsidRDefault="00991714">
            <w:pPr>
              <w:rPr>
                <w:sz w:val="16"/>
                <w:szCs w:val="16"/>
              </w:rPr>
            </w:pPr>
          </w:p>
        </w:tc>
        <w:tc>
          <w:tcPr>
            <w:tcW w:w="1133" w:type="dxa"/>
          </w:tcPr>
          <w:p w14:paraId="75B67DD9" w14:textId="26F43A7A" w:rsidR="00991714" w:rsidRDefault="00991714">
            <w:pPr>
              <w:jc w:val="center"/>
              <w:rPr>
                <w:sz w:val="16"/>
                <w:szCs w:val="16"/>
              </w:rPr>
            </w:pPr>
          </w:p>
        </w:tc>
        <w:tc>
          <w:tcPr>
            <w:tcW w:w="446" w:type="dxa"/>
            <w:vMerge w:val="restart"/>
          </w:tcPr>
          <w:p w14:paraId="7506F17A" w14:textId="77777777" w:rsidR="00991714" w:rsidRDefault="00991714">
            <w:pPr>
              <w:jc w:val="both"/>
              <w:rPr>
                <w:b/>
                <w:color w:val="808080"/>
                <w:sz w:val="16"/>
                <w:szCs w:val="16"/>
              </w:rPr>
            </w:pPr>
          </w:p>
        </w:tc>
        <w:tc>
          <w:tcPr>
            <w:tcW w:w="567" w:type="dxa"/>
            <w:vMerge w:val="restart"/>
            <w:textDirection w:val="btLr"/>
            <w:vAlign w:val="center"/>
          </w:tcPr>
          <w:p w14:paraId="266ADB12" w14:textId="77777777" w:rsidR="00991714" w:rsidRDefault="00991714">
            <w:pPr>
              <w:ind w:right="113"/>
              <w:jc w:val="right"/>
              <w:rPr>
                <w:b/>
                <w:color w:val="808080"/>
                <w:sz w:val="16"/>
                <w:szCs w:val="16"/>
              </w:rPr>
            </w:pPr>
          </w:p>
        </w:tc>
        <w:tc>
          <w:tcPr>
            <w:tcW w:w="425" w:type="dxa"/>
            <w:vMerge w:val="restart"/>
            <w:textDirection w:val="btLr"/>
            <w:vAlign w:val="center"/>
          </w:tcPr>
          <w:p w14:paraId="6C62FDDB" w14:textId="77777777" w:rsidR="00991714" w:rsidRDefault="00991714">
            <w:pPr>
              <w:ind w:right="113"/>
              <w:jc w:val="right"/>
              <w:rPr>
                <w:sz w:val="16"/>
                <w:szCs w:val="16"/>
              </w:rPr>
            </w:pPr>
          </w:p>
        </w:tc>
        <w:tc>
          <w:tcPr>
            <w:tcW w:w="972" w:type="dxa"/>
            <w:vAlign w:val="center"/>
          </w:tcPr>
          <w:p w14:paraId="2CB19CDE" w14:textId="1A1C0999" w:rsidR="00991714" w:rsidRDefault="00991714">
            <w:pPr>
              <w:spacing w:line="276" w:lineRule="auto"/>
              <w:jc w:val="both"/>
              <w:rPr>
                <w:rFonts w:eastAsia="Calibri" w:cs="Vrinda"/>
                <w:b/>
                <w:sz w:val="18"/>
                <w:szCs w:val="18"/>
              </w:rPr>
            </w:pPr>
          </w:p>
        </w:tc>
        <w:tc>
          <w:tcPr>
            <w:tcW w:w="712" w:type="dxa"/>
            <w:vAlign w:val="center"/>
          </w:tcPr>
          <w:p w14:paraId="34DBB01D" w14:textId="77777777" w:rsidR="00991714" w:rsidRDefault="00991714">
            <w:pPr>
              <w:spacing w:line="276" w:lineRule="auto"/>
              <w:jc w:val="both"/>
              <w:rPr>
                <w:rFonts w:eastAsia="Calibri" w:cs="Vrinda"/>
                <w:b/>
                <w:sz w:val="18"/>
                <w:szCs w:val="18"/>
              </w:rPr>
            </w:pPr>
          </w:p>
        </w:tc>
        <w:tc>
          <w:tcPr>
            <w:tcW w:w="992" w:type="dxa"/>
            <w:vAlign w:val="center"/>
          </w:tcPr>
          <w:p w14:paraId="6B001C9A" w14:textId="77777777" w:rsidR="00991714" w:rsidRDefault="00991714">
            <w:pPr>
              <w:spacing w:line="276" w:lineRule="auto"/>
              <w:jc w:val="both"/>
              <w:rPr>
                <w:rFonts w:eastAsia="Calibri" w:cs="Vrinda"/>
                <w:b/>
                <w:i/>
                <w:sz w:val="18"/>
                <w:szCs w:val="18"/>
              </w:rPr>
            </w:pPr>
          </w:p>
        </w:tc>
        <w:tc>
          <w:tcPr>
            <w:tcW w:w="860" w:type="dxa"/>
            <w:vAlign w:val="center"/>
          </w:tcPr>
          <w:p w14:paraId="7E563880" w14:textId="3D69ACEE" w:rsidR="00991714" w:rsidRDefault="00991714">
            <w:pPr>
              <w:spacing w:line="276" w:lineRule="auto"/>
              <w:jc w:val="both"/>
              <w:rPr>
                <w:rFonts w:eastAsia="Calibri" w:cs="Vrinda"/>
                <w:b/>
                <w:sz w:val="18"/>
                <w:szCs w:val="18"/>
              </w:rPr>
            </w:pPr>
          </w:p>
        </w:tc>
        <w:tc>
          <w:tcPr>
            <w:tcW w:w="850" w:type="dxa"/>
            <w:vAlign w:val="center"/>
          </w:tcPr>
          <w:p w14:paraId="4CC290BE" w14:textId="02742986" w:rsidR="00991714" w:rsidRDefault="00991714">
            <w:pPr>
              <w:spacing w:line="276" w:lineRule="auto"/>
              <w:jc w:val="both"/>
              <w:rPr>
                <w:rFonts w:eastAsia="Calibri" w:cs="Vrinda"/>
                <w:b/>
                <w:sz w:val="18"/>
                <w:szCs w:val="18"/>
              </w:rPr>
            </w:pPr>
          </w:p>
        </w:tc>
        <w:tc>
          <w:tcPr>
            <w:tcW w:w="2826" w:type="dxa"/>
          </w:tcPr>
          <w:p w14:paraId="752D816B" w14:textId="4A664311" w:rsidR="00991714" w:rsidRDefault="00991714">
            <w:pPr>
              <w:rPr>
                <w:b/>
                <w:color w:val="808080"/>
                <w:sz w:val="16"/>
                <w:szCs w:val="16"/>
              </w:rPr>
            </w:pPr>
          </w:p>
        </w:tc>
        <w:tc>
          <w:tcPr>
            <w:tcW w:w="851" w:type="dxa"/>
            <w:vAlign w:val="center"/>
          </w:tcPr>
          <w:p w14:paraId="64BBD1DA" w14:textId="77777777" w:rsidR="00991714" w:rsidRDefault="00991714">
            <w:pPr>
              <w:jc w:val="center"/>
              <w:rPr>
                <w:b/>
                <w:sz w:val="16"/>
                <w:szCs w:val="16"/>
              </w:rPr>
            </w:pPr>
          </w:p>
          <w:p w14:paraId="6C3093E8" w14:textId="77777777" w:rsidR="004700A9" w:rsidRDefault="004700A9">
            <w:pPr>
              <w:jc w:val="center"/>
              <w:rPr>
                <w:b/>
                <w:sz w:val="16"/>
                <w:szCs w:val="16"/>
              </w:rPr>
            </w:pPr>
          </w:p>
          <w:p w14:paraId="0939FF7A" w14:textId="77777777" w:rsidR="004700A9" w:rsidRDefault="004700A9">
            <w:pPr>
              <w:jc w:val="center"/>
              <w:rPr>
                <w:b/>
                <w:sz w:val="16"/>
                <w:szCs w:val="16"/>
              </w:rPr>
            </w:pPr>
          </w:p>
          <w:p w14:paraId="5FF0A47A" w14:textId="77777777" w:rsidR="004700A9" w:rsidRDefault="004700A9">
            <w:pPr>
              <w:jc w:val="center"/>
              <w:rPr>
                <w:b/>
                <w:sz w:val="16"/>
                <w:szCs w:val="16"/>
              </w:rPr>
            </w:pPr>
          </w:p>
          <w:p w14:paraId="70CE8DE5" w14:textId="77777777" w:rsidR="004700A9" w:rsidRDefault="004700A9">
            <w:pPr>
              <w:jc w:val="center"/>
              <w:rPr>
                <w:b/>
                <w:sz w:val="16"/>
                <w:szCs w:val="16"/>
              </w:rPr>
            </w:pPr>
          </w:p>
          <w:p w14:paraId="43D77F07" w14:textId="77777777" w:rsidR="004700A9" w:rsidRDefault="004700A9">
            <w:pPr>
              <w:jc w:val="center"/>
              <w:rPr>
                <w:b/>
                <w:sz w:val="16"/>
                <w:szCs w:val="16"/>
              </w:rPr>
            </w:pPr>
          </w:p>
          <w:p w14:paraId="1E52D9FD" w14:textId="77777777" w:rsidR="004700A9" w:rsidRDefault="004700A9">
            <w:pPr>
              <w:jc w:val="center"/>
              <w:rPr>
                <w:b/>
                <w:sz w:val="16"/>
                <w:szCs w:val="16"/>
              </w:rPr>
            </w:pPr>
          </w:p>
          <w:p w14:paraId="648EBDC6" w14:textId="77777777" w:rsidR="004700A9" w:rsidRDefault="004700A9">
            <w:pPr>
              <w:jc w:val="center"/>
              <w:rPr>
                <w:b/>
                <w:sz w:val="16"/>
                <w:szCs w:val="16"/>
              </w:rPr>
            </w:pPr>
          </w:p>
          <w:p w14:paraId="1B53BF60" w14:textId="69645D90" w:rsidR="004700A9" w:rsidRDefault="004700A9">
            <w:pPr>
              <w:jc w:val="center"/>
              <w:rPr>
                <w:b/>
                <w:sz w:val="16"/>
                <w:szCs w:val="16"/>
              </w:rPr>
            </w:pPr>
          </w:p>
        </w:tc>
        <w:tc>
          <w:tcPr>
            <w:tcW w:w="850" w:type="dxa"/>
          </w:tcPr>
          <w:p w14:paraId="76E1966B" w14:textId="29CA335B" w:rsidR="00991714" w:rsidRDefault="00991714">
            <w:pPr>
              <w:rPr>
                <w:sz w:val="16"/>
                <w:szCs w:val="16"/>
              </w:rPr>
            </w:pPr>
          </w:p>
        </w:tc>
        <w:tc>
          <w:tcPr>
            <w:tcW w:w="870" w:type="dxa"/>
          </w:tcPr>
          <w:p w14:paraId="47549130" w14:textId="29833663" w:rsidR="00991714" w:rsidRDefault="00991714">
            <w:pPr>
              <w:rPr>
                <w:sz w:val="16"/>
                <w:szCs w:val="16"/>
              </w:rPr>
            </w:pPr>
          </w:p>
        </w:tc>
      </w:tr>
      <w:tr w:rsidR="00017C16" w14:paraId="1CD40A8E" w14:textId="77777777">
        <w:trPr>
          <w:trHeight w:val="376"/>
        </w:trPr>
        <w:tc>
          <w:tcPr>
            <w:tcW w:w="1685" w:type="dxa"/>
            <w:vMerge w:val="restart"/>
          </w:tcPr>
          <w:p w14:paraId="7B7D0C92" w14:textId="4F690A2B" w:rsidR="00017C16" w:rsidRDefault="008A47E6">
            <w:pPr>
              <w:rPr>
                <w:sz w:val="18"/>
                <w:szCs w:val="18"/>
              </w:rPr>
            </w:pPr>
            <w:r>
              <w:rPr>
                <w:b/>
                <w:sz w:val="18"/>
                <w:szCs w:val="18"/>
              </w:rPr>
              <w:t xml:space="preserve">1.20. Kubilių, </w:t>
            </w:r>
            <w:proofErr w:type="spellStart"/>
            <w:r>
              <w:rPr>
                <w:b/>
                <w:sz w:val="18"/>
                <w:szCs w:val="18"/>
              </w:rPr>
              <w:t>Papušynio</w:t>
            </w:r>
            <w:proofErr w:type="spellEnd"/>
            <w:r>
              <w:rPr>
                <w:b/>
                <w:sz w:val="18"/>
                <w:szCs w:val="18"/>
              </w:rPr>
              <w:t xml:space="preserve"> piliakalnio su gyvenviete pritaikymas lankymui</w:t>
            </w:r>
          </w:p>
          <w:p w14:paraId="075840D7" w14:textId="77777777" w:rsidR="00017C16" w:rsidRDefault="00017C16">
            <w:pPr>
              <w:rPr>
                <w:sz w:val="18"/>
                <w:szCs w:val="18"/>
              </w:rPr>
            </w:pPr>
          </w:p>
        </w:tc>
        <w:tc>
          <w:tcPr>
            <w:tcW w:w="562" w:type="dxa"/>
            <w:vMerge/>
          </w:tcPr>
          <w:p w14:paraId="5FBC3F10" w14:textId="77777777" w:rsidR="00017C16" w:rsidRDefault="00017C16">
            <w:pPr>
              <w:jc w:val="both"/>
              <w:rPr>
                <w:i/>
                <w:color w:val="808080"/>
                <w:sz w:val="16"/>
                <w:szCs w:val="16"/>
              </w:rPr>
            </w:pPr>
          </w:p>
        </w:tc>
        <w:tc>
          <w:tcPr>
            <w:tcW w:w="1136" w:type="dxa"/>
            <w:vMerge w:val="restart"/>
          </w:tcPr>
          <w:p w14:paraId="53CC232D" w14:textId="77777777" w:rsidR="00017C16" w:rsidRDefault="008A47E6">
            <w:pPr>
              <w:rPr>
                <w:sz w:val="16"/>
                <w:szCs w:val="16"/>
              </w:rPr>
            </w:pPr>
            <w:r>
              <w:rPr>
                <w:sz w:val="16"/>
                <w:szCs w:val="16"/>
              </w:rPr>
              <w:t>Kelmės rajono savivaldybės</w:t>
            </w:r>
          </w:p>
          <w:p w14:paraId="596E516F" w14:textId="77777777" w:rsidR="00017C16" w:rsidRDefault="008A47E6">
            <w:pPr>
              <w:rPr>
                <w:sz w:val="16"/>
                <w:szCs w:val="16"/>
              </w:rPr>
            </w:pPr>
            <w:r>
              <w:rPr>
                <w:sz w:val="16"/>
                <w:szCs w:val="16"/>
              </w:rPr>
              <w:t>administracija</w:t>
            </w:r>
          </w:p>
        </w:tc>
        <w:tc>
          <w:tcPr>
            <w:tcW w:w="1133" w:type="dxa"/>
            <w:vMerge w:val="restart"/>
          </w:tcPr>
          <w:p w14:paraId="7836F23A" w14:textId="77777777" w:rsidR="00017C16" w:rsidRDefault="008A47E6">
            <w:pPr>
              <w:jc w:val="center"/>
              <w:rPr>
                <w:sz w:val="16"/>
                <w:szCs w:val="16"/>
              </w:rPr>
            </w:pPr>
            <w:r>
              <w:rPr>
                <w:sz w:val="16"/>
                <w:szCs w:val="16"/>
              </w:rPr>
              <w:t>-</w:t>
            </w:r>
          </w:p>
        </w:tc>
        <w:tc>
          <w:tcPr>
            <w:tcW w:w="446" w:type="dxa"/>
            <w:vMerge/>
          </w:tcPr>
          <w:p w14:paraId="6EF79247" w14:textId="77777777" w:rsidR="00017C16" w:rsidRDefault="00017C16">
            <w:pPr>
              <w:jc w:val="both"/>
              <w:rPr>
                <w:b/>
                <w:color w:val="808080"/>
                <w:sz w:val="16"/>
                <w:szCs w:val="16"/>
              </w:rPr>
            </w:pPr>
          </w:p>
        </w:tc>
        <w:tc>
          <w:tcPr>
            <w:tcW w:w="567" w:type="dxa"/>
            <w:vMerge/>
          </w:tcPr>
          <w:p w14:paraId="2AB3ADB2" w14:textId="77777777" w:rsidR="00017C16" w:rsidRDefault="00017C16">
            <w:pPr>
              <w:jc w:val="both"/>
              <w:rPr>
                <w:sz w:val="16"/>
                <w:szCs w:val="16"/>
              </w:rPr>
            </w:pPr>
          </w:p>
        </w:tc>
        <w:tc>
          <w:tcPr>
            <w:tcW w:w="425" w:type="dxa"/>
            <w:vMerge/>
          </w:tcPr>
          <w:p w14:paraId="4A1B61E7" w14:textId="77777777" w:rsidR="00017C16" w:rsidRDefault="00017C16">
            <w:pPr>
              <w:jc w:val="both"/>
              <w:rPr>
                <w:b/>
                <w:color w:val="808080"/>
                <w:sz w:val="16"/>
                <w:szCs w:val="16"/>
              </w:rPr>
            </w:pPr>
          </w:p>
        </w:tc>
        <w:tc>
          <w:tcPr>
            <w:tcW w:w="972" w:type="dxa"/>
            <w:vMerge w:val="restart"/>
            <w:vAlign w:val="center"/>
          </w:tcPr>
          <w:p w14:paraId="1787A566" w14:textId="77777777" w:rsidR="00017C16" w:rsidRDefault="008A47E6">
            <w:pPr>
              <w:spacing w:line="276" w:lineRule="auto"/>
              <w:jc w:val="both"/>
              <w:rPr>
                <w:rFonts w:eastAsia="Calibri" w:cs="Vrinda"/>
                <w:b/>
                <w:sz w:val="18"/>
                <w:szCs w:val="18"/>
              </w:rPr>
            </w:pPr>
            <w:r>
              <w:rPr>
                <w:rFonts w:eastAsia="Calibri" w:cs="Vrinda"/>
                <w:b/>
                <w:sz w:val="18"/>
                <w:szCs w:val="18"/>
              </w:rPr>
              <w:t>50 000</w:t>
            </w:r>
          </w:p>
        </w:tc>
        <w:tc>
          <w:tcPr>
            <w:tcW w:w="712" w:type="dxa"/>
            <w:vMerge w:val="restart"/>
            <w:vAlign w:val="center"/>
          </w:tcPr>
          <w:p w14:paraId="49E102A9" w14:textId="77777777" w:rsidR="00017C16" w:rsidRDefault="00017C16">
            <w:pPr>
              <w:spacing w:line="276" w:lineRule="auto"/>
              <w:jc w:val="both"/>
              <w:rPr>
                <w:rFonts w:eastAsia="Calibri" w:cs="Vrinda"/>
                <w:b/>
                <w:sz w:val="18"/>
                <w:szCs w:val="18"/>
              </w:rPr>
            </w:pPr>
          </w:p>
        </w:tc>
        <w:tc>
          <w:tcPr>
            <w:tcW w:w="992" w:type="dxa"/>
            <w:vMerge w:val="restart"/>
            <w:vAlign w:val="center"/>
          </w:tcPr>
          <w:p w14:paraId="582FE79B" w14:textId="77777777" w:rsidR="00017C16" w:rsidRDefault="00017C16">
            <w:pPr>
              <w:spacing w:line="276" w:lineRule="auto"/>
              <w:jc w:val="both"/>
              <w:rPr>
                <w:rFonts w:eastAsia="Calibri" w:cs="Vrinda"/>
                <w:b/>
                <w:i/>
                <w:sz w:val="18"/>
                <w:szCs w:val="18"/>
              </w:rPr>
            </w:pPr>
          </w:p>
        </w:tc>
        <w:tc>
          <w:tcPr>
            <w:tcW w:w="860" w:type="dxa"/>
            <w:vMerge w:val="restart"/>
            <w:vAlign w:val="center"/>
          </w:tcPr>
          <w:p w14:paraId="40D519D3" w14:textId="77777777" w:rsidR="00017C16" w:rsidRDefault="008A47E6">
            <w:pPr>
              <w:spacing w:line="276" w:lineRule="auto"/>
              <w:jc w:val="both"/>
              <w:rPr>
                <w:rFonts w:eastAsia="Calibri" w:cs="Vrinda"/>
                <w:b/>
                <w:sz w:val="18"/>
                <w:szCs w:val="18"/>
              </w:rPr>
            </w:pPr>
            <w:r>
              <w:rPr>
                <w:rFonts w:eastAsia="Calibri" w:cs="Vrinda"/>
                <w:b/>
                <w:sz w:val="18"/>
                <w:szCs w:val="18"/>
              </w:rPr>
              <w:t>42 500</w:t>
            </w:r>
          </w:p>
        </w:tc>
        <w:tc>
          <w:tcPr>
            <w:tcW w:w="850" w:type="dxa"/>
            <w:vMerge w:val="restart"/>
            <w:vAlign w:val="center"/>
          </w:tcPr>
          <w:p w14:paraId="4A4C7870" w14:textId="77777777" w:rsidR="00017C16" w:rsidRDefault="008A47E6">
            <w:pPr>
              <w:spacing w:line="276" w:lineRule="auto"/>
              <w:jc w:val="both"/>
              <w:rPr>
                <w:rFonts w:eastAsia="Calibri" w:cs="Vrinda"/>
                <w:b/>
                <w:sz w:val="18"/>
                <w:szCs w:val="18"/>
              </w:rPr>
            </w:pPr>
            <w:r>
              <w:rPr>
                <w:rFonts w:eastAsia="Calibri" w:cs="Vrinda"/>
                <w:b/>
                <w:sz w:val="18"/>
                <w:szCs w:val="18"/>
              </w:rPr>
              <w:t>7 500</w:t>
            </w:r>
          </w:p>
        </w:tc>
        <w:tc>
          <w:tcPr>
            <w:tcW w:w="2826" w:type="dxa"/>
          </w:tcPr>
          <w:p w14:paraId="72B530C8" w14:textId="77777777" w:rsidR="00017C16" w:rsidRDefault="00017C16">
            <w:pPr>
              <w:rPr>
                <w:sz w:val="4"/>
                <w:szCs w:val="4"/>
              </w:rPr>
            </w:pPr>
          </w:p>
          <w:p w14:paraId="2C1D6F87" w14:textId="77777777" w:rsidR="00017C16" w:rsidRDefault="008A47E6" w:rsidP="00991714">
            <w:pPr>
              <w:spacing w:after="120"/>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004C6617" w14:textId="77777777" w:rsidR="00017C16" w:rsidRDefault="008A47E6">
            <w:pPr>
              <w:jc w:val="center"/>
              <w:rPr>
                <w:b/>
                <w:sz w:val="16"/>
                <w:szCs w:val="16"/>
              </w:rPr>
            </w:pPr>
            <w:r>
              <w:rPr>
                <w:b/>
                <w:sz w:val="16"/>
                <w:szCs w:val="16"/>
              </w:rPr>
              <w:t>2</w:t>
            </w:r>
          </w:p>
          <w:p w14:paraId="0DF51DE1" w14:textId="77777777" w:rsidR="00017C16" w:rsidRDefault="008A47E6">
            <w:pPr>
              <w:jc w:val="center"/>
              <w:rPr>
                <w:b/>
                <w:sz w:val="16"/>
                <w:szCs w:val="16"/>
              </w:rPr>
            </w:pPr>
            <w:r>
              <w:rPr>
                <w:b/>
                <w:sz w:val="16"/>
                <w:szCs w:val="16"/>
              </w:rPr>
              <w:t>(2029)</w:t>
            </w:r>
          </w:p>
        </w:tc>
        <w:tc>
          <w:tcPr>
            <w:tcW w:w="850" w:type="dxa"/>
            <w:vMerge w:val="restart"/>
          </w:tcPr>
          <w:p w14:paraId="0F8809F3" w14:textId="77777777" w:rsidR="00017C16" w:rsidRDefault="008A47E6">
            <w:pPr>
              <w:rPr>
                <w:sz w:val="16"/>
                <w:szCs w:val="16"/>
              </w:rPr>
            </w:pPr>
            <w:r>
              <w:rPr>
                <w:sz w:val="16"/>
                <w:szCs w:val="16"/>
              </w:rPr>
              <w:t xml:space="preserve">2026 m. I </w:t>
            </w:r>
            <w:proofErr w:type="spellStart"/>
            <w:r>
              <w:rPr>
                <w:sz w:val="16"/>
                <w:szCs w:val="16"/>
              </w:rPr>
              <w:t>ketv</w:t>
            </w:r>
            <w:proofErr w:type="spellEnd"/>
            <w:r>
              <w:rPr>
                <w:sz w:val="16"/>
                <w:szCs w:val="16"/>
              </w:rPr>
              <w:t>.</w:t>
            </w:r>
          </w:p>
        </w:tc>
        <w:tc>
          <w:tcPr>
            <w:tcW w:w="870" w:type="dxa"/>
            <w:vMerge w:val="restart"/>
          </w:tcPr>
          <w:p w14:paraId="70F25C83" w14:textId="77777777" w:rsidR="00017C16" w:rsidRDefault="008A47E6">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017C16" w14:paraId="0F9B586E" w14:textId="77777777">
        <w:trPr>
          <w:trHeight w:val="353"/>
        </w:trPr>
        <w:tc>
          <w:tcPr>
            <w:tcW w:w="1685" w:type="dxa"/>
            <w:vMerge/>
          </w:tcPr>
          <w:p w14:paraId="0DA5A41C" w14:textId="77777777" w:rsidR="00017C16" w:rsidRDefault="00017C16">
            <w:pPr>
              <w:rPr>
                <w:sz w:val="18"/>
                <w:szCs w:val="18"/>
              </w:rPr>
            </w:pPr>
          </w:p>
        </w:tc>
        <w:tc>
          <w:tcPr>
            <w:tcW w:w="562" w:type="dxa"/>
            <w:vMerge/>
          </w:tcPr>
          <w:p w14:paraId="26957454" w14:textId="77777777" w:rsidR="00017C16" w:rsidRDefault="00017C16">
            <w:pPr>
              <w:jc w:val="both"/>
              <w:rPr>
                <w:i/>
                <w:color w:val="808080"/>
                <w:sz w:val="16"/>
                <w:szCs w:val="16"/>
              </w:rPr>
            </w:pPr>
          </w:p>
        </w:tc>
        <w:tc>
          <w:tcPr>
            <w:tcW w:w="1136" w:type="dxa"/>
            <w:vMerge/>
            <w:vAlign w:val="center"/>
          </w:tcPr>
          <w:p w14:paraId="4E9C9028" w14:textId="77777777" w:rsidR="00017C16" w:rsidRDefault="00017C16">
            <w:pPr>
              <w:rPr>
                <w:sz w:val="16"/>
                <w:szCs w:val="16"/>
              </w:rPr>
            </w:pPr>
          </w:p>
        </w:tc>
        <w:tc>
          <w:tcPr>
            <w:tcW w:w="1133" w:type="dxa"/>
            <w:vMerge/>
            <w:vAlign w:val="center"/>
          </w:tcPr>
          <w:p w14:paraId="67533FF8" w14:textId="77777777" w:rsidR="00017C16" w:rsidRDefault="00017C16">
            <w:pPr>
              <w:jc w:val="center"/>
              <w:rPr>
                <w:sz w:val="16"/>
                <w:szCs w:val="16"/>
              </w:rPr>
            </w:pPr>
          </w:p>
        </w:tc>
        <w:tc>
          <w:tcPr>
            <w:tcW w:w="446" w:type="dxa"/>
            <w:vMerge/>
          </w:tcPr>
          <w:p w14:paraId="7FCA0D71" w14:textId="77777777" w:rsidR="00017C16" w:rsidRDefault="00017C16">
            <w:pPr>
              <w:jc w:val="both"/>
              <w:rPr>
                <w:b/>
                <w:color w:val="808080"/>
                <w:sz w:val="16"/>
                <w:szCs w:val="16"/>
              </w:rPr>
            </w:pPr>
          </w:p>
        </w:tc>
        <w:tc>
          <w:tcPr>
            <w:tcW w:w="567" w:type="dxa"/>
            <w:vMerge/>
          </w:tcPr>
          <w:p w14:paraId="0572AE07" w14:textId="77777777" w:rsidR="00017C16" w:rsidRDefault="00017C16">
            <w:pPr>
              <w:jc w:val="both"/>
              <w:rPr>
                <w:sz w:val="16"/>
                <w:szCs w:val="16"/>
              </w:rPr>
            </w:pPr>
          </w:p>
        </w:tc>
        <w:tc>
          <w:tcPr>
            <w:tcW w:w="425" w:type="dxa"/>
            <w:vMerge/>
          </w:tcPr>
          <w:p w14:paraId="1B8AED54" w14:textId="77777777" w:rsidR="00017C16" w:rsidRDefault="00017C16">
            <w:pPr>
              <w:jc w:val="both"/>
              <w:rPr>
                <w:b/>
                <w:color w:val="808080"/>
                <w:sz w:val="16"/>
                <w:szCs w:val="16"/>
              </w:rPr>
            </w:pPr>
          </w:p>
        </w:tc>
        <w:tc>
          <w:tcPr>
            <w:tcW w:w="972" w:type="dxa"/>
            <w:vMerge/>
            <w:vAlign w:val="center"/>
          </w:tcPr>
          <w:p w14:paraId="3BBF7E7E" w14:textId="77777777" w:rsidR="00017C16" w:rsidRDefault="00017C16">
            <w:pPr>
              <w:jc w:val="center"/>
              <w:rPr>
                <w:b/>
                <w:sz w:val="16"/>
                <w:szCs w:val="16"/>
              </w:rPr>
            </w:pPr>
          </w:p>
        </w:tc>
        <w:tc>
          <w:tcPr>
            <w:tcW w:w="712" w:type="dxa"/>
            <w:vMerge/>
            <w:vAlign w:val="center"/>
          </w:tcPr>
          <w:p w14:paraId="3C646C7C" w14:textId="77777777" w:rsidR="00017C16" w:rsidRDefault="00017C16">
            <w:pPr>
              <w:jc w:val="center"/>
              <w:rPr>
                <w:b/>
                <w:sz w:val="16"/>
                <w:szCs w:val="16"/>
              </w:rPr>
            </w:pPr>
          </w:p>
        </w:tc>
        <w:tc>
          <w:tcPr>
            <w:tcW w:w="992" w:type="dxa"/>
            <w:vMerge/>
            <w:vAlign w:val="center"/>
          </w:tcPr>
          <w:p w14:paraId="73A29A2D" w14:textId="77777777" w:rsidR="00017C16" w:rsidRDefault="00017C16">
            <w:pPr>
              <w:jc w:val="center"/>
              <w:rPr>
                <w:b/>
                <w:iCs/>
                <w:sz w:val="16"/>
                <w:szCs w:val="16"/>
              </w:rPr>
            </w:pPr>
          </w:p>
        </w:tc>
        <w:tc>
          <w:tcPr>
            <w:tcW w:w="860" w:type="dxa"/>
            <w:vMerge/>
            <w:vAlign w:val="center"/>
          </w:tcPr>
          <w:p w14:paraId="400194FA" w14:textId="77777777" w:rsidR="00017C16" w:rsidRDefault="00017C16">
            <w:pPr>
              <w:jc w:val="center"/>
              <w:rPr>
                <w:b/>
                <w:sz w:val="16"/>
                <w:szCs w:val="16"/>
              </w:rPr>
            </w:pPr>
          </w:p>
        </w:tc>
        <w:tc>
          <w:tcPr>
            <w:tcW w:w="850" w:type="dxa"/>
            <w:vMerge/>
            <w:vAlign w:val="center"/>
          </w:tcPr>
          <w:p w14:paraId="17BD1290" w14:textId="77777777" w:rsidR="00017C16" w:rsidRDefault="00017C16">
            <w:pPr>
              <w:jc w:val="center"/>
              <w:rPr>
                <w:b/>
                <w:sz w:val="16"/>
                <w:szCs w:val="16"/>
              </w:rPr>
            </w:pPr>
          </w:p>
        </w:tc>
        <w:tc>
          <w:tcPr>
            <w:tcW w:w="2826" w:type="dxa"/>
            <w:vAlign w:val="center"/>
          </w:tcPr>
          <w:p w14:paraId="4B7DECB0" w14:textId="77777777" w:rsidR="00017C16" w:rsidRDefault="00017C16">
            <w:pPr>
              <w:rPr>
                <w:sz w:val="4"/>
                <w:szCs w:val="4"/>
              </w:rPr>
            </w:pPr>
          </w:p>
          <w:p w14:paraId="38EDF5A1"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BF4E53A" w14:textId="77777777" w:rsidR="00017C16" w:rsidRDefault="008A47E6">
            <w:pPr>
              <w:jc w:val="center"/>
              <w:rPr>
                <w:b/>
                <w:sz w:val="16"/>
                <w:szCs w:val="16"/>
                <w:lang w:eastAsia="lt-LT"/>
              </w:rPr>
            </w:pPr>
            <w:r>
              <w:rPr>
                <w:b/>
                <w:sz w:val="16"/>
                <w:szCs w:val="16"/>
              </w:rPr>
              <w:t>20 000 (2029)</w:t>
            </w:r>
          </w:p>
        </w:tc>
        <w:tc>
          <w:tcPr>
            <w:tcW w:w="850" w:type="dxa"/>
            <w:vMerge/>
            <w:vAlign w:val="center"/>
          </w:tcPr>
          <w:p w14:paraId="1D0A9D57" w14:textId="77777777" w:rsidR="00017C16" w:rsidRDefault="00017C16">
            <w:pPr>
              <w:spacing w:line="276" w:lineRule="auto"/>
              <w:jc w:val="center"/>
              <w:rPr>
                <w:rFonts w:eastAsia="Calibri"/>
                <w:sz w:val="16"/>
                <w:szCs w:val="16"/>
              </w:rPr>
            </w:pPr>
          </w:p>
        </w:tc>
        <w:tc>
          <w:tcPr>
            <w:tcW w:w="870" w:type="dxa"/>
            <w:vMerge/>
            <w:vAlign w:val="center"/>
          </w:tcPr>
          <w:p w14:paraId="3B42E015" w14:textId="77777777" w:rsidR="00017C16" w:rsidRDefault="00017C16">
            <w:pPr>
              <w:spacing w:line="276" w:lineRule="auto"/>
              <w:jc w:val="center"/>
              <w:rPr>
                <w:rFonts w:eastAsia="Calibri"/>
                <w:sz w:val="16"/>
                <w:szCs w:val="16"/>
              </w:rPr>
            </w:pPr>
          </w:p>
        </w:tc>
      </w:tr>
      <w:tr w:rsidR="00017C16" w14:paraId="51E1AF21" w14:textId="77777777">
        <w:trPr>
          <w:trHeight w:val="370"/>
        </w:trPr>
        <w:tc>
          <w:tcPr>
            <w:tcW w:w="1685" w:type="dxa"/>
            <w:vMerge/>
          </w:tcPr>
          <w:p w14:paraId="559C1C6C" w14:textId="77777777" w:rsidR="00017C16" w:rsidRDefault="00017C16">
            <w:pPr>
              <w:rPr>
                <w:b/>
                <w:sz w:val="18"/>
                <w:szCs w:val="18"/>
              </w:rPr>
            </w:pPr>
          </w:p>
        </w:tc>
        <w:tc>
          <w:tcPr>
            <w:tcW w:w="562" w:type="dxa"/>
            <w:vMerge/>
          </w:tcPr>
          <w:p w14:paraId="60FB385E" w14:textId="77777777" w:rsidR="00017C16" w:rsidRDefault="00017C16">
            <w:pPr>
              <w:jc w:val="both"/>
              <w:rPr>
                <w:i/>
                <w:color w:val="808080"/>
                <w:sz w:val="16"/>
                <w:szCs w:val="16"/>
              </w:rPr>
            </w:pPr>
          </w:p>
        </w:tc>
        <w:tc>
          <w:tcPr>
            <w:tcW w:w="1136" w:type="dxa"/>
            <w:vMerge/>
            <w:vAlign w:val="center"/>
          </w:tcPr>
          <w:p w14:paraId="20AE65E3" w14:textId="77777777" w:rsidR="00017C16" w:rsidRDefault="00017C16">
            <w:pPr>
              <w:rPr>
                <w:sz w:val="16"/>
                <w:szCs w:val="16"/>
              </w:rPr>
            </w:pPr>
          </w:p>
        </w:tc>
        <w:tc>
          <w:tcPr>
            <w:tcW w:w="1133" w:type="dxa"/>
            <w:vMerge/>
            <w:vAlign w:val="center"/>
          </w:tcPr>
          <w:p w14:paraId="5D8772FB" w14:textId="77777777" w:rsidR="00017C16" w:rsidRDefault="00017C16">
            <w:pPr>
              <w:jc w:val="center"/>
              <w:rPr>
                <w:b/>
                <w:sz w:val="16"/>
                <w:szCs w:val="16"/>
              </w:rPr>
            </w:pPr>
          </w:p>
        </w:tc>
        <w:tc>
          <w:tcPr>
            <w:tcW w:w="446" w:type="dxa"/>
            <w:vMerge/>
          </w:tcPr>
          <w:p w14:paraId="3052E5E5" w14:textId="77777777" w:rsidR="00017C16" w:rsidRDefault="00017C16">
            <w:pPr>
              <w:jc w:val="both"/>
              <w:rPr>
                <w:b/>
                <w:color w:val="808080"/>
                <w:sz w:val="16"/>
                <w:szCs w:val="16"/>
              </w:rPr>
            </w:pPr>
          </w:p>
        </w:tc>
        <w:tc>
          <w:tcPr>
            <w:tcW w:w="567" w:type="dxa"/>
            <w:vMerge/>
          </w:tcPr>
          <w:p w14:paraId="774A4C71" w14:textId="77777777" w:rsidR="00017C16" w:rsidRDefault="00017C16">
            <w:pPr>
              <w:jc w:val="both"/>
              <w:rPr>
                <w:sz w:val="16"/>
                <w:szCs w:val="16"/>
              </w:rPr>
            </w:pPr>
          </w:p>
        </w:tc>
        <w:tc>
          <w:tcPr>
            <w:tcW w:w="425" w:type="dxa"/>
            <w:vMerge/>
          </w:tcPr>
          <w:p w14:paraId="78638B7A" w14:textId="77777777" w:rsidR="00017C16" w:rsidRDefault="00017C16">
            <w:pPr>
              <w:jc w:val="both"/>
              <w:rPr>
                <w:b/>
                <w:color w:val="808080"/>
                <w:sz w:val="16"/>
                <w:szCs w:val="16"/>
              </w:rPr>
            </w:pPr>
          </w:p>
        </w:tc>
        <w:tc>
          <w:tcPr>
            <w:tcW w:w="972" w:type="dxa"/>
            <w:vMerge/>
            <w:vAlign w:val="center"/>
          </w:tcPr>
          <w:p w14:paraId="1DEAAE0D" w14:textId="77777777" w:rsidR="00017C16" w:rsidRDefault="00017C16">
            <w:pPr>
              <w:jc w:val="center"/>
              <w:rPr>
                <w:b/>
                <w:sz w:val="16"/>
                <w:szCs w:val="16"/>
              </w:rPr>
            </w:pPr>
          </w:p>
        </w:tc>
        <w:tc>
          <w:tcPr>
            <w:tcW w:w="712" w:type="dxa"/>
            <w:vMerge/>
            <w:vAlign w:val="center"/>
          </w:tcPr>
          <w:p w14:paraId="4F23DD66" w14:textId="77777777" w:rsidR="00017C16" w:rsidRDefault="00017C16">
            <w:pPr>
              <w:jc w:val="center"/>
              <w:rPr>
                <w:b/>
                <w:sz w:val="16"/>
                <w:szCs w:val="16"/>
              </w:rPr>
            </w:pPr>
          </w:p>
        </w:tc>
        <w:tc>
          <w:tcPr>
            <w:tcW w:w="992" w:type="dxa"/>
            <w:vMerge/>
            <w:vAlign w:val="center"/>
          </w:tcPr>
          <w:p w14:paraId="2DF16022" w14:textId="77777777" w:rsidR="00017C16" w:rsidRDefault="00017C16">
            <w:pPr>
              <w:jc w:val="center"/>
              <w:rPr>
                <w:b/>
                <w:iCs/>
                <w:sz w:val="16"/>
                <w:szCs w:val="16"/>
              </w:rPr>
            </w:pPr>
          </w:p>
        </w:tc>
        <w:tc>
          <w:tcPr>
            <w:tcW w:w="860" w:type="dxa"/>
            <w:vMerge/>
            <w:vAlign w:val="center"/>
          </w:tcPr>
          <w:p w14:paraId="2001B62B" w14:textId="77777777" w:rsidR="00017C16" w:rsidRDefault="00017C16">
            <w:pPr>
              <w:jc w:val="center"/>
              <w:rPr>
                <w:b/>
                <w:sz w:val="16"/>
                <w:szCs w:val="16"/>
              </w:rPr>
            </w:pPr>
          </w:p>
        </w:tc>
        <w:tc>
          <w:tcPr>
            <w:tcW w:w="850" w:type="dxa"/>
            <w:vMerge/>
            <w:vAlign w:val="center"/>
          </w:tcPr>
          <w:p w14:paraId="7CB663D6" w14:textId="77777777" w:rsidR="00017C16" w:rsidRDefault="00017C16">
            <w:pPr>
              <w:jc w:val="center"/>
              <w:rPr>
                <w:b/>
                <w:sz w:val="16"/>
                <w:szCs w:val="16"/>
              </w:rPr>
            </w:pPr>
          </w:p>
        </w:tc>
        <w:tc>
          <w:tcPr>
            <w:tcW w:w="2826" w:type="dxa"/>
            <w:vAlign w:val="center"/>
          </w:tcPr>
          <w:p w14:paraId="7C210F3C" w14:textId="77777777" w:rsidR="00017C16" w:rsidRDefault="00017C16">
            <w:pPr>
              <w:rPr>
                <w:sz w:val="4"/>
                <w:szCs w:val="4"/>
              </w:rPr>
            </w:pPr>
          </w:p>
          <w:p w14:paraId="1B5272CD"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450ADBA5" w14:textId="77777777" w:rsidR="00017C16" w:rsidRDefault="008A47E6">
            <w:pPr>
              <w:jc w:val="center"/>
              <w:rPr>
                <w:b/>
                <w:sz w:val="16"/>
                <w:szCs w:val="16"/>
                <w:lang w:eastAsia="lt-LT"/>
              </w:rPr>
            </w:pPr>
            <w:r>
              <w:rPr>
                <w:b/>
                <w:sz w:val="16"/>
                <w:szCs w:val="16"/>
                <w:lang w:eastAsia="lt-LT"/>
              </w:rPr>
              <w:t>1</w:t>
            </w:r>
          </w:p>
          <w:p w14:paraId="4C99131F" w14:textId="77777777" w:rsidR="00017C16" w:rsidRDefault="008A47E6">
            <w:pPr>
              <w:jc w:val="center"/>
              <w:rPr>
                <w:b/>
                <w:sz w:val="16"/>
                <w:szCs w:val="16"/>
              </w:rPr>
            </w:pPr>
            <w:r>
              <w:rPr>
                <w:b/>
                <w:sz w:val="16"/>
                <w:szCs w:val="16"/>
              </w:rPr>
              <w:t>(2029)</w:t>
            </w:r>
          </w:p>
        </w:tc>
        <w:tc>
          <w:tcPr>
            <w:tcW w:w="850" w:type="dxa"/>
            <w:vMerge/>
            <w:vAlign w:val="center"/>
          </w:tcPr>
          <w:p w14:paraId="277F5F5C" w14:textId="77777777" w:rsidR="00017C16" w:rsidRDefault="00017C16">
            <w:pPr>
              <w:spacing w:line="276" w:lineRule="auto"/>
              <w:jc w:val="center"/>
              <w:rPr>
                <w:rFonts w:eastAsia="Calibri"/>
                <w:bCs/>
                <w:sz w:val="16"/>
                <w:szCs w:val="16"/>
              </w:rPr>
            </w:pPr>
          </w:p>
        </w:tc>
        <w:tc>
          <w:tcPr>
            <w:tcW w:w="870" w:type="dxa"/>
            <w:vMerge/>
            <w:vAlign w:val="center"/>
          </w:tcPr>
          <w:p w14:paraId="5C7A10C1" w14:textId="77777777" w:rsidR="00017C16" w:rsidRDefault="00017C16">
            <w:pPr>
              <w:spacing w:line="276" w:lineRule="auto"/>
              <w:jc w:val="center"/>
              <w:rPr>
                <w:rFonts w:eastAsia="Calibri"/>
                <w:bCs/>
                <w:iCs/>
                <w:sz w:val="16"/>
                <w:szCs w:val="16"/>
              </w:rPr>
            </w:pPr>
          </w:p>
        </w:tc>
      </w:tr>
      <w:tr w:rsidR="00017C16" w14:paraId="317672DF" w14:textId="77777777">
        <w:trPr>
          <w:trHeight w:val="387"/>
        </w:trPr>
        <w:tc>
          <w:tcPr>
            <w:tcW w:w="1685" w:type="dxa"/>
            <w:vMerge w:val="restart"/>
          </w:tcPr>
          <w:p w14:paraId="5A0857DC" w14:textId="04091A3D" w:rsidR="00017C16" w:rsidRDefault="008A47E6">
            <w:pPr>
              <w:rPr>
                <w:b/>
                <w:sz w:val="18"/>
                <w:szCs w:val="18"/>
              </w:rPr>
            </w:pPr>
            <w:r>
              <w:rPr>
                <w:b/>
                <w:sz w:val="18"/>
                <w:szCs w:val="18"/>
              </w:rPr>
              <w:t xml:space="preserve">1.21. </w:t>
            </w:r>
            <w:proofErr w:type="spellStart"/>
            <w:r>
              <w:rPr>
                <w:b/>
                <w:sz w:val="18"/>
                <w:szCs w:val="18"/>
              </w:rPr>
              <w:t>Medžiokalnio</w:t>
            </w:r>
            <w:proofErr w:type="spellEnd"/>
            <w:r>
              <w:rPr>
                <w:b/>
                <w:sz w:val="18"/>
                <w:szCs w:val="18"/>
              </w:rPr>
              <w:t xml:space="preserve"> pritaikymas lankymui</w:t>
            </w:r>
          </w:p>
        </w:tc>
        <w:tc>
          <w:tcPr>
            <w:tcW w:w="562" w:type="dxa"/>
            <w:vMerge/>
          </w:tcPr>
          <w:p w14:paraId="0D1F68B8" w14:textId="77777777" w:rsidR="00017C16" w:rsidRDefault="00017C16">
            <w:pPr>
              <w:jc w:val="both"/>
              <w:rPr>
                <w:i/>
                <w:color w:val="808080"/>
                <w:sz w:val="16"/>
                <w:szCs w:val="16"/>
              </w:rPr>
            </w:pPr>
          </w:p>
        </w:tc>
        <w:tc>
          <w:tcPr>
            <w:tcW w:w="1136" w:type="dxa"/>
            <w:vMerge w:val="restart"/>
          </w:tcPr>
          <w:p w14:paraId="09010D80" w14:textId="77777777" w:rsidR="00017C16" w:rsidRDefault="008A47E6">
            <w:pPr>
              <w:rPr>
                <w:sz w:val="16"/>
                <w:szCs w:val="16"/>
              </w:rPr>
            </w:pPr>
            <w:r>
              <w:rPr>
                <w:sz w:val="16"/>
                <w:szCs w:val="16"/>
              </w:rPr>
              <w:t>Kelmės rajono savivaldybės</w:t>
            </w:r>
          </w:p>
          <w:p w14:paraId="086F92E3" w14:textId="77777777" w:rsidR="00017C16" w:rsidRDefault="008A47E6">
            <w:pPr>
              <w:rPr>
                <w:sz w:val="16"/>
                <w:szCs w:val="16"/>
              </w:rPr>
            </w:pPr>
            <w:r>
              <w:rPr>
                <w:sz w:val="16"/>
                <w:szCs w:val="16"/>
              </w:rPr>
              <w:t>administracija</w:t>
            </w:r>
          </w:p>
        </w:tc>
        <w:tc>
          <w:tcPr>
            <w:tcW w:w="1133" w:type="dxa"/>
            <w:vMerge w:val="restart"/>
          </w:tcPr>
          <w:p w14:paraId="3B62C876" w14:textId="77777777" w:rsidR="00017C16" w:rsidRDefault="008A47E6">
            <w:pPr>
              <w:jc w:val="center"/>
              <w:rPr>
                <w:sz w:val="16"/>
                <w:szCs w:val="16"/>
              </w:rPr>
            </w:pPr>
            <w:r>
              <w:rPr>
                <w:sz w:val="16"/>
                <w:szCs w:val="16"/>
              </w:rPr>
              <w:t>-</w:t>
            </w:r>
          </w:p>
        </w:tc>
        <w:tc>
          <w:tcPr>
            <w:tcW w:w="446" w:type="dxa"/>
            <w:vMerge/>
          </w:tcPr>
          <w:p w14:paraId="57B120F8" w14:textId="77777777" w:rsidR="00017C16" w:rsidRDefault="00017C16">
            <w:pPr>
              <w:jc w:val="both"/>
              <w:rPr>
                <w:b/>
                <w:color w:val="808080"/>
                <w:sz w:val="16"/>
                <w:szCs w:val="16"/>
              </w:rPr>
            </w:pPr>
          </w:p>
        </w:tc>
        <w:tc>
          <w:tcPr>
            <w:tcW w:w="567" w:type="dxa"/>
            <w:vMerge/>
          </w:tcPr>
          <w:p w14:paraId="414ABC96" w14:textId="77777777" w:rsidR="00017C16" w:rsidRDefault="00017C16">
            <w:pPr>
              <w:jc w:val="both"/>
              <w:rPr>
                <w:sz w:val="16"/>
                <w:szCs w:val="16"/>
              </w:rPr>
            </w:pPr>
          </w:p>
        </w:tc>
        <w:tc>
          <w:tcPr>
            <w:tcW w:w="425" w:type="dxa"/>
            <w:vMerge/>
          </w:tcPr>
          <w:p w14:paraId="6B318EF2" w14:textId="77777777" w:rsidR="00017C16" w:rsidRDefault="00017C16">
            <w:pPr>
              <w:jc w:val="both"/>
              <w:rPr>
                <w:b/>
                <w:color w:val="808080"/>
                <w:sz w:val="16"/>
                <w:szCs w:val="16"/>
              </w:rPr>
            </w:pPr>
          </w:p>
        </w:tc>
        <w:tc>
          <w:tcPr>
            <w:tcW w:w="972" w:type="dxa"/>
            <w:vMerge w:val="restart"/>
            <w:vAlign w:val="center"/>
          </w:tcPr>
          <w:p w14:paraId="6745CC8D" w14:textId="77777777" w:rsidR="00017C16" w:rsidRDefault="008A47E6">
            <w:pPr>
              <w:spacing w:line="276" w:lineRule="auto"/>
              <w:jc w:val="both"/>
              <w:rPr>
                <w:rFonts w:eastAsia="Calibri" w:cs="Vrinda"/>
                <w:b/>
                <w:sz w:val="20"/>
                <w:szCs w:val="22"/>
              </w:rPr>
            </w:pPr>
            <w:r>
              <w:rPr>
                <w:rFonts w:eastAsia="Calibri" w:cs="Vrinda"/>
                <w:b/>
                <w:sz w:val="20"/>
                <w:szCs w:val="22"/>
              </w:rPr>
              <w:t>100 000</w:t>
            </w:r>
          </w:p>
        </w:tc>
        <w:tc>
          <w:tcPr>
            <w:tcW w:w="712" w:type="dxa"/>
            <w:vMerge w:val="restart"/>
            <w:vAlign w:val="center"/>
          </w:tcPr>
          <w:p w14:paraId="7BC53A20" w14:textId="77777777" w:rsidR="00017C16" w:rsidRDefault="00017C16">
            <w:pPr>
              <w:spacing w:line="276" w:lineRule="auto"/>
              <w:jc w:val="both"/>
              <w:rPr>
                <w:rFonts w:eastAsia="Calibri" w:cs="Vrinda"/>
                <w:b/>
                <w:sz w:val="20"/>
                <w:szCs w:val="22"/>
              </w:rPr>
            </w:pPr>
          </w:p>
        </w:tc>
        <w:tc>
          <w:tcPr>
            <w:tcW w:w="992" w:type="dxa"/>
            <w:vMerge w:val="restart"/>
            <w:vAlign w:val="center"/>
          </w:tcPr>
          <w:p w14:paraId="5853D5F5" w14:textId="77777777" w:rsidR="00017C16" w:rsidRDefault="00017C16">
            <w:pPr>
              <w:spacing w:line="276" w:lineRule="auto"/>
              <w:jc w:val="both"/>
              <w:rPr>
                <w:rFonts w:eastAsia="Calibri" w:cs="Vrinda"/>
                <w:b/>
                <w:i/>
                <w:sz w:val="20"/>
                <w:szCs w:val="22"/>
              </w:rPr>
            </w:pPr>
          </w:p>
        </w:tc>
        <w:tc>
          <w:tcPr>
            <w:tcW w:w="860" w:type="dxa"/>
            <w:vMerge w:val="restart"/>
            <w:vAlign w:val="center"/>
          </w:tcPr>
          <w:p w14:paraId="23440D6B" w14:textId="77777777" w:rsidR="00017C16" w:rsidRDefault="008A47E6">
            <w:pPr>
              <w:spacing w:line="276" w:lineRule="auto"/>
              <w:jc w:val="both"/>
              <w:rPr>
                <w:rFonts w:eastAsia="Calibri" w:cs="Vrinda"/>
                <w:b/>
                <w:sz w:val="20"/>
                <w:szCs w:val="22"/>
              </w:rPr>
            </w:pPr>
            <w:r>
              <w:rPr>
                <w:rFonts w:eastAsia="Calibri" w:cs="Vrinda"/>
                <w:b/>
                <w:sz w:val="20"/>
                <w:szCs w:val="22"/>
              </w:rPr>
              <w:t>85 000</w:t>
            </w:r>
          </w:p>
        </w:tc>
        <w:tc>
          <w:tcPr>
            <w:tcW w:w="850" w:type="dxa"/>
            <w:vMerge w:val="restart"/>
            <w:vAlign w:val="center"/>
          </w:tcPr>
          <w:p w14:paraId="04C38D8D" w14:textId="77777777" w:rsidR="00017C16" w:rsidRDefault="008A47E6">
            <w:pPr>
              <w:spacing w:line="276" w:lineRule="auto"/>
              <w:jc w:val="both"/>
              <w:rPr>
                <w:rFonts w:eastAsia="Calibri" w:cs="Vrinda"/>
                <w:b/>
                <w:sz w:val="20"/>
                <w:szCs w:val="22"/>
              </w:rPr>
            </w:pPr>
            <w:r>
              <w:rPr>
                <w:rFonts w:eastAsia="Calibri" w:cs="Vrinda"/>
                <w:b/>
                <w:sz w:val="20"/>
                <w:szCs w:val="22"/>
              </w:rPr>
              <w:t>15 000</w:t>
            </w:r>
          </w:p>
        </w:tc>
        <w:tc>
          <w:tcPr>
            <w:tcW w:w="2826" w:type="dxa"/>
          </w:tcPr>
          <w:p w14:paraId="5D1A1F3B" w14:textId="77777777" w:rsidR="00017C16" w:rsidRDefault="00017C16">
            <w:pPr>
              <w:rPr>
                <w:sz w:val="4"/>
                <w:szCs w:val="4"/>
              </w:rPr>
            </w:pPr>
          </w:p>
          <w:p w14:paraId="4E2CFF70" w14:textId="77777777" w:rsidR="00017C16" w:rsidRDefault="008A47E6" w:rsidP="00991714">
            <w:pPr>
              <w:spacing w:after="120"/>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2F503FD5" w14:textId="77777777" w:rsidR="00017C16" w:rsidRDefault="008A47E6">
            <w:pPr>
              <w:jc w:val="center"/>
              <w:rPr>
                <w:b/>
                <w:sz w:val="16"/>
                <w:szCs w:val="16"/>
              </w:rPr>
            </w:pPr>
            <w:r>
              <w:rPr>
                <w:b/>
                <w:sz w:val="16"/>
                <w:szCs w:val="16"/>
              </w:rPr>
              <w:t>3,4</w:t>
            </w:r>
          </w:p>
          <w:p w14:paraId="34ADA78B" w14:textId="77777777" w:rsidR="00017C16" w:rsidRDefault="008A47E6">
            <w:pPr>
              <w:jc w:val="center"/>
              <w:rPr>
                <w:b/>
                <w:sz w:val="16"/>
                <w:szCs w:val="16"/>
              </w:rPr>
            </w:pPr>
            <w:r>
              <w:rPr>
                <w:b/>
                <w:sz w:val="16"/>
                <w:szCs w:val="16"/>
              </w:rPr>
              <w:t>(2029)</w:t>
            </w:r>
          </w:p>
        </w:tc>
        <w:tc>
          <w:tcPr>
            <w:tcW w:w="850" w:type="dxa"/>
            <w:vMerge w:val="restart"/>
          </w:tcPr>
          <w:p w14:paraId="05015F2F" w14:textId="77777777" w:rsidR="00017C16" w:rsidRDefault="008A47E6">
            <w:pPr>
              <w:rPr>
                <w:sz w:val="16"/>
                <w:szCs w:val="16"/>
              </w:rPr>
            </w:pPr>
            <w:r>
              <w:rPr>
                <w:sz w:val="16"/>
                <w:szCs w:val="16"/>
              </w:rPr>
              <w:t xml:space="preserve">2026 m. I </w:t>
            </w:r>
            <w:proofErr w:type="spellStart"/>
            <w:r>
              <w:rPr>
                <w:sz w:val="16"/>
                <w:szCs w:val="16"/>
              </w:rPr>
              <w:t>ketv</w:t>
            </w:r>
            <w:proofErr w:type="spellEnd"/>
            <w:r>
              <w:rPr>
                <w:sz w:val="16"/>
                <w:szCs w:val="16"/>
              </w:rPr>
              <w:t>.</w:t>
            </w:r>
          </w:p>
        </w:tc>
        <w:tc>
          <w:tcPr>
            <w:tcW w:w="870" w:type="dxa"/>
            <w:vMerge w:val="restart"/>
          </w:tcPr>
          <w:p w14:paraId="20AD3FD4" w14:textId="77777777" w:rsidR="00017C16" w:rsidRDefault="008A47E6">
            <w:pPr>
              <w:rPr>
                <w:sz w:val="16"/>
                <w:szCs w:val="16"/>
              </w:rPr>
            </w:pPr>
            <w:r>
              <w:rPr>
                <w:sz w:val="16"/>
                <w:szCs w:val="16"/>
              </w:rPr>
              <w:t xml:space="preserve">2029 m. II </w:t>
            </w:r>
            <w:proofErr w:type="spellStart"/>
            <w:r>
              <w:rPr>
                <w:sz w:val="16"/>
                <w:szCs w:val="16"/>
              </w:rPr>
              <w:t>ketv</w:t>
            </w:r>
            <w:proofErr w:type="spellEnd"/>
            <w:r>
              <w:rPr>
                <w:sz w:val="16"/>
                <w:szCs w:val="16"/>
              </w:rPr>
              <w:t>.</w:t>
            </w:r>
          </w:p>
        </w:tc>
      </w:tr>
      <w:tr w:rsidR="00017C16" w14:paraId="440C5DA9" w14:textId="77777777">
        <w:trPr>
          <w:trHeight w:val="412"/>
        </w:trPr>
        <w:tc>
          <w:tcPr>
            <w:tcW w:w="1685" w:type="dxa"/>
            <w:vMerge/>
          </w:tcPr>
          <w:p w14:paraId="28219A19" w14:textId="77777777" w:rsidR="00017C16" w:rsidRDefault="00017C16">
            <w:pPr>
              <w:rPr>
                <w:sz w:val="18"/>
                <w:szCs w:val="18"/>
              </w:rPr>
            </w:pPr>
          </w:p>
        </w:tc>
        <w:tc>
          <w:tcPr>
            <w:tcW w:w="562" w:type="dxa"/>
            <w:vMerge/>
          </w:tcPr>
          <w:p w14:paraId="2C2176B1" w14:textId="77777777" w:rsidR="00017C16" w:rsidRDefault="00017C16">
            <w:pPr>
              <w:jc w:val="both"/>
              <w:rPr>
                <w:i/>
                <w:color w:val="808080"/>
                <w:sz w:val="16"/>
                <w:szCs w:val="16"/>
              </w:rPr>
            </w:pPr>
          </w:p>
        </w:tc>
        <w:tc>
          <w:tcPr>
            <w:tcW w:w="1136" w:type="dxa"/>
            <w:vMerge/>
            <w:vAlign w:val="center"/>
          </w:tcPr>
          <w:p w14:paraId="1AD33454" w14:textId="77777777" w:rsidR="00017C16" w:rsidRDefault="00017C16">
            <w:pPr>
              <w:rPr>
                <w:sz w:val="16"/>
                <w:szCs w:val="16"/>
              </w:rPr>
            </w:pPr>
          </w:p>
        </w:tc>
        <w:tc>
          <w:tcPr>
            <w:tcW w:w="1133" w:type="dxa"/>
            <w:vMerge/>
            <w:vAlign w:val="center"/>
          </w:tcPr>
          <w:p w14:paraId="338B2DB1" w14:textId="77777777" w:rsidR="00017C16" w:rsidRDefault="00017C16">
            <w:pPr>
              <w:jc w:val="center"/>
              <w:rPr>
                <w:sz w:val="16"/>
                <w:szCs w:val="16"/>
              </w:rPr>
            </w:pPr>
          </w:p>
        </w:tc>
        <w:tc>
          <w:tcPr>
            <w:tcW w:w="446" w:type="dxa"/>
            <w:vMerge/>
          </w:tcPr>
          <w:p w14:paraId="7D64BB76" w14:textId="77777777" w:rsidR="00017C16" w:rsidRDefault="00017C16">
            <w:pPr>
              <w:jc w:val="both"/>
              <w:rPr>
                <w:b/>
                <w:color w:val="808080"/>
                <w:sz w:val="16"/>
                <w:szCs w:val="16"/>
              </w:rPr>
            </w:pPr>
          </w:p>
        </w:tc>
        <w:tc>
          <w:tcPr>
            <w:tcW w:w="567" w:type="dxa"/>
            <w:vMerge/>
          </w:tcPr>
          <w:p w14:paraId="1C7887BE" w14:textId="77777777" w:rsidR="00017C16" w:rsidRDefault="00017C16">
            <w:pPr>
              <w:jc w:val="both"/>
              <w:rPr>
                <w:sz w:val="16"/>
                <w:szCs w:val="16"/>
              </w:rPr>
            </w:pPr>
          </w:p>
        </w:tc>
        <w:tc>
          <w:tcPr>
            <w:tcW w:w="425" w:type="dxa"/>
            <w:vMerge/>
          </w:tcPr>
          <w:p w14:paraId="56FC50D3" w14:textId="77777777" w:rsidR="00017C16" w:rsidRDefault="00017C16">
            <w:pPr>
              <w:jc w:val="both"/>
              <w:rPr>
                <w:b/>
                <w:color w:val="808080"/>
                <w:sz w:val="16"/>
                <w:szCs w:val="16"/>
              </w:rPr>
            </w:pPr>
          </w:p>
        </w:tc>
        <w:tc>
          <w:tcPr>
            <w:tcW w:w="972" w:type="dxa"/>
            <w:vMerge/>
            <w:vAlign w:val="center"/>
          </w:tcPr>
          <w:p w14:paraId="28B58F76" w14:textId="77777777" w:rsidR="00017C16" w:rsidRDefault="00017C16">
            <w:pPr>
              <w:jc w:val="center"/>
              <w:rPr>
                <w:b/>
                <w:sz w:val="16"/>
                <w:szCs w:val="16"/>
              </w:rPr>
            </w:pPr>
          </w:p>
        </w:tc>
        <w:tc>
          <w:tcPr>
            <w:tcW w:w="712" w:type="dxa"/>
            <w:vMerge/>
            <w:vAlign w:val="center"/>
          </w:tcPr>
          <w:p w14:paraId="584D6F6B" w14:textId="77777777" w:rsidR="00017C16" w:rsidRDefault="00017C16">
            <w:pPr>
              <w:jc w:val="center"/>
              <w:rPr>
                <w:b/>
                <w:sz w:val="16"/>
                <w:szCs w:val="16"/>
              </w:rPr>
            </w:pPr>
          </w:p>
        </w:tc>
        <w:tc>
          <w:tcPr>
            <w:tcW w:w="992" w:type="dxa"/>
            <w:vMerge/>
            <w:vAlign w:val="center"/>
          </w:tcPr>
          <w:p w14:paraId="2DB835A3" w14:textId="77777777" w:rsidR="00017C16" w:rsidRDefault="00017C16">
            <w:pPr>
              <w:jc w:val="center"/>
              <w:rPr>
                <w:b/>
                <w:iCs/>
                <w:sz w:val="16"/>
                <w:szCs w:val="16"/>
              </w:rPr>
            </w:pPr>
          </w:p>
        </w:tc>
        <w:tc>
          <w:tcPr>
            <w:tcW w:w="860" w:type="dxa"/>
            <w:vMerge/>
            <w:vAlign w:val="center"/>
          </w:tcPr>
          <w:p w14:paraId="0EEE78EC" w14:textId="77777777" w:rsidR="00017C16" w:rsidRDefault="00017C16">
            <w:pPr>
              <w:jc w:val="center"/>
              <w:rPr>
                <w:b/>
                <w:sz w:val="16"/>
                <w:szCs w:val="16"/>
              </w:rPr>
            </w:pPr>
          </w:p>
        </w:tc>
        <w:tc>
          <w:tcPr>
            <w:tcW w:w="850" w:type="dxa"/>
            <w:vMerge/>
            <w:vAlign w:val="center"/>
          </w:tcPr>
          <w:p w14:paraId="6DA1ACE1" w14:textId="77777777" w:rsidR="00017C16" w:rsidRDefault="00017C16">
            <w:pPr>
              <w:jc w:val="center"/>
              <w:rPr>
                <w:b/>
                <w:sz w:val="16"/>
                <w:szCs w:val="16"/>
              </w:rPr>
            </w:pPr>
          </w:p>
        </w:tc>
        <w:tc>
          <w:tcPr>
            <w:tcW w:w="2826" w:type="dxa"/>
            <w:vAlign w:val="center"/>
          </w:tcPr>
          <w:p w14:paraId="6E7227F3" w14:textId="77777777" w:rsidR="00017C16" w:rsidRDefault="00017C16">
            <w:pPr>
              <w:rPr>
                <w:sz w:val="4"/>
                <w:szCs w:val="4"/>
              </w:rPr>
            </w:pPr>
          </w:p>
          <w:p w14:paraId="2C738AFE"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67A7F389" w14:textId="77777777" w:rsidR="00017C16" w:rsidRDefault="008A47E6">
            <w:pPr>
              <w:jc w:val="center"/>
              <w:rPr>
                <w:b/>
                <w:sz w:val="16"/>
                <w:szCs w:val="16"/>
                <w:lang w:eastAsia="lt-LT"/>
              </w:rPr>
            </w:pPr>
            <w:r>
              <w:rPr>
                <w:b/>
                <w:sz w:val="16"/>
                <w:szCs w:val="16"/>
              </w:rPr>
              <w:t>34 000 (2029)</w:t>
            </w:r>
          </w:p>
        </w:tc>
        <w:tc>
          <w:tcPr>
            <w:tcW w:w="850" w:type="dxa"/>
            <w:vMerge/>
            <w:vAlign w:val="center"/>
          </w:tcPr>
          <w:p w14:paraId="3136B0A1" w14:textId="77777777" w:rsidR="00017C16" w:rsidRDefault="00017C16">
            <w:pPr>
              <w:spacing w:line="259" w:lineRule="auto"/>
              <w:jc w:val="center"/>
              <w:rPr>
                <w:sz w:val="16"/>
                <w:szCs w:val="16"/>
              </w:rPr>
            </w:pPr>
          </w:p>
        </w:tc>
        <w:tc>
          <w:tcPr>
            <w:tcW w:w="870" w:type="dxa"/>
            <w:vMerge/>
            <w:vAlign w:val="center"/>
          </w:tcPr>
          <w:p w14:paraId="1A22CC82" w14:textId="77777777" w:rsidR="00017C16" w:rsidRDefault="00017C16">
            <w:pPr>
              <w:spacing w:line="259" w:lineRule="auto"/>
              <w:jc w:val="center"/>
              <w:rPr>
                <w:sz w:val="16"/>
                <w:szCs w:val="16"/>
              </w:rPr>
            </w:pPr>
          </w:p>
        </w:tc>
      </w:tr>
      <w:tr w:rsidR="00017C16" w14:paraId="45C67E46" w14:textId="77777777">
        <w:trPr>
          <w:trHeight w:val="419"/>
        </w:trPr>
        <w:tc>
          <w:tcPr>
            <w:tcW w:w="1685" w:type="dxa"/>
            <w:vMerge/>
          </w:tcPr>
          <w:p w14:paraId="2971EC58" w14:textId="77777777" w:rsidR="00017C16" w:rsidRDefault="00017C16">
            <w:pPr>
              <w:rPr>
                <w:sz w:val="18"/>
                <w:szCs w:val="18"/>
              </w:rPr>
            </w:pPr>
          </w:p>
        </w:tc>
        <w:tc>
          <w:tcPr>
            <w:tcW w:w="562" w:type="dxa"/>
            <w:vMerge/>
          </w:tcPr>
          <w:p w14:paraId="1284BE8B" w14:textId="77777777" w:rsidR="00017C16" w:rsidRDefault="00017C16">
            <w:pPr>
              <w:jc w:val="both"/>
              <w:rPr>
                <w:i/>
                <w:color w:val="808080"/>
                <w:sz w:val="16"/>
                <w:szCs w:val="16"/>
              </w:rPr>
            </w:pPr>
          </w:p>
        </w:tc>
        <w:tc>
          <w:tcPr>
            <w:tcW w:w="1136" w:type="dxa"/>
            <w:vMerge/>
            <w:vAlign w:val="center"/>
          </w:tcPr>
          <w:p w14:paraId="098E946B" w14:textId="77777777" w:rsidR="00017C16" w:rsidRDefault="00017C16">
            <w:pPr>
              <w:rPr>
                <w:sz w:val="16"/>
                <w:szCs w:val="16"/>
              </w:rPr>
            </w:pPr>
          </w:p>
        </w:tc>
        <w:tc>
          <w:tcPr>
            <w:tcW w:w="1133" w:type="dxa"/>
            <w:vMerge/>
            <w:vAlign w:val="center"/>
          </w:tcPr>
          <w:p w14:paraId="3DE09002" w14:textId="77777777" w:rsidR="00017C16" w:rsidRDefault="00017C16">
            <w:pPr>
              <w:jc w:val="center"/>
              <w:rPr>
                <w:sz w:val="16"/>
                <w:szCs w:val="16"/>
              </w:rPr>
            </w:pPr>
          </w:p>
        </w:tc>
        <w:tc>
          <w:tcPr>
            <w:tcW w:w="446" w:type="dxa"/>
            <w:vMerge/>
          </w:tcPr>
          <w:p w14:paraId="6B016CF9" w14:textId="77777777" w:rsidR="00017C16" w:rsidRDefault="00017C16">
            <w:pPr>
              <w:jc w:val="both"/>
              <w:rPr>
                <w:b/>
                <w:color w:val="808080"/>
                <w:sz w:val="16"/>
                <w:szCs w:val="16"/>
              </w:rPr>
            </w:pPr>
          </w:p>
        </w:tc>
        <w:tc>
          <w:tcPr>
            <w:tcW w:w="567" w:type="dxa"/>
            <w:vMerge/>
          </w:tcPr>
          <w:p w14:paraId="30BE7AE7" w14:textId="77777777" w:rsidR="00017C16" w:rsidRDefault="00017C16">
            <w:pPr>
              <w:jc w:val="both"/>
              <w:rPr>
                <w:sz w:val="16"/>
                <w:szCs w:val="16"/>
              </w:rPr>
            </w:pPr>
          </w:p>
        </w:tc>
        <w:tc>
          <w:tcPr>
            <w:tcW w:w="425" w:type="dxa"/>
            <w:vMerge/>
          </w:tcPr>
          <w:p w14:paraId="167DBFDF" w14:textId="77777777" w:rsidR="00017C16" w:rsidRDefault="00017C16">
            <w:pPr>
              <w:jc w:val="both"/>
              <w:rPr>
                <w:b/>
                <w:color w:val="808080"/>
                <w:sz w:val="16"/>
                <w:szCs w:val="16"/>
              </w:rPr>
            </w:pPr>
          </w:p>
        </w:tc>
        <w:tc>
          <w:tcPr>
            <w:tcW w:w="972" w:type="dxa"/>
            <w:vMerge/>
            <w:vAlign w:val="center"/>
          </w:tcPr>
          <w:p w14:paraId="71367A37" w14:textId="77777777" w:rsidR="00017C16" w:rsidRDefault="00017C16">
            <w:pPr>
              <w:jc w:val="center"/>
              <w:rPr>
                <w:b/>
                <w:sz w:val="16"/>
                <w:szCs w:val="16"/>
              </w:rPr>
            </w:pPr>
          </w:p>
        </w:tc>
        <w:tc>
          <w:tcPr>
            <w:tcW w:w="712" w:type="dxa"/>
            <w:vMerge/>
            <w:vAlign w:val="center"/>
          </w:tcPr>
          <w:p w14:paraId="51FB96A0" w14:textId="77777777" w:rsidR="00017C16" w:rsidRDefault="00017C16">
            <w:pPr>
              <w:jc w:val="center"/>
              <w:rPr>
                <w:b/>
                <w:sz w:val="16"/>
                <w:szCs w:val="16"/>
              </w:rPr>
            </w:pPr>
          </w:p>
        </w:tc>
        <w:tc>
          <w:tcPr>
            <w:tcW w:w="992" w:type="dxa"/>
            <w:vMerge/>
            <w:vAlign w:val="center"/>
          </w:tcPr>
          <w:p w14:paraId="3BCE61B3" w14:textId="77777777" w:rsidR="00017C16" w:rsidRDefault="00017C16">
            <w:pPr>
              <w:jc w:val="center"/>
              <w:rPr>
                <w:b/>
                <w:iCs/>
                <w:sz w:val="16"/>
                <w:szCs w:val="16"/>
              </w:rPr>
            </w:pPr>
          </w:p>
        </w:tc>
        <w:tc>
          <w:tcPr>
            <w:tcW w:w="860" w:type="dxa"/>
            <w:vMerge/>
            <w:vAlign w:val="center"/>
          </w:tcPr>
          <w:p w14:paraId="7786E73E" w14:textId="77777777" w:rsidR="00017C16" w:rsidRDefault="00017C16">
            <w:pPr>
              <w:jc w:val="center"/>
              <w:rPr>
                <w:b/>
                <w:sz w:val="16"/>
                <w:szCs w:val="16"/>
              </w:rPr>
            </w:pPr>
          </w:p>
        </w:tc>
        <w:tc>
          <w:tcPr>
            <w:tcW w:w="850" w:type="dxa"/>
            <w:vMerge/>
            <w:vAlign w:val="center"/>
          </w:tcPr>
          <w:p w14:paraId="0D621FDA" w14:textId="77777777" w:rsidR="00017C16" w:rsidRDefault="00017C16">
            <w:pPr>
              <w:jc w:val="center"/>
              <w:rPr>
                <w:b/>
                <w:sz w:val="16"/>
                <w:szCs w:val="16"/>
              </w:rPr>
            </w:pPr>
          </w:p>
        </w:tc>
        <w:tc>
          <w:tcPr>
            <w:tcW w:w="2826" w:type="dxa"/>
            <w:vAlign w:val="center"/>
          </w:tcPr>
          <w:p w14:paraId="086C9815" w14:textId="77777777" w:rsidR="00017C16" w:rsidRDefault="00017C16">
            <w:pPr>
              <w:rPr>
                <w:sz w:val="4"/>
                <w:szCs w:val="4"/>
              </w:rPr>
            </w:pPr>
          </w:p>
          <w:p w14:paraId="491325B6" w14:textId="77777777" w:rsidR="00017C16" w:rsidRDefault="008A47E6">
            <w:pPr>
              <w:rPr>
                <w:b/>
                <w:color w:val="808080"/>
                <w:sz w:val="16"/>
                <w:szCs w:val="16"/>
              </w:rPr>
            </w:pPr>
            <w:r>
              <w:rPr>
                <w:rFonts w:eastAsia="Calibri"/>
                <w:iCs/>
                <w:sz w:val="16"/>
                <w:szCs w:val="16"/>
              </w:rPr>
              <w:t>P.B.2.0076 Integruoti teritorinio vystymo projektai (projektai)</w:t>
            </w:r>
          </w:p>
        </w:tc>
        <w:tc>
          <w:tcPr>
            <w:tcW w:w="851" w:type="dxa"/>
            <w:vAlign w:val="center"/>
          </w:tcPr>
          <w:p w14:paraId="7E9A86EA" w14:textId="77777777" w:rsidR="00017C16" w:rsidRDefault="008A47E6">
            <w:pPr>
              <w:jc w:val="center"/>
              <w:rPr>
                <w:b/>
                <w:sz w:val="16"/>
                <w:szCs w:val="16"/>
                <w:lang w:eastAsia="lt-LT"/>
              </w:rPr>
            </w:pPr>
            <w:r>
              <w:rPr>
                <w:b/>
                <w:sz w:val="16"/>
                <w:szCs w:val="16"/>
                <w:lang w:eastAsia="lt-LT"/>
              </w:rPr>
              <w:t>1</w:t>
            </w:r>
          </w:p>
          <w:p w14:paraId="0936AA02" w14:textId="77777777" w:rsidR="00017C16" w:rsidRDefault="008A47E6">
            <w:pPr>
              <w:jc w:val="center"/>
              <w:rPr>
                <w:b/>
                <w:sz w:val="16"/>
                <w:szCs w:val="16"/>
              </w:rPr>
            </w:pPr>
            <w:r>
              <w:rPr>
                <w:b/>
                <w:sz w:val="16"/>
                <w:szCs w:val="16"/>
              </w:rPr>
              <w:t>(2029)</w:t>
            </w:r>
          </w:p>
        </w:tc>
        <w:tc>
          <w:tcPr>
            <w:tcW w:w="850" w:type="dxa"/>
            <w:vMerge/>
            <w:vAlign w:val="center"/>
          </w:tcPr>
          <w:p w14:paraId="1124D0E4" w14:textId="77777777" w:rsidR="00017C16" w:rsidRDefault="00017C16">
            <w:pPr>
              <w:spacing w:line="259" w:lineRule="auto"/>
              <w:jc w:val="center"/>
              <w:rPr>
                <w:sz w:val="16"/>
                <w:szCs w:val="16"/>
              </w:rPr>
            </w:pPr>
          </w:p>
        </w:tc>
        <w:tc>
          <w:tcPr>
            <w:tcW w:w="870" w:type="dxa"/>
            <w:vMerge/>
            <w:vAlign w:val="center"/>
          </w:tcPr>
          <w:p w14:paraId="4C6E7D37" w14:textId="77777777" w:rsidR="00017C16" w:rsidRDefault="00017C16">
            <w:pPr>
              <w:spacing w:line="259" w:lineRule="auto"/>
              <w:jc w:val="center"/>
              <w:rPr>
                <w:sz w:val="16"/>
                <w:szCs w:val="16"/>
              </w:rPr>
            </w:pPr>
          </w:p>
        </w:tc>
      </w:tr>
      <w:tr w:rsidR="004700A9" w14:paraId="6775720E" w14:textId="77777777" w:rsidTr="005D7EB7">
        <w:trPr>
          <w:trHeight w:val="1192"/>
        </w:trPr>
        <w:tc>
          <w:tcPr>
            <w:tcW w:w="1685" w:type="dxa"/>
          </w:tcPr>
          <w:p w14:paraId="3D1EAB79" w14:textId="1DEAF783" w:rsidR="004700A9" w:rsidRDefault="004700A9">
            <w:pPr>
              <w:rPr>
                <w:color w:val="000000"/>
                <w:sz w:val="18"/>
                <w:szCs w:val="18"/>
                <w:lang w:eastAsia="lt-LT"/>
              </w:rPr>
            </w:pPr>
            <w:r>
              <w:rPr>
                <w:b/>
                <w:sz w:val="18"/>
                <w:szCs w:val="18"/>
              </w:rPr>
              <w:t xml:space="preserve">1.22. </w:t>
            </w:r>
            <w:r w:rsidRPr="00B30362">
              <w:rPr>
                <w:bCs/>
                <w:i/>
                <w:iCs/>
                <w:sz w:val="18"/>
                <w:szCs w:val="18"/>
              </w:rPr>
              <w:t>Neteko galios 2025-</w:t>
            </w:r>
            <w:r w:rsidR="00F36FBE">
              <w:rPr>
                <w:bCs/>
                <w:i/>
                <w:iCs/>
                <w:sz w:val="18"/>
                <w:szCs w:val="18"/>
              </w:rPr>
              <w:t>11</w:t>
            </w:r>
            <w:r w:rsidRPr="00B30362">
              <w:rPr>
                <w:bCs/>
                <w:i/>
                <w:iCs/>
                <w:sz w:val="18"/>
                <w:szCs w:val="18"/>
              </w:rPr>
              <w:t>-</w:t>
            </w:r>
            <w:r w:rsidR="00F36FBE">
              <w:rPr>
                <w:bCs/>
                <w:i/>
                <w:iCs/>
                <w:sz w:val="18"/>
                <w:szCs w:val="18"/>
              </w:rPr>
              <w:t>2</w:t>
            </w:r>
            <w:r w:rsidR="00554F00">
              <w:rPr>
                <w:bCs/>
                <w:i/>
                <w:iCs/>
                <w:sz w:val="18"/>
                <w:szCs w:val="18"/>
              </w:rPr>
              <w:t>7</w:t>
            </w:r>
            <w:r w:rsidRPr="00B30362">
              <w:rPr>
                <w:bCs/>
                <w:i/>
                <w:iCs/>
                <w:sz w:val="18"/>
                <w:szCs w:val="18"/>
              </w:rPr>
              <w:t xml:space="preserve"> sprendimu Nr. ŠR/TS-</w:t>
            </w:r>
            <w:r w:rsidR="00F36FBE">
              <w:rPr>
                <w:bCs/>
                <w:i/>
                <w:iCs/>
                <w:sz w:val="18"/>
                <w:szCs w:val="18"/>
              </w:rPr>
              <w:t>1</w:t>
            </w:r>
            <w:r w:rsidR="00BC6270">
              <w:rPr>
                <w:bCs/>
                <w:i/>
                <w:iCs/>
                <w:sz w:val="18"/>
                <w:szCs w:val="18"/>
              </w:rPr>
              <w:t>5</w:t>
            </w:r>
            <w:r w:rsidRPr="00B30362">
              <w:rPr>
                <w:b/>
                <w:i/>
                <w:iCs/>
                <w:sz w:val="18"/>
                <w:szCs w:val="18"/>
              </w:rPr>
              <w:t xml:space="preserve">  </w:t>
            </w:r>
          </w:p>
          <w:p w14:paraId="5CA528E2" w14:textId="77777777" w:rsidR="004700A9" w:rsidRDefault="004700A9">
            <w:pPr>
              <w:spacing w:line="259" w:lineRule="auto"/>
              <w:jc w:val="center"/>
              <w:rPr>
                <w:sz w:val="18"/>
                <w:szCs w:val="18"/>
              </w:rPr>
            </w:pPr>
          </w:p>
        </w:tc>
        <w:tc>
          <w:tcPr>
            <w:tcW w:w="562" w:type="dxa"/>
            <w:vMerge/>
          </w:tcPr>
          <w:p w14:paraId="471E3D78" w14:textId="77777777" w:rsidR="004700A9" w:rsidRDefault="004700A9">
            <w:pPr>
              <w:jc w:val="both"/>
              <w:rPr>
                <w:i/>
                <w:color w:val="808080"/>
                <w:sz w:val="16"/>
                <w:szCs w:val="16"/>
              </w:rPr>
            </w:pPr>
          </w:p>
        </w:tc>
        <w:tc>
          <w:tcPr>
            <w:tcW w:w="1136" w:type="dxa"/>
          </w:tcPr>
          <w:p w14:paraId="348507B5" w14:textId="31E20718" w:rsidR="004700A9" w:rsidRDefault="004700A9">
            <w:pPr>
              <w:rPr>
                <w:sz w:val="16"/>
                <w:szCs w:val="16"/>
              </w:rPr>
            </w:pPr>
          </w:p>
        </w:tc>
        <w:tc>
          <w:tcPr>
            <w:tcW w:w="1133" w:type="dxa"/>
          </w:tcPr>
          <w:p w14:paraId="6E856C9D" w14:textId="453F8BC6" w:rsidR="004700A9" w:rsidRDefault="004700A9">
            <w:pPr>
              <w:jc w:val="center"/>
              <w:rPr>
                <w:sz w:val="16"/>
                <w:szCs w:val="16"/>
              </w:rPr>
            </w:pPr>
          </w:p>
        </w:tc>
        <w:tc>
          <w:tcPr>
            <w:tcW w:w="446" w:type="dxa"/>
            <w:vMerge/>
          </w:tcPr>
          <w:p w14:paraId="0FA4B647" w14:textId="77777777" w:rsidR="004700A9" w:rsidRDefault="004700A9">
            <w:pPr>
              <w:jc w:val="both"/>
              <w:rPr>
                <w:b/>
                <w:color w:val="808080"/>
                <w:sz w:val="16"/>
                <w:szCs w:val="16"/>
              </w:rPr>
            </w:pPr>
          </w:p>
        </w:tc>
        <w:tc>
          <w:tcPr>
            <w:tcW w:w="567" w:type="dxa"/>
            <w:vMerge/>
          </w:tcPr>
          <w:p w14:paraId="3CF1835B" w14:textId="77777777" w:rsidR="004700A9" w:rsidRDefault="004700A9">
            <w:pPr>
              <w:jc w:val="both"/>
              <w:rPr>
                <w:sz w:val="16"/>
                <w:szCs w:val="16"/>
              </w:rPr>
            </w:pPr>
          </w:p>
        </w:tc>
        <w:tc>
          <w:tcPr>
            <w:tcW w:w="425" w:type="dxa"/>
            <w:vMerge/>
          </w:tcPr>
          <w:p w14:paraId="1849116D" w14:textId="77777777" w:rsidR="004700A9" w:rsidRDefault="004700A9">
            <w:pPr>
              <w:jc w:val="both"/>
              <w:rPr>
                <w:b/>
                <w:color w:val="808080"/>
                <w:sz w:val="16"/>
                <w:szCs w:val="16"/>
              </w:rPr>
            </w:pPr>
          </w:p>
        </w:tc>
        <w:tc>
          <w:tcPr>
            <w:tcW w:w="972" w:type="dxa"/>
            <w:vAlign w:val="center"/>
          </w:tcPr>
          <w:p w14:paraId="462E547F" w14:textId="73EDF1BB" w:rsidR="004700A9" w:rsidRDefault="004700A9">
            <w:pPr>
              <w:spacing w:line="276" w:lineRule="auto"/>
              <w:jc w:val="both"/>
              <w:rPr>
                <w:rFonts w:eastAsia="Calibri" w:cs="Vrinda"/>
                <w:b/>
                <w:sz w:val="20"/>
                <w:szCs w:val="22"/>
              </w:rPr>
            </w:pPr>
          </w:p>
        </w:tc>
        <w:tc>
          <w:tcPr>
            <w:tcW w:w="712" w:type="dxa"/>
            <w:vAlign w:val="center"/>
          </w:tcPr>
          <w:p w14:paraId="7A6C5411" w14:textId="77777777" w:rsidR="004700A9" w:rsidRDefault="004700A9">
            <w:pPr>
              <w:spacing w:line="276" w:lineRule="auto"/>
              <w:jc w:val="both"/>
              <w:rPr>
                <w:rFonts w:eastAsia="Calibri" w:cs="Vrinda"/>
                <w:b/>
                <w:sz w:val="20"/>
                <w:szCs w:val="22"/>
              </w:rPr>
            </w:pPr>
          </w:p>
        </w:tc>
        <w:tc>
          <w:tcPr>
            <w:tcW w:w="992" w:type="dxa"/>
            <w:vAlign w:val="center"/>
          </w:tcPr>
          <w:p w14:paraId="28E1F867" w14:textId="77777777" w:rsidR="004700A9" w:rsidRDefault="004700A9">
            <w:pPr>
              <w:spacing w:line="276" w:lineRule="auto"/>
              <w:jc w:val="both"/>
              <w:rPr>
                <w:rFonts w:eastAsia="Calibri" w:cs="Vrinda"/>
                <w:b/>
                <w:i/>
                <w:sz w:val="20"/>
                <w:szCs w:val="22"/>
              </w:rPr>
            </w:pPr>
          </w:p>
        </w:tc>
        <w:tc>
          <w:tcPr>
            <w:tcW w:w="860" w:type="dxa"/>
            <w:vAlign w:val="center"/>
          </w:tcPr>
          <w:p w14:paraId="00035460" w14:textId="20518F2A" w:rsidR="004700A9" w:rsidRDefault="004700A9">
            <w:pPr>
              <w:spacing w:line="276" w:lineRule="auto"/>
              <w:jc w:val="both"/>
              <w:rPr>
                <w:rFonts w:eastAsia="Calibri" w:cs="Vrinda"/>
                <w:b/>
                <w:sz w:val="20"/>
                <w:szCs w:val="22"/>
              </w:rPr>
            </w:pPr>
          </w:p>
        </w:tc>
        <w:tc>
          <w:tcPr>
            <w:tcW w:w="850" w:type="dxa"/>
            <w:vAlign w:val="center"/>
          </w:tcPr>
          <w:p w14:paraId="1AC888E5" w14:textId="4736E73B" w:rsidR="004700A9" w:rsidRDefault="004700A9">
            <w:pPr>
              <w:spacing w:line="276" w:lineRule="auto"/>
              <w:jc w:val="both"/>
              <w:rPr>
                <w:rFonts w:eastAsia="Calibri" w:cs="Vrinda"/>
                <w:b/>
                <w:sz w:val="20"/>
                <w:szCs w:val="22"/>
              </w:rPr>
            </w:pPr>
          </w:p>
        </w:tc>
        <w:tc>
          <w:tcPr>
            <w:tcW w:w="2826" w:type="dxa"/>
          </w:tcPr>
          <w:p w14:paraId="0459DCD7" w14:textId="25256EEE" w:rsidR="004700A9" w:rsidRDefault="004700A9" w:rsidP="00991714">
            <w:pPr>
              <w:spacing w:after="120"/>
              <w:rPr>
                <w:b/>
                <w:color w:val="808080"/>
                <w:sz w:val="16"/>
                <w:szCs w:val="16"/>
              </w:rPr>
            </w:pPr>
          </w:p>
        </w:tc>
        <w:tc>
          <w:tcPr>
            <w:tcW w:w="851" w:type="dxa"/>
            <w:vAlign w:val="center"/>
          </w:tcPr>
          <w:p w14:paraId="468EEBE0" w14:textId="77777777" w:rsidR="004700A9" w:rsidRDefault="004700A9">
            <w:pPr>
              <w:jc w:val="center"/>
              <w:rPr>
                <w:b/>
                <w:sz w:val="16"/>
                <w:szCs w:val="16"/>
              </w:rPr>
            </w:pPr>
          </w:p>
          <w:p w14:paraId="1F9D39BB" w14:textId="77777777" w:rsidR="004700A9" w:rsidRDefault="004700A9">
            <w:pPr>
              <w:jc w:val="center"/>
              <w:rPr>
                <w:b/>
                <w:sz w:val="16"/>
                <w:szCs w:val="16"/>
              </w:rPr>
            </w:pPr>
          </w:p>
          <w:p w14:paraId="7190FC0E" w14:textId="77777777" w:rsidR="004700A9" w:rsidRDefault="004700A9">
            <w:pPr>
              <w:jc w:val="center"/>
              <w:rPr>
                <w:b/>
                <w:sz w:val="16"/>
                <w:szCs w:val="16"/>
              </w:rPr>
            </w:pPr>
          </w:p>
          <w:p w14:paraId="6390F7A2" w14:textId="77777777" w:rsidR="004700A9" w:rsidRDefault="004700A9">
            <w:pPr>
              <w:jc w:val="center"/>
              <w:rPr>
                <w:b/>
                <w:sz w:val="16"/>
                <w:szCs w:val="16"/>
              </w:rPr>
            </w:pPr>
          </w:p>
          <w:p w14:paraId="771800E4" w14:textId="77777777" w:rsidR="004700A9" w:rsidRDefault="004700A9">
            <w:pPr>
              <w:jc w:val="center"/>
              <w:rPr>
                <w:b/>
                <w:sz w:val="16"/>
                <w:szCs w:val="16"/>
              </w:rPr>
            </w:pPr>
          </w:p>
          <w:p w14:paraId="35118797" w14:textId="77777777" w:rsidR="004700A9" w:rsidRDefault="004700A9">
            <w:pPr>
              <w:jc w:val="center"/>
              <w:rPr>
                <w:b/>
                <w:sz w:val="16"/>
                <w:szCs w:val="16"/>
              </w:rPr>
            </w:pPr>
          </w:p>
          <w:p w14:paraId="0BAC7C58" w14:textId="77777777" w:rsidR="004700A9" w:rsidRDefault="004700A9">
            <w:pPr>
              <w:jc w:val="center"/>
              <w:rPr>
                <w:b/>
                <w:sz w:val="16"/>
                <w:szCs w:val="16"/>
              </w:rPr>
            </w:pPr>
          </w:p>
          <w:p w14:paraId="5358A141" w14:textId="77777777" w:rsidR="004700A9" w:rsidRDefault="004700A9">
            <w:pPr>
              <w:jc w:val="center"/>
              <w:rPr>
                <w:b/>
                <w:sz w:val="16"/>
                <w:szCs w:val="16"/>
              </w:rPr>
            </w:pPr>
          </w:p>
          <w:p w14:paraId="0DCFD407" w14:textId="78C47E12" w:rsidR="004700A9" w:rsidRDefault="004700A9">
            <w:pPr>
              <w:jc w:val="center"/>
              <w:rPr>
                <w:b/>
                <w:sz w:val="16"/>
                <w:szCs w:val="16"/>
              </w:rPr>
            </w:pPr>
          </w:p>
        </w:tc>
        <w:tc>
          <w:tcPr>
            <w:tcW w:w="850" w:type="dxa"/>
          </w:tcPr>
          <w:p w14:paraId="7905DA88" w14:textId="054996FD" w:rsidR="004700A9" w:rsidRDefault="004700A9">
            <w:pPr>
              <w:rPr>
                <w:sz w:val="16"/>
                <w:szCs w:val="16"/>
              </w:rPr>
            </w:pPr>
          </w:p>
        </w:tc>
        <w:tc>
          <w:tcPr>
            <w:tcW w:w="870" w:type="dxa"/>
          </w:tcPr>
          <w:p w14:paraId="709D8EA0" w14:textId="65DA5DB3" w:rsidR="004700A9" w:rsidRDefault="004700A9">
            <w:pPr>
              <w:rPr>
                <w:sz w:val="16"/>
                <w:szCs w:val="16"/>
              </w:rPr>
            </w:pPr>
          </w:p>
        </w:tc>
      </w:tr>
      <w:tr w:rsidR="00017C16" w14:paraId="2F552564" w14:textId="77777777">
        <w:tc>
          <w:tcPr>
            <w:tcW w:w="1685" w:type="dxa"/>
            <w:vMerge w:val="restart"/>
            <w:shd w:val="clear" w:color="auto" w:fill="D9E2F3" w:themeFill="accent5" w:themeFillTint="33"/>
            <w:vAlign w:val="center"/>
          </w:tcPr>
          <w:p w14:paraId="7FBFCC09"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7C036150"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28B93792"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495991B" w14:textId="77777777" w:rsidR="00017C16" w:rsidRDefault="008A47E6">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5A1F7C12"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4E7A186"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452C4322" w14:textId="77777777" w:rsidR="00017C16" w:rsidRDefault="008A47E6">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4E1844B2" w14:textId="77777777" w:rsidR="00017C16" w:rsidRDefault="008A47E6">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1410363C" w14:textId="77777777" w:rsidR="00017C16" w:rsidRDefault="008A47E6">
            <w:pPr>
              <w:jc w:val="center"/>
              <w:rPr>
                <w:b/>
                <w:sz w:val="16"/>
                <w:szCs w:val="16"/>
              </w:rPr>
            </w:pPr>
            <w:r>
              <w:rPr>
                <w:b/>
                <w:sz w:val="16"/>
                <w:szCs w:val="16"/>
              </w:rPr>
              <w:t>Stebėsenos rodikliai</w:t>
            </w:r>
          </w:p>
        </w:tc>
        <w:tc>
          <w:tcPr>
            <w:tcW w:w="1720" w:type="dxa"/>
            <w:gridSpan w:val="2"/>
            <w:shd w:val="clear" w:color="auto" w:fill="D9E2F3"/>
            <w:vAlign w:val="center"/>
          </w:tcPr>
          <w:p w14:paraId="4CFD5FE8" w14:textId="77777777" w:rsidR="00017C16" w:rsidRDefault="00017C16">
            <w:pPr>
              <w:jc w:val="center"/>
              <w:rPr>
                <w:b/>
                <w:sz w:val="16"/>
                <w:szCs w:val="16"/>
              </w:rPr>
            </w:pPr>
          </w:p>
        </w:tc>
      </w:tr>
      <w:tr w:rsidR="00017C16" w14:paraId="5210D09D" w14:textId="77777777">
        <w:trPr>
          <w:trHeight w:val="618"/>
        </w:trPr>
        <w:tc>
          <w:tcPr>
            <w:tcW w:w="1685" w:type="dxa"/>
            <w:vMerge/>
            <w:shd w:val="clear" w:color="auto" w:fill="D9E2F3" w:themeFill="accent5" w:themeFillTint="33"/>
            <w:vAlign w:val="center"/>
          </w:tcPr>
          <w:p w14:paraId="70884C8F" w14:textId="77777777" w:rsidR="00017C16" w:rsidRDefault="00017C16">
            <w:pPr>
              <w:rPr>
                <w:b/>
                <w:sz w:val="16"/>
                <w:szCs w:val="16"/>
              </w:rPr>
            </w:pPr>
          </w:p>
        </w:tc>
        <w:tc>
          <w:tcPr>
            <w:tcW w:w="562" w:type="dxa"/>
            <w:vMerge/>
            <w:shd w:val="clear" w:color="auto" w:fill="D9E2F3" w:themeFill="accent5" w:themeFillTint="33"/>
            <w:vAlign w:val="center"/>
          </w:tcPr>
          <w:p w14:paraId="37EE04FB" w14:textId="77777777" w:rsidR="00017C16" w:rsidRDefault="00017C16">
            <w:pPr>
              <w:rPr>
                <w:b/>
                <w:sz w:val="16"/>
                <w:szCs w:val="16"/>
              </w:rPr>
            </w:pPr>
          </w:p>
        </w:tc>
        <w:tc>
          <w:tcPr>
            <w:tcW w:w="1136" w:type="dxa"/>
            <w:vMerge/>
            <w:shd w:val="clear" w:color="auto" w:fill="D9E2F3" w:themeFill="accent5" w:themeFillTint="33"/>
            <w:vAlign w:val="center"/>
          </w:tcPr>
          <w:p w14:paraId="4141F4EA" w14:textId="77777777" w:rsidR="00017C16" w:rsidRDefault="00017C16">
            <w:pPr>
              <w:rPr>
                <w:b/>
                <w:sz w:val="16"/>
                <w:szCs w:val="16"/>
              </w:rPr>
            </w:pPr>
          </w:p>
        </w:tc>
        <w:tc>
          <w:tcPr>
            <w:tcW w:w="1133" w:type="dxa"/>
            <w:vMerge/>
            <w:shd w:val="clear" w:color="auto" w:fill="D9E2F3"/>
            <w:vAlign w:val="center"/>
          </w:tcPr>
          <w:p w14:paraId="1A5D85C8" w14:textId="77777777" w:rsidR="00017C16" w:rsidRDefault="00017C16">
            <w:pPr>
              <w:rPr>
                <w:b/>
                <w:sz w:val="16"/>
                <w:szCs w:val="16"/>
              </w:rPr>
            </w:pPr>
          </w:p>
        </w:tc>
        <w:tc>
          <w:tcPr>
            <w:tcW w:w="446" w:type="dxa"/>
            <w:vMerge/>
            <w:shd w:val="clear" w:color="auto" w:fill="D9E2F3"/>
            <w:vAlign w:val="center"/>
          </w:tcPr>
          <w:p w14:paraId="10E21C28" w14:textId="77777777" w:rsidR="00017C16" w:rsidRDefault="00017C16">
            <w:pPr>
              <w:rPr>
                <w:b/>
                <w:sz w:val="16"/>
                <w:szCs w:val="16"/>
              </w:rPr>
            </w:pPr>
          </w:p>
        </w:tc>
        <w:tc>
          <w:tcPr>
            <w:tcW w:w="567" w:type="dxa"/>
            <w:vMerge/>
            <w:shd w:val="clear" w:color="auto" w:fill="D9E2F3"/>
            <w:vAlign w:val="center"/>
          </w:tcPr>
          <w:p w14:paraId="4D5EDD7B" w14:textId="77777777" w:rsidR="00017C16" w:rsidRDefault="00017C16">
            <w:pPr>
              <w:rPr>
                <w:b/>
                <w:sz w:val="16"/>
                <w:szCs w:val="16"/>
              </w:rPr>
            </w:pPr>
          </w:p>
        </w:tc>
        <w:tc>
          <w:tcPr>
            <w:tcW w:w="425" w:type="dxa"/>
            <w:vMerge/>
            <w:shd w:val="clear" w:color="auto" w:fill="D9E2F3"/>
            <w:vAlign w:val="center"/>
          </w:tcPr>
          <w:p w14:paraId="4B63A54E" w14:textId="77777777" w:rsidR="00017C16" w:rsidRDefault="00017C16">
            <w:pPr>
              <w:rPr>
                <w:b/>
                <w:sz w:val="16"/>
                <w:szCs w:val="16"/>
              </w:rPr>
            </w:pPr>
          </w:p>
        </w:tc>
        <w:tc>
          <w:tcPr>
            <w:tcW w:w="972" w:type="dxa"/>
            <w:vMerge w:val="restart"/>
            <w:shd w:val="clear" w:color="auto" w:fill="D9E2F3"/>
            <w:vAlign w:val="center"/>
          </w:tcPr>
          <w:p w14:paraId="48C97136" w14:textId="77777777" w:rsidR="00017C16" w:rsidRDefault="008A47E6">
            <w:pPr>
              <w:ind w:right="-57"/>
              <w:jc w:val="center"/>
              <w:rPr>
                <w:b/>
                <w:sz w:val="16"/>
                <w:szCs w:val="16"/>
              </w:rPr>
            </w:pPr>
            <w:r>
              <w:rPr>
                <w:b/>
                <w:sz w:val="16"/>
                <w:szCs w:val="16"/>
              </w:rPr>
              <w:t>Iš viso</w:t>
            </w:r>
          </w:p>
          <w:p w14:paraId="7308F038" w14:textId="77777777" w:rsidR="00017C16" w:rsidRDefault="00017C16">
            <w:pPr>
              <w:rPr>
                <w:b/>
                <w:sz w:val="16"/>
                <w:szCs w:val="16"/>
              </w:rPr>
            </w:pPr>
          </w:p>
        </w:tc>
        <w:tc>
          <w:tcPr>
            <w:tcW w:w="2564" w:type="dxa"/>
            <w:gridSpan w:val="3"/>
            <w:shd w:val="clear" w:color="auto" w:fill="D9E2F3"/>
            <w:vAlign w:val="center"/>
          </w:tcPr>
          <w:p w14:paraId="38F478C0"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5C92084" w14:textId="77777777" w:rsidR="00017C16" w:rsidRDefault="008A47E6">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5FF1155C"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ECD471C"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642DCB18"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4BD55453"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73AA0449" w14:textId="77777777">
        <w:trPr>
          <w:trHeight w:val="1588"/>
        </w:trPr>
        <w:tc>
          <w:tcPr>
            <w:tcW w:w="1685" w:type="dxa"/>
            <w:vMerge/>
            <w:shd w:val="clear" w:color="auto" w:fill="D9E2F3" w:themeFill="accent5" w:themeFillTint="33"/>
            <w:vAlign w:val="center"/>
          </w:tcPr>
          <w:p w14:paraId="6A1FF66B" w14:textId="77777777" w:rsidR="00017C16" w:rsidRDefault="00017C16">
            <w:pPr>
              <w:rPr>
                <w:b/>
                <w:sz w:val="16"/>
                <w:szCs w:val="16"/>
              </w:rPr>
            </w:pPr>
          </w:p>
        </w:tc>
        <w:tc>
          <w:tcPr>
            <w:tcW w:w="562" w:type="dxa"/>
            <w:vMerge/>
            <w:shd w:val="clear" w:color="auto" w:fill="D9E2F3" w:themeFill="accent5" w:themeFillTint="33"/>
            <w:vAlign w:val="center"/>
          </w:tcPr>
          <w:p w14:paraId="673D497A" w14:textId="77777777" w:rsidR="00017C16" w:rsidRDefault="00017C16">
            <w:pPr>
              <w:rPr>
                <w:b/>
                <w:sz w:val="16"/>
                <w:szCs w:val="16"/>
              </w:rPr>
            </w:pPr>
          </w:p>
        </w:tc>
        <w:tc>
          <w:tcPr>
            <w:tcW w:w="1136" w:type="dxa"/>
            <w:vMerge/>
            <w:shd w:val="clear" w:color="auto" w:fill="D9E2F3" w:themeFill="accent5" w:themeFillTint="33"/>
            <w:vAlign w:val="center"/>
          </w:tcPr>
          <w:p w14:paraId="3538A8A9" w14:textId="77777777" w:rsidR="00017C16" w:rsidRDefault="00017C16">
            <w:pPr>
              <w:rPr>
                <w:b/>
                <w:sz w:val="16"/>
                <w:szCs w:val="16"/>
              </w:rPr>
            </w:pPr>
          </w:p>
        </w:tc>
        <w:tc>
          <w:tcPr>
            <w:tcW w:w="1133" w:type="dxa"/>
            <w:vMerge/>
            <w:shd w:val="clear" w:color="auto" w:fill="D9E2F3"/>
            <w:vAlign w:val="center"/>
          </w:tcPr>
          <w:p w14:paraId="59AB1EFB" w14:textId="77777777" w:rsidR="00017C16" w:rsidRDefault="00017C16">
            <w:pPr>
              <w:rPr>
                <w:b/>
                <w:sz w:val="16"/>
                <w:szCs w:val="16"/>
              </w:rPr>
            </w:pPr>
          </w:p>
        </w:tc>
        <w:tc>
          <w:tcPr>
            <w:tcW w:w="446" w:type="dxa"/>
            <w:vMerge/>
            <w:shd w:val="clear" w:color="auto" w:fill="D9E2F3"/>
            <w:vAlign w:val="center"/>
          </w:tcPr>
          <w:p w14:paraId="14D056E2" w14:textId="77777777" w:rsidR="00017C16" w:rsidRDefault="00017C16">
            <w:pPr>
              <w:rPr>
                <w:b/>
                <w:sz w:val="16"/>
                <w:szCs w:val="16"/>
              </w:rPr>
            </w:pPr>
          </w:p>
        </w:tc>
        <w:tc>
          <w:tcPr>
            <w:tcW w:w="567" w:type="dxa"/>
            <w:vMerge/>
            <w:shd w:val="clear" w:color="auto" w:fill="D9E2F3"/>
            <w:vAlign w:val="center"/>
          </w:tcPr>
          <w:p w14:paraId="17A1CB76" w14:textId="77777777" w:rsidR="00017C16" w:rsidRDefault="00017C16">
            <w:pPr>
              <w:rPr>
                <w:b/>
                <w:sz w:val="16"/>
                <w:szCs w:val="16"/>
              </w:rPr>
            </w:pPr>
          </w:p>
        </w:tc>
        <w:tc>
          <w:tcPr>
            <w:tcW w:w="425" w:type="dxa"/>
            <w:vMerge/>
            <w:shd w:val="clear" w:color="auto" w:fill="D9E2F3"/>
            <w:vAlign w:val="center"/>
          </w:tcPr>
          <w:p w14:paraId="3507198D" w14:textId="77777777" w:rsidR="00017C16" w:rsidRDefault="00017C16">
            <w:pPr>
              <w:rPr>
                <w:b/>
                <w:sz w:val="16"/>
                <w:szCs w:val="16"/>
              </w:rPr>
            </w:pPr>
          </w:p>
        </w:tc>
        <w:tc>
          <w:tcPr>
            <w:tcW w:w="972" w:type="dxa"/>
            <w:vMerge/>
            <w:shd w:val="clear" w:color="auto" w:fill="D9E2F3"/>
            <w:vAlign w:val="center"/>
          </w:tcPr>
          <w:p w14:paraId="6C6C0C17" w14:textId="77777777" w:rsidR="00017C16" w:rsidRDefault="00017C16">
            <w:pPr>
              <w:rPr>
                <w:b/>
                <w:sz w:val="16"/>
                <w:szCs w:val="16"/>
              </w:rPr>
            </w:pPr>
          </w:p>
        </w:tc>
        <w:tc>
          <w:tcPr>
            <w:tcW w:w="712" w:type="dxa"/>
            <w:shd w:val="clear" w:color="auto" w:fill="D9E2F3"/>
            <w:vAlign w:val="center"/>
          </w:tcPr>
          <w:p w14:paraId="0818AE58"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35E50D4F"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2F3C510A"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7FDAF18" w14:textId="77777777" w:rsidR="00017C16" w:rsidRDefault="00017C16">
            <w:pPr>
              <w:rPr>
                <w:b/>
                <w:sz w:val="16"/>
                <w:szCs w:val="16"/>
              </w:rPr>
            </w:pPr>
          </w:p>
        </w:tc>
        <w:tc>
          <w:tcPr>
            <w:tcW w:w="2826" w:type="dxa"/>
            <w:vMerge/>
            <w:shd w:val="clear" w:color="auto" w:fill="D9E2F3"/>
          </w:tcPr>
          <w:p w14:paraId="1A3309FB" w14:textId="77777777" w:rsidR="00017C16" w:rsidRDefault="00017C16">
            <w:pPr>
              <w:rPr>
                <w:b/>
                <w:sz w:val="16"/>
                <w:szCs w:val="16"/>
              </w:rPr>
            </w:pPr>
          </w:p>
        </w:tc>
        <w:tc>
          <w:tcPr>
            <w:tcW w:w="851" w:type="dxa"/>
            <w:vMerge/>
            <w:shd w:val="clear" w:color="auto" w:fill="D9E2F3"/>
          </w:tcPr>
          <w:p w14:paraId="3312A8FE" w14:textId="77777777" w:rsidR="00017C16" w:rsidRDefault="00017C16">
            <w:pPr>
              <w:rPr>
                <w:b/>
                <w:sz w:val="16"/>
                <w:szCs w:val="16"/>
              </w:rPr>
            </w:pPr>
          </w:p>
        </w:tc>
        <w:tc>
          <w:tcPr>
            <w:tcW w:w="850" w:type="dxa"/>
            <w:vMerge/>
            <w:shd w:val="clear" w:color="auto" w:fill="D9E2F3"/>
          </w:tcPr>
          <w:p w14:paraId="6DE9E4B3" w14:textId="77777777" w:rsidR="00017C16" w:rsidRDefault="00017C16">
            <w:pPr>
              <w:rPr>
                <w:b/>
                <w:sz w:val="16"/>
                <w:szCs w:val="16"/>
              </w:rPr>
            </w:pPr>
          </w:p>
        </w:tc>
        <w:tc>
          <w:tcPr>
            <w:tcW w:w="870" w:type="dxa"/>
            <w:vMerge/>
            <w:shd w:val="clear" w:color="auto" w:fill="D9E2F3"/>
          </w:tcPr>
          <w:p w14:paraId="40F78B5B" w14:textId="77777777" w:rsidR="00017C16" w:rsidRDefault="00017C16">
            <w:pPr>
              <w:rPr>
                <w:b/>
                <w:sz w:val="16"/>
                <w:szCs w:val="16"/>
              </w:rPr>
            </w:pPr>
          </w:p>
        </w:tc>
      </w:tr>
      <w:tr w:rsidR="00017C16" w14:paraId="5B196862" w14:textId="77777777">
        <w:trPr>
          <w:trHeight w:val="106"/>
        </w:trPr>
        <w:tc>
          <w:tcPr>
            <w:tcW w:w="1685" w:type="dxa"/>
            <w:shd w:val="clear" w:color="auto" w:fill="D9E2F3"/>
            <w:vAlign w:val="center"/>
          </w:tcPr>
          <w:p w14:paraId="5C7369BE" w14:textId="77777777" w:rsidR="00017C16" w:rsidRDefault="008A47E6">
            <w:pPr>
              <w:jc w:val="center"/>
              <w:rPr>
                <w:bCs/>
                <w:sz w:val="16"/>
                <w:szCs w:val="16"/>
              </w:rPr>
            </w:pPr>
            <w:r>
              <w:rPr>
                <w:bCs/>
                <w:sz w:val="16"/>
                <w:szCs w:val="16"/>
              </w:rPr>
              <w:t>1</w:t>
            </w:r>
          </w:p>
        </w:tc>
        <w:tc>
          <w:tcPr>
            <w:tcW w:w="562" w:type="dxa"/>
            <w:shd w:val="clear" w:color="auto" w:fill="D9E2F3"/>
            <w:vAlign w:val="center"/>
          </w:tcPr>
          <w:p w14:paraId="52AC765D"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3D45AD8B"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351F8C95" w14:textId="77777777" w:rsidR="00017C16" w:rsidRDefault="008A47E6">
            <w:pPr>
              <w:jc w:val="center"/>
              <w:rPr>
                <w:bCs/>
                <w:sz w:val="16"/>
                <w:szCs w:val="16"/>
              </w:rPr>
            </w:pPr>
            <w:r>
              <w:rPr>
                <w:bCs/>
                <w:sz w:val="16"/>
                <w:szCs w:val="16"/>
              </w:rPr>
              <w:t>4</w:t>
            </w:r>
          </w:p>
        </w:tc>
        <w:tc>
          <w:tcPr>
            <w:tcW w:w="446" w:type="dxa"/>
            <w:shd w:val="clear" w:color="auto" w:fill="D9E2F3"/>
            <w:vAlign w:val="center"/>
          </w:tcPr>
          <w:p w14:paraId="1660F6DD"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20EB41BF"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7C45FE78" w14:textId="77777777" w:rsidR="00017C16" w:rsidRDefault="008A47E6">
            <w:pPr>
              <w:jc w:val="center"/>
              <w:rPr>
                <w:bCs/>
                <w:sz w:val="16"/>
                <w:szCs w:val="16"/>
              </w:rPr>
            </w:pPr>
            <w:r>
              <w:rPr>
                <w:bCs/>
                <w:sz w:val="16"/>
                <w:szCs w:val="16"/>
              </w:rPr>
              <w:t>7</w:t>
            </w:r>
          </w:p>
        </w:tc>
        <w:tc>
          <w:tcPr>
            <w:tcW w:w="972" w:type="dxa"/>
            <w:shd w:val="clear" w:color="auto" w:fill="D9E2F3"/>
            <w:vAlign w:val="center"/>
          </w:tcPr>
          <w:p w14:paraId="244049BE"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5159B326"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793A8A53" w14:textId="77777777" w:rsidR="00017C16" w:rsidRDefault="008A47E6">
            <w:pPr>
              <w:jc w:val="center"/>
              <w:rPr>
                <w:bCs/>
                <w:sz w:val="16"/>
                <w:szCs w:val="16"/>
              </w:rPr>
            </w:pPr>
            <w:r>
              <w:rPr>
                <w:bCs/>
                <w:sz w:val="16"/>
                <w:szCs w:val="16"/>
              </w:rPr>
              <w:t>10</w:t>
            </w:r>
          </w:p>
        </w:tc>
        <w:tc>
          <w:tcPr>
            <w:tcW w:w="860" w:type="dxa"/>
            <w:shd w:val="clear" w:color="auto" w:fill="D9E2F3"/>
          </w:tcPr>
          <w:p w14:paraId="55D983F8" w14:textId="77777777" w:rsidR="00017C16" w:rsidRDefault="008A47E6">
            <w:pPr>
              <w:jc w:val="center"/>
              <w:rPr>
                <w:bCs/>
                <w:sz w:val="16"/>
                <w:szCs w:val="16"/>
              </w:rPr>
            </w:pPr>
            <w:r>
              <w:rPr>
                <w:bCs/>
                <w:sz w:val="16"/>
                <w:szCs w:val="16"/>
              </w:rPr>
              <w:t>11</w:t>
            </w:r>
          </w:p>
        </w:tc>
        <w:tc>
          <w:tcPr>
            <w:tcW w:w="850" w:type="dxa"/>
            <w:shd w:val="clear" w:color="auto" w:fill="D9E2F3"/>
          </w:tcPr>
          <w:p w14:paraId="14A897A4" w14:textId="77777777" w:rsidR="00017C16" w:rsidRDefault="008A47E6">
            <w:pPr>
              <w:jc w:val="center"/>
              <w:rPr>
                <w:bCs/>
                <w:sz w:val="16"/>
                <w:szCs w:val="16"/>
              </w:rPr>
            </w:pPr>
            <w:r>
              <w:rPr>
                <w:bCs/>
                <w:sz w:val="16"/>
                <w:szCs w:val="16"/>
              </w:rPr>
              <w:t>12</w:t>
            </w:r>
          </w:p>
        </w:tc>
        <w:tc>
          <w:tcPr>
            <w:tcW w:w="2826" w:type="dxa"/>
            <w:shd w:val="clear" w:color="auto" w:fill="D9E2F3"/>
          </w:tcPr>
          <w:p w14:paraId="22CE1A30" w14:textId="77777777" w:rsidR="00017C16" w:rsidRDefault="008A47E6">
            <w:pPr>
              <w:jc w:val="center"/>
              <w:rPr>
                <w:bCs/>
                <w:sz w:val="16"/>
                <w:szCs w:val="16"/>
              </w:rPr>
            </w:pPr>
            <w:r>
              <w:rPr>
                <w:bCs/>
                <w:sz w:val="16"/>
                <w:szCs w:val="16"/>
              </w:rPr>
              <w:t>13</w:t>
            </w:r>
          </w:p>
        </w:tc>
        <w:tc>
          <w:tcPr>
            <w:tcW w:w="851" w:type="dxa"/>
            <w:shd w:val="clear" w:color="auto" w:fill="D9E2F3"/>
          </w:tcPr>
          <w:p w14:paraId="57CF7256" w14:textId="77777777" w:rsidR="00017C16" w:rsidRDefault="008A47E6">
            <w:pPr>
              <w:jc w:val="center"/>
              <w:rPr>
                <w:bCs/>
                <w:sz w:val="16"/>
                <w:szCs w:val="16"/>
              </w:rPr>
            </w:pPr>
            <w:r>
              <w:rPr>
                <w:bCs/>
                <w:sz w:val="16"/>
                <w:szCs w:val="16"/>
              </w:rPr>
              <w:t>14</w:t>
            </w:r>
          </w:p>
        </w:tc>
        <w:tc>
          <w:tcPr>
            <w:tcW w:w="850" w:type="dxa"/>
            <w:shd w:val="clear" w:color="auto" w:fill="D9E2F3"/>
          </w:tcPr>
          <w:p w14:paraId="4C623159" w14:textId="77777777" w:rsidR="00017C16" w:rsidRDefault="008A47E6">
            <w:pPr>
              <w:jc w:val="center"/>
              <w:rPr>
                <w:bCs/>
                <w:sz w:val="16"/>
                <w:szCs w:val="16"/>
              </w:rPr>
            </w:pPr>
            <w:r>
              <w:rPr>
                <w:bCs/>
                <w:sz w:val="16"/>
                <w:szCs w:val="16"/>
              </w:rPr>
              <w:t>15</w:t>
            </w:r>
          </w:p>
        </w:tc>
        <w:tc>
          <w:tcPr>
            <w:tcW w:w="870" w:type="dxa"/>
            <w:shd w:val="clear" w:color="auto" w:fill="D9E2F3"/>
          </w:tcPr>
          <w:p w14:paraId="6E0BF095" w14:textId="77777777" w:rsidR="00017C16" w:rsidRDefault="008A47E6">
            <w:pPr>
              <w:jc w:val="center"/>
              <w:rPr>
                <w:bCs/>
                <w:sz w:val="16"/>
                <w:szCs w:val="16"/>
              </w:rPr>
            </w:pPr>
            <w:r>
              <w:rPr>
                <w:bCs/>
                <w:sz w:val="16"/>
                <w:szCs w:val="16"/>
              </w:rPr>
              <w:t>16</w:t>
            </w:r>
          </w:p>
        </w:tc>
      </w:tr>
      <w:tr w:rsidR="00017C16" w14:paraId="1EA75739" w14:textId="77777777">
        <w:trPr>
          <w:trHeight w:val="354"/>
        </w:trPr>
        <w:tc>
          <w:tcPr>
            <w:tcW w:w="1685" w:type="dxa"/>
            <w:vMerge w:val="restart"/>
          </w:tcPr>
          <w:p w14:paraId="78C652F0" w14:textId="54831C7A" w:rsidR="00017C16" w:rsidRDefault="008A47E6">
            <w:pPr>
              <w:rPr>
                <w:sz w:val="18"/>
                <w:szCs w:val="18"/>
              </w:rPr>
            </w:pPr>
            <w:r>
              <w:rPr>
                <w:b/>
                <w:sz w:val="18"/>
                <w:szCs w:val="18"/>
              </w:rPr>
              <w:t xml:space="preserve">1.23. </w:t>
            </w:r>
            <w:proofErr w:type="spellStart"/>
            <w:r>
              <w:rPr>
                <w:b/>
                <w:sz w:val="18"/>
                <w:szCs w:val="18"/>
              </w:rPr>
              <w:t>Kruojos</w:t>
            </w:r>
            <w:proofErr w:type="spellEnd"/>
            <w:r>
              <w:rPr>
                <w:b/>
                <w:sz w:val="18"/>
                <w:szCs w:val="18"/>
              </w:rPr>
              <w:t xml:space="preserve"> upės ir Pakruojo tvenkinio pritaikymas lankymui</w:t>
            </w:r>
          </w:p>
        </w:tc>
        <w:tc>
          <w:tcPr>
            <w:tcW w:w="562" w:type="dxa"/>
            <w:vMerge w:val="restart"/>
          </w:tcPr>
          <w:p w14:paraId="6B68AB22" w14:textId="77777777" w:rsidR="00017C16" w:rsidRDefault="00017C16">
            <w:pPr>
              <w:jc w:val="center"/>
              <w:rPr>
                <w:i/>
                <w:color w:val="808080"/>
                <w:sz w:val="16"/>
                <w:szCs w:val="16"/>
              </w:rPr>
            </w:pPr>
          </w:p>
        </w:tc>
        <w:tc>
          <w:tcPr>
            <w:tcW w:w="1136" w:type="dxa"/>
            <w:vMerge w:val="restart"/>
          </w:tcPr>
          <w:p w14:paraId="297A3190" w14:textId="77777777" w:rsidR="00017C16" w:rsidRDefault="008A47E6">
            <w:pPr>
              <w:rPr>
                <w:sz w:val="16"/>
                <w:szCs w:val="16"/>
              </w:rPr>
            </w:pPr>
            <w:r>
              <w:rPr>
                <w:sz w:val="16"/>
                <w:szCs w:val="16"/>
              </w:rPr>
              <w:t>Pakruojo rajono savivaldybės</w:t>
            </w:r>
          </w:p>
          <w:p w14:paraId="4FCC1EAE" w14:textId="77777777" w:rsidR="00017C16" w:rsidRDefault="008A47E6">
            <w:pPr>
              <w:rPr>
                <w:sz w:val="16"/>
                <w:szCs w:val="16"/>
              </w:rPr>
            </w:pPr>
            <w:r>
              <w:rPr>
                <w:sz w:val="16"/>
                <w:szCs w:val="16"/>
              </w:rPr>
              <w:t>administracija</w:t>
            </w:r>
          </w:p>
        </w:tc>
        <w:tc>
          <w:tcPr>
            <w:tcW w:w="1133" w:type="dxa"/>
            <w:vMerge w:val="restart"/>
          </w:tcPr>
          <w:p w14:paraId="64C1C9FB" w14:textId="77777777" w:rsidR="00017C16" w:rsidRDefault="008A47E6">
            <w:pPr>
              <w:jc w:val="center"/>
              <w:rPr>
                <w:sz w:val="16"/>
                <w:szCs w:val="16"/>
              </w:rPr>
            </w:pPr>
            <w:r>
              <w:rPr>
                <w:sz w:val="16"/>
                <w:szCs w:val="16"/>
              </w:rPr>
              <w:t>-</w:t>
            </w:r>
          </w:p>
        </w:tc>
        <w:tc>
          <w:tcPr>
            <w:tcW w:w="446" w:type="dxa"/>
            <w:vMerge w:val="restart"/>
          </w:tcPr>
          <w:p w14:paraId="796E9B0A" w14:textId="77777777" w:rsidR="00017C16" w:rsidRDefault="00017C16">
            <w:pPr>
              <w:jc w:val="both"/>
              <w:rPr>
                <w:b/>
                <w:color w:val="808080"/>
                <w:sz w:val="16"/>
                <w:szCs w:val="16"/>
              </w:rPr>
            </w:pPr>
          </w:p>
        </w:tc>
        <w:tc>
          <w:tcPr>
            <w:tcW w:w="567" w:type="dxa"/>
            <w:vMerge w:val="restart"/>
            <w:textDirection w:val="btLr"/>
            <w:vAlign w:val="center"/>
          </w:tcPr>
          <w:p w14:paraId="233ECE50" w14:textId="77777777" w:rsidR="00017C16" w:rsidRDefault="00017C16">
            <w:pPr>
              <w:ind w:right="113"/>
              <w:jc w:val="right"/>
              <w:rPr>
                <w:b/>
                <w:color w:val="808080"/>
                <w:sz w:val="16"/>
                <w:szCs w:val="16"/>
              </w:rPr>
            </w:pPr>
          </w:p>
        </w:tc>
        <w:tc>
          <w:tcPr>
            <w:tcW w:w="425" w:type="dxa"/>
            <w:vMerge w:val="restart"/>
            <w:textDirection w:val="btLr"/>
            <w:vAlign w:val="center"/>
          </w:tcPr>
          <w:p w14:paraId="3B7D9A52" w14:textId="77777777" w:rsidR="00017C16" w:rsidRDefault="00017C16">
            <w:pPr>
              <w:ind w:right="113"/>
              <w:jc w:val="right"/>
              <w:rPr>
                <w:sz w:val="16"/>
                <w:szCs w:val="16"/>
              </w:rPr>
            </w:pPr>
          </w:p>
        </w:tc>
        <w:tc>
          <w:tcPr>
            <w:tcW w:w="972" w:type="dxa"/>
            <w:vMerge w:val="restart"/>
            <w:vAlign w:val="center"/>
          </w:tcPr>
          <w:p w14:paraId="5C960BA9" w14:textId="77777777" w:rsidR="00017C16" w:rsidRDefault="008A47E6">
            <w:pPr>
              <w:jc w:val="center"/>
              <w:rPr>
                <w:b/>
                <w:color w:val="FF0000"/>
                <w:sz w:val="18"/>
                <w:szCs w:val="18"/>
              </w:rPr>
            </w:pPr>
            <w:r>
              <w:rPr>
                <w:b/>
                <w:sz w:val="18"/>
                <w:szCs w:val="18"/>
              </w:rPr>
              <w:t>1 600 000</w:t>
            </w:r>
          </w:p>
        </w:tc>
        <w:tc>
          <w:tcPr>
            <w:tcW w:w="712" w:type="dxa"/>
            <w:vMerge w:val="restart"/>
            <w:vAlign w:val="center"/>
          </w:tcPr>
          <w:p w14:paraId="034A445D" w14:textId="77777777" w:rsidR="00017C16" w:rsidRDefault="00017C16">
            <w:pPr>
              <w:jc w:val="center"/>
              <w:rPr>
                <w:b/>
                <w:sz w:val="16"/>
                <w:szCs w:val="16"/>
              </w:rPr>
            </w:pPr>
          </w:p>
        </w:tc>
        <w:tc>
          <w:tcPr>
            <w:tcW w:w="992" w:type="dxa"/>
            <w:vMerge w:val="restart"/>
            <w:vAlign w:val="center"/>
          </w:tcPr>
          <w:p w14:paraId="532D61D3" w14:textId="77777777" w:rsidR="00017C16" w:rsidRDefault="00017C16">
            <w:pPr>
              <w:jc w:val="center"/>
              <w:rPr>
                <w:b/>
                <w:iCs/>
                <w:sz w:val="16"/>
                <w:szCs w:val="16"/>
              </w:rPr>
            </w:pPr>
          </w:p>
        </w:tc>
        <w:tc>
          <w:tcPr>
            <w:tcW w:w="860" w:type="dxa"/>
            <w:vMerge w:val="restart"/>
            <w:vAlign w:val="center"/>
          </w:tcPr>
          <w:p w14:paraId="0F0EC4C8" w14:textId="77777777" w:rsidR="00017C16" w:rsidRDefault="008A47E6">
            <w:pPr>
              <w:jc w:val="center"/>
              <w:rPr>
                <w:b/>
                <w:sz w:val="18"/>
                <w:szCs w:val="18"/>
              </w:rPr>
            </w:pPr>
            <w:r>
              <w:rPr>
                <w:b/>
                <w:sz w:val="18"/>
                <w:szCs w:val="18"/>
              </w:rPr>
              <w:t>1 120 000</w:t>
            </w:r>
          </w:p>
        </w:tc>
        <w:tc>
          <w:tcPr>
            <w:tcW w:w="850" w:type="dxa"/>
            <w:vMerge w:val="restart"/>
            <w:vAlign w:val="center"/>
          </w:tcPr>
          <w:p w14:paraId="449FF111" w14:textId="77777777" w:rsidR="00017C16" w:rsidRDefault="008A47E6">
            <w:pPr>
              <w:jc w:val="center"/>
              <w:rPr>
                <w:b/>
                <w:sz w:val="18"/>
                <w:szCs w:val="18"/>
              </w:rPr>
            </w:pPr>
            <w:r>
              <w:rPr>
                <w:b/>
                <w:sz w:val="18"/>
                <w:szCs w:val="18"/>
              </w:rPr>
              <w:t>480 000</w:t>
            </w:r>
          </w:p>
        </w:tc>
        <w:tc>
          <w:tcPr>
            <w:tcW w:w="2826" w:type="dxa"/>
          </w:tcPr>
          <w:p w14:paraId="46EFECCC" w14:textId="77777777" w:rsidR="00017C16" w:rsidRDefault="00017C16">
            <w:pPr>
              <w:rPr>
                <w:sz w:val="4"/>
                <w:szCs w:val="4"/>
              </w:rPr>
            </w:pPr>
          </w:p>
          <w:p w14:paraId="7D5C1CDB"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1CBFA17" w14:textId="77777777" w:rsidR="00017C16" w:rsidRDefault="008A47E6">
            <w:pPr>
              <w:jc w:val="center"/>
              <w:rPr>
                <w:b/>
                <w:sz w:val="16"/>
                <w:szCs w:val="16"/>
              </w:rPr>
            </w:pPr>
            <w:r>
              <w:rPr>
                <w:b/>
                <w:sz w:val="16"/>
                <w:szCs w:val="16"/>
              </w:rPr>
              <w:t>4</w:t>
            </w:r>
          </w:p>
          <w:p w14:paraId="19461A00" w14:textId="77777777" w:rsidR="00017C16" w:rsidRDefault="008A47E6">
            <w:pPr>
              <w:jc w:val="center"/>
              <w:rPr>
                <w:b/>
                <w:sz w:val="16"/>
                <w:szCs w:val="16"/>
              </w:rPr>
            </w:pPr>
            <w:r>
              <w:rPr>
                <w:b/>
                <w:sz w:val="16"/>
                <w:szCs w:val="16"/>
              </w:rPr>
              <w:t>(2029)</w:t>
            </w:r>
          </w:p>
        </w:tc>
        <w:tc>
          <w:tcPr>
            <w:tcW w:w="850" w:type="dxa"/>
            <w:vMerge w:val="restart"/>
          </w:tcPr>
          <w:p w14:paraId="31603D14" w14:textId="77777777" w:rsidR="00017C16" w:rsidRDefault="008A47E6">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54140241" w14:textId="77777777" w:rsidR="00017C16" w:rsidRDefault="008A47E6">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017C16" w14:paraId="5701DD6B" w14:textId="77777777">
        <w:trPr>
          <w:trHeight w:val="441"/>
        </w:trPr>
        <w:tc>
          <w:tcPr>
            <w:tcW w:w="1685" w:type="dxa"/>
            <w:vMerge/>
          </w:tcPr>
          <w:p w14:paraId="14C9F6DB" w14:textId="77777777" w:rsidR="00017C16" w:rsidRDefault="00017C16">
            <w:pPr>
              <w:rPr>
                <w:sz w:val="18"/>
                <w:szCs w:val="18"/>
              </w:rPr>
            </w:pPr>
          </w:p>
        </w:tc>
        <w:tc>
          <w:tcPr>
            <w:tcW w:w="562" w:type="dxa"/>
            <w:vMerge/>
          </w:tcPr>
          <w:p w14:paraId="230FFE89" w14:textId="77777777" w:rsidR="00017C16" w:rsidRDefault="00017C16">
            <w:pPr>
              <w:jc w:val="center"/>
              <w:rPr>
                <w:i/>
                <w:color w:val="808080"/>
                <w:sz w:val="16"/>
                <w:szCs w:val="16"/>
              </w:rPr>
            </w:pPr>
          </w:p>
        </w:tc>
        <w:tc>
          <w:tcPr>
            <w:tcW w:w="1136" w:type="dxa"/>
            <w:vMerge/>
            <w:vAlign w:val="center"/>
          </w:tcPr>
          <w:p w14:paraId="37A4927B" w14:textId="77777777" w:rsidR="00017C16" w:rsidRDefault="00017C16">
            <w:pPr>
              <w:rPr>
                <w:sz w:val="16"/>
                <w:szCs w:val="16"/>
              </w:rPr>
            </w:pPr>
          </w:p>
        </w:tc>
        <w:tc>
          <w:tcPr>
            <w:tcW w:w="1133" w:type="dxa"/>
            <w:vMerge/>
            <w:vAlign w:val="center"/>
          </w:tcPr>
          <w:p w14:paraId="3F9441D0" w14:textId="77777777" w:rsidR="00017C16" w:rsidRDefault="00017C16">
            <w:pPr>
              <w:jc w:val="center"/>
              <w:rPr>
                <w:sz w:val="16"/>
                <w:szCs w:val="16"/>
              </w:rPr>
            </w:pPr>
          </w:p>
        </w:tc>
        <w:tc>
          <w:tcPr>
            <w:tcW w:w="446" w:type="dxa"/>
            <w:vMerge/>
          </w:tcPr>
          <w:p w14:paraId="35ADAD31" w14:textId="77777777" w:rsidR="00017C16" w:rsidRDefault="00017C16">
            <w:pPr>
              <w:jc w:val="both"/>
              <w:rPr>
                <w:b/>
                <w:color w:val="808080"/>
                <w:sz w:val="16"/>
                <w:szCs w:val="16"/>
              </w:rPr>
            </w:pPr>
          </w:p>
        </w:tc>
        <w:tc>
          <w:tcPr>
            <w:tcW w:w="567" w:type="dxa"/>
            <w:vMerge/>
            <w:textDirection w:val="btLr"/>
            <w:vAlign w:val="center"/>
          </w:tcPr>
          <w:p w14:paraId="62DA0877" w14:textId="77777777" w:rsidR="00017C16" w:rsidRDefault="00017C16">
            <w:pPr>
              <w:ind w:right="113"/>
              <w:jc w:val="right"/>
              <w:rPr>
                <w:b/>
                <w:color w:val="808080"/>
                <w:sz w:val="16"/>
                <w:szCs w:val="16"/>
              </w:rPr>
            </w:pPr>
          </w:p>
        </w:tc>
        <w:tc>
          <w:tcPr>
            <w:tcW w:w="425" w:type="dxa"/>
            <w:vMerge/>
            <w:textDirection w:val="btLr"/>
            <w:vAlign w:val="center"/>
          </w:tcPr>
          <w:p w14:paraId="6183AB00" w14:textId="77777777" w:rsidR="00017C16" w:rsidRDefault="00017C16">
            <w:pPr>
              <w:ind w:right="113"/>
              <w:jc w:val="right"/>
              <w:rPr>
                <w:sz w:val="16"/>
                <w:szCs w:val="16"/>
              </w:rPr>
            </w:pPr>
          </w:p>
        </w:tc>
        <w:tc>
          <w:tcPr>
            <w:tcW w:w="972" w:type="dxa"/>
            <w:vMerge/>
            <w:vAlign w:val="center"/>
          </w:tcPr>
          <w:p w14:paraId="1343FCD0" w14:textId="77777777" w:rsidR="00017C16" w:rsidRDefault="00017C16">
            <w:pPr>
              <w:jc w:val="center"/>
              <w:rPr>
                <w:b/>
                <w:color w:val="FF0000"/>
                <w:sz w:val="16"/>
                <w:szCs w:val="16"/>
              </w:rPr>
            </w:pPr>
          </w:p>
        </w:tc>
        <w:tc>
          <w:tcPr>
            <w:tcW w:w="712" w:type="dxa"/>
            <w:vMerge/>
            <w:vAlign w:val="center"/>
          </w:tcPr>
          <w:p w14:paraId="32467AED" w14:textId="77777777" w:rsidR="00017C16" w:rsidRDefault="00017C16">
            <w:pPr>
              <w:jc w:val="center"/>
              <w:rPr>
                <w:b/>
                <w:sz w:val="16"/>
                <w:szCs w:val="16"/>
              </w:rPr>
            </w:pPr>
          </w:p>
        </w:tc>
        <w:tc>
          <w:tcPr>
            <w:tcW w:w="992" w:type="dxa"/>
            <w:vMerge/>
            <w:vAlign w:val="center"/>
          </w:tcPr>
          <w:p w14:paraId="54E694E3" w14:textId="77777777" w:rsidR="00017C16" w:rsidRDefault="00017C16">
            <w:pPr>
              <w:jc w:val="center"/>
              <w:rPr>
                <w:b/>
                <w:iCs/>
                <w:sz w:val="16"/>
                <w:szCs w:val="16"/>
              </w:rPr>
            </w:pPr>
          </w:p>
        </w:tc>
        <w:tc>
          <w:tcPr>
            <w:tcW w:w="860" w:type="dxa"/>
            <w:vMerge/>
            <w:vAlign w:val="center"/>
          </w:tcPr>
          <w:p w14:paraId="2CEAAA8C" w14:textId="77777777" w:rsidR="00017C16" w:rsidRDefault="00017C16">
            <w:pPr>
              <w:jc w:val="center"/>
              <w:rPr>
                <w:b/>
                <w:i/>
                <w:sz w:val="16"/>
                <w:szCs w:val="16"/>
              </w:rPr>
            </w:pPr>
          </w:p>
        </w:tc>
        <w:tc>
          <w:tcPr>
            <w:tcW w:w="850" w:type="dxa"/>
            <w:vMerge/>
            <w:vAlign w:val="center"/>
          </w:tcPr>
          <w:p w14:paraId="419D8DC8" w14:textId="77777777" w:rsidR="00017C16" w:rsidRDefault="00017C16">
            <w:pPr>
              <w:jc w:val="center"/>
              <w:rPr>
                <w:b/>
                <w:sz w:val="16"/>
                <w:szCs w:val="16"/>
              </w:rPr>
            </w:pPr>
          </w:p>
        </w:tc>
        <w:tc>
          <w:tcPr>
            <w:tcW w:w="2826" w:type="dxa"/>
            <w:vAlign w:val="center"/>
          </w:tcPr>
          <w:p w14:paraId="54551217" w14:textId="77777777" w:rsidR="00017C16" w:rsidRDefault="00017C16">
            <w:pPr>
              <w:rPr>
                <w:sz w:val="4"/>
                <w:szCs w:val="4"/>
              </w:rPr>
            </w:pPr>
          </w:p>
          <w:p w14:paraId="5EA3CD6D"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4D0CBCF7" w14:textId="77777777" w:rsidR="00017C16" w:rsidRDefault="008A47E6">
            <w:pPr>
              <w:jc w:val="center"/>
              <w:rPr>
                <w:b/>
                <w:sz w:val="16"/>
                <w:szCs w:val="16"/>
                <w:lang w:eastAsia="lt-LT"/>
              </w:rPr>
            </w:pPr>
            <w:r>
              <w:rPr>
                <w:b/>
                <w:sz w:val="16"/>
                <w:szCs w:val="16"/>
              </w:rPr>
              <w:t>25 800 (2029)</w:t>
            </w:r>
          </w:p>
        </w:tc>
        <w:tc>
          <w:tcPr>
            <w:tcW w:w="850" w:type="dxa"/>
            <w:vMerge/>
            <w:vAlign w:val="center"/>
          </w:tcPr>
          <w:p w14:paraId="7CBA3EEC" w14:textId="77777777" w:rsidR="00017C16" w:rsidRDefault="00017C16">
            <w:pPr>
              <w:spacing w:line="259" w:lineRule="auto"/>
              <w:jc w:val="center"/>
              <w:rPr>
                <w:sz w:val="16"/>
                <w:szCs w:val="16"/>
              </w:rPr>
            </w:pPr>
          </w:p>
        </w:tc>
        <w:tc>
          <w:tcPr>
            <w:tcW w:w="870" w:type="dxa"/>
            <w:vMerge/>
            <w:vAlign w:val="center"/>
          </w:tcPr>
          <w:p w14:paraId="100CD2DB" w14:textId="77777777" w:rsidR="00017C16" w:rsidRDefault="00017C16">
            <w:pPr>
              <w:spacing w:line="259" w:lineRule="auto"/>
              <w:jc w:val="center"/>
              <w:rPr>
                <w:sz w:val="16"/>
                <w:szCs w:val="16"/>
              </w:rPr>
            </w:pPr>
          </w:p>
        </w:tc>
      </w:tr>
      <w:tr w:rsidR="00017C16" w14:paraId="4C9ACC0A" w14:textId="77777777">
        <w:trPr>
          <w:trHeight w:val="346"/>
        </w:trPr>
        <w:tc>
          <w:tcPr>
            <w:tcW w:w="1685" w:type="dxa"/>
            <w:vMerge/>
            <w:tcBorders>
              <w:bottom w:val="single" w:sz="4" w:space="0" w:color="auto"/>
            </w:tcBorders>
          </w:tcPr>
          <w:p w14:paraId="7D98451B" w14:textId="77777777" w:rsidR="00017C16" w:rsidRDefault="00017C16">
            <w:pPr>
              <w:rPr>
                <w:b/>
                <w:sz w:val="18"/>
                <w:szCs w:val="18"/>
              </w:rPr>
            </w:pPr>
          </w:p>
        </w:tc>
        <w:tc>
          <w:tcPr>
            <w:tcW w:w="562" w:type="dxa"/>
            <w:vMerge/>
          </w:tcPr>
          <w:p w14:paraId="55A02AF2" w14:textId="77777777" w:rsidR="00017C16" w:rsidRDefault="00017C16">
            <w:pPr>
              <w:jc w:val="center"/>
              <w:rPr>
                <w:i/>
                <w:color w:val="808080"/>
                <w:sz w:val="16"/>
                <w:szCs w:val="16"/>
              </w:rPr>
            </w:pPr>
          </w:p>
        </w:tc>
        <w:tc>
          <w:tcPr>
            <w:tcW w:w="1136" w:type="dxa"/>
            <w:vMerge/>
            <w:tcBorders>
              <w:bottom w:val="single" w:sz="4" w:space="0" w:color="auto"/>
            </w:tcBorders>
            <w:vAlign w:val="center"/>
          </w:tcPr>
          <w:p w14:paraId="7C9C75C7" w14:textId="77777777" w:rsidR="00017C16" w:rsidRDefault="00017C16">
            <w:pPr>
              <w:rPr>
                <w:sz w:val="16"/>
                <w:szCs w:val="16"/>
              </w:rPr>
            </w:pPr>
          </w:p>
        </w:tc>
        <w:tc>
          <w:tcPr>
            <w:tcW w:w="1133" w:type="dxa"/>
            <w:vMerge/>
            <w:tcBorders>
              <w:bottom w:val="single" w:sz="4" w:space="0" w:color="auto"/>
            </w:tcBorders>
            <w:vAlign w:val="center"/>
          </w:tcPr>
          <w:p w14:paraId="195F5AC4" w14:textId="77777777" w:rsidR="00017C16" w:rsidRDefault="00017C16">
            <w:pPr>
              <w:jc w:val="center"/>
              <w:rPr>
                <w:b/>
                <w:sz w:val="16"/>
                <w:szCs w:val="16"/>
              </w:rPr>
            </w:pPr>
          </w:p>
        </w:tc>
        <w:tc>
          <w:tcPr>
            <w:tcW w:w="446" w:type="dxa"/>
            <w:vMerge/>
          </w:tcPr>
          <w:p w14:paraId="7A29D443" w14:textId="77777777" w:rsidR="00017C16" w:rsidRDefault="00017C16">
            <w:pPr>
              <w:jc w:val="both"/>
              <w:rPr>
                <w:b/>
                <w:color w:val="808080"/>
                <w:sz w:val="16"/>
                <w:szCs w:val="16"/>
              </w:rPr>
            </w:pPr>
          </w:p>
        </w:tc>
        <w:tc>
          <w:tcPr>
            <w:tcW w:w="567" w:type="dxa"/>
            <w:vMerge/>
            <w:textDirection w:val="btLr"/>
            <w:vAlign w:val="center"/>
          </w:tcPr>
          <w:p w14:paraId="31C0FDFC" w14:textId="77777777" w:rsidR="00017C16" w:rsidRDefault="00017C16">
            <w:pPr>
              <w:ind w:right="113"/>
              <w:jc w:val="right"/>
              <w:rPr>
                <w:b/>
                <w:color w:val="808080"/>
                <w:sz w:val="16"/>
                <w:szCs w:val="16"/>
              </w:rPr>
            </w:pPr>
          </w:p>
        </w:tc>
        <w:tc>
          <w:tcPr>
            <w:tcW w:w="425" w:type="dxa"/>
            <w:vMerge/>
            <w:textDirection w:val="btLr"/>
            <w:vAlign w:val="center"/>
          </w:tcPr>
          <w:p w14:paraId="53DC78E6" w14:textId="77777777" w:rsidR="00017C16" w:rsidRDefault="00017C16">
            <w:pPr>
              <w:ind w:right="113"/>
              <w:jc w:val="right"/>
              <w:rPr>
                <w:sz w:val="16"/>
                <w:szCs w:val="16"/>
              </w:rPr>
            </w:pPr>
          </w:p>
        </w:tc>
        <w:tc>
          <w:tcPr>
            <w:tcW w:w="972" w:type="dxa"/>
            <w:vMerge/>
            <w:tcBorders>
              <w:bottom w:val="single" w:sz="4" w:space="0" w:color="auto"/>
            </w:tcBorders>
            <w:vAlign w:val="center"/>
          </w:tcPr>
          <w:p w14:paraId="4C16ECEA" w14:textId="77777777" w:rsidR="00017C16" w:rsidRDefault="00017C16">
            <w:pPr>
              <w:jc w:val="center"/>
              <w:rPr>
                <w:rFonts w:eastAsia="Calibri"/>
                <w:b/>
                <w:bCs/>
                <w:sz w:val="16"/>
                <w:szCs w:val="16"/>
              </w:rPr>
            </w:pPr>
          </w:p>
        </w:tc>
        <w:tc>
          <w:tcPr>
            <w:tcW w:w="712" w:type="dxa"/>
            <w:vMerge/>
            <w:tcBorders>
              <w:bottom w:val="single" w:sz="4" w:space="0" w:color="auto"/>
            </w:tcBorders>
            <w:vAlign w:val="center"/>
          </w:tcPr>
          <w:p w14:paraId="268BB349" w14:textId="77777777" w:rsidR="00017C16" w:rsidRDefault="00017C16">
            <w:pPr>
              <w:jc w:val="center"/>
              <w:rPr>
                <w:b/>
                <w:sz w:val="16"/>
                <w:szCs w:val="16"/>
              </w:rPr>
            </w:pPr>
          </w:p>
        </w:tc>
        <w:tc>
          <w:tcPr>
            <w:tcW w:w="992" w:type="dxa"/>
            <w:vMerge/>
            <w:tcBorders>
              <w:bottom w:val="single" w:sz="4" w:space="0" w:color="auto"/>
            </w:tcBorders>
            <w:vAlign w:val="center"/>
          </w:tcPr>
          <w:p w14:paraId="5869CF09" w14:textId="77777777" w:rsidR="00017C16" w:rsidRDefault="00017C16">
            <w:pPr>
              <w:jc w:val="center"/>
              <w:rPr>
                <w:b/>
                <w:iCs/>
                <w:sz w:val="16"/>
                <w:szCs w:val="16"/>
              </w:rPr>
            </w:pPr>
          </w:p>
        </w:tc>
        <w:tc>
          <w:tcPr>
            <w:tcW w:w="860" w:type="dxa"/>
            <w:vMerge/>
            <w:tcBorders>
              <w:bottom w:val="single" w:sz="4" w:space="0" w:color="auto"/>
            </w:tcBorders>
            <w:vAlign w:val="center"/>
          </w:tcPr>
          <w:p w14:paraId="6E386C1A" w14:textId="77777777" w:rsidR="00017C16" w:rsidRDefault="00017C16">
            <w:pPr>
              <w:jc w:val="center"/>
              <w:rPr>
                <w:b/>
                <w:iCs/>
                <w:sz w:val="16"/>
                <w:szCs w:val="16"/>
                <w:lang w:eastAsia="lt-LT"/>
              </w:rPr>
            </w:pPr>
          </w:p>
        </w:tc>
        <w:tc>
          <w:tcPr>
            <w:tcW w:w="850" w:type="dxa"/>
            <w:vMerge/>
            <w:tcBorders>
              <w:bottom w:val="single" w:sz="4" w:space="0" w:color="auto"/>
            </w:tcBorders>
            <w:vAlign w:val="center"/>
          </w:tcPr>
          <w:p w14:paraId="05980780" w14:textId="77777777" w:rsidR="00017C16" w:rsidRDefault="00017C16">
            <w:pPr>
              <w:jc w:val="center"/>
              <w:rPr>
                <w:b/>
                <w:sz w:val="16"/>
                <w:szCs w:val="16"/>
              </w:rPr>
            </w:pPr>
          </w:p>
        </w:tc>
        <w:tc>
          <w:tcPr>
            <w:tcW w:w="2826" w:type="dxa"/>
            <w:tcBorders>
              <w:bottom w:val="single" w:sz="4" w:space="0" w:color="auto"/>
            </w:tcBorders>
            <w:vAlign w:val="center"/>
          </w:tcPr>
          <w:p w14:paraId="34647C43" w14:textId="77777777" w:rsidR="00017C16" w:rsidRDefault="00017C16">
            <w:pPr>
              <w:rPr>
                <w:sz w:val="4"/>
                <w:szCs w:val="4"/>
              </w:rPr>
            </w:pPr>
          </w:p>
          <w:p w14:paraId="0DFFEA1D"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2DC510DC" w14:textId="77777777" w:rsidR="00017C16" w:rsidRDefault="008A47E6">
            <w:pPr>
              <w:jc w:val="center"/>
              <w:rPr>
                <w:b/>
                <w:sz w:val="16"/>
                <w:szCs w:val="16"/>
                <w:lang w:eastAsia="lt-LT"/>
              </w:rPr>
            </w:pPr>
            <w:r>
              <w:rPr>
                <w:b/>
                <w:sz w:val="16"/>
                <w:szCs w:val="16"/>
                <w:lang w:eastAsia="lt-LT"/>
              </w:rPr>
              <w:t>1</w:t>
            </w:r>
          </w:p>
          <w:p w14:paraId="7C2495D8" w14:textId="77777777" w:rsidR="00017C16" w:rsidRDefault="008A47E6">
            <w:pPr>
              <w:jc w:val="center"/>
              <w:rPr>
                <w:b/>
                <w:sz w:val="16"/>
                <w:szCs w:val="16"/>
              </w:rPr>
            </w:pPr>
            <w:r>
              <w:rPr>
                <w:b/>
                <w:sz w:val="16"/>
                <w:szCs w:val="16"/>
              </w:rPr>
              <w:t>(2029)</w:t>
            </w:r>
          </w:p>
        </w:tc>
        <w:tc>
          <w:tcPr>
            <w:tcW w:w="850" w:type="dxa"/>
            <w:vMerge/>
            <w:tcBorders>
              <w:bottom w:val="single" w:sz="4" w:space="0" w:color="auto"/>
            </w:tcBorders>
            <w:vAlign w:val="center"/>
          </w:tcPr>
          <w:p w14:paraId="22957C14" w14:textId="77777777" w:rsidR="00017C16" w:rsidRDefault="00017C16">
            <w:pPr>
              <w:spacing w:line="259" w:lineRule="auto"/>
              <w:jc w:val="center"/>
              <w:rPr>
                <w:sz w:val="16"/>
                <w:szCs w:val="16"/>
              </w:rPr>
            </w:pPr>
          </w:p>
        </w:tc>
        <w:tc>
          <w:tcPr>
            <w:tcW w:w="870" w:type="dxa"/>
            <w:vMerge/>
            <w:tcBorders>
              <w:bottom w:val="single" w:sz="4" w:space="0" w:color="auto"/>
            </w:tcBorders>
            <w:vAlign w:val="center"/>
          </w:tcPr>
          <w:p w14:paraId="5BC5C170" w14:textId="77777777" w:rsidR="00017C16" w:rsidRDefault="00017C16">
            <w:pPr>
              <w:spacing w:line="259" w:lineRule="auto"/>
              <w:jc w:val="center"/>
              <w:rPr>
                <w:sz w:val="16"/>
                <w:szCs w:val="16"/>
              </w:rPr>
            </w:pPr>
          </w:p>
        </w:tc>
      </w:tr>
      <w:tr w:rsidR="00017C16" w14:paraId="7B87A5A0" w14:textId="77777777">
        <w:trPr>
          <w:trHeight w:val="376"/>
        </w:trPr>
        <w:tc>
          <w:tcPr>
            <w:tcW w:w="1685" w:type="dxa"/>
            <w:vMerge w:val="restart"/>
          </w:tcPr>
          <w:p w14:paraId="69927A1D" w14:textId="44E85FB1" w:rsidR="00017C16" w:rsidRDefault="008A47E6">
            <w:pPr>
              <w:rPr>
                <w:b/>
                <w:sz w:val="18"/>
                <w:szCs w:val="18"/>
              </w:rPr>
            </w:pPr>
            <w:r>
              <w:rPr>
                <w:b/>
                <w:sz w:val="18"/>
                <w:szCs w:val="18"/>
              </w:rPr>
              <w:t xml:space="preserve">1.24. </w:t>
            </w:r>
            <w:proofErr w:type="spellStart"/>
            <w:r>
              <w:rPr>
                <w:b/>
                <w:sz w:val="18"/>
                <w:szCs w:val="18"/>
              </w:rPr>
              <w:t>Laičių</w:t>
            </w:r>
            <w:proofErr w:type="spellEnd"/>
            <w:r>
              <w:rPr>
                <w:b/>
                <w:sz w:val="18"/>
                <w:szCs w:val="18"/>
              </w:rPr>
              <w:t xml:space="preserve"> tvenkinio pritaikymas lankymui</w:t>
            </w:r>
          </w:p>
          <w:p w14:paraId="3363AC9D" w14:textId="77777777" w:rsidR="00017C16" w:rsidRDefault="00017C16">
            <w:pPr>
              <w:rPr>
                <w:sz w:val="18"/>
                <w:szCs w:val="18"/>
              </w:rPr>
            </w:pPr>
          </w:p>
          <w:p w14:paraId="11E1C31A" w14:textId="77777777" w:rsidR="00017C16" w:rsidRDefault="00017C16">
            <w:pPr>
              <w:rPr>
                <w:sz w:val="18"/>
                <w:szCs w:val="18"/>
              </w:rPr>
            </w:pPr>
          </w:p>
          <w:p w14:paraId="1D067B8A" w14:textId="77777777" w:rsidR="00017C16" w:rsidRDefault="00017C16">
            <w:pPr>
              <w:rPr>
                <w:sz w:val="18"/>
                <w:szCs w:val="18"/>
              </w:rPr>
            </w:pPr>
          </w:p>
        </w:tc>
        <w:tc>
          <w:tcPr>
            <w:tcW w:w="562" w:type="dxa"/>
            <w:vMerge/>
          </w:tcPr>
          <w:p w14:paraId="1CBE0E5D" w14:textId="77777777" w:rsidR="00017C16" w:rsidRDefault="00017C16">
            <w:pPr>
              <w:jc w:val="both"/>
              <w:rPr>
                <w:i/>
                <w:color w:val="808080"/>
                <w:sz w:val="16"/>
                <w:szCs w:val="16"/>
              </w:rPr>
            </w:pPr>
          </w:p>
        </w:tc>
        <w:tc>
          <w:tcPr>
            <w:tcW w:w="1136" w:type="dxa"/>
            <w:vMerge w:val="restart"/>
          </w:tcPr>
          <w:p w14:paraId="4239C639" w14:textId="77777777" w:rsidR="00017C16" w:rsidRDefault="008A47E6">
            <w:pPr>
              <w:rPr>
                <w:sz w:val="16"/>
                <w:szCs w:val="16"/>
              </w:rPr>
            </w:pPr>
            <w:r>
              <w:rPr>
                <w:sz w:val="16"/>
                <w:szCs w:val="16"/>
              </w:rPr>
              <w:t>Pakruojo rajono savivaldybės</w:t>
            </w:r>
          </w:p>
          <w:p w14:paraId="3D765AA4" w14:textId="77777777" w:rsidR="00017C16" w:rsidRDefault="008A47E6">
            <w:pPr>
              <w:rPr>
                <w:sz w:val="16"/>
                <w:szCs w:val="16"/>
              </w:rPr>
            </w:pPr>
            <w:r>
              <w:rPr>
                <w:sz w:val="16"/>
                <w:szCs w:val="16"/>
              </w:rPr>
              <w:t>administracija</w:t>
            </w:r>
          </w:p>
        </w:tc>
        <w:tc>
          <w:tcPr>
            <w:tcW w:w="1133" w:type="dxa"/>
            <w:vMerge w:val="restart"/>
          </w:tcPr>
          <w:p w14:paraId="00800891" w14:textId="77777777" w:rsidR="00017C16" w:rsidRDefault="008A47E6">
            <w:pPr>
              <w:jc w:val="center"/>
              <w:rPr>
                <w:sz w:val="16"/>
                <w:szCs w:val="16"/>
              </w:rPr>
            </w:pPr>
            <w:r>
              <w:rPr>
                <w:sz w:val="16"/>
                <w:szCs w:val="16"/>
              </w:rPr>
              <w:t>-</w:t>
            </w:r>
          </w:p>
        </w:tc>
        <w:tc>
          <w:tcPr>
            <w:tcW w:w="446" w:type="dxa"/>
            <w:vMerge/>
          </w:tcPr>
          <w:p w14:paraId="4AD564FD" w14:textId="77777777" w:rsidR="00017C16" w:rsidRDefault="00017C16">
            <w:pPr>
              <w:jc w:val="both"/>
              <w:rPr>
                <w:b/>
                <w:color w:val="808080"/>
                <w:sz w:val="16"/>
                <w:szCs w:val="16"/>
              </w:rPr>
            </w:pPr>
          </w:p>
        </w:tc>
        <w:tc>
          <w:tcPr>
            <w:tcW w:w="567" w:type="dxa"/>
            <w:vMerge/>
          </w:tcPr>
          <w:p w14:paraId="77900E3B" w14:textId="77777777" w:rsidR="00017C16" w:rsidRDefault="00017C16">
            <w:pPr>
              <w:jc w:val="both"/>
              <w:rPr>
                <w:sz w:val="16"/>
                <w:szCs w:val="16"/>
              </w:rPr>
            </w:pPr>
          </w:p>
        </w:tc>
        <w:tc>
          <w:tcPr>
            <w:tcW w:w="425" w:type="dxa"/>
            <w:vMerge/>
          </w:tcPr>
          <w:p w14:paraId="6C7EEE4F" w14:textId="77777777" w:rsidR="00017C16" w:rsidRDefault="00017C16">
            <w:pPr>
              <w:jc w:val="both"/>
              <w:rPr>
                <w:b/>
                <w:color w:val="808080"/>
                <w:sz w:val="16"/>
                <w:szCs w:val="16"/>
              </w:rPr>
            </w:pPr>
          </w:p>
        </w:tc>
        <w:tc>
          <w:tcPr>
            <w:tcW w:w="972" w:type="dxa"/>
            <w:vMerge w:val="restart"/>
            <w:vAlign w:val="center"/>
          </w:tcPr>
          <w:p w14:paraId="5C8936B9" w14:textId="77777777" w:rsidR="00017C16" w:rsidRDefault="008A47E6">
            <w:pPr>
              <w:jc w:val="center"/>
              <w:rPr>
                <w:b/>
                <w:sz w:val="16"/>
                <w:szCs w:val="16"/>
              </w:rPr>
            </w:pPr>
            <w:r>
              <w:rPr>
                <w:b/>
                <w:sz w:val="16"/>
                <w:szCs w:val="16"/>
              </w:rPr>
              <w:t>800 000</w:t>
            </w:r>
          </w:p>
        </w:tc>
        <w:tc>
          <w:tcPr>
            <w:tcW w:w="712" w:type="dxa"/>
            <w:vMerge w:val="restart"/>
            <w:vAlign w:val="center"/>
          </w:tcPr>
          <w:p w14:paraId="170531F3" w14:textId="77777777" w:rsidR="00017C16" w:rsidRDefault="00017C16">
            <w:pPr>
              <w:jc w:val="center"/>
              <w:rPr>
                <w:b/>
                <w:sz w:val="16"/>
                <w:szCs w:val="16"/>
              </w:rPr>
            </w:pPr>
          </w:p>
        </w:tc>
        <w:tc>
          <w:tcPr>
            <w:tcW w:w="992" w:type="dxa"/>
            <w:vMerge w:val="restart"/>
            <w:vAlign w:val="center"/>
          </w:tcPr>
          <w:p w14:paraId="3D59E97B" w14:textId="77777777" w:rsidR="00017C16" w:rsidRDefault="00017C16">
            <w:pPr>
              <w:jc w:val="center"/>
              <w:rPr>
                <w:b/>
                <w:iCs/>
                <w:sz w:val="16"/>
                <w:szCs w:val="16"/>
              </w:rPr>
            </w:pPr>
          </w:p>
        </w:tc>
        <w:tc>
          <w:tcPr>
            <w:tcW w:w="860" w:type="dxa"/>
            <w:vMerge w:val="restart"/>
            <w:vAlign w:val="center"/>
          </w:tcPr>
          <w:p w14:paraId="3D5EE1FC" w14:textId="77777777" w:rsidR="00017C16" w:rsidRDefault="008A47E6">
            <w:pPr>
              <w:jc w:val="center"/>
              <w:rPr>
                <w:b/>
                <w:sz w:val="16"/>
                <w:szCs w:val="16"/>
              </w:rPr>
            </w:pPr>
            <w:r>
              <w:rPr>
                <w:b/>
                <w:sz w:val="16"/>
                <w:szCs w:val="16"/>
              </w:rPr>
              <w:t>560 000</w:t>
            </w:r>
          </w:p>
        </w:tc>
        <w:tc>
          <w:tcPr>
            <w:tcW w:w="850" w:type="dxa"/>
            <w:vMerge w:val="restart"/>
            <w:vAlign w:val="center"/>
          </w:tcPr>
          <w:p w14:paraId="7C105344" w14:textId="77777777" w:rsidR="00017C16" w:rsidRDefault="008A47E6">
            <w:pPr>
              <w:jc w:val="center"/>
              <w:rPr>
                <w:b/>
                <w:sz w:val="16"/>
                <w:szCs w:val="16"/>
              </w:rPr>
            </w:pPr>
            <w:r>
              <w:rPr>
                <w:b/>
                <w:sz w:val="16"/>
                <w:szCs w:val="16"/>
              </w:rPr>
              <w:t>240 000</w:t>
            </w:r>
          </w:p>
        </w:tc>
        <w:tc>
          <w:tcPr>
            <w:tcW w:w="2826" w:type="dxa"/>
          </w:tcPr>
          <w:p w14:paraId="195745ED" w14:textId="77777777" w:rsidR="00017C16" w:rsidRDefault="00017C16">
            <w:pPr>
              <w:rPr>
                <w:sz w:val="4"/>
                <w:szCs w:val="4"/>
              </w:rPr>
            </w:pPr>
          </w:p>
          <w:p w14:paraId="44225011"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3667424" w14:textId="77777777" w:rsidR="00017C16" w:rsidRDefault="008A47E6">
            <w:pPr>
              <w:jc w:val="center"/>
              <w:rPr>
                <w:b/>
                <w:sz w:val="16"/>
                <w:szCs w:val="16"/>
              </w:rPr>
            </w:pPr>
            <w:r>
              <w:rPr>
                <w:b/>
                <w:sz w:val="16"/>
                <w:szCs w:val="16"/>
              </w:rPr>
              <w:t>1</w:t>
            </w:r>
          </w:p>
          <w:p w14:paraId="3C826C5C" w14:textId="77777777" w:rsidR="00017C16" w:rsidRDefault="008A47E6">
            <w:pPr>
              <w:jc w:val="center"/>
              <w:rPr>
                <w:b/>
                <w:sz w:val="16"/>
                <w:szCs w:val="16"/>
              </w:rPr>
            </w:pPr>
            <w:r>
              <w:rPr>
                <w:b/>
                <w:sz w:val="16"/>
                <w:szCs w:val="16"/>
              </w:rPr>
              <w:t>(2029)</w:t>
            </w:r>
          </w:p>
        </w:tc>
        <w:tc>
          <w:tcPr>
            <w:tcW w:w="850" w:type="dxa"/>
            <w:vMerge w:val="restart"/>
          </w:tcPr>
          <w:p w14:paraId="7283D2D2" w14:textId="77777777" w:rsidR="00017C16" w:rsidRDefault="008A47E6">
            <w:pPr>
              <w:rPr>
                <w:sz w:val="16"/>
                <w:szCs w:val="16"/>
              </w:rPr>
            </w:pPr>
            <w:r>
              <w:rPr>
                <w:sz w:val="16"/>
                <w:szCs w:val="16"/>
              </w:rPr>
              <w:t xml:space="preserve">2026 m. III </w:t>
            </w:r>
            <w:proofErr w:type="spellStart"/>
            <w:r>
              <w:rPr>
                <w:sz w:val="16"/>
                <w:szCs w:val="16"/>
              </w:rPr>
              <w:t>ketv</w:t>
            </w:r>
            <w:proofErr w:type="spellEnd"/>
            <w:r>
              <w:rPr>
                <w:sz w:val="16"/>
                <w:szCs w:val="16"/>
              </w:rPr>
              <w:t>.</w:t>
            </w:r>
          </w:p>
        </w:tc>
        <w:tc>
          <w:tcPr>
            <w:tcW w:w="870" w:type="dxa"/>
            <w:vMerge w:val="restart"/>
          </w:tcPr>
          <w:p w14:paraId="463BB47B" w14:textId="77777777" w:rsidR="00017C16" w:rsidRDefault="008A47E6">
            <w:pPr>
              <w:rPr>
                <w:sz w:val="16"/>
                <w:szCs w:val="16"/>
              </w:rPr>
            </w:pPr>
            <w:r>
              <w:rPr>
                <w:sz w:val="16"/>
                <w:szCs w:val="16"/>
              </w:rPr>
              <w:t xml:space="preserve">2028 m. III </w:t>
            </w:r>
            <w:proofErr w:type="spellStart"/>
            <w:r>
              <w:rPr>
                <w:sz w:val="16"/>
                <w:szCs w:val="16"/>
              </w:rPr>
              <w:t>ketv</w:t>
            </w:r>
            <w:proofErr w:type="spellEnd"/>
            <w:r>
              <w:rPr>
                <w:sz w:val="16"/>
                <w:szCs w:val="16"/>
              </w:rPr>
              <w:t>.</w:t>
            </w:r>
          </w:p>
        </w:tc>
      </w:tr>
      <w:tr w:rsidR="00017C16" w14:paraId="289A8D6D" w14:textId="77777777">
        <w:trPr>
          <w:trHeight w:val="353"/>
        </w:trPr>
        <w:tc>
          <w:tcPr>
            <w:tcW w:w="1685" w:type="dxa"/>
            <w:vMerge/>
          </w:tcPr>
          <w:p w14:paraId="1DE9EE40" w14:textId="77777777" w:rsidR="00017C16" w:rsidRDefault="00017C16">
            <w:pPr>
              <w:rPr>
                <w:sz w:val="18"/>
                <w:szCs w:val="18"/>
              </w:rPr>
            </w:pPr>
          </w:p>
        </w:tc>
        <w:tc>
          <w:tcPr>
            <w:tcW w:w="562" w:type="dxa"/>
            <w:vMerge/>
          </w:tcPr>
          <w:p w14:paraId="3265E24B" w14:textId="77777777" w:rsidR="00017C16" w:rsidRDefault="00017C16">
            <w:pPr>
              <w:jc w:val="both"/>
              <w:rPr>
                <w:i/>
                <w:color w:val="808080"/>
                <w:sz w:val="16"/>
                <w:szCs w:val="16"/>
              </w:rPr>
            </w:pPr>
          </w:p>
        </w:tc>
        <w:tc>
          <w:tcPr>
            <w:tcW w:w="1136" w:type="dxa"/>
            <w:vMerge/>
            <w:vAlign w:val="center"/>
          </w:tcPr>
          <w:p w14:paraId="09A7374F" w14:textId="77777777" w:rsidR="00017C16" w:rsidRDefault="00017C16">
            <w:pPr>
              <w:rPr>
                <w:sz w:val="16"/>
                <w:szCs w:val="16"/>
              </w:rPr>
            </w:pPr>
          </w:p>
        </w:tc>
        <w:tc>
          <w:tcPr>
            <w:tcW w:w="1133" w:type="dxa"/>
            <w:vMerge/>
            <w:vAlign w:val="center"/>
          </w:tcPr>
          <w:p w14:paraId="6F017FED" w14:textId="77777777" w:rsidR="00017C16" w:rsidRDefault="00017C16">
            <w:pPr>
              <w:jc w:val="center"/>
              <w:rPr>
                <w:sz w:val="16"/>
                <w:szCs w:val="16"/>
              </w:rPr>
            </w:pPr>
          </w:p>
        </w:tc>
        <w:tc>
          <w:tcPr>
            <w:tcW w:w="446" w:type="dxa"/>
            <w:vMerge/>
          </w:tcPr>
          <w:p w14:paraId="2795AA13" w14:textId="77777777" w:rsidR="00017C16" w:rsidRDefault="00017C16">
            <w:pPr>
              <w:jc w:val="both"/>
              <w:rPr>
                <w:b/>
                <w:color w:val="808080"/>
                <w:sz w:val="16"/>
                <w:szCs w:val="16"/>
              </w:rPr>
            </w:pPr>
          </w:p>
        </w:tc>
        <w:tc>
          <w:tcPr>
            <w:tcW w:w="567" w:type="dxa"/>
            <w:vMerge/>
          </w:tcPr>
          <w:p w14:paraId="33AA61DC" w14:textId="77777777" w:rsidR="00017C16" w:rsidRDefault="00017C16">
            <w:pPr>
              <w:jc w:val="both"/>
              <w:rPr>
                <w:sz w:val="16"/>
                <w:szCs w:val="16"/>
              </w:rPr>
            </w:pPr>
          </w:p>
        </w:tc>
        <w:tc>
          <w:tcPr>
            <w:tcW w:w="425" w:type="dxa"/>
            <w:vMerge/>
          </w:tcPr>
          <w:p w14:paraId="2A790F49" w14:textId="77777777" w:rsidR="00017C16" w:rsidRDefault="00017C16">
            <w:pPr>
              <w:jc w:val="both"/>
              <w:rPr>
                <w:b/>
                <w:color w:val="808080"/>
                <w:sz w:val="16"/>
                <w:szCs w:val="16"/>
              </w:rPr>
            </w:pPr>
          </w:p>
        </w:tc>
        <w:tc>
          <w:tcPr>
            <w:tcW w:w="972" w:type="dxa"/>
            <w:vMerge/>
            <w:vAlign w:val="center"/>
          </w:tcPr>
          <w:p w14:paraId="014C3F9C" w14:textId="77777777" w:rsidR="00017C16" w:rsidRDefault="00017C16">
            <w:pPr>
              <w:jc w:val="center"/>
              <w:rPr>
                <w:b/>
                <w:sz w:val="16"/>
                <w:szCs w:val="16"/>
              </w:rPr>
            </w:pPr>
          </w:p>
        </w:tc>
        <w:tc>
          <w:tcPr>
            <w:tcW w:w="712" w:type="dxa"/>
            <w:vMerge/>
            <w:vAlign w:val="center"/>
          </w:tcPr>
          <w:p w14:paraId="65310036" w14:textId="77777777" w:rsidR="00017C16" w:rsidRDefault="00017C16">
            <w:pPr>
              <w:jc w:val="center"/>
              <w:rPr>
                <w:b/>
                <w:sz w:val="16"/>
                <w:szCs w:val="16"/>
              </w:rPr>
            </w:pPr>
          </w:p>
        </w:tc>
        <w:tc>
          <w:tcPr>
            <w:tcW w:w="992" w:type="dxa"/>
            <w:vMerge/>
            <w:vAlign w:val="center"/>
          </w:tcPr>
          <w:p w14:paraId="23E20ED5" w14:textId="77777777" w:rsidR="00017C16" w:rsidRDefault="00017C16">
            <w:pPr>
              <w:jc w:val="center"/>
              <w:rPr>
                <w:b/>
                <w:iCs/>
                <w:sz w:val="16"/>
                <w:szCs w:val="16"/>
              </w:rPr>
            </w:pPr>
          </w:p>
        </w:tc>
        <w:tc>
          <w:tcPr>
            <w:tcW w:w="860" w:type="dxa"/>
            <w:vMerge/>
            <w:vAlign w:val="center"/>
          </w:tcPr>
          <w:p w14:paraId="325FBFF2" w14:textId="77777777" w:rsidR="00017C16" w:rsidRDefault="00017C16">
            <w:pPr>
              <w:jc w:val="center"/>
              <w:rPr>
                <w:b/>
                <w:sz w:val="16"/>
                <w:szCs w:val="16"/>
              </w:rPr>
            </w:pPr>
          </w:p>
        </w:tc>
        <w:tc>
          <w:tcPr>
            <w:tcW w:w="850" w:type="dxa"/>
            <w:vMerge/>
            <w:vAlign w:val="center"/>
          </w:tcPr>
          <w:p w14:paraId="1E537418" w14:textId="77777777" w:rsidR="00017C16" w:rsidRDefault="00017C16">
            <w:pPr>
              <w:jc w:val="center"/>
              <w:rPr>
                <w:b/>
                <w:sz w:val="16"/>
                <w:szCs w:val="16"/>
              </w:rPr>
            </w:pPr>
          </w:p>
        </w:tc>
        <w:tc>
          <w:tcPr>
            <w:tcW w:w="2826" w:type="dxa"/>
            <w:vAlign w:val="center"/>
          </w:tcPr>
          <w:p w14:paraId="029973A5" w14:textId="77777777" w:rsidR="00017C16" w:rsidRDefault="00017C16">
            <w:pPr>
              <w:rPr>
                <w:sz w:val="4"/>
                <w:szCs w:val="4"/>
              </w:rPr>
            </w:pPr>
          </w:p>
          <w:p w14:paraId="53F639E3"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817951B" w14:textId="77777777" w:rsidR="00017C16" w:rsidRDefault="008A47E6">
            <w:pPr>
              <w:jc w:val="center"/>
              <w:rPr>
                <w:b/>
                <w:sz w:val="16"/>
                <w:szCs w:val="16"/>
                <w:lang w:eastAsia="lt-LT"/>
              </w:rPr>
            </w:pPr>
            <w:r>
              <w:rPr>
                <w:b/>
                <w:sz w:val="16"/>
                <w:szCs w:val="16"/>
              </w:rPr>
              <w:t>9 000 (2029)</w:t>
            </w:r>
          </w:p>
        </w:tc>
        <w:tc>
          <w:tcPr>
            <w:tcW w:w="850" w:type="dxa"/>
            <w:vMerge/>
            <w:vAlign w:val="center"/>
          </w:tcPr>
          <w:p w14:paraId="2BBFFCE9" w14:textId="77777777" w:rsidR="00017C16" w:rsidRDefault="00017C16">
            <w:pPr>
              <w:spacing w:line="276" w:lineRule="auto"/>
              <w:jc w:val="center"/>
              <w:rPr>
                <w:rFonts w:eastAsia="Calibri"/>
                <w:sz w:val="16"/>
                <w:szCs w:val="16"/>
              </w:rPr>
            </w:pPr>
          </w:p>
        </w:tc>
        <w:tc>
          <w:tcPr>
            <w:tcW w:w="870" w:type="dxa"/>
            <w:vMerge/>
            <w:vAlign w:val="center"/>
          </w:tcPr>
          <w:p w14:paraId="7F5630C9" w14:textId="77777777" w:rsidR="00017C16" w:rsidRDefault="00017C16">
            <w:pPr>
              <w:spacing w:line="276" w:lineRule="auto"/>
              <w:jc w:val="center"/>
              <w:rPr>
                <w:rFonts w:eastAsia="Calibri"/>
                <w:sz w:val="16"/>
                <w:szCs w:val="16"/>
              </w:rPr>
            </w:pPr>
          </w:p>
        </w:tc>
      </w:tr>
      <w:tr w:rsidR="00017C16" w14:paraId="7484C290" w14:textId="77777777">
        <w:trPr>
          <w:trHeight w:val="353"/>
        </w:trPr>
        <w:tc>
          <w:tcPr>
            <w:tcW w:w="1685" w:type="dxa"/>
            <w:vMerge/>
          </w:tcPr>
          <w:p w14:paraId="4C30528F" w14:textId="77777777" w:rsidR="00017C16" w:rsidRDefault="00017C16">
            <w:pPr>
              <w:rPr>
                <w:b/>
                <w:sz w:val="18"/>
                <w:szCs w:val="18"/>
              </w:rPr>
            </w:pPr>
          </w:p>
        </w:tc>
        <w:tc>
          <w:tcPr>
            <w:tcW w:w="562" w:type="dxa"/>
            <w:vMerge/>
          </w:tcPr>
          <w:p w14:paraId="74DC081F" w14:textId="77777777" w:rsidR="00017C16" w:rsidRDefault="00017C16">
            <w:pPr>
              <w:jc w:val="both"/>
              <w:rPr>
                <w:i/>
                <w:color w:val="808080"/>
                <w:sz w:val="16"/>
                <w:szCs w:val="16"/>
              </w:rPr>
            </w:pPr>
          </w:p>
        </w:tc>
        <w:tc>
          <w:tcPr>
            <w:tcW w:w="1136" w:type="dxa"/>
            <w:vMerge/>
            <w:vAlign w:val="center"/>
          </w:tcPr>
          <w:p w14:paraId="383074BD" w14:textId="77777777" w:rsidR="00017C16" w:rsidRDefault="00017C16">
            <w:pPr>
              <w:rPr>
                <w:sz w:val="16"/>
                <w:szCs w:val="16"/>
              </w:rPr>
            </w:pPr>
          </w:p>
        </w:tc>
        <w:tc>
          <w:tcPr>
            <w:tcW w:w="1133" w:type="dxa"/>
            <w:vMerge/>
            <w:vAlign w:val="center"/>
          </w:tcPr>
          <w:p w14:paraId="35FB4AA8" w14:textId="77777777" w:rsidR="00017C16" w:rsidRDefault="00017C16">
            <w:pPr>
              <w:jc w:val="center"/>
              <w:rPr>
                <w:b/>
                <w:sz w:val="16"/>
                <w:szCs w:val="16"/>
              </w:rPr>
            </w:pPr>
          </w:p>
        </w:tc>
        <w:tc>
          <w:tcPr>
            <w:tcW w:w="446" w:type="dxa"/>
            <w:vMerge/>
          </w:tcPr>
          <w:p w14:paraId="046BDA43" w14:textId="77777777" w:rsidR="00017C16" w:rsidRDefault="00017C16">
            <w:pPr>
              <w:jc w:val="both"/>
              <w:rPr>
                <w:b/>
                <w:color w:val="808080"/>
                <w:sz w:val="16"/>
                <w:szCs w:val="16"/>
              </w:rPr>
            </w:pPr>
          </w:p>
        </w:tc>
        <w:tc>
          <w:tcPr>
            <w:tcW w:w="567" w:type="dxa"/>
            <w:vMerge/>
          </w:tcPr>
          <w:p w14:paraId="38A0FDE7" w14:textId="77777777" w:rsidR="00017C16" w:rsidRDefault="00017C16">
            <w:pPr>
              <w:jc w:val="both"/>
              <w:rPr>
                <w:sz w:val="16"/>
                <w:szCs w:val="16"/>
              </w:rPr>
            </w:pPr>
          </w:p>
        </w:tc>
        <w:tc>
          <w:tcPr>
            <w:tcW w:w="425" w:type="dxa"/>
            <w:vMerge/>
          </w:tcPr>
          <w:p w14:paraId="13395E4A" w14:textId="77777777" w:rsidR="00017C16" w:rsidRDefault="00017C16">
            <w:pPr>
              <w:jc w:val="both"/>
              <w:rPr>
                <w:b/>
                <w:color w:val="808080"/>
                <w:sz w:val="16"/>
                <w:szCs w:val="16"/>
              </w:rPr>
            </w:pPr>
          </w:p>
        </w:tc>
        <w:tc>
          <w:tcPr>
            <w:tcW w:w="972" w:type="dxa"/>
            <w:vMerge/>
            <w:vAlign w:val="center"/>
          </w:tcPr>
          <w:p w14:paraId="1AE2E86B" w14:textId="77777777" w:rsidR="00017C16" w:rsidRDefault="00017C16">
            <w:pPr>
              <w:jc w:val="center"/>
              <w:rPr>
                <w:b/>
                <w:sz w:val="16"/>
                <w:szCs w:val="16"/>
              </w:rPr>
            </w:pPr>
          </w:p>
        </w:tc>
        <w:tc>
          <w:tcPr>
            <w:tcW w:w="712" w:type="dxa"/>
            <w:vMerge/>
            <w:vAlign w:val="center"/>
          </w:tcPr>
          <w:p w14:paraId="0DFB18CE" w14:textId="77777777" w:rsidR="00017C16" w:rsidRDefault="00017C16">
            <w:pPr>
              <w:jc w:val="center"/>
              <w:rPr>
                <w:b/>
                <w:sz w:val="16"/>
                <w:szCs w:val="16"/>
              </w:rPr>
            </w:pPr>
          </w:p>
        </w:tc>
        <w:tc>
          <w:tcPr>
            <w:tcW w:w="992" w:type="dxa"/>
            <w:vMerge/>
            <w:vAlign w:val="center"/>
          </w:tcPr>
          <w:p w14:paraId="74F358B2" w14:textId="77777777" w:rsidR="00017C16" w:rsidRDefault="00017C16">
            <w:pPr>
              <w:jc w:val="center"/>
              <w:rPr>
                <w:b/>
                <w:iCs/>
                <w:sz w:val="16"/>
                <w:szCs w:val="16"/>
              </w:rPr>
            </w:pPr>
          </w:p>
        </w:tc>
        <w:tc>
          <w:tcPr>
            <w:tcW w:w="860" w:type="dxa"/>
            <w:vMerge/>
            <w:vAlign w:val="center"/>
          </w:tcPr>
          <w:p w14:paraId="369E97E8" w14:textId="77777777" w:rsidR="00017C16" w:rsidRDefault="00017C16">
            <w:pPr>
              <w:jc w:val="center"/>
              <w:rPr>
                <w:b/>
                <w:sz w:val="16"/>
                <w:szCs w:val="16"/>
              </w:rPr>
            </w:pPr>
          </w:p>
        </w:tc>
        <w:tc>
          <w:tcPr>
            <w:tcW w:w="850" w:type="dxa"/>
            <w:vMerge/>
            <w:vAlign w:val="center"/>
          </w:tcPr>
          <w:p w14:paraId="7D3660D7" w14:textId="77777777" w:rsidR="00017C16" w:rsidRDefault="00017C16">
            <w:pPr>
              <w:jc w:val="center"/>
              <w:rPr>
                <w:b/>
                <w:sz w:val="16"/>
                <w:szCs w:val="16"/>
              </w:rPr>
            </w:pPr>
          </w:p>
        </w:tc>
        <w:tc>
          <w:tcPr>
            <w:tcW w:w="2826" w:type="dxa"/>
            <w:vAlign w:val="center"/>
          </w:tcPr>
          <w:p w14:paraId="2A2E15D6" w14:textId="77777777" w:rsidR="00017C16" w:rsidRDefault="00017C16">
            <w:pPr>
              <w:rPr>
                <w:sz w:val="4"/>
                <w:szCs w:val="4"/>
              </w:rPr>
            </w:pPr>
          </w:p>
          <w:p w14:paraId="450884CA"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72DB0F3F" w14:textId="77777777" w:rsidR="00017C16" w:rsidRDefault="008A47E6">
            <w:pPr>
              <w:jc w:val="center"/>
              <w:rPr>
                <w:b/>
                <w:sz w:val="16"/>
                <w:szCs w:val="16"/>
                <w:lang w:eastAsia="lt-LT"/>
              </w:rPr>
            </w:pPr>
            <w:r>
              <w:rPr>
                <w:b/>
                <w:sz w:val="16"/>
                <w:szCs w:val="16"/>
                <w:lang w:eastAsia="lt-LT"/>
              </w:rPr>
              <w:t>1</w:t>
            </w:r>
          </w:p>
          <w:p w14:paraId="58E4EA3B" w14:textId="77777777" w:rsidR="00017C16" w:rsidRDefault="008A47E6">
            <w:pPr>
              <w:jc w:val="center"/>
              <w:rPr>
                <w:b/>
                <w:sz w:val="16"/>
                <w:szCs w:val="16"/>
              </w:rPr>
            </w:pPr>
            <w:r>
              <w:rPr>
                <w:b/>
                <w:sz w:val="16"/>
                <w:szCs w:val="16"/>
              </w:rPr>
              <w:t>(2029)</w:t>
            </w:r>
          </w:p>
        </w:tc>
        <w:tc>
          <w:tcPr>
            <w:tcW w:w="850" w:type="dxa"/>
            <w:vMerge/>
            <w:vAlign w:val="center"/>
          </w:tcPr>
          <w:p w14:paraId="60FACD7F" w14:textId="77777777" w:rsidR="00017C16" w:rsidRDefault="00017C16">
            <w:pPr>
              <w:spacing w:line="276" w:lineRule="auto"/>
              <w:jc w:val="center"/>
              <w:rPr>
                <w:rFonts w:eastAsia="Calibri"/>
                <w:bCs/>
                <w:sz w:val="16"/>
                <w:szCs w:val="16"/>
              </w:rPr>
            </w:pPr>
          </w:p>
        </w:tc>
        <w:tc>
          <w:tcPr>
            <w:tcW w:w="870" w:type="dxa"/>
            <w:vMerge/>
            <w:vAlign w:val="center"/>
          </w:tcPr>
          <w:p w14:paraId="10AA68D7" w14:textId="77777777" w:rsidR="00017C16" w:rsidRDefault="00017C16">
            <w:pPr>
              <w:spacing w:line="276" w:lineRule="auto"/>
              <w:jc w:val="center"/>
              <w:rPr>
                <w:rFonts w:eastAsia="Calibri"/>
                <w:bCs/>
                <w:iCs/>
                <w:sz w:val="16"/>
                <w:szCs w:val="16"/>
              </w:rPr>
            </w:pPr>
          </w:p>
        </w:tc>
      </w:tr>
      <w:tr w:rsidR="00017C16" w14:paraId="08A74837" w14:textId="77777777">
        <w:trPr>
          <w:trHeight w:val="387"/>
        </w:trPr>
        <w:tc>
          <w:tcPr>
            <w:tcW w:w="1685" w:type="dxa"/>
            <w:vMerge w:val="restart"/>
          </w:tcPr>
          <w:p w14:paraId="242912F0" w14:textId="21ABEE4E" w:rsidR="00017C16" w:rsidRDefault="008A47E6">
            <w:pPr>
              <w:rPr>
                <w:b/>
                <w:sz w:val="18"/>
                <w:szCs w:val="18"/>
              </w:rPr>
            </w:pPr>
            <w:r>
              <w:rPr>
                <w:b/>
                <w:sz w:val="18"/>
                <w:szCs w:val="18"/>
              </w:rPr>
              <w:t>1.25. Pakruojo rajono savivaldybės kultūros objektų pritaikymas lankymui</w:t>
            </w:r>
          </w:p>
          <w:p w14:paraId="56C84825" w14:textId="77777777" w:rsidR="00017C16" w:rsidRDefault="00017C16">
            <w:pPr>
              <w:rPr>
                <w:sz w:val="18"/>
                <w:szCs w:val="18"/>
              </w:rPr>
            </w:pPr>
          </w:p>
          <w:p w14:paraId="5C848DCE" w14:textId="77777777" w:rsidR="00017C16" w:rsidRDefault="00017C16">
            <w:pPr>
              <w:rPr>
                <w:b/>
                <w:sz w:val="18"/>
                <w:szCs w:val="18"/>
              </w:rPr>
            </w:pPr>
          </w:p>
        </w:tc>
        <w:tc>
          <w:tcPr>
            <w:tcW w:w="562" w:type="dxa"/>
            <w:vMerge/>
          </w:tcPr>
          <w:p w14:paraId="6440F3EC" w14:textId="77777777" w:rsidR="00017C16" w:rsidRDefault="00017C16">
            <w:pPr>
              <w:jc w:val="both"/>
              <w:rPr>
                <w:i/>
                <w:color w:val="808080"/>
                <w:sz w:val="16"/>
                <w:szCs w:val="16"/>
              </w:rPr>
            </w:pPr>
          </w:p>
        </w:tc>
        <w:tc>
          <w:tcPr>
            <w:tcW w:w="1136" w:type="dxa"/>
            <w:vMerge w:val="restart"/>
          </w:tcPr>
          <w:p w14:paraId="2ADA87A4" w14:textId="77777777" w:rsidR="00017C16" w:rsidRDefault="008A47E6">
            <w:pPr>
              <w:rPr>
                <w:sz w:val="16"/>
                <w:szCs w:val="16"/>
              </w:rPr>
            </w:pPr>
            <w:r>
              <w:rPr>
                <w:sz w:val="16"/>
                <w:szCs w:val="16"/>
              </w:rPr>
              <w:t>Pakruojo rajono savivaldybės</w:t>
            </w:r>
          </w:p>
          <w:p w14:paraId="1C926F6E" w14:textId="77777777" w:rsidR="00017C16" w:rsidRDefault="008A47E6">
            <w:pPr>
              <w:rPr>
                <w:sz w:val="16"/>
                <w:szCs w:val="16"/>
              </w:rPr>
            </w:pPr>
            <w:r>
              <w:rPr>
                <w:sz w:val="16"/>
                <w:szCs w:val="16"/>
              </w:rPr>
              <w:t>administracija</w:t>
            </w:r>
          </w:p>
        </w:tc>
        <w:tc>
          <w:tcPr>
            <w:tcW w:w="1133" w:type="dxa"/>
            <w:vMerge w:val="restart"/>
          </w:tcPr>
          <w:p w14:paraId="38C98210" w14:textId="77777777" w:rsidR="00017C16" w:rsidRDefault="008A47E6">
            <w:pPr>
              <w:jc w:val="center"/>
              <w:rPr>
                <w:sz w:val="16"/>
                <w:szCs w:val="16"/>
              </w:rPr>
            </w:pPr>
            <w:r>
              <w:rPr>
                <w:sz w:val="16"/>
                <w:szCs w:val="16"/>
              </w:rPr>
              <w:t>-</w:t>
            </w:r>
          </w:p>
        </w:tc>
        <w:tc>
          <w:tcPr>
            <w:tcW w:w="446" w:type="dxa"/>
            <w:vMerge/>
          </w:tcPr>
          <w:p w14:paraId="258F7502" w14:textId="77777777" w:rsidR="00017C16" w:rsidRDefault="00017C16">
            <w:pPr>
              <w:jc w:val="both"/>
              <w:rPr>
                <w:b/>
                <w:color w:val="808080"/>
                <w:sz w:val="16"/>
                <w:szCs w:val="16"/>
              </w:rPr>
            </w:pPr>
          </w:p>
        </w:tc>
        <w:tc>
          <w:tcPr>
            <w:tcW w:w="567" w:type="dxa"/>
            <w:vMerge/>
          </w:tcPr>
          <w:p w14:paraId="0B88955D" w14:textId="77777777" w:rsidR="00017C16" w:rsidRDefault="00017C16">
            <w:pPr>
              <w:jc w:val="both"/>
              <w:rPr>
                <w:sz w:val="16"/>
                <w:szCs w:val="16"/>
              </w:rPr>
            </w:pPr>
          </w:p>
        </w:tc>
        <w:tc>
          <w:tcPr>
            <w:tcW w:w="425" w:type="dxa"/>
            <w:vMerge/>
          </w:tcPr>
          <w:p w14:paraId="11D6B6C7" w14:textId="77777777" w:rsidR="00017C16" w:rsidRDefault="00017C16">
            <w:pPr>
              <w:jc w:val="both"/>
              <w:rPr>
                <w:b/>
                <w:color w:val="808080"/>
                <w:sz w:val="16"/>
                <w:szCs w:val="16"/>
              </w:rPr>
            </w:pPr>
          </w:p>
        </w:tc>
        <w:tc>
          <w:tcPr>
            <w:tcW w:w="972" w:type="dxa"/>
            <w:vMerge w:val="restart"/>
            <w:vAlign w:val="center"/>
          </w:tcPr>
          <w:p w14:paraId="752EA74A" w14:textId="77777777" w:rsidR="00017C16" w:rsidRDefault="008A47E6">
            <w:pPr>
              <w:jc w:val="center"/>
              <w:rPr>
                <w:b/>
                <w:sz w:val="16"/>
                <w:szCs w:val="16"/>
              </w:rPr>
            </w:pPr>
            <w:r>
              <w:rPr>
                <w:b/>
                <w:sz w:val="16"/>
                <w:szCs w:val="16"/>
              </w:rPr>
              <w:t>600 000</w:t>
            </w:r>
          </w:p>
        </w:tc>
        <w:tc>
          <w:tcPr>
            <w:tcW w:w="712" w:type="dxa"/>
            <w:vMerge w:val="restart"/>
            <w:vAlign w:val="center"/>
          </w:tcPr>
          <w:p w14:paraId="19D4A82A" w14:textId="77777777" w:rsidR="00017C16" w:rsidRDefault="00017C16">
            <w:pPr>
              <w:jc w:val="center"/>
              <w:rPr>
                <w:b/>
                <w:sz w:val="16"/>
                <w:szCs w:val="16"/>
              </w:rPr>
            </w:pPr>
          </w:p>
        </w:tc>
        <w:tc>
          <w:tcPr>
            <w:tcW w:w="992" w:type="dxa"/>
            <w:vMerge w:val="restart"/>
            <w:vAlign w:val="center"/>
          </w:tcPr>
          <w:p w14:paraId="0E44047D" w14:textId="77777777" w:rsidR="00017C16" w:rsidRDefault="00017C16">
            <w:pPr>
              <w:jc w:val="center"/>
              <w:rPr>
                <w:b/>
                <w:iCs/>
                <w:sz w:val="16"/>
                <w:szCs w:val="16"/>
              </w:rPr>
            </w:pPr>
          </w:p>
        </w:tc>
        <w:tc>
          <w:tcPr>
            <w:tcW w:w="860" w:type="dxa"/>
            <w:vMerge w:val="restart"/>
            <w:vAlign w:val="center"/>
          </w:tcPr>
          <w:p w14:paraId="626CEFD9" w14:textId="77777777" w:rsidR="00017C16" w:rsidRDefault="008A47E6">
            <w:pPr>
              <w:jc w:val="center"/>
              <w:rPr>
                <w:b/>
                <w:sz w:val="16"/>
                <w:szCs w:val="16"/>
              </w:rPr>
            </w:pPr>
            <w:r>
              <w:rPr>
                <w:b/>
                <w:sz w:val="16"/>
                <w:szCs w:val="16"/>
              </w:rPr>
              <w:t>420 000</w:t>
            </w:r>
          </w:p>
        </w:tc>
        <w:tc>
          <w:tcPr>
            <w:tcW w:w="850" w:type="dxa"/>
            <w:vMerge w:val="restart"/>
            <w:vAlign w:val="center"/>
          </w:tcPr>
          <w:p w14:paraId="083A39C4" w14:textId="77777777" w:rsidR="00017C16" w:rsidRDefault="008A47E6">
            <w:pPr>
              <w:jc w:val="center"/>
              <w:rPr>
                <w:b/>
                <w:sz w:val="16"/>
                <w:szCs w:val="16"/>
              </w:rPr>
            </w:pPr>
            <w:r>
              <w:rPr>
                <w:b/>
                <w:sz w:val="16"/>
                <w:szCs w:val="16"/>
              </w:rPr>
              <w:t>180 000</w:t>
            </w:r>
          </w:p>
        </w:tc>
        <w:tc>
          <w:tcPr>
            <w:tcW w:w="2826" w:type="dxa"/>
          </w:tcPr>
          <w:p w14:paraId="3CC6D731" w14:textId="77777777" w:rsidR="00017C16" w:rsidRDefault="00017C16">
            <w:pPr>
              <w:rPr>
                <w:sz w:val="4"/>
                <w:szCs w:val="4"/>
              </w:rPr>
            </w:pPr>
          </w:p>
          <w:p w14:paraId="333A351D"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5B1469DB" w14:textId="77777777" w:rsidR="00017C16" w:rsidRDefault="008A47E6">
            <w:pPr>
              <w:jc w:val="center"/>
              <w:rPr>
                <w:b/>
                <w:sz w:val="16"/>
                <w:szCs w:val="16"/>
              </w:rPr>
            </w:pPr>
            <w:r>
              <w:rPr>
                <w:b/>
                <w:sz w:val="16"/>
                <w:szCs w:val="16"/>
              </w:rPr>
              <w:t>4</w:t>
            </w:r>
          </w:p>
          <w:p w14:paraId="392DEBF9" w14:textId="77777777" w:rsidR="00017C16" w:rsidRDefault="008A47E6">
            <w:pPr>
              <w:jc w:val="center"/>
              <w:rPr>
                <w:b/>
                <w:sz w:val="16"/>
                <w:szCs w:val="16"/>
              </w:rPr>
            </w:pPr>
            <w:r>
              <w:rPr>
                <w:b/>
                <w:sz w:val="16"/>
                <w:szCs w:val="16"/>
              </w:rPr>
              <w:t>(2029)</w:t>
            </w:r>
          </w:p>
        </w:tc>
        <w:tc>
          <w:tcPr>
            <w:tcW w:w="850" w:type="dxa"/>
            <w:vMerge w:val="restart"/>
          </w:tcPr>
          <w:p w14:paraId="31C27B23" w14:textId="77777777" w:rsidR="00017C16" w:rsidRDefault="008A47E6">
            <w:pPr>
              <w:rPr>
                <w:sz w:val="16"/>
                <w:szCs w:val="16"/>
              </w:rPr>
            </w:pPr>
            <w:r>
              <w:rPr>
                <w:sz w:val="16"/>
                <w:szCs w:val="16"/>
              </w:rPr>
              <w:t xml:space="preserve">2026 m. III </w:t>
            </w:r>
            <w:proofErr w:type="spellStart"/>
            <w:r>
              <w:rPr>
                <w:sz w:val="16"/>
                <w:szCs w:val="16"/>
              </w:rPr>
              <w:t>ketv</w:t>
            </w:r>
            <w:proofErr w:type="spellEnd"/>
            <w:r>
              <w:rPr>
                <w:sz w:val="16"/>
                <w:szCs w:val="16"/>
              </w:rPr>
              <w:t>.</w:t>
            </w:r>
          </w:p>
        </w:tc>
        <w:tc>
          <w:tcPr>
            <w:tcW w:w="870" w:type="dxa"/>
            <w:vMerge w:val="restart"/>
          </w:tcPr>
          <w:p w14:paraId="0CFAB2BA" w14:textId="77777777" w:rsidR="00017C16" w:rsidRDefault="008A47E6">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017C16" w14:paraId="2B5C652A" w14:textId="77777777">
        <w:trPr>
          <w:trHeight w:val="369"/>
        </w:trPr>
        <w:tc>
          <w:tcPr>
            <w:tcW w:w="1685" w:type="dxa"/>
            <w:vMerge/>
          </w:tcPr>
          <w:p w14:paraId="148A13C4" w14:textId="77777777" w:rsidR="00017C16" w:rsidRDefault="00017C16">
            <w:pPr>
              <w:rPr>
                <w:sz w:val="18"/>
                <w:szCs w:val="18"/>
              </w:rPr>
            </w:pPr>
          </w:p>
        </w:tc>
        <w:tc>
          <w:tcPr>
            <w:tcW w:w="562" w:type="dxa"/>
            <w:vMerge/>
          </w:tcPr>
          <w:p w14:paraId="1024F902" w14:textId="77777777" w:rsidR="00017C16" w:rsidRDefault="00017C16">
            <w:pPr>
              <w:jc w:val="both"/>
              <w:rPr>
                <w:i/>
                <w:color w:val="808080"/>
                <w:sz w:val="16"/>
                <w:szCs w:val="16"/>
              </w:rPr>
            </w:pPr>
          </w:p>
        </w:tc>
        <w:tc>
          <w:tcPr>
            <w:tcW w:w="1136" w:type="dxa"/>
            <w:vMerge/>
            <w:vAlign w:val="center"/>
          </w:tcPr>
          <w:p w14:paraId="75717B0B" w14:textId="77777777" w:rsidR="00017C16" w:rsidRDefault="00017C16">
            <w:pPr>
              <w:rPr>
                <w:sz w:val="16"/>
                <w:szCs w:val="16"/>
              </w:rPr>
            </w:pPr>
          </w:p>
        </w:tc>
        <w:tc>
          <w:tcPr>
            <w:tcW w:w="1133" w:type="dxa"/>
            <w:vMerge/>
            <w:vAlign w:val="center"/>
          </w:tcPr>
          <w:p w14:paraId="1D8A537A" w14:textId="77777777" w:rsidR="00017C16" w:rsidRDefault="00017C16">
            <w:pPr>
              <w:jc w:val="center"/>
              <w:rPr>
                <w:sz w:val="16"/>
                <w:szCs w:val="16"/>
              </w:rPr>
            </w:pPr>
          </w:p>
        </w:tc>
        <w:tc>
          <w:tcPr>
            <w:tcW w:w="446" w:type="dxa"/>
            <w:vMerge/>
          </w:tcPr>
          <w:p w14:paraId="5EB13A2C" w14:textId="77777777" w:rsidR="00017C16" w:rsidRDefault="00017C16">
            <w:pPr>
              <w:jc w:val="both"/>
              <w:rPr>
                <w:b/>
                <w:color w:val="808080"/>
                <w:sz w:val="16"/>
                <w:szCs w:val="16"/>
              </w:rPr>
            </w:pPr>
          </w:p>
        </w:tc>
        <w:tc>
          <w:tcPr>
            <w:tcW w:w="567" w:type="dxa"/>
            <w:vMerge/>
          </w:tcPr>
          <w:p w14:paraId="5011956E" w14:textId="77777777" w:rsidR="00017C16" w:rsidRDefault="00017C16">
            <w:pPr>
              <w:jc w:val="both"/>
              <w:rPr>
                <w:sz w:val="16"/>
                <w:szCs w:val="16"/>
              </w:rPr>
            </w:pPr>
          </w:p>
        </w:tc>
        <w:tc>
          <w:tcPr>
            <w:tcW w:w="425" w:type="dxa"/>
            <w:vMerge/>
          </w:tcPr>
          <w:p w14:paraId="4D9E88EF" w14:textId="77777777" w:rsidR="00017C16" w:rsidRDefault="00017C16">
            <w:pPr>
              <w:jc w:val="both"/>
              <w:rPr>
                <w:b/>
                <w:color w:val="808080"/>
                <w:sz w:val="16"/>
                <w:szCs w:val="16"/>
              </w:rPr>
            </w:pPr>
          </w:p>
        </w:tc>
        <w:tc>
          <w:tcPr>
            <w:tcW w:w="972" w:type="dxa"/>
            <w:vMerge/>
            <w:vAlign w:val="center"/>
          </w:tcPr>
          <w:p w14:paraId="55F808D9" w14:textId="77777777" w:rsidR="00017C16" w:rsidRDefault="00017C16">
            <w:pPr>
              <w:jc w:val="center"/>
              <w:rPr>
                <w:b/>
                <w:sz w:val="16"/>
                <w:szCs w:val="16"/>
              </w:rPr>
            </w:pPr>
          </w:p>
        </w:tc>
        <w:tc>
          <w:tcPr>
            <w:tcW w:w="712" w:type="dxa"/>
            <w:vMerge/>
            <w:vAlign w:val="center"/>
          </w:tcPr>
          <w:p w14:paraId="27784660" w14:textId="77777777" w:rsidR="00017C16" w:rsidRDefault="00017C16">
            <w:pPr>
              <w:jc w:val="center"/>
              <w:rPr>
                <w:b/>
                <w:sz w:val="16"/>
                <w:szCs w:val="16"/>
              </w:rPr>
            </w:pPr>
          </w:p>
        </w:tc>
        <w:tc>
          <w:tcPr>
            <w:tcW w:w="992" w:type="dxa"/>
            <w:vMerge/>
            <w:vAlign w:val="center"/>
          </w:tcPr>
          <w:p w14:paraId="4C3086AC" w14:textId="77777777" w:rsidR="00017C16" w:rsidRDefault="00017C16">
            <w:pPr>
              <w:jc w:val="center"/>
              <w:rPr>
                <w:b/>
                <w:iCs/>
                <w:sz w:val="16"/>
                <w:szCs w:val="16"/>
              </w:rPr>
            </w:pPr>
          </w:p>
        </w:tc>
        <w:tc>
          <w:tcPr>
            <w:tcW w:w="860" w:type="dxa"/>
            <w:vMerge/>
            <w:vAlign w:val="center"/>
          </w:tcPr>
          <w:p w14:paraId="7CAB5E5B" w14:textId="77777777" w:rsidR="00017C16" w:rsidRDefault="00017C16">
            <w:pPr>
              <w:jc w:val="center"/>
              <w:rPr>
                <w:b/>
                <w:sz w:val="16"/>
                <w:szCs w:val="16"/>
              </w:rPr>
            </w:pPr>
          </w:p>
        </w:tc>
        <w:tc>
          <w:tcPr>
            <w:tcW w:w="850" w:type="dxa"/>
            <w:vMerge/>
            <w:vAlign w:val="center"/>
          </w:tcPr>
          <w:p w14:paraId="554FBC26" w14:textId="77777777" w:rsidR="00017C16" w:rsidRDefault="00017C16">
            <w:pPr>
              <w:jc w:val="center"/>
              <w:rPr>
                <w:b/>
                <w:sz w:val="16"/>
                <w:szCs w:val="16"/>
              </w:rPr>
            </w:pPr>
          </w:p>
        </w:tc>
        <w:tc>
          <w:tcPr>
            <w:tcW w:w="2826" w:type="dxa"/>
            <w:vAlign w:val="center"/>
          </w:tcPr>
          <w:p w14:paraId="6EF1D7A4" w14:textId="77777777" w:rsidR="00017C16" w:rsidRDefault="00017C16">
            <w:pPr>
              <w:rPr>
                <w:sz w:val="4"/>
                <w:szCs w:val="4"/>
              </w:rPr>
            </w:pPr>
          </w:p>
          <w:p w14:paraId="4EEAA69D"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1B06AE94" w14:textId="77777777" w:rsidR="00017C16" w:rsidRDefault="008A47E6">
            <w:pPr>
              <w:jc w:val="center"/>
              <w:rPr>
                <w:b/>
                <w:sz w:val="16"/>
                <w:szCs w:val="16"/>
                <w:lang w:eastAsia="lt-LT"/>
              </w:rPr>
            </w:pPr>
            <w:r>
              <w:rPr>
                <w:b/>
                <w:sz w:val="16"/>
                <w:szCs w:val="16"/>
              </w:rPr>
              <w:t>1 200 (2029)</w:t>
            </w:r>
          </w:p>
        </w:tc>
        <w:tc>
          <w:tcPr>
            <w:tcW w:w="850" w:type="dxa"/>
            <w:vMerge/>
            <w:vAlign w:val="center"/>
          </w:tcPr>
          <w:p w14:paraId="6A641990" w14:textId="77777777" w:rsidR="00017C16" w:rsidRDefault="00017C16">
            <w:pPr>
              <w:spacing w:line="259" w:lineRule="auto"/>
              <w:jc w:val="center"/>
              <w:rPr>
                <w:sz w:val="16"/>
                <w:szCs w:val="16"/>
              </w:rPr>
            </w:pPr>
          </w:p>
        </w:tc>
        <w:tc>
          <w:tcPr>
            <w:tcW w:w="870" w:type="dxa"/>
            <w:vMerge/>
            <w:vAlign w:val="center"/>
          </w:tcPr>
          <w:p w14:paraId="1D359330" w14:textId="77777777" w:rsidR="00017C16" w:rsidRDefault="00017C16">
            <w:pPr>
              <w:spacing w:line="259" w:lineRule="auto"/>
              <w:jc w:val="center"/>
              <w:rPr>
                <w:sz w:val="16"/>
                <w:szCs w:val="16"/>
              </w:rPr>
            </w:pPr>
          </w:p>
        </w:tc>
      </w:tr>
      <w:tr w:rsidR="00017C16" w14:paraId="73110331" w14:textId="77777777">
        <w:trPr>
          <w:trHeight w:val="375"/>
        </w:trPr>
        <w:tc>
          <w:tcPr>
            <w:tcW w:w="1685" w:type="dxa"/>
            <w:vMerge/>
          </w:tcPr>
          <w:p w14:paraId="12A1D61A" w14:textId="77777777" w:rsidR="00017C16" w:rsidRDefault="00017C16">
            <w:pPr>
              <w:rPr>
                <w:sz w:val="18"/>
                <w:szCs w:val="18"/>
              </w:rPr>
            </w:pPr>
          </w:p>
        </w:tc>
        <w:tc>
          <w:tcPr>
            <w:tcW w:w="562" w:type="dxa"/>
            <w:vMerge/>
          </w:tcPr>
          <w:p w14:paraId="659F4EC0" w14:textId="77777777" w:rsidR="00017C16" w:rsidRDefault="00017C16">
            <w:pPr>
              <w:jc w:val="both"/>
              <w:rPr>
                <w:i/>
                <w:color w:val="808080"/>
                <w:sz w:val="16"/>
                <w:szCs w:val="16"/>
              </w:rPr>
            </w:pPr>
          </w:p>
        </w:tc>
        <w:tc>
          <w:tcPr>
            <w:tcW w:w="1136" w:type="dxa"/>
            <w:vMerge/>
            <w:vAlign w:val="center"/>
          </w:tcPr>
          <w:p w14:paraId="2B9D1B81" w14:textId="77777777" w:rsidR="00017C16" w:rsidRDefault="00017C16">
            <w:pPr>
              <w:rPr>
                <w:sz w:val="16"/>
                <w:szCs w:val="16"/>
              </w:rPr>
            </w:pPr>
          </w:p>
        </w:tc>
        <w:tc>
          <w:tcPr>
            <w:tcW w:w="1133" w:type="dxa"/>
            <w:vMerge/>
            <w:vAlign w:val="center"/>
          </w:tcPr>
          <w:p w14:paraId="4534F217" w14:textId="77777777" w:rsidR="00017C16" w:rsidRDefault="00017C16">
            <w:pPr>
              <w:jc w:val="center"/>
              <w:rPr>
                <w:sz w:val="16"/>
                <w:szCs w:val="16"/>
              </w:rPr>
            </w:pPr>
          </w:p>
        </w:tc>
        <w:tc>
          <w:tcPr>
            <w:tcW w:w="446" w:type="dxa"/>
            <w:vMerge/>
          </w:tcPr>
          <w:p w14:paraId="1B38281C" w14:textId="77777777" w:rsidR="00017C16" w:rsidRDefault="00017C16">
            <w:pPr>
              <w:jc w:val="both"/>
              <w:rPr>
                <w:b/>
                <w:color w:val="808080"/>
                <w:sz w:val="16"/>
                <w:szCs w:val="16"/>
              </w:rPr>
            </w:pPr>
          </w:p>
        </w:tc>
        <w:tc>
          <w:tcPr>
            <w:tcW w:w="567" w:type="dxa"/>
            <w:vMerge/>
          </w:tcPr>
          <w:p w14:paraId="54678626" w14:textId="77777777" w:rsidR="00017C16" w:rsidRDefault="00017C16">
            <w:pPr>
              <w:jc w:val="both"/>
              <w:rPr>
                <w:sz w:val="16"/>
                <w:szCs w:val="16"/>
              </w:rPr>
            </w:pPr>
          </w:p>
        </w:tc>
        <w:tc>
          <w:tcPr>
            <w:tcW w:w="425" w:type="dxa"/>
            <w:vMerge/>
          </w:tcPr>
          <w:p w14:paraId="229240B0" w14:textId="77777777" w:rsidR="00017C16" w:rsidRDefault="00017C16">
            <w:pPr>
              <w:jc w:val="both"/>
              <w:rPr>
                <w:b/>
                <w:color w:val="808080"/>
                <w:sz w:val="16"/>
                <w:szCs w:val="16"/>
              </w:rPr>
            </w:pPr>
          </w:p>
        </w:tc>
        <w:tc>
          <w:tcPr>
            <w:tcW w:w="972" w:type="dxa"/>
            <w:vMerge/>
            <w:vAlign w:val="center"/>
          </w:tcPr>
          <w:p w14:paraId="5FC87474" w14:textId="77777777" w:rsidR="00017C16" w:rsidRDefault="00017C16">
            <w:pPr>
              <w:jc w:val="center"/>
              <w:rPr>
                <w:b/>
                <w:sz w:val="16"/>
                <w:szCs w:val="16"/>
              </w:rPr>
            </w:pPr>
          </w:p>
        </w:tc>
        <w:tc>
          <w:tcPr>
            <w:tcW w:w="712" w:type="dxa"/>
            <w:vMerge/>
            <w:vAlign w:val="center"/>
          </w:tcPr>
          <w:p w14:paraId="28288226" w14:textId="77777777" w:rsidR="00017C16" w:rsidRDefault="00017C16">
            <w:pPr>
              <w:jc w:val="center"/>
              <w:rPr>
                <w:b/>
                <w:sz w:val="16"/>
                <w:szCs w:val="16"/>
              </w:rPr>
            </w:pPr>
          </w:p>
        </w:tc>
        <w:tc>
          <w:tcPr>
            <w:tcW w:w="992" w:type="dxa"/>
            <w:vMerge/>
            <w:vAlign w:val="center"/>
          </w:tcPr>
          <w:p w14:paraId="3515B6E2" w14:textId="77777777" w:rsidR="00017C16" w:rsidRDefault="00017C16">
            <w:pPr>
              <w:jc w:val="center"/>
              <w:rPr>
                <w:b/>
                <w:iCs/>
                <w:sz w:val="16"/>
                <w:szCs w:val="16"/>
              </w:rPr>
            </w:pPr>
          </w:p>
        </w:tc>
        <w:tc>
          <w:tcPr>
            <w:tcW w:w="860" w:type="dxa"/>
            <w:vMerge/>
            <w:vAlign w:val="center"/>
          </w:tcPr>
          <w:p w14:paraId="1D15D618" w14:textId="77777777" w:rsidR="00017C16" w:rsidRDefault="00017C16">
            <w:pPr>
              <w:jc w:val="center"/>
              <w:rPr>
                <w:b/>
                <w:sz w:val="16"/>
                <w:szCs w:val="16"/>
              </w:rPr>
            </w:pPr>
          </w:p>
        </w:tc>
        <w:tc>
          <w:tcPr>
            <w:tcW w:w="850" w:type="dxa"/>
            <w:vMerge/>
            <w:vAlign w:val="center"/>
          </w:tcPr>
          <w:p w14:paraId="69C30FF6" w14:textId="77777777" w:rsidR="00017C16" w:rsidRDefault="00017C16">
            <w:pPr>
              <w:jc w:val="center"/>
              <w:rPr>
                <w:b/>
                <w:sz w:val="16"/>
                <w:szCs w:val="16"/>
              </w:rPr>
            </w:pPr>
          </w:p>
        </w:tc>
        <w:tc>
          <w:tcPr>
            <w:tcW w:w="2826" w:type="dxa"/>
            <w:vAlign w:val="center"/>
          </w:tcPr>
          <w:p w14:paraId="7B4847E0" w14:textId="77777777" w:rsidR="00017C16" w:rsidRDefault="00017C16">
            <w:pPr>
              <w:rPr>
                <w:sz w:val="4"/>
                <w:szCs w:val="4"/>
              </w:rPr>
            </w:pPr>
          </w:p>
          <w:p w14:paraId="1EFA51B7" w14:textId="77777777" w:rsidR="00017C16" w:rsidRDefault="008A47E6">
            <w:pPr>
              <w:rPr>
                <w:b/>
                <w:color w:val="808080"/>
                <w:sz w:val="16"/>
                <w:szCs w:val="16"/>
              </w:rPr>
            </w:pPr>
            <w:r>
              <w:rPr>
                <w:rFonts w:eastAsia="Calibri"/>
                <w:iCs/>
                <w:sz w:val="16"/>
                <w:szCs w:val="16"/>
              </w:rPr>
              <w:t>P.B.2.0076 Integruoti teritorinio vystymo projektai (projektai)</w:t>
            </w:r>
          </w:p>
        </w:tc>
        <w:tc>
          <w:tcPr>
            <w:tcW w:w="851" w:type="dxa"/>
            <w:vAlign w:val="center"/>
          </w:tcPr>
          <w:p w14:paraId="041D9E58" w14:textId="77777777" w:rsidR="00017C16" w:rsidRDefault="008A47E6">
            <w:pPr>
              <w:jc w:val="center"/>
              <w:rPr>
                <w:b/>
                <w:sz w:val="16"/>
                <w:szCs w:val="16"/>
                <w:lang w:eastAsia="lt-LT"/>
              </w:rPr>
            </w:pPr>
            <w:r>
              <w:rPr>
                <w:b/>
                <w:sz w:val="16"/>
                <w:szCs w:val="16"/>
                <w:lang w:eastAsia="lt-LT"/>
              </w:rPr>
              <w:t>1</w:t>
            </w:r>
          </w:p>
          <w:p w14:paraId="7F5046AB" w14:textId="77777777" w:rsidR="00017C16" w:rsidRDefault="008A47E6">
            <w:pPr>
              <w:jc w:val="center"/>
              <w:rPr>
                <w:b/>
                <w:sz w:val="16"/>
                <w:szCs w:val="16"/>
              </w:rPr>
            </w:pPr>
            <w:r>
              <w:rPr>
                <w:b/>
                <w:sz w:val="16"/>
                <w:szCs w:val="16"/>
              </w:rPr>
              <w:t>(2029)</w:t>
            </w:r>
          </w:p>
        </w:tc>
        <w:tc>
          <w:tcPr>
            <w:tcW w:w="850" w:type="dxa"/>
            <w:vMerge/>
            <w:vAlign w:val="center"/>
          </w:tcPr>
          <w:p w14:paraId="45B410DF" w14:textId="77777777" w:rsidR="00017C16" w:rsidRDefault="00017C16">
            <w:pPr>
              <w:spacing w:line="259" w:lineRule="auto"/>
              <w:jc w:val="center"/>
              <w:rPr>
                <w:sz w:val="16"/>
                <w:szCs w:val="16"/>
              </w:rPr>
            </w:pPr>
          </w:p>
        </w:tc>
        <w:tc>
          <w:tcPr>
            <w:tcW w:w="870" w:type="dxa"/>
            <w:vMerge/>
            <w:vAlign w:val="center"/>
          </w:tcPr>
          <w:p w14:paraId="27F81381" w14:textId="77777777" w:rsidR="00017C16" w:rsidRDefault="00017C16">
            <w:pPr>
              <w:spacing w:line="259" w:lineRule="auto"/>
              <w:jc w:val="center"/>
              <w:rPr>
                <w:sz w:val="16"/>
                <w:szCs w:val="16"/>
              </w:rPr>
            </w:pPr>
          </w:p>
        </w:tc>
      </w:tr>
      <w:tr w:rsidR="00017C16" w14:paraId="73F78A8A" w14:textId="77777777">
        <w:trPr>
          <w:trHeight w:val="333"/>
        </w:trPr>
        <w:tc>
          <w:tcPr>
            <w:tcW w:w="1685" w:type="dxa"/>
            <w:vMerge w:val="restart"/>
          </w:tcPr>
          <w:p w14:paraId="6EB46C01" w14:textId="5BE1FA7B" w:rsidR="00017C16" w:rsidRDefault="008A47E6">
            <w:pPr>
              <w:rPr>
                <w:b/>
                <w:sz w:val="18"/>
                <w:szCs w:val="18"/>
              </w:rPr>
            </w:pPr>
            <w:r>
              <w:rPr>
                <w:b/>
                <w:sz w:val="18"/>
                <w:szCs w:val="18"/>
              </w:rPr>
              <w:t>1.26. Tyrulių pelkės pritaikymas lankymui</w:t>
            </w:r>
          </w:p>
          <w:p w14:paraId="1AA05049" w14:textId="77777777" w:rsidR="00017C16" w:rsidRDefault="00017C16">
            <w:pPr>
              <w:rPr>
                <w:color w:val="000000"/>
                <w:sz w:val="18"/>
                <w:szCs w:val="18"/>
                <w:lang w:eastAsia="lt-LT"/>
              </w:rPr>
            </w:pPr>
          </w:p>
          <w:p w14:paraId="1334C5FB" w14:textId="77777777" w:rsidR="00017C16" w:rsidRDefault="00017C16">
            <w:pPr>
              <w:spacing w:line="259" w:lineRule="auto"/>
              <w:jc w:val="center"/>
              <w:rPr>
                <w:sz w:val="18"/>
                <w:szCs w:val="18"/>
              </w:rPr>
            </w:pPr>
          </w:p>
        </w:tc>
        <w:tc>
          <w:tcPr>
            <w:tcW w:w="562" w:type="dxa"/>
            <w:vMerge/>
          </w:tcPr>
          <w:p w14:paraId="6A9BF045" w14:textId="77777777" w:rsidR="00017C16" w:rsidRDefault="00017C16">
            <w:pPr>
              <w:jc w:val="both"/>
              <w:rPr>
                <w:i/>
                <w:color w:val="808080"/>
                <w:sz w:val="16"/>
                <w:szCs w:val="16"/>
              </w:rPr>
            </w:pPr>
          </w:p>
        </w:tc>
        <w:tc>
          <w:tcPr>
            <w:tcW w:w="1136" w:type="dxa"/>
            <w:vMerge w:val="restart"/>
          </w:tcPr>
          <w:p w14:paraId="7B5D68D8" w14:textId="77777777" w:rsidR="00017C16" w:rsidRDefault="008A47E6">
            <w:pPr>
              <w:rPr>
                <w:sz w:val="16"/>
                <w:szCs w:val="16"/>
              </w:rPr>
            </w:pPr>
            <w:r>
              <w:rPr>
                <w:sz w:val="16"/>
                <w:szCs w:val="16"/>
              </w:rPr>
              <w:t>Radviliškio rajono savivaldybės</w:t>
            </w:r>
          </w:p>
          <w:p w14:paraId="498C283F" w14:textId="77777777" w:rsidR="00017C16" w:rsidRDefault="008A47E6">
            <w:pPr>
              <w:rPr>
                <w:sz w:val="16"/>
                <w:szCs w:val="16"/>
              </w:rPr>
            </w:pPr>
            <w:r>
              <w:rPr>
                <w:sz w:val="16"/>
                <w:szCs w:val="16"/>
              </w:rPr>
              <w:t>administracija</w:t>
            </w:r>
          </w:p>
        </w:tc>
        <w:tc>
          <w:tcPr>
            <w:tcW w:w="1133" w:type="dxa"/>
            <w:vMerge w:val="restart"/>
          </w:tcPr>
          <w:p w14:paraId="20F0C371" w14:textId="77777777" w:rsidR="00017C16" w:rsidRDefault="008A47E6">
            <w:pPr>
              <w:jc w:val="center"/>
              <w:rPr>
                <w:sz w:val="16"/>
                <w:szCs w:val="16"/>
              </w:rPr>
            </w:pPr>
            <w:r>
              <w:rPr>
                <w:sz w:val="16"/>
                <w:szCs w:val="16"/>
              </w:rPr>
              <w:t>-</w:t>
            </w:r>
          </w:p>
        </w:tc>
        <w:tc>
          <w:tcPr>
            <w:tcW w:w="446" w:type="dxa"/>
            <w:vMerge/>
          </w:tcPr>
          <w:p w14:paraId="4F8695A0" w14:textId="77777777" w:rsidR="00017C16" w:rsidRDefault="00017C16">
            <w:pPr>
              <w:jc w:val="both"/>
              <w:rPr>
                <w:b/>
                <w:color w:val="808080"/>
                <w:sz w:val="16"/>
                <w:szCs w:val="16"/>
              </w:rPr>
            </w:pPr>
          </w:p>
        </w:tc>
        <w:tc>
          <w:tcPr>
            <w:tcW w:w="567" w:type="dxa"/>
            <w:vMerge/>
          </w:tcPr>
          <w:p w14:paraId="7926F137" w14:textId="77777777" w:rsidR="00017C16" w:rsidRDefault="00017C16">
            <w:pPr>
              <w:jc w:val="both"/>
              <w:rPr>
                <w:sz w:val="16"/>
                <w:szCs w:val="16"/>
              </w:rPr>
            </w:pPr>
          </w:p>
        </w:tc>
        <w:tc>
          <w:tcPr>
            <w:tcW w:w="425" w:type="dxa"/>
            <w:vMerge/>
          </w:tcPr>
          <w:p w14:paraId="6600BFDE" w14:textId="77777777" w:rsidR="00017C16" w:rsidRDefault="00017C16">
            <w:pPr>
              <w:jc w:val="both"/>
              <w:rPr>
                <w:b/>
                <w:color w:val="808080"/>
                <w:sz w:val="16"/>
                <w:szCs w:val="16"/>
              </w:rPr>
            </w:pPr>
          </w:p>
        </w:tc>
        <w:tc>
          <w:tcPr>
            <w:tcW w:w="972" w:type="dxa"/>
            <w:vMerge w:val="restart"/>
            <w:vAlign w:val="center"/>
          </w:tcPr>
          <w:p w14:paraId="45CD8F46" w14:textId="77777777" w:rsidR="00017C16" w:rsidRDefault="00017C16">
            <w:pPr>
              <w:rPr>
                <w:sz w:val="16"/>
                <w:szCs w:val="16"/>
              </w:rPr>
            </w:pPr>
          </w:p>
          <w:p w14:paraId="79FE5248" w14:textId="77777777" w:rsidR="00017C16" w:rsidRDefault="008A47E6">
            <w:pPr>
              <w:spacing w:line="259" w:lineRule="auto"/>
              <w:jc w:val="center"/>
              <w:rPr>
                <w:b/>
                <w:sz w:val="16"/>
                <w:szCs w:val="16"/>
              </w:rPr>
            </w:pPr>
            <w:r>
              <w:rPr>
                <w:b/>
                <w:sz w:val="16"/>
                <w:szCs w:val="16"/>
              </w:rPr>
              <w:t>941 000</w:t>
            </w:r>
          </w:p>
        </w:tc>
        <w:tc>
          <w:tcPr>
            <w:tcW w:w="712" w:type="dxa"/>
            <w:vMerge w:val="restart"/>
            <w:vAlign w:val="center"/>
          </w:tcPr>
          <w:p w14:paraId="2CA79CE7" w14:textId="77777777" w:rsidR="00017C16" w:rsidRDefault="00017C16">
            <w:pPr>
              <w:rPr>
                <w:sz w:val="16"/>
                <w:szCs w:val="16"/>
              </w:rPr>
            </w:pPr>
          </w:p>
          <w:p w14:paraId="353B106D" w14:textId="77777777" w:rsidR="00017C16" w:rsidRDefault="00017C16">
            <w:pPr>
              <w:spacing w:line="259" w:lineRule="auto"/>
              <w:jc w:val="center"/>
              <w:rPr>
                <w:b/>
                <w:sz w:val="16"/>
                <w:szCs w:val="16"/>
              </w:rPr>
            </w:pPr>
          </w:p>
        </w:tc>
        <w:tc>
          <w:tcPr>
            <w:tcW w:w="992" w:type="dxa"/>
            <w:vMerge w:val="restart"/>
            <w:vAlign w:val="center"/>
          </w:tcPr>
          <w:p w14:paraId="35F1FC84" w14:textId="77777777" w:rsidR="00017C16" w:rsidRDefault="00017C16">
            <w:pPr>
              <w:rPr>
                <w:sz w:val="16"/>
                <w:szCs w:val="16"/>
              </w:rPr>
            </w:pPr>
          </w:p>
          <w:p w14:paraId="1F712268" w14:textId="77777777" w:rsidR="00017C16" w:rsidRDefault="00017C16">
            <w:pPr>
              <w:spacing w:line="259" w:lineRule="auto"/>
              <w:jc w:val="center"/>
              <w:rPr>
                <w:b/>
                <w:iCs/>
                <w:sz w:val="16"/>
                <w:szCs w:val="16"/>
              </w:rPr>
            </w:pPr>
          </w:p>
        </w:tc>
        <w:tc>
          <w:tcPr>
            <w:tcW w:w="860" w:type="dxa"/>
            <w:vMerge w:val="restart"/>
            <w:vAlign w:val="center"/>
          </w:tcPr>
          <w:p w14:paraId="5241AA13" w14:textId="77777777" w:rsidR="00017C16" w:rsidRDefault="00017C16">
            <w:pPr>
              <w:rPr>
                <w:sz w:val="16"/>
                <w:szCs w:val="16"/>
              </w:rPr>
            </w:pPr>
          </w:p>
          <w:p w14:paraId="3C2680E1" w14:textId="77777777" w:rsidR="00017C16" w:rsidRDefault="008A47E6">
            <w:pPr>
              <w:spacing w:line="259" w:lineRule="auto"/>
              <w:jc w:val="center"/>
              <w:rPr>
                <w:b/>
                <w:sz w:val="16"/>
                <w:szCs w:val="16"/>
              </w:rPr>
            </w:pPr>
            <w:r>
              <w:rPr>
                <w:b/>
                <w:sz w:val="16"/>
                <w:szCs w:val="16"/>
              </w:rPr>
              <w:t>799 850</w:t>
            </w:r>
          </w:p>
        </w:tc>
        <w:tc>
          <w:tcPr>
            <w:tcW w:w="850" w:type="dxa"/>
            <w:vMerge w:val="restart"/>
            <w:vAlign w:val="center"/>
          </w:tcPr>
          <w:p w14:paraId="2C2B19BF" w14:textId="77777777" w:rsidR="00017C16" w:rsidRDefault="00017C16">
            <w:pPr>
              <w:rPr>
                <w:sz w:val="16"/>
                <w:szCs w:val="16"/>
              </w:rPr>
            </w:pPr>
          </w:p>
          <w:p w14:paraId="0C877E58" w14:textId="77777777" w:rsidR="00017C16" w:rsidRDefault="008A47E6">
            <w:pPr>
              <w:spacing w:line="259" w:lineRule="auto"/>
              <w:jc w:val="center"/>
              <w:rPr>
                <w:b/>
                <w:sz w:val="16"/>
                <w:szCs w:val="16"/>
              </w:rPr>
            </w:pPr>
            <w:r>
              <w:rPr>
                <w:b/>
                <w:sz w:val="16"/>
                <w:szCs w:val="16"/>
              </w:rPr>
              <w:t>141 150</w:t>
            </w:r>
          </w:p>
        </w:tc>
        <w:tc>
          <w:tcPr>
            <w:tcW w:w="2826" w:type="dxa"/>
          </w:tcPr>
          <w:p w14:paraId="4506B429" w14:textId="77777777" w:rsidR="00017C16" w:rsidRDefault="00017C16">
            <w:pPr>
              <w:rPr>
                <w:sz w:val="4"/>
                <w:szCs w:val="4"/>
              </w:rPr>
            </w:pPr>
          </w:p>
          <w:p w14:paraId="2D3A5998"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328BE7BF" w14:textId="77777777" w:rsidR="00017C16" w:rsidRDefault="008A47E6">
            <w:pPr>
              <w:jc w:val="center"/>
              <w:rPr>
                <w:b/>
                <w:sz w:val="16"/>
                <w:szCs w:val="16"/>
              </w:rPr>
            </w:pPr>
            <w:r>
              <w:rPr>
                <w:b/>
                <w:sz w:val="16"/>
                <w:szCs w:val="16"/>
              </w:rPr>
              <w:t>3</w:t>
            </w:r>
          </w:p>
          <w:p w14:paraId="3C4667D3" w14:textId="77777777" w:rsidR="00017C16" w:rsidRDefault="008A47E6">
            <w:pPr>
              <w:jc w:val="center"/>
              <w:rPr>
                <w:b/>
                <w:sz w:val="16"/>
                <w:szCs w:val="16"/>
              </w:rPr>
            </w:pPr>
            <w:r>
              <w:rPr>
                <w:b/>
                <w:sz w:val="16"/>
                <w:szCs w:val="16"/>
              </w:rPr>
              <w:t>(2029)</w:t>
            </w:r>
          </w:p>
        </w:tc>
        <w:tc>
          <w:tcPr>
            <w:tcW w:w="850" w:type="dxa"/>
            <w:vMerge w:val="restart"/>
          </w:tcPr>
          <w:p w14:paraId="7409D088" w14:textId="77777777" w:rsidR="00017C16" w:rsidRDefault="008A47E6">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3791EB2A" w14:textId="77777777" w:rsidR="00017C16" w:rsidRDefault="008A47E6">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017C16" w14:paraId="267323D1" w14:textId="77777777">
        <w:trPr>
          <w:trHeight w:val="344"/>
        </w:trPr>
        <w:tc>
          <w:tcPr>
            <w:tcW w:w="1685" w:type="dxa"/>
            <w:vMerge/>
          </w:tcPr>
          <w:p w14:paraId="7A8AB9A1" w14:textId="77777777" w:rsidR="00017C16" w:rsidRDefault="00017C16">
            <w:pPr>
              <w:spacing w:line="259" w:lineRule="auto"/>
              <w:jc w:val="center"/>
              <w:rPr>
                <w:b/>
                <w:sz w:val="16"/>
                <w:szCs w:val="16"/>
              </w:rPr>
            </w:pPr>
          </w:p>
        </w:tc>
        <w:tc>
          <w:tcPr>
            <w:tcW w:w="562" w:type="dxa"/>
            <w:vMerge/>
          </w:tcPr>
          <w:p w14:paraId="37004C1A" w14:textId="77777777" w:rsidR="00017C16" w:rsidRDefault="00017C16">
            <w:pPr>
              <w:jc w:val="both"/>
              <w:rPr>
                <w:i/>
                <w:color w:val="808080"/>
                <w:sz w:val="16"/>
                <w:szCs w:val="16"/>
              </w:rPr>
            </w:pPr>
          </w:p>
        </w:tc>
        <w:tc>
          <w:tcPr>
            <w:tcW w:w="1136" w:type="dxa"/>
            <w:vMerge/>
            <w:vAlign w:val="center"/>
          </w:tcPr>
          <w:p w14:paraId="2174499A" w14:textId="77777777" w:rsidR="00017C16" w:rsidRDefault="00017C16">
            <w:pPr>
              <w:spacing w:line="259" w:lineRule="auto"/>
              <w:jc w:val="center"/>
              <w:rPr>
                <w:sz w:val="16"/>
                <w:szCs w:val="16"/>
              </w:rPr>
            </w:pPr>
          </w:p>
        </w:tc>
        <w:tc>
          <w:tcPr>
            <w:tcW w:w="1133" w:type="dxa"/>
            <w:vMerge/>
            <w:vAlign w:val="center"/>
          </w:tcPr>
          <w:p w14:paraId="05386FB7" w14:textId="77777777" w:rsidR="00017C16" w:rsidRDefault="00017C16">
            <w:pPr>
              <w:spacing w:line="259" w:lineRule="auto"/>
              <w:jc w:val="center"/>
              <w:rPr>
                <w:b/>
                <w:sz w:val="16"/>
                <w:szCs w:val="16"/>
              </w:rPr>
            </w:pPr>
          </w:p>
        </w:tc>
        <w:tc>
          <w:tcPr>
            <w:tcW w:w="446" w:type="dxa"/>
            <w:vMerge/>
          </w:tcPr>
          <w:p w14:paraId="61227FFE" w14:textId="77777777" w:rsidR="00017C16" w:rsidRDefault="00017C16">
            <w:pPr>
              <w:jc w:val="both"/>
              <w:rPr>
                <w:b/>
                <w:color w:val="808080"/>
                <w:sz w:val="16"/>
                <w:szCs w:val="16"/>
              </w:rPr>
            </w:pPr>
          </w:p>
        </w:tc>
        <w:tc>
          <w:tcPr>
            <w:tcW w:w="567" w:type="dxa"/>
            <w:vMerge/>
          </w:tcPr>
          <w:p w14:paraId="03951C2D" w14:textId="77777777" w:rsidR="00017C16" w:rsidRDefault="00017C16">
            <w:pPr>
              <w:jc w:val="both"/>
              <w:rPr>
                <w:sz w:val="16"/>
                <w:szCs w:val="16"/>
              </w:rPr>
            </w:pPr>
          </w:p>
        </w:tc>
        <w:tc>
          <w:tcPr>
            <w:tcW w:w="425" w:type="dxa"/>
            <w:vMerge/>
          </w:tcPr>
          <w:p w14:paraId="0A66A937" w14:textId="77777777" w:rsidR="00017C16" w:rsidRDefault="00017C16">
            <w:pPr>
              <w:jc w:val="both"/>
              <w:rPr>
                <w:b/>
                <w:color w:val="808080"/>
                <w:sz w:val="16"/>
                <w:szCs w:val="16"/>
              </w:rPr>
            </w:pPr>
          </w:p>
        </w:tc>
        <w:tc>
          <w:tcPr>
            <w:tcW w:w="972" w:type="dxa"/>
            <w:vMerge/>
            <w:vAlign w:val="center"/>
          </w:tcPr>
          <w:p w14:paraId="1F7665AB" w14:textId="77777777" w:rsidR="00017C16" w:rsidRDefault="00017C16">
            <w:pPr>
              <w:spacing w:line="259" w:lineRule="auto"/>
              <w:jc w:val="center"/>
              <w:rPr>
                <w:b/>
                <w:sz w:val="16"/>
                <w:szCs w:val="16"/>
              </w:rPr>
            </w:pPr>
          </w:p>
        </w:tc>
        <w:tc>
          <w:tcPr>
            <w:tcW w:w="712" w:type="dxa"/>
            <w:vMerge/>
            <w:vAlign w:val="center"/>
          </w:tcPr>
          <w:p w14:paraId="1C271DED" w14:textId="77777777" w:rsidR="00017C16" w:rsidRDefault="00017C16">
            <w:pPr>
              <w:spacing w:line="259" w:lineRule="auto"/>
              <w:jc w:val="center"/>
              <w:rPr>
                <w:b/>
                <w:sz w:val="16"/>
                <w:szCs w:val="16"/>
              </w:rPr>
            </w:pPr>
          </w:p>
        </w:tc>
        <w:tc>
          <w:tcPr>
            <w:tcW w:w="992" w:type="dxa"/>
            <w:vMerge/>
            <w:vAlign w:val="center"/>
          </w:tcPr>
          <w:p w14:paraId="23B3C78B" w14:textId="77777777" w:rsidR="00017C16" w:rsidRDefault="00017C16">
            <w:pPr>
              <w:spacing w:line="259" w:lineRule="auto"/>
              <w:jc w:val="center"/>
              <w:rPr>
                <w:b/>
                <w:iCs/>
                <w:sz w:val="16"/>
                <w:szCs w:val="16"/>
              </w:rPr>
            </w:pPr>
          </w:p>
        </w:tc>
        <w:tc>
          <w:tcPr>
            <w:tcW w:w="860" w:type="dxa"/>
            <w:vMerge/>
            <w:vAlign w:val="center"/>
          </w:tcPr>
          <w:p w14:paraId="42FAED0C" w14:textId="77777777" w:rsidR="00017C16" w:rsidRDefault="00017C16">
            <w:pPr>
              <w:spacing w:line="259" w:lineRule="auto"/>
              <w:jc w:val="center"/>
              <w:rPr>
                <w:b/>
                <w:sz w:val="16"/>
                <w:szCs w:val="16"/>
              </w:rPr>
            </w:pPr>
          </w:p>
        </w:tc>
        <w:tc>
          <w:tcPr>
            <w:tcW w:w="850" w:type="dxa"/>
            <w:vMerge/>
            <w:vAlign w:val="center"/>
          </w:tcPr>
          <w:p w14:paraId="2F64BF20" w14:textId="77777777" w:rsidR="00017C16" w:rsidRDefault="00017C16">
            <w:pPr>
              <w:spacing w:line="259" w:lineRule="auto"/>
              <w:jc w:val="center"/>
              <w:rPr>
                <w:b/>
                <w:sz w:val="16"/>
                <w:szCs w:val="16"/>
              </w:rPr>
            </w:pPr>
          </w:p>
        </w:tc>
        <w:tc>
          <w:tcPr>
            <w:tcW w:w="2826" w:type="dxa"/>
            <w:vAlign w:val="center"/>
          </w:tcPr>
          <w:p w14:paraId="4704F954" w14:textId="77777777" w:rsidR="00017C16" w:rsidRDefault="00017C16">
            <w:pPr>
              <w:rPr>
                <w:sz w:val="4"/>
                <w:szCs w:val="4"/>
              </w:rPr>
            </w:pPr>
          </w:p>
          <w:p w14:paraId="24DDE907"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0417F64" w14:textId="77777777" w:rsidR="00017C16" w:rsidRDefault="008A47E6">
            <w:pPr>
              <w:jc w:val="center"/>
              <w:rPr>
                <w:b/>
                <w:sz w:val="16"/>
                <w:szCs w:val="16"/>
                <w:lang w:eastAsia="lt-LT"/>
              </w:rPr>
            </w:pPr>
            <w:r>
              <w:rPr>
                <w:b/>
                <w:sz w:val="16"/>
                <w:szCs w:val="16"/>
              </w:rPr>
              <w:t>27 500 (2029)</w:t>
            </w:r>
          </w:p>
        </w:tc>
        <w:tc>
          <w:tcPr>
            <w:tcW w:w="850" w:type="dxa"/>
            <w:vMerge/>
            <w:vAlign w:val="center"/>
          </w:tcPr>
          <w:p w14:paraId="1BC114F8" w14:textId="77777777" w:rsidR="00017C16" w:rsidRDefault="00017C16">
            <w:pPr>
              <w:spacing w:line="259" w:lineRule="auto"/>
              <w:jc w:val="center"/>
              <w:rPr>
                <w:sz w:val="16"/>
                <w:szCs w:val="16"/>
              </w:rPr>
            </w:pPr>
          </w:p>
        </w:tc>
        <w:tc>
          <w:tcPr>
            <w:tcW w:w="870" w:type="dxa"/>
            <w:vMerge/>
            <w:vAlign w:val="center"/>
          </w:tcPr>
          <w:p w14:paraId="594E2876" w14:textId="77777777" w:rsidR="00017C16" w:rsidRDefault="00017C16">
            <w:pPr>
              <w:spacing w:line="259" w:lineRule="auto"/>
              <w:jc w:val="center"/>
              <w:rPr>
                <w:sz w:val="16"/>
                <w:szCs w:val="16"/>
              </w:rPr>
            </w:pPr>
          </w:p>
        </w:tc>
      </w:tr>
      <w:tr w:rsidR="00017C16" w14:paraId="14EF11D5" w14:textId="77777777">
        <w:trPr>
          <w:trHeight w:val="495"/>
        </w:trPr>
        <w:tc>
          <w:tcPr>
            <w:tcW w:w="1685" w:type="dxa"/>
            <w:vMerge/>
          </w:tcPr>
          <w:p w14:paraId="2A31C073" w14:textId="77777777" w:rsidR="00017C16" w:rsidRDefault="00017C16">
            <w:pPr>
              <w:spacing w:line="259" w:lineRule="auto"/>
              <w:jc w:val="center"/>
              <w:rPr>
                <w:sz w:val="4"/>
                <w:szCs w:val="4"/>
              </w:rPr>
            </w:pPr>
          </w:p>
        </w:tc>
        <w:tc>
          <w:tcPr>
            <w:tcW w:w="562" w:type="dxa"/>
            <w:vMerge/>
          </w:tcPr>
          <w:p w14:paraId="51B0C61B" w14:textId="77777777" w:rsidR="00017C16" w:rsidRDefault="00017C16">
            <w:pPr>
              <w:jc w:val="both"/>
              <w:rPr>
                <w:i/>
                <w:color w:val="808080"/>
                <w:sz w:val="16"/>
                <w:szCs w:val="16"/>
              </w:rPr>
            </w:pPr>
          </w:p>
        </w:tc>
        <w:tc>
          <w:tcPr>
            <w:tcW w:w="1136" w:type="dxa"/>
            <w:vMerge/>
            <w:vAlign w:val="center"/>
          </w:tcPr>
          <w:p w14:paraId="05ACDAD8" w14:textId="77777777" w:rsidR="00017C16" w:rsidRDefault="00017C16">
            <w:pPr>
              <w:spacing w:line="259" w:lineRule="auto"/>
              <w:jc w:val="center"/>
              <w:rPr>
                <w:sz w:val="16"/>
                <w:szCs w:val="16"/>
              </w:rPr>
            </w:pPr>
          </w:p>
        </w:tc>
        <w:tc>
          <w:tcPr>
            <w:tcW w:w="1133" w:type="dxa"/>
            <w:vMerge/>
            <w:vAlign w:val="center"/>
          </w:tcPr>
          <w:p w14:paraId="53544C8F" w14:textId="77777777" w:rsidR="00017C16" w:rsidRDefault="00017C16">
            <w:pPr>
              <w:spacing w:line="259" w:lineRule="auto"/>
              <w:jc w:val="center"/>
              <w:rPr>
                <w:b/>
                <w:sz w:val="16"/>
                <w:szCs w:val="16"/>
              </w:rPr>
            </w:pPr>
          </w:p>
        </w:tc>
        <w:tc>
          <w:tcPr>
            <w:tcW w:w="446" w:type="dxa"/>
            <w:vMerge/>
          </w:tcPr>
          <w:p w14:paraId="6409FDB6" w14:textId="77777777" w:rsidR="00017C16" w:rsidRDefault="00017C16">
            <w:pPr>
              <w:jc w:val="both"/>
              <w:rPr>
                <w:b/>
                <w:color w:val="808080"/>
                <w:sz w:val="16"/>
                <w:szCs w:val="16"/>
              </w:rPr>
            </w:pPr>
          </w:p>
        </w:tc>
        <w:tc>
          <w:tcPr>
            <w:tcW w:w="567" w:type="dxa"/>
            <w:vMerge/>
          </w:tcPr>
          <w:p w14:paraId="6E57214E" w14:textId="77777777" w:rsidR="00017C16" w:rsidRDefault="00017C16">
            <w:pPr>
              <w:jc w:val="both"/>
              <w:rPr>
                <w:sz w:val="16"/>
                <w:szCs w:val="16"/>
              </w:rPr>
            </w:pPr>
          </w:p>
        </w:tc>
        <w:tc>
          <w:tcPr>
            <w:tcW w:w="425" w:type="dxa"/>
            <w:vMerge/>
          </w:tcPr>
          <w:p w14:paraId="1FA5A6A6" w14:textId="77777777" w:rsidR="00017C16" w:rsidRDefault="00017C16">
            <w:pPr>
              <w:jc w:val="both"/>
              <w:rPr>
                <w:b/>
                <w:color w:val="808080"/>
                <w:sz w:val="16"/>
                <w:szCs w:val="16"/>
              </w:rPr>
            </w:pPr>
          </w:p>
        </w:tc>
        <w:tc>
          <w:tcPr>
            <w:tcW w:w="972" w:type="dxa"/>
            <w:vMerge/>
            <w:vAlign w:val="center"/>
          </w:tcPr>
          <w:p w14:paraId="30F6E4C7" w14:textId="77777777" w:rsidR="00017C16" w:rsidRDefault="00017C16">
            <w:pPr>
              <w:spacing w:line="259" w:lineRule="auto"/>
              <w:jc w:val="center"/>
              <w:rPr>
                <w:b/>
                <w:sz w:val="16"/>
                <w:szCs w:val="16"/>
              </w:rPr>
            </w:pPr>
          </w:p>
        </w:tc>
        <w:tc>
          <w:tcPr>
            <w:tcW w:w="712" w:type="dxa"/>
            <w:vMerge/>
            <w:vAlign w:val="center"/>
          </w:tcPr>
          <w:p w14:paraId="0AB38229" w14:textId="77777777" w:rsidR="00017C16" w:rsidRDefault="00017C16">
            <w:pPr>
              <w:spacing w:line="259" w:lineRule="auto"/>
              <w:jc w:val="center"/>
              <w:rPr>
                <w:b/>
                <w:sz w:val="16"/>
                <w:szCs w:val="16"/>
              </w:rPr>
            </w:pPr>
          </w:p>
        </w:tc>
        <w:tc>
          <w:tcPr>
            <w:tcW w:w="992" w:type="dxa"/>
            <w:vMerge/>
            <w:vAlign w:val="center"/>
          </w:tcPr>
          <w:p w14:paraId="23950689" w14:textId="77777777" w:rsidR="00017C16" w:rsidRDefault="00017C16">
            <w:pPr>
              <w:spacing w:line="259" w:lineRule="auto"/>
              <w:jc w:val="center"/>
              <w:rPr>
                <w:b/>
                <w:iCs/>
                <w:sz w:val="16"/>
                <w:szCs w:val="16"/>
              </w:rPr>
            </w:pPr>
          </w:p>
        </w:tc>
        <w:tc>
          <w:tcPr>
            <w:tcW w:w="860" w:type="dxa"/>
            <w:vMerge/>
            <w:vAlign w:val="center"/>
          </w:tcPr>
          <w:p w14:paraId="27286C9E" w14:textId="77777777" w:rsidR="00017C16" w:rsidRDefault="00017C16">
            <w:pPr>
              <w:spacing w:line="259" w:lineRule="auto"/>
              <w:jc w:val="center"/>
              <w:rPr>
                <w:b/>
                <w:sz w:val="16"/>
                <w:szCs w:val="16"/>
              </w:rPr>
            </w:pPr>
          </w:p>
        </w:tc>
        <w:tc>
          <w:tcPr>
            <w:tcW w:w="850" w:type="dxa"/>
            <w:vMerge/>
            <w:vAlign w:val="center"/>
          </w:tcPr>
          <w:p w14:paraId="54DBC1BD" w14:textId="77777777" w:rsidR="00017C16" w:rsidRDefault="00017C16">
            <w:pPr>
              <w:spacing w:line="259" w:lineRule="auto"/>
              <w:jc w:val="center"/>
              <w:rPr>
                <w:b/>
                <w:sz w:val="16"/>
                <w:szCs w:val="16"/>
              </w:rPr>
            </w:pPr>
          </w:p>
        </w:tc>
        <w:tc>
          <w:tcPr>
            <w:tcW w:w="2826" w:type="dxa"/>
            <w:vAlign w:val="center"/>
          </w:tcPr>
          <w:p w14:paraId="0DA44F6C"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73879AF4" w14:textId="77777777" w:rsidR="00017C16" w:rsidRDefault="008A47E6">
            <w:pPr>
              <w:jc w:val="center"/>
              <w:rPr>
                <w:b/>
                <w:sz w:val="16"/>
                <w:szCs w:val="16"/>
                <w:lang w:eastAsia="lt-LT"/>
              </w:rPr>
            </w:pPr>
            <w:r>
              <w:rPr>
                <w:b/>
                <w:sz w:val="16"/>
                <w:szCs w:val="16"/>
                <w:lang w:eastAsia="lt-LT"/>
              </w:rPr>
              <w:t>1</w:t>
            </w:r>
          </w:p>
          <w:p w14:paraId="34506FBD" w14:textId="77777777" w:rsidR="00017C16" w:rsidRDefault="008A47E6">
            <w:pPr>
              <w:jc w:val="center"/>
              <w:rPr>
                <w:b/>
                <w:sz w:val="16"/>
                <w:szCs w:val="16"/>
              </w:rPr>
            </w:pPr>
            <w:r>
              <w:rPr>
                <w:b/>
                <w:sz w:val="16"/>
                <w:szCs w:val="16"/>
              </w:rPr>
              <w:t>(2029)</w:t>
            </w:r>
          </w:p>
          <w:p w14:paraId="0CDB6B1F" w14:textId="77777777" w:rsidR="00017C16" w:rsidRDefault="00017C16">
            <w:pPr>
              <w:rPr>
                <w:sz w:val="16"/>
                <w:szCs w:val="16"/>
              </w:rPr>
            </w:pPr>
          </w:p>
          <w:p w14:paraId="58A94659" w14:textId="77777777" w:rsidR="00017C16" w:rsidRDefault="00017C16">
            <w:pPr>
              <w:spacing w:line="259" w:lineRule="auto"/>
              <w:jc w:val="center"/>
              <w:rPr>
                <w:b/>
                <w:sz w:val="16"/>
                <w:szCs w:val="16"/>
              </w:rPr>
            </w:pPr>
          </w:p>
        </w:tc>
        <w:tc>
          <w:tcPr>
            <w:tcW w:w="850" w:type="dxa"/>
            <w:vMerge/>
            <w:vAlign w:val="center"/>
          </w:tcPr>
          <w:p w14:paraId="70FCA61C" w14:textId="77777777" w:rsidR="00017C16" w:rsidRDefault="00017C16">
            <w:pPr>
              <w:spacing w:line="259" w:lineRule="auto"/>
              <w:jc w:val="center"/>
              <w:rPr>
                <w:sz w:val="16"/>
                <w:szCs w:val="16"/>
              </w:rPr>
            </w:pPr>
          </w:p>
        </w:tc>
        <w:tc>
          <w:tcPr>
            <w:tcW w:w="870" w:type="dxa"/>
            <w:vMerge/>
            <w:vAlign w:val="center"/>
          </w:tcPr>
          <w:p w14:paraId="277D81F3" w14:textId="77777777" w:rsidR="00017C16" w:rsidRDefault="00017C16">
            <w:pPr>
              <w:spacing w:line="259" w:lineRule="auto"/>
              <w:jc w:val="center"/>
              <w:rPr>
                <w:sz w:val="16"/>
                <w:szCs w:val="16"/>
              </w:rPr>
            </w:pPr>
          </w:p>
        </w:tc>
      </w:tr>
      <w:tr w:rsidR="00017C16" w14:paraId="4DBA29F7" w14:textId="77777777">
        <w:tc>
          <w:tcPr>
            <w:tcW w:w="1685" w:type="dxa"/>
            <w:vMerge w:val="restart"/>
            <w:shd w:val="clear" w:color="auto" w:fill="D9E2F3" w:themeFill="accent5" w:themeFillTint="33"/>
            <w:vAlign w:val="center"/>
          </w:tcPr>
          <w:p w14:paraId="328BE7F4"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3C4E51BC"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23A267D3"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2875CAEB" w14:textId="77777777" w:rsidR="00017C16" w:rsidRDefault="008A47E6">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49F654DD"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0A2284AB"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9485A8D" w14:textId="77777777" w:rsidR="00017C16" w:rsidRDefault="008A47E6">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17C6C98A" w14:textId="77777777" w:rsidR="00017C16" w:rsidRDefault="008A47E6">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402E5F57" w14:textId="77777777" w:rsidR="00017C16" w:rsidRDefault="008A47E6">
            <w:pPr>
              <w:jc w:val="center"/>
              <w:rPr>
                <w:b/>
                <w:sz w:val="16"/>
                <w:szCs w:val="16"/>
              </w:rPr>
            </w:pPr>
            <w:r>
              <w:rPr>
                <w:b/>
                <w:sz w:val="16"/>
                <w:szCs w:val="16"/>
              </w:rPr>
              <w:t>Stebėsenos rodikliai</w:t>
            </w:r>
          </w:p>
        </w:tc>
        <w:tc>
          <w:tcPr>
            <w:tcW w:w="1720" w:type="dxa"/>
            <w:gridSpan w:val="2"/>
            <w:shd w:val="clear" w:color="auto" w:fill="D9E2F3"/>
            <w:vAlign w:val="center"/>
          </w:tcPr>
          <w:p w14:paraId="4E0C6CE3" w14:textId="77777777" w:rsidR="00017C16" w:rsidRDefault="00017C16">
            <w:pPr>
              <w:jc w:val="center"/>
              <w:rPr>
                <w:b/>
                <w:sz w:val="16"/>
                <w:szCs w:val="16"/>
              </w:rPr>
            </w:pPr>
          </w:p>
        </w:tc>
      </w:tr>
      <w:tr w:rsidR="00017C16" w14:paraId="02BF1188" w14:textId="77777777">
        <w:trPr>
          <w:trHeight w:val="618"/>
        </w:trPr>
        <w:tc>
          <w:tcPr>
            <w:tcW w:w="1685" w:type="dxa"/>
            <w:vMerge/>
            <w:shd w:val="clear" w:color="auto" w:fill="D9E2F3" w:themeFill="accent5" w:themeFillTint="33"/>
            <w:vAlign w:val="center"/>
          </w:tcPr>
          <w:p w14:paraId="79E8B8FA" w14:textId="77777777" w:rsidR="00017C16" w:rsidRDefault="00017C16">
            <w:pPr>
              <w:rPr>
                <w:b/>
                <w:sz w:val="16"/>
                <w:szCs w:val="16"/>
              </w:rPr>
            </w:pPr>
          </w:p>
        </w:tc>
        <w:tc>
          <w:tcPr>
            <w:tcW w:w="562" w:type="dxa"/>
            <w:vMerge/>
            <w:shd w:val="clear" w:color="auto" w:fill="D9E2F3" w:themeFill="accent5" w:themeFillTint="33"/>
            <w:vAlign w:val="center"/>
          </w:tcPr>
          <w:p w14:paraId="700D3D43" w14:textId="77777777" w:rsidR="00017C16" w:rsidRDefault="00017C16">
            <w:pPr>
              <w:rPr>
                <w:b/>
                <w:sz w:val="16"/>
                <w:szCs w:val="16"/>
              </w:rPr>
            </w:pPr>
          </w:p>
        </w:tc>
        <w:tc>
          <w:tcPr>
            <w:tcW w:w="1136" w:type="dxa"/>
            <w:vMerge/>
            <w:shd w:val="clear" w:color="auto" w:fill="D9E2F3" w:themeFill="accent5" w:themeFillTint="33"/>
            <w:vAlign w:val="center"/>
          </w:tcPr>
          <w:p w14:paraId="46F429A7" w14:textId="77777777" w:rsidR="00017C16" w:rsidRDefault="00017C16">
            <w:pPr>
              <w:rPr>
                <w:b/>
                <w:sz w:val="16"/>
                <w:szCs w:val="16"/>
              </w:rPr>
            </w:pPr>
          </w:p>
        </w:tc>
        <w:tc>
          <w:tcPr>
            <w:tcW w:w="1133" w:type="dxa"/>
            <w:vMerge/>
            <w:shd w:val="clear" w:color="auto" w:fill="D9E2F3"/>
            <w:vAlign w:val="center"/>
          </w:tcPr>
          <w:p w14:paraId="1FEEBE51" w14:textId="77777777" w:rsidR="00017C16" w:rsidRDefault="00017C16">
            <w:pPr>
              <w:rPr>
                <w:b/>
                <w:sz w:val="16"/>
                <w:szCs w:val="16"/>
              </w:rPr>
            </w:pPr>
          </w:p>
        </w:tc>
        <w:tc>
          <w:tcPr>
            <w:tcW w:w="446" w:type="dxa"/>
            <w:vMerge/>
            <w:shd w:val="clear" w:color="auto" w:fill="D9E2F3"/>
            <w:vAlign w:val="center"/>
          </w:tcPr>
          <w:p w14:paraId="2507EA51" w14:textId="77777777" w:rsidR="00017C16" w:rsidRDefault="00017C16">
            <w:pPr>
              <w:rPr>
                <w:b/>
                <w:sz w:val="16"/>
                <w:szCs w:val="16"/>
              </w:rPr>
            </w:pPr>
          </w:p>
        </w:tc>
        <w:tc>
          <w:tcPr>
            <w:tcW w:w="567" w:type="dxa"/>
            <w:vMerge/>
            <w:shd w:val="clear" w:color="auto" w:fill="D9E2F3"/>
            <w:vAlign w:val="center"/>
          </w:tcPr>
          <w:p w14:paraId="3BB4E471" w14:textId="77777777" w:rsidR="00017C16" w:rsidRDefault="00017C16">
            <w:pPr>
              <w:rPr>
                <w:b/>
                <w:sz w:val="16"/>
                <w:szCs w:val="16"/>
              </w:rPr>
            </w:pPr>
          </w:p>
        </w:tc>
        <w:tc>
          <w:tcPr>
            <w:tcW w:w="425" w:type="dxa"/>
            <w:vMerge/>
            <w:shd w:val="clear" w:color="auto" w:fill="D9E2F3"/>
            <w:vAlign w:val="center"/>
          </w:tcPr>
          <w:p w14:paraId="25AC93AD" w14:textId="77777777" w:rsidR="00017C16" w:rsidRDefault="00017C16">
            <w:pPr>
              <w:rPr>
                <w:b/>
                <w:sz w:val="16"/>
                <w:szCs w:val="16"/>
              </w:rPr>
            </w:pPr>
          </w:p>
        </w:tc>
        <w:tc>
          <w:tcPr>
            <w:tcW w:w="972" w:type="dxa"/>
            <w:vMerge w:val="restart"/>
            <w:shd w:val="clear" w:color="auto" w:fill="D9E2F3"/>
            <w:vAlign w:val="center"/>
          </w:tcPr>
          <w:p w14:paraId="68AA1868" w14:textId="77777777" w:rsidR="00017C16" w:rsidRDefault="008A47E6">
            <w:pPr>
              <w:ind w:right="-57"/>
              <w:jc w:val="center"/>
              <w:rPr>
                <w:b/>
                <w:sz w:val="16"/>
                <w:szCs w:val="16"/>
              </w:rPr>
            </w:pPr>
            <w:r>
              <w:rPr>
                <w:b/>
                <w:sz w:val="16"/>
                <w:szCs w:val="16"/>
              </w:rPr>
              <w:t>Iš viso</w:t>
            </w:r>
          </w:p>
          <w:p w14:paraId="60772F56" w14:textId="77777777" w:rsidR="00017C16" w:rsidRDefault="00017C16">
            <w:pPr>
              <w:rPr>
                <w:b/>
                <w:sz w:val="16"/>
                <w:szCs w:val="16"/>
              </w:rPr>
            </w:pPr>
          </w:p>
        </w:tc>
        <w:tc>
          <w:tcPr>
            <w:tcW w:w="2564" w:type="dxa"/>
            <w:gridSpan w:val="3"/>
            <w:shd w:val="clear" w:color="auto" w:fill="D9E2F3"/>
            <w:vAlign w:val="center"/>
          </w:tcPr>
          <w:p w14:paraId="575FE31D"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498A674" w14:textId="77777777" w:rsidR="00017C16" w:rsidRDefault="008A47E6">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3F367E97"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28A34784"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1AFB5292"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369B66AF"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176C454C" w14:textId="77777777">
        <w:trPr>
          <w:trHeight w:val="1588"/>
        </w:trPr>
        <w:tc>
          <w:tcPr>
            <w:tcW w:w="1685" w:type="dxa"/>
            <w:vMerge/>
            <w:shd w:val="clear" w:color="auto" w:fill="D9E2F3" w:themeFill="accent5" w:themeFillTint="33"/>
            <w:vAlign w:val="center"/>
          </w:tcPr>
          <w:p w14:paraId="77104C98" w14:textId="77777777" w:rsidR="00017C16" w:rsidRDefault="00017C16">
            <w:pPr>
              <w:rPr>
                <w:b/>
                <w:sz w:val="16"/>
                <w:szCs w:val="16"/>
              </w:rPr>
            </w:pPr>
          </w:p>
        </w:tc>
        <w:tc>
          <w:tcPr>
            <w:tcW w:w="562" w:type="dxa"/>
            <w:vMerge/>
            <w:shd w:val="clear" w:color="auto" w:fill="D9E2F3" w:themeFill="accent5" w:themeFillTint="33"/>
            <w:vAlign w:val="center"/>
          </w:tcPr>
          <w:p w14:paraId="47575A48" w14:textId="77777777" w:rsidR="00017C16" w:rsidRDefault="00017C16">
            <w:pPr>
              <w:rPr>
                <w:b/>
                <w:sz w:val="16"/>
                <w:szCs w:val="16"/>
              </w:rPr>
            </w:pPr>
          </w:p>
        </w:tc>
        <w:tc>
          <w:tcPr>
            <w:tcW w:w="1136" w:type="dxa"/>
            <w:vMerge/>
            <w:shd w:val="clear" w:color="auto" w:fill="D9E2F3" w:themeFill="accent5" w:themeFillTint="33"/>
            <w:vAlign w:val="center"/>
          </w:tcPr>
          <w:p w14:paraId="7D2F5EAF" w14:textId="77777777" w:rsidR="00017C16" w:rsidRDefault="00017C16">
            <w:pPr>
              <w:rPr>
                <w:b/>
                <w:sz w:val="16"/>
                <w:szCs w:val="16"/>
              </w:rPr>
            </w:pPr>
          </w:p>
        </w:tc>
        <w:tc>
          <w:tcPr>
            <w:tcW w:w="1133" w:type="dxa"/>
            <w:vMerge/>
            <w:shd w:val="clear" w:color="auto" w:fill="D9E2F3"/>
            <w:vAlign w:val="center"/>
          </w:tcPr>
          <w:p w14:paraId="1D505A4F" w14:textId="77777777" w:rsidR="00017C16" w:rsidRDefault="00017C16">
            <w:pPr>
              <w:rPr>
                <w:b/>
                <w:sz w:val="16"/>
                <w:szCs w:val="16"/>
              </w:rPr>
            </w:pPr>
          </w:p>
        </w:tc>
        <w:tc>
          <w:tcPr>
            <w:tcW w:w="446" w:type="dxa"/>
            <w:vMerge/>
            <w:shd w:val="clear" w:color="auto" w:fill="D9E2F3"/>
            <w:vAlign w:val="center"/>
          </w:tcPr>
          <w:p w14:paraId="2EA5508F" w14:textId="77777777" w:rsidR="00017C16" w:rsidRDefault="00017C16">
            <w:pPr>
              <w:rPr>
                <w:b/>
                <w:sz w:val="16"/>
                <w:szCs w:val="16"/>
              </w:rPr>
            </w:pPr>
          </w:p>
        </w:tc>
        <w:tc>
          <w:tcPr>
            <w:tcW w:w="567" w:type="dxa"/>
            <w:vMerge/>
            <w:shd w:val="clear" w:color="auto" w:fill="D9E2F3"/>
            <w:vAlign w:val="center"/>
          </w:tcPr>
          <w:p w14:paraId="171038D8" w14:textId="77777777" w:rsidR="00017C16" w:rsidRDefault="00017C16">
            <w:pPr>
              <w:rPr>
                <w:b/>
                <w:sz w:val="16"/>
                <w:szCs w:val="16"/>
              </w:rPr>
            </w:pPr>
          </w:p>
        </w:tc>
        <w:tc>
          <w:tcPr>
            <w:tcW w:w="425" w:type="dxa"/>
            <w:vMerge/>
            <w:shd w:val="clear" w:color="auto" w:fill="D9E2F3"/>
            <w:vAlign w:val="center"/>
          </w:tcPr>
          <w:p w14:paraId="64618777" w14:textId="77777777" w:rsidR="00017C16" w:rsidRDefault="00017C16">
            <w:pPr>
              <w:rPr>
                <w:b/>
                <w:sz w:val="16"/>
                <w:szCs w:val="16"/>
              </w:rPr>
            </w:pPr>
          </w:p>
        </w:tc>
        <w:tc>
          <w:tcPr>
            <w:tcW w:w="972" w:type="dxa"/>
            <w:vMerge/>
            <w:shd w:val="clear" w:color="auto" w:fill="D9E2F3"/>
            <w:vAlign w:val="center"/>
          </w:tcPr>
          <w:p w14:paraId="0C96C7A3" w14:textId="77777777" w:rsidR="00017C16" w:rsidRDefault="00017C16">
            <w:pPr>
              <w:rPr>
                <w:b/>
                <w:sz w:val="16"/>
                <w:szCs w:val="16"/>
              </w:rPr>
            </w:pPr>
          </w:p>
        </w:tc>
        <w:tc>
          <w:tcPr>
            <w:tcW w:w="712" w:type="dxa"/>
            <w:shd w:val="clear" w:color="auto" w:fill="D9E2F3"/>
            <w:vAlign w:val="center"/>
          </w:tcPr>
          <w:p w14:paraId="0F755ECE"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24C2CD38"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6047A2A7"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3737BB2F" w14:textId="77777777" w:rsidR="00017C16" w:rsidRDefault="00017C16">
            <w:pPr>
              <w:rPr>
                <w:b/>
                <w:sz w:val="16"/>
                <w:szCs w:val="16"/>
              </w:rPr>
            </w:pPr>
          </w:p>
        </w:tc>
        <w:tc>
          <w:tcPr>
            <w:tcW w:w="2826" w:type="dxa"/>
            <w:vMerge/>
            <w:shd w:val="clear" w:color="auto" w:fill="D9E2F3"/>
          </w:tcPr>
          <w:p w14:paraId="7014BDBB" w14:textId="77777777" w:rsidR="00017C16" w:rsidRDefault="00017C16">
            <w:pPr>
              <w:rPr>
                <w:b/>
                <w:sz w:val="16"/>
                <w:szCs w:val="16"/>
              </w:rPr>
            </w:pPr>
          </w:p>
        </w:tc>
        <w:tc>
          <w:tcPr>
            <w:tcW w:w="851" w:type="dxa"/>
            <w:vMerge/>
            <w:shd w:val="clear" w:color="auto" w:fill="D9E2F3"/>
          </w:tcPr>
          <w:p w14:paraId="66BFAFF5" w14:textId="77777777" w:rsidR="00017C16" w:rsidRDefault="00017C16">
            <w:pPr>
              <w:rPr>
                <w:b/>
                <w:sz w:val="16"/>
                <w:szCs w:val="16"/>
              </w:rPr>
            </w:pPr>
          </w:p>
        </w:tc>
        <w:tc>
          <w:tcPr>
            <w:tcW w:w="850" w:type="dxa"/>
            <w:vMerge/>
            <w:shd w:val="clear" w:color="auto" w:fill="D9E2F3"/>
          </w:tcPr>
          <w:p w14:paraId="62CE421D" w14:textId="77777777" w:rsidR="00017C16" w:rsidRDefault="00017C16">
            <w:pPr>
              <w:rPr>
                <w:b/>
                <w:sz w:val="16"/>
                <w:szCs w:val="16"/>
              </w:rPr>
            </w:pPr>
          </w:p>
        </w:tc>
        <w:tc>
          <w:tcPr>
            <w:tcW w:w="870" w:type="dxa"/>
            <w:vMerge/>
            <w:shd w:val="clear" w:color="auto" w:fill="D9E2F3"/>
          </w:tcPr>
          <w:p w14:paraId="1DCB32E5" w14:textId="77777777" w:rsidR="00017C16" w:rsidRDefault="00017C16">
            <w:pPr>
              <w:rPr>
                <w:b/>
                <w:sz w:val="16"/>
                <w:szCs w:val="16"/>
              </w:rPr>
            </w:pPr>
          </w:p>
        </w:tc>
      </w:tr>
      <w:tr w:rsidR="00017C16" w14:paraId="6FF72A5D" w14:textId="77777777">
        <w:trPr>
          <w:trHeight w:val="106"/>
        </w:trPr>
        <w:tc>
          <w:tcPr>
            <w:tcW w:w="1685" w:type="dxa"/>
            <w:shd w:val="clear" w:color="auto" w:fill="D9E2F3"/>
            <w:vAlign w:val="center"/>
          </w:tcPr>
          <w:p w14:paraId="2FAB40BD" w14:textId="77777777" w:rsidR="00017C16" w:rsidRDefault="008A47E6">
            <w:pPr>
              <w:jc w:val="center"/>
              <w:rPr>
                <w:bCs/>
                <w:sz w:val="16"/>
                <w:szCs w:val="16"/>
              </w:rPr>
            </w:pPr>
            <w:r>
              <w:rPr>
                <w:bCs/>
                <w:sz w:val="16"/>
                <w:szCs w:val="16"/>
              </w:rPr>
              <w:t>1</w:t>
            </w:r>
          </w:p>
        </w:tc>
        <w:tc>
          <w:tcPr>
            <w:tcW w:w="562" w:type="dxa"/>
            <w:shd w:val="clear" w:color="auto" w:fill="D9E2F3"/>
            <w:vAlign w:val="center"/>
          </w:tcPr>
          <w:p w14:paraId="57DF5B1D"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2EB75A2D"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4B0B46BD" w14:textId="77777777" w:rsidR="00017C16" w:rsidRDefault="008A47E6">
            <w:pPr>
              <w:jc w:val="center"/>
              <w:rPr>
                <w:bCs/>
                <w:sz w:val="16"/>
                <w:szCs w:val="16"/>
              </w:rPr>
            </w:pPr>
            <w:r>
              <w:rPr>
                <w:bCs/>
                <w:sz w:val="16"/>
                <w:szCs w:val="16"/>
              </w:rPr>
              <w:t>4</w:t>
            </w:r>
          </w:p>
        </w:tc>
        <w:tc>
          <w:tcPr>
            <w:tcW w:w="446" w:type="dxa"/>
            <w:shd w:val="clear" w:color="auto" w:fill="D9E2F3"/>
            <w:vAlign w:val="center"/>
          </w:tcPr>
          <w:p w14:paraId="0AA5AB10"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10A03598"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6D34C535" w14:textId="77777777" w:rsidR="00017C16" w:rsidRDefault="008A47E6">
            <w:pPr>
              <w:jc w:val="center"/>
              <w:rPr>
                <w:bCs/>
                <w:sz w:val="16"/>
                <w:szCs w:val="16"/>
              </w:rPr>
            </w:pPr>
            <w:r>
              <w:rPr>
                <w:bCs/>
                <w:sz w:val="16"/>
                <w:szCs w:val="16"/>
              </w:rPr>
              <w:t>7</w:t>
            </w:r>
          </w:p>
        </w:tc>
        <w:tc>
          <w:tcPr>
            <w:tcW w:w="972" w:type="dxa"/>
            <w:shd w:val="clear" w:color="auto" w:fill="D9E2F3"/>
            <w:vAlign w:val="center"/>
          </w:tcPr>
          <w:p w14:paraId="1C7E7CEA"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3B8ADDD2"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596C9FB3" w14:textId="77777777" w:rsidR="00017C16" w:rsidRDefault="008A47E6">
            <w:pPr>
              <w:jc w:val="center"/>
              <w:rPr>
                <w:bCs/>
                <w:sz w:val="16"/>
                <w:szCs w:val="16"/>
              </w:rPr>
            </w:pPr>
            <w:r>
              <w:rPr>
                <w:bCs/>
                <w:sz w:val="16"/>
                <w:szCs w:val="16"/>
              </w:rPr>
              <w:t>10</w:t>
            </w:r>
          </w:p>
        </w:tc>
        <w:tc>
          <w:tcPr>
            <w:tcW w:w="860" w:type="dxa"/>
            <w:shd w:val="clear" w:color="auto" w:fill="D9E2F3"/>
          </w:tcPr>
          <w:p w14:paraId="37376AC6" w14:textId="77777777" w:rsidR="00017C16" w:rsidRDefault="008A47E6">
            <w:pPr>
              <w:jc w:val="center"/>
              <w:rPr>
                <w:bCs/>
                <w:sz w:val="16"/>
                <w:szCs w:val="16"/>
              </w:rPr>
            </w:pPr>
            <w:r>
              <w:rPr>
                <w:bCs/>
                <w:sz w:val="16"/>
                <w:szCs w:val="16"/>
              </w:rPr>
              <w:t>11</w:t>
            </w:r>
          </w:p>
        </w:tc>
        <w:tc>
          <w:tcPr>
            <w:tcW w:w="850" w:type="dxa"/>
            <w:shd w:val="clear" w:color="auto" w:fill="D9E2F3"/>
          </w:tcPr>
          <w:p w14:paraId="6407F21D" w14:textId="77777777" w:rsidR="00017C16" w:rsidRDefault="008A47E6">
            <w:pPr>
              <w:jc w:val="center"/>
              <w:rPr>
                <w:bCs/>
                <w:sz w:val="16"/>
                <w:szCs w:val="16"/>
              </w:rPr>
            </w:pPr>
            <w:r>
              <w:rPr>
                <w:bCs/>
                <w:sz w:val="16"/>
                <w:szCs w:val="16"/>
              </w:rPr>
              <w:t>12</w:t>
            </w:r>
          </w:p>
        </w:tc>
        <w:tc>
          <w:tcPr>
            <w:tcW w:w="2826" w:type="dxa"/>
            <w:shd w:val="clear" w:color="auto" w:fill="D9E2F3"/>
          </w:tcPr>
          <w:p w14:paraId="1FE0279E" w14:textId="77777777" w:rsidR="00017C16" w:rsidRDefault="008A47E6">
            <w:pPr>
              <w:jc w:val="center"/>
              <w:rPr>
                <w:bCs/>
                <w:sz w:val="16"/>
                <w:szCs w:val="16"/>
              </w:rPr>
            </w:pPr>
            <w:r>
              <w:rPr>
                <w:bCs/>
                <w:sz w:val="16"/>
                <w:szCs w:val="16"/>
              </w:rPr>
              <w:t>13</w:t>
            </w:r>
          </w:p>
        </w:tc>
        <w:tc>
          <w:tcPr>
            <w:tcW w:w="851" w:type="dxa"/>
            <w:shd w:val="clear" w:color="auto" w:fill="D9E2F3"/>
          </w:tcPr>
          <w:p w14:paraId="755C8D25" w14:textId="77777777" w:rsidR="00017C16" w:rsidRDefault="008A47E6">
            <w:pPr>
              <w:jc w:val="center"/>
              <w:rPr>
                <w:bCs/>
                <w:sz w:val="16"/>
                <w:szCs w:val="16"/>
              </w:rPr>
            </w:pPr>
            <w:r>
              <w:rPr>
                <w:bCs/>
                <w:sz w:val="16"/>
                <w:szCs w:val="16"/>
              </w:rPr>
              <w:t>14</w:t>
            </w:r>
          </w:p>
        </w:tc>
        <w:tc>
          <w:tcPr>
            <w:tcW w:w="850" w:type="dxa"/>
            <w:shd w:val="clear" w:color="auto" w:fill="D9E2F3"/>
          </w:tcPr>
          <w:p w14:paraId="7A9FBFD8" w14:textId="77777777" w:rsidR="00017C16" w:rsidRDefault="008A47E6">
            <w:pPr>
              <w:jc w:val="center"/>
              <w:rPr>
                <w:bCs/>
                <w:sz w:val="16"/>
                <w:szCs w:val="16"/>
              </w:rPr>
            </w:pPr>
            <w:r>
              <w:rPr>
                <w:bCs/>
                <w:sz w:val="16"/>
                <w:szCs w:val="16"/>
              </w:rPr>
              <w:t>15</w:t>
            </w:r>
          </w:p>
        </w:tc>
        <w:tc>
          <w:tcPr>
            <w:tcW w:w="870" w:type="dxa"/>
            <w:shd w:val="clear" w:color="auto" w:fill="D9E2F3"/>
          </w:tcPr>
          <w:p w14:paraId="5D8FC7F7" w14:textId="77777777" w:rsidR="00017C16" w:rsidRDefault="008A47E6">
            <w:pPr>
              <w:jc w:val="center"/>
              <w:rPr>
                <w:bCs/>
                <w:sz w:val="16"/>
                <w:szCs w:val="16"/>
              </w:rPr>
            </w:pPr>
            <w:r>
              <w:rPr>
                <w:bCs/>
                <w:sz w:val="16"/>
                <w:szCs w:val="16"/>
              </w:rPr>
              <w:t>16</w:t>
            </w:r>
          </w:p>
        </w:tc>
      </w:tr>
      <w:tr w:rsidR="009E291F" w14:paraId="14192EDB" w14:textId="77777777" w:rsidTr="000D5E37">
        <w:trPr>
          <w:trHeight w:val="381"/>
        </w:trPr>
        <w:tc>
          <w:tcPr>
            <w:tcW w:w="1685" w:type="dxa"/>
            <w:vMerge w:val="restart"/>
          </w:tcPr>
          <w:p w14:paraId="7821379B" w14:textId="075319DA" w:rsidR="009E291F" w:rsidRDefault="009E291F">
            <w:pPr>
              <w:rPr>
                <w:b/>
                <w:sz w:val="18"/>
                <w:szCs w:val="18"/>
              </w:rPr>
            </w:pPr>
            <w:r>
              <w:rPr>
                <w:b/>
                <w:sz w:val="18"/>
                <w:szCs w:val="18"/>
              </w:rPr>
              <w:t xml:space="preserve">1.27. </w:t>
            </w:r>
            <w:proofErr w:type="spellStart"/>
            <w:r>
              <w:rPr>
                <w:b/>
                <w:sz w:val="18"/>
                <w:szCs w:val="18"/>
              </w:rPr>
              <w:t>Antaniškių</w:t>
            </w:r>
            <w:proofErr w:type="spellEnd"/>
            <w:r>
              <w:rPr>
                <w:b/>
                <w:sz w:val="18"/>
                <w:szCs w:val="18"/>
              </w:rPr>
              <w:t xml:space="preserve"> miško pritaikymas  lankymui</w:t>
            </w:r>
          </w:p>
          <w:p w14:paraId="2D5F1F09" w14:textId="77777777" w:rsidR="009E291F" w:rsidRDefault="009E291F">
            <w:pPr>
              <w:rPr>
                <w:sz w:val="18"/>
                <w:szCs w:val="18"/>
              </w:rPr>
            </w:pPr>
          </w:p>
          <w:p w14:paraId="35365B23" w14:textId="77777777" w:rsidR="009E291F" w:rsidRDefault="009E291F">
            <w:pPr>
              <w:rPr>
                <w:sz w:val="18"/>
                <w:szCs w:val="18"/>
              </w:rPr>
            </w:pPr>
          </w:p>
          <w:p w14:paraId="01531068" w14:textId="77777777" w:rsidR="009E291F" w:rsidRDefault="009E291F">
            <w:pPr>
              <w:rPr>
                <w:sz w:val="18"/>
                <w:szCs w:val="18"/>
              </w:rPr>
            </w:pPr>
          </w:p>
        </w:tc>
        <w:tc>
          <w:tcPr>
            <w:tcW w:w="562" w:type="dxa"/>
            <w:vMerge w:val="restart"/>
          </w:tcPr>
          <w:p w14:paraId="6AA90C38" w14:textId="77777777" w:rsidR="009E291F" w:rsidRDefault="009E291F">
            <w:pPr>
              <w:jc w:val="center"/>
              <w:rPr>
                <w:i/>
                <w:color w:val="808080"/>
                <w:sz w:val="16"/>
                <w:szCs w:val="16"/>
              </w:rPr>
            </w:pPr>
          </w:p>
        </w:tc>
        <w:tc>
          <w:tcPr>
            <w:tcW w:w="1136" w:type="dxa"/>
            <w:vMerge w:val="restart"/>
          </w:tcPr>
          <w:p w14:paraId="7246A126" w14:textId="77777777" w:rsidR="009E291F" w:rsidRDefault="009E291F">
            <w:pPr>
              <w:rPr>
                <w:sz w:val="16"/>
                <w:szCs w:val="16"/>
              </w:rPr>
            </w:pPr>
            <w:r>
              <w:rPr>
                <w:sz w:val="16"/>
                <w:szCs w:val="16"/>
              </w:rPr>
              <w:t>Radviliškio rajono savivaldybės</w:t>
            </w:r>
          </w:p>
          <w:p w14:paraId="1AA12E2F" w14:textId="77777777" w:rsidR="009E291F" w:rsidRDefault="009E291F">
            <w:pPr>
              <w:rPr>
                <w:sz w:val="16"/>
                <w:szCs w:val="16"/>
              </w:rPr>
            </w:pPr>
            <w:r>
              <w:rPr>
                <w:sz w:val="16"/>
                <w:szCs w:val="16"/>
              </w:rPr>
              <w:t>administracija</w:t>
            </w:r>
          </w:p>
        </w:tc>
        <w:tc>
          <w:tcPr>
            <w:tcW w:w="1133" w:type="dxa"/>
            <w:vMerge w:val="restart"/>
          </w:tcPr>
          <w:p w14:paraId="347592D2" w14:textId="77777777" w:rsidR="009E291F" w:rsidRDefault="009E291F">
            <w:pPr>
              <w:jc w:val="center"/>
              <w:rPr>
                <w:sz w:val="16"/>
                <w:szCs w:val="16"/>
              </w:rPr>
            </w:pPr>
            <w:r>
              <w:rPr>
                <w:sz w:val="16"/>
                <w:szCs w:val="16"/>
              </w:rPr>
              <w:t>-</w:t>
            </w:r>
          </w:p>
        </w:tc>
        <w:tc>
          <w:tcPr>
            <w:tcW w:w="446" w:type="dxa"/>
            <w:vMerge w:val="restart"/>
          </w:tcPr>
          <w:p w14:paraId="1D8E62A6" w14:textId="77777777" w:rsidR="009E291F" w:rsidRDefault="009E291F">
            <w:pPr>
              <w:jc w:val="both"/>
              <w:rPr>
                <w:b/>
                <w:color w:val="808080"/>
                <w:sz w:val="16"/>
                <w:szCs w:val="16"/>
              </w:rPr>
            </w:pPr>
          </w:p>
        </w:tc>
        <w:tc>
          <w:tcPr>
            <w:tcW w:w="567" w:type="dxa"/>
            <w:vMerge w:val="restart"/>
            <w:textDirection w:val="btLr"/>
            <w:vAlign w:val="center"/>
          </w:tcPr>
          <w:p w14:paraId="7A6B4468" w14:textId="77777777" w:rsidR="009E291F" w:rsidRDefault="009E291F">
            <w:pPr>
              <w:ind w:right="113"/>
              <w:jc w:val="right"/>
              <w:rPr>
                <w:b/>
                <w:color w:val="808080"/>
                <w:sz w:val="16"/>
                <w:szCs w:val="16"/>
              </w:rPr>
            </w:pPr>
          </w:p>
        </w:tc>
        <w:tc>
          <w:tcPr>
            <w:tcW w:w="425" w:type="dxa"/>
            <w:vMerge w:val="restart"/>
            <w:textDirection w:val="btLr"/>
            <w:vAlign w:val="center"/>
          </w:tcPr>
          <w:p w14:paraId="002C3C47" w14:textId="77777777" w:rsidR="009E291F" w:rsidRDefault="009E291F">
            <w:pPr>
              <w:ind w:right="113"/>
              <w:jc w:val="right"/>
              <w:rPr>
                <w:sz w:val="16"/>
                <w:szCs w:val="16"/>
              </w:rPr>
            </w:pPr>
          </w:p>
        </w:tc>
        <w:tc>
          <w:tcPr>
            <w:tcW w:w="972" w:type="dxa"/>
            <w:vMerge w:val="restart"/>
            <w:vAlign w:val="center"/>
          </w:tcPr>
          <w:p w14:paraId="3C1111E3" w14:textId="77777777" w:rsidR="009E291F" w:rsidRDefault="009E291F">
            <w:pPr>
              <w:jc w:val="center"/>
              <w:rPr>
                <w:b/>
                <w:color w:val="FF0000"/>
                <w:sz w:val="18"/>
                <w:szCs w:val="18"/>
              </w:rPr>
            </w:pPr>
            <w:r>
              <w:rPr>
                <w:b/>
                <w:sz w:val="18"/>
                <w:szCs w:val="18"/>
              </w:rPr>
              <w:t>1 500 000</w:t>
            </w:r>
          </w:p>
        </w:tc>
        <w:tc>
          <w:tcPr>
            <w:tcW w:w="712" w:type="dxa"/>
            <w:vMerge w:val="restart"/>
            <w:vAlign w:val="center"/>
          </w:tcPr>
          <w:p w14:paraId="75E7FDBE" w14:textId="77777777" w:rsidR="009E291F" w:rsidRDefault="009E291F">
            <w:pPr>
              <w:jc w:val="center"/>
              <w:rPr>
                <w:b/>
                <w:sz w:val="18"/>
                <w:szCs w:val="18"/>
              </w:rPr>
            </w:pPr>
          </w:p>
        </w:tc>
        <w:tc>
          <w:tcPr>
            <w:tcW w:w="992" w:type="dxa"/>
            <w:vMerge w:val="restart"/>
            <w:vAlign w:val="center"/>
          </w:tcPr>
          <w:p w14:paraId="5FFE46CD" w14:textId="77777777" w:rsidR="009E291F" w:rsidRDefault="009E291F">
            <w:pPr>
              <w:jc w:val="center"/>
              <w:rPr>
                <w:b/>
                <w:iCs/>
                <w:sz w:val="18"/>
                <w:szCs w:val="18"/>
              </w:rPr>
            </w:pPr>
          </w:p>
        </w:tc>
        <w:tc>
          <w:tcPr>
            <w:tcW w:w="860" w:type="dxa"/>
            <w:vMerge w:val="restart"/>
            <w:vAlign w:val="center"/>
          </w:tcPr>
          <w:p w14:paraId="38EF0C27" w14:textId="77777777" w:rsidR="009E291F" w:rsidRDefault="009E291F">
            <w:pPr>
              <w:jc w:val="center"/>
              <w:rPr>
                <w:b/>
                <w:sz w:val="18"/>
                <w:szCs w:val="18"/>
              </w:rPr>
            </w:pPr>
            <w:r>
              <w:rPr>
                <w:b/>
                <w:sz w:val="18"/>
                <w:szCs w:val="18"/>
              </w:rPr>
              <w:t>1 275 000</w:t>
            </w:r>
          </w:p>
        </w:tc>
        <w:tc>
          <w:tcPr>
            <w:tcW w:w="850" w:type="dxa"/>
            <w:vMerge w:val="restart"/>
            <w:vAlign w:val="center"/>
          </w:tcPr>
          <w:p w14:paraId="45B1FA4D" w14:textId="77777777" w:rsidR="009E291F" w:rsidRDefault="009E291F">
            <w:pPr>
              <w:jc w:val="center"/>
              <w:rPr>
                <w:b/>
                <w:sz w:val="18"/>
                <w:szCs w:val="18"/>
              </w:rPr>
            </w:pPr>
            <w:r>
              <w:rPr>
                <w:b/>
                <w:sz w:val="18"/>
                <w:szCs w:val="18"/>
              </w:rPr>
              <w:t>225 000</w:t>
            </w:r>
          </w:p>
        </w:tc>
        <w:tc>
          <w:tcPr>
            <w:tcW w:w="2826" w:type="dxa"/>
          </w:tcPr>
          <w:p w14:paraId="57DC3669" w14:textId="77777777" w:rsidR="009E291F" w:rsidRDefault="009E291F" w:rsidP="000D5E37">
            <w:pPr>
              <w:rPr>
                <w:sz w:val="4"/>
                <w:szCs w:val="4"/>
              </w:rPr>
            </w:pPr>
          </w:p>
          <w:p w14:paraId="36203D33" w14:textId="77777777" w:rsidR="009E291F" w:rsidRDefault="009E291F" w:rsidP="000D5E37">
            <w:pPr>
              <w:rPr>
                <w:sz w:val="4"/>
                <w:szCs w:val="4"/>
              </w:rPr>
            </w:pPr>
          </w:p>
          <w:p w14:paraId="0DD8AC51" w14:textId="62ACDB8A" w:rsidR="000D5E37" w:rsidRDefault="009E291F" w:rsidP="000D5E37">
            <w:pPr>
              <w:rPr>
                <w:b/>
                <w:color w:val="808080"/>
                <w:sz w:val="16"/>
                <w:szCs w:val="16"/>
              </w:rPr>
            </w:pPr>
            <w:r>
              <w:rPr>
                <w:b/>
                <w:sz w:val="16"/>
                <w:szCs w:val="16"/>
              </w:rPr>
              <w:t xml:space="preserve">R.S.2.3040 </w:t>
            </w:r>
            <w:r>
              <w:rPr>
                <w:b/>
                <w:iCs/>
                <w:sz w:val="16"/>
                <w:szCs w:val="16"/>
              </w:rPr>
              <w:t>Sukurtos arba atkurtos teritorijos, naudojamos ekonominei, rekreacinei ar turizmo paskirčiai (ha)</w:t>
            </w:r>
          </w:p>
        </w:tc>
        <w:tc>
          <w:tcPr>
            <w:tcW w:w="851" w:type="dxa"/>
            <w:vAlign w:val="center"/>
          </w:tcPr>
          <w:p w14:paraId="4C574A49" w14:textId="10BB0E67" w:rsidR="009E291F" w:rsidRDefault="00CD6AF0">
            <w:pPr>
              <w:jc w:val="center"/>
              <w:rPr>
                <w:b/>
                <w:sz w:val="16"/>
                <w:szCs w:val="16"/>
              </w:rPr>
            </w:pPr>
            <w:r>
              <w:rPr>
                <w:b/>
                <w:sz w:val="16"/>
                <w:szCs w:val="16"/>
              </w:rPr>
              <w:t>0,9151</w:t>
            </w:r>
          </w:p>
          <w:p w14:paraId="4BC9A876" w14:textId="77777777" w:rsidR="009E291F" w:rsidRDefault="009E291F">
            <w:pPr>
              <w:jc w:val="center"/>
              <w:rPr>
                <w:b/>
                <w:sz w:val="16"/>
                <w:szCs w:val="16"/>
              </w:rPr>
            </w:pPr>
            <w:r>
              <w:rPr>
                <w:b/>
                <w:sz w:val="16"/>
                <w:szCs w:val="16"/>
              </w:rPr>
              <w:t>(2029)</w:t>
            </w:r>
          </w:p>
        </w:tc>
        <w:tc>
          <w:tcPr>
            <w:tcW w:w="850" w:type="dxa"/>
            <w:vMerge w:val="restart"/>
          </w:tcPr>
          <w:p w14:paraId="12509DD2" w14:textId="77777777" w:rsidR="009E291F" w:rsidRDefault="009E291F">
            <w:pPr>
              <w:rPr>
                <w:sz w:val="16"/>
                <w:szCs w:val="16"/>
              </w:rPr>
            </w:pPr>
            <w:r>
              <w:rPr>
                <w:sz w:val="16"/>
                <w:szCs w:val="16"/>
              </w:rPr>
              <w:t xml:space="preserve">2025 m. IV </w:t>
            </w:r>
            <w:proofErr w:type="spellStart"/>
            <w:r>
              <w:rPr>
                <w:sz w:val="16"/>
                <w:szCs w:val="16"/>
              </w:rPr>
              <w:t>ketv</w:t>
            </w:r>
            <w:proofErr w:type="spellEnd"/>
            <w:r>
              <w:rPr>
                <w:sz w:val="16"/>
                <w:szCs w:val="16"/>
              </w:rPr>
              <w:t>.</w:t>
            </w:r>
          </w:p>
        </w:tc>
        <w:tc>
          <w:tcPr>
            <w:tcW w:w="870" w:type="dxa"/>
            <w:vMerge w:val="restart"/>
          </w:tcPr>
          <w:p w14:paraId="39C34ACB" w14:textId="77777777" w:rsidR="009E291F" w:rsidRDefault="009E291F">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9E291F" w14:paraId="63B65081" w14:textId="77777777" w:rsidTr="000D5E37">
        <w:trPr>
          <w:trHeight w:val="20"/>
        </w:trPr>
        <w:tc>
          <w:tcPr>
            <w:tcW w:w="1685" w:type="dxa"/>
            <w:vMerge/>
          </w:tcPr>
          <w:p w14:paraId="25274A9F" w14:textId="77777777" w:rsidR="009E291F" w:rsidRDefault="009E291F">
            <w:pPr>
              <w:rPr>
                <w:sz w:val="18"/>
                <w:szCs w:val="18"/>
              </w:rPr>
            </w:pPr>
          </w:p>
        </w:tc>
        <w:tc>
          <w:tcPr>
            <w:tcW w:w="562" w:type="dxa"/>
            <w:vMerge/>
          </w:tcPr>
          <w:p w14:paraId="6F667F0A" w14:textId="77777777" w:rsidR="009E291F" w:rsidRDefault="009E291F">
            <w:pPr>
              <w:jc w:val="center"/>
              <w:rPr>
                <w:i/>
                <w:color w:val="808080"/>
                <w:sz w:val="16"/>
                <w:szCs w:val="16"/>
              </w:rPr>
            </w:pPr>
          </w:p>
        </w:tc>
        <w:tc>
          <w:tcPr>
            <w:tcW w:w="1136" w:type="dxa"/>
            <w:vMerge/>
            <w:vAlign w:val="center"/>
          </w:tcPr>
          <w:p w14:paraId="4A249533" w14:textId="77777777" w:rsidR="009E291F" w:rsidRDefault="009E291F">
            <w:pPr>
              <w:rPr>
                <w:sz w:val="16"/>
                <w:szCs w:val="16"/>
              </w:rPr>
            </w:pPr>
          </w:p>
        </w:tc>
        <w:tc>
          <w:tcPr>
            <w:tcW w:w="1133" w:type="dxa"/>
            <w:vMerge/>
            <w:vAlign w:val="center"/>
          </w:tcPr>
          <w:p w14:paraId="787C9506" w14:textId="77777777" w:rsidR="009E291F" w:rsidRDefault="009E291F">
            <w:pPr>
              <w:jc w:val="center"/>
              <w:rPr>
                <w:sz w:val="16"/>
                <w:szCs w:val="16"/>
              </w:rPr>
            </w:pPr>
          </w:p>
        </w:tc>
        <w:tc>
          <w:tcPr>
            <w:tcW w:w="446" w:type="dxa"/>
            <w:vMerge/>
          </w:tcPr>
          <w:p w14:paraId="5E6DFCAA" w14:textId="77777777" w:rsidR="009E291F" w:rsidRDefault="009E291F">
            <w:pPr>
              <w:jc w:val="both"/>
              <w:rPr>
                <w:b/>
                <w:color w:val="808080"/>
                <w:sz w:val="16"/>
                <w:szCs w:val="16"/>
              </w:rPr>
            </w:pPr>
          </w:p>
        </w:tc>
        <w:tc>
          <w:tcPr>
            <w:tcW w:w="567" w:type="dxa"/>
            <w:vMerge/>
            <w:textDirection w:val="btLr"/>
            <w:vAlign w:val="center"/>
          </w:tcPr>
          <w:p w14:paraId="3C82FEC4" w14:textId="77777777" w:rsidR="009E291F" w:rsidRDefault="009E291F">
            <w:pPr>
              <w:ind w:right="113"/>
              <w:jc w:val="right"/>
              <w:rPr>
                <w:b/>
                <w:color w:val="808080"/>
                <w:sz w:val="16"/>
                <w:szCs w:val="16"/>
              </w:rPr>
            </w:pPr>
          </w:p>
        </w:tc>
        <w:tc>
          <w:tcPr>
            <w:tcW w:w="425" w:type="dxa"/>
            <w:vMerge/>
            <w:textDirection w:val="btLr"/>
            <w:vAlign w:val="center"/>
          </w:tcPr>
          <w:p w14:paraId="08748C75" w14:textId="77777777" w:rsidR="009E291F" w:rsidRDefault="009E291F">
            <w:pPr>
              <w:ind w:right="113"/>
              <w:jc w:val="right"/>
              <w:rPr>
                <w:sz w:val="16"/>
                <w:szCs w:val="16"/>
              </w:rPr>
            </w:pPr>
          </w:p>
        </w:tc>
        <w:tc>
          <w:tcPr>
            <w:tcW w:w="972" w:type="dxa"/>
            <w:vMerge/>
            <w:vAlign w:val="center"/>
          </w:tcPr>
          <w:p w14:paraId="7A3D2384" w14:textId="77777777" w:rsidR="009E291F" w:rsidRDefault="009E291F">
            <w:pPr>
              <w:jc w:val="center"/>
              <w:rPr>
                <w:b/>
                <w:color w:val="FF0000"/>
                <w:sz w:val="16"/>
                <w:szCs w:val="16"/>
              </w:rPr>
            </w:pPr>
          </w:p>
        </w:tc>
        <w:tc>
          <w:tcPr>
            <w:tcW w:w="712" w:type="dxa"/>
            <w:vMerge/>
            <w:vAlign w:val="center"/>
          </w:tcPr>
          <w:p w14:paraId="168875F1" w14:textId="77777777" w:rsidR="009E291F" w:rsidRDefault="009E291F">
            <w:pPr>
              <w:jc w:val="center"/>
              <w:rPr>
                <w:b/>
                <w:sz w:val="16"/>
                <w:szCs w:val="16"/>
              </w:rPr>
            </w:pPr>
          </w:p>
        </w:tc>
        <w:tc>
          <w:tcPr>
            <w:tcW w:w="992" w:type="dxa"/>
            <w:vMerge/>
            <w:vAlign w:val="center"/>
          </w:tcPr>
          <w:p w14:paraId="0C21631D" w14:textId="77777777" w:rsidR="009E291F" w:rsidRDefault="009E291F">
            <w:pPr>
              <w:jc w:val="center"/>
              <w:rPr>
                <w:b/>
                <w:iCs/>
                <w:sz w:val="16"/>
                <w:szCs w:val="16"/>
              </w:rPr>
            </w:pPr>
          </w:p>
        </w:tc>
        <w:tc>
          <w:tcPr>
            <w:tcW w:w="860" w:type="dxa"/>
            <w:vMerge/>
            <w:vAlign w:val="center"/>
          </w:tcPr>
          <w:p w14:paraId="77E40ABA" w14:textId="77777777" w:rsidR="009E291F" w:rsidRDefault="009E291F">
            <w:pPr>
              <w:jc w:val="center"/>
              <w:rPr>
                <w:b/>
                <w:i/>
                <w:sz w:val="16"/>
                <w:szCs w:val="16"/>
              </w:rPr>
            </w:pPr>
          </w:p>
        </w:tc>
        <w:tc>
          <w:tcPr>
            <w:tcW w:w="850" w:type="dxa"/>
            <w:vMerge/>
            <w:vAlign w:val="center"/>
          </w:tcPr>
          <w:p w14:paraId="027C6E72" w14:textId="77777777" w:rsidR="009E291F" w:rsidRDefault="009E291F">
            <w:pPr>
              <w:jc w:val="center"/>
              <w:rPr>
                <w:b/>
                <w:sz w:val="16"/>
                <w:szCs w:val="16"/>
              </w:rPr>
            </w:pPr>
          </w:p>
        </w:tc>
        <w:tc>
          <w:tcPr>
            <w:tcW w:w="2826" w:type="dxa"/>
          </w:tcPr>
          <w:p w14:paraId="7AA5BC0A" w14:textId="77777777" w:rsidR="009E291F" w:rsidRDefault="009E291F" w:rsidP="000D5E37">
            <w:pPr>
              <w:rPr>
                <w:sz w:val="4"/>
                <w:szCs w:val="4"/>
              </w:rPr>
            </w:pPr>
          </w:p>
          <w:p w14:paraId="432BC76B" w14:textId="77777777" w:rsidR="009E291F" w:rsidRDefault="009E291F" w:rsidP="000D5E37">
            <w:pPr>
              <w:rPr>
                <w:sz w:val="4"/>
                <w:szCs w:val="4"/>
              </w:rPr>
            </w:pPr>
          </w:p>
          <w:p w14:paraId="018E2120" w14:textId="77777777" w:rsidR="009E291F" w:rsidRPr="000D5E37" w:rsidRDefault="009E291F" w:rsidP="000D5E37">
            <w:pPr>
              <w:rPr>
                <w:color w:val="000000"/>
                <w:sz w:val="15"/>
                <w:szCs w:val="15"/>
                <w:lang w:eastAsia="lt-LT"/>
              </w:rPr>
            </w:pPr>
            <w:r w:rsidRPr="000D5E37">
              <w:rPr>
                <w:color w:val="000000"/>
                <w:sz w:val="15"/>
                <w:szCs w:val="15"/>
                <w:lang w:eastAsia="lt-LT"/>
              </w:rPr>
              <w:t>P.S.2.1039 Sukurtos arba atkurtos atviros erdvės (kv. metrai)</w:t>
            </w:r>
          </w:p>
        </w:tc>
        <w:tc>
          <w:tcPr>
            <w:tcW w:w="851" w:type="dxa"/>
            <w:vAlign w:val="center"/>
          </w:tcPr>
          <w:p w14:paraId="44998684" w14:textId="59387BA9" w:rsidR="009E291F" w:rsidRDefault="00CD6AF0">
            <w:pPr>
              <w:jc w:val="center"/>
              <w:rPr>
                <w:b/>
                <w:sz w:val="16"/>
                <w:szCs w:val="16"/>
                <w:lang w:eastAsia="lt-LT"/>
              </w:rPr>
            </w:pPr>
            <w:r>
              <w:rPr>
                <w:b/>
                <w:sz w:val="16"/>
                <w:szCs w:val="16"/>
              </w:rPr>
              <w:t>9 151</w:t>
            </w:r>
            <w:r w:rsidR="009E291F">
              <w:rPr>
                <w:b/>
                <w:sz w:val="16"/>
                <w:szCs w:val="16"/>
              </w:rPr>
              <w:t xml:space="preserve"> (2029)</w:t>
            </w:r>
          </w:p>
        </w:tc>
        <w:tc>
          <w:tcPr>
            <w:tcW w:w="850" w:type="dxa"/>
            <w:vMerge/>
            <w:vAlign w:val="center"/>
          </w:tcPr>
          <w:p w14:paraId="50CA5124" w14:textId="77777777" w:rsidR="009E291F" w:rsidRDefault="009E291F">
            <w:pPr>
              <w:spacing w:line="259" w:lineRule="auto"/>
              <w:jc w:val="center"/>
              <w:rPr>
                <w:sz w:val="16"/>
                <w:szCs w:val="16"/>
              </w:rPr>
            </w:pPr>
          </w:p>
        </w:tc>
        <w:tc>
          <w:tcPr>
            <w:tcW w:w="870" w:type="dxa"/>
            <w:vMerge/>
            <w:vAlign w:val="center"/>
          </w:tcPr>
          <w:p w14:paraId="7C97B98D" w14:textId="77777777" w:rsidR="009E291F" w:rsidRDefault="009E291F">
            <w:pPr>
              <w:spacing w:line="259" w:lineRule="auto"/>
              <w:jc w:val="center"/>
              <w:rPr>
                <w:sz w:val="16"/>
                <w:szCs w:val="16"/>
              </w:rPr>
            </w:pPr>
          </w:p>
        </w:tc>
      </w:tr>
      <w:tr w:rsidR="009E291F" w14:paraId="265EF237" w14:textId="77777777" w:rsidTr="000D5E37">
        <w:trPr>
          <w:trHeight w:val="20"/>
        </w:trPr>
        <w:tc>
          <w:tcPr>
            <w:tcW w:w="1685" w:type="dxa"/>
            <w:vMerge/>
          </w:tcPr>
          <w:p w14:paraId="643B4F7C" w14:textId="77777777" w:rsidR="009E291F" w:rsidRDefault="009E291F">
            <w:pPr>
              <w:rPr>
                <w:b/>
                <w:sz w:val="18"/>
                <w:szCs w:val="18"/>
              </w:rPr>
            </w:pPr>
          </w:p>
        </w:tc>
        <w:tc>
          <w:tcPr>
            <w:tcW w:w="562" w:type="dxa"/>
            <w:vMerge/>
          </w:tcPr>
          <w:p w14:paraId="52653418" w14:textId="77777777" w:rsidR="009E291F" w:rsidRDefault="009E291F">
            <w:pPr>
              <w:jc w:val="center"/>
              <w:rPr>
                <w:i/>
                <w:color w:val="808080"/>
                <w:sz w:val="16"/>
                <w:szCs w:val="16"/>
              </w:rPr>
            </w:pPr>
          </w:p>
        </w:tc>
        <w:tc>
          <w:tcPr>
            <w:tcW w:w="1136" w:type="dxa"/>
            <w:vMerge/>
            <w:vAlign w:val="center"/>
          </w:tcPr>
          <w:p w14:paraId="0F8C53B7" w14:textId="77777777" w:rsidR="009E291F" w:rsidRDefault="009E291F">
            <w:pPr>
              <w:rPr>
                <w:sz w:val="16"/>
                <w:szCs w:val="16"/>
              </w:rPr>
            </w:pPr>
          </w:p>
        </w:tc>
        <w:tc>
          <w:tcPr>
            <w:tcW w:w="1133" w:type="dxa"/>
            <w:vMerge/>
            <w:vAlign w:val="center"/>
          </w:tcPr>
          <w:p w14:paraId="1574428A" w14:textId="77777777" w:rsidR="009E291F" w:rsidRDefault="009E291F">
            <w:pPr>
              <w:jc w:val="center"/>
              <w:rPr>
                <w:b/>
                <w:sz w:val="16"/>
                <w:szCs w:val="16"/>
              </w:rPr>
            </w:pPr>
          </w:p>
        </w:tc>
        <w:tc>
          <w:tcPr>
            <w:tcW w:w="446" w:type="dxa"/>
            <w:vMerge/>
          </w:tcPr>
          <w:p w14:paraId="28295E4F" w14:textId="77777777" w:rsidR="009E291F" w:rsidRDefault="009E291F">
            <w:pPr>
              <w:jc w:val="both"/>
              <w:rPr>
                <w:b/>
                <w:color w:val="808080"/>
                <w:sz w:val="16"/>
                <w:szCs w:val="16"/>
              </w:rPr>
            </w:pPr>
          </w:p>
        </w:tc>
        <w:tc>
          <w:tcPr>
            <w:tcW w:w="567" w:type="dxa"/>
            <w:vMerge/>
            <w:textDirection w:val="btLr"/>
            <w:vAlign w:val="center"/>
          </w:tcPr>
          <w:p w14:paraId="5613BCB0" w14:textId="77777777" w:rsidR="009E291F" w:rsidRDefault="009E291F">
            <w:pPr>
              <w:ind w:right="113"/>
              <w:jc w:val="right"/>
              <w:rPr>
                <w:b/>
                <w:color w:val="808080"/>
                <w:sz w:val="16"/>
                <w:szCs w:val="16"/>
              </w:rPr>
            </w:pPr>
          </w:p>
        </w:tc>
        <w:tc>
          <w:tcPr>
            <w:tcW w:w="425" w:type="dxa"/>
            <w:vMerge/>
            <w:textDirection w:val="btLr"/>
            <w:vAlign w:val="center"/>
          </w:tcPr>
          <w:p w14:paraId="4E3A8A6C" w14:textId="77777777" w:rsidR="009E291F" w:rsidRDefault="009E291F">
            <w:pPr>
              <w:ind w:right="113"/>
              <w:jc w:val="right"/>
              <w:rPr>
                <w:sz w:val="16"/>
                <w:szCs w:val="16"/>
              </w:rPr>
            </w:pPr>
          </w:p>
        </w:tc>
        <w:tc>
          <w:tcPr>
            <w:tcW w:w="972" w:type="dxa"/>
            <w:vMerge/>
            <w:vAlign w:val="center"/>
          </w:tcPr>
          <w:p w14:paraId="36DD2CF3" w14:textId="77777777" w:rsidR="009E291F" w:rsidRDefault="009E291F">
            <w:pPr>
              <w:jc w:val="center"/>
              <w:rPr>
                <w:rFonts w:eastAsia="Calibri"/>
                <w:b/>
                <w:bCs/>
                <w:sz w:val="16"/>
                <w:szCs w:val="16"/>
              </w:rPr>
            </w:pPr>
          </w:p>
        </w:tc>
        <w:tc>
          <w:tcPr>
            <w:tcW w:w="712" w:type="dxa"/>
            <w:vMerge/>
            <w:vAlign w:val="center"/>
          </w:tcPr>
          <w:p w14:paraId="5E122657" w14:textId="77777777" w:rsidR="009E291F" w:rsidRDefault="009E291F">
            <w:pPr>
              <w:jc w:val="center"/>
              <w:rPr>
                <w:b/>
                <w:sz w:val="16"/>
                <w:szCs w:val="16"/>
              </w:rPr>
            </w:pPr>
          </w:p>
        </w:tc>
        <w:tc>
          <w:tcPr>
            <w:tcW w:w="992" w:type="dxa"/>
            <w:vMerge/>
            <w:vAlign w:val="center"/>
          </w:tcPr>
          <w:p w14:paraId="7955BD0E" w14:textId="77777777" w:rsidR="009E291F" w:rsidRDefault="009E291F">
            <w:pPr>
              <w:jc w:val="center"/>
              <w:rPr>
                <w:b/>
                <w:iCs/>
                <w:sz w:val="16"/>
                <w:szCs w:val="16"/>
              </w:rPr>
            </w:pPr>
          </w:p>
        </w:tc>
        <w:tc>
          <w:tcPr>
            <w:tcW w:w="860" w:type="dxa"/>
            <w:vMerge/>
            <w:vAlign w:val="center"/>
          </w:tcPr>
          <w:p w14:paraId="6942C00A" w14:textId="77777777" w:rsidR="009E291F" w:rsidRDefault="009E291F">
            <w:pPr>
              <w:jc w:val="center"/>
              <w:rPr>
                <w:b/>
                <w:iCs/>
                <w:sz w:val="16"/>
                <w:szCs w:val="16"/>
                <w:lang w:eastAsia="lt-LT"/>
              </w:rPr>
            </w:pPr>
          </w:p>
        </w:tc>
        <w:tc>
          <w:tcPr>
            <w:tcW w:w="850" w:type="dxa"/>
            <w:vMerge/>
            <w:vAlign w:val="center"/>
          </w:tcPr>
          <w:p w14:paraId="40CE2682" w14:textId="77777777" w:rsidR="009E291F" w:rsidRDefault="009E291F">
            <w:pPr>
              <w:jc w:val="center"/>
              <w:rPr>
                <w:b/>
                <w:sz w:val="16"/>
                <w:szCs w:val="16"/>
              </w:rPr>
            </w:pPr>
          </w:p>
        </w:tc>
        <w:tc>
          <w:tcPr>
            <w:tcW w:w="2826" w:type="dxa"/>
            <w:tcBorders>
              <w:bottom w:val="single" w:sz="4" w:space="0" w:color="auto"/>
            </w:tcBorders>
          </w:tcPr>
          <w:p w14:paraId="3FA83220" w14:textId="77777777" w:rsidR="009E291F" w:rsidRDefault="009E291F" w:rsidP="000D5E37">
            <w:pPr>
              <w:rPr>
                <w:sz w:val="4"/>
                <w:szCs w:val="4"/>
              </w:rPr>
            </w:pPr>
          </w:p>
          <w:p w14:paraId="3297DADB" w14:textId="77777777" w:rsidR="009E291F" w:rsidRDefault="009E291F" w:rsidP="000D5E37">
            <w:pPr>
              <w:rPr>
                <w:sz w:val="4"/>
                <w:szCs w:val="4"/>
              </w:rPr>
            </w:pPr>
          </w:p>
          <w:p w14:paraId="06B3C640" w14:textId="28F050D0" w:rsidR="009E291F" w:rsidRPr="000D5E37" w:rsidRDefault="009E291F" w:rsidP="000D5E37">
            <w:pPr>
              <w:rPr>
                <w:b/>
                <w:color w:val="808080"/>
                <w:sz w:val="15"/>
                <w:szCs w:val="15"/>
              </w:rPr>
            </w:pPr>
            <w:r w:rsidRPr="000D5E37">
              <w:rPr>
                <w:color w:val="000000"/>
                <w:sz w:val="15"/>
                <w:szCs w:val="15"/>
                <w:lang w:eastAsia="lt-LT"/>
              </w:rPr>
              <w:t>P.B.2.0076 Integruoti teritorinio vystymo projektai (projektai)</w:t>
            </w:r>
          </w:p>
        </w:tc>
        <w:tc>
          <w:tcPr>
            <w:tcW w:w="851" w:type="dxa"/>
            <w:tcBorders>
              <w:bottom w:val="single" w:sz="4" w:space="0" w:color="auto"/>
            </w:tcBorders>
            <w:vAlign w:val="center"/>
          </w:tcPr>
          <w:p w14:paraId="39C92BB0" w14:textId="77777777" w:rsidR="009E291F" w:rsidRDefault="009E291F">
            <w:pPr>
              <w:jc w:val="center"/>
              <w:rPr>
                <w:b/>
                <w:sz w:val="16"/>
                <w:szCs w:val="16"/>
                <w:lang w:eastAsia="lt-LT"/>
              </w:rPr>
            </w:pPr>
            <w:r>
              <w:rPr>
                <w:b/>
                <w:sz w:val="16"/>
                <w:szCs w:val="16"/>
                <w:lang w:eastAsia="lt-LT"/>
              </w:rPr>
              <w:t>1</w:t>
            </w:r>
          </w:p>
          <w:p w14:paraId="759DDFBE" w14:textId="77777777" w:rsidR="009E291F" w:rsidRDefault="009E291F">
            <w:pPr>
              <w:jc w:val="center"/>
              <w:rPr>
                <w:b/>
                <w:sz w:val="16"/>
                <w:szCs w:val="16"/>
              </w:rPr>
            </w:pPr>
            <w:r>
              <w:rPr>
                <w:b/>
                <w:sz w:val="16"/>
                <w:szCs w:val="16"/>
              </w:rPr>
              <w:t>(2029)</w:t>
            </w:r>
          </w:p>
        </w:tc>
        <w:tc>
          <w:tcPr>
            <w:tcW w:w="850" w:type="dxa"/>
            <w:vMerge/>
            <w:vAlign w:val="center"/>
          </w:tcPr>
          <w:p w14:paraId="449D6FF0" w14:textId="77777777" w:rsidR="009E291F" w:rsidRDefault="009E291F">
            <w:pPr>
              <w:spacing w:line="259" w:lineRule="auto"/>
              <w:jc w:val="center"/>
              <w:rPr>
                <w:sz w:val="16"/>
                <w:szCs w:val="16"/>
              </w:rPr>
            </w:pPr>
          </w:p>
        </w:tc>
        <w:tc>
          <w:tcPr>
            <w:tcW w:w="870" w:type="dxa"/>
            <w:vMerge/>
            <w:vAlign w:val="center"/>
          </w:tcPr>
          <w:p w14:paraId="66DC2406" w14:textId="77777777" w:rsidR="009E291F" w:rsidRDefault="009E291F">
            <w:pPr>
              <w:spacing w:line="259" w:lineRule="auto"/>
              <w:jc w:val="center"/>
              <w:rPr>
                <w:sz w:val="16"/>
                <w:szCs w:val="16"/>
              </w:rPr>
            </w:pPr>
          </w:p>
        </w:tc>
      </w:tr>
      <w:tr w:rsidR="009E291F" w14:paraId="5939D8FF" w14:textId="77777777" w:rsidTr="000D5E37">
        <w:trPr>
          <w:trHeight w:val="20"/>
        </w:trPr>
        <w:tc>
          <w:tcPr>
            <w:tcW w:w="1685" w:type="dxa"/>
            <w:vMerge/>
          </w:tcPr>
          <w:p w14:paraId="02A9EA39" w14:textId="77777777" w:rsidR="009E291F" w:rsidRDefault="009E291F" w:rsidP="009E291F">
            <w:pPr>
              <w:rPr>
                <w:b/>
                <w:sz w:val="18"/>
                <w:szCs w:val="18"/>
              </w:rPr>
            </w:pPr>
          </w:p>
        </w:tc>
        <w:tc>
          <w:tcPr>
            <w:tcW w:w="562" w:type="dxa"/>
            <w:vMerge/>
          </w:tcPr>
          <w:p w14:paraId="4B8B3B89" w14:textId="77777777" w:rsidR="009E291F" w:rsidRDefault="009E291F" w:rsidP="009E291F">
            <w:pPr>
              <w:jc w:val="center"/>
              <w:rPr>
                <w:i/>
                <w:color w:val="808080"/>
                <w:sz w:val="16"/>
                <w:szCs w:val="16"/>
              </w:rPr>
            </w:pPr>
          </w:p>
        </w:tc>
        <w:tc>
          <w:tcPr>
            <w:tcW w:w="1136" w:type="dxa"/>
            <w:vMerge/>
            <w:vAlign w:val="center"/>
          </w:tcPr>
          <w:p w14:paraId="3777E4C4" w14:textId="77777777" w:rsidR="009E291F" w:rsidRDefault="009E291F" w:rsidP="009E291F">
            <w:pPr>
              <w:rPr>
                <w:sz w:val="16"/>
                <w:szCs w:val="16"/>
              </w:rPr>
            </w:pPr>
          </w:p>
        </w:tc>
        <w:tc>
          <w:tcPr>
            <w:tcW w:w="1133" w:type="dxa"/>
            <w:vMerge/>
            <w:vAlign w:val="center"/>
          </w:tcPr>
          <w:p w14:paraId="0D901690" w14:textId="77777777" w:rsidR="009E291F" w:rsidRDefault="009E291F" w:rsidP="009E291F">
            <w:pPr>
              <w:jc w:val="center"/>
              <w:rPr>
                <w:b/>
                <w:sz w:val="16"/>
                <w:szCs w:val="16"/>
              </w:rPr>
            </w:pPr>
          </w:p>
        </w:tc>
        <w:tc>
          <w:tcPr>
            <w:tcW w:w="446" w:type="dxa"/>
            <w:vMerge/>
          </w:tcPr>
          <w:p w14:paraId="6BBE403E" w14:textId="77777777" w:rsidR="009E291F" w:rsidRDefault="009E291F" w:rsidP="009E291F">
            <w:pPr>
              <w:jc w:val="both"/>
              <w:rPr>
                <w:b/>
                <w:color w:val="808080"/>
                <w:sz w:val="16"/>
                <w:szCs w:val="16"/>
              </w:rPr>
            </w:pPr>
          </w:p>
        </w:tc>
        <w:tc>
          <w:tcPr>
            <w:tcW w:w="567" w:type="dxa"/>
            <w:vMerge/>
            <w:textDirection w:val="btLr"/>
            <w:vAlign w:val="center"/>
          </w:tcPr>
          <w:p w14:paraId="7CB3719F" w14:textId="77777777" w:rsidR="009E291F" w:rsidRDefault="009E291F" w:rsidP="009E291F">
            <w:pPr>
              <w:ind w:right="113"/>
              <w:jc w:val="right"/>
              <w:rPr>
                <w:b/>
                <w:color w:val="808080"/>
                <w:sz w:val="16"/>
                <w:szCs w:val="16"/>
              </w:rPr>
            </w:pPr>
          </w:p>
        </w:tc>
        <w:tc>
          <w:tcPr>
            <w:tcW w:w="425" w:type="dxa"/>
            <w:vMerge/>
            <w:textDirection w:val="btLr"/>
            <w:vAlign w:val="center"/>
          </w:tcPr>
          <w:p w14:paraId="0B1ADE92" w14:textId="77777777" w:rsidR="009E291F" w:rsidRDefault="009E291F" w:rsidP="009E291F">
            <w:pPr>
              <w:ind w:right="113"/>
              <w:jc w:val="right"/>
              <w:rPr>
                <w:sz w:val="16"/>
                <w:szCs w:val="16"/>
              </w:rPr>
            </w:pPr>
          </w:p>
        </w:tc>
        <w:tc>
          <w:tcPr>
            <w:tcW w:w="972" w:type="dxa"/>
            <w:vMerge/>
            <w:vAlign w:val="center"/>
          </w:tcPr>
          <w:p w14:paraId="20D9399E" w14:textId="77777777" w:rsidR="009E291F" w:rsidRDefault="009E291F" w:rsidP="009E291F">
            <w:pPr>
              <w:jc w:val="center"/>
              <w:rPr>
                <w:rFonts w:eastAsia="Calibri"/>
                <w:b/>
                <w:bCs/>
                <w:sz w:val="16"/>
                <w:szCs w:val="16"/>
              </w:rPr>
            </w:pPr>
          </w:p>
        </w:tc>
        <w:tc>
          <w:tcPr>
            <w:tcW w:w="712" w:type="dxa"/>
            <w:vMerge/>
            <w:vAlign w:val="center"/>
          </w:tcPr>
          <w:p w14:paraId="48842D2D" w14:textId="77777777" w:rsidR="009E291F" w:rsidRDefault="009E291F" w:rsidP="009E291F">
            <w:pPr>
              <w:jc w:val="center"/>
              <w:rPr>
                <w:b/>
                <w:sz w:val="16"/>
                <w:szCs w:val="16"/>
              </w:rPr>
            </w:pPr>
          </w:p>
        </w:tc>
        <w:tc>
          <w:tcPr>
            <w:tcW w:w="992" w:type="dxa"/>
            <w:vMerge/>
            <w:vAlign w:val="center"/>
          </w:tcPr>
          <w:p w14:paraId="11C5FBD4" w14:textId="77777777" w:rsidR="009E291F" w:rsidRDefault="009E291F" w:rsidP="009E291F">
            <w:pPr>
              <w:jc w:val="center"/>
              <w:rPr>
                <w:b/>
                <w:iCs/>
                <w:sz w:val="16"/>
                <w:szCs w:val="16"/>
              </w:rPr>
            </w:pPr>
          </w:p>
        </w:tc>
        <w:tc>
          <w:tcPr>
            <w:tcW w:w="860" w:type="dxa"/>
            <w:vMerge/>
            <w:vAlign w:val="center"/>
          </w:tcPr>
          <w:p w14:paraId="735ABDBE" w14:textId="77777777" w:rsidR="009E291F" w:rsidRDefault="009E291F" w:rsidP="009E291F">
            <w:pPr>
              <w:jc w:val="center"/>
              <w:rPr>
                <w:b/>
                <w:iCs/>
                <w:sz w:val="16"/>
                <w:szCs w:val="16"/>
                <w:lang w:eastAsia="lt-LT"/>
              </w:rPr>
            </w:pPr>
          </w:p>
        </w:tc>
        <w:tc>
          <w:tcPr>
            <w:tcW w:w="850" w:type="dxa"/>
            <w:vMerge/>
            <w:vAlign w:val="center"/>
          </w:tcPr>
          <w:p w14:paraId="7B2E1808" w14:textId="77777777" w:rsidR="009E291F" w:rsidRDefault="009E291F" w:rsidP="009E291F">
            <w:pPr>
              <w:jc w:val="center"/>
              <w:rPr>
                <w:b/>
                <w:sz w:val="16"/>
                <w:szCs w:val="16"/>
              </w:rPr>
            </w:pPr>
          </w:p>
        </w:tc>
        <w:tc>
          <w:tcPr>
            <w:tcW w:w="2826" w:type="dxa"/>
            <w:vAlign w:val="center"/>
          </w:tcPr>
          <w:p w14:paraId="325CEE68" w14:textId="5CD6AA07" w:rsidR="009E291F" w:rsidRDefault="009E291F" w:rsidP="009E291F">
            <w:pPr>
              <w:rPr>
                <w:sz w:val="4"/>
                <w:szCs w:val="4"/>
              </w:rPr>
            </w:pPr>
            <w:r w:rsidRPr="006E12B2">
              <w:rPr>
                <w:b/>
                <w:sz w:val="16"/>
                <w:szCs w:val="16"/>
              </w:rPr>
              <w:t>R.S.2.3025 Dviračiams skirtos infrastruktūros metinis naudotojų skaičius (naudotojai per metus)</w:t>
            </w:r>
          </w:p>
        </w:tc>
        <w:tc>
          <w:tcPr>
            <w:tcW w:w="851" w:type="dxa"/>
            <w:vAlign w:val="center"/>
          </w:tcPr>
          <w:p w14:paraId="3245C36F" w14:textId="7C5128F4" w:rsidR="009E291F" w:rsidRPr="006E12B2" w:rsidRDefault="009E291F" w:rsidP="009E291F">
            <w:pPr>
              <w:jc w:val="center"/>
              <w:rPr>
                <w:b/>
                <w:sz w:val="16"/>
                <w:szCs w:val="16"/>
              </w:rPr>
            </w:pPr>
            <w:r>
              <w:rPr>
                <w:b/>
                <w:sz w:val="16"/>
                <w:szCs w:val="16"/>
              </w:rPr>
              <w:t>3</w:t>
            </w:r>
            <w:r w:rsidRPr="006E12B2">
              <w:rPr>
                <w:b/>
                <w:sz w:val="16"/>
                <w:szCs w:val="16"/>
              </w:rPr>
              <w:t>00</w:t>
            </w:r>
          </w:p>
          <w:p w14:paraId="3232DD3B" w14:textId="39673A96" w:rsidR="009E291F" w:rsidRDefault="009E291F" w:rsidP="009E291F">
            <w:pPr>
              <w:jc w:val="center"/>
              <w:rPr>
                <w:b/>
                <w:sz w:val="16"/>
                <w:szCs w:val="16"/>
                <w:lang w:eastAsia="lt-LT"/>
              </w:rPr>
            </w:pPr>
            <w:r w:rsidRPr="006E12B2">
              <w:rPr>
                <w:b/>
                <w:sz w:val="16"/>
                <w:szCs w:val="16"/>
              </w:rPr>
              <w:t>(2029)</w:t>
            </w:r>
          </w:p>
        </w:tc>
        <w:tc>
          <w:tcPr>
            <w:tcW w:w="850" w:type="dxa"/>
            <w:vMerge/>
            <w:vAlign w:val="center"/>
          </w:tcPr>
          <w:p w14:paraId="645DE4EB" w14:textId="77777777" w:rsidR="009E291F" w:rsidRDefault="009E291F" w:rsidP="009E291F">
            <w:pPr>
              <w:spacing w:line="259" w:lineRule="auto"/>
              <w:jc w:val="center"/>
              <w:rPr>
                <w:sz w:val="16"/>
                <w:szCs w:val="16"/>
              </w:rPr>
            </w:pPr>
          </w:p>
        </w:tc>
        <w:tc>
          <w:tcPr>
            <w:tcW w:w="870" w:type="dxa"/>
            <w:vMerge/>
            <w:vAlign w:val="center"/>
          </w:tcPr>
          <w:p w14:paraId="0123E5F7" w14:textId="77777777" w:rsidR="009E291F" w:rsidRDefault="009E291F" w:rsidP="009E291F">
            <w:pPr>
              <w:spacing w:line="259" w:lineRule="auto"/>
              <w:jc w:val="center"/>
              <w:rPr>
                <w:sz w:val="16"/>
                <w:szCs w:val="16"/>
              </w:rPr>
            </w:pPr>
          </w:p>
        </w:tc>
      </w:tr>
      <w:tr w:rsidR="009E291F" w14:paraId="3C795D2E" w14:textId="77777777" w:rsidTr="00615843">
        <w:trPr>
          <w:trHeight w:val="385"/>
        </w:trPr>
        <w:tc>
          <w:tcPr>
            <w:tcW w:w="1685" w:type="dxa"/>
            <w:vMerge/>
            <w:tcBorders>
              <w:bottom w:val="single" w:sz="4" w:space="0" w:color="auto"/>
            </w:tcBorders>
          </w:tcPr>
          <w:p w14:paraId="045EE04E" w14:textId="77777777" w:rsidR="009E291F" w:rsidRDefault="009E291F" w:rsidP="009E291F">
            <w:pPr>
              <w:rPr>
                <w:b/>
                <w:sz w:val="18"/>
                <w:szCs w:val="18"/>
              </w:rPr>
            </w:pPr>
          </w:p>
        </w:tc>
        <w:tc>
          <w:tcPr>
            <w:tcW w:w="562" w:type="dxa"/>
            <w:vMerge/>
          </w:tcPr>
          <w:p w14:paraId="46CFB07B" w14:textId="77777777" w:rsidR="009E291F" w:rsidRDefault="009E291F" w:rsidP="009E291F">
            <w:pPr>
              <w:jc w:val="center"/>
              <w:rPr>
                <w:i/>
                <w:color w:val="808080"/>
                <w:sz w:val="16"/>
                <w:szCs w:val="16"/>
              </w:rPr>
            </w:pPr>
          </w:p>
        </w:tc>
        <w:tc>
          <w:tcPr>
            <w:tcW w:w="1136" w:type="dxa"/>
            <w:vMerge/>
            <w:tcBorders>
              <w:bottom w:val="single" w:sz="4" w:space="0" w:color="auto"/>
            </w:tcBorders>
            <w:vAlign w:val="center"/>
          </w:tcPr>
          <w:p w14:paraId="28B2359A" w14:textId="77777777" w:rsidR="009E291F" w:rsidRDefault="009E291F" w:rsidP="009E291F">
            <w:pPr>
              <w:rPr>
                <w:sz w:val="16"/>
                <w:szCs w:val="16"/>
              </w:rPr>
            </w:pPr>
          </w:p>
        </w:tc>
        <w:tc>
          <w:tcPr>
            <w:tcW w:w="1133" w:type="dxa"/>
            <w:vMerge/>
            <w:tcBorders>
              <w:bottom w:val="single" w:sz="4" w:space="0" w:color="auto"/>
            </w:tcBorders>
            <w:vAlign w:val="center"/>
          </w:tcPr>
          <w:p w14:paraId="57BF2365" w14:textId="77777777" w:rsidR="009E291F" w:rsidRDefault="009E291F" w:rsidP="009E291F">
            <w:pPr>
              <w:jc w:val="center"/>
              <w:rPr>
                <w:b/>
                <w:sz w:val="16"/>
                <w:szCs w:val="16"/>
              </w:rPr>
            </w:pPr>
          </w:p>
        </w:tc>
        <w:tc>
          <w:tcPr>
            <w:tcW w:w="446" w:type="dxa"/>
            <w:vMerge/>
          </w:tcPr>
          <w:p w14:paraId="5ABDBA59" w14:textId="77777777" w:rsidR="009E291F" w:rsidRDefault="009E291F" w:rsidP="009E291F">
            <w:pPr>
              <w:jc w:val="both"/>
              <w:rPr>
                <w:b/>
                <w:color w:val="808080"/>
                <w:sz w:val="16"/>
                <w:szCs w:val="16"/>
              </w:rPr>
            </w:pPr>
          </w:p>
        </w:tc>
        <w:tc>
          <w:tcPr>
            <w:tcW w:w="567" w:type="dxa"/>
            <w:vMerge/>
            <w:textDirection w:val="btLr"/>
            <w:vAlign w:val="center"/>
          </w:tcPr>
          <w:p w14:paraId="3BA2CE4F" w14:textId="77777777" w:rsidR="009E291F" w:rsidRDefault="009E291F" w:rsidP="009E291F">
            <w:pPr>
              <w:ind w:right="113"/>
              <w:jc w:val="right"/>
              <w:rPr>
                <w:b/>
                <w:color w:val="808080"/>
                <w:sz w:val="16"/>
                <w:szCs w:val="16"/>
              </w:rPr>
            </w:pPr>
          </w:p>
        </w:tc>
        <w:tc>
          <w:tcPr>
            <w:tcW w:w="425" w:type="dxa"/>
            <w:vMerge/>
            <w:textDirection w:val="btLr"/>
            <w:vAlign w:val="center"/>
          </w:tcPr>
          <w:p w14:paraId="6FD18EB4" w14:textId="77777777" w:rsidR="009E291F" w:rsidRDefault="009E291F" w:rsidP="009E291F">
            <w:pPr>
              <w:ind w:right="113"/>
              <w:jc w:val="right"/>
              <w:rPr>
                <w:sz w:val="16"/>
                <w:szCs w:val="16"/>
              </w:rPr>
            </w:pPr>
          </w:p>
        </w:tc>
        <w:tc>
          <w:tcPr>
            <w:tcW w:w="972" w:type="dxa"/>
            <w:vMerge/>
            <w:tcBorders>
              <w:bottom w:val="single" w:sz="4" w:space="0" w:color="auto"/>
            </w:tcBorders>
            <w:vAlign w:val="center"/>
          </w:tcPr>
          <w:p w14:paraId="555C7FB5" w14:textId="77777777" w:rsidR="009E291F" w:rsidRDefault="009E291F" w:rsidP="009E291F">
            <w:pPr>
              <w:jc w:val="center"/>
              <w:rPr>
                <w:rFonts w:eastAsia="Calibri"/>
                <w:b/>
                <w:bCs/>
                <w:sz w:val="16"/>
                <w:szCs w:val="16"/>
              </w:rPr>
            </w:pPr>
          </w:p>
        </w:tc>
        <w:tc>
          <w:tcPr>
            <w:tcW w:w="712" w:type="dxa"/>
            <w:vMerge/>
            <w:tcBorders>
              <w:bottom w:val="single" w:sz="4" w:space="0" w:color="auto"/>
            </w:tcBorders>
            <w:vAlign w:val="center"/>
          </w:tcPr>
          <w:p w14:paraId="589C2762" w14:textId="77777777" w:rsidR="009E291F" w:rsidRDefault="009E291F" w:rsidP="009E291F">
            <w:pPr>
              <w:jc w:val="center"/>
              <w:rPr>
                <w:b/>
                <w:sz w:val="16"/>
                <w:szCs w:val="16"/>
              </w:rPr>
            </w:pPr>
          </w:p>
        </w:tc>
        <w:tc>
          <w:tcPr>
            <w:tcW w:w="992" w:type="dxa"/>
            <w:vMerge/>
            <w:tcBorders>
              <w:bottom w:val="single" w:sz="4" w:space="0" w:color="auto"/>
            </w:tcBorders>
            <w:vAlign w:val="center"/>
          </w:tcPr>
          <w:p w14:paraId="799FB244" w14:textId="77777777" w:rsidR="009E291F" w:rsidRDefault="009E291F" w:rsidP="009E291F">
            <w:pPr>
              <w:jc w:val="center"/>
              <w:rPr>
                <w:b/>
                <w:iCs/>
                <w:sz w:val="16"/>
                <w:szCs w:val="16"/>
              </w:rPr>
            </w:pPr>
          </w:p>
        </w:tc>
        <w:tc>
          <w:tcPr>
            <w:tcW w:w="860" w:type="dxa"/>
            <w:vMerge/>
            <w:tcBorders>
              <w:bottom w:val="single" w:sz="4" w:space="0" w:color="auto"/>
            </w:tcBorders>
            <w:vAlign w:val="center"/>
          </w:tcPr>
          <w:p w14:paraId="7E86C878" w14:textId="77777777" w:rsidR="009E291F" w:rsidRDefault="009E291F" w:rsidP="009E291F">
            <w:pPr>
              <w:jc w:val="center"/>
              <w:rPr>
                <w:b/>
                <w:iCs/>
                <w:sz w:val="16"/>
                <w:szCs w:val="16"/>
                <w:lang w:eastAsia="lt-LT"/>
              </w:rPr>
            </w:pPr>
          </w:p>
        </w:tc>
        <w:tc>
          <w:tcPr>
            <w:tcW w:w="850" w:type="dxa"/>
            <w:vMerge/>
            <w:tcBorders>
              <w:bottom w:val="single" w:sz="4" w:space="0" w:color="auto"/>
            </w:tcBorders>
            <w:vAlign w:val="center"/>
          </w:tcPr>
          <w:p w14:paraId="13C5A7D8" w14:textId="77777777" w:rsidR="009E291F" w:rsidRDefault="009E291F" w:rsidP="009E291F">
            <w:pPr>
              <w:jc w:val="center"/>
              <w:rPr>
                <w:b/>
                <w:sz w:val="16"/>
                <w:szCs w:val="16"/>
              </w:rPr>
            </w:pPr>
          </w:p>
        </w:tc>
        <w:tc>
          <w:tcPr>
            <w:tcW w:w="2826" w:type="dxa"/>
            <w:vAlign w:val="center"/>
          </w:tcPr>
          <w:p w14:paraId="20C4D3E0" w14:textId="4A4B7F8C" w:rsidR="009E291F" w:rsidRPr="009E291F" w:rsidRDefault="009E291F" w:rsidP="009E291F">
            <w:pPr>
              <w:rPr>
                <w:color w:val="000000"/>
                <w:sz w:val="15"/>
                <w:szCs w:val="15"/>
                <w:lang w:eastAsia="lt-LT"/>
              </w:rPr>
            </w:pPr>
            <w:r w:rsidRPr="009E291F">
              <w:rPr>
                <w:color w:val="000000"/>
                <w:sz w:val="15"/>
                <w:szCs w:val="15"/>
                <w:lang w:eastAsia="lt-LT"/>
              </w:rPr>
              <w:t xml:space="preserve">P.B.2.0058 Dviračiams skirta infrastruktūra, kuriai suteikta parama (km) </w:t>
            </w:r>
          </w:p>
        </w:tc>
        <w:tc>
          <w:tcPr>
            <w:tcW w:w="851" w:type="dxa"/>
            <w:vAlign w:val="center"/>
          </w:tcPr>
          <w:p w14:paraId="26173737" w14:textId="37F1438D" w:rsidR="009E291F" w:rsidRPr="006E12B2" w:rsidRDefault="009E291F" w:rsidP="009E291F">
            <w:pPr>
              <w:jc w:val="center"/>
              <w:rPr>
                <w:b/>
                <w:sz w:val="16"/>
                <w:szCs w:val="16"/>
              </w:rPr>
            </w:pPr>
            <w:r>
              <w:rPr>
                <w:b/>
                <w:sz w:val="16"/>
                <w:szCs w:val="16"/>
              </w:rPr>
              <w:t>0,36</w:t>
            </w:r>
          </w:p>
          <w:p w14:paraId="3A00FA03" w14:textId="63AE0541" w:rsidR="009E291F" w:rsidRDefault="009E291F" w:rsidP="009E291F">
            <w:pPr>
              <w:jc w:val="center"/>
              <w:rPr>
                <w:b/>
                <w:sz w:val="16"/>
                <w:szCs w:val="16"/>
                <w:lang w:eastAsia="lt-LT"/>
              </w:rPr>
            </w:pPr>
            <w:r w:rsidRPr="006E12B2">
              <w:rPr>
                <w:b/>
                <w:sz w:val="16"/>
                <w:szCs w:val="16"/>
              </w:rPr>
              <w:t>(2029)</w:t>
            </w:r>
          </w:p>
        </w:tc>
        <w:tc>
          <w:tcPr>
            <w:tcW w:w="850" w:type="dxa"/>
            <w:vMerge/>
            <w:tcBorders>
              <w:bottom w:val="single" w:sz="4" w:space="0" w:color="auto"/>
            </w:tcBorders>
            <w:vAlign w:val="center"/>
          </w:tcPr>
          <w:p w14:paraId="5284236C" w14:textId="77777777" w:rsidR="009E291F" w:rsidRDefault="009E291F" w:rsidP="009E291F">
            <w:pPr>
              <w:spacing w:line="259" w:lineRule="auto"/>
              <w:jc w:val="center"/>
              <w:rPr>
                <w:sz w:val="16"/>
                <w:szCs w:val="16"/>
              </w:rPr>
            </w:pPr>
          </w:p>
        </w:tc>
        <w:tc>
          <w:tcPr>
            <w:tcW w:w="870" w:type="dxa"/>
            <w:vMerge/>
            <w:tcBorders>
              <w:bottom w:val="single" w:sz="4" w:space="0" w:color="auto"/>
            </w:tcBorders>
            <w:vAlign w:val="center"/>
          </w:tcPr>
          <w:p w14:paraId="324FDA60" w14:textId="77777777" w:rsidR="009E291F" w:rsidRDefault="009E291F" w:rsidP="009E291F">
            <w:pPr>
              <w:spacing w:line="259" w:lineRule="auto"/>
              <w:jc w:val="center"/>
              <w:rPr>
                <w:sz w:val="16"/>
                <w:szCs w:val="16"/>
              </w:rPr>
            </w:pPr>
          </w:p>
        </w:tc>
      </w:tr>
      <w:tr w:rsidR="00017C16" w14:paraId="49EB65EB" w14:textId="77777777" w:rsidTr="000D5E37">
        <w:trPr>
          <w:trHeight w:val="20"/>
        </w:trPr>
        <w:tc>
          <w:tcPr>
            <w:tcW w:w="1685" w:type="dxa"/>
            <w:vMerge w:val="restart"/>
          </w:tcPr>
          <w:p w14:paraId="237F015F" w14:textId="1A137985" w:rsidR="00017C16" w:rsidRDefault="008A47E6">
            <w:pPr>
              <w:rPr>
                <w:sz w:val="18"/>
                <w:szCs w:val="18"/>
              </w:rPr>
            </w:pPr>
            <w:r>
              <w:rPr>
                <w:b/>
                <w:sz w:val="18"/>
                <w:szCs w:val="18"/>
              </w:rPr>
              <w:t xml:space="preserve">1.28. </w:t>
            </w:r>
            <w:proofErr w:type="spellStart"/>
            <w:r>
              <w:rPr>
                <w:b/>
                <w:sz w:val="18"/>
                <w:szCs w:val="18"/>
              </w:rPr>
              <w:t>Burbiškio</w:t>
            </w:r>
            <w:proofErr w:type="spellEnd"/>
            <w:r>
              <w:rPr>
                <w:b/>
                <w:sz w:val="18"/>
                <w:szCs w:val="18"/>
              </w:rPr>
              <w:t xml:space="preserve"> dvaro sodybos pritaikymas lankymui</w:t>
            </w:r>
          </w:p>
          <w:p w14:paraId="5A6467BC" w14:textId="77777777" w:rsidR="00017C16" w:rsidRDefault="00017C16">
            <w:pPr>
              <w:rPr>
                <w:sz w:val="18"/>
                <w:szCs w:val="18"/>
              </w:rPr>
            </w:pPr>
          </w:p>
          <w:p w14:paraId="58EC8969" w14:textId="77777777" w:rsidR="00017C16" w:rsidRDefault="00017C16">
            <w:pPr>
              <w:rPr>
                <w:sz w:val="18"/>
                <w:szCs w:val="18"/>
              </w:rPr>
            </w:pPr>
          </w:p>
        </w:tc>
        <w:tc>
          <w:tcPr>
            <w:tcW w:w="562" w:type="dxa"/>
            <w:vMerge/>
          </w:tcPr>
          <w:p w14:paraId="0560737D" w14:textId="77777777" w:rsidR="00017C16" w:rsidRDefault="00017C16">
            <w:pPr>
              <w:jc w:val="both"/>
              <w:rPr>
                <w:i/>
                <w:color w:val="808080"/>
                <w:sz w:val="16"/>
                <w:szCs w:val="16"/>
              </w:rPr>
            </w:pPr>
          </w:p>
        </w:tc>
        <w:tc>
          <w:tcPr>
            <w:tcW w:w="1136" w:type="dxa"/>
            <w:vMerge w:val="restart"/>
          </w:tcPr>
          <w:p w14:paraId="603B3CED" w14:textId="77777777" w:rsidR="00017C16" w:rsidRDefault="008A47E6">
            <w:pPr>
              <w:rPr>
                <w:sz w:val="16"/>
                <w:szCs w:val="16"/>
              </w:rPr>
            </w:pPr>
            <w:r>
              <w:rPr>
                <w:sz w:val="16"/>
                <w:szCs w:val="16"/>
              </w:rPr>
              <w:t>Radviliškio rajono savivaldybės</w:t>
            </w:r>
          </w:p>
          <w:p w14:paraId="5B9D4AFB" w14:textId="77777777" w:rsidR="00017C16" w:rsidRDefault="008A47E6">
            <w:pPr>
              <w:rPr>
                <w:sz w:val="16"/>
                <w:szCs w:val="16"/>
              </w:rPr>
            </w:pPr>
            <w:r>
              <w:rPr>
                <w:sz w:val="16"/>
                <w:szCs w:val="16"/>
              </w:rPr>
              <w:t>administracija</w:t>
            </w:r>
          </w:p>
        </w:tc>
        <w:tc>
          <w:tcPr>
            <w:tcW w:w="1133" w:type="dxa"/>
            <w:vMerge w:val="restart"/>
          </w:tcPr>
          <w:p w14:paraId="3C5254D4" w14:textId="77777777" w:rsidR="00017C16" w:rsidRDefault="008A47E6">
            <w:pPr>
              <w:rPr>
                <w:sz w:val="16"/>
                <w:szCs w:val="16"/>
              </w:rPr>
            </w:pPr>
            <w:r>
              <w:rPr>
                <w:sz w:val="16"/>
                <w:szCs w:val="16"/>
              </w:rPr>
              <w:t>Juridiniai asmenys, kurių turtas planuojamas tvarkyti ir tvarkomas projekto lėšomis</w:t>
            </w:r>
          </w:p>
        </w:tc>
        <w:tc>
          <w:tcPr>
            <w:tcW w:w="446" w:type="dxa"/>
            <w:vMerge/>
          </w:tcPr>
          <w:p w14:paraId="3D8D1418" w14:textId="77777777" w:rsidR="00017C16" w:rsidRDefault="00017C16">
            <w:pPr>
              <w:jc w:val="both"/>
              <w:rPr>
                <w:b/>
                <w:color w:val="808080"/>
                <w:sz w:val="16"/>
                <w:szCs w:val="16"/>
              </w:rPr>
            </w:pPr>
          </w:p>
        </w:tc>
        <w:tc>
          <w:tcPr>
            <w:tcW w:w="567" w:type="dxa"/>
            <w:vMerge/>
          </w:tcPr>
          <w:p w14:paraId="6848B6B5" w14:textId="77777777" w:rsidR="00017C16" w:rsidRDefault="00017C16">
            <w:pPr>
              <w:jc w:val="both"/>
              <w:rPr>
                <w:sz w:val="16"/>
                <w:szCs w:val="16"/>
              </w:rPr>
            </w:pPr>
          </w:p>
        </w:tc>
        <w:tc>
          <w:tcPr>
            <w:tcW w:w="425" w:type="dxa"/>
            <w:vMerge/>
          </w:tcPr>
          <w:p w14:paraId="48961D5D" w14:textId="77777777" w:rsidR="00017C16" w:rsidRDefault="00017C16">
            <w:pPr>
              <w:jc w:val="both"/>
              <w:rPr>
                <w:b/>
                <w:color w:val="808080"/>
                <w:sz w:val="16"/>
                <w:szCs w:val="16"/>
              </w:rPr>
            </w:pPr>
          </w:p>
        </w:tc>
        <w:tc>
          <w:tcPr>
            <w:tcW w:w="972" w:type="dxa"/>
            <w:vMerge w:val="restart"/>
            <w:vAlign w:val="center"/>
          </w:tcPr>
          <w:p w14:paraId="41F149EF" w14:textId="77777777" w:rsidR="00017C16" w:rsidRDefault="008A47E6">
            <w:pPr>
              <w:jc w:val="center"/>
              <w:rPr>
                <w:b/>
                <w:sz w:val="16"/>
                <w:szCs w:val="16"/>
              </w:rPr>
            </w:pPr>
            <w:r>
              <w:rPr>
                <w:b/>
                <w:sz w:val="16"/>
                <w:szCs w:val="16"/>
              </w:rPr>
              <w:t>1 300 000</w:t>
            </w:r>
          </w:p>
        </w:tc>
        <w:tc>
          <w:tcPr>
            <w:tcW w:w="712" w:type="dxa"/>
            <w:vMerge w:val="restart"/>
            <w:vAlign w:val="center"/>
          </w:tcPr>
          <w:p w14:paraId="60AE24CC" w14:textId="77777777" w:rsidR="00017C16" w:rsidRDefault="00017C16">
            <w:pPr>
              <w:jc w:val="center"/>
              <w:rPr>
                <w:b/>
                <w:sz w:val="16"/>
                <w:szCs w:val="16"/>
              </w:rPr>
            </w:pPr>
          </w:p>
        </w:tc>
        <w:tc>
          <w:tcPr>
            <w:tcW w:w="992" w:type="dxa"/>
            <w:vMerge w:val="restart"/>
            <w:vAlign w:val="center"/>
          </w:tcPr>
          <w:p w14:paraId="13C6912F" w14:textId="77777777" w:rsidR="00017C16" w:rsidRDefault="00017C16">
            <w:pPr>
              <w:jc w:val="center"/>
              <w:rPr>
                <w:b/>
                <w:iCs/>
                <w:sz w:val="16"/>
                <w:szCs w:val="16"/>
              </w:rPr>
            </w:pPr>
          </w:p>
        </w:tc>
        <w:tc>
          <w:tcPr>
            <w:tcW w:w="860" w:type="dxa"/>
            <w:vMerge w:val="restart"/>
            <w:vAlign w:val="center"/>
          </w:tcPr>
          <w:p w14:paraId="43BC8134" w14:textId="77777777" w:rsidR="00017C16" w:rsidRDefault="008A47E6">
            <w:pPr>
              <w:jc w:val="center"/>
              <w:rPr>
                <w:b/>
                <w:sz w:val="16"/>
                <w:szCs w:val="16"/>
              </w:rPr>
            </w:pPr>
            <w:r>
              <w:rPr>
                <w:b/>
                <w:sz w:val="16"/>
                <w:szCs w:val="16"/>
              </w:rPr>
              <w:t>1 105 000</w:t>
            </w:r>
          </w:p>
        </w:tc>
        <w:tc>
          <w:tcPr>
            <w:tcW w:w="850" w:type="dxa"/>
            <w:vMerge w:val="restart"/>
            <w:vAlign w:val="center"/>
          </w:tcPr>
          <w:p w14:paraId="31B58C85" w14:textId="77777777" w:rsidR="00017C16" w:rsidRDefault="008A47E6">
            <w:pPr>
              <w:jc w:val="center"/>
              <w:rPr>
                <w:b/>
                <w:sz w:val="16"/>
                <w:szCs w:val="16"/>
              </w:rPr>
            </w:pPr>
            <w:r>
              <w:rPr>
                <w:b/>
                <w:sz w:val="16"/>
                <w:szCs w:val="16"/>
              </w:rPr>
              <w:t>195 000</w:t>
            </w:r>
          </w:p>
        </w:tc>
        <w:tc>
          <w:tcPr>
            <w:tcW w:w="2826" w:type="dxa"/>
          </w:tcPr>
          <w:p w14:paraId="1CDCA1FC" w14:textId="77777777" w:rsidR="00017C16" w:rsidRDefault="00017C16">
            <w:pPr>
              <w:rPr>
                <w:sz w:val="4"/>
                <w:szCs w:val="4"/>
              </w:rPr>
            </w:pPr>
          </w:p>
          <w:p w14:paraId="573F07F4" w14:textId="77777777" w:rsidR="00017C16" w:rsidRDefault="00017C16">
            <w:pPr>
              <w:rPr>
                <w:sz w:val="4"/>
                <w:szCs w:val="4"/>
              </w:rPr>
            </w:pPr>
          </w:p>
          <w:p w14:paraId="2820F974" w14:textId="20ECE83B" w:rsidR="000D5E37" w:rsidRDefault="008A47E6" w:rsidP="000D5E37">
            <w:pPr>
              <w:rPr>
                <w:b/>
                <w:color w:val="808080"/>
                <w:sz w:val="16"/>
                <w:szCs w:val="16"/>
              </w:rPr>
            </w:pPr>
            <w:r>
              <w:rPr>
                <w:b/>
                <w:sz w:val="16"/>
                <w:szCs w:val="16"/>
              </w:rPr>
              <w:t xml:space="preserve">R.S.2.3040 </w:t>
            </w:r>
            <w:r>
              <w:rPr>
                <w:b/>
                <w:iCs/>
                <w:sz w:val="16"/>
                <w:szCs w:val="16"/>
              </w:rPr>
              <w:t>Sukurtos arba atkurtos teritorijos, naudojamos ekonominei, rekreacinei ar turizmo paskirčiai (h</w:t>
            </w:r>
            <w:r w:rsidR="009E291F">
              <w:rPr>
                <w:b/>
                <w:iCs/>
                <w:sz w:val="16"/>
                <w:szCs w:val="16"/>
              </w:rPr>
              <w:t>a</w:t>
            </w:r>
            <w:r>
              <w:rPr>
                <w:b/>
                <w:iCs/>
                <w:sz w:val="16"/>
                <w:szCs w:val="16"/>
              </w:rPr>
              <w:t>)</w:t>
            </w:r>
          </w:p>
        </w:tc>
        <w:tc>
          <w:tcPr>
            <w:tcW w:w="851" w:type="dxa"/>
            <w:vAlign w:val="center"/>
          </w:tcPr>
          <w:p w14:paraId="140E9A81" w14:textId="77777777" w:rsidR="00017C16" w:rsidRDefault="008A47E6">
            <w:pPr>
              <w:jc w:val="center"/>
              <w:rPr>
                <w:b/>
                <w:sz w:val="16"/>
                <w:szCs w:val="16"/>
              </w:rPr>
            </w:pPr>
            <w:r>
              <w:rPr>
                <w:b/>
                <w:sz w:val="16"/>
                <w:szCs w:val="16"/>
              </w:rPr>
              <w:t>27</w:t>
            </w:r>
          </w:p>
          <w:p w14:paraId="0F4A05A8" w14:textId="77777777" w:rsidR="00017C16" w:rsidRDefault="008A47E6">
            <w:pPr>
              <w:jc w:val="center"/>
              <w:rPr>
                <w:b/>
                <w:sz w:val="16"/>
                <w:szCs w:val="16"/>
              </w:rPr>
            </w:pPr>
            <w:r>
              <w:rPr>
                <w:b/>
                <w:sz w:val="16"/>
                <w:szCs w:val="16"/>
              </w:rPr>
              <w:t>(2029)</w:t>
            </w:r>
          </w:p>
        </w:tc>
        <w:tc>
          <w:tcPr>
            <w:tcW w:w="850" w:type="dxa"/>
            <w:vMerge w:val="restart"/>
          </w:tcPr>
          <w:p w14:paraId="25C7B9C0" w14:textId="77777777" w:rsidR="00017C16" w:rsidRDefault="008A47E6">
            <w:pPr>
              <w:rPr>
                <w:sz w:val="16"/>
                <w:szCs w:val="16"/>
              </w:rPr>
            </w:pPr>
            <w:r>
              <w:rPr>
                <w:sz w:val="16"/>
                <w:szCs w:val="16"/>
              </w:rPr>
              <w:t xml:space="preserve">2025 m. III </w:t>
            </w:r>
            <w:proofErr w:type="spellStart"/>
            <w:r>
              <w:rPr>
                <w:sz w:val="16"/>
                <w:szCs w:val="16"/>
              </w:rPr>
              <w:t>ketv</w:t>
            </w:r>
            <w:proofErr w:type="spellEnd"/>
            <w:r>
              <w:rPr>
                <w:sz w:val="16"/>
                <w:szCs w:val="16"/>
              </w:rPr>
              <w:t>.</w:t>
            </w:r>
          </w:p>
        </w:tc>
        <w:tc>
          <w:tcPr>
            <w:tcW w:w="870" w:type="dxa"/>
            <w:vMerge w:val="restart"/>
          </w:tcPr>
          <w:p w14:paraId="7A2DCBAB" w14:textId="77777777" w:rsidR="00017C16" w:rsidRDefault="008A47E6">
            <w:pPr>
              <w:rPr>
                <w:sz w:val="16"/>
                <w:szCs w:val="16"/>
              </w:rPr>
            </w:pPr>
            <w:r>
              <w:rPr>
                <w:sz w:val="16"/>
                <w:szCs w:val="16"/>
              </w:rPr>
              <w:t xml:space="preserve">2028 m. III </w:t>
            </w:r>
            <w:proofErr w:type="spellStart"/>
            <w:r>
              <w:rPr>
                <w:sz w:val="16"/>
                <w:szCs w:val="16"/>
              </w:rPr>
              <w:t>ketv</w:t>
            </w:r>
            <w:proofErr w:type="spellEnd"/>
            <w:r>
              <w:rPr>
                <w:sz w:val="16"/>
                <w:szCs w:val="16"/>
              </w:rPr>
              <w:t>.</w:t>
            </w:r>
          </w:p>
        </w:tc>
      </w:tr>
      <w:tr w:rsidR="00017C16" w14:paraId="7A040B4A" w14:textId="77777777">
        <w:trPr>
          <w:trHeight w:val="353"/>
        </w:trPr>
        <w:tc>
          <w:tcPr>
            <w:tcW w:w="1685" w:type="dxa"/>
            <w:vMerge/>
          </w:tcPr>
          <w:p w14:paraId="66B1B984" w14:textId="77777777" w:rsidR="00017C16" w:rsidRDefault="00017C16">
            <w:pPr>
              <w:rPr>
                <w:sz w:val="18"/>
                <w:szCs w:val="18"/>
              </w:rPr>
            </w:pPr>
          </w:p>
        </w:tc>
        <w:tc>
          <w:tcPr>
            <w:tcW w:w="562" w:type="dxa"/>
            <w:vMerge/>
          </w:tcPr>
          <w:p w14:paraId="4B26F24A" w14:textId="77777777" w:rsidR="00017C16" w:rsidRDefault="00017C16">
            <w:pPr>
              <w:jc w:val="both"/>
              <w:rPr>
                <w:i/>
                <w:color w:val="808080"/>
                <w:sz w:val="16"/>
                <w:szCs w:val="16"/>
              </w:rPr>
            </w:pPr>
          </w:p>
        </w:tc>
        <w:tc>
          <w:tcPr>
            <w:tcW w:w="1136" w:type="dxa"/>
            <w:vMerge/>
            <w:vAlign w:val="center"/>
          </w:tcPr>
          <w:p w14:paraId="3029EBF5" w14:textId="77777777" w:rsidR="00017C16" w:rsidRDefault="00017C16">
            <w:pPr>
              <w:rPr>
                <w:sz w:val="16"/>
                <w:szCs w:val="16"/>
              </w:rPr>
            </w:pPr>
          </w:p>
        </w:tc>
        <w:tc>
          <w:tcPr>
            <w:tcW w:w="1133" w:type="dxa"/>
            <w:vMerge/>
            <w:vAlign w:val="center"/>
          </w:tcPr>
          <w:p w14:paraId="534DDF22" w14:textId="77777777" w:rsidR="00017C16" w:rsidRDefault="00017C16">
            <w:pPr>
              <w:jc w:val="center"/>
              <w:rPr>
                <w:sz w:val="16"/>
                <w:szCs w:val="16"/>
              </w:rPr>
            </w:pPr>
          </w:p>
        </w:tc>
        <w:tc>
          <w:tcPr>
            <w:tcW w:w="446" w:type="dxa"/>
            <w:vMerge/>
          </w:tcPr>
          <w:p w14:paraId="6D75FFFA" w14:textId="77777777" w:rsidR="00017C16" w:rsidRDefault="00017C16">
            <w:pPr>
              <w:jc w:val="both"/>
              <w:rPr>
                <w:b/>
                <w:color w:val="808080"/>
                <w:sz w:val="16"/>
                <w:szCs w:val="16"/>
              </w:rPr>
            </w:pPr>
          </w:p>
        </w:tc>
        <w:tc>
          <w:tcPr>
            <w:tcW w:w="567" w:type="dxa"/>
            <w:vMerge/>
          </w:tcPr>
          <w:p w14:paraId="62EA17D9" w14:textId="77777777" w:rsidR="00017C16" w:rsidRDefault="00017C16">
            <w:pPr>
              <w:jc w:val="both"/>
              <w:rPr>
                <w:sz w:val="16"/>
                <w:szCs w:val="16"/>
              </w:rPr>
            </w:pPr>
          </w:p>
        </w:tc>
        <w:tc>
          <w:tcPr>
            <w:tcW w:w="425" w:type="dxa"/>
            <w:vMerge/>
          </w:tcPr>
          <w:p w14:paraId="49A1CDC0" w14:textId="77777777" w:rsidR="00017C16" w:rsidRDefault="00017C16">
            <w:pPr>
              <w:jc w:val="both"/>
              <w:rPr>
                <w:b/>
                <w:color w:val="808080"/>
                <w:sz w:val="16"/>
                <w:szCs w:val="16"/>
              </w:rPr>
            </w:pPr>
          </w:p>
        </w:tc>
        <w:tc>
          <w:tcPr>
            <w:tcW w:w="972" w:type="dxa"/>
            <w:vMerge/>
            <w:vAlign w:val="center"/>
          </w:tcPr>
          <w:p w14:paraId="5F5F2A7F" w14:textId="77777777" w:rsidR="00017C16" w:rsidRDefault="00017C16">
            <w:pPr>
              <w:jc w:val="center"/>
              <w:rPr>
                <w:b/>
                <w:sz w:val="16"/>
                <w:szCs w:val="16"/>
              </w:rPr>
            </w:pPr>
          </w:p>
        </w:tc>
        <w:tc>
          <w:tcPr>
            <w:tcW w:w="712" w:type="dxa"/>
            <w:vMerge/>
            <w:vAlign w:val="center"/>
          </w:tcPr>
          <w:p w14:paraId="60EE2B9E" w14:textId="77777777" w:rsidR="00017C16" w:rsidRDefault="00017C16">
            <w:pPr>
              <w:jc w:val="center"/>
              <w:rPr>
                <w:b/>
                <w:sz w:val="16"/>
                <w:szCs w:val="16"/>
              </w:rPr>
            </w:pPr>
          </w:p>
        </w:tc>
        <w:tc>
          <w:tcPr>
            <w:tcW w:w="992" w:type="dxa"/>
            <w:vMerge/>
            <w:vAlign w:val="center"/>
          </w:tcPr>
          <w:p w14:paraId="2C0C324D" w14:textId="77777777" w:rsidR="00017C16" w:rsidRDefault="00017C16">
            <w:pPr>
              <w:jc w:val="center"/>
              <w:rPr>
                <w:b/>
                <w:iCs/>
                <w:sz w:val="16"/>
                <w:szCs w:val="16"/>
              </w:rPr>
            </w:pPr>
          </w:p>
        </w:tc>
        <w:tc>
          <w:tcPr>
            <w:tcW w:w="860" w:type="dxa"/>
            <w:vMerge/>
            <w:vAlign w:val="center"/>
          </w:tcPr>
          <w:p w14:paraId="6AF28F02" w14:textId="77777777" w:rsidR="00017C16" w:rsidRDefault="00017C16">
            <w:pPr>
              <w:jc w:val="center"/>
              <w:rPr>
                <w:b/>
                <w:sz w:val="16"/>
                <w:szCs w:val="16"/>
              </w:rPr>
            </w:pPr>
          </w:p>
        </w:tc>
        <w:tc>
          <w:tcPr>
            <w:tcW w:w="850" w:type="dxa"/>
            <w:vMerge/>
            <w:vAlign w:val="center"/>
          </w:tcPr>
          <w:p w14:paraId="7665342A" w14:textId="77777777" w:rsidR="00017C16" w:rsidRDefault="00017C16">
            <w:pPr>
              <w:jc w:val="center"/>
              <w:rPr>
                <w:b/>
                <w:sz w:val="16"/>
                <w:szCs w:val="16"/>
              </w:rPr>
            </w:pPr>
          </w:p>
        </w:tc>
        <w:tc>
          <w:tcPr>
            <w:tcW w:w="2826" w:type="dxa"/>
            <w:vAlign w:val="center"/>
          </w:tcPr>
          <w:p w14:paraId="238F1397" w14:textId="77777777" w:rsidR="00017C16" w:rsidRDefault="00017C16">
            <w:pPr>
              <w:rPr>
                <w:sz w:val="4"/>
                <w:szCs w:val="4"/>
              </w:rPr>
            </w:pPr>
          </w:p>
          <w:p w14:paraId="42EF43B9"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005EF10" w14:textId="77777777" w:rsidR="00017C16" w:rsidRDefault="008A47E6">
            <w:pPr>
              <w:jc w:val="center"/>
              <w:rPr>
                <w:b/>
                <w:sz w:val="16"/>
                <w:szCs w:val="16"/>
                <w:lang w:eastAsia="lt-LT"/>
              </w:rPr>
            </w:pPr>
            <w:r>
              <w:rPr>
                <w:b/>
                <w:sz w:val="16"/>
                <w:szCs w:val="16"/>
              </w:rPr>
              <w:t>270 000 (2029)</w:t>
            </w:r>
          </w:p>
        </w:tc>
        <w:tc>
          <w:tcPr>
            <w:tcW w:w="850" w:type="dxa"/>
            <w:vMerge/>
            <w:vAlign w:val="center"/>
          </w:tcPr>
          <w:p w14:paraId="2EB1375E" w14:textId="77777777" w:rsidR="00017C16" w:rsidRDefault="00017C16">
            <w:pPr>
              <w:spacing w:line="276" w:lineRule="auto"/>
              <w:jc w:val="center"/>
              <w:rPr>
                <w:rFonts w:eastAsia="Calibri"/>
                <w:sz w:val="16"/>
                <w:szCs w:val="16"/>
              </w:rPr>
            </w:pPr>
          </w:p>
        </w:tc>
        <w:tc>
          <w:tcPr>
            <w:tcW w:w="870" w:type="dxa"/>
            <w:vMerge/>
            <w:vAlign w:val="center"/>
          </w:tcPr>
          <w:p w14:paraId="5FA5E30B" w14:textId="77777777" w:rsidR="00017C16" w:rsidRDefault="00017C16">
            <w:pPr>
              <w:spacing w:line="276" w:lineRule="auto"/>
              <w:jc w:val="center"/>
              <w:rPr>
                <w:rFonts w:eastAsia="Calibri"/>
                <w:sz w:val="16"/>
                <w:szCs w:val="16"/>
              </w:rPr>
            </w:pPr>
          </w:p>
        </w:tc>
      </w:tr>
      <w:tr w:rsidR="00017C16" w14:paraId="5C84B1D2" w14:textId="77777777">
        <w:trPr>
          <w:trHeight w:val="337"/>
        </w:trPr>
        <w:tc>
          <w:tcPr>
            <w:tcW w:w="1685" w:type="dxa"/>
            <w:vMerge/>
          </w:tcPr>
          <w:p w14:paraId="0831FE1D" w14:textId="77777777" w:rsidR="00017C16" w:rsidRDefault="00017C16">
            <w:pPr>
              <w:rPr>
                <w:b/>
                <w:sz w:val="18"/>
                <w:szCs w:val="18"/>
              </w:rPr>
            </w:pPr>
          </w:p>
        </w:tc>
        <w:tc>
          <w:tcPr>
            <w:tcW w:w="562" w:type="dxa"/>
            <w:vMerge/>
          </w:tcPr>
          <w:p w14:paraId="00EE4521" w14:textId="77777777" w:rsidR="00017C16" w:rsidRDefault="00017C16">
            <w:pPr>
              <w:jc w:val="both"/>
              <w:rPr>
                <w:i/>
                <w:color w:val="808080"/>
                <w:sz w:val="16"/>
                <w:szCs w:val="16"/>
              </w:rPr>
            </w:pPr>
          </w:p>
        </w:tc>
        <w:tc>
          <w:tcPr>
            <w:tcW w:w="1136" w:type="dxa"/>
            <w:vMerge/>
            <w:vAlign w:val="center"/>
          </w:tcPr>
          <w:p w14:paraId="4FDEA501" w14:textId="77777777" w:rsidR="00017C16" w:rsidRDefault="00017C16">
            <w:pPr>
              <w:rPr>
                <w:sz w:val="16"/>
                <w:szCs w:val="16"/>
              </w:rPr>
            </w:pPr>
          </w:p>
        </w:tc>
        <w:tc>
          <w:tcPr>
            <w:tcW w:w="1133" w:type="dxa"/>
            <w:vMerge/>
            <w:vAlign w:val="center"/>
          </w:tcPr>
          <w:p w14:paraId="2B6D030A" w14:textId="77777777" w:rsidR="00017C16" w:rsidRDefault="00017C16">
            <w:pPr>
              <w:jc w:val="center"/>
              <w:rPr>
                <w:b/>
                <w:sz w:val="16"/>
                <w:szCs w:val="16"/>
              </w:rPr>
            </w:pPr>
          </w:p>
        </w:tc>
        <w:tc>
          <w:tcPr>
            <w:tcW w:w="446" w:type="dxa"/>
            <w:vMerge/>
          </w:tcPr>
          <w:p w14:paraId="101A5640" w14:textId="77777777" w:rsidR="00017C16" w:rsidRDefault="00017C16">
            <w:pPr>
              <w:jc w:val="both"/>
              <w:rPr>
                <w:b/>
                <w:color w:val="808080"/>
                <w:sz w:val="16"/>
                <w:szCs w:val="16"/>
              </w:rPr>
            </w:pPr>
          </w:p>
        </w:tc>
        <w:tc>
          <w:tcPr>
            <w:tcW w:w="567" w:type="dxa"/>
            <w:vMerge/>
          </w:tcPr>
          <w:p w14:paraId="5D6B90E4" w14:textId="77777777" w:rsidR="00017C16" w:rsidRDefault="00017C16">
            <w:pPr>
              <w:jc w:val="both"/>
              <w:rPr>
                <w:sz w:val="16"/>
                <w:szCs w:val="16"/>
              </w:rPr>
            </w:pPr>
          </w:p>
        </w:tc>
        <w:tc>
          <w:tcPr>
            <w:tcW w:w="425" w:type="dxa"/>
            <w:vMerge/>
          </w:tcPr>
          <w:p w14:paraId="02A26B26" w14:textId="77777777" w:rsidR="00017C16" w:rsidRDefault="00017C16">
            <w:pPr>
              <w:jc w:val="both"/>
              <w:rPr>
                <w:b/>
                <w:color w:val="808080"/>
                <w:sz w:val="16"/>
                <w:szCs w:val="16"/>
              </w:rPr>
            </w:pPr>
          </w:p>
        </w:tc>
        <w:tc>
          <w:tcPr>
            <w:tcW w:w="972" w:type="dxa"/>
            <w:vMerge/>
            <w:vAlign w:val="center"/>
          </w:tcPr>
          <w:p w14:paraId="2BF54EFF" w14:textId="77777777" w:rsidR="00017C16" w:rsidRDefault="00017C16">
            <w:pPr>
              <w:jc w:val="center"/>
              <w:rPr>
                <w:b/>
                <w:sz w:val="16"/>
                <w:szCs w:val="16"/>
              </w:rPr>
            </w:pPr>
          </w:p>
        </w:tc>
        <w:tc>
          <w:tcPr>
            <w:tcW w:w="712" w:type="dxa"/>
            <w:vMerge/>
            <w:vAlign w:val="center"/>
          </w:tcPr>
          <w:p w14:paraId="7CE45D55" w14:textId="77777777" w:rsidR="00017C16" w:rsidRDefault="00017C16">
            <w:pPr>
              <w:jc w:val="center"/>
              <w:rPr>
                <w:b/>
                <w:sz w:val="16"/>
                <w:szCs w:val="16"/>
              </w:rPr>
            </w:pPr>
          </w:p>
        </w:tc>
        <w:tc>
          <w:tcPr>
            <w:tcW w:w="992" w:type="dxa"/>
            <w:vMerge/>
            <w:vAlign w:val="center"/>
          </w:tcPr>
          <w:p w14:paraId="5FDD8EC5" w14:textId="77777777" w:rsidR="00017C16" w:rsidRDefault="00017C16">
            <w:pPr>
              <w:jc w:val="center"/>
              <w:rPr>
                <w:b/>
                <w:iCs/>
                <w:sz w:val="16"/>
                <w:szCs w:val="16"/>
              </w:rPr>
            </w:pPr>
          </w:p>
        </w:tc>
        <w:tc>
          <w:tcPr>
            <w:tcW w:w="860" w:type="dxa"/>
            <w:vMerge/>
            <w:vAlign w:val="center"/>
          </w:tcPr>
          <w:p w14:paraId="51BB1660" w14:textId="77777777" w:rsidR="00017C16" w:rsidRDefault="00017C16">
            <w:pPr>
              <w:jc w:val="center"/>
              <w:rPr>
                <w:b/>
                <w:sz w:val="16"/>
                <w:szCs w:val="16"/>
              </w:rPr>
            </w:pPr>
          </w:p>
        </w:tc>
        <w:tc>
          <w:tcPr>
            <w:tcW w:w="850" w:type="dxa"/>
            <w:vMerge/>
            <w:vAlign w:val="center"/>
          </w:tcPr>
          <w:p w14:paraId="11562F8E" w14:textId="77777777" w:rsidR="00017C16" w:rsidRDefault="00017C16">
            <w:pPr>
              <w:jc w:val="center"/>
              <w:rPr>
                <w:b/>
                <w:sz w:val="16"/>
                <w:szCs w:val="16"/>
              </w:rPr>
            </w:pPr>
          </w:p>
        </w:tc>
        <w:tc>
          <w:tcPr>
            <w:tcW w:w="2826" w:type="dxa"/>
            <w:vAlign w:val="center"/>
          </w:tcPr>
          <w:p w14:paraId="326B036C" w14:textId="77777777" w:rsidR="00017C16" w:rsidRDefault="00017C16">
            <w:pPr>
              <w:rPr>
                <w:sz w:val="4"/>
                <w:szCs w:val="4"/>
              </w:rPr>
            </w:pPr>
          </w:p>
          <w:p w14:paraId="4E6F1FD9" w14:textId="77777777" w:rsidR="00017C16" w:rsidRPr="000D5E37" w:rsidRDefault="008A47E6">
            <w:pPr>
              <w:rPr>
                <w:b/>
                <w:color w:val="808080"/>
                <w:sz w:val="15"/>
                <w:szCs w:val="15"/>
              </w:rPr>
            </w:pPr>
            <w:r w:rsidRPr="000D5E37">
              <w:rPr>
                <w:color w:val="000000"/>
                <w:sz w:val="15"/>
                <w:szCs w:val="15"/>
                <w:lang w:eastAsia="lt-LT"/>
              </w:rPr>
              <w:t>P.B.2.0076 Integruoti teritorinio vystymo projektai (projektai)</w:t>
            </w:r>
          </w:p>
        </w:tc>
        <w:tc>
          <w:tcPr>
            <w:tcW w:w="851" w:type="dxa"/>
            <w:vAlign w:val="center"/>
          </w:tcPr>
          <w:p w14:paraId="1825AAF7" w14:textId="77777777" w:rsidR="00017C16" w:rsidRDefault="008A47E6">
            <w:pPr>
              <w:jc w:val="center"/>
              <w:rPr>
                <w:b/>
                <w:sz w:val="16"/>
                <w:szCs w:val="16"/>
                <w:lang w:eastAsia="lt-LT"/>
              </w:rPr>
            </w:pPr>
            <w:r>
              <w:rPr>
                <w:b/>
                <w:sz w:val="16"/>
                <w:szCs w:val="16"/>
                <w:lang w:eastAsia="lt-LT"/>
              </w:rPr>
              <w:t>1</w:t>
            </w:r>
          </w:p>
          <w:p w14:paraId="781C851E" w14:textId="77777777" w:rsidR="00017C16" w:rsidRDefault="008A47E6">
            <w:pPr>
              <w:jc w:val="center"/>
              <w:rPr>
                <w:b/>
                <w:sz w:val="16"/>
                <w:szCs w:val="16"/>
              </w:rPr>
            </w:pPr>
            <w:r>
              <w:rPr>
                <w:b/>
                <w:sz w:val="16"/>
                <w:szCs w:val="16"/>
              </w:rPr>
              <w:t>(2029)</w:t>
            </w:r>
          </w:p>
        </w:tc>
        <w:tc>
          <w:tcPr>
            <w:tcW w:w="850" w:type="dxa"/>
            <w:vMerge/>
            <w:vAlign w:val="center"/>
          </w:tcPr>
          <w:p w14:paraId="792BC35C" w14:textId="77777777" w:rsidR="00017C16" w:rsidRDefault="00017C16">
            <w:pPr>
              <w:spacing w:line="276" w:lineRule="auto"/>
              <w:jc w:val="center"/>
              <w:rPr>
                <w:rFonts w:eastAsia="Calibri"/>
                <w:bCs/>
                <w:sz w:val="16"/>
                <w:szCs w:val="16"/>
              </w:rPr>
            </w:pPr>
          </w:p>
        </w:tc>
        <w:tc>
          <w:tcPr>
            <w:tcW w:w="870" w:type="dxa"/>
            <w:vMerge/>
            <w:vAlign w:val="center"/>
          </w:tcPr>
          <w:p w14:paraId="1EF29D2E" w14:textId="77777777" w:rsidR="00017C16" w:rsidRDefault="00017C16">
            <w:pPr>
              <w:spacing w:line="276" w:lineRule="auto"/>
              <w:jc w:val="center"/>
              <w:rPr>
                <w:rFonts w:eastAsia="Calibri"/>
                <w:bCs/>
                <w:iCs/>
                <w:sz w:val="16"/>
                <w:szCs w:val="16"/>
              </w:rPr>
            </w:pPr>
          </w:p>
        </w:tc>
      </w:tr>
      <w:tr w:rsidR="00017C16" w14:paraId="34AE9871" w14:textId="77777777" w:rsidTr="000D5E37">
        <w:trPr>
          <w:trHeight w:val="481"/>
        </w:trPr>
        <w:tc>
          <w:tcPr>
            <w:tcW w:w="1685" w:type="dxa"/>
            <w:vMerge w:val="restart"/>
          </w:tcPr>
          <w:p w14:paraId="69A6A366" w14:textId="78299511" w:rsidR="00017C16" w:rsidRDefault="008A47E6">
            <w:pPr>
              <w:rPr>
                <w:b/>
                <w:sz w:val="18"/>
                <w:szCs w:val="18"/>
              </w:rPr>
            </w:pPr>
            <w:r>
              <w:rPr>
                <w:b/>
                <w:sz w:val="18"/>
                <w:szCs w:val="18"/>
              </w:rPr>
              <w:t xml:space="preserve">1.29. </w:t>
            </w:r>
            <w:proofErr w:type="spellStart"/>
            <w:r>
              <w:rPr>
                <w:b/>
                <w:sz w:val="18"/>
                <w:szCs w:val="18"/>
              </w:rPr>
              <w:t>Pakiršinio</w:t>
            </w:r>
            <w:proofErr w:type="spellEnd"/>
            <w:r>
              <w:rPr>
                <w:b/>
                <w:sz w:val="18"/>
                <w:szCs w:val="18"/>
              </w:rPr>
              <w:t xml:space="preserve"> dvaro pritaikymas lankymui</w:t>
            </w:r>
          </w:p>
        </w:tc>
        <w:tc>
          <w:tcPr>
            <w:tcW w:w="562" w:type="dxa"/>
            <w:vMerge/>
          </w:tcPr>
          <w:p w14:paraId="38D75F4A" w14:textId="77777777" w:rsidR="00017C16" w:rsidRDefault="00017C16">
            <w:pPr>
              <w:jc w:val="both"/>
              <w:rPr>
                <w:i/>
                <w:color w:val="808080"/>
                <w:sz w:val="16"/>
                <w:szCs w:val="16"/>
              </w:rPr>
            </w:pPr>
          </w:p>
        </w:tc>
        <w:tc>
          <w:tcPr>
            <w:tcW w:w="1136" w:type="dxa"/>
            <w:vMerge w:val="restart"/>
          </w:tcPr>
          <w:p w14:paraId="396F6E8D" w14:textId="77777777" w:rsidR="00017C16" w:rsidRDefault="008A47E6">
            <w:pPr>
              <w:rPr>
                <w:sz w:val="16"/>
                <w:szCs w:val="16"/>
              </w:rPr>
            </w:pPr>
            <w:r>
              <w:rPr>
                <w:sz w:val="16"/>
                <w:szCs w:val="16"/>
              </w:rPr>
              <w:t>Radviliškio rajono savivaldybės</w:t>
            </w:r>
          </w:p>
          <w:p w14:paraId="02F0FACE" w14:textId="77777777" w:rsidR="00017C16" w:rsidRDefault="008A47E6">
            <w:pPr>
              <w:rPr>
                <w:sz w:val="16"/>
                <w:szCs w:val="16"/>
              </w:rPr>
            </w:pPr>
            <w:r>
              <w:rPr>
                <w:sz w:val="16"/>
                <w:szCs w:val="16"/>
              </w:rPr>
              <w:t>administracija</w:t>
            </w:r>
          </w:p>
        </w:tc>
        <w:tc>
          <w:tcPr>
            <w:tcW w:w="1133" w:type="dxa"/>
            <w:vMerge w:val="restart"/>
          </w:tcPr>
          <w:p w14:paraId="71D273AB" w14:textId="77777777" w:rsidR="00017C16" w:rsidRDefault="008A47E6">
            <w:pPr>
              <w:jc w:val="center"/>
              <w:rPr>
                <w:sz w:val="16"/>
                <w:szCs w:val="16"/>
              </w:rPr>
            </w:pPr>
            <w:r>
              <w:rPr>
                <w:sz w:val="16"/>
                <w:szCs w:val="16"/>
              </w:rPr>
              <w:t>-</w:t>
            </w:r>
          </w:p>
        </w:tc>
        <w:tc>
          <w:tcPr>
            <w:tcW w:w="446" w:type="dxa"/>
            <w:vMerge/>
          </w:tcPr>
          <w:p w14:paraId="31AC683A" w14:textId="77777777" w:rsidR="00017C16" w:rsidRDefault="00017C16">
            <w:pPr>
              <w:jc w:val="both"/>
              <w:rPr>
                <w:b/>
                <w:color w:val="808080"/>
                <w:sz w:val="16"/>
                <w:szCs w:val="16"/>
              </w:rPr>
            </w:pPr>
          </w:p>
        </w:tc>
        <w:tc>
          <w:tcPr>
            <w:tcW w:w="567" w:type="dxa"/>
            <w:vMerge/>
          </w:tcPr>
          <w:p w14:paraId="3E274247" w14:textId="77777777" w:rsidR="00017C16" w:rsidRDefault="00017C16">
            <w:pPr>
              <w:jc w:val="both"/>
              <w:rPr>
                <w:sz w:val="16"/>
                <w:szCs w:val="16"/>
              </w:rPr>
            </w:pPr>
          </w:p>
        </w:tc>
        <w:tc>
          <w:tcPr>
            <w:tcW w:w="425" w:type="dxa"/>
            <w:vMerge/>
          </w:tcPr>
          <w:p w14:paraId="03266308" w14:textId="77777777" w:rsidR="00017C16" w:rsidRDefault="00017C16">
            <w:pPr>
              <w:jc w:val="both"/>
              <w:rPr>
                <w:b/>
                <w:color w:val="808080"/>
                <w:sz w:val="16"/>
                <w:szCs w:val="16"/>
              </w:rPr>
            </w:pPr>
          </w:p>
        </w:tc>
        <w:tc>
          <w:tcPr>
            <w:tcW w:w="972" w:type="dxa"/>
            <w:vMerge w:val="restart"/>
            <w:vAlign w:val="center"/>
          </w:tcPr>
          <w:p w14:paraId="72B1D716" w14:textId="77777777" w:rsidR="00017C16" w:rsidRDefault="008A47E6">
            <w:pPr>
              <w:jc w:val="center"/>
              <w:rPr>
                <w:b/>
                <w:sz w:val="16"/>
                <w:szCs w:val="16"/>
              </w:rPr>
            </w:pPr>
            <w:r>
              <w:rPr>
                <w:b/>
                <w:sz w:val="16"/>
                <w:szCs w:val="16"/>
              </w:rPr>
              <w:t>323 000</w:t>
            </w:r>
          </w:p>
        </w:tc>
        <w:tc>
          <w:tcPr>
            <w:tcW w:w="712" w:type="dxa"/>
            <w:vMerge w:val="restart"/>
            <w:vAlign w:val="center"/>
          </w:tcPr>
          <w:p w14:paraId="2B955524" w14:textId="77777777" w:rsidR="00017C16" w:rsidRDefault="00017C16">
            <w:pPr>
              <w:jc w:val="center"/>
              <w:rPr>
                <w:b/>
                <w:sz w:val="16"/>
                <w:szCs w:val="16"/>
              </w:rPr>
            </w:pPr>
          </w:p>
        </w:tc>
        <w:tc>
          <w:tcPr>
            <w:tcW w:w="992" w:type="dxa"/>
            <w:vMerge w:val="restart"/>
            <w:vAlign w:val="center"/>
          </w:tcPr>
          <w:p w14:paraId="1AF01115" w14:textId="77777777" w:rsidR="00017C16" w:rsidRDefault="00017C16">
            <w:pPr>
              <w:jc w:val="center"/>
              <w:rPr>
                <w:b/>
                <w:iCs/>
                <w:sz w:val="16"/>
                <w:szCs w:val="16"/>
              </w:rPr>
            </w:pPr>
          </w:p>
        </w:tc>
        <w:tc>
          <w:tcPr>
            <w:tcW w:w="860" w:type="dxa"/>
            <w:vMerge w:val="restart"/>
            <w:vAlign w:val="center"/>
          </w:tcPr>
          <w:p w14:paraId="06CC25A7" w14:textId="77777777" w:rsidR="00017C16" w:rsidRDefault="008A47E6">
            <w:pPr>
              <w:jc w:val="center"/>
              <w:rPr>
                <w:b/>
                <w:sz w:val="16"/>
                <w:szCs w:val="16"/>
              </w:rPr>
            </w:pPr>
            <w:r>
              <w:rPr>
                <w:b/>
                <w:sz w:val="16"/>
                <w:szCs w:val="16"/>
              </w:rPr>
              <w:t>274 550</w:t>
            </w:r>
          </w:p>
        </w:tc>
        <w:tc>
          <w:tcPr>
            <w:tcW w:w="850" w:type="dxa"/>
            <w:vMerge w:val="restart"/>
            <w:vAlign w:val="center"/>
          </w:tcPr>
          <w:p w14:paraId="60CD3508" w14:textId="77777777" w:rsidR="00017C16" w:rsidRDefault="008A47E6">
            <w:pPr>
              <w:jc w:val="center"/>
              <w:rPr>
                <w:b/>
                <w:sz w:val="16"/>
                <w:szCs w:val="16"/>
              </w:rPr>
            </w:pPr>
            <w:r>
              <w:rPr>
                <w:b/>
                <w:sz w:val="16"/>
                <w:szCs w:val="16"/>
              </w:rPr>
              <w:t>48 450</w:t>
            </w:r>
          </w:p>
        </w:tc>
        <w:tc>
          <w:tcPr>
            <w:tcW w:w="2826" w:type="dxa"/>
          </w:tcPr>
          <w:p w14:paraId="3B786B0B" w14:textId="77777777" w:rsidR="00017C16" w:rsidRDefault="00017C16">
            <w:pPr>
              <w:rPr>
                <w:sz w:val="4"/>
                <w:szCs w:val="4"/>
              </w:rPr>
            </w:pPr>
          </w:p>
          <w:p w14:paraId="15AF577F" w14:textId="77777777" w:rsidR="00017C16" w:rsidRDefault="00017C16">
            <w:pPr>
              <w:rPr>
                <w:sz w:val="4"/>
                <w:szCs w:val="4"/>
              </w:rPr>
            </w:pPr>
          </w:p>
          <w:p w14:paraId="02BC5618" w14:textId="50F5D081"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w:t>
            </w:r>
            <w:r w:rsidR="009E291F">
              <w:rPr>
                <w:b/>
                <w:iCs/>
                <w:sz w:val="16"/>
                <w:szCs w:val="16"/>
              </w:rPr>
              <w:t>a</w:t>
            </w:r>
            <w:r>
              <w:rPr>
                <w:b/>
                <w:iCs/>
                <w:sz w:val="16"/>
                <w:szCs w:val="16"/>
              </w:rPr>
              <w:t>)</w:t>
            </w:r>
          </w:p>
        </w:tc>
        <w:tc>
          <w:tcPr>
            <w:tcW w:w="851" w:type="dxa"/>
            <w:vAlign w:val="center"/>
          </w:tcPr>
          <w:p w14:paraId="0E3F779E" w14:textId="77777777" w:rsidR="00017C16" w:rsidRDefault="008A47E6">
            <w:pPr>
              <w:jc w:val="center"/>
              <w:rPr>
                <w:b/>
                <w:sz w:val="16"/>
                <w:szCs w:val="16"/>
              </w:rPr>
            </w:pPr>
            <w:r>
              <w:rPr>
                <w:b/>
                <w:sz w:val="16"/>
                <w:szCs w:val="16"/>
              </w:rPr>
              <w:t>7</w:t>
            </w:r>
          </w:p>
          <w:p w14:paraId="33DC91EA" w14:textId="77777777" w:rsidR="00017C16" w:rsidRDefault="008A47E6">
            <w:pPr>
              <w:jc w:val="center"/>
              <w:rPr>
                <w:b/>
                <w:sz w:val="16"/>
                <w:szCs w:val="16"/>
              </w:rPr>
            </w:pPr>
            <w:r>
              <w:rPr>
                <w:b/>
                <w:sz w:val="16"/>
                <w:szCs w:val="16"/>
              </w:rPr>
              <w:t>(2029)</w:t>
            </w:r>
          </w:p>
        </w:tc>
        <w:tc>
          <w:tcPr>
            <w:tcW w:w="850" w:type="dxa"/>
            <w:vMerge w:val="restart"/>
          </w:tcPr>
          <w:p w14:paraId="2FD67A40" w14:textId="77777777" w:rsidR="00017C16" w:rsidRDefault="008A47E6">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521CC496" w14:textId="77777777" w:rsidR="00017C16" w:rsidRDefault="008A47E6">
            <w:pPr>
              <w:rPr>
                <w:sz w:val="16"/>
                <w:szCs w:val="16"/>
              </w:rPr>
            </w:pPr>
            <w:r>
              <w:rPr>
                <w:sz w:val="16"/>
                <w:szCs w:val="16"/>
              </w:rPr>
              <w:t xml:space="preserve">2028 m. III </w:t>
            </w:r>
            <w:proofErr w:type="spellStart"/>
            <w:r>
              <w:rPr>
                <w:sz w:val="16"/>
                <w:szCs w:val="16"/>
              </w:rPr>
              <w:t>ketv</w:t>
            </w:r>
            <w:proofErr w:type="spellEnd"/>
            <w:r>
              <w:rPr>
                <w:sz w:val="16"/>
                <w:szCs w:val="16"/>
              </w:rPr>
              <w:t>.</w:t>
            </w:r>
          </w:p>
        </w:tc>
      </w:tr>
      <w:tr w:rsidR="00017C16" w14:paraId="482F23C1" w14:textId="77777777">
        <w:trPr>
          <w:trHeight w:val="411"/>
        </w:trPr>
        <w:tc>
          <w:tcPr>
            <w:tcW w:w="1685" w:type="dxa"/>
            <w:vMerge/>
          </w:tcPr>
          <w:p w14:paraId="291AFABF" w14:textId="77777777" w:rsidR="00017C16" w:rsidRDefault="00017C16">
            <w:pPr>
              <w:rPr>
                <w:sz w:val="18"/>
                <w:szCs w:val="18"/>
              </w:rPr>
            </w:pPr>
          </w:p>
        </w:tc>
        <w:tc>
          <w:tcPr>
            <w:tcW w:w="562" w:type="dxa"/>
            <w:vMerge/>
          </w:tcPr>
          <w:p w14:paraId="0B12471C" w14:textId="77777777" w:rsidR="00017C16" w:rsidRDefault="00017C16">
            <w:pPr>
              <w:jc w:val="both"/>
              <w:rPr>
                <w:i/>
                <w:color w:val="808080"/>
                <w:sz w:val="16"/>
                <w:szCs w:val="16"/>
              </w:rPr>
            </w:pPr>
          </w:p>
        </w:tc>
        <w:tc>
          <w:tcPr>
            <w:tcW w:w="1136" w:type="dxa"/>
            <w:vMerge/>
            <w:vAlign w:val="center"/>
          </w:tcPr>
          <w:p w14:paraId="573EA8DB" w14:textId="77777777" w:rsidR="00017C16" w:rsidRDefault="00017C16">
            <w:pPr>
              <w:rPr>
                <w:sz w:val="16"/>
                <w:szCs w:val="16"/>
              </w:rPr>
            </w:pPr>
          </w:p>
        </w:tc>
        <w:tc>
          <w:tcPr>
            <w:tcW w:w="1133" w:type="dxa"/>
            <w:vMerge/>
            <w:vAlign w:val="center"/>
          </w:tcPr>
          <w:p w14:paraId="19E0AF6E" w14:textId="77777777" w:rsidR="00017C16" w:rsidRDefault="00017C16">
            <w:pPr>
              <w:jc w:val="center"/>
              <w:rPr>
                <w:sz w:val="16"/>
                <w:szCs w:val="16"/>
              </w:rPr>
            </w:pPr>
          </w:p>
        </w:tc>
        <w:tc>
          <w:tcPr>
            <w:tcW w:w="446" w:type="dxa"/>
            <w:vMerge/>
          </w:tcPr>
          <w:p w14:paraId="5BB6C894" w14:textId="77777777" w:rsidR="00017C16" w:rsidRDefault="00017C16">
            <w:pPr>
              <w:jc w:val="both"/>
              <w:rPr>
                <w:b/>
                <w:color w:val="808080"/>
                <w:sz w:val="16"/>
                <w:szCs w:val="16"/>
              </w:rPr>
            </w:pPr>
          </w:p>
        </w:tc>
        <w:tc>
          <w:tcPr>
            <w:tcW w:w="567" w:type="dxa"/>
            <w:vMerge/>
          </w:tcPr>
          <w:p w14:paraId="0E39C9C2" w14:textId="77777777" w:rsidR="00017C16" w:rsidRDefault="00017C16">
            <w:pPr>
              <w:jc w:val="both"/>
              <w:rPr>
                <w:sz w:val="16"/>
                <w:szCs w:val="16"/>
              </w:rPr>
            </w:pPr>
          </w:p>
        </w:tc>
        <w:tc>
          <w:tcPr>
            <w:tcW w:w="425" w:type="dxa"/>
            <w:vMerge/>
          </w:tcPr>
          <w:p w14:paraId="59FDD1D8" w14:textId="77777777" w:rsidR="00017C16" w:rsidRDefault="00017C16">
            <w:pPr>
              <w:jc w:val="both"/>
              <w:rPr>
                <w:b/>
                <w:color w:val="808080"/>
                <w:sz w:val="16"/>
                <w:szCs w:val="16"/>
              </w:rPr>
            </w:pPr>
          </w:p>
        </w:tc>
        <w:tc>
          <w:tcPr>
            <w:tcW w:w="972" w:type="dxa"/>
            <w:vMerge/>
            <w:vAlign w:val="center"/>
          </w:tcPr>
          <w:p w14:paraId="79683869" w14:textId="77777777" w:rsidR="00017C16" w:rsidRDefault="00017C16">
            <w:pPr>
              <w:jc w:val="center"/>
              <w:rPr>
                <w:b/>
                <w:sz w:val="16"/>
                <w:szCs w:val="16"/>
              </w:rPr>
            </w:pPr>
          </w:p>
        </w:tc>
        <w:tc>
          <w:tcPr>
            <w:tcW w:w="712" w:type="dxa"/>
            <w:vMerge/>
            <w:vAlign w:val="center"/>
          </w:tcPr>
          <w:p w14:paraId="2E491865" w14:textId="77777777" w:rsidR="00017C16" w:rsidRDefault="00017C16">
            <w:pPr>
              <w:jc w:val="center"/>
              <w:rPr>
                <w:b/>
                <w:sz w:val="16"/>
                <w:szCs w:val="16"/>
              </w:rPr>
            </w:pPr>
          </w:p>
        </w:tc>
        <w:tc>
          <w:tcPr>
            <w:tcW w:w="992" w:type="dxa"/>
            <w:vMerge/>
            <w:vAlign w:val="center"/>
          </w:tcPr>
          <w:p w14:paraId="4539A518" w14:textId="77777777" w:rsidR="00017C16" w:rsidRDefault="00017C16">
            <w:pPr>
              <w:jc w:val="center"/>
              <w:rPr>
                <w:b/>
                <w:iCs/>
                <w:sz w:val="16"/>
                <w:szCs w:val="16"/>
              </w:rPr>
            </w:pPr>
          </w:p>
        </w:tc>
        <w:tc>
          <w:tcPr>
            <w:tcW w:w="860" w:type="dxa"/>
            <w:vMerge/>
            <w:vAlign w:val="center"/>
          </w:tcPr>
          <w:p w14:paraId="4F7F71B8" w14:textId="77777777" w:rsidR="00017C16" w:rsidRDefault="00017C16">
            <w:pPr>
              <w:jc w:val="center"/>
              <w:rPr>
                <w:b/>
                <w:sz w:val="16"/>
                <w:szCs w:val="16"/>
              </w:rPr>
            </w:pPr>
          </w:p>
        </w:tc>
        <w:tc>
          <w:tcPr>
            <w:tcW w:w="850" w:type="dxa"/>
            <w:vMerge/>
            <w:vAlign w:val="center"/>
          </w:tcPr>
          <w:p w14:paraId="673A7E2D" w14:textId="77777777" w:rsidR="00017C16" w:rsidRDefault="00017C16">
            <w:pPr>
              <w:jc w:val="center"/>
              <w:rPr>
                <w:b/>
                <w:sz w:val="16"/>
                <w:szCs w:val="16"/>
              </w:rPr>
            </w:pPr>
          </w:p>
        </w:tc>
        <w:tc>
          <w:tcPr>
            <w:tcW w:w="2826" w:type="dxa"/>
            <w:vAlign w:val="center"/>
          </w:tcPr>
          <w:p w14:paraId="4A07787C" w14:textId="77777777" w:rsidR="00017C16" w:rsidRDefault="00017C16">
            <w:pPr>
              <w:rPr>
                <w:sz w:val="4"/>
                <w:szCs w:val="4"/>
              </w:rPr>
            </w:pPr>
          </w:p>
          <w:p w14:paraId="1BA61BB8"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4E82202F" w14:textId="77777777" w:rsidR="00017C16" w:rsidRDefault="008A47E6">
            <w:pPr>
              <w:jc w:val="center"/>
              <w:rPr>
                <w:b/>
                <w:sz w:val="16"/>
                <w:szCs w:val="16"/>
                <w:lang w:eastAsia="lt-LT"/>
              </w:rPr>
            </w:pPr>
            <w:r>
              <w:rPr>
                <w:b/>
                <w:sz w:val="16"/>
                <w:szCs w:val="16"/>
              </w:rPr>
              <w:t>73 000 (2029)</w:t>
            </w:r>
          </w:p>
        </w:tc>
        <w:tc>
          <w:tcPr>
            <w:tcW w:w="850" w:type="dxa"/>
            <w:vMerge/>
            <w:vAlign w:val="center"/>
          </w:tcPr>
          <w:p w14:paraId="711989B5" w14:textId="77777777" w:rsidR="00017C16" w:rsidRDefault="00017C16">
            <w:pPr>
              <w:spacing w:line="259" w:lineRule="auto"/>
              <w:jc w:val="center"/>
              <w:rPr>
                <w:sz w:val="16"/>
                <w:szCs w:val="16"/>
              </w:rPr>
            </w:pPr>
          </w:p>
        </w:tc>
        <w:tc>
          <w:tcPr>
            <w:tcW w:w="870" w:type="dxa"/>
            <w:vMerge/>
            <w:vAlign w:val="center"/>
          </w:tcPr>
          <w:p w14:paraId="7BC4CE66" w14:textId="77777777" w:rsidR="00017C16" w:rsidRDefault="00017C16">
            <w:pPr>
              <w:spacing w:line="259" w:lineRule="auto"/>
              <w:jc w:val="center"/>
              <w:rPr>
                <w:sz w:val="16"/>
                <w:szCs w:val="16"/>
              </w:rPr>
            </w:pPr>
          </w:p>
        </w:tc>
      </w:tr>
      <w:tr w:rsidR="00017C16" w14:paraId="62FAF2EB" w14:textId="77777777">
        <w:trPr>
          <w:trHeight w:val="403"/>
        </w:trPr>
        <w:tc>
          <w:tcPr>
            <w:tcW w:w="1685" w:type="dxa"/>
            <w:vMerge/>
          </w:tcPr>
          <w:p w14:paraId="537B70F7" w14:textId="77777777" w:rsidR="00017C16" w:rsidRDefault="00017C16">
            <w:pPr>
              <w:rPr>
                <w:sz w:val="18"/>
                <w:szCs w:val="18"/>
              </w:rPr>
            </w:pPr>
          </w:p>
        </w:tc>
        <w:tc>
          <w:tcPr>
            <w:tcW w:w="562" w:type="dxa"/>
            <w:vMerge/>
          </w:tcPr>
          <w:p w14:paraId="41A98301" w14:textId="77777777" w:rsidR="00017C16" w:rsidRDefault="00017C16">
            <w:pPr>
              <w:jc w:val="both"/>
              <w:rPr>
                <w:i/>
                <w:color w:val="808080"/>
                <w:sz w:val="16"/>
                <w:szCs w:val="16"/>
              </w:rPr>
            </w:pPr>
          </w:p>
        </w:tc>
        <w:tc>
          <w:tcPr>
            <w:tcW w:w="1136" w:type="dxa"/>
            <w:vMerge/>
            <w:vAlign w:val="center"/>
          </w:tcPr>
          <w:p w14:paraId="1F139DF3" w14:textId="77777777" w:rsidR="00017C16" w:rsidRDefault="00017C16">
            <w:pPr>
              <w:rPr>
                <w:sz w:val="16"/>
                <w:szCs w:val="16"/>
              </w:rPr>
            </w:pPr>
          </w:p>
        </w:tc>
        <w:tc>
          <w:tcPr>
            <w:tcW w:w="1133" w:type="dxa"/>
            <w:vMerge/>
            <w:vAlign w:val="center"/>
          </w:tcPr>
          <w:p w14:paraId="4E9F2BEC" w14:textId="77777777" w:rsidR="00017C16" w:rsidRDefault="00017C16">
            <w:pPr>
              <w:jc w:val="center"/>
              <w:rPr>
                <w:sz w:val="16"/>
                <w:szCs w:val="16"/>
              </w:rPr>
            </w:pPr>
          </w:p>
        </w:tc>
        <w:tc>
          <w:tcPr>
            <w:tcW w:w="446" w:type="dxa"/>
            <w:vMerge/>
          </w:tcPr>
          <w:p w14:paraId="4B64E2DC" w14:textId="77777777" w:rsidR="00017C16" w:rsidRDefault="00017C16">
            <w:pPr>
              <w:jc w:val="both"/>
              <w:rPr>
                <w:b/>
                <w:color w:val="808080"/>
                <w:sz w:val="16"/>
                <w:szCs w:val="16"/>
              </w:rPr>
            </w:pPr>
          </w:p>
        </w:tc>
        <w:tc>
          <w:tcPr>
            <w:tcW w:w="567" w:type="dxa"/>
            <w:vMerge/>
          </w:tcPr>
          <w:p w14:paraId="786001DD" w14:textId="77777777" w:rsidR="00017C16" w:rsidRDefault="00017C16">
            <w:pPr>
              <w:jc w:val="both"/>
              <w:rPr>
                <w:sz w:val="16"/>
                <w:szCs w:val="16"/>
              </w:rPr>
            </w:pPr>
          </w:p>
        </w:tc>
        <w:tc>
          <w:tcPr>
            <w:tcW w:w="425" w:type="dxa"/>
            <w:vMerge/>
          </w:tcPr>
          <w:p w14:paraId="1634635D" w14:textId="77777777" w:rsidR="00017C16" w:rsidRDefault="00017C16">
            <w:pPr>
              <w:jc w:val="both"/>
              <w:rPr>
                <w:b/>
                <w:color w:val="808080"/>
                <w:sz w:val="16"/>
                <w:szCs w:val="16"/>
              </w:rPr>
            </w:pPr>
          </w:p>
        </w:tc>
        <w:tc>
          <w:tcPr>
            <w:tcW w:w="972" w:type="dxa"/>
            <w:vMerge/>
            <w:vAlign w:val="center"/>
          </w:tcPr>
          <w:p w14:paraId="72D4A5CC" w14:textId="77777777" w:rsidR="00017C16" w:rsidRDefault="00017C16">
            <w:pPr>
              <w:jc w:val="center"/>
              <w:rPr>
                <w:b/>
                <w:sz w:val="16"/>
                <w:szCs w:val="16"/>
              </w:rPr>
            </w:pPr>
          </w:p>
        </w:tc>
        <w:tc>
          <w:tcPr>
            <w:tcW w:w="712" w:type="dxa"/>
            <w:vMerge/>
            <w:vAlign w:val="center"/>
          </w:tcPr>
          <w:p w14:paraId="62E97A18" w14:textId="77777777" w:rsidR="00017C16" w:rsidRDefault="00017C16">
            <w:pPr>
              <w:jc w:val="center"/>
              <w:rPr>
                <w:b/>
                <w:sz w:val="16"/>
                <w:szCs w:val="16"/>
              </w:rPr>
            </w:pPr>
          </w:p>
        </w:tc>
        <w:tc>
          <w:tcPr>
            <w:tcW w:w="992" w:type="dxa"/>
            <w:vMerge/>
            <w:vAlign w:val="center"/>
          </w:tcPr>
          <w:p w14:paraId="31FDD5A5" w14:textId="77777777" w:rsidR="00017C16" w:rsidRDefault="00017C16">
            <w:pPr>
              <w:jc w:val="center"/>
              <w:rPr>
                <w:b/>
                <w:iCs/>
                <w:sz w:val="16"/>
                <w:szCs w:val="16"/>
              </w:rPr>
            </w:pPr>
          </w:p>
        </w:tc>
        <w:tc>
          <w:tcPr>
            <w:tcW w:w="860" w:type="dxa"/>
            <w:vMerge/>
            <w:vAlign w:val="center"/>
          </w:tcPr>
          <w:p w14:paraId="71F9D622" w14:textId="77777777" w:rsidR="00017C16" w:rsidRDefault="00017C16">
            <w:pPr>
              <w:jc w:val="center"/>
              <w:rPr>
                <w:b/>
                <w:sz w:val="16"/>
                <w:szCs w:val="16"/>
              </w:rPr>
            </w:pPr>
          </w:p>
        </w:tc>
        <w:tc>
          <w:tcPr>
            <w:tcW w:w="850" w:type="dxa"/>
            <w:vMerge/>
            <w:vAlign w:val="center"/>
          </w:tcPr>
          <w:p w14:paraId="1898C33A" w14:textId="77777777" w:rsidR="00017C16" w:rsidRDefault="00017C16">
            <w:pPr>
              <w:jc w:val="center"/>
              <w:rPr>
                <w:b/>
                <w:sz w:val="16"/>
                <w:szCs w:val="16"/>
              </w:rPr>
            </w:pPr>
          </w:p>
        </w:tc>
        <w:tc>
          <w:tcPr>
            <w:tcW w:w="2826" w:type="dxa"/>
            <w:vAlign w:val="center"/>
          </w:tcPr>
          <w:p w14:paraId="378638B3" w14:textId="77777777" w:rsidR="00017C16" w:rsidRDefault="00017C16">
            <w:pPr>
              <w:rPr>
                <w:sz w:val="4"/>
                <w:szCs w:val="4"/>
              </w:rPr>
            </w:pPr>
          </w:p>
          <w:p w14:paraId="333A0072" w14:textId="77777777" w:rsidR="00017C16" w:rsidRPr="000D5E37" w:rsidRDefault="008A47E6">
            <w:pPr>
              <w:rPr>
                <w:b/>
                <w:color w:val="808080"/>
                <w:sz w:val="15"/>
                <w:szCs w:val="15"/>
              </w:rPr>
            </w:pPr>
            <w:r w:rsidRPr="000D5E37">
              <w:rPr>
                <w:rFonts w:eastAsia="Calibri"/>
                <w:iCs/>
                <w:sz w:val="15"/>
                <w:szCs w:val="15"/>
              </w:rPr>
              <w:t>P.B.2.0076 Integruoti teritorinio vystymo projektai (projektai)</w:t>
            </w:r>
          </w:p>
        </w:tc>
        <w:tc>
          <w:tcPr>
            <w:tcW w:w="851" w:type="dxa"/>
            <w:vAlign w:val="center"/>
          </w:tcPr>
          <w:p w14:paraId="532FF1F3" w14:textId="77777777" w:rsidR="00017C16" w:rsidRDefault="008A47E6">
            <w:pPr>
              <w:jc w:val="center"/>
              <w:rPr>
                <w:b/>
                <w:sz w:val="16"/>
                <w:szCs w:val="16"/>
                <w:lang w:eastAsia="lt-LT"/>
              </w:rPr>
            </w:pPr>
            <w:r>
              <w:rPr>
                <w:b/>
                <w:sz w:val="16"/>
                <w:szCs w:val="16"/>
                <w:lang w:eastAsia="lt-LT"/>
              </w:rPr>
              <w:t>1</w:t>
            </w:r>
          </w:p>
          <w:p w14:paraId="7161DDA0" w14:textId="77777777" w:rsidR="00017C16" w:rsidRDefault="008A47E6">
            <w:pPr>
              <w:jc w:val="center"/>
              <w:rPr>
                <w:b/>
                <w:sz w:val="16"/>
                <w:szCs w:val="16"/>
              </w:rPr>
            </w:pPr>
            <w:r>
              <w:rPr>
                <w:b/>
                <w:sz w:val="16"/>
                <w:szCs w:val="16"/>
              </w:rPr>
              <w:t>(2029)</w:t>
            </w:r>
          </w:p>
        </w:tc>
        <w:tc>
          <w:tcPr>
            <w:tcW w:w="850" w:type="dxa"/>
            <w:vMerge/>
            <w:vAlign w:val="center"/>
          </w:tcPr>
          <w:p w14:paraId="528047F9" w14:textId="77777777" w:rsidR="00017C16" w:rsidRDefault="00017C16">
            <w:pPr>
              <w:spacing w:line="259" w:lineRule="auto"/>
              <w:jc w:val="center"/>
              <w:rPr>
                <w:sz w:val="16"/>
                <w:szCs w:val="16"/>
              </w:rPr>
            </w:pPr>
          </w:p>
        </w:tc>
        <w:tc>
          <w:tcPr>
            <w:tcW w:w="870" w:type="dxa"/>
            <w:vMerge/>
            <w:vAlign w:val="center"/>
          </w:tcPr>
          <w:p w14:paraId="1E55F73F" w14:textId="77777777" w:rsidR="00017C16" w:rsidRDefault="00017C16">
            <w:pPr>
              <w:spacing w:line="259" w:lineRule="auto"/>
              <w:jc w:val="center"/>
              <w:rPr>
                <w:sz w:val="16"/>
                <w:szCs w:val="16"/>
              </w:rPr>
            </w:pPr>
          </w:p>
        </w:tc>
      </w:tr>
      <w:tr w:rsidR="00017C16" w14:paraId="1A95FC3B" w14:textId="77777777" w:rsidTr="000D5E37">
        <w:trPr>
          <w:trHeight w:val="403"/>
        </w:trPr>
        <w:tc>
          <w:tcPr>
            <w:tcW w:w="1685" w:type="dxa"/>
            <w:vMerge w:val="restart"/>
          </w:tcPr>
          <w:p w14:paraId="504602B4" w14:textId="6E489E64" w:rsidR="00017C16" w:rsidRPr="000D5E37" w:rsidRDefault="008A47E6">
            <w:pPr>
              <w:rPr>
                <w:sz w:val="18"/>
                <w:szCs w:val="18"/>
              </w:rPr>
            </w:pPr>
            <w:r w:rsidRPr="000D5E37">
              <w:rPr>
                <w:b/>
                <w:sz w:val="18"/>
                <w:szCs w:val="18"/>
              </w:rPr>
              <w:t>1.30. Kultūros objektų, esančių Šv. Jokūbo piligriminiame kelyje, pritaikymas lankymui</w:t>
            </w:r>
          </w:p>
        </w:tc>
        <w:tc>
          <w:tcPr>
            <w:tcW w:w="562" w:type="dxa"/>
            <w:vMerge/>
          </w:tcPr>
          <w:p w14:paraId="28E28B5C" w14:textId="77777777" w:rsidR="00017C16" w:rsidRDefault="00017C16">
            <w:pPr>
              <w:jc w:val="both"/>
              <w:rPr>
                <w:i/>
                <w:color w:val="808080"/>
                <w:sz w:val="16"/>
                <w:szCs w:val="16"/>
              </w:rPr>
            </w:pPr>
          </w:p>
        </w:tc>
        <w:tc>
          <w:tcPr>
            <w:tcW w:w="1136" w:type="dxa"/>
            <w:vMerge w:val="restart"/>
          </w:tcPr>
          <w:p w14:paraId="16090557" w14:textId="77777777" w:rsidR="00017C16" w:rsidRDefault="008A47E6">
            <w:pPr>
              <w:rPr>
                <w:sz w:val="16"/>
                <w:szCs w:val="16"/>
              </w:rPr>
            </w:pPr>
            <w:r>
              <w:rPr>
                <w:sz w:val="16"/>
                <w:szCs w:val="16"/>
              </w:rPr>
              <w:t>Radviliškio rajono savivaldybės</w:t>
            </w:r>
          </w:p>
          <w:p w14:paraId="731EA7EE" w14:textId="77777777" w:rsidR="00017C16" w:rsidRDefault="008A47E6">
            <w:pPr>
              <w:rPr>
                <w:sz w:val="16"/>
                <w:szCs w:val="16"/>
              </w:rPr>
            </w:pPr>
            <w:r>
              <w:rPr>
                <w:sz w:val="16"/>
                <w:szCs w:val="16"/>
              </w:rPr>
              <w:t>administracija</w:t>
            </w:r>
          </w:p>
        </w:tc>
        <w:tc>
          <w:tcPr>
            <w:tcW w:w="1133" w:type="dxa"/>
            <w:vMerge w:val="restart"/>
          </w:tcPr>
          <w:p w14:paraId="7A1D40AE" w14:textId="77777777" w:rsidR="00017C16" w:rsidRDefault="008A47E6">
            <w:pPr>
              <w:jc w:val="center"/>
              <w:rPr>
                <w:sz w:val="16"/>
                <w:szCs w:val="16"/>
              </w:rPr>
            </w:pPr>
            <w:r>
              <w:rPr>
                <w:sz w:val="16"/>
                <w:szCs w:val="16"/>
              </w:rPr>
              <w:t>-</w:t>
            </w:r>
          </w:p>
        </w:tc>
        <w:tc>
          <w:tcPr>
            <w:tcW w:w="446" w:type="dxa"/>
            <w:vMerge/>
          </w:tcPr>
          <w:p w14:paraId="4F4750B7" w14:textId="77777777" w:rsidR="00017C16" w:rsidRDefault="00017C16">
            <w:pPr>
              <w:jc w:val="both"/>
              <w:rPr>
                <w:b/>
                <w:color w:val="808080"/>
                <w:sz w:val="16"/>
                <w:szCs w:val="16"/>
              </w:rPr>
            </w:pPr>
          </w:p>
        </w:tc>
        <w:tc>
          <w:tcPr>
            <w:tcW w:w="567" w:type="dxa"/>
            <w:vMerge/>
          </w:tcPr>
          <w:p w14:paraId="7DF05FE8" w14:textId="77777777" w:rsidR="00017C16" w:rsidRDefault="00017C16">
            <w:pPr>
              <w:jc w:val="both"/>
              <w:rPr>
                <w:sz w:val="16"/>
                <w:szCs w:val="16"/>
              </w:rPr>
            </w:pPr>
          </w:p>
        </w:tc>
        <w:tc>
          <w:tcPr>
            <w:tcW w:w="425" w:type="dxa"/>
            <w:vMerge/>
          </w:tcPr>
          <w:p w14:paraId="099C48E9" w14:textId="77777777" w:rsidR="00017C16" w:rsidRDefault="00017C16">
            <w:pPr>
              <w:jc w:val="both"/>
              <w:rPr>
                <w:b/>
                <w:color w:val="808080"/>
                <w:sz w:val="16"/>
                <w:szCs w:val="16"/>
              </w:rPr>
            </w:pPr>
          </w:p>
        </w:tc>
        <w:tc>
          <w:tcPr>
            <w:tcW w:w="972" w:type="dxa"/>
            <w:vMerge w:val="restart"/>
            <w:vAlign w:val="center"/>
          </w:tcPr>
          <w:p w14:paraId="4BA5CF69" w14:textId="77777777" w:rsidR="00017C16" w:rsidRDefault="008A47E6">
            <w:pPr>
              <w:rPr>
                <w:b/>
                <w:sz w:val="18"/>
                <w:szCs w:val="18"/>
              </w:rPr>
            </w:pPr>
            <w:r>
              <w:rPr>
                <w:b/>
                <w:sz w:val="18"/>
                <w:szCs w:val="18"/>
              </w:rPr>
              <w:t>176 000</w:t>
            </w:r>
          </w:p>
        </w:tc>
        <w:tc>
          <w:tcPr>
            <w:tcW w:w="712" w:type="dxa"/>
            <w:vMerge w:val="restart"/>
            <w:vAlign w:val="center"/>
          </w:tcPr>
          <w:p w14:paraId="3312D4E6" w14:textId="77777777" w:rsidR="00017C16" w:rsidRDefault="00017C16">
            <w:pPr>
              <w:rPr>
                <w:b/>
                <w:sz w:val="18"/>
                <w:szCs w:val="18"/>
              </w:rPr>
            </w:pPr>
          </w:p>
          <w:p w14:paraId="747E48A7" w14:textId="77777777" w:rsidR="00017C16" w:rsidRDefault="00017C16">
            <w:pPr>
              <w:spacing w:line="259" w:lineRule="auto"/>
              <w:jc w:val="center"/>
              <w:rPr>
                <w:b/>
                <w:sz w:val="18"/>
                <w:szCs w:val="18"/>
              </w:rPr>
            </w:pPr>
          </w:p>
        </w:tc>
        <w:tc>
          <w:tcPr>
            <w:tcW w:w="992" w:type="dxa"/>
            <w:vMerge w:val="restart"/>
            <w:vAlign w:val="center"/>
          </w:tcPr>
          <w:p w14:paraId="2BB62B5A" w14:textId="77777777" w:rsidR="00017C16" w:rsidRDefault="00017C16">
            <w:pPr>
              <w:rPr>
                <w:b/>
                <w:sz w:val="18"/>
                <w:szCs w:val="18"/>
              </w:rPr>
            </w:pPr>
          </w:p>
          <w:p w14:paraId="06A9D8C4" w14:textId="77777777" w:rsidR="00017C16" w:rsidRDefault="00017C16">
            <w:pPr>
              <w:spacing w:line="259" w:lineRule="auto"/>
              <w:jc w:val="center"/>
              <w:rPr>
                <w:b/>
                <w:iCs/>
                <w:sz w:val="18"/>
                <w:szCs w:val="18"/>
              </w:rPr>
            </w:pPr>
          </w:p>
        </w:tc>
        <w:tc>
          <w:tcPr>
            <w:tcW w:w="860" w:type="dxa"/>
            <w:vMerge w:val="restart"/>
            <w:vAlign w:val="center"/>
          </w:tcPr>
          <w:p w14:paraId="3CED8C1A" w14:textId="77777777" w:rsidR="00017C16" w:rsidRDefault="008A47E6">
            <w:pPr>
              <w:rPr>
                <w:b/>
                <w:sz w:val="18"/>
                <w:szCs w:val="18"/>
              </w:rPr>
            </w:pPr>
            <w:r>
              <w:rPr>
                <w:b/>
                <w:sz w:val="18"/>
                <w:szCs w:val="18"/>
              </w:rPr>
              <w:t>149 600</w:t>
            </w:r>
          </w:p>
        </w:tc>
        <w:tc>
          <w:tcPr>
            <w:tcW w:w="850" w:type="dxa"/>
            <w:vMerge w:val="restart"/>
            <w:vAlign w:val="center"/>
          </w:tcPr>
          <w:p w14:paraId="0024A46E" w14:textId="77777777" w:rsidR="00017C16" w:rsidRDefault="008A47E6">
            <w:pPr>
              <w:spacing w:line="259" w:lineRule="auto"/>
              <w:jc w:val="center"/>
              <w:rPr>
                <w:b/>
                <w:sz w:val="18"/>
                <w:szCs w:val="18"/>
              </w:rPr>
            </w:pPr>
            <w:r>
              <w:rPr>
                <w:b/>
                <w:sz w:val="18"/>
                <w:szCs w:val="18"/>
              </w:rPr>
              <w:t>26 400</w:t>
            </w:r>
          </w:p>
        </w:tc>
        <w:tc>
          <w:tcPr>
            <w:tcW w:w="2826" w:type="dxa"/>
          </w:tcPr>
          <w:p w14:paraId="18C4C16B" w14:textId="77777777" w:rsidR="00017C16" w:rsidRDefault="00017C16">
            <w:pPr>
              <w:rPr>
                <w:sz w:val="4"/>
                <w:szCs w:val="4"/>
              </w:rPr>
            </w:pPr>
          </w:p>
          <w:p w14:paraId="4F3CD4DA" w14:textId="77777777" w:rsidR="00017C16" w:rsidRDefault="00017C16">
            <w:pPr>
              <w:rPr>
                <w:sz w:val="4"/>
                <w:szCs w:val="4"/>
              </w:rPr>
            </w:pPr>
          </w:p>
          <w:p w14:paraId="6BBE9321" w14:textId="3758CF73"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w:t>
            </w:r>
            <w:r w:rsidR="009E291F">
              <w:rPr>
                <w:b/>
                <w:iCs/>
                <w:sz w:val="16"/>
                <w:szCs w:val="16"/>
              </w:rPr>
              <w:t>a</w:t>
            </w:r>
            <w:r>
              <w:rPr>
                <w:b/>
                <w:iCs/>
                <w:sz w:val="16"/>
                <w:szCs w:val="16"/>
              </w:rPr>
              <w:t>)</w:t>
            </w:r>
          </w:p>
        </w:tc>
        <w:tc>
          <w:tcPr>
            <w:tcW w:w="851" w:type="dxa"/>
            <w:vAlign w:val="center"/>
          </w:tcPr>
          <w:p w14:paraId="091F468A" w14:textId="77777777" w:rsidR="00017C16" w:rsidRDefault="008A47E6">
            <w:pPr>
              <w:jc w:val="center"/>
              <w:rPr>
                <w:b/>
                <w:sz w:val="16"/>
                <w:szCs w:val="16"/>
              </w:rPr>
            </w:pPr>
            <w:r>
              <w:rPr>
                <w:b/>
                <w:sz w:val="16"/>
                <w:szCs w:val="16"/>
              </w:rPr>
              <w:t>6</w:t>
            </w:r>
          </w:p>
          <w:p w14:paraId="0FE1BED4" w14:textId="77777777" w:rsidR="00017C16" w:rsidRDefault="008A47E6">
            <w:pPr>
              <w:jc w:val="center"/>
              <w:rPr>
                <w:b/>
                <w:sz w:val="16"/>
                <w:szCs w:val="16"/>
              </w:rPr>
            </w:pPr>
            <w:r>
              <w:rPr>
                <w:b/>
                <w:sz w:val="16"/>
                <w:szCs w:val="16"/>
              </w:rPr>
              <w:t>(2029)</w:t>
            </w:r>
          </w:p>
        </w:tc>
        <w:tc>
          <w:tcPr>
            <w:tcW w:w="850" w:type="dxa"/>
            <w:vMerge w:val="restart"/>
          </w:tcPr>
          <w:p w14:paraId="62628250" w14:textId="77777777" w:rsidR="00017C16" w:rsidRDefault="008A47E6">
            <w:pPr>
              <w:rPr>
                <w:sz w:val="16"/>
                <w:szCs w:val="16"/>
              </w:rPr>
            </w:pPr>
            <w:r>
              <w:rPr>
                <w:sz w:val="16"/>
                <w:szCs w:val="16"/>
              </w:rPr>
              <w:t xml:space="preserve">2026 m. IV </w:t>
            </w:r>
            <w:proofErr w:type="spellStart"/>
            <w:r>
              <w:rPr>
                <w:sz w:val="16"/>
                <w:szCs w:val="16"/>
              </w:rPr>
              <w:t>ketv</w:t>
            </w:r>
            <w:proofErr w:type="spellEnd"/>
            <w:r>
              <w:rPr>
                <w:sz w:val="16"/>
                <w:szCs w:val="16"/>
              </w:rPr>
              <w:t>.</w:t>
            </w:r>
          </w:p>
        </w:tc>
        <w:tc>
          <w:tcPr>
            <w:tcW w:w="870" w:type="dxa"/>
            <w:vMerge w:val="restart"/>
          </w:tcPr>
          <w:p w14:paraId="782E12D9" w14:textId="77777777" w:rsidR="00017C16" w:rsidRDefault="008A47E6">
            <w:pPr>
              <w:rPr>
                <w:sz w:val="16"/>
                <w:szCs w:val="16"/>
              </w:rPr>
            </w:pPr>
            <w:r>
              <w:rPr>
                <w:sz w:val="16"/>
                <w:szCs w:val="16"/>
              </w:rPr>
              <w:t xml:space="preserve">2028 m. II </w:t>
            </w:r>
            <w:proofErr w:type="spellStart"/>
            <w:r>
              <w:rPr>
                <w:sz w:val="16"/>
                <w:szCs w:val="16"/>
              </w:rPr>
              <w:t>ketv</w:t>
            </w:r>
            <w:proofErr w:type="spellEnd"/>
            <w:r>
              <w:rPr>
                <w:sz w:val="16"/>
                <w:szCs w:val="16"/>
              </w:rPr>
              <w:t>.</w:t>
            </w:r>
          </w:p>
        </w:tc>
      </w:tr>
      <w:tr w:rsidR="00017C16" w14:paraId="005FF18A" w14:textId="77777777">
        <w:trPr>
          <w:trHeight w:val="344"/>
        </w:trPr>
        <w:tc>
          <w:tcPr>
            <w:tcW w:w="1685" w:type="dxa"/>
            <w:vMerge/>
          </w:tcPr>
          <w:p w14:paraId="06FA1E68" w14:textId="77777777" w:rsidR="00017C16" w:rsidRDefault="00017C16">
            <w:pPr>
              <w:spacing w:line="259" w:lineRule="auto"/>
              <w:jc w:val="center"/>
              <w:rPr>
                <w:b/>
                <w:sz w:val="16"/>
                <w:szCs w:val="16"/>
              </w:rPr>
            </w:pPr>
          </w:p>
        </w:tc>
        <w:tc>
          <w:tcPr>
            <w:tcW w:w="562" w:type="dxa"/>
            <w:vMerge/>
          </w:tcPr>
          <w:p w14:paraId="446D2D62" w14:textId="77777777" w:rsidR="00017C16" w:rsidRDefault="00017C16">
            <w:pPr>
              <w:jc w:val="both"/>
              <w:rPr>
                <w:i/>
                <w:color w:val="808080"/>
                <w:sz w:val="16"/>
                <w:szCs w:val="16"/>
              </w:rPr>
            </w:pPr>
          </w:p>
        </w:tc>
        <w:tc>
          <w:tcPr>
            <w:tcW w:w="1136" w:type="dxa"/>
            <w:vMerge/>
            <w:vAlign w:val="center"/>
          </w:tcPr>
          <w:p w14:paraId="2B72EBE2" w14:textId="77777777" w:rsidR="00017C16" w:rsidRDefault="00017C16">
            <w:pPr>
              <w:spacing w:line="259" w:lineRule="auto"/>
              <w:jc w:val="center"/>
              <w:rPr>
                <w:sz w:val="16"/>
                <w:szCs w:val="16"/>
              </w:rPr>
            </w:pPr>
          </w:p>
        </w:tc>
        <w:tc>
          <w:tcPr>
            <w:tcW w:w="1133" w:type="dxa"/>
            <w:vMerge/>
            <w:vAlign w:val="center"/>
          </w:tcPr>
          <w:p w14:paraId="72D00A6D" w14:textId="77777777" w:rsidR="00017C16" w:rsidRDefault="00017C16">
            <w:pPr>
              <w:spacing w:line="259" w:lineRule="auto"/>
              <w:jc w:val="center"/>
              <w:rPr>
                <w:b/>
                <w:sz w:val="16"/>
                <w:szCs w:val="16"/>
              </w:rPr>
            </w:pPr>
          </w:p>
        </w:tc>
        <w:tc>
          <w:tcPr>
            <w:tcW w:w="446" w:type="dxa"/>
            <w:vMerge/>
          </w:tcPr>
          <w:p w14:paraId="322CE2D2" w14:textId="77777777" w:rsidR="00017C16" w:rsidRDefault="00017C16">
            <w:pPr>
              <w:jc w:val="both"/>
              <w:rPr>
                <w:b/>
                <w:color w:val="808080"/>
                <w:sz w:val="16"/>
                <w:szCs w:val="16"/>
              </w:rPr>
            </w:pPr>
          </w:p>
        </w:tc>
        <w:tc>
          <w:tcPr>
            <w:tcW w:w="567" w:type="dxa"/>
            <w:vMerge/>
          </w:tcPr>
          <w:p w14:paraId="7F06696D" w14:textId="77777777" w:rsidR="00017C16" w:rsidRDefault="00017C16">
            <w:pPr>
              <w:jc w:val="both"/>
              <w:rPr>
                <w:sz w:val="16"/>
                <w:szCs w:val="16"/>
              </w:rPr>
            </w:pPr>
          </w:p>
        </w:tc>
        <w:tc>
          <w:tcPr>
            <w:tcW w:w="425" w:type="dxa"/>
            <w:vMerge/>
          </w:tcPr>
          <w:p w14:paraId="34078451" w14:textId="77777777" w:rsidR="00017C16" w:rsidRDefault="00017C16">
            <w:pPr>
              <w:jc w:val="both"/>
              <w:rPr>
                <w:b/>
                <w:color w:val="808080"/>
                <w:sz w:val="16"/>
                <w:szCs w:val="16"/>
              </w:rPr>
            </w:pPr>
          </w:p>
        </w:tc>
        <w:tc>
          <w:tcPr>
            <w:tcW w:w="972" w:type="dxa"/>
            <w:vMerge/>
            <w:vAlign w:val="center"/>
          </w:tcPr>
          <w:p w14:paraId="1F6BEBDF" w14:textId="77777777" w:rsidR="00017C16" w:rsidRDefault="00017C16">
            <w:pPr>
              <w:spacing w:line="259" w:lineRule="auto"/>
              <w:jc w:val="center"/>
              <w:rPr>
                <w:b/>
                <w:sz w:val="16"/>
                <w:szCs w:val="16"/>
              </w:rPr>
            </w:pPr>
          </w:p>
        </w:tc>
        <w:tc>
          <w:tcPr>
            <w:tcW w:w="712" w:type="dxa"/>
            <w:vMerge/>
            <w:vAlign w:val="center"/>
          </w:tcPr>
          <w:p w14:paraId="0A4498B1" w14:textId="77777777" w:rsidR="00017C16" w:rsidRDefault="00017C16">
            <w:pPr>
              <w:spacing w:line="259" w:lineRule="auto"/>
              <w:jc w:val="center"/>
              <w:rPr>
                <w:b/>
                <w:sz w:val="16"/>
                <w:szCs w:val="16"/>
              </w:rPr>
            </w:pPr>
          </w:p>
        </w:tc>
        <w:tc>
          <w:tcPr>
            <w:tcW w:w="992" w:type="dxa"/>
            <w:vMerge/>
            <w:vAlign w:val="center"/>
          </w:tcPr>
          <w:p w14:paraId="04A26724" w14:textId="77777777" w:rsidR="00017C16" w:rsidRDefault="00017C16">
            <w:pPr>
              <w:spacing w:line="259" w:lineRule="auto"/>
              <w:jc w:val="center"/>
              <w:rPr>
                <w:b/>
                <w:iCs/>
                <w:sz w:val="16"/>
                <w:szCs w:val="16"/>
              </w:rPr>
            </w:pPr>
          </w:p>
        </w:tc>
        <w:tc>
          <w:tcPr>
            <w:tcW w:w="860" w:type="dxa"/>
            <w:vMerge/>
            <w:vAlign w:val="center"/>
          </w:tcPr>
          <w:p w14:paraId="655B8354" w14:textId="77777777" w:rsidR="00017C16" w:rsidRDefault="00017C16">
            <w:pPr>
              <w:spacing w:line="259" w:lineRule="auto"/>
              <w:jc w:val="center"/>
              <w:rPr>
                <w:b/>
                <w:sz w:val="16"/>
                <w:szCs w:val="16"/>
              </w:rPr>
            </w:pPr>
          </w:p>
        </w:tc>
        <w:tc>
          <w:tcPr>
            <w:tcW w:w="850" w:type="dxa"/>
            <w:vMerge/>
            <w:vAlign w:val="center"/>
          </w:tcPr>
          <w:p w14:paraId="02CA10A6" w14:textId="77777777" w:rsidR="00017C16" w:rsidRDefault="00017C16">
            <w:pPr>
              <w:spacing w:line="259" w:lineRule="auto"/>
              <w:jc w:val="center"/>
              <w:rPr>
                <w:b/>
                <w:sz w:val="16"/>
                <w:szCs w:val="16"/>
              </w:rPr>
            </w:pPr>
          </w:p>
        </w:tc>
        <w:tc>
          <w:tcPr>
            <w:tcW w:w="2826" w:type="dxa"/>
            <w:vAlign w:val="center"/>
          </w:tcPr>
          <w:p w14:paraId="1CED6FB2" w14:textId="77777777" w:rsidR="00017C16" w:rsidRDefault="00017C16">
            <w:pPr>
              <w:rPr>
                <w:sz w:val="4"/>
                <w:szCs w:val="4"/>
              </w:rPr>
            </w:pPr>
          </w:p>
          <w:p w14:paraId="5BE2CCC4"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26D66886" w14:textId="77777777" w:rsidR="00017C16" w:rsidRDefault="008A47E6">
            <w:pPr>
              <w:jc w:val="center"/>
              <w:rPr>
                <w:b/>
                <w:sz w:val="16"/>
                <w:szCs w:val="16"/>
                <w:lang w:eastAsia="lt-LT"/>
              </w:rPr>
            </w:pPr>
            <w:r>
              <w:rPr>
                <w:b/>
                <w:sz w:val="16"/>
                <w:szCs w:val="16"/>
              </w:rPr>
              <w:t>5 000 (2029)</w:t>
            </w:r>
          </w:p>
        </w:tc>
        <w:tc>
          <w:tcPr>
            <w:tcW w:w="850" w:type="dxa"/>
            <w:vMerge/>
            <w:vAlign w:val="center"/>
          </w:tcPr>
          <w:p w14:paraId="0A74B70C" w14:textId="77777777" w:rsidR="00017C16" w:rsidRDefault="00017C16">
            <w:pPr>
              <w:spacing w:line="259" w:lineRule="auto"/>
              <w:jc w:val="center"/>
              <w:rPr>
                <w:sz w:val="16"/>
                <w:szCs w:val="16"/>
              </w:rPr>
            </w:pPr>
          </w:p>
        </w:tc>
        <w:tc>
          <w:tcPr>
            <w:tcW w:w="870" w:type="dxa"/>
            <w:vMerge/>
            <w:vAlign w:val="center"/>
          </w:tcPr>
          <w:p w14:paraId="3A9EFD15" w14:textId="77777777" w:rsidR="00017C16" w:rsidRDefault="00017C16">
            <w:pPr>
              <w:spacing w:line="259" w:lineRule="auto"/>
              <w:jc w:val="center"/>
              <w:rPr>
                <w:sz w:val="16"/>
                <w:szCs w:val="16"/>
              </w:rPr>
            </w:pPr>
          </w:p>
        </w:tc>
      </w:tr>
      <w:tr w:rsidR="00017C16" w14:paraId="04532FE5" w14:textId="77777777">
        <w:trPr>
          <w:trHeight w:val="469"/>
        </w:trPr>
        <w:tc>
          <w:tcPr>
            <w:tcW w:w="1685" w:type="dxa"/>
            <w:vMerge/>
          </w:tcPr>
          <w:p w14:paraId="7BC1E59D" w14:textId="77777777" w:rsidR="00017C16" w:rsidRDefault="00017C16">
            <w:pPr>
              <w:spacing w:line="259" w:lineRule="auto"/>
              <w:jc w:val="center"/>
              <w:rPr>
                <w:sz w:val="4"/>
                <w:szCs w:val="4"/>
              </w:rPr>
            </w:pPr>
          </w:p>
        </w:tc>
        <w:tc>
          <w:tcPr>
            <w:tcW w:w="562" w:type="dxa"/>
            <w:vMerge/>
          </w:tcPr>
          <w:p w14:paraId="5892B7DD" w14:textId="77777777" w:rsidR="00017C16" w:rsidRDefault="00017C16">
            <w:pPr>
              <w:jc w:val="both"/>
              <w:rPr>
                <w:i/>
                <w:color w:val="808080"/>
                <w:sz w:val="16"/>
                <w:szCs w:val="16"/>
              </w:rPr>
            </w:pPr>
          </w:p>
        </w:tc>
        <w:tc>
          <w:tcPr>
            <w:tcW w:w="1136" w:type="dxa"/>
            <w:vMerge/>
            <w:vAlign w:val="center"/>
          </w:tcPr>
          <w:p w14:paraId="0FA47CDE" w14:textId="77777777" w:rsidR="00017C16" w:rsidRDefault="00017C16">
            <w:pPr>
              <w:spacing w:line="259" w:lineRule="auto"/>
              <w:jc w:val="center"/>
              <w:rPr>
                <w:sz w:val="16"/>
                <w:szCs w:val="16"/>
              </w:rPr>
            </w:pPr>
          </w:p>
        </w:tc>
        <w:tc>
          <w:tcPr>
            <w:tcW w:w="1133" w:type="dxa"/>
            <w:vMerge/>
            <w:vAlign w:val="center"/>
          </w:tcPr>
          <w:p w14:paraId="3457137C" w14:textId="77777777" w:rsidR="00017C16" w:rsidRDefault="00017C16">
            <w:pPr>
              <w:spacing w:line="259" w:lineRule="auto"/>
              <w:jc w:val="center"/>
              <w:rPr>
                <w:b/>
                <w:sz w:val="16"/>
                <w:szCs w:val="16"/>
              </w:rPr>
            </w:pPr>
          </w:p>
        </w:tc>
        <w:tc>
          <w:tcPr>
            <w:tcW w:w="446" w:type="dxa"/>
            <w:vMerge/>
          </w:tcPr>
          <w:p w14:paraId="0B9356CA" w14:textId="77777777" w:rsidR="00017C16" w:rsidRDefault="00017C16">
            <w:pPr>
              <w:jc w:val="both"/>
              <w:rPr>
                <w:b/>
                <w:color w:val="808080"/>
                <w:sz w:val="16"/>
                <w:szCs w:val="16"/>
              </w:rPr>
            </w:pPr>
          </w:p>
        </w:tc>
        <w:tc>
          <w:tcPr>
            <w:tcW w:w="567" w:type="dxa"/>
            <w:vMerge/>
          </w:tcPr>
          <w:p w14:paraId="2E753596" w14:textId="77777777" w:rsidR="00017C16" w:rsidRDefault="00017C16">
            <w:pPr>
              <w:jc w:val="both"/>
              <w:rPr>
                <w:sz w:val="16"/>
                <w:szCs w:val="16"/>
              </w:rPr>
            </w:pPr>
          </w:p>
        </w:tc>
        <w:tc>
          <w:tcPr>
            <w:tcW w:w="425" w:type="dxa"/>
            <w:vMerge/>
          </w:tcPr>
          <w:p w14:paraId="619589CA" w14:textId="77777777" w:rsidR="00017C16" w:rsidRDefault="00017C16">
            <w:pPr>
              <w:jc w:val="both"/>
              <w:rPr>
                <w:b/>
                <w:color w:val="808080"/>
                <w:sz w:val="16"/>
                <w:szCs w:val="16"/>
              </w:rPr>
            </w:pPr>
          </w:p>
        </w:tc>
        <w:tc>
          <w:tcPr>
            <w:tcW w:w="972" w:type="dxa"/>
            <w:vMerge/>
            <w:vAlign w:val="center"/>
          </w:tcPr>
          <w:p w14:paraId="40D40378" w14:textId="77777777" w:rsidR="00017C16" w:rsidRDefault="00017C16">
            <w:pPr>
              <w:spacing w:line="259" w:lineRule="auto"/>
              <w:jc w:val="center"/>
              <w:rPr>
                <w:b/>
                <w:sz w:val="16"/>
                <w:szCs w:val="16"/>
              </w:rPr>
            </w:pPr>
          </w:p>
        </w:tc>
        <w:tc>
          <w:tcPr>
            <w:tcW w:w="712" w:type="dxa"/>
            <w:vMerge/>
            <w:vAlign w:val="center"/>
          </w:tcPr>
          <w:p w14:paraId="2095DA74" w14:textId="77777777" w:rsidR="00017C16" w:rsidRDefault="00017C16">
            <w:pPr>
              <w:spacing w:line="259" w:lineRule="auto"/>
              <w:jc w:val="center"/>
              <w:rPr>
                <w:b/>
                <w:sz w:val="16"/>
                <w:szCs w:val="16"/>
              </w:rPr>
            </w:pPr>
          </w:p>
        </w:tc>
        <w:tc>
          <w:tcPr>
            <w:tcW w:w="992" w:type="dxa"/>
            <w:vMerge/>
            <w:vAlign w:val="center"/>
          </w:tcPr>
          <w:p w14:paraId="2FEA4F09" w14:textId="77777777" w:rsidR="00017C16" w:rsidRDefault="00017C16">
            <w:pPr>
              <w:spacing w:line="259" w:lineRule="auto"/>
              <w:jc w:val="center"/>
              <w:rPr>
                <w:b/>
                <w:iCs/>
                <w:sz w:val="16"/>
                <w:szCs w:val="16"/>
              </w:rPr>
            </w:pPr>
          </w:p>
        </w:tc>
        <w:tc>
          <w:tcPr>
            <w:tcW w:w="860" w:type="dxa"/>
            <w:vMerge/>
            <w:vAlign w:val="center"/>
          </w:tcPr>
          <w:p w14:paraId="4AE6DD44" w14:textId="77777777" w:rsidR="00017C16" w:rsidRDefault="00017C16">
            <w:pPr>
              <w:spacing w:line="259" w:lineRule="auto"/>
              <w:jc w:val="center"/>
              <w:rPr>
                <w:b/>
                <w:sz w:val="16"/>
                <w:szCs w:val="16"/>
              </w:rPr>
            </w:pPr>
          </w:p>
        </w:tc>
        <w:tc>
          <w:tcPr>
            <w:tcW w:w="850" w:type="dxa"/>
            <w:vMerge/>
            <w:vAlign w:val="center"/>
          </w:tcPr>
          <w:p w14:paraId="15C3611B" w14:textId="77777777" w:rsidR="00017C16" w:rsidRDefault="00017C16">
            <w:pPr>
              <w:spacing w:line="259" w:lineRule="auto"/>
              <w:jc w:val="center"/>
              <w:rPr>
                <w:b/>
                <w:sz w:val="16"/>
                <w:szCs w:val="16"/>
              </w:rPr>
            </w:pPr>
          </w:p>
        </w:tc>
        <w:tc>
          <w:tcPr>
            <w:tcW w:w="2826" w:type="dxa"/>
            <w:vAlign w:val="center"/>
          </w:tcPr>
          <w:p w14:paraId="037115C4" w14:textId="77777777" w:rsidR="00017C16" w:rsidRDefault="00017C16">
            <w:pPr>
              <w:rPr>
                <w:sz w:val="4"/>
                <w:szCs w:val="4"/>
              </w:rPr>
            </w:pPr>
          </w:p>
          <w:p w14:paraId="245CA239" w14:textId="77777777" w:rsidR="00017C16" w:rsidRPr="000D5E37" w:rsidRDefault="008A47E6">
            <w:pPr>
              <w:rPr>
                <w:b/>
                <w:color w:val="808080"/>
                <w:sz w:val="15"/>
                <w:szCs w:val="15"/>
              </w:rPr>
            </w:pPr>
            <w:r w:rsidRPr="000D5E37">
              <w:rPr>
                <w:color w:val="000000"/>
                <w:sz w:val="15"/>
                <w:szCs w:val="15"/>
                <w:lang w:eastAsia="lt-LT"/>
              </w:rPr>
              <w:t>P.B.2.0076 Integruoti teritorinio vystymo projektai (projektai)</w:t>
            </w:r>
          </w:p>
        </w:tc>
        <w:tc>
          <w:tcPr>
            <w:tcW w:w="851" w:type="dxa"/>
            <w:vAlign w:val="center"/>
          </w:tcPr>
          <w:p w14:paraId="10C82A05" w14:textId="77777777" w:rsidR="00017C16" w:rsidRDefault="008A47E6">
            <w:pPr>
              <w:jc w:val="center"/>
              <w:rPr>
                <w:b/>
                <w:sz w:val="16"/>
                <w:szCs w:val="16"/>
                <w:lang w:eastAsia="lt-LT"/>
              </w:rPr>
            </w:pPr>
            <w:r>
              <w:rPr>
                <w:b/>
                <w:sz w:val="16"/>
                <w:szCs w:val="16"/>
                <w:lang w:eastAsia="lt-LT"/>
              </w:rPr>
              <w:t>1</w:t>
            </w:r>
          </w:p>
          <w:p w14:paraId="6A00B5F7" w14:textId="77777777" w:rsidR="00017C16" w:rsidRDefault="008A47E6">
            <w:pPr>
              <w:jc w:val="center"/>
              <w:rPr>
                <w:b/>
                <w:sz w:val="16"/>
                <w:szCs w:val="16"/>
              </w:rPr>
            </w:pPr>
            <w:r>
              <w:rPr>
                <w:b/>
                <w:sz w:val="16"/>
                <w:szCs w:val="16"/>
              </w:rPr>
              <w:t>(2029)</w:t>
            </w:r>
          </w:p>
        </w:tc>
        <w:tc>
          <w:tcPr>
            <w:tcW w:w="850" w:type="dxa"/>
            <w:vMerge/>
            <w:vAlign w:val="center"/>
          </w:tcPr>
          <w:p w14:paraId="3851AEC1" w14:textId="77777777" w:rsidR="00017C16" w:rsidRDefault="00017C16">
            <w:pPr>
              <w:spacing w:line="259" w:lineRule="auto"/>
              <w:jc w:val="center"/>
              <w:rPr>
                <w:sz w:val="16"/>
                <w:szCs w:val="16"/>
              </w:rPr>
            </w:pPr>
          </w:p>
        </w:tc>
        <w:tc>
          <w:tcPr>
            <w:tcW w:w="870" w:type="dxa"/>
            <w:vMerge/>
            <w:vAlign w:val="center"/>
          </w:tcPr>
          <w:p w14:paraId="30A9FCC7" w14:textId="77777777" w:rsidR="00017C16" w:rsidRDefault="00017C16">
            <w:pPr>
              <w:spacing w:line="259" w:lineRule="auto"/>
              <w:jc w:val="center"/>
              <w:rPr>
                <w:sz w:val="16"/>
                <w:szCs w:val="16"/>
              </w:rPr>
            </w:pPr>
          </w:p>
        </w:tc>
      </w:tr>
      <w:tr w:rsidR="00017C16" w14:paraId="4599E55D" w14:textId="77777777">
        <w:tc>
          <w:tcPr>
            <w:tcW w:w="1685" w:type="dxa"/>
            <w:vMerge w:val="restart"/>
            <w:shd w:val="clear" w:color="auto" w:fill="D9E2F3" w:themeFill="accent5" w:themeFillTint="33"/>
            <w:vAlign w:val="center"/>
          </w:tcPr>
          <w:p w14:paraId="06611041"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54B93998"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60E36DF5"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0FFE45DF" w14:textId="77777777" w:rsidR="00017C16" w:rsidRDefault="008A47E6">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28CB24C6"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44E9294"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2559F8A8" w14:textId="77777777" w:rsidR="00017C16" w:rsidRDefault="008A47E6">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07A5040D" w14:textId="77777777" w:rsidR="00017C16" w:rsidRDefault="008A47E6">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609910FB" w14:textId="77777777" w:rsidR="00017C16" w:rsidRDefault="008A47E6">
            <w:pPr>
              <w:jc w:val="center"/>
              <w:rPr>
                <w:b/>
                <w:sz w:val="16"/>
                <w:szCs w:val="16"/>
              </w:rPr>
            </w:pPr>
            <w:r>
              <w:rPr>
                <w:b/>
                <w:sz w:val="16"/>
                <w:szCs w:val="16"/>
              </w:rPr>
              <w:t>Stebėsenos rodikliai</w:t>
            </w:r>
          </w:p>
        </w:tc>
        <w:tc>
          <w:tcPr>
            <w:tcW w:w="1720" w:type="dxa"/>
            <w:gridSpan w:val="2"/>
            <w:shd w:val="clear" w:color="auto" w:fill="D9E2F3"/>
            <w:vAlign w:val="center"/>
          </w:tcPr>
          <w:p w14:paraId="6B2D581B" w14:textId="77777777" w:rsidR="00017C16" w:rsidRDefault="00017C16">
            <w:pPr>
              <w:jc w:val="center"/>
              <w:rPr>
                <w:b/>
                <w:sz w:val="16"/>
                <w:szCs w:val="16"/>
              </w:rPr>
            </w:pPr>
          </w:p>
        </w:tc>
      </w:tr>
      <w:tr w:rsidR="00017C16" w14:paraId="78E65BBF" w14:textId="77777777">
        <w:trPr>
          <w:trHeight w:val="618"/>
        </w:trPr>
        <w:tc>
          <w:tcPr>
            <w:tcW w:w="1685" w:type="dxa"/>
            <w:vMerge/>
            <w:shd w:val="clear" w:color="auto" w:fill="D9E2F3" w:themeFill="accent5" w:themeFillTint="33"/>
            <w:vAlign w:val="center"/>
          </w:tcPr>
          <w:p w14:paraId="3C010DCE" w14:textId="77777777" w:rsidR="00017C16" w:rsidRDefault="00017C16">
            <w:pPr>
              <w:rPr>
                <w:b/>
                <w:sz w:val="16"/>
                <w:szCs w:val="16"/>
              </w:rPr>
            </w:pPr>
          </w:p>
        </w:tc>
        <w:tc>
          <w:tcPr>
            <w:tcW w:w="562" w:type="dxa"/>
            <w:vMerge/>
            <w:shd w:val="clear" w:color="auto" w:fill="D9E2F3" w:themeFill="accent5" w:themeFillTint="33"/>
            <w:vAlign w:val="center"/>
          </w:tcPr>
          <w:p w14:paraId="0F7B7CB1" w14:textId="77777777" w:rsidR="00017C16" w:rsidRDefault="00017C16">
            <w:pPr>
              <w:rPr>
                <w:b/>
                <w:sz w:val="16"/>
                <w:szCs w:val="16"/>
              </w:rPr>
            </w:pPr>
          </w:p>
        </w:tc>
        <w:tc>
          <w:tcPr>
            <w:tcW w:w="1136" w:type="dxa"/>
            <w:vMerge/>
            <w:shd w:val="clear" w:color="auto" w:fill="D9E2F3" w:themeFill="accent5" w:themeFillTint="33"/>
            <w:vAlign w:val="center"/>
          </w:tcPr>
          <w:p w14:paraId="0F6B5883" w14:textId="77777777" w:rsidR="00017C16" w:rsidRDefault="00017C16">
            <w:pPr>
              <w:rPr>
                <w:b/>
                <w:sz w:val="16"/>
                <w:szCs w:val="16"/>
              </w:rPr>
            </w:pPr>
          </w:p>
        </w:tc>
        <w:tc>
          <w:tcPr>
            <w:tcW w:w="1133" w:type="dxa"/>
            <w:vMerge/>
            <w:shd w:val="clear" w:color="auto" w:fill="D9E2F3"/>
            <w:vAlign w:val="center"/>
          </w:tcPr>
          <w:p w14:paraId="242F54A3" w14:textId="77777777" w:rsidR="00017C16" w:rsidRDefault="00017C16">
            <w:pPr>
              <w:rPr>
                <w:b/>
                <w:sz w:val="16"/>
                <w:szCs w:val="16"/>
              </w:rPr>
            </w:pPr>
          </w:p>
        </w:tc>
        <w:tc>
          <w:tcPr>
            <w:tcW w:w="446" w:type="dxa"/>
            <w:vMerge/>
            <w:shd w:val="clear" w:color="auto" w:fill="D9E2F3"/>
            <w:vAlign w:val="center"/>
          </w:tcPr>
          <w:p w14:paraId="46CEA9C9" w14:textId="77777777" w:rsidR="00017C16" w:rsidRDefault="00017C16">
            <w:pPr>
              <w:rPr>
                <w:b/>
                <w:sz w:val="16"/>
                <w:szCs w:val="16"/>
              </w:rPr>
            </w:pPr>
          </w:p>
        </w:tc>
        <w:tc>
          <w:tcPr>
            <w:tcW w:w="567" w:type="dxa"/>
            <w:vMerge/>
            <w:shd w:val="clear" w:color="auto" w:fill="D9E2F3"/>
            <w:vAlign w:val="center"/>
          </w:tcPr>
          <w:p w14:paraId="0154632F" w14:textId="77777777" w:rsidR="00017C16" w:rsidRDefault="00017C16">
            <w:pPr>
              <w:rPr>
                <w:b/>
                <w:sz w:val="16"/>
                <w:szCs w:val="16"/>
              </w:rPr>
            </w:pPr>
          </w:p>
        </w:tc>
        <w:tc>
          <w:tcPr>
            <w:tcW w:w="425" w:type="dxa"/>
            <w:vMerge/>
            <w:shd w:val="clear" w:color="auto" w:fill="D9E2F3"/>
            <w:vAlign w:val="center"/>
          </w:tcPr>
          <w:p w14:paraId="1D6DA96A" w14:textId="77777777" w:rsidR="00017C16" w:rsidRDefault="00017C16">
            <w:pPr>
              <w:rPr>
                <w:b/>
                <w:sz w:val="16"/>
                <w:szCs w:val="16"/>
              </w:rPr>
            </w:pPr>
          </w:p>
        </w:tc>
        <w:tc>
          <w:tcPr>
            <w:tcW w:w="972" w:type="dxa"/>
            <w:vMerge w:val="restart"/>
            <w:shd w:val="clear" w:color="auto" w:fill="D9E2F3"/>
            <w:vAlign w:val="center"/>
          </w:tcPr>
          <w:p w14:paraId="130908D9" w14:textId="77777777" w:rsidR="00017C16" w:rsidRDefault="008A47E6">
            <w:pPr>
              <w:ind w:right="-57"/>
              <w:jc w:val="center"/>
              <w:rPr>
                <w:b/>
                <w:sz w:val="16"/>
                <w:szCs w:val="16"/>
              </w:rPr>
            </w:pPr>
            <w:r>
              <w:rPr>
                <w:b/>
                <w:sz w:val="16"/>
                <w:szCs w:val="16"/>
              </w:rPr>
              <w:t>Iš viso</w:t>
            </w:r>
          </w:p>
          <w:p w14:paraId="5CA53ACB" w14:textId="77777777" w:rsidR="00017C16" w:rsidRDefault="00017C16">
            <w:pPr>
              <w:rPr>
                <w:b/>
                <w:sz w:val="16"/>
                <w:szCs w:val="16"/>
              </w:rPr>
            </w:pPr>
          </w:p>
        </w:tc>
        <w:tc>
          <w:tcPr>
            <w:tcW w:w="2564" w:type="dxa"/>
            <w:gridSpan w:val="3"/>
            <w:shd w:val="clear" w:color="auto" w:fill="D9E2F3"/>
            <w:vAlign w:val="center"/>
          </w:tcPr>
          <w:p w14:paraId="49CD6AA7"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68817636" w14:textId="77777777" w:rsidR="00017C16" w:rsidRDefault="008A47E6">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49A0E4E3"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3C79A830"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22361D78"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11154AE1"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3A547DF2" w14:textId="77777777">
        <w:trPr>
          <w:trHeight w:val="1588"/>
        </w:trPr>
        <w:tc>
          <w:tcPr>
            <w:tcW w:w="1685" w:type="dxa"/>
            <w:vMerge/>
            <w:shd w:val="clear" w:color="auto" w:fill="D9E2F3" w:themeFill="accent5" w:themeFillTint="33"/>
            <w:vAlign w:val="center"/>
          </w:tcPr>
          <w:p w14:paraId="385AAF90" w14:textId="77777777" w:rsidR="00017C16" w:rsidRDefault="00017C16">
            <w:pPr>
              <w:rPr>
                <w:b/>
                <w:sz w:val="16"/>
                <w:szCs w:val="16"/>
              </w:rPr>
            </w:pPr>
          </w:p>
        </w:tc>
        <w:tc>
          <w:tcPr>
            <w:tcW w:w="562" w:type="dxa"/>
            <w:vMerge/>
            <w:shd w:val="clear" w:color="auto" w:fill="D9E2F3" w:themeFill="accent5" w:themeFillTint="33"/>
            <w:vAlign w:val="center"/>
          </w:tcPr>
          <w:p w14:paraId="0A0E06DA" w14:textId="77777777" w:rsidR="00017C16" w:rsidRDefault="00017C16">
            <w:pPr>
              <w:rPr>
                <w:b/>
                <w:sz w:val="16"/>
                <w:szCs w:val="16"/>
              </w:rPr>
            </w:pPr>
          </w:p>
        </w:tc>
        <w:tc>
          <w:tcPr>
            <w:tcW w:w="1136" w:type="dxa"/>
            <w:vMerge/>
            <w:shd w:val="clear" w:color="auto" w:fill="D9E2F3" w:themeFill="accent5" w:themeFillTint="33"/>
            <w:vAlign w:val="center"/>
          </w:tcPr>
          <w:p w14:paraId="57297D03" w14:textId="77777777" w:rsidR="00017C16" w:rsidRDefault="00017C16">
            <w:pPr>
              <w:rPr>
                <w:b/>
                <w:sz w:val="16"/>
                <w:szCs w:val="16"/>
              </w:rPr>
            </w:pPr>
          </w:p>
        </w:tc>
        <w:tc>
          <w:tcPr>
            <w:tcW w:w="1133" w:type="dxa"/>
            <w:vMerge/>
            <w:shd w:val="clear" w:color="auto" w:fill="D9E2F3"/>
            <w:vAlign w:val="center"/>
          </w:tcPr>
          <w:p w14:paraId="6DADAF2F" w14:textId="77777777" w:rsidR="00017C16" w:rsidRDefault="00017C16">
            <w:pPr>
              <w:rPr>
                <w:b/>
                <w:sz w:val="16"/>
                <w:szCs w:val="16"/>
              </w:rPr>
            </w:pPr>
          </w:p>
        </w:tc>
        <w:tc>
          <w:tcPr>
            <w:tcW w:w="446" w:type="dxa"/>
            <w:vMerge/>
            <w:shd w:val="clear" w:color="auto" w:fill="D9E2F3"/>
            <w:vAlign w:val="center"/>
          </w:tcPr>
          <w:p w14:paraId="3B2688C6" w14:textId="77777777" w:rsidR="00017C16" w:rsidRDefault="00017C16">
            <w:pPr>
              <w:rPr>
                <w:b/>
                <w:sz w:val="16"/>
                <w:szCs w:val="16"/>
              </w:rPr>
            </w:pPr>
          </w:p>
        </w:tc>
        <w:tc>
          <w:tcPr>
            <w:tcW w:w="567" w:type="dxa"/>
            <w:vMerge/>
            <w:shd w:val="clear" w:color="auto" w:fill="D9E2F3"/>
            <w:vAlign w:val="center"/>
          </w:tcPr>
          <w:p w14:paraId="5059E095" w14:textId="77777777" w:rsidR="00017C16" w:rsidRDefault="00017C16">
            <w:pPr>
              <w:rPr>
                <w:b/>
                <w:sz w:val="16"/>
                <w:szCs w:val="16"/>
              </w:rPr>
            </w:pPr>
          </w:p>
        </w:tc>
        <w:tc>
          <w:tcPr>
            <w:tcW w:w="425" w:type="dxa"/>
            <w:vMerge/>
            <w:shd w:val="clear" w:color="auto" w:fill="D9E2F3"/>
            <w:vAlign w:val="center"/>
          </w:tcPr>
          <w:p w14:paraId="23098700" w14:textId="77777777" w:rsidR="00017C16" w:rsidRDefault="00017C16">
            <w:pPr>
              <w:rPr>
                <w:b/>
                <w:sz w:val="16"/>
                <w:szCs w:val="16"/>
              </w:rPr>
            </w:pPr>
          </w:p>
        </w:tc>
        <w:tc>
          <w:tcPr>
            <w:tcW w:w="972" w:type="dxa"/>
            <w:vMerge/>
            <w:shd w:val="clear" w:color="auto" w:fill="D9E2F3"/>
            <w:vAlign w:val="center"/>
          </w:tcPr>
          <w:p w14:paraId="3F8CE0CB" w14:textId="77777777" w:rsidR="00017C16" w:rsidRDefault="00017C16">
            <w:pPr>
              <w:rPr>
                <w:b/>
                <w:sz w:val="16"/>
                <w:szCs w:val="16"/>
              </w:rPr>
            </w:pPr>
          </w:p>
        </w:tc>
        <w:tc>
          <w:tcPr>
            <w:tcW w:w="712" w:type="dxa"/>
            <w:shd w:val="clear" w:color="auto" w:fill="D9E2F3"/>
            <w:vAlign w:val="center"/>
          </w:tcPr>
          <w:p w14:paraId="1A98A4C3"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6CF59E96"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25D1C0DA"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7AE03572" w14:textId="77777777" w:rsidR="00017C16" w:rsidRDefault="00017C16">
            <w:pPr>
              <w:rPr>
                <w:b/>
                <w:sz w:val="16"/>
                <w:szCs w:val="16"/>
              </w:rPr>
            </w:pPr>
          </w:p>
        </w:tc>
        <w:tc>
          <w:tcPr>
            <w:tcW w:w="2826" w:type="dxa"/>
            <w:vMerge/>
            <w:shd w:val="clear" w:color="auto" w:fill="D9E2F3"/>
          </w:tcPr>
          <w:p w14:paraId="066F56D8" w14:textId="77777777" w:rsidR="00017C16" w:rsidRDefault="00017C16">
            <w:pPr>
              <w:rPr>
                <w:b/>
                <w:sz w:val="16"/>
                <w:szCs w:val="16"/>
              </w:rPr>
            </w:pPr>
          </w:p>
        </w:tc>
        <w:tc>
          <w:tcPr>
            <w:tcW w:w="851" w:type="dxa"/>
            <w:vMerge/>
            <w:shd w:val="clear" w:color="auto" w:fill="D9E2F3"/>
          </w:tcPr>
          <w:p w14:paraId="78635CD4" w14:textId="77777777" w:rsidR="00017C16" w:rsidRDefault="00017C16">
            <w:pPr>
              <w:rPr>
                <w:b/>
                <w:sz w:val="16"/>
                <w:szCs w:val="16"/>
              </w:rPr>
            </w:pPr>
          </w:p>
        </w:tc>
        <w:tc>
          <w:tcPr>
            <w:tcW w:w="850" w:type="dxa"/>
            <w:vMerge/>
            <w:shd w:val="clear" w:color="auto" w:fill="D9E2F3"/>
          </w:tcPr>
          <w:p w14:paraId="16ED3258" w14:textId="77777777" w:rsidR="00017C16" w:rsidRDefault="00017C16">
            <w:pPr>
              <w:rPr>
                <w:b/>
                <w:sz w:val="16"/>
                <w:szCs w:val="16"/>
              </w:rPr>
            </w:pPr>
          </w:p>
        </w:tc>
        <w:tc>
          <w:tcPr>
            <w:tcW w:w="870" w:type="dxa"/>
            <w:vMerge/>
            <w:shd w:val="clear" w:color="auto" w:fill="D9E2F3"/>
          </w:tcPr>
          <w:p w14:paraId="24B1213A" w14:textId="77777777" w:rsidR="00017C16" w:rsidRDefault="00017C16">
            <w:pPr>
              <w:rPr>
                <w:b/>
                <w:sz w:val="16"/>
                <w:szCs w:val="16"/>
              </w:rPr>
            </w:pPr>
          </w:p>
        </w:tc>
      </w:tr>
      <w:tr w:rsidR="00017C16" w14:paraId="12534DAC" w14:textId="77777777">
        <w:trPr>
          <w:trHeight w:val="106"/>
        </w:trPr>
        <w:tc>
          <w:tcPr>
            <w:tcW w:w="1685" w:type="dxa"/>
            <w:shd w:val="clear" w:color="auto" w:fill="D9E2F3"/>
            <w:vAlign w:val="center"/>
          </w:tcPr>
          <w:p w14:paraId="56707884" w14:textId="77777777" w:rsidR="00017C16" w:rsidRDefault="008A47E6">
            <w:pPr>
              <w:jc w:val="center"/>
              <w:rPr>
                <w:bCs/>
                <w:sz w:val="16"/>
                <w:szCs w:val="16"/>
              </w:rPr>
            </w:pPr>
            <w:r>
              <w:rPr>
                <w:bCs/>
                <w:sz w:val="16"/>
                <w:szCs w:val="16"/>
              </w:rPr>
              <w:t>1</w:t>
            </w:r>
          </w:p>
        </w:tc>
        <w:tc>
          <w:tcPr>
            <w:tcW w:w="562" w:type="dxa"/>
            <w:shd w:val="clear" w:color="auto" w:fill="D9E2F3"/>
            <w:vAlign w:val="center"/>
          </w:tcPr>
          <w:p w14:paraId="33CC445C"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3E67402F"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1A161ED9" w14:textId="77777777" w:rsidR="00017C16" w:rsidRDefault="008A47E6">
            <w:pPr>
              <w:jc w:val="center"/>
              <w:rPr>
                <w:bCs/>
                <w:sz w:val="16"/>
                <w:szCs w:val="16"/>
              </w:rPr>
            </w:pPr>
            <w:r>
              <w:rPr>
                <w:bCs/>
                <w:sz w:val="16"/>
                <w:szCs w:val="16"/>
              </w:rPr>
              <w:t>4</w:t>
            </w:r>
          </w:p>
        </w:tc>
        <w:tc>
          <w:tcPr>
            <w:tcW w:w="446" w:type="dxa"/>
            <w:shd w:val="clear" w:color="auto" w:fill="D9E2F3"/>
            <w:vAlign w:val="center"/>
          </w:tcPr>
          <w:p w14:paraId="5DAA2127"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62C6C974"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7F2B63BE" w14:textId="77777777" w:rsidR="00017C16" w:rsidRDefault="008A47E6">
            <w:pPr>
              <w:jc w:val="center"/>
              <w:rPr>
                <w:bCs/>
                <w:sz w:val="16"/>
                <w:szCs w:val="16"/>
              </w:rPr>
            </w:pPr>
            <w:r>
              <w:rPr>
                <w:bCs/>
                <w:sz w:val="16"/>
                <w:szCs w:val="16"/>
              </w:rPr>
              <w:t>7</w:t>
            </w:r>
          </w:p>
        </w:tc>
        <w:tc>
          <w:tcPr>
            <w:tcW w:w="972" w:type="dxa"/>
            <w:shd w:val="clear" w:color="auto" w:fill="D9E2F3"/>
            <w:vAlign w:val="center"/>
          </w:tcPr>
          <w:p w14:paraId="3E9E72D9"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5FA8CE5D"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6A01B653" w14:textId="77777777" w:rsidR="00017C16" w:rsidRDefault="008A47E6">
            <w:pPr>
              <w:jc w:val="center"/>
              <w:rPr>
                <w:bCs/>
                <w:sz w:val="16"/>
                <w:szCs w:val="16"/>
              </w:rPr>
            </w:pPr>
            <w:r>
              <w:rPr>
                <w:bCs/>
                <w:sz w:val="16"/>
                <w:szCs w:val="16"/>
              </w:rPr>
              <w:t>10</w:t>
            </w:r>
          </w:p>
        </w:tc>
        <w:tc>
          <w:tcPr>
            <w:tcW w:w="860" w:type="dxa"/>
            <w:shd w:val="clear" w:color="auto" w:fill="D9E2F3"/>
          </w:tcPr>
          <w:p w14:paraId="5EBC879C" w14:textId="77777777" w:rsidR="00017C16" w:rsidRDefault="008A47E6">
            <w:pPr>
              <w:jc w:val="center"/>
              <w:rPr>
                <w:bCs/>
                <w:sz w:val="16"/>
                <w:szCs w:val="16"/>
              </w:rPr>
            </w:pPr>
            <w:r>
              <w:rPr>
                <w:bCs/>
                <w:sz w:val="16"/>
                <w:szCs w:val="16"/>
              </w:rPr>
              <w:t>11</w:t>
            </w:r>
          </w:p>
        </w:tc>
        <w:tc>
          <w:tcPr>
            <w:tcW w:w="850" w:type="dxa"/>
            <w:shd w:val="clear" w:color="auto" w:fill="D9E2F3"/>
          </w:tcPr>
          <w:p w14:paraId="01AB5660" w14:textId="77777777" w:rsidR="00017C16" w:rsidRDefault="008A47E6">
            <w:pPr>
              <w:jc w:val="center"/>
              <w:rPr>
                <w:bCs/>
                <w:sz w:val="16"/>
                <w:szCs w:val="16"/>
              </w:rPr>
            </w:pPr>
            <w:r>
              <w:rPr>
                <w:bCs/>
                <w:sz w:val="16"/>
                <w:szCs w:val="16"/>
              </w:rPr>
              <w:t>12</w:t>
            </w:r>
          </w:p>
        </w:tc>
        <w:tc>
          <w:tcPr>
            <w:tcW w:w="2826" w:type="dxa"/>
            <w:shd w:val="clear" w:color="auto" w:fill="D9E2F3"/>
          </w:tcPr>
          <w:p w14:paraId="251D472A" w14:textId="77777777" w:rsidR="00017C16" w:rsidRDefault="008A47E6">
            <w:pPr>
              <w:jc w:val="center"/>
              <w:rPr>
                <w:bCs/>
                <w:sz w:val="16"/>
                <w:szCs w:val="16"/>
              </w:rPr>
            </w:pPr>
            <w:r>
              <w:rPr>
                <w:bCs/>
                <w:sz w:val="16"/>
                <w:szCs w:val="16"/>
              </w:rPr>
              <w:t>13</w:t>
            </w:r>
          </w:p>
        </w:tc>
        <w:tc>
          <w:tcPr>
            <w:tcW w:w="851" w:type="dxa"/>
            <w:shd w:val="clear" w:color="auto" w:fill="D9E2F3"/>
          </w:tcPr>
          <w:p w14:paraId="6F3FE921" w14:textId="77777777" w:rsidR="00017C16" w:rsidRDefault="008A47E6">
            <w:pPr>
              <w:jc w:val="center"/>
              <w:rPr>
                <w:bCs/>
                <w:sz w:val="16"/>
                <w:szCs w:val="16"/>
              </w:rPr>
            </w:pPr>
            <w:r>
              <w:rPr>
                <w:bCs/>
                <w:sz w:val="16"/>
                <w:szCs w:val="16"/>
              </w:rPr>
              <w:t>14</w:t>
            </w:r>
          </w:p>
        </w:tc>
        <w:tc>
          <w:tcPr>
            <w:tcW w:w="850" w:type="dxa"/>
            <w:shd w:val="clear" w:color="auto" w:fill="D9E2F3"/>
          </w:tcPr>
          <w:p w14:paraId="01DF83CA" w14:textId="77777777" w:rsidR="00017C16" w:rsidRDefault="008A47E6">
            <w:pPr>
              <w:jc w:val="center"/>
              <w:rPr>
                <w:bCs/>
                <w:sz w:val="16"/>
                <w:szCs w:val="16"/>
              </w:rPr>
            </w:pPr>
            <w:r>
              <w:rPr>
                <w:bCs/>
                <w:sz w:val="16"/>
                <w:szCs w:val="16"/>
              </w:rPr>
              <w:t>15</w:t>
            </w:r>
          </w:p>
        </w:tc>
        <w:tc>
          <w:tcPr>
            <w:tcW w:w="870" w:type="dxa"/>
            <w:shd w:val="clear" w:color="auto" w:fill="D9E2F3"/>
          </w:tcPr>
          <w:p w14:paraId="76CF85F7" w14:textId="77777777" w:rsidR="00017C16" w:rsidRDefault="008A47E6">
            <w:pPr>
              <w:jc w:val="center"/>
              <w:rPr>
                <w:bCs/>
                <w:sz w:val="16"/>
                <w:szCs w:val="16"/>
              </w:rPr>
            </w:pPr>
            <w:r>
              <w:rPr>
                <w:bCs/>
                <w:sz w:val="16"/>
                <w:szCs w:val="16"/>
              </w:rPr>
              <w:t>16</w:t>
            </w:r>
          </w:p>
        </w:tc>
      </w:tr>
      <w:tr w:rsidR="00017C16" w14:paraId="090E6FE6" w14:textId="77777777">
        <w:trPr>
          <w:trHeight w:val="806"/>
        </w:trPr>
        <w:tc>
          <w:tcPr>
            <w:tcW w:w="1685" w:type="dxa"/>
            <w:vMerge w:val="restart"/>
          </w:tcPr>
          <w:p w14:paraId="20D76A1F" w14:textId="72F14DD9" w:rsidR="00017C16" w:rsidRDefault="008A47E6">
            <w:pPr>
              <w:rPr>
                <w:sz w:val="18"/>
                <w:szCs w:val="18"/>
              </w:rPr>
            </w:pPr>
            <w:r>
              <w:rPr>
                <w:b/>
                <w:sz w:val="18"/>
                <w:szCs w:val="18"/>
              </w:rPr>
              <w:t>1.31. Šeduvos kultūros ir gamtos objektų  pritaikymas lankymui</w:t>
            </w:r>
          </w:p>
        </w:tc>
        <w:tc>
          <w:tcPr>
            <w:tcW w:w="562" w:type="dxa"/>
            <w:vMerge w:val="restart"/>
          </w:tcPr>
          <w:p w14:paraId="030EE84E" w14:textId="77777777" w:rsidR="00017C16" w:rsidRDefault="00017C16">
            <w:pPr>
              <w:jc w:val="center"/>
              <w:rPr>
                <w:i/>
                <w:color w:val="808080"/>
                <w:sz w:val="16"/>
                <w:szCs w:val="16"/>
              </w:rPr>
            </w:pPr>
          </w:p>
        </w:tc>
        <w:tc>
          <w:tcPr>
            <w:tcW w:w="1136" w:type="dxa"/>
            <w:vMerge w:val="restart"/>
          </w:tcPr>
          <w:p w14:paraId="6DF29EEC" w14:textId="77777777" w:rsidR="00017C16" w:rsidRDefault="008A47E6">
            <w:pPr>
              <w:rPr>
                <w:sz w:val="16"/>
                <w:szCs w:val="16"/>
              </w:rPr>
            </w:pPr>
            <w:r>
              <w:rPr>
                <w:sz w:val="16"/>
                <w:szCs w:val="16"/>
              </w:rPr>
              <w:t>Radviliškio rajono savivaldybės</w:t>
            </w:r>
          </w:p>
          <w:p w14:paraId="0FC7B27C" w14:textId="77777777" w:rsidR="00017C16" w:rsidRDefault="008A47E6">
            <w:pPr>
              <w:rPr>
                <w:sz w:val="16"/>
                <w:szCs w:val="16"/>
              </w:rPr>
            </w:pPr>
            <w:r>
              <w:rPr>
                <w:sz w:val="16"/>
                <w:szCs w:val="16"/>
              </w:rPr>
              <w:t>administracija</w:t>
            </w:r>
          </w:p>
        </w:tc>
        <w:tc>
          <w:tcPr>
            <w:tcW w:w="1133" w:type="dxa"/>
            <w:vMerge w:val="restart"/>
          </w:tcPr>
          <w:p w14:paraId="7B16F511" w14:textId="77777777" w:rsidR="00017C16" w:rsidRDefault="008A47E6">
            <w:pPr>
              <w:jc w:val="center"/>
              <w:rPr>
                <w:sz w:val="16"/>
                <w:szCs w:val="16"/>
              </w:rPr>
            </w:pPr>
            <w:r>
              <w:rPr>
                <w:sz w:val="16"/>
                <w:szCs w:val="16"/>
              </w:rPr>
              <w:t>-</w:t>
            </w:r>
          </w:p>
        </w:tc>
        <w:tc>
          <w:tcPr>
            <w:tcW w:w="446" w:type="dxa"/>
            <w:vMerge w:val="restart"/>
          </w:tcPr>
          <w:p w14:paraId="3AC48BF5" w14:textId="77777777" w:rsidR="00017C16" w:rsidRDefault="00017C16">
            <w:pPr>
              <w:jc w:val="both"/>
              <w:rPr>
                <w:b/>
                <w:color w:val="808080"/>
                <w:sz w:val="16"/>
                <w:szCs w:val="16"/>
              </w:rPr>
            </w:pPr>
          </w:p>
        </w:tc>
        <w:tc>
          <w:tcPr>
            <w:tcW w:w="567" w:type="dxa"/>
            <w:vMerge w:val="restart"/>
            <w:textDirection w:val="btLr"/>
            <w:vAlign w:val="center"/>
          </w:tcPr>
          <w:p w14:paraId="2139F65F" w14:textId="77777777" w:rsidR="00017C16" w:rsidRDefault="00017C16">
            <w:pPr>
              <w:ind w:right="113"/>
              <w:jc w:val="right"/>
              <w:rPr>
                <w:b/>
                <w:color w:val="808080"/>
                <w:sz w:val="16"/>
                <w:szCs w:val="16"/>
              </w:rPr>
            </w:pPr>
          </w:p>
        </w:tc>
        <w:tc>
          <w:tcPr>
            <w:tcW w:w="425" w:type="dxa"/>
            <w:vMerge w:val="restart"/>
            <w:textDirection w:val="btLr"/>
            <w:vAlign w:val="center"/>
          </w:tcPr>
          <w:p w14:paraId="47AD4F1C" w14:textId="77777777" w:rsidR="00017C16" w:rsidRDefault="00017C16">
            <w:pPr>
              <w:ind w:right="113"/>
              <w:jc w:val="right"/>
              <w:rPr>
                <w:sz w:val="16"/>
                <w:szCs w:val="16"/>
              </w:rPr>
            </w:pPr>
          </w:p>
        </w:tc>
        <w:tc>
          <w:tcPr>
            <w:tcW w:w="972" w:type="dxa"/>
            <w:vMerge w:val="restart"/>
            <w:vAlign w:val="center"/>
          </w:tcPr>
          <w:p w14:paraId="5EC0D2A4" w14:textId="77777777" w:rsidR="00017C16" w:rsidRDefault="008A47E6">
            <w:pPr>
              <w:jc w:val="center"/>
              <w:rPr>
                <w:b/>
                <w:color w:val="FF0000"/>
                <w:sz w:val="18"/>
                <w:szCs w:val="18"/>
              </w:rPr>
            </w:pPr>
            <w:r>
              <w:rPr>
                <w:b/>
                <w:sz w:val="18"/>
                <w:szCs w:val="18"/>
              </w:rPr>
              <w:t>3 700 000</w:t>
            </w:r>
          </w:p>
        </w:tc>
        <w:tc>
          <w:tcPr>
            <w:tcW w:w="712" w:type="dxa"/>
            <w:vMerge w:val="restart"/>
            <w:vAlign w:val="center"/>
          </w:tcPr>
          <w:p w14:paraId="265DC5E1" w14:textId="77777777" w:rsidR="00017C16" w:rsidRDefault="00017C16">
            <w:pPr>
              <w:jc w:val="center"/>
              <w:rPr>
                <w:b/>
                <w:sz w:val="16"/>
                <w:szCs w:val="16"/>
              </w:rPr>
            </w:pPr>
          </w:p>
        </w:tc>
        <w:tc>
          <w:tcPr>
            <w:tcW w:w="992" w:type="dxa"/>
            <w:vMerge w:val="restart"/>
            <w:vAlign w:val="center"/>
          </w:tcPr>
          <w:p w14:paraId="767D1C94" w14:textId="77777777" w:rsidR="00017C16" w:rsidRDefault="00017C16">
            <w:pPr>
              <w:jc w:val="center"/>
              <w:rPr>
                <w:b/>
                <w:iCs/>
                <w:sz w:val="16"/>
                <w:szCs w:val="16"/>
              </w:rPr>
            </w:pPr>
          </w:p>
        </w:tc>
        <w:tc>
          <w:tcPr>
            <w:tcW w:w="860" w:type="dxa"/>
            <w:vMerge w:val="restart"/>
            <w:vAlign w:val="center"/>
          </w:tcPr>
          <w:p w14:paraId="38BE63C9" w14:textId="77777777" w:rsidR="00017C16" w:rsidRDefault="008A47E6">
            <w:pPr>
              <w:jc w:val="center"/>
              <w:rPr>
                <w:b/>
                <w:sz w:val="18"/>
                <w:szCs w:val="18"/>
              </w:rPr>
            </w:pPr>
            <w:r>
              <w:rPr>
                <w:b/>
                <w:sz w:val="18"/>
                <w:szCs w:val="18"/>
              </w:rPr>
              <w:t>3 145 000</w:t>
            </w:r>
          </w:p>
        </w:tc>
        <w:tc>
          <w:tcPr>
            <w:tcW w:w="850" w:type="dxa"/>
            <w:vMerge w:val="restart"/>
            <w:vAlign w:val="center"/>
          </w:tcPr>
          <w:p w14:paraId="7B06DFF8" w14:textId="77777777" w:rsidR="00017C16" w:rsidRDefault="008A47E6">
            <w:pPr>
              <w:jc w:val="center"/>
              <w:rPr>
                <w:b/>
                <w:sz w:val="18"/>
                <w:szCs w:val="18"/>
              </w:rPr>
            </w:pPr>
            <w:r>
              <w:rPr>
                <w:b/>
                <w:sz w:val="18"/>
                <w:szCs w:val="18"/>
              </w:rPr>
              <w:t>555 000</w:t>
            </w:r>
          </w:p>
        </w:tc>
        <w:tc>
          <w:tcPr>
            <w:tcW w:w="2826" w:type="dxa"/>
          </w:tcPr>
          <w:p w14:paraId="51CB3803" w14:textId="77777777" w:rsidR="00017C16" w:rsidRDefault="00017C16">
            <w:pPr>
              <w:rPr>
                <w:sz w:val="6"/>
                <w:szCs w:val="6"/>
              </w:rPr>
            </w:pPr>
          </w:p>
          <w:p w14:paraId="7C309BEF" w14:textId="77777777" w:rsidR="00017C16" w:rsidRDefault="00017C16">
            <w:pPr>
              <w:rPr>
                <w:sz w:val="4"/>
                <w:szCs w:val="4"/>
              </w:rPr>
            </w:pPr>
          </w:p>
          <w:p w14:paraId="6FDB1FA6"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45A1F03" w14:textId="77777777" w:rsidR="00017C16" w:rsidRDefault="008A47E6">
            <w:pPr>
              <w:jc w:val="center"/>
              <w:rPr>
                <w:b/>
                <w:sz w:val="16"/>
                <w:szCs w:val="16"/>
              </w:rPr>
            </w:pPr>
            <w:r>
              <w:rPr>
                <w:b/>
                <w:sz w:val="16"/>
                <w:szCs w:val="16"/>
              </w:rPr>
              <w:t>1</w:t>
            </w:r>
          </w:p>
          <w:p w14:paraId="50648BBB" w14:textId="77777777" w:rsidR="00017C16" w:rsidRDefault="008A47E6">
            <w:pPr>
              <w:jc w:val="center"/>
              <w:rPr>
                <w:b/>
                <w:sz w:val="16"/>
                <w:szCs w:val="16"/>
              </w:rPr>
            </w:pPr>
            <w:r>
              <w:rPr>
                <w:b/>
                <w:sz w:val="16"/>
                <w:szCs w:val="16"/>
              </w:rPr>
              <w:t>(2029)</w:t>
            </w:r>
          </w:p>
        </w:tc>
        <w:tc>
          <w:tcPr>
            <w:tcW w:w="850" w:type="dxa"/>
            <w:vMerge w:val="restart"/>
          </w:tcPr>
          <w:p w14:paraId="3C517660" w14:textId="77777777" w:rsidR="00017C16" w:rsidRDefault="008A47E6">
            <w:pPr>
              <w:rPr>
                <w:sz w:val="16"/>
                <w:szCs w:val="16"/>
              </w:rPr>
            </w:pPr>
            <w:r>
              <w:rPr>
                <w:sz w:val="16"/>
                <w:szCs w:val="16"/>
              </w:rPr>
              <w:t xml:space="preserve">2025 m. I </w:t>
            </w:r>
            <w:proofErr w:type="spellStart"/>
            <w:r>
              <w:rPr>
                <w:sz w:val="16"/>
                <w:szCs w:val="16"/>
              </w:rPr>
              <w:t>ketv</w:t>
            </w:r>
            <w:proofErr w:type="spellEnd"/>
            <w:r>
              <w:rPr>
                <w:sz w:val="16"/>
                <w:szCs w:val="16"/>
              </w:rPr>
              <w:t>.</w:t>
            </w:r>
          </w:p>
        </w:tc>
        <w:tc>
          <w:tcPr>
            <w:tcW w:w="870" w:type="dxa"/>
            <w:vMerge w:val="restart"/>
          </w:tcPr>
          <w:p w14:paraId="1C371ADE" w14:textId="77777777" w:rsidR="00017C16" w:rsidRDefault="008A47E6">
            <w:pPr>
              <w:rPr>
                <w:sz w:val="16"/>
                <w:szCs w:val="16"/>
              </w:rPr>
            </w:pPr>
            <w:r>
              <w:rPr>
                <w:sz w:val="16"/>
                <w:szCs w:val="16"/>
              </w:rPr>
              <w:t xml:space="preserve">2028 m. IV </w:t>
            </w:r>
            <w:proofErr w:type="spellStart"/>
            <w:r>
              <w:rPr>
                <w:sz w:val="16"/>
                <w:szCs w:val="16"/>
              </w:rPr>
              <w:t>ketv</w:t>
            </w:r>
            <w:proofErr w:type="spellEnd"/>
            <w:r>
              <w:rPr>
                <w:sz w:val="16"/>
                <w:szCs w:val="16"/>
              </w:rPr>
              <w:t>.</w:t>
            </w:r>
          </w:p>
        </w:tc>
      </w:tr>
      <w:tr w:rsidR="00017C16" w14:paraId="7E45FD31" w14:textId="77777777">
        <w:trPr>
          <w:trHeight w:val="394"/>
        </w:trPr>
        <w:tc>
          <w:tcPr>
            <w:tcW w:w="1685" w:type="dxa"/>
            <w:vMerge/>
          </w:tcPr>
          <w:p w14:paraId="09E77558" w14:textId="77777777" w:rsidR="00017C16" w:rsidRDefault="00017C16">
            <w:pPr>
              <w:rPr>
                <w:sz w:val="18"/>
                <w:szCs w:val="18"/>
              </w:rPr>
            </w:pPr>
          </w:p>
        </w:tc>
        <w:tc>
          <w:tcPr>
            <w:tcW w:w="562" w:type="dxa"/>
            <w:vMerge/>
          </w:tcPr>
          <w:p w14:paraId="0F8D5995" w14:textId="77777777" w:rsidR="00017C16" w:rsidRDefault="00017C16">
            <w:pPr>
              <w:jc w:val="center"/>
              <w:rPr>
                <w:i/>
                <w:color w:val="808080"/>
                <w:sz w:val="16"/>
                <w:szCs w:val="16"/>
              </w:rPr>
            </w:pPr>
          </w:p>
        </w:tc>
        <w:tc>
          <w:tcPr>
            <w:tcW w:w="1136" w:type="dxa"/>
            <w:vMerge/>
            <w:vAlign w:val="center"/>
          </w:tcPr>
          <w:p w14:paraId="3CB26DD7" w14:textId="77777777" w:rsidR="00017C16" w:rsidRDefault="00017C16">
            <w:pPr>
              <w:rPr>
                <w:sz w:val="16"/>
                <w:szCs w:val="16"/>
              </w:rPr>
            </w:pPr>
          </w:p>
        </w:tc>
        <w:tc>
          <w:tcPr>
            <w:tcW w:w="1133" w:type="dxa"/>
            <w:vMerge/>
            <w:vAlign w:val="center"/>
          </w:tcPr>
          <w:p w14:paraId="242C9A3D" w14:textId="77777777" w:rsidR="00017C16" w:rsidRDefault="00017C16">
            <w:pPr>
              <w:jc w:val="center"/>
              <w:rPr>
                <w:sz w:val="16"/>
                <w:szCs w:val="16"/>
              </w:rPr>
            </w:pPr>
          </w:p>
        </w:tc>
        <w:tc>
          <w:tcPr>
            <w:tcW w:w="446" w:type="dxa"/>
            <w:vMerge/>
          </w:tcPr>
          <w:p w14:paraId="5E25D46D" w14:textId="77777777" w:rsidR="00017C16" w:rsidRDefault="00017C16">
            <w:pPr>
              <w:jc w:val="both"/>
              <w:rPr>
                <w:b/>
                <w:color w:val="808080"/>
                <w:sz w:val="16"/>
                <w:szCs w:val="16"/>
              </w:rPr>
            </w:pPr>
          </w:p>
        </w:tc>
        <w:tc>
          <w:tcPr>
            <w:tcW w:w="567" w:type="dxa"/>
            <w:vMerge/>
            <w:textDirection w:val="btLr"/>
            <w:vAlign w:val="center"/>
          </w:tcPr>
          <w:p w14:paraId="6C533143" w14:textId="77777777" w:rsidR="00017C16" w:rsidRDefault="00017C16">
            <w:pPr>
              <w:ind w:right="113"/>
              <w:jc w:val="right"/>
              <w:rPr>
                <w:b/>
                <w:color w:val="808080"/>
                <w:sz w:val="16"/>
                <w:szCs w:val="16"/>
              </w:rPr>
            </w:pPr>
          </w:p>
        </w:tc>
        <w:tc>
          <w:tcPr>
            <w:tcW w:w="425" w:type="dxa"/>
            <w:vMerge/>
            <w:textDirection w:val="btLr"/>
            <w:vAlign w:val="center"/>
          </w:tcPr>
          <w:p w14:paraId="4E95C51C" w14:textId="77777777" w:rsidR="00017C16" w:rsidRDefault="00017C16">
            <w:pPr>
              <w:ind w:right="113"/>
              <w:jc w:val="right"/>
              <w:rPr>
                <w:sz w:val="16"/>
                <w:szCs w:val="16"/>
              </w:rPr>
            </w:pPr>
          </w:p>
        </w:tc>
        <w:tc>
          <w:tcPr>
            <w:tcW w:w="972" w:type="dxa"/>
            <w:vMerge/>
            <w:vAlign w:val="center"/>
          </w:tcPr>
          <w:p w14:paraId="62B7A10E" w14:textId="77777777" w:rsidR="00017C16" w:rsidRDefault="00017C16">
            <w:pPr>
              <w:jc w:val="center"/>
              <w:rPr>
                <w:b/>
                <w:color w:val="FF0000"/>
                <w:sz w:val="16"/>
                <w:szCs w:val="16"/>
              </w:rPr>
            </w:pPr>
          </w:p>
        </w:tc>
        <w:tc>
          <w:tcPr>
            <w:tcW w:w="712" w:type="dxa"/>
            <w:vMerge/>
            <w:vAlign w:val="center"/>
          </w:tcPr>
          <w:p w14:paraId="39AA86C7" w14:textId="77777777" w:rsidR="00017C16" w:rsidRDefault="00017C16">
            <w:pPr>
              <w:jc w:val="center"/>
              <w:rPr>
                <w:b/>
                <w:sz w:val="16"/>
                <w:szCs w:val="16"/>
              </w:rPr>
            </w:pPr>
          </w:p>
        </w:tc>
        <w:tc>
          <w:tcPr>
            <w:tcW w:w="992" w:type="dxa"/>
            <w:vMerge/>
            <w:vAlign w:val="center"/>
          </w:tcPr>
          <w:p w14:paraId="5E016153" w14:textId="77777777" w:rsidR="00017C16" w:rsidRDefault="00017C16">
            <w:pPr>
              <w:jc w:val="center"/>
              <w:rPr>
                <w:b/>
                <w:iCs/>
                <w:sz w:val="16"/>
                <w:szCs w:val="16"/>
              </w:rPr>
            </w:pPr>
          </w:p>
        </w:tc>
        <w:tc>
          <w:tcPr>
            <w:tcW w:w="860" w:type="dxa"/>
            <w:vMerge/>
            <w:vAlign w:val="center"/>
          </w:tcPr>
          <w:p w14:paraId="75FF8F9B" w14:textId="77777777" w:rsidR="00017C16" w:rsidRDefault="00017C16">
            <w:pPr>
              <w:jc w:val="center"/>
              <w:rPr>
                <w:b/>
                <w:i/>
                <w:sz w:val="16"/>
                <w:szCs w:val="16"/>
              </w:rPr>
            </w:pPr>
          </w:p>
        </w:tc>
        <w:tc>
          <w:tcPr>
            <w:tcW w:w="850" w:type="dxa"/>
            <w:vMerge/>
            <w:vAlign w:val="center"/>
          </w:tcPr>
          <w:p w14:paraId="68352112" w14:textId="77777777" w:rsidR="00017C16" w:rsidRDefault="00017C16">
            <w:pPr>
              <w:jc w:val="center"/>
              <w:rPr>
                <w:b/>
                <w:sz w:val="16"/>
                <w:szCs w:val="16"/>
              </w:rPr>
            </w:pPr>
          </w:p>
        </w:tc>
        <w:tc>
          <w:tcPr>
            <w:tcW w:w="2826" w:type="dxa"/>
            <w:vAlign w:val="center"/>
          </w:tcPr>
          <w:p w14:paraId="5942A1CE" w14:textId="77777777" w:rsidR="00017C16" w:rsidRDefault="00017C16">
            <w:pPr>
              <w:rPr>
                <w:sz w:val="6"/>
                <w:szCs w:val="6"/>
              </w:rPr>
            </w:pPr>
          </w:p>
          <w:p w14:paraId="6C4635BF"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5C88DF64" w14:textId="77777777" w:rsidR="00017C16" w:rsidRDefault="008A47E6">
            <w:pPr>
              <w:jc w:val="center"/>
              <w:rPr>
                <w:b/>
                <w:sz w:val="16"/>
                <w:szCs w:val="16"/>
                <w:lang w:eastAsia="lt-LT"/>
              </w:rPr>
            </w:pPr>
            <w:r>
              <w:rPr>
                <w:b/>
                <w:sz w:val="16"/>
                <w:szCs w:val="16"/>
              </w:rPr>
              <w:t>9 337 (2029)</w:t>
            </w:r>
          </w:p>
        </w:tc>
        <w:tc>
          <w:tcPr>
            <w:tcW w:w="850" w:type="dxa"/>
            <w:vMerge/>
            <w:vAlign w:val="center"/>
          </w:tcPr>
          <w:p w14:paraId="09EED4AD" w14:textId="77777777" w:rsidR="00017C16" w:rsidRDefault="00017C16">
            <w:pPr>
              <w:spacing w:line="259" w:lineRule="auto"/>
              <w:jc w:val="center"/>
              <w:rPr>
                <w:sz w:val="16"/>
                <w:szCs w:val="16"/>
              </w:rPr>
            </w:pPr>
          </w:p>
        </w:tc>
        <w:tc>
          <w:tcPr>
            <w:tcW w:w="870" w:type="dxa"/>
            <w:vMerge/>
            <w:vAlign w:val="center"/>
          </w:tcPr>
          <w:p w14:paraId="2A61A00E" w14:textId="77777777" w:rsidR="00017C16" w:rsidRDefault="00017C16">
            <w:pPr>
              <w:spacing w:line="259" w:lineRule="auto"/>
              <w:jc w:val="center"/>
              <w:rPr>
                <w:sz w:val="16"/>
                <w:szCs w:val="16"/>
              </w:rPr>
            </w:pPr>
          </w:p>
        </w:tc>
      </w:tr>
      <w:tr w:rsidR="00017C16" w14:paraId="4D16FA57" w14:textId="77777777">
        <w:trPr>
          <w:trHeight w:val="368"/>
        </w:trPr>
        <w:tc>
          <w:tcPr>
            <w:tcW w:w="1685" w:type="dxa"/>
            <w:vMerge/>
          </w:tcPr>
          <w:p w14:paraId="5E0F4546" w14:textId="77777777" w:rsidR="00017C16" w:rsidRDefault="00017C16">
            <w:pPr>
              <w:rPr>
                <w:b/>
                <w:sz w:val="18"/>
                <w:szCs w:val="18"/>
              </w:rPr>
            </w:pPr>
          </w:p>
        </w:tc>
        <w:tc>
          <w:tcPr>
            <w:tcW w:w="562" w:type="dxa"/>
            <w:vMerge/>
          </w:tcPr>
          <w:p w14:paraId="0AE16DAB" w14:textId="77777777" w:rsidR="00017C16" w:rsidRDefault="00017C16">
            <w:pPr>
              <w:jc w:val="center"/>
              <w:rPr>
                <w:i/>
                <w:color w:val="808080"/>
                <w:sz w:val="16"/>
                <w:szCs w:val="16"/>
              </w:rPr>
            </w:pPr>
          </w:p>
        </w:tc>
        <w:tc>
          <w:tcPr>
            <w:tcW w:w="1136" w:type="dxa"/>
            <w:vMerge/>
            <w:vAlign w:val="center"/>
          </w:tcPr>
          <w:p w14:paraId="0538E76E" w14:textId="77777777" w:rsidR="00017C16" w:rsidRDefault="00017C16">
            <w:pPr>
              <w:rPr>
                <w:sz w:val="16"/>
                <w:szCs w:val="16"/>
              </w:rPr>
            </w:pPr>
          </w:p>
        </w:tc>
        <w:tc>
          <w:tcPr>
            <w:tcW w:w="1133" w:type="dxa"/>
            <w:vMerge/>
            <w:vAlign w:val="center"/>
          </w:tcPr>
          <w:p w14:paraId="7313242D" w14:textId="77777777" w:rsidR="00017C16" w:rsidRDefault="00017C16">
            <w:pPr>
              <w:jc w:val="center"/>
              <w:rPr>
                <w:b/>
                <w:sz w:val="16"/>
                <w:szCs w:val="16"/>
              </w:rPr>
            </w:pPr>
          </w:p>
        </w:tc>
        <w:tc>
          <w:tcPr>
            <w:tcW w:w="446" w:type="dxa"/>
            <w:vMerge/>
          </w:tcPr>
          <w:p w14:paraId="405FBB8C" w14:textId="77777777" w:rsidR="00017C16" w:rsidRDefault="00017C16">
            <w:pPr>
              <w:jc w:val="both"/>
              <w:rPr>
                <w:b/>
                <w:color w:val="808080"/>
                <w:sz w:val="16"/>
                <w:szCs w:val="16"/>
              </w:rPr>
            </w:pPr>
          </w:p>
        </w:tc>
        <w:tc>
          <w:tcPr>
            <w:tcW w:w="567" w:type="dxa"/>
            <w:vMerge/>
            <w:textDirection w:val="btLr"/>
            <w:vAlign w:val="center"/>
          </w:tcPr>
          <w:p w14:paraId="33AAC499" w14:textId="77777777" w:rsidR="00017C16" w:rsidRDefault="00017C16">
            <w:pPr>
              <w:ind w:right="113"/>
              <w:jc w:val="right"/>
              <w:rPr>
                <w:b/>
                <w:color w:val="808080"/>
                <w:sz w:val="16"/>
                <w:szCs w:val="16"/>
              </w:rPr>
            </w:pPr>
          </w:p>
        </w:tc>
        <w:tc>
          <w:tcPr>
            <w:tcW w:w="425" w:type="dxa"/>
            <w:vMerge/>
            <w:textDirection w:val="btLr"/>
            <w:vAlign w:val="center"/>
          </w:tcPr>
          <w:p w14:paraId="3944FA26" w14:textId="77777777" w:rsidR="00017C16" w:rsidRDefault="00017C16">
            <w:pPr>
              <w:ind w:right="113"/>
              <w:jc w:val="right"/>
              <w:rPr>
                <w:sz w:val="16"/>
                <w:szCs w:val="16"/>
              </w:rPr>
            </w:pPr>
          </w:p>
        </w:tc>
        <w:tc>
          <w:tcPr>
            <w:tcW w:w="972" w:type="dxa"/>
            <w:vMerge/>
            <w:vAlign w:val="center"/>
          </w:tcPr>
          <w:p w14:paraId="263D521B" w14:textId="77777777" w:rsidR="00017C16" w:rsidRDefault="00017C16">
            <w:pPr>
              <w:jc w:val="center"/>
              <w:rPr>
                <w:rFonts w:eastAsia="Calibri"/>
                <w:b/>
                <w:bCs/>
                <w:sz w:val="16"/>
                <w:szCs w:val="16"/>
              </w:rPr>
            </w:pPr>
          </w:p>
        </w:tc>
        <w:tc>
          <w:tcPr>
            <w:tcW w:w="712" w:type="dxa"/>
            <w:vMerge/>
            <w:vAlign w:val="center"/>
          </w:tcPr>
          <w:p w14:paraId="1983A888" w14:textId="77777777" w:rsidR="00017C16" w:rsidRDefault="00017C16">
            <w:pPr>
              <w:jc w:val="center"/>
              <w:rPr>
                <w:b/>
                <w:sz w:val="16"/>
                <w:szCs w:val="16"/>
              </w:rPr>
            </w:pPr>
          </w:p>
        </w:tc>
        <w:tc>
          <w:tcPr>
            <w:tcW w:w="992" w:type="dxa"/>
            <w:vMerge/>
            <w:vAlign w:val="center"/>
          </w:tcPr>
          <w:p w14:paraId="6AE53143" w14:textId="77777777" w:rsidR="00017C16" w:rsidRDefault="00017C16">
            <w:pPr>
              <w:jc w:val="center"/>
              <w:rPr>
                <w:b/>
                <w:iCs/>
                <w:sz w:val="16"/>
                <w:szCs w:val="16"/>
              </w:rPr>
            </w:pPr>
          </w:p>
        </w:tc>
        <w:tc>
          <w:tcPr>
            <w:tcW w:w="860" w:type="dxa"/>
            <w:vMerge/>
            <w:vAlign w:val="center"/>
          </w:tcPr>
          <w:p w14:paraId="759FB898" w14:textId="77777777" w:rsidR="00017C16" w:rsidRDefault="00017C16">
            <w:pPr>
              <w:jc w:val="center"/>
              <w:rPr>
                <w:b/>
                <w:iCs/>
                <w:sz w:val="16"/>
                <w:szCs w:val="16"/>
                <w:lang w:eastAsia="lt-LT"/>
              </w:rPr>
            </w:pPr>
          </w:p>
        </w:tc>
        <w:tc>
          <w:tcPr>
            <w:tcW w:w="850" w:type="dxa"/>
            <w:vMerge/>
            <w:vAlign w:val="center"/>
          </w:tcPr>
          <w:p w14:paraId="0B7996BC" w14:textId="77777777" w:rsidR="00017C16" w:rsidRDefault="00017C16">
            <w:pPr>
              <w:jc w:val="center"/>
              <w:rPr>
                <w:b/>
                <w:sz w:val="16"/>
                <w:szCs w:val="16"/>
              </w:rPr>
            </w:pPr>
          </w:p>
        </w:tc>
        <w:tc>
          <w:tcPr>
            <w:tcW w:w="2826" w:type="dxa"/>
            <w:tcBorders>
              <w:bottom w:val="single" w:sz="4" w:space="0" w:color="auto"/>
            </w:tcBorders>
            <w:vAlign w:val="center"/>
          </w:tcPr>
          <w:p w14:paraId="529852FB" w14:textId="77777777" w:rsidR="00017C16" w:rsidRDefault="00017C16">
            <w:pPr>
              <w:rPr>
                <w:sz w:val="6"/>
                <w:szCs w:val="6"/>
              </w:rPr>
            </w:pPr>
          </w:p>
          <w:p w14:paraId="38B4593A"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tcBorders>
              <w:bottom w:val="single" w:sz="4" w:space="0" w:color="auto"/>
            </w:tcBorders>
            <w:vAlign w:val="center"/>
          </w:tcPr>
          <w:p w14:paraId="79CFCB13" w14:textId="77777777" w:rsidR="00017C16" w:rsidRDefault="008A47E6">
            <w:pPr>
              <w:jc w:val="center"/>
              <w:rPr>
                <w:b/>
                <w:sz w:val="16"/>
                <w:szCs w:val="16"/>
                <w:lang w:eastAsia="lt-LT"/>
              </w:rPr>
            </w:pPr>
            <w:r>
              <w:rPr>
                <w:b/>
                <w:sz w:val="16"/>
                <w:szCs w:val="16"/>
                <w:lang w:eastAsia="lt-LT"/>
              </w:rPr>
              <w:t>1</w:t>
            </w:r>
          </w:p>
          <w:p w14:paraId="33AEA345" w14:textId="77777777" w:rsidR="00017C16" w:rsidRDefault="008A47E6">
            <w:pPr>
              <w:jc w:val="center"/>
              <w:rPr>
                <w:b/>
                <w:sz w:val="16"/>
                <w:szCs w:val="16"/>
              </w:rPr>
            </w:pPr>
            <w:r>
              <w:rPr>
                <w:b/>
                <w:sz w:val="16"/>
                <w:szCs w:val="16"/>
              </w:rPr>
              <w:t>(2029)</w:t>
            </w:r>
          </w:p>
        </w:tc>
        <w:tc>
          <w:tcPr>
            <w:tcW w:w="850" w:type="dxa"/>
            <w:vMerge/>
            <w:vAlign w:val="center"/>
          </w:tcPr>
          <w:p w14:paraId="4DBA6236" w14:textId="77777777" w:rsidR="00017C16" w:rsidRDefault="00017C16">
            <w:pPr>
              <w:spacing w:line="259" w:lineRule="auto"/>
              <w:jc w:val="center"/>
              <w:rPr>
                <w:sz w:val="16"/>
                <w:szCs w:val="16"/>
              </w:rPr>
            </w:pPr>
          </w:p>
        </w:tc>
        <w:tc>
          <w:tcPr>
            <w:tcW w:w="870" w:type="dxa"/>
            <w:vMerge/>
            <w:vAlign w:val="center"/>
          </w:tcPr>
          <w:p w14:paraId="02568AC9" w14:textId="77777777" w:rsidR="00017C16" w:rsidRDefault="00017C16">
            <w:pPr>
              <w:spacing w:line="259" w:lineRule="auto"/>
              <w:jc w:val="center"/>
              <w:rPr>
                <w:sz w:val="16"/>
                <w:szCs w:val="16"/>
              </w:rPr>
            </w:pPr>
          </w:p>
        </w:tc>
      </w:tr>
      <w:tr w:rsidR="00017C16" w14:paraId="27914036" w14:textId="77777777">
        <w:trPr>
          <w:trHeight w:val="357"/>
        </w:trPr>
        <w:tc>
          <w:tcPr>
            <w:tcW w:w="1685" w:type="dxa"/>
            <w:vMerge/>
          </w:tcPr>
          <w:p w14:paraId="058EB3BA" w14:textId="77777777" w:rsidR="00017C16" w:rsidRDefault="00017C16">
            <w:pPr>
              <w:rPr>
                <w:b/>
                <w:sz w:val="18"/>
                <w:szCs w:val="18"/>
              </w:rPr>
            </w:pPr>
          </w:p>
        </w:tc>
        <w:tc>
          <w:tcPr>
            <w:tcW w:w="562" w:type="dxa"/>
            <w:vMerge/>
          </w:tcPr>
          <w:p w14:paraId="4E91A210" w14:textId="77777777" w:rsidR="00017C16" w:rsidRDefault="00017C16">
            <w:pPr>
              <w:jc w:val="center"/>
              <w:rPr>
                <w:i/>
                <w:color w:val="808080"/>
                <w:sz w:val="16"/>
                <w:szCs w:val="16"/>
              </w:rPr>
            </w:pPr>
          </w:p>
        </w:tc>
        <w:tc>
          <w:tcPr>
            <w:tcW w:w="1136" w:type="dxa"/>
            <w:vMerge/>
            <w:vAlign w:val="center"/>
          </w:tcPr>
          <w:p w14:paraId="44032232" w14:textId="77777777" w:rsidR="00017C16" w:rsidRDefault="00017C16">
            <w:pPr>
              <w:rPr>
                <w:sz w:val="16"/>
                <w:szCs w:val="16"/>
              </w:rPr>
            </w:pPr>
          </w:p>
        </w:tc>
        <w:tc>
          <w:tcPr>
            <w:tcW w:w="1133" w:type="dxa"/>
            <w:vMerge/>
            <w:vAlign w:val="center"/>
          </w:tcPr>
          <w:p w14:paraId="47439E99" w14:textId="77777777" w:rsidR="00017C16" w:rsidRDefault="00017C16">
            <w:pPr>
              <w:jc w:val="center"/>
              <w:rPr>
                <w:b/>
                <w:sz w:val="16"/>
                <w:szCs w:val="16"/>
              </w:rPr>
            </w:pPr>
          </w:p>
        </w:tc>
        <w:tc>
          <w:tcPr>
            <w:tcW w:w="446" w:type="dxa"/>
            <w:vMerge/>
          </w:tcPr>
          <w:p w14:paraId="08282389" w14:textId="77777777" w:rsidR="00017C16" w:rsidRDefault="00017C16">
            <w:pPr>
              <w:jc w:val="both"/>
              <w:rPr>
                <w:b/>
                <w:color w:val="808080"/>
                <w:sz w:val="16"/>
                <w:szCs w:val="16"/>
              </w:rPr>
            </w:pPr>
          </w:p>
        </w:tc>
        <w:tc>
          <w:tcPr>
            <w:tcW w:w="567" w:type="dxa"/>
            <w:vMerge/>
            <w:textDirection w:val="btLr"/>
            <w:vAlign w:val="center"/>
          </w:tcPr>
          <w:p w14:paraId="06E7EAFB" w14:textId="77777777" w:rsidR="00017C16" w:rsidRDefault="00017C16">
            <w:pPr>
              <w:ind w:right="113"/>
              <w:jc w:val="right"/>
              <w:rPr>
                <w:b/>
                <w:color w:val="808080"/>
                <w:sz w:val="16"/>
                <w:szCs w:val="16"/>
              </w:rPr>
            </w:pPr>
          </w:p>
        </w:tc>
        <w:tc>
          <w:tcPr>
            <w:tcW w:w="425" w:type="dxa"/>
            <w:vMerge/>
            <w:textDirection w:val="btLr"/>
            <w:vAlign w:val="center"/>
          </w:tcPr>
          <w:p w14:paraId="0A2E591B" w14:textId="77777777" w:rsidR="00017C16" w:rsidRDefault="00017C16">
            <w:pPr>
              <w:ind w:right="113"/>
              <w:jc w:val="right"/>
              <w:rPr>
                <w:sz w:val="16"/>
                <w:szCs w:val="16"/>
              </w:rPr>
            </w:pPr>
          </w:p>
        </w:tc>
        <w:tc>
          <w:tcPr>
            <w:tcW w:w="972" w:type="dxa"/>
            <w:vMerge/>
            <w:vAlign w:val="center"/>
          </w:tcPr>
          <w:p w14:paraId="2F1D23F2" w14:textId="77777777" w:rsidR="00017C16" w:rsidRDefault="00017C16">
            <w:pPr>
              <w:jc w:val="center"/>
              <w:rPr>
                <w:rFonts w:eastAsia="Calibri"/>
                <w:b/>
                <w:bCs/>
                <w:sz w:val="16"/>
                <w:szCs w:val="16"/>
              </w:rPr>
            </w:pPr>
          </w:p>
        </w:tc>
        <w:tc>
          <w:tcPr>
            <w:tcW w:w="712" w:type="dxa"/>
            <w:vMerge/>
            <w:vAlign w:val="center"/>
          </w:tcPr>
          <w:p w14:paraId="0BF8CB2A" w14:textId="77777777" w:rsidR="00017C16" w:rsidRDefault="00017C16">
            <w:pPr>
              <w:jc w:val="center"/>
              <w:rPr>
                <w:b/>
                <w:sz w:val="16"/>
                <w:szCs w:val="16"/>
              </w:rPr>
            </w:pPr>
          </w:p>
        </w:tc>
        <w:tc>
          <w:tcPr>
            <w:tcW w:w="992" w:type="dxa"/>
            <w:vMerge/>
            <w:vAlign w:val="center"/>
          </w:tcPr>
          <w:p w14:paraId="6296D256" w14:textId="77777777" w:rsidR="00017C16" w:rsidRDefault="00017C16">
            <w:pPr>
              <w:jc w:val="center"/>
              <w:rPr>
                <w:b/>
                <w:iCs/>
                <w:sz w:val="16"/>
                <w:szCs w:val="16"/>
              </w:rPr>
            </w:pPr>
          </w:p>
        </w:tc>
        <w:tc>
          <w:tcPr>
            <w:tcW w:w="860" w:type="dxa"/>
            <w:vMerge/>
            <w:vAlign w:val="center"/>
          </w:tcPr>
          <w:p w14:paraId="4F102367" w14:textId="77777777" w:rsidR="00017C16" w:rsidRDefault="00017C16">
            <w:pPr>
              <w:jc w:val="center"/>
              <w:rPr>
                <w:b/>
                <w:iCs/>
                <w:sz w:val="16"/>
                <w:szCs w:val="16"/>
                <w:lang w:eastAsia="lt-LT"/>
              </w:rPr>
            </w:pPr>
          </w:p>
        </w:tc>
        <w:tc>
          <w:tcPr>
            <w:tcW w:w="850" w:type="dxa"/>
            <w:vMerge/>
            <w:vAlign w:val="center"/>
          </w:tcPr>
          <w:p w14:paraId="392B116B" w14:textId="77777777" w:rsidR="00017C16" w:rsidRDefault="00017C16">
            <w:pPr>
              <w:jc w:val="center"/>
              <w:rPr>
                <w:b/>
                <w:sz w:val="16"/>
                <w:szCs w:val="16"/>
              </w:rPr>
            </w:pPr>
          </w:p>
        </w:tc>
        <w:tc>
          <w:tcPr>
            <w:tcW w:w="2826" w:type="dxa"/>
            <w:tcBorders>
              <w:bottom w:val="single" w:sz="4" w:space="0" w:color="auto"/>
            </w:tcBorders>
            <w:vAlign w:val="center"/>
          </w:tcPr>
          <w:p w14:paraId="4447F808" w14:textId="77777777" w:rsidR="00017C16" w:rsidRDefault="00017C16">
            <w:pPr>
              <w:rPr>
                <w:sz w:val="6"/>
                <w:szCs w:val="6"/>
              </w:rPr>
            </w:pPr>
          </w:p>
          <w:p w14:paraId="180333A9" w14:textId="77777777" w:rsidR="00017C16" w:rsidRDefault="008A47E6">
            <w:pPr>
              <w:rPr>
                <w:b/>
                <w:color w:val="000000"/>
                <w:sz w:val="16"/>
                <w:szCs w:val="16"/>
                <w:lang w:eastAsia="lt-LT"/>
              </w:rPr>
            </w:pPr>
            <w:r>
              <w:rPr>
                <w:b/>
                <w:color w:val="000000"/>
                <w:sz w:val="16"/>
                <w:szCs w:val="16"/>
                <w:lang w:eastAsia="lt-LT"/>
              </w:rPr>
              <w:t>R.S.2.3025 Dviračiams skirtos infrastruktūros metinis naudotojų skaičius (naudotojai per metus)</w:t>
            </w:r>
          </w:p>
        </w:tc>
        <w:tc>
          <w:tcPr>
            <w:tcW w:w="851" w:type="dxa"/>
            <w:tcBorders>
              <w:bottom w:val="single" w:sz="4" w:space="0" w:color="auto"/>
            </w:tcBorders>
            <w:vAlign w:val="center"/>
          </w:tcPr>
          <w:p w14:paraId="4DE18B52" w14:textId="77777777" w:rsidR="00017C16" w:rsidRDefault="008A47E6">
            <w:pPr>
              <w:jc w:val="center"/>
              <w:rPr>
                <w:b/>
                <w:sz w:val="16"/>
                <w:szCs w:val="16"/>
                <w:lang w:eastAsia="lt-LT"/>
              </w:rPr>
            </w:pPr>
            <w:r>
              <w:rPr>
                <w:b/>
                <w:sz w:val="16"/>
                <w:szCs w:val="16"/>
                <w:lang w:eastAsia="lt-LT"/>
              </w:rPr>
              <w:t>3 500</w:t>
            </w:r>
          </w:p>
          <w:p w14:paraId="60AABA14" w14:textId="77777777" w:rsidR="00017C16" w:rsidRDefault="008A47E6">
            <w:pPr>
              <w:jc w:val="center"/>
              <w:rPr>
                <w:b/>
                <w:sz w:val="16"/>
                <w:szCs w:val="16"/>
                <w:lang w:eastAsia="lt-LT"/>
              </w:rPr>
            </w:pPr>
            <w:r>
              <w:rPr>
                <w:b/>
                <w:sz w:val="16"/>
                <w:szCs w:val="16"/>
                <w:lang w:eastAsia="lt-LT"/>
              </w:rPr>
              <w:t>(2029)</w:t>
            </w:r>
          </w:p>
        </w:tc>
        <w:tc>
          <w:tcPr>
            <w:tcW w:w="850" w:type="dxa"/>
            <w:vMerge/>
            <w:vAlign w:val="center"/>
          </w:tcPr>
          <w:p w14:paraId="10B183AF" w14:textId="77777777" w:rsidR="00017C16" w:rsidRDefault="00017C16">
            <w:pPr>
              <w:spacing w:line="259" w:lineRule="auto"/>
              <w:jc w:val="center"/>
              <w:rPr>
                <w:sz w:val="16"/>
                <w:szCs w:val="16"/>
              </w:rPr>
            </w:pPr>
          </w:p>
        </w:tc>
        <w:tc>
          <w:tcPr>
            <w:tcW w:w="870" w:type="dxa"/>
            <w:vMerge/>
            <w:vAlign w:val="center"/>
          </w:tcPr>
          <w:p w14:paraId="05159211" w14:textId="77777777" w:rsidR="00017C16" w:rsidRDefault="00017C16">
            <w:pPr>
              <w:spacing w:line="259" w:lineRule="auto"/>
              <w:jc w:val="center"/>
              <w:rPr>
                <w:sz w:val="16"/>
                <w:szCs w:val="16"/>
              </w:rPr>
            </w:pPr>
          </w:p>
        </w:tc>
      </w:tr>
      <w:tr w:rsidR="00017C16" w14:paraId="17386E2C" w14:textId="77777777">
        <w:trPr>
          <w:trHeight w:val="357"/>
        </w:trPr>
        <w:tc>
          <w:tcPr>
            <w:tcW w:w="1685" w:type="dxa"/>
            <w:vMerge/>
            <w:tcBorders>
              <w:bottom w:val="single" w:sz="4" w:space="0" w:color="auto"/>
            </w:tcBorders>
          </w:tcPr>
          <w:p w14:paraId="0A592DA3" w14:textId="77777777" w:rsidR="00017C16" w:rsidRDefault="00017C16">
            <w:pPr>
              <w:rPr>
                <w:b/>
                <w:sz w:val="18"/>
                <w:szCs w:val="18"/>
              </w:rPr>
            </w:pPr>
          </w:p>
        </w:tc>
        <w:tc>
          <w:tcPr>
            <w:tcW w:w="562" w:type="dxa"/>
            <w:vMerge/>
          </w:tcPr>
          <w:p w14:paraId="1A388DC6" w14:textId="77777777" w:rsidR="00017C16" w:rsidRDefault="00017C16">
            <w:pPr>
              <w:jc w:val="center"/>
              <w:rPr>
                <w:i/>
                <w:color w:val="808080"/>
                <w:sz w:val="16"/>
                <w:szCs w:val="16"/>
              </w:rPr>
            </w:pPr>
          </w:p>
        </w:tc>
        <w:tc>
          <w:tcPr>
            <w:tcW w:w="1136" w:type="dxa"/>
            <w:vMerge/>
            <w:tcBorders>
              <w:bottom w:val="single" w:sz="4" w:space="0" w:color="auto"/>
            </w:tcBorders>
            <w:vAlign w:val="center"/>
          </w:tcPr>
          <w:p w14:paraId="06A3AA51" w14:textId="77777777" w:rsidR="00017C16" w:rsidRDefault="00017C16">
            <w:pPr>
              <w:rPr>
                <w:sz w:val="16"/>
                <w:szCs w:val="16"/>
              </w:rPr>
            </w:pPr>
          </w:p>
        </w:tc>
        <w:tc>
          <w:tcPr>
            <w:tcW w:w="1133" w:type="dxa"/>
            <w:vMerge/>
            <w:tcBorders>
              <w:bottom w:val="single" w:sz="4" w:space="0" w:color="auto"/>
            </w:tcBorders>
            <w:vAlign w:val="center"/>
          </w:tcPr>
          <w:p w14:paraId="4FC9A08B" w14:textId="77777777" w:rsidR="00017C16" w:rsidRDefault="00017C16">
            <w:pPr>
              <w:jc w:val="center"/>
              <w:rPr>
                <w:b/>
                <w:sz w:val="16"/>
                <w:szCs w:val="16"/>
              </w:rPr>
            </w:pPr>
          </w:p>
        </w:tc>
        <w:tc>
          <w:tcPr>
            <w:tcW w:w="446" w:type="dxa"/>
            <w:vMerge/>
          </w:tcPr>
          <w:p w14:paraId="0520DA67" w14:textId="77777777" w:rsidR="00017C16" w:rsidRDefault="00017C16">
            <w:pPr>
              <w:jc w:val="both"/>
              <w:rPr>
                <w:b/>
                <w:color w:val="808080"/>
                <w:sz w:val="16"/>
                <w:szCs w:val="16"/>
              </w:rPr>
            </w:pPr>
          </w:p>
        </w:tc>
        <w:tc>
          <w:tcPr>
            <w:tcW w:w="567" w:type="dxa"/>
            <w:vMerge/>
            <w:textDirection w:val="btLr"/>
            <w:vAlign w:val="center"/>
          </w:tcPr>
          <w:p w14:paraId="58675617" w14:textId="77777777" w:rsidR="00017C16" w:rsidRDefault="00017C16">
            <w:pPr>
              <w:ind w:right="113"/>
              <w:jc w:val="right"/>
              <w:rPr>
                <w:b/>
                <w:color w:val="808080"/>
                <w:sz w:val="16"/>
                <w:szCs w:val="16"/>
              </w:rPr>
            </w:pPr>
          </w:p>
        </w:tc>
        <w:tc>
          <w:tcPr>
            <w:tcW w:w="425" w:type="dxa"/>
            <w:vMerge/>
            <w:textDirection w:val="btLr"/>
            <w:vAlign w:val="center"/>
          </w:tcPr>
          <w:p w14:paraId="0F5EA4CC" w14:textId="77777777" w:rsidR="00017C16" w:rsidRDefault="00017C16">
            <w:pPr>
              <w:ind w:right="113"/>
              <w:jc w:val="right"/>
              <w:rPr>
                <w:sz w:val="16"/>
                <w:szCs w:val="16"/>
              </w:rPr>
            </w:pPr>
          </w:p>
        </w:tc>
        <w:tc>
          <w:tcPr>
            <w:tcW w:w="972" w:type="dxa"/>
            <w:vMerge/>
            <w:tcBorders>
              <w:bottom w:val="single" w:sz="4" w:space="0" w:color="auto"/>
            </w:tcBorders>
            <w:vAlign w:val="center"/>
          </w:tcPr>
          <w:p w14:paraId="3CE4E3ED" w14:textId="77777777" w:rsidR="00017C16" w:rsidRDefault="00017C16">
            <w:pPr>
              <w:jc w:val="center"/>
              <w:rPr>
                <w:rFonts w:eastAsia="Calibri"/>
                <w:b/>
                <w:bCs/>
                <w:sz w:val="16"/>
                <w:szCs w:val="16"/>
              </w:rPr>
            </w:pPr>
          </w:p>
        </w:tc>
        <w:tc>
          <w:tcPr>
            <w:tcW w:w="712" w:type="dxa"/>
            <w:vMerge/>
            <w:tcBorders>
              <w:bottom w:val="single" w:sz="4" w:space="0" w:color="auto"/>
            </w:tcBorders>
            <w:vAlign w:val="center"/>
          </w:tcPr>
          <w:p w14:paraId="3408CF51" w14:textId="77777777" w:rsidR="00017C16" w:rsidRDefault="00017C16">
            <w:pPr>
              <w:jc w:val="center"/>
              <w:rPr>
                <w:b/>
                <w:sz w:val="16"/>
                <w:szCs w:val="16"/>
              </w:rPr>
            </w:pPr>
          </w:p>
        </w:tc>
        <w:tc>
          <w:tcPr>
            <w:tcW w:w="992" w:type="dxa"/>
            <w:vMerge/>
            <w:tcBorders>
              <w:bottom w:val="single" w:sz="4" w:space="0" w:color="auto"/>
            </w:tcBorders>
            <w:vAlign w:val="center"/>
          </w:tcPr>
          <w:p w14:paraId="5106368F" w14:textId="77777777" w:rsidR="00017C16" w:rsidRDefault="00017C16">
            <w:pPr>
              <w:jc w:val="center"/>
              <w:rPr>
                <w:b/>
                <w:iCs/>
                <w:sz w:val="16"/>
                <w:szCs w:val="16"/>
              </w:rPr>
            </w:pPr>
          </w:p>
        </w:tc>
        <w:tc>
          <w:tcPr>
            <w:tcW w:w="860" w:type="dxa"/>
            <w:vMerge/>
            <w:tcBorders>
              <w:bottom w:val="single" w:sz="4" w:space="0" w:color="auto"/>
            </w:tcBorders>
            <w:vAlign w:val="center"/>
          </w:tcPr>
          <w:p w14:paraId="7667E782" w14:textId="77777777" w:rsidR="00017C16" w:rsidRDefault="00017C16">
            <w:pPr>
              <w:jc w:val="center"/>
              <w:rPr>
                <w:b/>
                <w:iCs/>
                <w:sz w:val="16"/>
                <w:szCs w:val="16"/>
                <w:lang w:eastAsia="lt-LT"/>
              </w:rPr>
            </w:pPr>
          </w:p>
        </w:tc>
        <w:tc>
          <w:tcPr>
            <w:tcW w:w="850" w:type="dxa"/>
            <w:vMerge/>
            <w:tcBorders>
              <w:bottom w:val="single" w:sz="4" w:space="0" w:color="auto"/>
            </w:tcBorders>
            <w:vAlign w:val="center"/>
          </w:tcPr>
          <w:p w14:paraId="0B296515" w14:textId="77777777" w:rsidR="00017C16" w:rsidRDefault="00017C16">
            <w:pPr>
              <w:jc w:val="center"/>
              <w:rPr>
                <w:b/>
                <w:sz w:val="16"/>
                <w:szCs w:val="16"/>
              </w:rPr>
            </w:pPr>
          </w:p>
        </w:tc>
        <w:tc>
          <w:tcPr>
            <w:tcW w:w="2826" w:type="dxa"/>
            <w:tcBorders>
              <w:bottom w:val="single" w:sz="4" w:space="0" w:color="auto"/>
            </w:tcBorders>
            <w:vAlign w:val="center"/>
          </w:tcPr>
          <w:p w14:paraId="4E179E09" w14:textId="77777777" w:rsidR="00017C16" w:rsidRDefault="00017C16">
            <w:pPr>
              <w:rPr>
                <w:sz w:val="6"/>
                <w:szCs w:val="6"/>
              </w:rPr>
            </w:pPr>
          </w:p>
          <w:p w14:paraId="7B169D14" w14:textId="77777777" w:rsidR="00017C16" w:rsidRDefault="008A47E6">
            <w:pPr>
              <w:rPr>
                <w:color w:val="000000"/>
                <w:sz w:val="16"/>
                <w:szCs w:val="16"/>
                <w:lang w:eastAsia="lt-LT"/>
              </w:rPr>
            </w:pPr>
            <w:r>
              <w:rPr>
                <w:color w:val="000000"/>
                <w:sz w:val="16"/>
                <w:szCs w:val="16"/>
                <w:lang w:eastAsia="lt-LT"/>
              </w:rPr>
              <w:t>P.B.2.0058 Dviračiams skirta infrastruktūra, kuriai suteikta parama (kilometrai)</w:t>
            </w:r>
          </w:p>
        </w:tc>
        <w:tc>
          <w:tcPr>
            <w:tcW w:w="851" w:type="dxa"/>
            <w:tcBorders>
              <w:bottom w:val="single" w:sz="4" w:space="0" w:color="auto"/>
            </w:tcBorders>
            <w:vAlign w:val="center"/>
          </w:tcPr>
          <w:p w14:paraId="2D94F1FE" w14:textId="77777777" w:rsidR="00017C16" w:rsidRDefault="008A47E6">
            <w:pPr>
              <w:jc w:val="center"/>
              <w:rPr>
                <w:b/>
                <w:sz w:val="16"/>
                <w:szCs w:val="16"/>
                <w:lang w:eastAsia="lt-LT"/>
              </w:rPr>
            </w:pPr>
            <w:r>
              <w:rPr>
                <w:b/>
                <w:sz w:val="16"/>
                <w:szCs w:val="16"/>
                <w:lang w:eastAsia="lt-LT"/>
              </w:rPr>
              <w:t>3</w:t>
            </w:r>
          </w:p>
          <w:p w14:paraId="46145C23" w14:textId="77777777" w:rsidR="00017C16" w:rsidRDefault="008A47E6">
            <w:pPr>
              <w:jc w:val="center"/>
              <w:rPr>
                <w:b/>
                <w:sz w:val="16"/>
                <w:szCs w:val="16"/>
                <w:lang w:eastAsia="lt-LT"/>
              </w:rPr>
            </w:pPr>
            <w:r>
              <w:rPr>
                <w:b/>
                <w:sz w:val="16"/>
                <w:szCs w:val="16"/>
                <w:lang w:eastAsia="lt-LT"/>
              </w:rPr>
              <w:t>(2029)</w:t>
            </w:r>
          </w:p>
        </w:tc>
        <w:tc>
          <w:tcPr>
            <w:tcW w:w="850" w:type="dxa"/>
            <w:vMerge/>
            <w:tcBorders>
              <w:bottom w:val="single" w:sz="4" w:space="0" w:color="auto"/>
            </w:tcBorders>
            <w:vAlign w:val="center"/>
          </w:tcPr>
          <w:p w14:paraId="161F93C4" w14:textId="77777777" w:rsidR="00017C16" w:rsidRDefault="00017C16">
            <w:pPr>
              <w:spacing w:line="259" w:lineRule="auto"/>
              <w:jc w:val="center"/>
              <w:rPr>
                <w:sz w:val="16"/>
                <w:szCs w:val="16"/>
              </w:rPr>
            </w:pPr>
          </w:p>
        </w:tc>
        <w:tc>
          <w:tcPr>
            <w:tcW w:w="870" w:type="dxa"/>
            <w:vMerge/>
            <w:tcBorders>
              <w:bottom w:val="single" w:sz="4" w:space="0" w:color="auto"/>
            </w:tcBorders>
            <w:vAlign w:val="center"/>
          </w:tcPr>
          <w:p w14:paraId="54749301" w14:textId="77777777" w:rsidR="00017C16" w:rsidRDefault="00017C16">
            <w:pPr>
              <w:spacing w:line="259" w:lineRule="auto"/>
              <w:jc w:val="center"/>
              <w:rPr>
                <w:sz w:val="16"/>
                <w:szCs w:val="16"/>
              </w:rPr>
            </w:pPr>
          </w:p>
        </w:tc>
      </w:tr>
      <w:tr w:rsidR="00017C16" w14:paraId="66176B75" w14:textId="77777777">
        <w:trPr>
          <w:trHeight w:val="376"/>
        </w:trPr>
        <w:tc>
          <w:tcPr>
            <w:tcW w:w="1685" w:type="dxa"/>
            <w:vMerge w:val="restart"/>
          </w:tcPr>
          <w:p w14:paraId="6AE75B88" w14:textId="2E4470D9" w:rsidR="00017C16" w:rsidRDefault="008A47E6">
            <w:pPr>
              <w:rPr>
                <w:sz w:val="18"/>
                <w:szCs w:val="18"/>
              </w:rPr>
            </w:pPr>
            <w:r>
              <w:rPr>
                <w:b/>
                <w:sz w:val="18"/>
                <w:szCs w:val="18"/>
              </w:rPr>
              <w:t xml:space="preserve">1.32. </w:t>
            </w:r>
            <w:proofErr w:type="spellStart"/>
            <w:r>
              <w:rPr>
                <w:b/>
                <w:sz w:val="18"/>
                <w:szCs w:val="18"/>
              </w:rPr>
              <w:t>Kudinų</w:t>
            </w:r>
            <w:proofErr w:type="spellEnd"/>
            <w:r>
              <w:rPr>
                <w:b/>
                <w:sz w:val="18"/>
                <w:szCs w:val="18"/>
              </w:rPr>
              <w:t xml:space="preserve"> piliakalnio (kitaip vadinamo </w:t>
            </w:r>
            <w:proofErr w:type="spellStart"/>
            <w:r>
              <w:rPr>
                <w:b/>
                <w:sz w:val="18"/>
                <w:szCs w:val="18"/>
              </w:rPr>
              <w:t>Šiaulės</w:t>
            </w:r>
            <w:proofErr w:type="spellEnd"/>
            <w:r>
              <w:rPr>
                <w:b/>
                <w:sz w:val="18"/>
                <w:szCs w:val="18"/>
              </w:rPr>
              <w:t xml:space="preserve"> kalnu) pritaikymas lankymui</w:t>
            </w:r>
          </w:p>
          <w:p w14:paraId="48AF7089" w14:textId="77777777" w:rsidR="00017C16" w:rsidRDefault="00017C16">
            <w:pPr>
              <w:rPr>
                <w:sz w:val="18"/>
                <w:szCs w:val="18"/>
              </w:rPr>
            </w:pPr>
          </w:p>
        </w:tc>
        <w:tc>
          <w:tcPr>
            <w:tcW w:w="562" w:type="dxa"/>
            <w:vMerge/>
          </w:tcPr>
          <w:p w14:paraId="0D7D02A0" w14:textId="77777777" w:rsidR="00017C16" w:rsidRDefault="00017C16">
            <w:pPr>
              <w:jc w:val="both"/>
              <w:rPr>
                <w:i/>
                <w:color w:val="808080"/>
                <w:sz w:val="16"/>
                <w:szCs w:val="16"/>
              </w:rPr>
            </w:pPr>
          </w:p>
        </w:tc>
        <w:tc>
          <w:tcPr>
            <w:tcW w:w="1136" w:type="dxa"/>
            <w:vMerge w:val="restart"/>
          </w:tcPr>
          <w:p w14:paraId="0FDA7936" w14:textId="77777777" w:rsidR="00017C16" w:rsidRDefault="008A47E6">
            <w:pPr>
              <w:rPr>
                <w:sz w:val="16"/>
                <w:szCs w:val="16"/>
              </w:rPr>
            </w:pPr>
            <w:r>
              <w:rPr>
                <w:sz w:val="16"/>
                <w:szCs w:val="16"/>
              </w:rPr>
              <w:t>Radviliškio rajono savivaldybės</w:t>
            </w:r>
          </w:p>
          <w:p w14:paraId="4B68D23A" w14:textId="77777777" w:rsidR="00017C16" w:rsidRDefault="008A47E6">
            <w:pPr>
              <w:rPr>
                <w:sz w:val="16"/>
                <w:szCs w:val="16"/>
              </w:rPr>
            </w:pPr>
            <w:r>
              <w:rPr>
                <w:sz w:val="16"/>
                <w:szCs w:val="16"/>
              </w:rPr>
              <w:t>administracija</w:t>
            </w:r>
          </w:p>
        </w:tc>
        <w:tc>
          <w:tcPr>
            <w:tcW w:w="1133" w:type="dxa"/>
            <w:vMerge w:val="restart"/>
          </w:tcPr>
          <w:p w14:paraId="0F55CB19" w14:textId="77777777" w:rsidR="00017C16" w:rsidRDefault="008A47E6">
            <w:pPr>
              <w:jc w:val="center"/>
              <w:rPr>
                <w:sz w:val="16"/>
                <w:szCs w:val="16"/>
              </w:rPr>
            </w:pPr>
            <w:r>
              <w:rPr>
                <w:sz w:val="16"/>
                <w:szCs w:val="16"/>
              </w:rPr>
              <w:t>-</w:t>
            </w:r>
          </w:p>
        </w:tc>
        <w:tc>
          <w:tcPr>
            <w:tcW w:w="446" w:type="dxa"/>
            <w:vMerge/>
          </w:tcPr>
          <w:p w14:paraId="695D3142" w14:textId="77777777" w:rsidR="00017C16" w:rsidRDefault="00017C16">
            <w:pPr>
              <w:jc w:val="both"/>
              <w:rPr>
                <w:b/>
                <w:color w:val="808080"/>
                <w:sz w:val="16"/>
                <w:szCs w:val="16"/>
              </w:rPr>
            </w:pPr>
          </w:p>
        </w:tc>
        <w:tc>
          <w:tcPr>
            <w:tcW w:w="567" w:type="dxa"/>
            <w:vMerge/>
          </w:tcPr>
          <w:p w14:paraId="37378D24" w14:textId="77777777" w:rsidR="00017C16" w:rsidRDefault="00017C16">
            <w:pPr>
              <w:jc w:val="both"/>
              <w:rPr>
                <w:sz w:val="16"/>
                <w:szCs w:val="16"/>
              </w:rPr>
            </w:pPr>
          </w:p>
        </w:tc>
        <w:tc>
          <w:tcPr>
            <w:tcW w:w="425" w:type="dxa"/>
            <w:vMerge/>
          </w:tcPr>
          <w:p w14:paraId="692E6196" w14:textId="77777777" w:rsidR="00017C16" w:rsidRDefault="00017C16">
            <w:pPr>
              <w:jc w:val="both"/>
              <w:rPr>
                <w:b/>
                <w:color w:val="808080"/>
                <w:sz w:val="16"/>
                <w:szCs w:val="16"/>
              </w:rPr>
            </w:pPr>
          </w:p>
        </w:tc>
        <w:tc>
          <w:tcPr>
            <w:tcW w:w="972" w:type="dxa"/>
            <w:vMerge w:val="restart"/>
            <w:vAlign w:val="center"/>
          </w:tcPr>
          <w:p w14:paraId="3362AA95" w14:textId="77777777" w:rsidR="00017C16" w:rsidRDefault="008A47E6">
            <w:pPr>
              <w:jc w:val="center"/>
              <w:rPr>
                <w:b/>
                <w:sz w:val="18"/>
                <w:szCs w:val="18"/>
              </w:rPr>
            </w:pPr>
            <w:r>
              <w:rPr>
                <w:b/>
                <w:sz w:val="18"/>
                <w:szCs w:val="18"/>
              </w:rPr>
              <w:t>700 000</w:t>
            </w:r>
          </w:p>
        </w:tc>
        <w:tc>
          <w:tcPr>
            <w:tcW w:w="712" w:type="dxa"/>
            <w:vMerge w:val="restart"/>
            <w:vAlign w:val="center"/>
          </w:tcPr>
          <w:p w14:paraId="6B36EFF7" w14:textId="77777777" w:rsidR="00017C16" w:rsidRDefault="00017C16">
            <w:pPr>
              <w:jc w:val="center"/>
              <w:rPr>
                <w:b/>
                <w:sz w:val="18"/>
                <w:szCs w:val="18"/>
              </w:rPr>
            </w:pPr>
          </w:p>
        </w:tc>
        <w:tc>
          <w:tcPr>
            <w:tcW w:w="992" w:type="dxa"/>
            <w:vMerge w:val="restart"/>
            <w:vAlign w:val="center"/>
          </w:tcPr>
          <w:p w14:paraId="35A0CEC4" w14:textId="77777777" w:rsidR="00017C16" w:rsidRDefault="00017C16">
            <w:pPr>
              <w:jc w:val="center"/>
              <w:rPr>
                <w:b/>
                <w:iCs/>
                <w:sz w:val="18"/>
                <w:szCs w:val="18"/>
              </w:rPr>
            </w:pPr>
          </w:p>
        </w:tc>
        <w:tc>
          <w:tcPr>
            <w:tcW w:w="860" w:type="dxa"/>
            <w:vMerge w:val="restart"/>
            <w:vAlign w:val="center"/>
          </w:tcPr>
          <w:p w14:paraId="75290EBD" w14:textId="77777777" w:rsidR="00017C16" w:rsidRDefault="008A47E6">
            <w:pPr>
              <w:jc w:val="center"/>
              <w:rPr>
                <w:b/>
                <w:sz w:val="18"/>
                <w:szCs w:val="18"/>
              </w:rPr>
            </w:pPr>
            <w:r>
              <w:rPr>
                <w:b/>
                <w:sz w:val="18"/>
                <w:szCs w:val="18"/>
              </w:rPr>
              <w:t>595 000</w:t>
            </w:r>
          </w:p>
        </w:tc>
        <w:tc>
          <w:tcPr>
            <w:tcW w:w="850" w:type="dxa"/>
            <w:vMerge w:val="restart"/>
            <w:vAlign w:val="center"/>
          </w:tcPr>
          <w:p w14:paraId="43276B2F" w14:textId="77777777" w:rsidR="00017C16" w:rsidRDefault="008A47E6">
            <w:pPr>
              <w:jc w:val="center"/>
              <w:rPr>
                <w:b/>
                <w:sz w:val="18"/>
                <w:szCs w:val="18"/>
              </w:rPr>
            </w:pPr>
            <w:r>
              <w:rPr>
                <w:b/>
                <w:sz w:val="18"/>
                <w:szCs w:val="18"/>
              </w:rPr>
              <w:t>105 000</w:t>
            </w:r>
          </w:p>
        </w:tc>
        <w:tc>
          <w:tcPr>
            <w:tcW w:w="2826" w:type="dxa"/>
          </w:tcPr>
          <w:p w14:paraId="5A47D419" w14:textId="77777777" w:rsidR="00017C16" w:rsidRDefault="00017C16">
            <w:pPr>
              <w:rPr>
                <w:sz w:val="6"/>
                <w:szCs w:val="6"/>
              </w:rPr>
            </w:pPr>
          </w:p>
          <w:p w14:paraId="10A09DC0"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7CD079FB" w14:textId="77777777" w:rsidR="00017C16" w:rsidRDefault="008A47E6">
            <w:pPr>
              <w:jc w:val="center"/>
              <w:rPr>
                <w:b/>
                <w:sz w:val="16"/>
                <w:szCs w:val="16"/>
              </w:rPr>
            </w:pPr>
            <w:r>
              <w:rPr>
                <w:b/>
                <w:sz w:val="16"/>
                <w:szCs w:val="16"/>
              </w:rPr>
              <w:t>0,59</w:t>
            </w:r>
          </w:p>
          <w:p w14:paraId="64E48AF7" w14:textId="77777777" w:rsidR="00017C16" w:rsidRDefault="008A47E6">
            <w:pPr>
              <w:jc w:val="center"/>
              <w:rPr>
                <w:b/>
                <w:sz w:val="16"/>
                <w:szCs w:val="16"/>
              </w:rPr>
            </w:pPr>
            <w:r>
              <w:rPr>
                <w:b/>
                <w:sz w:val="16"/>
                <w:szCs w:val="16"/>
              </w:rPr>
              <w:t>(2029)</w:t>
            </w:r>
          </w:p>
        </w:tc>
        <w:tc>
          <w:tcPr>
            <w:tcW w:w="850" w:type="dxa"/>
            <w:vMerge w:val="restart"/>
          </w:tcPr>
          <w:p w14:paraId="2EB41E71" w14:textId="77777777" w:rsidR="00017C16" w:rsidRDefault="008A47E6">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4F00A06E" w14:textId="77777777" w:rsidR="00017C16" w:rsidRDefault="008A47E6">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017C16" w14:paraId="3028A092" w14:textId="77777777">
        <w:trPr>
          <w:trHeight w:val="353"/>
        </w:trPr>
        <w:tc>
          <w:tcPr>
            <w:tcW w:w="1685" w:type="dxa"/>
            <w:vMerge/>
          </w:tcPr>
          <w:p w14:paraId="2B825CFE" w14:textId="77777777" w:rsidR="00017C16" w:rsidRDefault="00017C16">
            <w:pPr>
              <w:rPr>
                <w:sz w:val="18"/>
                <w:szCs w:val="18"/>
              </w:rPr>
            </w:pPr>
          </w:p>
        </w:tc>
        <w:tc>
          <w:tcPr>
            <w:tcW w:w="562" w:type="dxa"/>
            <w:vMerge/>
          </w:tcPr>
          <w:p w14:paraId="43364EEB" w14:textId="77777777" w:rsidR="00017C16" w:rsidRDefault="00017C16">
            <w:pPr>
              <w:jc w:val="both"/>
              <w:rPr>
                <w:i/>
                <w:color w:val="808080"/>
                <w:sz w:val="16"/>
                <w:szCs w:val="16"/>
              </w:rPr>
            </w:pPr>
          </w:p>
        </w:tc>
        <w:tc>
          <w:tcPr>
            <w:tcW w:w="1136" w:type="dxa"/>
            <w:vMerge/>
            <w:vAlign w:val="center"/>
          </w:tcPr>
          <w:p w14:paraId="157E74A0" w14:textId="77777777" w:rsidR="00017C16" w:rsidRDefault="00017C16">
            <w:pPr>
              <w:rPr>
                <w:sz w:val="16"/>
                <w:szCs w:val="16"/>
              </w:rPr>
            </w:pPr>
          </w:p>
        </w:tc>
        <w:tc>
          <w:tcPr>
            <w:tcW w:w="1133" w:type="dxa"/>
            <w:vMerge/>
            <w:vAlign w:val="center"/>
          </w:tcPr>
          <w:p w14:paraId="2F4CDD24" w14:textId="77777777" w:rsidR="00017C16" w:rsidRDefault="00017C16">
            <w:pPr>
              <w:jc w:val="center"/>
              <w:rPr>
                <w:sz w:val="16"/>
                <w:szCs w:val="16"/>
              </w:rPr>
            </w:pPr>
          </w:p>
        </w:tc>
        <w:tc>
          <w:tcPr>
            <w:tcW w:w="446" w:type="dxa"/>
            <w:vMerge/>
          </w:tcPr>
          <w:p w14:paraId="32CC7EB4" w14:textId="77777777" w:rsidR="00017C16" w:rsidRDefault="00017C16">
            <w:pPr>
              <w:jc w:val="both"/>
              <w:rPr>
                <w:b/>
                <w:color w:val="808080"/>
                <w:sz w:val="16"/>
                <w:szCs w:val="16"/>
              </w:rPr>
            </w:pPr>
          </w:p>
        </w:tc>
        <w:tc>
          <w:tcPr>
            <w:tcW w:w="567" w:type="dxa"/>
            <w:vMerge/>
          </w:tcPr>
          <w:p w14:paraId="6A2583F3" w14:textId="77777777" w:rsidR="00017C16" w:rsidRDefault="00017C16">
            <w:pPr>
              <w:jc w:val="both"/>
              <w:rPr>
                <w:sz w:val="16"/>
                <w:szCs w:val="16"/>
              </w:rPr>
            </w:pPr>
          </w:p>
        </w:tc>
        <w:tc>
          <w:tcPr>
            <w:tcW w:w="425" w:type="dxa"/>
            <w:vMerge/>
          </w:tcPr>
          <w:p w14:paraId="3C43E2D6" w14:textId="77777777" w:rsidR="00017C16" w:rsidRDefault="00017C16">
            <w:pPr>
              <w:jc w:val="both"/>
              <w:rPr>
                <w:b/>
                <w:color w:val="808080"/>
                <w:sz w:val="16"/>
                <w:szCs w:val="16"/>
              </w:rPr>
            </w:pPr>
          </w:p>
        </w:tc>
        <w:tc>
          <w:tcPr>
            <w:tcW w:w="972" w:type="dxa"/>
            <w:vMerge/>
            <w:vAlign w:val="center"/>
          </w:tcPr>
          <w:p w14:paraId="1361F241" w14:textId="77777777" w:rsidR="00017C16" w:rsidRDefault="00017C16">
            <w:pPr>
              <w:jc w:val="center"/>
              <w:rPr>
                <w:b/>
                <w:sz w:val="16"/>
                <w:szCs w:val="16"/>
              </w:rPr>
            </w:pPr>
          </w:p>
        </w:tc>
        <w:tc>
          <w:tcPr>
            <w:tcW w:w="712" w:type="dxa"/>
            <w:vMerge/>
            <w:vAlign w:val="center"/>
          </w:tcPr>
          <w:p w14:paraId="2F97582B" w14:textId="77777777" w:rsidR="00017C16" w:rsidRDefault="00017C16">
            <w:pPr>
              <w:jc w:val="center"/>
              <w:rPr>
                <w:b/>
                <w:sz w:val="16"/>
                <w:szCs w:val="16"/>
              </w:rPr>
            </w:pPr>
          </w:p>
        </w:tc>
        <w:tc>
          <w:tcPr>
            <w:tcW w:w="992" w:type="dxa"/>
            <w:vMerge/>
            <w:vAlign w:val="center"/>
          </w:tcPr>
          <w:p w14:paraId="5C1E3812" w14:textId="77777777" w:rsidR="00017C16" w:rsidRDefault="00017C16">
            <w:pPr>
              <w:jc w:val="center"/>
              <w:rPr>
                <w:b/>
                <w:iCs/>
                <w:sz w:val="16"/>
                <w:szCs w:val="16"/>
              </w:rPr>
            </w:pPr>
          </w:p>
        </w:tc>
        <w:tc>
          <w:tcPr>
            <w:tcW w:w="860" w:type="dxa"/>
            <w:vMerge/>
            <w:vAlign w:val="center"/>
          </w:tcPr>
          <w:p w14:paraId="0E59EB33" w14:textId="77777777" w:rsidR="00017C16" w:rsidRDefault="00017C16">
            <w:pPr>
              <w:jc w:val="center"/>
              <w:rPr>
                <w:b/>
                <w:sz w:val="16"/>
                <w:szCs w:val="16"/>
              </w:rPr>
            </w:pPr>
          </w:p>
        </w:tc>
        <w:tc>
          <w:tcPr>
            <w:tcW w:w="850" w:type="dxa"/>
            <w:vMerge/>
            <w:vAlign w:val="center"/>
          </w:tcPr>
          <w:p w14:paraId="2AA0C325" w14:textId="77777777" w:rsidR="00017C16" w:rsidRDefault="00017C16">
            <w:pPr>
              <w:jc w:val="center"/>
              <w:rPr>
                <w:b/>
                <w:sz w:val="16"/>
                <w:szCs w:val="16"/>
              </w:rPr>
            </w:pPr>
          </w:p>
        </w:tc>
        <w:tc>
          <w:tcPr>
            <w:tcW w:w="2826" w:type="dxa"/>
            <w:vAlign w:val="center"/>
          </w:tcPr>
          <w:p w14:paraId="746B1E15" w14:textId="77777777" w:rsidR="00017C16" w:rsidRDefault="00017C16">
            <w:pPr>
              <w:rPr>
                <w:sz w:val="4"/>
                <w:szCs w:val="4"/>
              </w:rPr>
            </w:pPr>
          </w:p>
          <w:p w14:paraId="4C6DFBF2"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3267578B" w14:textId="77777777" w:rsidR="00017C16" w:rsidRDefault="008A47E6">
            <w:pPr>
              <w:jc w:val="center"/>
              <w:rPr>
                <w:b/>
                <w:sz w:val="16"/>
                <w:szCs w:val="16"/>
                <w:lang w:eastAsia="lt-LT"/>
              </w:rPr>
            </w:pPr>
            <w:r>
              <w:rPr>
                <w:b/>
                <w:sz w:val="16"/>
                <w:szCs w:val="16"/>
              </w:rPr>
              <w:t>5 926,5 (2029)</w:t>
            </w:r>
          </w:p>
        </w:tc>
        <w:tc>
          <w:tcPr>
            <w:tcW w:w="850" w:type="dxa"/>
            <w:vMerge/>
            <w:vAlign w:val="center"/>
          </w:tcPr>
          <w:p w14:paraId="4196472A" w14:textId="77777777" w:rsidR="00017C16" w:rsidRDefault="00017C16">
            <w:pPr>
              <w:spacing w:line="276" w:lineRule="auto"/>
              <w:jc w:val="center"/>
              <w:rPr>
                <w:rFonts w:eastAsia="Calibri"/>
                <w:sz w:val="16"/>
                <w:szCs w:val="16"/>
              </w:rPr>
            </w:pPr>
          </w:p>
        </w:tc>
        <w:tc>
          <w:tcPr>
            <w:tcW w:w="870" w:type="dxa"/>
            <w:vMerge/>
            <w:vAlign w:val="center"/>
          </w:tcPr>
          <w:p w14:paraId="3D34DDAA" w14:textId="77777777" w:rsidR="00017C16" w:rsidRDefault="00017C16">
            <w:pPr>
              <w:spacing w:line="276" w:lineRule="auto"/>
              <w:jc w:val="center"/>
              <w:rPr>
                <w:rFonts w:eastAsia="Calibri"/>
                <w:sz w:val="16"/>
                <w:szCs w:val="16"/>
              </w:rPr>
            </w:pPr>
          </w:p>
        </w:tc>
      </w:tr>
      <w:tr w:rsidR="00017C16" w14:paraId="45332A78" w14:textId="77777777">
        <w:trPr>
          <w:trHeight w:val="537"/>
        </w:trPr>
        <w:tc>
          <w:tcPr>
            <w:tcW w:w="1685" w:type="dxa"/>
            <w:vMerge/>
          </w:tcPr>
          <w:p w14:paraId="21A4C467" w14:textId="77777777" w:rsidR="00017C16" w:rsidRDefault="00017C16">
            <w:pPr>
              <w:rPr>
                <w:b/>
                <w:sz w:val="18"/>
                <w:szCs w:val="18"/>
              </w:rPr>
            </w:pPr>
          </w:p>
        </w:tc>
        <w:tc>
          <w:tcPr>
            <w:tcW w:w="562" w:type="dxa"/>
            <w:vMerge/>
          </w:tcPr>
          <w:p w14:paraId="490F6235" w14:textId="77777777" w:rsidR="00017C16" w:rsidRDefault="00017C16">
            <w:pPr>
              <w:jc w:val="both"/>
              <w:rPr>
                <w:i/>
                <w:color w:val="808080"/>
                <w:sz w:val="16"/>
                <w:szCs w:val="16"/>
              </w:rPr>
            </w:pPr>
          </w:p>
        </w:tc>
        <w:tc>
          <w:tcPr>
            <w:tcW w:w="1136" w:type="dxa"/>
            <w:vMerge/>
            <w:vAlign w:val="center"/>
          </w:tcPr>
          <w:p w14:paraId="6E376D55" w14:textId="77777777" w:rsidR="00017C16" w:rsidRDefault="00017C16">
            <w:pPr>
              <w:rPr>
                <w:sz w:val="16"/>
                <w:szCs w:val="16"/>
              </w:rPr>
            </w:pPr>
          </w:p>
        </w:tc>
        <w:tc>
          <w:tcPr>
            <w:tcW w:w="1133" w:type="dxa"/>
            <w:vMerge/>
            <w:vAlign w:val="center"/>
          </w:tcPr>
          <w:p w14:paraId="5F6A4D2A" w14:textId="77777777" w:rsidR="00017C16" w:rsidRDefault="00017C16">
            <w:pPr>
              <w:jc w:val="center"/>
              <w:rPr>
                <w:b/>
                <w:sz w:val="16"/>
                <w:szCs w:val="16"/>
              </w:rPr>
            </w:pPr>
          </w:p>
        </w:tc>
        <w:tc>
          <w:tcPr>
            <w:tcW w:w="446" w:type="dxa"/>
            <w:vMerge/>
          </w:tcPr>
          <w:p w14:paraId="0C1F24B2" w14:textId="77777777" w:rsidR="00017C16" w:rsidRDefault="00017C16">
            <w:pPr>
              <w:jc w:val="both"/>
              <w:rPr>
                <w:b/>
                <w:color w:val="808080"/>
                <w:sz w:val="16"/>
                <w:szCs w:val="16"/>
              </w:rPr>
            </w:pPr>
          </w:p>
        </w:tc>
        <w:tc>
          <w:tcPr>
            <w:tcW w:w="567" w:type="dxa"/>
            <w:vMerge/>
          </w:tcPr>
          <w:p w14:paraId="21CF6B60" w14:textId="77777777" w:rsidR="00017C16" w:rsidRDefault="00017C16">
            <w:pPr>
              <w:jc w:val="both"/>
              <w:rPr>
                <w:sz w:val="16"/>
                <w:szCs w:val="16"/>
              </w:rPr>
            </w:pPr>
          </w:p>
        </w:tc>
        <w:tc>
          <w:tcPr>
            <w:tcW w:w="425" w:type="dxa"/>
            <w:vMerge/>
          </w:tcPr>
          <w:p w14:paraId="2D5709E2" w14:textId="77777777" w:rsidR="00017C16" w:rsidRDefault="00017C16">
            <w:pPr>
              <w:jc w:val="both"/>
              <w:rPr>
                <w:b/>
                <w:color w:val="808080"/>
                <w:sz w:val="16"/>
                <w:szCs w:val="16"/>
              </w:rPr>
            </w:pPr>
          </w:p>
        </w:tc>
        <w:tc>
          <w:tcPr>
            <w:tcW w:w="972" w:type="dxa"/>
            <w:vMerge/>
            <w:vAlign w:val="center"/>
          </w:tcPr>
          <w:p w14:paraId="7F22EBEE" w14:textId="77777777" w:rsidR="00017C16" w:rsidRDefault="00017C16">
            <w:pPr>
              <w:jc w:val="center"/>
              <w:rPr>
                <w:b/>
                <w:sz w:val="16"/>
                <w:szCs w:val="16"/>
              </w:rPr>
            </w:pPr>
          </w:p>
        </w:tc>
        <w:tc>
          <w:tcPr>
            <w:tcW w:w="712" w:type="dxa"/>
            <w:vMerge/>
            <w:vAlign w:val="center"/>
          </w:tcPr>
          <w:p w14:paraId="79C1F894" w14:textId="77777777" w:rsidR="00017C16" w:rsidRDefault="00017C16">
            <w:pPr>
              <w:jc w:val="center"/>
              <w:rPr>
                <w:b/>
                <w:sz w:val="16"/>
                <w:szCs w:val="16"/>
              </w:rPr>
            </w:pPr>
          </w:p>
        </w:tc>
        <w:tc>
          <w:tcPr>
            <w:tcW w:w="992" w:type="dxa"/>
            <w:vMerge/>
            <w:vAlign w:val="center"/>
          </w:tcPr>
          <w:p w14:paraId="216A2DFE" w14:textId="77777777" w:rsidR="00017C16" w:rsidRDefault="00017C16">
            <w:pPr>
              <w:jc w:val="center"/>
              <w:rPr>
                <w:b/>
                <w:iCs/>
                <w:sz w:val="16"/>
                <w:szCs w:val="16"/>
              </w:rPr>
            </w:pPr>
          </w:p>
        </w:tc>
        <w:tc>
          <w:tcPr>
            <w:tcW w:w="860" w:type="dxa"/>
            <w:vMerge/>
            <w:vAlign w:val="center"/>
          </w:tcPr>
          <w:p w14:paraId="0173363B" w14:textId="77777777" w:rsidR="00017C16" w:rsidRDefault="00017C16">
            <w:pPr>
              <w:jc w:val="center"/>
              <w:rPr>
                <w:b/>
                <w:sz w:val="16"/>
                <w:szCs w:val="16"/>
              </w:rPr>
            </w:pPr>
          </w:p>
        </w:tc>
        <w:tc>
          <w:tcPr>
            <w:tcW w:w="850" w:type="dxa"/>
            <w:vMerge/>
            <w:vAlign w:val="center"/>
          </w:tcPr>
          <w:p w14:paraId="3BF41774" w14:textId="77777777" w:rsidR="00017C16" w:rsidRDefault="00017C16">
            <w:pPr>
              <w:jc w:val="center"/>
              <w:rPr>
                <w:b/>
                <w:sz w:val="16"/>
                <w:szCs w:val="16"/>
              </w:rPr>
            </w:pPr>
          </w:p>
        </w:tc>
        <w:tc>
          <w:tcPr>
            <w:tcW w:w="2826" w:type="dxa"/>
            <w:vAlign w:val="center"/>
          </w:tcPr>
          <w:p w14:paraId="1E348274" w14:textId="77777777" w:rsidR="00017C16" w:rsidRDefault="008A47E6">
            <w:pPr>
              <w:rPr>
                <w:b/>
                <w:color w:val="808080"/>
                <w:sz w:val="16"/>
                <w:szCs w:val="16"/>
              </w:rPr>
            </w:pPr>
            <w:r>
              <w:rPr>
                <w:color w:val="000000"/>
                <w:sz w:val="16"/>
                <w:szCs w:val="16"/>
                <w:lang w:eastAsia="lt-LT"/>
              </w:rPr>
              <w:t>P.B.2.0076 Integruoti teritorinio vystymo projektai (projektai)</w:t>
            </w:r>
          </w:p>
        </w:tc>
        <w:tc>
          <w:tcPr>
            <w:tcW w:w="851" w:type="dxa"/>
            <w:vAlign w:val="center"/>
          </w:tcPr>
          <w:p w14:paraId="5F7D5BC1" w14:textId="77777777" w:rsidR="00017C16" w:rsidRDefault="008A47E6">
            <w:pPr>
              <w:jc w:val="center"/>
              <w:rPr>
                <w:b/>
                <w:sz w:val="16"/>
                <w:szCs w:val="16"/>
                <w:lang w:eastAsia="lt-LT"/>
              </w:rPr>
            </w:pPr>
            <w:r>
              <w:rPr>
                <w:b/>
                <w:sz w:val="16"/>
                <w:szCs w:val="16"/>
                <w:lang w:eastAsia="lt-LT"/>
              </w:rPr>
              <w:t>1</w:t>
            </w:r>
          </w:p>
          <w:p w14:paraId="6735DD1E" w14:textId="77777777" w:rsidR="00017C16" w:rsidRDefault="008A47E6">
            <w:pPr>
              <w:jc w:val="center"/>
              <w:rPr>
                <w:b/>
                <w:sz w:val="16"/>
                <w:szCs w:val="16"/>
              </w:rPr>
            </w:pPr>
            <w:r>
              <w:rPr>
                <w:b/>
                <w:sz w:val="16"/>
                <w:szCs w:val="16"/>
              </w:rPr>
              <w:t>(2029)</w:t>
            </w:r>
          </w:p>
        </w:tc>
        <w:tc>
          <w:tcPr>
            <w:tcW w:w="850" w:type="dxa"/>
            <w:vMerge/>
            <w:vAlign w:val="center"/>
          </w:tcPr>
          <w:p w14:paraId="1870B838" w14:textId="77777777" w:rsidR="00017C16" w:rsidRDefault="00017C16">
            <w:pPr>
              <w:spacing w:line="276" w:lineRule="auto"/>
              <w:jc w:val="center"/>
              <w:rPr>
                <w:rFonts w:eastAsia="Calibri"/>
                <w:bCs/>
                <w:sz w:val="16"/>
                <w:szCs w:val="16"/>
              </w:rPr>
            </w:pPr>
          </w:p>
        </w:tc>
        <w:tc>
          <w:tcPr>
            <w:tcW w:w="870" w:type="dxa"/>
            <w:vMerge/>
            <w:vAlign w:val="center"/>
          </w:tcPr>
          <w:p w14:paraId="3757FA89" w14:textId="77777777" w:rsidR="00017C16" w:rsidRDefault="00017C16">
            <w:pPr>
              <w:spacing w:line="276" w:lineRule="auto"/>
              <w:jc w:val="center"/>
              <w:rPr>
                <w:rFonts w:eastAsia="Calibri"/>
                <w:bCs/>
                <w:iCs/>
                <w:sz w:val="16"/>
                <w:szCs w:val="16"/>
              </w:rPr>
            </w:pPr>
          </w:p>
        </w:tc>
      </w:tr>
      <w:tr w:rsidR="00017C16" w14:paraId="5C5E0478" w14:textId="77777777">
        <w:trPr>
          <w:trHeight w:val="387"/>
        </w:trPr>
        <w:tc>
          <w:tcPr>
            <w:tcW w:w="1685" w:type="dxa"/>
            <w:vMerge w:val="restart"/>
          </w:tcPr>
          <w:p w14:paraId="56F1091F" w14:textId="12AA07C8" w:rsidR="00017C16" w:rsidRDefault="008A47E6">
            <w:pPr>
              <w:rPr>
                <w:b/>
                <w:sz w:val="18"/>
                <w:szCs w:val="18"/>
              </w:rPr>
            </w:pPr>
            <w:r>
              <w:rPr>
                <w:b/>
                <w:sz w:val="18"/>
                <w:szCs w:val="18"/>
              </w:rPr>
              <w:t>1.33. Gamtos ir kultūros objektų pritaikymas lankymui Šiaulių rajono savivaldybėje</w:t>
            </w:r>
          </w:p>
        </w:tc>
        <w:tc>
          <w:tcPr>
            <w:tcW w:w="562" w:type="dxa"/>
            <w:vMerge/>
          </w:tcPr>
          <w:p w14:paraId="77F7C7B2" w14:textId="77777777" w:rsidR="00017C16" w:rsidRDefault="00017C16">
            <w:pPr>
              <w:jc w:val="both"/>
              <w:rPr>
                <w:i/>
                <w:color w:val="808080"/>
                <w:sz w:val="16"/>
                <w:szCs w:val="16"/>
              </w:rPr>
            </w:pPr>
          </w:p>
        </w:tc>
        <w:tc>
          <w:tcPr>
            <w:tcW w:w="1136" w:type="dxa"/>
            <w:vMerge w:val="restart"/>
          </w:tcPr>
          <w:p w14:paraId="77B4E4E8" w14:textId="77777777" w:rsidR="00017C16" w:rsidRDefault="008A47E6">
            <w:pPr>
              <w:rPr>
                <w:sz w:val="16"/>
                <w:szCs w:val="16"/>
              </w:rPr>
            </w:pPr>
            <w:r>
              <w:rPr>
                <w:sz w:val="16"/>
                <w:szCs w:val="16"/>
              </w:rPr>
              <w:t>Šiaulių rajono savivaldybės</w:t>
            </w:r>
          </w:p>
          <w:p w14:paraId="71BE9230" w14:textId="77777777" w:rsidR="00017C16" w:rsidRDefault="008A47E6">
            <w:pPr>
              <w:rPr>
                <w:sz w:val="16"/>
                <w:szCs w:val="16"/>
              </w:rPr>
            </w:pPr>
            <w:r>
              <w:rPr>
                <w:sz w:val="16"/>
                <w:szCs w:val="16"/>
              </w:rPr>
              <w:t>administracija</w:t>
            </w:r>
          </w:p>
        </w:tc>
        <w:tc>
          <w:tcPr>
            <w:tcW w:w="1133" w:type="dxa"/>
            <w:vMerge w:val="restart"/>
          </w:tcPr>
          <w:p w14:paraId="36FB29A8" w14:textId="77777777" w:rsidR="00017C16" w:rsidRDefault="008A47E6">
            <w:pPr>
              <w:jc w:val="center"/>
              <w:rPr>
                <w:sz w:val="16"/>
                <w:szCs w:val="16"/>
              </w:rPr>
            </w:pPr>
            <w:r>
              <w:rPr>
                <w:sz w:val="16"/>
                <w:szCs w:val="16"/>
              </w:rPr>
              <w:t>-</w:t>
            </w:r>
          </w:p>
        </w:tc>
        <w:tc>
          <w:tcPr>
            <w:tcW w:w="446" w:type="dxa"/>
            <w:vMerge/>
          </w:tcPr>
          <w:p w14:paraId="5C79F35D" w14:textId="77777777" w:rsidR="00017C16" w:rsidRDefault="00017C16">
            <w:pPr>
              <w:jc w:val="both"/>
              <w:rPr>
                <w:b/>
                <w:color w:val="808080"/>
                <w:sz w:val="16"/>
                <w:szCs w:val="16"/>
              </w:rPr>
            </w:pPr>
          </w:p>
        </w:tc>
        <w:tc>
          <w:tcPr>
            <w:tcW w:w="567" w:type="dxa"/>
            <w:vMerge/>
          </w:tcPr>
          <w:p w14:paraId="4D7A0EC0" w14:textId="77777777" w:rsidR="00017C16" w:rsidRDefault="00017C16">
            <w:pPr>
              <w:jc w:val="both"/>
              <w:rPr>
                <w:sz w:val="16"/>
                <w:szCs w:val="16"/>
              </w:rPr>
            </w:pPr>
          </w:p>
        </w:tc>
        <w:tc>
          <w:tcPr>
            <w:tcW w:w="425" w:type="dxa"/>
            <w:vMerge/>
          </w:tcPr>
          <w:p w14:paraId="5E94BF07" w14:textId="77777777" w:rsidR="00017C16" w:rsidRDefault="00017C16">
            <w:pPr>
              <w:jc w:val="both"/>
              <w:rPr>
                <w:b/>
                <w:color w:val="808080"/>
                <w:sz w:val="16"/>
                <w:szCs w:val="16"/>
              </w:rPr>
            </w:pPr>
          </w:p>
        </w:tc>
        <w:tc>
          <w:tcPr>
            <w:tcW w:w="972" w:type="dxa"/>
            <w:vMerge w:val="restart"/>
            <w:vAlign w:val="center"/>
          </w:tcPr>
          <w:p w14:paraId="0B71633C" w14:textId="77777777" w:rsidR="00017C16" w:rsidRDefault="00017C16">
            <w:pPr>
              <w:rPr>
                <w:b/>
                <w:sz w:val="18"/>
                <w:szCs w:val="18"/>
              </w:rPr>
            </w:pPr>
          </w:p>
          <w:p w14:paraId="17F8B9A9" w14:textId="77777777" w:rsidR="00017C16" w:rsidRDefault="008A47E6">
            <w:pPr>
              <w:rPr>
                <w:b/>
                <w:sz w:val="18"/>
                <w:szCs w:val="18"/>
              </w:rPr>
            </w:pPr>
            <w:r>
              <w:rPr>
                <w:b/>
                <w:sz w:val="18"/>
                <w:szCs w:val="18"/>
              </w:rPr>
              <w:t>1 500 000</w:t>
            </w:r>
          </w:p>
          <w:p w14:paraId="3BF73919" w14:textId="77777777" w:rsidR="00017C16" w:rsidRDefault="00017C16">
            <w:pPr>
              <w:spacing w:line="259" w:lineRule="auto"/>
              <w:jc w:val="center"/>
              <w:rPr>
                <w:b/>
                <w:sz w:val="18"/>
                <w:szCs w:val="18"/>
              </w:rPr>
            </w:pPr>
          </w:p>
        </w:tc>
        <w:tc>
          <w:tcPr>
            <w:tcW w:w="712" w:type="dxa"/>
            <w:vMerge w:val="restart"/>
            <w:vAlign w:val="center"/>
          </w:tcPr>
          <w:p w14:paraId="16565079" w14:textId="77777777" w:rsidR="00017C16" w:rsidRDefault="00017C16">
            <w:pPr>
              <w:rPr>
                <w:sz w:val="16"/>
                <w:szCs w:val="16"/>
              </w:rPr>
            </w:pPr>
          </w:p>
          <w:p w14:paraId="0859E403" w14:textId="77777777" w:rsidR="00017C16" w:rsidRDefault="00017C16">
            <w:pPr>
              <w:spacing w:line="259" w:lineRule="auto"/>
              <w:jc w:val="center"/>
              <w:rPr>
                <w:b/>
                <w:sz w:val="16"/>
                <w:szCs w:val="16"/>
              </w:rPr>
            </w:pPr>
          </w:p>
        </w:tc>
        <w:tc>
          <w:tcPr>
            <w:tcW w:w="992" w:type="dxa"/>
            <w:vMerge w:val="restart"/>
            <w:vAlign w:val="center"/>
          </w:tcPr>
          <w:p w14:paraId="7B8D0773" w14:textId="77777777" w:rsidR="00017C16" w:rsidRDefault="00017C16">
            <w:pPr>
              <w:rPr>
                <w:sz w:val="16"/>
                <w:szCs w:val="16"/>
              </w:rPr>
            </w:pPr>
          </w:p>
          <w:p w14:paraId="6C63C81A" w14:textId="77777777" w:rsidR="00017C16" w:rsidRDefault="00017C16">
            <w:pPr>
              <w:spacing w:line="259" w:lineRule="auto"/>
              <w:jc w:val="center"/>
              <w:rPr>
                <w:b/>
                <w:iCs/>
                <w:sz w:val="16"/>
                <w:szCs w:val="16"/>
              </w:rPr>
            </w:pPr>
          </w:p>
        </w:tc>
        <w:tc>
          <w:tcPr>
            <w:tcW w:w="860" w:type="dxa"/>
            <w:vMerge w:val="restart"/>
            <w:vAlign w:val="center"/>
          </w:tcPr>
          <w:p w14:paraId="4B007B11" w14:textId="77777777" w:rsidR="00017C16" w:rsidRDefault="008A47E6">
            <w:pPr>
              <w:spacing w:line="276" w:lineRule="auto"/>
              <w:jc w:val="center"/>
              <w:rPr>
                <w:rFonts w:eastAsia="Calibri" w:cs="Vrinda"/>
                <w:b/>
                <w:sz w:val="18"/>
                <w:szCs w:val="18"/>
              </w:rPr>
            </w:pPr>
            <w:r>
              <w:rPr>
                <w:rFonts w:eastAsia="Calibri" w:cs="Vrinda"/>
                <w:b/>
                <w:sz w:val="18"/>
                <w:szCs w:val="18"/>
              </w:rPr>
              <w:t>1 275 000</w:t>
            </w:r>
          </w:p>
        </w:tc>
        <w:tc>
          <w:tcPr>
            <w:tcW w:w="850" w:type="dxa"/>
            <w:vMerge w:val="restart"/>
            <w:vAlign w:val="center"/>
          </w:tcPr>
          <w:p w14:paraId="6C7E0B1F" w14:textId="77777777" w:rsidR="00017C16" w:rsidRDefault="008A47E6">
            <w:pPr>
              <w:spacing w:line="276" w:lineRule="auto"/>
              <w:jc w:val="center"/>
              <w:rPr>
                <w:rFonts w:eastAsia="Calibri" w:cs="Vrinda"/>
                <w:b/>
                <w:sz w:val="18"/>
                <w:szCs w:val="18"/>
              </w:rPr>
            </w:pPr>
            <w:r>
              <w:rPr>
                <w:rFonts w:eastAsia="Calibri" w:cs="Vrinda"/>
                <w:b/>
                <w:sz w:val="18"/>
                <w:szCs w:val="18"/>
              </w:rPr>
              <w:t>225 000</w:t>
            </w:r>
          </w:p>
        </w:tc>
        <w:tc>
          <w:tcPr>
            <w:tcW w:w="2826" w:type="dxa"/>
          </w:tcPr>
          <w:p w14:paraId="3A7D9D32" w14:textId="77777777" w:rsidR="00017C16" w:rsidRDefault="00017C16">
            <w:pPr>
              <w:rPr>
                <w:sz w:val="4"/>
                <w:szCs w:val="4"/>
              </w:rPr>
            </w:pPr>
          </w:p>
          <w:p w14:paraId="0004679A" w14:textId="77777777" w:rsidR="00017C16" w:rsidRDefault="008A47E6">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440729A8" w14:textId="77777777" w:rsidR="00017C16" w:rsidRDefault="008A47E6">
            <w:pPr>
              <w:jc w:val="center"/>
              <w:rPr>
                <w:b/>
                <w:sz w:val="16"/>
                <w:szCs w:val="16"/>
              </w:rPr>
            </w:pPr>
            <w:r>
              <w:rPr>
                <w:b/>
                <w:sz w:val="16"/>
                <w:szCs w:val="16"/>
              </w:rPr>
              <w:t>2</w:t>
            </w:r>
          </w:p>
          <w:p w14:paraId="61D5DA09" w14:textId="77777777" w:rsidR="00017C16" w:rsidRDefault="008A47E6">
            <w:pPr>
              <w:jc w:val="center"/>
              <w:rPr>
                <w:b/>
                <w:sz w:val="16"/>
                <w:szCs w:val="16"/>
              </w:rPr>
            </w:pPr>
            <w:r>
              <w:rPr>
                <w:b/>
                <w:sz w:val="16"/>
                <w:szCs w:val="16"/>
              </w:rPr>
              <w:t>(2029)</w:t>
            </w:r>
          </w:p>
        </w:tc>
        <w:tc>
          <w:tcPr>
            <w:tcW w:w="850" w:type="dxa"/>
            <w:vMerge w:val="restart"/>
          </w:tcPr>
          <w:p w14:paraId="641A8853" w14:textId="77777777" w:rsidR="00017C16" w:rsidRDefault="008A47E6">
            <w:pPr>
              <w:rPr>
                <w:sz w:val="16"/>
                <w:szCs w:val="16"/>
              </w:rPr>
            </w:pPr>
            <w:r>
              <w:rPr>
                <w:sz w:val="16"/>
                <w:szCs w:val="16"/>
              </w:rPr>
              <w:t xml:space="preserve">2025 m. III </w:t>
            </w:r>
            <w:proofErr w:type="spellStart"/>
            <w:r>
              <w:rPr>
                <w:sz w:val="16"/>
                <w:szCs w:val="16"/>
              </w:rPr>
              <w:t>ketv</w:t>
            </w:r>
            <w:proofErr w:type="spellEnd"/>
            <w:r>
              <w:rPr>
                <w:sz w:val="16"/>
                <w:szCs w:val="16"/>
              </w:rPr>
              <w:t>.</w:t>
            </w:r>
          </w:p>
        </w:tc>
        <w:tc>
          <w:tcPr>
            <w:tcW w:w="870" w:type="dxa"/>
            <w:vMerge w:val="restart"/>
          </w:tcPr>
          <w:p w14:paraId="68ECB80F" w14:textId="77777777" w:rsidR="00017C16" w:rsidRDefault="008A47E6">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017C16" w14:paraId="52D1D890" w14:textId="77777777">
        <w:trPr>
          <w:trHeight w:val="548"/>
        </w:trPr>
        <w:tc>
          <w:tcPr>
            <w:tcW w:w="1685" w:type="dxa"/>
            <w:vMerge/>
          </w:tcPr>
          <w:p w14:paraId="1DDE5473" w14:textId="77777777" w:rsidR="00017C16" w:rsidRDefault="00017C16">
            <w:pPr>
              <w:rPr>
                <w:sz w:val="18"/>
                <w:szCs w:val="18"/>
              </w:rPr>
            </w:pPr>
          </w:p>
        </w:tc>
        <w:tc>
          <w:tcPr>
            <w:tcW w:w="562" w:type="dxa"/>
            <w:vMerge/>
          </w:tcPr>
          <w:p w14:paraId="755A85FB" w14:textId="77777777" w:rsidR="00017C16" w:rsidRDefault="00017C16">
            <w:pPr>
              <w:jc w:val="both"/>
              <w:rPr>
                <w:i/>
                <w:color w:val="808080"/>
                <w:sz w:val="16"/>
                <w:szCs w:val="16"/>
              </w:rPr>
            </w:pPr>
          </w:p>
        </w:tc>
        <w:tc>
          <w:tcPr>
            <w:tcW w:w="1136" w:type="dxa"/>
            <w:vMerge/>
            <w:vAlign w:val="center"/>
          </w:tcPr>
          <w:p w14:paraId="2CD2F5F5" w14:textId="77777777" w:rsidR="00017C16" w:rsidRDefault="00017C16">
            <w:pPr>
              <w:spacing w:line="259" w:lineRule="auto"/>
              <w:jc w:val="center"/>
              <w:rPr>
                <w:sz w:val="16"/>
                <w:szCs w:val="16"/>
              </w:rPr>
            </w:pPr>
          </w:p>
        </w:tc>
        <w:tc>
          <w:tcPr>
            <w:tcW w:w="1133" w:type="dxa"/>
            <w:vMerge/>
            <w:vAlign w:val="center"/>
          </w:tcPr>
          <w:p w14:paraId="34327093" w14:textId="77777777" w:rsidR="00017C16" w:rsidRDefault="00017C16">
            <w:pPr>
              <w:spacing w:line="259" w:lineRule="auto"/>
              <w:jc w:val="center"/>
              <w:rPr>
                <w:sz w:val="16"/>
                <w:szCs w:val="16"/>
              </w:rPr>
            </w:pPr>
          </w:p>
        </w:tc>
        <w:tc>
          <w:tcPr>
            <w:tcW w:w="446" w:type="dxa"/>
            <w:vMerge/>
          </w:tcPr>
          <w:p w14:paraId="0E159691" w14:textId="77777777" w:rsidR="00017C16" w:rsidRDefault="00017C16">
            <w:pPr>
              <w:jc w:val="both"/>
              <w:rPr>
                <w:b/>
                <w:color w:val="808080"/>
                <w:sz w:val="16"/>
                <w:szCs w:val="16"/>
              </w:rPr>
            </w:pPr>
          </w:p>
        </w:tc>
        <w:tc>
          <w:tcPr>
            <w:tcW w:w="567" w:type="dxa"/>
            <w:vMerge/>
          </w:tcPr>
          <w:p w14:paraId="6D3DE003" w14:textId="77777777" w:rsidR="00017C16" w:rsidRDefault="00017C16">
            <w:pPr>
              <w:jc w:val="both"/>
              <w:rPr>
                <w:sz w:val="16"/>
                <w:szCs w:val="16"/>
              </w:rPr>
            </w:pPr>
          </w:p>
        </w:tc>
        <w:tc>
          <w:tcPr>
            <w:tcW w:w="425" w:type="dxa"/>
            <w:vMerge/>
          </w:tcPr>
          <w:p w14:paraId="79C7BACA" w14:textId="77777777" w:rsidR="00017C16" w:rsidRDefault="00017C16">
            <w:pPr>
              <w:jc w:val="both"/>
              <w:rPr>
                <w:b/>
                <w:color w:val="808080"/>
                <w:sz w:val="16"/>
                <w:szCs w:val="16"/>
              </w:rPr>
            </w:pPr>
          </w:p>
        </w:tc>
        <w:tc>
          <w:tcPr>
            <w:tcW w:w="972" w:type="dxa"/>
            <w:vMerge/>
            <w:vAlign w:val="center"/>
          </w:tcPr>
          <w:p w14:paraId="7E55C034" w14:textId="77777777" w:rsidR="00017C16" w:rsidRDefault="00017C16">
            <w:pPr>
              <w:spacing w:line="259" w:lineRule="auto"/>
              <w:jc w:val="center"/>
              <w:rPr>
                <w:b/>
                <w:sz w:val="16"/>
                <w:szCs w:val="16"/>
              </w:rPr>
            </w:pPr>
          </w:p>
        </w:tc>
        <w:tc>
          <w:tcPr>
            <w:tcW w:w="712" w:type="dxa"/>
            <w:vMerge/>
            <w:vAlign w:val="center"/>
          </w:tcPr>
          <w:p w14:paraId="3ABB8F97" w14:textId="77777777" w:rsidR="00017C16" w:rsidRDefault="00017C16">
            <w:pPr>
              <w:spacing w:line="259" w:lineRule="auto"/>
              <w:jc w:val="center"/>
              <w:rPr>
                <w:b/>
                <w:sz w:val="16"/>
                <w:szCs w:val="16"/>
              </w:rPr>
            </w:pPr>
          </w:p>
        </w:tc>
        <w:tc>
          <w:tcPr>
            <w:tcW w:w="992" w:type="dxa"/>
            <w:vMerge/>
            <w:vAlign w:val="center"/>
          </w:tcPr>
          <w:p w14:paraId="488061B5" w14:textId="77777777" w:rsidR="00017C16" w:rsidRDefault="00017C16">
            <w:pPr>
              <w:spacing w:line="259" w:lineRule="auto"/>
              <w:jc w:val="center"/>
              <w:rPr>
                <w:b/>
                <w:iCs/>
                <w:sz w:val="16"/>
                <w:szCs w:val="16"/>
              </w:rPr>
            </w:pPr>
          </w:p>
        </w:tc>
        <w:tc>
          <w:tcPr>
            <w:tcW w:w="860" w:type="dxa"/>
            <w:vMerge/>
            <w:vAlign w:val="center"/>
          </w:tcPr>
          <w:p w14:paraId="00312C08" w14:textId="77777777" w:rsidR="00017C16" w:rsidRDefault="00017C16">
            <w:pPr>
              <w:spacing w:line="259" w:lineRule="auto"/>
              <w:jc w:val="center"/>
              <w:rPr>
                <w:b/>
                <w:sz w:val="16"/>
                <w:szCs w:val="16"/>
              </w:rPr>
            </w:pPr>
          </w:p>
        </w:tc>
        <w:tc>
          <w:tcPr>
            <w:tcW w:w="850" w:type="dxa"/>
            <w:vMerge/>
            <w:vAlign w:val="center"/>
          </w:tcPr>
          <w:p w14:paraId="7972E91F" w14:textId="77777777" w:rsidR="00017C16" w:rsidRDefault="00017C16">
            <w:pPr>
              <w:spacing w:line="259" w:lineRule="auto"/>
              <w:jc w:val="center"/>
              <w:rPr>
                <w:b/>
                <w:sz w:val="16"/>
                <w:szCs w:val="16"/>
              </w:rPr>
            </w:pPr>
          </w:p>
        </w:tc>
        <w:tc>
          <w:tcPr>
            <w:tcW w:w="2826" w:type="dxa"/>
            <w:vAlign w:val="center"/>
          </w:tcPr>
          <w:p w14:paraId="48664FA3" w14:textId="77777777" w:rsidR="00017C16" w:rsidRDefault="00017C16">
            <w:pPr>
              <w:rPr>
                <w:sz w:val="4"/>
                <w:szCs w:val="4"/>
              </w:rPr>
            </w:pPr>
          </w:p>
          <w:p w14:paraId="1809EE5E" w14:textId="77777777" w:rsidR="00017C16" w:rsidRDefault="008A47E6">
            <w:pPr>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500A50EF" w14:textId="77777777" w:rsidR="00017C16" w:rsidRDefault="008A47E6">
            <w:pPr>
              <w:jc w:val="center"/>
              <w:rPr>
                <w:b/>
                <w:sz w:val="16"/>
                <w:szCs w:val="16"/>
                <w:lang w:eastAsia="lt-LT"/>
              </w:rPr>
            </w:pPr>
            <w:r>
              <w:rPr>
                <w:b/>
                <w:sz w:val="16"/>
                <w:szCs w:val="16"/>
              </w:rPr>
              <w:t>20 000 (2029)</w:t>
            </w:r>
          </w:p>
        </w:tc>
        <w:tc>
          <w:tcPr>
            <w:tcW w:w="850" w:type="dxa"/>
            <w:vMerge/>
            <w:vAlign w:val="center"/>
          </w:tcPr>
          <w:p w14:paraId="36CFB0EC" w14:textId="77777777" w:rsidR="00017C16" w:rsidRDefault="00017C16">
            <w:pPr>
              <w:spacing w:line="259" w:lineRule="auto"/>
              <w:jc w:val="center"/>
              <w:rPr>
                <w:sz w:val="16"/>
                <w:szCs w:val="16"/>
              </w:rPr>
            </w:pPr>
          </w:p>
        </w:tc>
        <w:tc>
          <w:tcPr>
            <w:tcW w:w="870" w:type="dxa"/>
            <w:vMerge/>
            <w:vAlign w:val="center"/>
          </w:tcPr>
          <w:p w14:paraId="58C32E3E" w14:textId="77777777" w:rsidR="00017C16" w:rsidRDefault="00017C16">
            <w:pPr>
              <w:spacing w:line="259" w:lineRule="auto"/>
              <w:jc w:val="center"/>
              <w:rPr>
                <w:sz w:val="16"/>
                <w:szCs w:val="16"/>
              </w:rPr>
            </w:pPr>
          </w:p>
        </w:tc>
      </w:tr>
      <w:tr w:rsidR="00017C16" w14:paraId="4AF36D54" w14:textId="77777777">
        <w:trPr>
          <w:trHeight w:val="585"/>
        </w:trPr>
        <w:tc>
          <w:tcPr>
            <w:tcW w:w="1685" w:type="dxa"/>
            <w:vMerge/>
            <w:tcBorders>
              <w:bottom w:val="single" w:sz="4" w:space="0" w:color="auto"/>
            </w:tcBorders>
          </w:tcPr>
          <w:p w14:paraId="576DF68F" w14:textId="77777777" w:rsidR="00017C16" w:rsidRDefault="00017C16">
            <w:pPr>
              <w:rPr>
                <w:sz w:val="18"/>
                <w:szCs w:val="18"/>
              </w:rPr>
            </w:pPr>
          </w:p>
        </w:tc>
        <w:tc>
          <w:tcPr>
            <w:tcW w:w="562" w:type="dxa"/>
            <w:vMerge/>
            <w:tcBorders>
              <w:bottom w:val="single" w:sz="4" w:space="0" w:color="auto"/>
            </w:tcBorders>
          </w:tcPr>
          <w:p w14:paraId="3098BB85" w14:textId="77777777" w:rsidR="00017C16" w:rsidRDefault="00017C16">
            <w:pPr>
              <w:jc w:val="both"/>
              <w:rPr>
                <w:i/>
                <w:color w:val="808080"/>
                <w:sz w:val="16"/>
                <w:szCs w:val="16"/>
              </w:rPr>
            </w:pPr>
          </w:p>
        </w:tc>
        <w:tc>
          <w:tcPr>
            <w:tcW w:w="1136" w:type="dxa"/>
            <w:vMerge/>
            <w:tcBorders>
              <w:bottom w:val="single" w:sz="4" w:space="0" w:color="auto"/>
            </w:tcBorders>
            <w:vAlign w:val="center"/>
          </w:tcPr>
          <w:p w14:paraId="6E5EA28C" w14:textId="77777777" w:rsidR="00017C16" w:rsidRDefault="00017C16">
            <w:pPr>
              <w:spacing w:line="259" w:lineRule="auto"/>
              <w:jc w:val="center"/>
              <w:rPr>
                <w:sz w:val="16"/>
                <w:szCs w:val="16"/>
              </w:rPr>
            </w:pPr>
          </w:p>
        </w:tc>
        <w:tc>
          <w:tcPr>
            <w:tcW w:w="1133" w:type="dxa"/>
            <w:vMerge/>
            <w:tcBorders>
              <w:bottom w:val="single" w:sz="4" w:space="0" w:color="auto"/>
            </w:tcBorders>
            <w:vAlign w:val="center"/>
          </w:tcPr>
          <w:p w14:paraId="3F8ECEC5" w14:textId="77777777" w:rsidR="00017C16" w:rsidRDefault="00017C16">
            <w:pPr>
              <w:spacing w:line="259" w:lineRule="auto"/>
              <w:jc w:val="center"/>
              <w:rPr>
                <w:sz w:val="16"/>
                <w:szCs w:val="16"/>
              </w:rPr>
            </w:pPr>
          </w:p>
        </w:tc>
        <w:tc>
          <w:tcPr>
            <w:tcW w:w="446" w:type="dxa"/>
            <w:vMerge/>
            <w:tcBorders>
              <w:bottom w:val="single" w:sz="4" w:space="0" w:color="auto"/>
            </w:tcBorders>
          </w:tcPr>
          <w:p w14:paraId="649F236C" w14:textId="77777777" w:rsidR="00017C16" w:rsidRDefault="00017C16">
            <w:pPr>
              <w:jc w:val="both"/>
              <w:rPr>
                <w:b/>
                <w:color w:val="808080"/>
                <w:sz w:val="16"/>
                <w:szCs w:val="16"/>
              </w:rPr>
            </w:pPr>
          </w:p>
        </w:tc>
        <w:tc>
          <w:tcPr>
            <w:tcW w:w="567" w:type="dxa"/>
            <w:vMerge/>
            <w:tcBorders>
              <w:bottom w:val="single" w:sz="4" w:space="0" w:color="auto"/>
            </w:tcBorders>
          </w:tcPr>
          <w:p w14:paraId="481EC77E" w14:textId="77777777" w:rsidR="00017C16" w:rsidRDefault="00017C16">
            <w:pPr>
              <w:jc w:val="both"/>
              <w:rPr>
                <w:sz w:val="16"/>
                <w:szCs w:val="16"/>
              </w:rPr>
            </w:pPr>
          </w:p>
        </w:tc>
        <w:tc>
          <w:tcPr>
            <w:tcW w:w="425" w:type="dxa"/>
            <w:vMerge/>
            <w:tcBorders>
              <w:bottom w:val="single" w:sz="4" w:space="0" w:color="auto"/>
            </w:tcBorders>
          </w:tcPr>
          <w:p w14:paraId="5FD7FDC5" w14:textId="77777777" w:rsidR="00017C16" w:rsidRDefault="00017C16">
            <w:pPr>
              <w:jc w:val="both"/>
              <w:rPr>
                <w:b/>
                <w:color w:val="808080"/>
                <w:sz w:val="16"/>
                <w:szCs w:val="16"/>
              </w:rPr>
            </w:pPr>
          </w:p>
        </w:tc>
        <w:tc>
          <w:tcPr>
            <w:tcW w:w="972" w:type="dxa"/>
            <w:vMerge/>
            <w:tcBorders>
              <w:bottom w:val="single" w:sz="4" w:space="0" w:color="auto"/>
            </w:tcBorders>
            <w:vAlign w:val="center"/>
          </w:tcPr>
          <w:p w14:paraId="7C2F55F7" w14:textId="77777777" w:rsidR="00017C16" w:rsidRDefault="00017C16">
            <w:pPr>
              <w:spacing w:line="259" w:lineRule="auto"/>
              <w:jc w:val="center"/>
              <w:rPr>
                <w:b/>
                <w:sz w:val="16"/>
                <w:szCs w:val="16"/>
              </w:rPr>
            </w:pPr>
          </w:p>
        </w:tc>
        <w:tc>
          <w:tcPr>
            <w:tcW w:w="712" w:type="dxa"/>
            <w:vMerge/>
            <w:tcBorders>
              <w:bottom w:val="single" w:sz="4" w:space="0" w:color="auto"/>
            </w:tcBorders>
            <w:vAlign w:val="center"/>
          </w:tcPr>
          <w:p w14:paraId="3F01D80C" w14:textId="77777777" w:rsidR="00017C16" w:rsidRDefault="00017C16">
            <w:pPr>
              <w:spacing w:line="259" w:lineRule="auto"/>
              <w:jc w:val="center"/>
              <w:rPr>
                <w:b/>
                <w:sz w:val="16"/>
                <w:szCs w:val="16"/>
              </w:rPr>
            </w:pPr>
          </w:p>
        </w:tc>
        <w:tc>
          <w:tcPr>
            <w:tcW w:w="992" w:type="dxa"/>
            <w:vMerge/>
            <w:tcBorders>
              <w:bottom w:val="single" w:sz="4" w:space="0" w:color="auto"/>
            </w:tcBorders>
            <w:vAlign w:val="center"/>
          </w:tcPr>
          <w:p w14:paraId="44CA0CD1" w14:textId="77777777" w:rsidR="00017C16" w:rsidRDefault="00017C16">
            <w:pPr>
              <w:spacing w:line="259" w:lineRule="auto"/>
              <w:jc w:val="center"/>
              <w:rPr>
                <w:b/>
                <w:iCs/>
                <w:sz w:val="16"/>
                <w:szCs w:val="16"/>
              </w:rPr>
            </w:pPr>
          </w:p>
        </w:tc>
        <w:tc>
          <w:tcPr>
            <w:tcW w:w="860" w:type="dxa"/>
            <w:vMerge/>
            <w:tcBorders>
              <w:bottom w:val="single" w:sz="4" w:space="0" w:color="auto"/>
            </w:tcBorders>
            <w:vAlign w:val="center"/>
          </w:tcPr>
          <w:p w14:paraId="165A7A35" w14:textId="77777777" w:rsidR="00017C16" w:rsidRDefault="00017C16">
            <w:pPr>
              <w:spacing w:line="259" w:lineRule="auto"/>
              <w:jc w:val="center"/>
              <w:rPr>
                <w:b/>
                <w:sz w:val="16"/>
                <w:szCs w:val="16"/>
              </w:rPr>
            </w:pPr>
          </w:p>
        </w:tc>
        <w:tc>
          <w:tcPr>
            <w:tcW w:w="850" w:type="dxa"/>
            <w:vMerge/>
            <w:tcBorders>
              <w:bottom w:val="single" w:sz="4" w:space="0" w:color="auto"/>
            </w:tcBorders>
            <w:vAlign w:val="center"/>
          </w:tcPr>
          <w:p w14:paraId="280EF349" w14:textId="77777777" w:rsidR="00017C16" w:rsidRDefault="00017C16">
            <w:pPr>
              <w:spacing w:line="259" w:lineRule="auto"/>
              <w:jc w:val="center"/>
              <w:rPr>
                <w:b/>
                <w:sz w:val="16"/>
                <w:szCs w:val="16"/>
              </w:rPr>
            </w:pPr>
          </w:p>
        </w:tc>
        <w:tc>
          <w:tcPr>
            <w:tcW w:w="2826" w:type="dxa"/>
            <w:tcBorders>
              <w:bottom w:val="single" w:sz="4" w:space="0" w:color="auto"/>
            </w:tcBorders>
            <w:vAlign w:val="center"/>
          </w:tcPr>
          <w:p w14:paraId="6097FB8E" w14:textId="77777777" w:rsidR="00017C16" w:rsidRDefault="008A47E6">
            <w:pPr>
              <w:rPr>
                <w:rFonts w:eastAsia="Calibri"/>
                <w:iCs/>
                <w:sz w:val="16"/>
                <w:szCs w:val="16"/>
              </w:rPr>
            </w:pPr>
            <w:r>
              <w:rPr>
                <w:rFonts w:eastAsia="Calibri"/>
                <w:iCs/>
                <w:sz w:val="16"/>
                <w:szCs w:val="16"/>
              </w:rPr>
              <w:t>P.B.2.0076 Integruoti teritorinio vystymo projektai (projektai)</w:t>
            </w:r>
          </w:p>
          <w:p w14:paraId="419A4DBA" w14:textId="77777777" w:rsidR="00017C16" w:rsidRDefault="00017C16">
            <w:pPr>
              <w:rPr>
                <w:b/>
                <w:color w:val="808080"/>
                <w:sz w:val="16"/>
                <w:szCs w:val="16"/>
              </w:rPr>
            </w:pPr>
          </w:p>
          <w:p w14:paraId="57A4BBED" w14:textId="77777777" w:rsidR="00017C16" w:rsidRDefault="00017C16">
            <w:pPr>
              <w:rPr>
                <w:b/>
                <w:color w:val="808080"/>
                <w:sz w:val="16"/>
                <w:szCs w:val="16"/>
              </w:rPr>
            </w:pPr>
          </w:p>
        </w:tc>
        <w:tc>
          <w:tcPr>
            <w:tcW w:w="851" w:type="dxa"/>
            <w:tcBorders>
              <w:bottom w:val="single" w:sz="4" w:space="0" w:color="auto"/>
            </w:tcBorders>
            <w:vAlign w:val="center"/>
          </w:tcPr>
          <w:p w14:paraId="65CA4764" w14:textId="77777777" w:rsidR="00017C16" w:rsidRDefault="008A47E6">
            <w:pPr>
              <w:jc w:val="center"/>
              <w:rPr>
                <w:b/>
                <w:sz w:val="16"/>
                <w:szCs w:val="16"/>
                <w:lang w:eastAsia="lt-LT"/>
              </w:rPr>
            </w:pPr>
            <w:r>
              <w:rPr>
                <w:b/>
                <w:sz w:val="16"/>
                <w:szCs w:val="16"/>
                <w:lang w:eastAsia="lt-LT"/>
              </w:rPr>
              <w:t>1</w:t>
            </w:r>
          </w:p>
          <w:p w14:paraId="1C21AE6F" w14:textId="77777777" w:rsidR="00017C16" w:rsidRDefault="008A47E6">
            <w:pPr>
              <w:jc w:val="center"/>
              <w:rPr>
                <w:b/>
                <w:sz w:val="16"/>
                <w:szCs w:val="16"/>
              </w:rPr>
            </w:pPr>
            <w:r>
              <w:rPr>
                <w:b/>
                <w:sz w:val="16"/>
                <w:szCs w:val="16"/>
              </w:rPr>
              <w:t>(2029)</w:t>
            </w:r>
          </w:p>
        </w:tc>
        <w:tc>
          <w:tcPr>
            <w:tcW w:w="850" w:type="dxa"/>
            <w:vMerge/>
            <w:tcBorders>
              <w:bottom w:val="single" w:sz="4" w:space="0" w:color="auto"/>
            </w:tcBorders>
            <w:vAlign w:val="center"/>
          </w:tcPr>
          <w:p w14:paraId="532D8967" w14:textId="77777777" w:rsidR="00017C16" w:rsidRDefault="00017C16">
            <w:pPr>
              <w:spacing w:line="259" w:lineRule="auto"/>
              <w:jc w:val="center"/>
              <w:rPr>
                <w:sz w:val="16"/>
                <w:szCs w:val="16"/>
              </w:rPr>
            </w:pPr>
          </w:p>
        </w:tc>
        <w:tc>
          <w:tcPr>
            <w:tcW w:w="870" w:type="dxa"/>
            <w:vMerge/>
            <w:tcBorders>
              <w:bottom w:val="single" w:sz="4" w:space="0" w:color="auto"/>
            </w:tcBorders>
            <w:vAlign w:val="center"/>
          </w:tcPr>
          <w:p w14:paraId="14FD0D49" w14:textId="77777777" w:rsidR="00017C16" w:rsidRDefault="00017C16">
            <w:pPr>
              <w:spacing w:line="259" w:lineRule="auto"/>
              <w:jc w:val="center"/>
              <w:rPr>
                <w:sz w:val="16"/>
                <w:szCs w:val="16"/>
              </w:rPr>
            </w:pPr>
          </w:p>
        </w:tc>
      </w:tr>
      <w:tr w:rsidR="00017C16" w14:paraId="139B146C" w14:textId="77777777">
        <w:tc>
          <w:tcPr>
            <w:tcW w:w="1685" w:type="dxa"/>
            <w:vMerge w:val="restart"/>
            <w:shd w:val="clear" w:color="auto" w:fill="D9E2F3" w:themeFill="accent5" w:themeFillTint="33"/>
            <w:vAlign w:val="center"/>
          </w:tcPr>
          <w:p w14:paraId="77B6181D" w14:textId="77777777" w:rsidR="00017C16" w:rsidRDefault="008A47E6">
            <w:pPr>
              <w:rPr>
                <w:b/>
                <w:sz w:val="16"/>
                <w:szCs w:val="16"/>
              </w:rPr>
            </w:pPr>
            <w:r>
              <w:rPr>
                <w:b/>
                <w:sz w:val="16"/>
                <w:szCs w:val="16"/>
              </w:rPr>
              <w:lastRenderedPageBreak/>
              <w:t xml:space="preserve">Veiklos, </w:t>
            </w:r>
            <w:proofErr w:type="spellStart"/>
            <w:r>
              <w:rPr>
                <w:b/>
                <w:sz w:val="16"/>
                <w:szCs w:val="16"/>
              </w:rPr>
              <w:t>poveiklės</w:t>
            </w:r>
            <w:proofErr w:type="spellEnd"/>
            <w:r>
              <w:rPr>
                <w:b/>
                <w:sz w:val="16"/>
                <w:szCs w:val="16"/>
              </w:rPr>
              <w:t xml:space="preserve">  projektai</w:t>
            </w:r>
          </w:p>
        </w:tc>
        <w:tc>
          <w:tcPr>
            <w:tcW w:w="562" w:type="dxa"/>
            <w:vMerge w:val="restart"/>
            <w:shd w:val="clear" w:color="auto" w:fill="D9E2F3" w:themeFill="accent5" w:themeFillTint="33"/>
            <w:textDirection w:val="btLr"/>
            <w:vAlign w:val="center"/>
          </w:tcPr>
          <w:p w14:paraId="1FC80041" w14:textId="77777777" w:rsidR="00017C16" w:rsidRDefault="008A47E6">
            <w:pPr>
              <w:ind w:right="113"/>
              <w:jc w:val="center"/>
              <w:rPr>
                <w:b/>
                <w:sz w:val="16"/>
                <w:szCs w:val="16"/>
              </w:rPr>
            </w:pPr>
            <w:r>
              <w:rPr>
                <w:b/>
                <w:sz w:val="16"/>
                <w:szCs w:val="16"/>
              </w:rPr>
              <w:t xml:space="preserve">Veiklos, </w:t>
            </w:r>
            <w:proofErr w:type="spellStart"/>
            <w:r>
              <w:rPr>
                <w:b/>
                <w:sz w:val="16"/>
                <w:szCs w:val="16"/>
              </w:rPr>
              <w:t>poveiklės</w:t>
            </w:r>
            <w:proofErr w:type="spellEnd"/>
            <w:r>
              <w:rPr>
                <w:b/>
                <w:sz w:val="16"/>
                <w:szCs w:val="16"/>
              </w:rPr>
              <w:t>,  projekto tipas</w:t>
            </w:r>
          </w:p>
        </w:tc>
        <w:tc>
          <w:tcPr>
            <w:tcW w:w="1136" w:type="dxa"/>
            <w:vMerge w:val="restart"/>
            <w:shd w:val="clear" w:color="auto" w:fill="D9E2F3" w:themeFill="accent5" w:themeFillTint="33"/>
            <w:vAlign w:val="center"/>
          </w:tcPr>
          <w:p w14:paraId="56BE90DC" w14:textId="77777777" w:rsidR="00017C16" w:rsidRDefault="008A47E6">
            <w:pPr>
              <w:rPr>
                <w:b/>
                <w:sz w:val="16"/>
                <w:szCs w:val="16"/>
              </w:rPr>
            </w:pPr>
            <w:r>
              <w:rPr>
                <w:b/>
                <w:sz w:val="16"/>
                <w:szCs w:val="16"/>
              </w:rPr>
              <w:t>Galimi pareiškėjai arba projektų vykdytojai, kai projektai atrenkami planavimo būdu</w:t>
            </w:r>
          </w:p>
        </w:tc>
        <w:tc>
          <w:tcPr>
            <w:tcW w:w="1133" w:type="dxa"/>
            <w:vMerge w:val="restart"/>
            <w:shd w:val="clear" w:color="auto" w:fill="D9E2F3"/>
            <w:vAlign w:val="center"/>
          </w:tcPr>
          <w:p w14:paraId="67C81A31" w14:textId="77777777" w:rsidR="00017C16" w:rsidRDefault="008A47E6">
            <w:pPr>
              <w:ind w:right="-105"/>
              <w:rPr>
                <w:b/>
                <w:sz w:val="16"/>
                <w:szCs w:val="16"/>
              </w:rPr>
            </w:pPr>
            <w:r>
              <w:rPr>
                <w:b/>
                <w:sz w:val="16"/>
                <w:szCs w:val="16"/>
              </w:rPr>
              <w:t>Galimi partneriai</w:t>
            </w:r>
          </w:p>
        </w:tc>
        <w:tc>
          <w:tcPr>
            <w:tcW w:w="446" w:type="dxa"/>
            <w:vMerge w:val="restart"/>
            <w:shd w:val="clear" w:color="auto" w:fill="D9E2F3"/>
            <w:textDirection w:val="btLr"/>
            <w:vAlign w:val="center"/>
          </w:tcPr>
          <w:p w14:paraId="02A1B494" w14:textId="77777777" w:rsidR="00017C16" w:rsidRDefault="008A47E6">
            <w:pPr>
              <w:ind w:right="113"/>
              <w:jc w:val="center"/>
              <w:rPr>
                <w:b/>
                <w:sz w:val="16"/>
                <w:szCs w:val="16"/>
              </w:rPr>
            </w:pPr>
            <w:r>
              <w:rPr>
                <w:b/>
                <w:sz w:val="16"/>
                <w:szCs w:val="16"/>
              </w:rPr>
              <w:t>Projektų atrankos būdas</w:t>
            </w:r>
          </w:p>
        </w:tc>
        <w:tc>
          <w:tcPr>
            <w:tcW w:w="567" w:type="dxa"/>
            <w:vMerge w:val="restart"/>
            <w:shd w:val="clear" w:color="auto" w:fill="D9E2F3"/>
            <w:textDirection w:val="btLr"/>
            <w:vAlign w:val="center"/>
          </w:tcPr>
          <w:p w14:paraId="10993F07" w14:textId="77777777" w:rsidR="00017C16" w:rsidRDefault="008A47E6">
            <w:pPr>
              <w:ind w:right="-57"/>
              <w:jc w:val="center"/>
              <w:rPr>
                <w:b/>
                <w:sz w:val="16"/>
                <w:szCs w:val="16"/>
              </w:rPr>
            </w:pPr>
            <w:r>
              <w:rPr>
                <w:b/>
                <w:sz w:val="16"/>
                <w:szCs w:val="16"/>
              </w:rPr>
              <w:t>Aktyviais veiksmais prisidedama prie HP  (Taip / Ne)</w:t>
            </w:r>
          </w:p>
        </w:tc>
        <w:tc>
          <w:tcPr>
            <w:tcW w:w="425" w:type="dxa"/>
            <w:vMerge w:val="restart"/>
            <w:shd w:val="clear" w:color="auto" w:fill="D9E2F3"/>
            <w:textDirection w:val="btLr"/>
            <w:vAlign w:val="center"/>
          </w:tcPr>
          <w:p w14:paraId="621397EE" w14:textId="77777777" w:rsidR="00017C16" w:rsidRDefault="008A47E6">
            <w:pPr>
              <w:ind w:right="113"/>
              <w:jc w:val="center"/>
              <w:rPr>
                <w:b/>
                <w:sz w:val="16"/>
                <w:szCs w:val="16"/>
              </w:rPr>
            </w:pPr>
            <w:r>
              <w:rPr>
                <w:b/>
                <w:sz w:val="16"/>
                <w:szCs w:val="16"/>
              </w:rPr>
              <w:t>Projektų finansavimo forma</w:t>
            </w:r>
          </w:p>
        </w:tc>
        <w:tc>
          <w:tcPr>
            <w:tcW w:w="4386" w:type="dxa"/>
            <w:gridSpan w:val="5"/>
            <w:shd w:val="clear" w:color="auto" w:fill="D9E2F3"/>
            <w:vAlign w:val="center"/>
          </w:tcPr>
          <w:p w14:paraId="24B872A2" w14:textId="77777777" w:rsidR="00017C16" w:rsidRDefault="008A47E6">
            <w:pPr>
              <w:jc w:val="center"/>
              <w:rPr>
                <w:b/>
                <w:sz w:val="16"/>
                <w:szCs w:val="16"/>
              </w:rPr>
            </w:pPr>
            <w:r>
              <w:rPr>
                <w:b/>
                <w:sz w:val="16"/>
                <w:szCs w:val="16"/>
              </w:rPr>
              <w:t>Pažangos lėšos (eurais) ir jų finansavimo šaltiniai</w:t>
            </w:r>
          </w:p>
        </w:tc>
        <w:tc>
          <w:tcPr>
            <w:tcW w:w="3677" w:type="dxa"/>
            <w:gridSpan w:val="2"/>
            <w:shd w:val="clear" w:color="auto" w:fill="D9E2F3"/>
            <w:vAlign w:val="center"/>
          </w:tcPr>
          <w:p w14:paraId="53127D47" w14:textId="77777777" w:rsidR="00017C16" w:rsidRDefault="008A47E6">
            <w:pPr>
              <w:jc w:val="center"/>
              <w:rPr>
                <w:b/>
                <w:sz w:val="16"/>
                <w:szCs w:val="16"/>
              </w:rPr>
            </w:pPr>
            <w:r>
              <w:rPr>
                <w:b/>
                <w:sz w:val="16"/>
                <w:szCs w:val="16"/>
              </w:rPr>
              <w:t>Stebėsenos rodikliai</w:t>
            </w:r>
          </w:p>
        </w:tc>
        <w:tc>
          <w:tcPr>
            <w:tcW w:w="1720" w:type="dxa"/>
            <w:gridSpan w:val="2"/>
            <w:shd w:val="clear" w:color="auto" w:fill="D9E2F3"/>
            <w:vAlign w:val="center"/>
          </w:tcPr>
          <w:p w14:paraId="075CF120" w14:textId="77777777" w:rsidR="00017C16" w:rsidRDefault="00017C16">
            <w:pPr>
              <w:jc w:val="center"/>
              <w:rPr>
                <w:b/>
                <w:sz w:val="16"/>
                <w:szCs w:val="16"/>
              </w:rPr>
            </w:pPr>
          </w:p>
        </w:tc>
      </w:tr>
      <w:tr w:rsidR="00017C16" w14:paraId="492AB5B6" w14:textId="77777777">
        <w:trPr>
          <w:trHeight w:val="618"/>
        </w:trPr>
        <w:tc>
          <w:tcPr>
            <w:tcW w:w="1685" w:type="dxa"/>
            <w:vMerge/>
            <w:shd w:val="clear" w:color="auto" w:fill="D9E2F3" w:themeFill="accent5" w:themeFillTint="33"/>
            <w:vAlign w:val="center"/>
          </w:tcPr>
          <w:p w14:paraId="3F6B24C3" w14:textId="77777777" w:rsidR="00017C16" w:rsidRDefault="00017C16">
            <w:pPr>
              <w:rPr>
                <w:b/>
                <w:sz w:val="16"/>
                <w:szCs w:val="16"/>
              </w:rPr>
            </w:pPr>
          </w:p>
        </w:tc>
        <w:tc>
          <w:tcPr>
            <w:tcW w:w="562" w:type="dxa"/>
            <w:vMerge/>
            <w:shd w:val="clear" w:color="auto" w:fill="D9E2F3" w:themeFill="accent5" w:themeFillTint="33"/>
            <w:vAlign w:val="center"/>
          </w:tcPr>
          <w:p w14:paraId="0C6E2928" w14:textId="77777777" w:rsidR="00017C16" w:rsidRDefault="00017C16">
            <w:pPr>
              <w:rPr>
                <w:b/>
                <w:sz w:val="16"/>
                <w:szCs w:val="16"/>
              </w:rPr>
            </w:pPr>
          </w:p>
        </w:tc>
        <w:tc>
          <w:tcPr>
            <w:tcW w:w="1136" w:type="dxa"/>
            <w:vMerge/>
            <w:shd w:val="clear" w:color="auto" w:fill="D9E2F3" w:themeFill="accent5" w:themeFillTint="33"/>
            <w:vAlign w:val="center"/>
          </w:tcPr>
          <w:p w14:paraId="792D8E9D" w14:textId="77777777" w:rsidR="00017C16" w:rsidRDefault="00017C16">
            <w:pPr>
              <w:rPr>
                <w:b/>
                <w:sz w:val="16"/>
                <w:szCs w:val="16"/>
              </w:rPr>
            </w:pPr>
          </w:p>
        </w:tc>
        <w:tc>
          <w:tcPr>
            <w:tcW w:w="1133" w:type="dxa"/>
            <w:vMerge/>
            <w:shd w:val="clear" w:color="auto" w:fill="D9E2F3"/>
            <w:vAlign w:val="center"/>
          </w:tcPr>
          <w:p w14:paraId="63C507E2" w14:textId="77777777" w:rsidR="00017C16" w:rsidRDefault="00017C16">
            <w:pPr>
              <w:rPr>
                <w:b/>
                <w:sz w:val="16"/>
                <w:szCs w:val="16"/>
              </w:rPr>
            </w:pPr>
          </w:p>
        </w:tc>
        <w:tc>
          <w:tcPr>
            <w:tcW w:w="446" w:type="dxa"/>
            <w:vMerge/>
            <w:shd w:val="clear" w:color="auto" w:fill="D9E2F3"/>
            <w:vAlign w:val="center"/>
          </w:tcPr>
          <w:p w14:paraId="18CC43D8" w14:textId="77777777" w:rsidR="00017C16" w:rsidRDefault="00017C16">
            <w:pPr>
              <w:rPr>
                <w:b/>
                <w:sz w:val="16"/>
                <w:szCs w:val="16"/>
              </w:rPr>
            </w:pPr>
          </w:p>
        </w:tc>
        <w:tc>
          <w:tcPr>
            <w:tcW w:w="567" w:type="dxa"/>
            <w:vMerge/>
            <w:shd w:val="clear" w:color="auto" w:fill="D9E2F3"/>
            <w:vAlign w:val="center"/>
          </w:tcPr>
          <w:p w14:paraId="6F5367AB" w14:textId="77777777" w:rsidR="00017C16" w:rsidRDefault="00017C16">
            <w:pPr>
              <w:rPr>
                <w:b/>
                <w:sz w:val="16"/>
                <w:szCs w:val="16"/>
              </w:rPr>
            </w:pPr>
          </w:p>
        </w:tc>
        <w:tc>
          <w:tcPr>
            <w:tcW w:w="425" w:type="dxa"/>
            <w:vMerge/>
            <w:shd w:val="clear" w:color="auto" w:fill="D9E2F3"/>
            <w:vAlign w:val="center"/>
          </w:tcPr>
          <w:p w14:paraId="6DBCFFC8" w14:textId="77777777" w:rsidR="00017C16" w:rsidRDefault="00017C16">
            <w:pPr>
              <w:rPr>
                <w:b/>
                <w:sz w:val="16"/>
                <w:szCs w:val="16"/>
              </w:rPr>
            </w:pPr>
          </w:p>
        </w:tc>
        <w:tc>
          <w:tcPr>
            <w:tcW w:w="972" w:type="dxa"/>
            <w:vMerge w:val="restart"/>
            <w:shd w:val="clear" w:color="auto" w:fill="D9E2F3"/>
            <w:vAlign w:val="center"/>
          </w:tcPr>
          <w:p w14:paraId="06AD94D2" w14:textId="77777777" w:rsidR="00017C16" w:rsidRDefault="008A47E6">
            <w:pPr>
              <w:ind w:right="-57"/>
              <w:jc w:val="center"/>
              <w:rPr>
                <w:b/>
                <w:sz w:val="16"/>
                <w:szCs w:val="16"/>
              </w:rPr>
            </w:pPr>
            <w:r>
              <w:rPr>
                <w:b/>
                <w:sz w:val="16"/>
                <w:szCs w:val="16"/>
              </w:rPr>
              <w:t>Iš viso</w:t>
            </w:r>
          </w:p>
          <w:p w14:paraId="4C32E4D3" w14:textId="77777777" w:rsidR="00017C16" w:rsidRDefault="00017C16">
            <w:pPr>
              <w:rPr>
                <w:b/>
                <w:sz w:val="16"/>
                <w:szCs w:val="16"/>
              </w:rPr>
            </w:pPr>
          </w:p>
        </w:tc>
        <w:tc>
          <w:tcPr>
            <w:tcW w:w="2564" w:type="dxa"/>
            <w:gridSpan w:val="3"/>
            <w:shd w:val="clear" w:color="auto" w:fill="D9E2F3"/>
            <w:vAlign w:val="center"/>
          </w:tcPr>
          <w:p w14:paraId="578156C1" w14:textId="77777777" w:rsidR="00017C16" w:rsidRDefault="008A47E6">
            <w:pPr>
              <w:ind w:right="-57"/>
              <w:jc w:val="center"/>
              <w:rPr>
                <w:b/>
                <w:sz w:val="16"/>
                <w:szCs w:val="16"/>
              </w:rPr>
            </w:pPr>
            <w:r>
              <w:rPr>
                <w:b/>
                <w:sz w:val="16"/>
                <w:szCs w:val="16"/>
              </w:rPr>
              <w:t>Iš jų Lietuvos Respublikos valstybės biudžeto asignavimų lėšos, ne daugiau kaip</w:t>
            </w:r>
          </w:p>
        </w:tc>
        <w:tc>
          <w:tcPr>
            <w:tcW w:w="850" w:type="dxa"/>
            <w:vMerge w:val="restart"/>
            <w:shd w:val="clear" w:color="auto" w:fill="D9E2F3"/>
            <w:vAlign w:val="center"/>
          </w:tcPr>
          <w:p w14:paraId="17EA1DBB" w14:textId="77777777" w:rsidR="00017C16" w:rsidRDefault="008A47E6">
            <w:pPr>
              <w:jc w:val="center"/>
              <w:rPr>
                <w:b/>
                <w:sz w:val="16"/>
                <w:szCs w:val="16"/>
              </w:rPr>
            </w:pPr>
            <w:r>
              <w:rPr>
                <w:b/>
                <w:sz w:val="16"/>
                <w:szCs w:val="16"/>
              </w:rPr>
              <w:t>Iš jų kitos lėšos, ne mažiau kaip</w:t>
            </w:r>
          </w:p>
        </w:tc>
        <w:tc>
          <w:tcPr>
            <w:tcW w:w="2826" w:type="dxa"/>
            <w:vMerge w:val="restart"/>
            <w:shd w:val="clear" w:color="auto" w:fill="D9E2F3"/>
            <w:vAlign w:val="center"/>
          </w:tcPr>
          <w:p w14:paraId="0B834CD4" w14:textId="77777777" w:rsidR="00017C16" w:rsidRDefault="008A47E6">
            <w:pPr>
              <w:jc w:val="center"/>
              <w:rPr>
                <w:b/>
                <w:sz w:val="16"/>
                <w:szCs w:val="16"/>
              </w:rPr>
            </w:pPr>
            <w:r>
              <w:rPr>
                <w:b/>
                <w:sz w:val="16"/>
                <w:szCs w:val="16"/>
              </w:rPr>
              <w:t>Rodiklio kodas, pavadinimas ir matavimo vienetai</w:t>
            </w:r>
          </w:p>
        </w:tc>
        <w:tc>
          <w:tcPr>
            <w:tcW w:w="851" w:type="dxa"/>
            <w:vMerge w:val="restart"/>
            <w:shd w:val="clear" w:color="auto" w:fill="D9E2F3"/>
            <w:vAlign w:val="center"/>
          </w:tcPr>
          <w:p w14:paraId="472715D7" w14:textId="77777777" w:rsidR="00017C16" w:rsidRDefault="008A47E6">
            <w:pPr>
              <w:jc w:val="center"/>
              <w:rPr>
                <w:b/>
                <w:sz w:val="16"/>
                <w:szCs w:val="16"/>
              </w:rPr>
            </w:pPr>
            <w:r>
              <w:rPr>
                <w:b/>
                <w:sz w:val="16"/>
                <w:szCs w:val="16"/>
              </w:rPr>
              <w:t>Siektina rodiklio reikšmė</w:t>
            </w:r>
          </w:p>
        </w:tc>
        <w:tc>
          <w:tcPr>
            <w:tcW w:w="850" w:type="dxa"/>
            <w:vMerge w:val="restart"/>
            <w:shd w:val="clear" w:color="auto" w:fill="D9E2F3"/>
            <w:vAlign w:val="center"/>
          </w:tcPr>
          <w:p w14:paraId="417DB51E"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pradžia (metai, </w:t>
            </w:r>
            <w:proofErr w:type="spellStart"/>
            <w:r>
              <w:rPr>
                <w:b/>
                <w:sz w:val="16"/>
                <w:szCs w:val="16"/>
              </w:rPr>
              <w:t>ketv</w:t>
            </w:r>
            <w:proofErr w:type="spellEnd"/>
            <w:r>
              <w:rPr>
                <w:b/>
                <w:sz w:val="16"/>
                <w:szCs w:val="16"/>
              </w:rPr>
              <w:t>.)</w:t>
            </w:r>
          </w:p>
        </w:tc>
        <w:tc>
          <w:tcPr>
            <w:tcW w:w="870" w:type="dxa"/>
            <w:vMerge w:val="restart"/>
            <w:shd w:val="clear" w:color="auto" w:fill="D9E2F3"/>
            <w:vAlign w:val="center"/>
          </w:tcPr>
          <w:p w14:paraId="0E9A1BD7" w14:textId="77777777" w:rsidR="00017C16" w:rsidRDefault="008A47E6">
            <w:pPr>
              <w:jc w:val="center"/>
              <w:rPr>
                <w:b/>
                <w:sz w:val="16"/>
                <w:szCs w:val="16"/>
              </w:rPr>
            </w:pPr>
            <w:proofErr w:type="spellStart"/>
            <w:r>
              <w:rPr>
                <w:b/>
                <w:sz w:val="16"/>
                <w:szCs w:val="16"/>
              </w:rPr>
              <w:t>Įgyven-dinimo</w:t>
            </w:r>
            <w:proofErr w:type="spellEnd"/>
            <w:r>
              <w:rPr>
                <w:b/>
                <w:sz w:val="16"/>
                <w:szCs w:val="16"/>
              </w:rPr>
              <w:t xml:space="preserve"> pabaiga (metai, </w:t>
            </w:r>
            <w:proofErr w:type="spellStart"/>
            <w:r>
              <w:rPr>
                <w:b/>
                <w:sz w:val="16"/>
                <w:szCs w:val="16"/>
              </w:rPr>
              <w:t>ketv</w:t>
            </w:r>
            <w:proofErr w:type="spellEnd"/>
            <w:r>
              <w:rPr>
                <w:b/>
                <w:sz w:val="16"/>
                <w:szCs w:val="16"/>
              </w:rPr>
              <w:t>.)</w:t>
            </w:r>
          </w:p>
        </w:tc>
      </w:tr>
      <w:tr w:rsidR="00017C16" w14:paraId="7C14ED16" w14:textId="77777777">
        <w:trPr>
          <w:trHeight w:val="1588"/>
        </w:trPr>
        <w:tc>
          <w:tcPr>
            <w:tcW w:w="1685" w:type="dxa"/>
            <w:vMerge/>
            <w:shd w:val="clear" w:color="auto" w:fill="D9E2F3" w:themeFill="accent5" w:themeFillTint="33"/>
            <w:vAlign w:val="center"/>
          </w:tcPr>
          <w:p w14:paraId="0689E036" w14:textId="77777777" w:rsidR="00017C16" w:rsidRDefault="00017C16">
            <w:pPr>
              <w:rPr>
                <w:b/>
                <w:sz w:val="16"/>
                <w:szCs w:val="16"/>
              </w:rPr>
            </w:pPr>
          </w:p>
        </w:tc>
        <w:tc>
          <w:tcPr>
            <w:tcW w:w="562" w:type="dxa"/>
            <w:vMerge/>
            <w:shd w:val="clear" w:color="auto" w:fill="D9E2F3" w:themeFill="accent5" w:themeFillTint="33"/>
            <w:vAlign w:val="center"/>
          </w:tcPr>
          <w:p w14:paraId="726B29F7" w14:textId="77777777" w:rsidR="00017C16" w:rsidRDefault="00017C16">
            <w:pPr>
              <w:rPr>
                <w:b/>
                <w:sz w:val="16"/>
                <w:szCs w:val="16"/>
              </w:rPr>
            </w:pPr>
          </w:p>
        </w:tc>
        <w:tc>
          <w:tcPr>
            <w:tcW w:w="1136" w:type="dxa"/>
            <w:vMerge/>
            <w:shd w:val="clear" w:color="auto" w:fill="D9E2F3" w:themeFill="accent5" w:themeFillTint="33"/>
            <w:vAlign w:val="center"/>
          </w:tcPr>
          <w:p w14:paraId="1435EB55" w14:textId="77777777" w:rsidR="00017C16" w:rsidRDefault="00017C16">
            <w:pPr>
              <w:rPr>
                <w:b/>
                <w:sz w:val="16"/>
                <w:szCs w:val="16"/>
              </w:rPr>
            </w:pPr>
          </w:p>
        </w:tc>
        <w:tc>
          <w:tcPr>
            <w:tcW w:w="1133" w:type="dxa"/>
            <w:vMerge/>
            <w:shd w:val="clear" w:color="auto" w:fill="D9E2F3"/>
            <w:vAlign w:val="center"/>
          </w:tcPr>
          <w:p w14:paraId="7391E66E" w14:textId="77777777" w:rsidR="00017C16" w:rsidRDefault="00017C16">
            <w:pPr>
              <w:rPr>
                <w:b/>
                <w:sz w:val="16"/>
                <w:szCs w:val="16"/>
              </w:rPr>
            </w:pPr>
          </w:p>
        </w:tc>
        <w:tc>
          <w:tcPr>
            <w:tcW w:w="446" w:type="dxa"/>
            <w:vMerge/>
            <w:shd w:val="clear" w:color="auto" w:fill="D9E2F3"/>
            <w:vAlign w:val="center"/>
          </w:tcPr>
          <w:p w14:paraId="3F41FFE6" w14:textId="77777777" w:rsidR="00017C16" w:rsidRDefault="00017C16">
            <w:pPr>
              <w:rPr>
                <w:b/>
                <w:sz w:val="16"/>
                <w:szCs w:val="16"/>
              </w:rPr>
            </w:pPr>
          </w:p>
        </w:tc>
        <w:tc>
          <w:tcPr>
            <w:tcW w:w="567" w:type="dxa"/>
            <w:vMerge/>
            <w:shd w:val="clear" w:color="auto" w:fill="D9E2F3"/>
            <w:vAlign w:val="center"/>
          </w:tcPr>
          <w:p w14:paraId="6202F0CC" w14:textId="77777777" w:rsidR="00017C16" w:rsidRDefault="00017C16">
            <w:pPr>
              <w:rPr>
                <w:b/>
                <w:sz w:val="16"/>
                <w:szCs w:val="16"/>
              </w:rPr>
            </w:pPr>
          </w:p>
        </w:tc>
        <w:tc>
          <w:tcPr>
            <w:tcW w:w="425" w:type="dxa"/>
            <w:vMerge/>
            <w:shd w:val="clear" w:color="auto" w:fill="D9E2F3"/>
            <w:vAlign w:val="center"/>
          </w:tcPr>
          <w:p w14:paraId="25DC9E93" w14:textId="77777777" w:rsidR="00017C16" w:rsidRDefault="00017C16">
            <w:pPr>
              <w:rPr>
                <w:b/>
                <w:sz w:val="16"/>
                <w:szCs w:val="16"/>
              </w:rPr>
            </w:pPr>
          </w:p>
        </w:tc>
        <w:tc>
          <w:tcPr>
            <w:tcW w:w="972" w:type="dxa"/>
            <w:vMerge/>
            <w:shd w:val="clear" w:color="auto" w:fill="D9E2F3"/>
            <w:vAlign w:val="center"/>
          </w:tcPr>
          <w:p w14:paraId="1BBC266D" w14:textId="77777777" w:rsidR="00017C16" w:rsidRDefault="00017C16">
            <w:pPr>
              <w:rPr>
                <w:b/>
                <w:sz w:val="16"/>
                <w:szCs w:val="16"/>
              </w:rPr>
            </w:pPr>
          </w:p>
        </w:tc>
        <w:tc>
          <w:tcPr>
            <w:tcW w:w="712" w:type="dxa"/>
            <w:shd w:val="clear" w:color="auto" w:fill="D9E2F3"/>
            <w:vAlign w:val="center"/>
          </w:tcPr>
          <w:p w14:paraId="1C1ADFD8" w14:textId="77777777" w:rsidR="00017C16" w:rsidRDefault="008A47E6">
            <w:pPr>
              <w:rPr>
                <w:b/>
                <w:sz w:val="16"/>
                <w:szCs w:val="16"/>
              </w:rPr>
            </w:pPr>
            <w:proofErr w:type="spellStart"/>
            <w:r>
              <w:rPr>
                <w:b/>
                <w:sz w:val="16"/>
                <w:szCs w:val="16"/>
              </w:rPr>
              <w:t>Valsty</w:t>
            </w:r>
            <w:proofErr w:type="spellEnd"/>
            <w:r>
              <w:rPr>
                <w:b/>
                <w:sz w:val="16"/>
                <w:szCs w:val="16"/>
              </w:rPr>
              <w:t xml:space="preserve">- </w:t>
            </w:r>
            <w:proofErr w:type="spellStart"/>
            <w:r>
              <w:rPr>
                <w:b/>
                <w:sz w:val="16"/>
                <w:szCs w:val="16"/>
              </w:rPr>
              <w:t>bės</w:t>
            </w:r>
            <w:proofErr w:type="spellEnd"/>
            <w:r>
              <w:rPr>
                <w:b/>
                <w:sz w:val="16"/>
                <w:szCs w:val="16"/>
              </w:rPr>
              <w:t xml:space="preserve"> </w:t>
            </w:r>
            <w:proofErr w:type="spellStart"/>
            <w:r>
              <w:rPr>
                <w:b/>
                <w:sz w:val="16"/>
                <w:szCs w:val="16"/>
              </w:rPr>
              <w:t>biu-džeto</w:t>
            </w:r>
            <w:proofErr w:type="spellEnd"/>
            <w:r>
              <w:rPr>
                <w:b/>
                <w:sz w:val="16"/>
                <w:szCs w:val="16"/>
              </w:rPr>
              <w:t xml:space="preserve"> lėšos</w:t>
            </w:r>
          </w:p>
        </w:tc>
        <w:tc>
          <w:tcPr>
            <w:tcW w:w="992" w:type="dxa"/>
            <w:shd w:val="clear" w:color="auto" w:fill="D9E2F3"/>
            <w:vAlign w:val="center"/>
          </w:tcPr>
          <w:p w14:paraId="4E0A1671" w14:textId="77777777" w:rsidR="00017C16" w:rsidRDefault="008A47E6">
            <w:pPr>
              <w:rPr>
                <w:b/>
                <w:sz w:val="16"/>
                <w:szCs w:val="16"/>
              </w:rPr>
            </w:pPr>
            <w:r>
              <w:rPr>
                <w:b/>
                <w:sz w:val="16"/>
                <w:szCs w:val="16"/>
              </w:rPr>
              <w:t xml:space="preserve">ES ir kitos </w:t>
            </w:r>
            <w:proofErr w:type="spellStart"/>
            <w:r>
              <w:rPr>
                <w:b/>
                <w:sz w:val="16"/>
                <w:szCs w:val="16"/>
              </w:rPr>
              <w:t>tarptauti-nės</w:t>
            </w:r>
            <w:proofErr w:type="spellEnd"/>
            <w:r>
              <w:rPr>
                <w:b/>
                <w:sz w:val="16"/>
                <w:szCs w:val="16"/>
              </w:rPr>
              <w:t xml:space="preserve"> finansinės paramos bendrojo </w:t>
            </w:r>
            <w:proofErr w:type="spellStart"/>
            <w:r>
              <w:rPr>
                <w:b/>
                <w:sz w:val="16"/>
                <w:szCs w:val="16"/>
              </w:rPr>
              <w:t>finansavi-mo</w:t>
            </w:r>
            <w:proofErr w:type="spellEnd"/>
            <w:r>
              <w:rPr>
                <w:b/>
                <w:sz w:val="16"/>
                <w:szCs w:val="16"/>
              </w:rPr>
              <w:t xml:space="preserve"> lėšos</w:t>
            </w:r>
          </w:p>
        </w:tc>
        <w:tc>
          <w:tcPr>
            <w:tcW w:w="860" w:type="dxa"/>
            <w:shd w:val="clear" w:color="auto" w:fill="D9E2F3"/>
          </w:tcPr>
          <w:p w14:paraId="740BD6FF" w14:textId="77777777" w:rsidR="00017C16" w:rsidRDefault="008A47E6">
            <w:pPr>
              <w:rPr>
                <w:b/>
                <w:sz w:val="16"/>
                <w:szCs w:val="16"/>
              </w:rPr>
            </w:pPr>
            <w:r>
              <w:rPr>
                <w:b/>
                <w:sz w:val="16"/>
                <w:szCs w:val="16"/>
              </w:rPr>
              <w:t xml:space="preserve">ES ir kitos </w:t>
            </w:r>
            <w:proofErr w:type="spellStart"/>
            <w:r>
              <w:rPr>
                <w:b/>
                <w:sz w:val="16"/>
                <w:szCs w:val="16"/>
              </w:rPr>
              <w:t>tarptau</w:t>
            </w:r>
            <w:proofErr w:type="spellEnd"/>
            <w:r>
              <w:rPr>
                <w:b/>
                <w:sz w:val="16"/>
                <w:szCs w:val="16"/>
              </w:rPr>
              <w:t xml:space="preserve">- </w:t>
            </w:r>
            <w:proofErr w:type="spellStart"/>
            <w:r>
              <w:rPr>
                <w:b/>
                <w:sz w:val="16"/>
                <w:szCs w:val="16"/>
              </w:rPr>
              <w:t>tinės</w:t>
            </w:r>
            <w:proofErr w:type="spellEnd"/>
            <w:r>
              <w:rPr>
                <w:b/>
                <w:sz w:val="16"/>
                <w:szCs w:val="16"/>
              </w:rPr>
              <w:t xml:space="preserve"> </w:t>
            </w:r>
            <w:proofErr w:type="spellStart"/>
            <w:r>
              <w:rPr>
                <w:b/>
                <w:sz w:val="16"/>
                <w:szCs w:val="16"/>
              </w:rPr>
              <w:t>finansi-nės</w:t>
            </w:r>
            <w:proofErr w:type="spellEnd"/>
            <w:r>
              <w:rPr>
                <w:b/>
                <w:sz w:val="16"/>
                <w:szCs w:val="16"/>
              </w:rPr>
              <w:t xml:space="preserve"> paramos lėšos</w:t>
            </w:r>
          </w:p>
        </w:tc>
        <w:tc>
          <w:tcPr>
            <w:tcW w:w="850" w:type="dxa"/>
            <w:vMerge/>
            <w:shd w:val="clear" w:color="auto" w:fill="D9E2F3"/>
          </w:tcPr>
          <w:p w14:paraId="0543EEB3" w14:textId="77777777" w:rsidR="00017C16" w:rsidRDefault="00017C16">
            <w:pPr>
              <w:rPr>
                <w:b/>
                <w:sz w:val="16"/>
                <w:szCs w:val="16"/>
              </w:rPr>
            </w:pPr>
          </w:p>
        </w:tc>
        <w:tc>
          <w:tcPr>
            <w:tcW w:w="2826" w:type="dxa"/>
            <w:vMerge/>
            <w:shd w:val="clear" w:color="auto" w:fill="D9E2F3"/>
          </w:tcPr>
          <w:p w14:paraId="1A28F876" w14:textId="77777777" w:rsidR="00017C16" w:rsidRDefault="00017C16">
            <w:pPr>
              <w:rPr>
                <w:b/>
                <w:sz w:val="16"/>
                <w:szCs w:val="16"/>
              </w:rPr>
            </w:pPr>
          </w:p>
        </w:tc>
        <w:tc>
          <w:tcPr>
            <w:tcW w:w="851" w:type="dxa"/>
            <w:vMerge/>
            <w:shd w:val="clear" w:color="auto" w:fill="D9E2F3"/>
          </w:tcPr>
          <w:p w14:paraId="30D07985" w14:textId="77777777" w:rsidR="00017C16" w:rsidRDefault="00017C16">
            <w:pPr>
              <w:rPr>
                <w:b/>
                <w:sz w:val="16"/>
                <w:szCs w:val="16"/>
              </w:rPr>
            </w:pPr>
          </w:p>
        </w:tc>
        <w:tc>
          <w:tcPr>
            <w:tcW w:w="850" w:type="dxa"/>
            <w:vMerge/>
            <w:shd w:val="clear" w:color="auto" w:fill="D9E2F3"/>
          </w:tcPr>
          <w:p w14:paraId="48D2B510" w14:textId="77777777" w:rsidR="00017C16" w:rsidRDefault="00017C16">
            <w:pPr>
              <w:rPr>
                <w:b/>
                <w:sz w:val="16"/>
                <w:szCs w:val="16"/>
              </w:rPr>
            </w:pPr>
          </w:p>
        </w:tc>
        <w:tc>
          <w:tcPr>
            <w:tcW w:w="870" w:type="dxa"/>
            <w:vMerge/>
            <w:shd w:val="clear" w:color="auto" w:fill="D9E2F3"/>
          </w:tcPr>
          <w:p w14:paraId="5679072B" w14:textId="77777777" w:rsidR="00017C16" w:rsidRDefault="00017C16">
            <w:pPr>
              <w:rPr>
                <w:b/>
                <w:sz w:val="16"/>
                <w:szCs w:val="16"/>
              </w:rPr>
            </w:pPr>
          </w:p>
        </w:tc>
      </w:tr>
      <w:tr w:rsidR="00017C16" w14:paraId="08F25C03" w14:textId="77777777">
        <w:trPr>
          <w:trHeight w:val="106"/>
        </w:trPr>
        <w:tc>
          <w:tcPr>
            <w:tcW w:w="1685" w:type="dxa"/>
            <w:shd w:val="clear" w:color="auto" w:fill="D9E2F3"/>
            <w:vAlign w:val="center"/>
          </w:tcPr>
          <w:p w14:paraId="49D8577B" w14:textId="77777777" w:rsidR="00017C16" w:rsidRDefault="008A47E6">
            <w:pPr>
              <w:jc w:val="center"/>
              <w:rPr>
                <w:bCs/>
                <w:sz w:val="16"/>
                <w:szCs w:val="16"/>
              </w:rPr>
            </w:pPr>
            <w:r>
              <w:rPr>
                <w:bCs/>
                <w:sz w:val="16"/>
                <w:szCs w:val="16"/>
              </w:rPr>
              <w:t>1</w:t>
            </w:r>
          </w:p>
        </w:tc>
        <w:tc>
          <w:tcPr>
            <w:tcW w:w="562" w:type="dxa"/>
            <w:shd w:val="clear" w:color="auto" w:fill="D9E2F3"/>
            <w:vAlign w:val="center"/>
          </w:tcPr>
          <w:p w14:paraId="0BA0F882" w14:textId="77777777" w:rsidR="00017C16" w:rsidRDefault="008A47E6">
            <w:pPr>
              <w:jc w:val="center"/>
              <w:rPr>
                <w:bCs/>
                <w:sz w:val="16"/>
                <w:szCs w:val="16"/>
              </w:rPr>
            </w:pPr>
            <w:r>
              <w:rPr>
                <w:bCs/>
                <w:sz w:val="16"/>
                <w:szCs w:val="16"/>
              </w:rPr>
              <w:t>2</w:t>
            </w:r>
          </w:p>
        </w:tc>
        <w:tc>
          <w:tcPr>
            <w:tcW w:w="1136" w:type="dxa"/>
            <w:shd w:val="clear" w:color="auto" w:fill="D9E2F3"/>
            <w:vAlign w:val="center"/>
          </w:tcPr>
          <w:p w14:paraId="396A3924" w14:textId="77777777" w:rsidR="00017C16" w:rsidRDefault="008A47E6">
            <w:pPr>
              <w:jc w:val="center"/>
              <w:rPr>
                <w:bCs/>
                <w:sz w:val="16"/>
                <w:szCs w:val="16"/>
              </w:rPr>
            </w:pPr>
            <w:r>
              <w:rPr>
                <w:bCs/>
                <w:sz w:val="16"/>
                <w:szCs w:val="16"/>
              </w:rPr>
              <w:t>3</w:t>
            </w:r>
          </w:p>
        </w:tc>
        <w:tc>
          <w:tcPr>
            <w:tcW w:w="1133" w:type="dxa"/>
            <w:shd w:val="clear" w:color="auto" w:fill="D9E2F3"/>
            <w:vAlign w:val="center"/>
          </w:tcPr>
          <w:p w14:paraId="3B1EF079" w14:textId="77777777" w:rsidR="00017C16" w:rsidRDefault="008A47E6">
            <w:pPr>
              <w:jc w:val="center"/>
              <w:rPr>
                <w:bCs/>
                <w:sz w:val="16"/>
                <w:szCs w:val="16"/>
              </w:rPr>
            </w:pPr>
            <w:r>
              <w:rPr>
                <w:bCs/>
                <w:sz w:val="16"/>
                <w:szCs w:val="16"/>
              </w:rPr>
              <w:t>4</w:t>
            </w:r>
          </w:p>
        </w:tc>
        <w:tc>
          <w:tcPr>
            <w:tcW w:w="446" w:type="dxa"/>
            <w:shd w:val="clear" w:color="auto" w:fill="D9E2F3"/>
            <w:vAlign w:val="center"/>
          </w:tcPr>
          <w:p w14:paraId="2CFC15FE" w14:textId="77777777" w:rsidR="00017C16" w:rsidRDefault="008A47E6">
            <w:pPr>
              <w:jc w:val="center"/>
              <w:rPr>
                <w:bCs/>
                <w:sz w:val="16"/>
                <w:szCs w:val="16"/>
              </w:rPr>
            </w:pPr>
            <w:r>
              <w:rPr>
                <w:bCs/>
                <w:sz w:val="16"/>
                <w:szCs w:val="16"/>
              </w:rPr>
              <w:t>5</w:t>
            </w:r>
          </w:p>
        </w:tc>
        <w:tc>
          <w:tcPr>
            <w:tcW w:w="567" w:type="dxa"/>
            <w:shd w:val="clear" w:color="auto" w:fill="D9E2F3"/>
            <w:vAlign w:val="center"/>
          </w:tcPr>
          <w:p w14:paraId="5DE4886A" w14:textId="77777777" w:rsidR="00017C16" w:rsidRDefault="008A47E6">
            <w:pPr>
              <w:jc w:val="center"/>
              <w:rPr>
                <w:bCs/>
                <w:sz w:val="16"/>
                <w:szCs w:val="16"/>
              </w:rPr>
            </w:pPr>
            <w:r>
              <w:rPr>
                <w:bCs/>
                <w:sz w:val="16"/>
                <w:szCs w:val="16"/>
              </w:rPr>
              <w:t>6</w:t>
            </w:r>
          </w:p>
        </w:tc>
        <w:tc>
          <w:tcPr>
            <w:tcW w:w="425" w:type="dxa"/>
            <w:shd w:val="clear" w:color="auto" w:fill="D9E2F3"/>
            <w:vAlign w:val="center"/>
          </w:tcPr>
          <w:p w14:paraId="23522DDD" w14:textId="77777777" w:rsidR="00017C16" w:rsidRDefault="008A47E6">
            <w:pPr>
              <w:jc w:val="center"/>
              <w:rPr>
                <w:bCs/>
                <w:sz w:val="16"/>
                <w:szCs w:val="16"/>
              </w:rPr>
            </w:pPr>
            <w:r>
              <w:rPr>
                <w:bCs/>
                <w:sz w:val="16"/>
                <w:szCs w:val="16"/>
              </w:rPr>
              <w:t>7</w:t>
            </w:r>
          </w:p>
        </w:tc>
        <w:tc>
          <w:tcPr>
            <w:tcW w:w="972" w:type="dxa"/>
            <w:shd w:val="clear" w:color="auto" w:fill="D9E2F3"/>
            <w:vAlign w:val="center"/>
          </w:tcPr>
          <w:p w14:paraId="22B64B95" w14:textId="77777777" w:rsidR="00017C16" w:rsidRDefault="008A47E6">
            <w:pPr>
              <w:jc w:val="center"/>
              <w:rPr>
                <w:bCs/>
                <w:sz w:val="16"/>
                <w:szCs w:val="16"/>
              </w:rPr>
            </w:pPr>
            <w:r>
              <w:rPr>
                <w:bCs/>
                <w:sz w:val="16"/>
                <w:szCs w:val="16"/>
              </w:rPr>
              <w:t>8</w:t>
            </w:r>
          </w:p>
        </w:tc>
        <w:tc>
          <w:tcPr>
            <w:tcW w:w="712" w:type="dxa"/>
            <w:shd w:val="clear" w:color="auto" w:fill="D9E2F3"/>
            <w:vAlign w:val="center"/>
          </w:tcPr>
          <w:p w14:paraId="467E53DE" w14:textId="77777777" w:rsidR="00017C16" w:rsidRDefault="008A47E6">
            <w:pPr>
              <w:jc w:val="center"/>
              <w:rPr>
                <w:bCs/>
                <w:sz w:val="16"/>
                <w:szCs w:val="16"/>
              </w:rPr>
            </w:pPr>
            <w:r>
              <w:rPr>
                <w:bCs/>
                <w:sz w:val="16"/>
                <w:szCs w:val="16"/>
              </w:rPr>
              <w:t>9</w:t>
            </w:r>
          </w:p>
        </w:tc>
        <w:tc>
          <w:tcPr>
            <w:tcW w:w="992" w:type="dxa"/>
            <w:shd w:val="clear" w:color="auto" w:fill="D9E2F3"/>
            <w:vAlign w:val="center"/>
          </w:tcPr>
          <w:p w14:paraId="77644316" w14:textId="77777777" w:rsidR="00017C16" w:rsidRDefault="008A47E6">
            <w:pPr>
              <w:jc w:val="center"/>
              <w:rPr>
                <w:bCs/>
                <w:sz w:val="16"/>
                <w:szCs w:val="16"/>
              </w:rPr>
            </w:pPr>
            <w:r>
              <w:rPr>
                <w:bCs/>
                <w:sz w:val="16"/>
                <w:szCs w:val="16"/>
              </w:rPr>
              <w:t>10</w:t>
            </w:r>
          </w:p>
        </w:tc>
        <w:tc>
          <w:tcPr>
            <w:tcW w:w="860" w:type="dxa"/>
            <w:shd w:val="clear" w:color="auto" w:fill="D9E2F3"/>
          </w:tcPr>
          <w:p w14:paraId="5C6EA238" w14:textId="77777777" w:rsidR="00017C16" w:rsidRDefault="008A47E6">
            <w:pPr>
              <w:jc w:val="center"/>
              <w:rPr>
                <w:bCs/>
                <w:sz w:val="16"/>
                <w:szCs w:val="16"/>
              </w:rPr>
            </w:pPr>
            <w:r>
              <w:rPr>
                <w:bCs/>
                <w:sz w:val="16"/>
                <w:szCs w:val="16"/>
              </w:rPr>
              <w:t>11</w:t>
            </w:r>
          </w:p>
        </w:tc>
        <w:tc>
          <w:tcPr>
            <w:tcW w:w="850" w:type="dxa"/>
            <w:shd w:val="clear" w:color="auto" w:fill="D9E2F3"/>
          </w:tcPr>
          <w:p w14:paraId="1B5228AB" w14:textId="77777777" w:rsidR="00017C16" w:rsidRDefault="008A47E6">
            <w:pPr>
              <w:jc w:val="center"/>
              <w:rPr>
                <w:bCs/>
                <w:sz w:val="16"/>
                <w:szCs w:val="16"/>
              </w:rPr>
            </w:pPr>
            <w:r>
              <w:rPr>
                <w:bCs/>
                <w:sz w:val="16"/>
                <w:szCs w:val="16"/>
              </w:rPr>
              <w:t>12</w:t>
            </w:r>
          </w:p>
        </w:tc>
        <w:tc>
          <w:tcPr>
            <w:tcW w:w="2826" w:type="dxa"/>
            <w:shd w:val="clear" w:color="auto" w:fill="D9E2F3"/>
          </w:tcPr>
          <w:p w14:paraId="39EEF84C" w14:textId="77777777" w:rsidR="00017C16" w:rsidRDefault="008A47E6">
            <w:pPr>
              <w:jc w:val="center"/>
              <w:rPr>
                <w:bCs/>
                <w:sz w:val="16"/>
                <w:szCs w:val="16"/>
              </w:rPr>
            </w:pPr>
            <w:r>
              <w:rPr>
                <w:bCs/>
                <w:sz w:val="16"/>
                <w:szCs w:val="16"/>
              </w:rPr>
              <w:t>13</w:t>
            </w:r>
          </w:p>
        </w:tc>
        <w:tc>
          <w:tcPr>
            <w:tcW w:w="851" w:type="dxa"/>
            <w:shd w:val="clear" w:color="auto" w:fill="D9E2F3"/>
          </w:tcPr>
          <w:p w14:paraId="1FB83CB9" w14:textId="77777777" w:rsidR="00017C16" w:rsidRDefault="008A47E6">
            <w:pPr>
              <w:jc w:val="center"/>
              <w:rPr>
                <w:bCs/>
                <w:sz w:val="16"/>
                <w:szCs w:val="16"/>
              </w:rPr>
            </w:pPr>
            <w:r>
              <w:rPr>
                <w:bCs/>
                <w:sz w:val="16"/>
                <w:szCs w:val="16"/>
              </w:rPr>
              <w:t>14</w:t>
            </w:r>
          </w:p>
        </w:tc>
        <w:tc>
          <w:tcPr>
            <w:tcW w:w="850" w:type="dxa"/>
            <w:shd w:val="clear" w:color="auto" w:fill="D9E2F3"/>
          </w:tcPr>
          <w:p w14:paraId="79FE5920" w14:textId="77777777" w:rsidR="00017C16" w:rsidRDefault="008A47E6">
            <w:pPr>
              <w:jc w:val="center"/>
              <w:rPr>
                <w:bCs/>
                <w:sz w:val="16"/>
                <w:szCs w:val="16"/>
              </w:rPr>
            </w:pPr>
            <w:r>
              <w:rPr>
                <w:bCs/>
                <w:sz w:val="16"/>
                <w:szCs w:val="16"/>
              </w:rPr>
              <w:t>15</w:t>
            </w:r>
          </w:p>
        </w:tc>
        <w:tc>
          <w:tcPr>
            <w:tcW w:w="870" w:type="dxa"/>
            <w:shd w:val="clear" w:color="auto" w:fill="D9E2F3"/>
          </w:tcPr>
          <w:p w14:paraId="2DAE0B40" w14:textId="77777777" w:rsidR="00017C16" w:rsidRDefault="008A47E6">
            <w:pPr>
              <w:jc w:val="center"/>
              <w:rPr>
                <w:bCs/>
                <w:sz w:val="16"/>
                <w:szCs w:val="16"/>
              </w:rPr>
            </w:pPr>
            <w:r>
              <w:rPr>
                <w:bCs/>
                <w:sz w:val="16"/>
                <w:szCs w:val="16"/>
              </w:rPr>
              <w:t>16</w:t>
            </w:r>
          </w:p>
        </w:tc>
      </w:tr>
      <w:tr w:rsidR="00017C16" w14:paraId="751D3DAE" w14:textId="77777777">
        <w:trPr>
          <w:trHeight w:val="245"/>
        </w:trPr>
        <w:tc>
          <w:tcPr>
            <w:tcW w:w="1685" w:type="dxa"/>
            <w:vMerge w:val="restart"/>
          </w:tcPr>
          <w:p w14:paraId="54C096B0" w14:textId="1FF93A0E" w:rsidR="00017C16" w:rsidRDefault="008A47E6">
            <w:pPr>
              <w:rPr>
                <w:sz w:val="18"/>
                <w:szCs w:val="18"/>
              </w:rPr>
            </w:pPr>
            <w:r>
              <w:rPr>
                <w:b/>
                <w:sz w:val="18"/>
                <w:szCs w:val="18"/>
              </w:rPr>
              <w:t>1.34. Kuršėnų dvaro sodybos teritorijos pritaikymas lankymui</w:t>
            </w:r>
          </w:p>
        </w:tc>
        <w:tc>
          <w:tcPr>
            <w:tcW w:w="562" w:type="dxa"/>
            <w:vMerge w:val="restart"/>
          </w:tcPr>
          <w:p w14:paraId="7B61AF3B" w14:textId="77777777" w:rsidR="00017C16" w:rsidRDefault="00017C16">
            <w:pPr>
              <w:jc w:val="both"/>
              <w:rPr>
                <w:i/>
                <w:color w:val="808080"/>
                <w:sz w:val="16"/>
                <w:szCs w:val="16"/>
              </w:rPr>
            </w:pPr>
          </w:p>
        </w:tc>
        <w:tc>
          <w:tcPr>
            <w:tcW w:w="1136" w:type="dxa"/>
            <w:vMerge w:val="restart"/>
          </w:tcPr>
          <w:p w14:paraId="6D8C6DB5" w14:textId="77777777" w:rsidR="00017C16" w:rsidRDefault="008A47E6">
            <w:pPr>
              <w:rPr>
                <w:sz w:val="16"/>
                <w:szCs w:val="16"/>
              </w:rPr>
            </w:pPr>
            <w:r>
              <w:rPr>
                <w:sz w:val="16"/>
                <w:szCs w:val="16"/>
              </w:rPr>
              <w:t>Šiaulių rajono savivaldybės</w:t>
            </w:r>
          </w:p>
          <w:p w14:paraId="3F599B96" w14:textId="77777777" w:rsidR="00017C16" w:rsidRDefault="008A47E6">
            <w:pPr>
              <w:rPr>
                <w:sz w:val="16"/>
                <w:szCs w:val="16"/>
              </w:rPr>
            </w:pPr>
            <w:r>
              <w:rPr>
                <w:sz w:val="16"/>
                <w:szCs w:val="16"/>
              </w:rPr>
              <w:t>administracija</w:t>
            </w:r>
          </w:p>
        </w:tc>
        <w:tc>
          <w:tcPr>
            <w:tcW w:w="1133" w:type="dxa"/>
            <w:vMerge w:val="restart"/>
          </w:tcPr>
          <w:p w14:paraId="6BB29372" w14:textId="77777777" w:rsidR="00017C16" w:rsidRDefault="008A47E6">
            <w:pPr>
              <w:jc w:val="center"/>
              <w:rPr>
                <w:sz w:val="16"/>
                <w:szCs w:val="16"/>
              </w:rPr>
            </w:pPr>
            <w:r>
              <w:rPr>
                <w:sz w:val="16"/>
                <w:szCs w:val="16"/>
              </w:rPr>
              <w:t>-</w:t>
            </w:r>
          </w:p>
        </w:tc>
        <w:tc>
          <w:tcPr>
            <w:tcW w:w="446" w:type="dxa"/>
            <w:vMerge w:val="restart"/>
          </w:tcPr>
          <w:p w14:paraId="3CCF60F8" w14:textId="77777777" w:rsidR="00017C16" w:rsidRDefault="00017C16">
            <w:pPr>
              <w:jc w:val="both"/>
              <w:rPr>
                <w:b/>
                <w:color w:val="808080"/>
                <w:sz w:val="16"/>
                <w:szCs w:val="16"/>
              </w:rPr>
            </w:pPr>
          </w:p>
        </w:tc>
        <w:tc>
          <w:tcPr>
            <w:tcW w:w="567" w:type="dxa"/>
            <w:vMerge w:val="restart"/>
          </w:tcPr>
          <w:p w14:paraId="7AC7DAF0" w14:textId="77777777" w:rsidR="00017C16" w:rsidRDefault="00017C16">
            <w:pPr>
              <w:jc w:val="both"/>
              <w:rPr>
                <w:sz w:val="16"/>
                <w:szCs w:val="16"/>
              </w:rPr>
            </w:pPr>
          </w:p>
        </w:tc>
        <w:tc>
          <w:tcPr>
            <w:tcW w:w="425" w:type="dxa"/>
            <w:vMerge w:val="restart"/>
          </w:tcPr>
          <w:p w14:paraId="60272903" w14:textId="77777777" w:rsidR="00017C16" w:rsidRDefault="00017C16">
            <w:pPr>
              <w:jc w:val="both"/>
              <w:rPr>
                <w:b/>
                <w:color w:val="808080"/>
                <w:sz w:val="16"/>
                <w:szCs w:val="16"/>
              </w:rPr>
            </w:pPr>
          </w:p>
        </w:tc>
        <w:tc>
          <w:tcPr>
            <w:tcW w:w="972" w:type="dxa"/>
            <w:vMerge w:val="restart"/>
            <w:vAlign w:val="center"/>
          </w:tcPr>
          <w:p w14:paraId="595D53CC" w14:textId="77777777" w:rsidR="00017C16" w:rsidRDefault="00017C16">
            <w:pPr>
              <w:rPr>
                <w:b/>
                <w:sz w:val="18"/>
                <w:szCs w:val="18"/>
              </w:rPr>
            </w:pPr>
          </w:p>
          <w:p w14:paraId="6C648EAD" w14:textId="77777777" w:rsidR="00017C16" w:rsidRDefault="008A47E6">
            <w:pPr>
              <w:rPr>
                <w:b/>
                <w:sz w:val="18"/>
                <w:szCs w:val="18"/>
              </w:rPr>
            </w:pPr>
            <w:r>
              <w:rPr>
                <w:b/>
                <w:sz w:val="18"/>
                <w:szCs w:val="18"/>
              </w:rPr>
              <w:t>1 500 000</w:t>
            </w:r>
          </w:p>
          <w:p w14:paraId="68C26D52" w14:textId="77777777" w:rsidR="00017C16" w:rsidRDefault="00017C16">
            <w:pPr>
              <w:spacing w:line="259" w:lineRule="auto"/>
              <w:jc w:val="center"/>
              <w:rPr>
                <w:b/>
                <w:sz w:val="18"/>
                <w:szCs w:val="18"/>
              </w:rPr>
            </w:pPr>
          </w:p>
        </w:tc>
        <w:tc>
          <w:tcPr>
            <w:tcW w:w="712" w:type="dxa"/>
            <w:vMerge w:val="restart"/>
            <w:vAlign w:val="center"/>
          </w:tcPr>
          <w:p w14:paraId="05E8C0FA" w14:textId="77777777" w:rsidR="00017C16" w:rsidRDefault="00017C16">
            <w:pPr>
              <w:rPr>
                <w:sz w:val="16"/>
                <w:szCs w:val="16"/>
              </w:rPr>
            </w:pPr>
          </w:p>
          <w:p w14:paraId="4D3FF6A9" w14:textId="77777777" w:rsidR="00017C16" w:rsidRDefault="00017C16">
            <w:pPr>
              <w:spacing w:line="259" w:lineRule="auto"/>
              <w:jc w:val="center"/>
              <w:rPr>
                <w:b/>
                <w:sz w:val="16"/>
                <w:szCs w:val="16"/>
              </w:rPr>
            </w:pPr>
          </w:p>
        </w:tc>
        <w:tc>
          <w:tcPr>
            <w:tcW w:w="992" w:type="dxa"/>
            <w:vMerge w:val="restart"/>
            <w:vAlign w:val="center"/>
          </w:tcPr>
          <w:p w14:paraId="29E681F2" w14:textId="77777777" w:rsidR="00017C16" w:rsidRDefault="00017C16">
            <w:pPr>
              <w:rPr>
                <w:sz w:val="16"/>
                <w:szCs w:val="16"/>
              </w:rPr>
            </w:pPr>
          </w:p>
          <w:p w14:paraId="0B13DE82" w14:textId="77777777" w:rsidR="00017C16" w:rsidRDefault="00017C16">
            <w:pPr>
              <w:spacing w:line="259" w:lineRule="auto"/>
              <w:jc w:val="center"/>
              <w:rPr>
                <w:b/>
                <w:iCs/>
                <w:sz w:val="16"/>
                <w:szCs w:val="16"/>
              </w:rPr>
            </w:pPr>
          </w:p>
        </w:tc>
        <w:tc>
          <w:tcPr>
            <w:tcW w:w="860" w:type="dxa"/>
            <w:vMerge w:val="restart"/>
            <w:vAlign w:val="center"/>
          </w:tcPr>
          <w:p w14:paraId="144BE08B" w14:textId="77777777" w:rsidR="00017C16" w:rsidRDefault="008A47E6">
            <w:pPr>
              <w:spacing w:line="276" w:lineRule="auto"/>
              <w:jc w:val="center"/>
              <w:rPr>
                <w:rFonts w:eastAsia="Calibri" w:cs="Vrinda"/>
                <w:b/>
                <w:sz w:val="18"/>
                <w:szCs w:val="18"/>
              </w:rPr>
            </w:pPr>
            <w:r>
              <w:rPr>
                <w:rFonts w:eastAsia="Calibri" w:cs="Vrinda"/>
                <w:b/>
                <w:sz w:val="18"/>
                <w:szCs w:val="18"/>
              </w:rPr>
              <w:t>1 275 000</w:t>
            </w:r>
          </w:p>
        </w:tc>
        <w:tc>
          <w:tcPr>
            <w:tcW w:w="850" w:type="dxa"/>
            <w:vMerge w:val="restart"/>
            <w:vAlign w:val="center"/>
          </w:tcPr>
          <w:p w14:paraId="3DF1FAA1" w14:textId="77777777" w:rsidR="00017C16" w:rsidRDefault="008A47E6">
            <w:pPr>
              <w:spacing w:line="276" w:lineRule="auto"/>
              <w:jc w:val="center"/>
              <w:rPr>
                <w:rFonts w:eastAsia="Calibri" w:cs="Vrinda"/>
                <w:b/>
                <w:sz w:val="18"/>
                <w:szCs w:val="18"/>
              </w:rPr>
            </w:pPr>
            <w:r>
              <w:rPr>
                <w:rFonts w:eastAsia="Calibri" w:cs="Vrinda"/>
                <w:b/>
                <w:sz w:val="18"/>
                <w:szCs w:val="18"/>
              </w:rPr>
              <w:t>225 000</w:t>
            </w:r>
          </w:p>
        </w:tc>
        <w:tc>
          <w:tcPr>
            <w:tcW w:w="2826" w:type="dxa"/>
          </w:tcPr>
          <w:p w14:paraId="0728CCEE" w14:textId="77777777" w:rsidR="00017C16" w:rsidRDefault="00017C16">
            <w:pPr>
              <w:rPr>
                <w:sz w:val="4"/>
                <w:szCs w:val="4"/>
              </w:rPr>
            </w:pPr>
          </w:p>
          <w:p w14:paraId="52AEE26F" w14:textId="77777777" w:rsidR="00017C16" w:rsidRDefault="008A47E6">
            <w:pPr>
              <w:rPr>
                <w:b/>
                <w:iCs/>
                <w:sz w:val="16"/>
                <w:szCs w:val="16"/>
              </w:rPr>
            </w:pPr>
            <w:r>
              <w:rPr>
                <w:b/>
                <w:sz w:val="16"/>
                <w:szCs w:val="16"/>
              </w:rPr>
              <w:t xml:space="preserve">R.S.2.3040 </w:t>
            </w:r>
            <w:r>
              <w:rPr>
                <w:b/>
                <w:iCs/>
                <w:sz w:val="16"/>
                <w:szCs w:val="16"/>
              </w:rPr>
              <w:t>Sukurtos arba atkurtos teritorijos, naudojamos ekonominei, rekreacinei ar turizmo paskirčiai (hektarai)</w:t>
            </w:r>
          </w:p>
          <w:p w14:paraId="434A8327" w14:textId="77777777" w:rsidR="00406663" w:rsidRDefault="00406663">
            <w:pPr>
              <w:rPr>
                <w:b/>
                <w:color w:val="808080"/>
                <w:sz w:val="16"/>
                <w:szCs w:val="16"/>
              </w:rPr>
            </w:pPr>
          </w:p>
        </w:tc>
        <w:tc>
          <w:tcPr>
            <w:tcW w:w="851" w:type="dxa"/>
            <w:vAlign w:val="center"/>
          </w:tcPr>
          <w:p w14:paraId="1C964DF4" w14:textId="77777777" w:rsidR="00017C16" w:rsidRDefault="008A47E6">
            <w:pPr>
              <w:jc w:val="center"/>
              <w:rPr>
                <w:b/>
                <w:sz w:val="16"/>
                <w:szCs w:val="16"/>
              </w:rPr>
            </w:pPr>
            <w:r>
              <w:rPr>
                <w:b/>
                <w:sz w:val="16"/>
                <w:szCs w:val="16"/>
              </w:rPr>
              <w:t>8,9915</w:t>
            </w:r>
          </w:p>
          <w:p w14:paraId="4D395ADD" w14:textId="77777777" w:rsidR="00017C16" w:rsidRDefault="008A47E6">
            <w:pPr>
              <w:jc w:val="center"/>
              <w:rPr>
                <w:b/>
                <w:sz w:val="16"/>
                <w:szCs w:val="16"/>
              </w:rPr>
            </w:pPr>
            <w:r>
              <w:rPr>
                <w:b/>
                <w:sz w:val="16"/>
                <w:szCs w:val="16"/>
              </w:rPr>
              <w:t>(2029)</w:t>
            </w:r>
          </w:p>
        </w:tc>
        <w:tc>
          <w:tcPr>
            <w:tcW w:w="850" w:type="dxa"/>
            <w:vMerge w:val="restart"/>
          </w:tcPr>
          <w:p w14:paraId="2C5FA63B" w14:textId="77777777" w:rsidR="00017C16" w:rsidRDefault="008A47E6">
            <w:pPr>
              <w:rPr>
                <w:sz w:val="16"/>
                <w:szCs w:val="16"/>
              </w:rPr>
            </w:pPr>
            <w:r>
              <w:rPr>
                <w:sz w:val="16"/>
                <w:szCs w:val="16"/>
              </w:rPr>
              <w:t xml:space="preserve">2025 m. II </w:t>
            </w:r>
            <w:proofErr w:type="spellStart"/>
            <w:r>
              <w:rPr>
                <w:sz w:val="16"/>
                <w:szCs w:val="16"/>
              </w:rPr>
              <w:t>ketv</w:t>
            </w:r>
            <w:proofErr w:type="spellEnd"/>
            <w:r>
              <w:rPr>
                <w:sz w:val="16"/>
                <w:szCs w:val="16"/>
              </w:rPr>
              <w:t>.</w:t>
            </w:r>
          </w:p>
        </w:tc>
        <w:tc>
          <w:tcPr>
            <w:tcW w:w="870" w:type="dxa"/>
            <w:vMerge w:val="restart"/>
          </w:tcPr>
          <w:p w14:paraId="6C78E605" w14:textId="77777777" w:rsidR="00017C16" w:rsidRDefault="008A47E6">
            <w:pPr>
              <w:rPr>
                <w:sz w:val="16"/>
                <w:szCs w:val="16"/>
              </w:rPr>
            </w:pPr>
            <w:r>
              <w:rPr>
                <w:sz w:val="16"/>
                <w:szCs w:val="16"/>
              </w:rPr>
              <w:t xml:space="preserve">2027 m. IV </w:t>
            </w:r>
            <w:proofErr w:type="spellStart"/>
            <w:r>
              <w:rPr>
                <w:sz w:val="16"/>
                <w:szCs w:val="16"/>
              </w:rPr>
              <w:t>ketv</w:t>
            </w:r>
            <w:proofErr w:type="spellEnd"/>
            <w:r>
              <w:rPr>
                <w:sz w:val="16"/>
                <w:szCs w:val="16"/>
              </w:rPr>
              <w:t>.</w:t>
            </w:r>
          </w:p>
        </w:tc>
      </w:tr>
      <w:tr w:rsidR="00017C16" w14:paraId="294E621C" w14:textId="77777777">
        <w:trPr>
          <w:trHeight w:val="184"/>
        </w:trPr>
        <w:tc>
          <w:tcPr>
            <w:tcW w:w="1685" w:type="dxa"/>
            <w:vMerge/>
          </w:tcPr>
          <w:p w14:paraId="7DD443C1" w14:textId="77777777" w:rsidR="00017C16" w:rsidRDefault="00017C16">
            <w:pPr>
              <w:rPr>
                <w:b/>
                <w:sz w:val="18"/>
                <w:szCs w:val="18"/>
              </w:rPr>
            </w:pPr>
          </w:p>
        </w:tc>
        <w:tc>
          <w:tcPr>
            <w:tcW w:w="562" w:type="dxa"/>
            <w:vMerge/>
          </w:tcPr>
          <w:p w14:paraId="53383394" w14:textId="77777777" w:rsidR="00017C16" w:rsidRDefault="00017C16">
            <w:pPr>
              <w:jc w:val="both"/>
              <w:rPr>
                <w:i/>
                <w:color w:val="808080"/>
                <w:sz w:val="16"/>
                <w:szCs w:val="16"/>
              </w:rPr>
            </w:pPr>
          </w:p>
        </w:tc>
        <w:tc>
          <w:tcPr>
            <w:tcW w:w="1136" w:type="dxa"/>
            <w:vMerge/>
            <w:vAlign w:val="center"/>
          </w:tcPr>
          <w:p w14:paraId="2E1FA755" w14:textId="77777777" w:rsidR="00017C16" w:rsidRDefault="00017C16">
            <w:pPr>
              <w:rPr>
                <w:sz w:val="16"/>
                <w:szCs w:val="16"/>
              </w:rPr>
            </w:pPr>
          </w:p>
        </w:tc>
        <w:tc>
          <w:tcPr>
            <w:tcW w:w="1133" w:type="dxa"/>
            <w:vMerge/>
            <w:vAlign w:val="center"/>
          </w:tcPr>
          <w:p w14:paraId="0F63374E" w14:textId="77777777" w:rsidR="00017C16" w:rsidRDefault="00017C16">
            <w:pPr>
              <w:rPr>
                <w:sz w:val="16"/>
                <w:szCs w:val="16"/>
              </w:rPr>
            </w:pPr>
          </w:p>
        </w:tc>
        <w:tc>
          <w:tcPr>
            <w:tcW w:w="446" w:type="dxa"/>
            <w:vMerge/>
          </w:tcPr>
          <w:p w14:paraId="6C4D737D" w14:textId="77777777" w:rsidR="00017C16" w:rsidRDefault="00017C16">
            <w:pPr>
              <w:jc w:val="both"/>
              <w:rPr>
                <w:b/>
                <w:color w:val="808080"/>
                <w:sz w:val="16"/>
                <w:szCs w:val="16"/>
              </w:rPr>
            </w:pPr>
          </w:p>
        </w:tc>
        <w:tc>
          <w:tcPr>
            <w:tcW w:w="567" w:type="dxa"/>
            <w:vMerge/>
          </w:tcPr>
          <w:p w14:paraId="72547F8A" w14:textId="77777777" w:rsidR="00017C16" w:rsidRDefault="00017C16">
            <w:pPr>
              <w:jc w:val="both"/>
              <w:rPr>
                <w:sz w:val="16"/>
                <w:szCs w:val="16"/>
              </w:rPr>
            </w:pPr>
          </w:p>
        </w:tc>
        <w:tc>
          <w:tcPr>
            <w:tcW w:w="425" w:type="dxa"/>
            <w:vMerge/>
          </w:tcPr>
          <w:p w14:paraId="2EADB829" w14:textId="77777777" w:rsidR="00017C16" w:rsidRDefault="00017C16">
            <w:pPr>
              <w:jc w:val="both"/>
              <w:rPr>
                <w:b/>
                <w:color w:val="808080"/>
                <w:sz w:val="16"/>
                <w:szCs w:val="16"/>
              </w:rPr>
            </w:pPr>
          </w:p>
        </w:tc>
        <w:tc>
          <w:tcPr>
            <w:tcW w:w="972" w:type="dxa"/>
            <w:vMerge/>
            <w:vAlign w:val="center"/>
          </w:tcPr>
          <w:p w14:paraId="597ECD71" w14:textId="77777777" w:rsidR="00017C16" w:rsidRDefault="00017C16">
            <w:pPr>
              <w:rPr>
                <w:sz w:val="16"/>
                <w:szCs w:val="16"/>
              </w:rPr>
            </w:pPr>
          </w:p>
        </w:tc>
        <w:tc>
          <w:tcPr>
            <w:tcW w:w="712" w:type="dxa"/>
            <w:vMerge/>
            <w:vAlign w:val="center"/>
          </w:tcPr>
          <w:p w14:paraId="709C4C01" w14:textId="77777777" w:rsidR="00017C16" w:rsidRDefault="00017C16">
            <w:pPr>
              <w:rPr>
                <w:sz w:val="16"/>
                <w:szCs w:val="16"/>
              </w:rPr>
            </w:pPr>
          </w:p>
        </w:tc>
        <w:tc>
          <w:tcPr>
            <w:tcW w:w="992" w:type="dxa"/>
            <w:vMerge/>
            <w:vAlign w:val="center"/>
          </w:tcPr>
          <w:p w14:paraId="371CA80B" w14:textId="77777777" w:rsidR="00017C16" w:rsidRDefault="00017C16">
            <w:pPr>
              <w:rPr>
                <w:sz w:val="16"/>
                <w:szCs w:val="16"/>
              </w:rPr>
            </w:pPr>
          </w:p>
        </w:tc>
        <w:tc>
          <w:tcPr>
            <w:tcW w:w="860" w:type="dxa"/>
            <w:vMerge/>
            <w:vAlign w:val="center"/>
          </w:tcPr>
          <w:p w14:paraId="61677434" w14:textId="77777777" w:rsidR="00017C16" w:rsidRDefault="00017C16">
            <w:pPr>
              <w:rPr>
                <w:sz w:val="16"/>
                <w:szCs w:val="16"/>
              </w:rPr>
            </w:pPr>
          </w:p>
        </w:tc>
        <w:tc>
          <w:tcPr>
            <w:tcW w:w="850" w:type="dxa"/>
            <w:vMerge/>
            <w:vAlign w:val="center"/>
          </w:tcPr>
          <w:p w14:paraId="58E1D04C" w14:textId="77777777" w:rsidR="00017C16" w:rsidRDefault="00017C16">
            <w:pPr>
              <w:rPr>
                <w:sz w:val="16"/>
                <w:szCs w:val="16"/>
              </w:rPr>
            </w:pPr>
          </w:p>
        </w:tc>
        <w:tc>
          <w:tcPr>
            <w:tcW w:w="2826" w:type="dxa"/>
            <w:vAlign w:val="center"/>
          </w:tcPr>
          <w:p w14:paraId="6A00D28B" w14:textId="77777777" w:rsidR="00017C16" w:rsidRDefault="00017C16" w:rsidP="00406663">
            <w:pPr>
              <w:spacing w:after="120"/>
              <w:rPr>
                <w:sz w:val="4"/>
                <w:szCs w:val="4"/>
              </w:rPr>
            </w:pPr>
          </w:p>
          <w:p w14:paraId="3C99FDA8" w14:textId="77777777" w:rsidR="00017C16" w:rsidRDefault="008A47E6" w:rsidP="00406663">
            <w:pPr>
              <w:spacing w:after="120"/>
              <w:rPr>
                <w:color w:val="000000"/>
                <w:sz w:val="16"/>
                <w:szCs w:val="16"/>
                <w:lang w:eastAsia="lt-LT"/>
              </w:rPr>
            </w:pPr>
            <w:r>
              <w:rPr>
                <w:color w:val="000000"/>
                <w:sz w:val="16"/>
                <w:szCs w:val="16"/>
                <w:lang w:eastAsia="lt-LT"/>
              </w:rPr>
              <w:t>P.S.2.1039 Sukurtos arba atkurtos atviros erdvės (kv. metrai)</w:t>
            </w:r>
          </w:p>
        </w:tc>
        <w:tc>
          <w:tcPr>
            <w:tcW w:w="851" w:type="dxa"/>
            <w:vAlign w:val="center"/>
          </w:tcPr>
          <w:p w14:paraId="7AA4E3BB" w14:textId="77777777" w:rsidR="00017C16" w:rsidRDefault="008A47E6">
            <w:pPr>
              <w:jc w:val="center"/>
              <w:rPr>
                <w:b/>
                <w:sz w:val="16"/>
                <w:szCs w:val="16"/>
                <w:lang w:eastAsia="lt-LT"/>
              </w:rPr>
            </w:pPr>
            <w:r>
              <w:rPr>
                <w:b/>
                <w:sz w:val="16"/>
                <w:szCs w:val="16"/>
              </w:rPr>
              <w:t>89 915 (2029)</w:t>
            </w:r>
          </w:p>
        </w:tc>
        <w:tc>
          <w:tcPr>
            <w:tcW w:w="850" w:type="dxa"/>
            <w:vMerge/>
            <w:vAlign w:val="center"/>
          </w:tcPr>
          <w:p w14:paraId="22C164A3" w14:textId="77777777" w:rsidR="00017C16" w:rsidRDefault="00017C16">
            <w:pPr>
              <w:rPr>
                <w:sz w:val="16"/>
                <w:szCs w:val="16"/>
              </w:rPr>
            </w:pPr>
          </w:p>
        </w:tc>
        <w:tc>
          <w:tcPr>
            <w:tcW w:w="870" w:type="dxa"/>
            <w:vMerge/>
            <w:vAlign w:val="center"/>
          </w:tcPr>
          <w:p w14:paraId="703E83AC" w14:textId="77777777" w:rsidR="00017C16" w:rsidRDefault="00017C16">
            <w:pPr>
              <w:rPr>
                <w:sz w:val="16"/>
                <w:szCs w:val="16"/>
              </w:rPr>
            </w:pPr>
          </w:p>
        </w:tc>
      </w:tr>
      <w:tr w:rsidR="00017C16" w14:paraId="6E3B0990" w14:textId="77777777">
        <w:trPr>
          <w:trHeight w:val="126"/>
        </w:trPr>
        <w:tc>
          <w:tcPr>
            <w:tcW w:w="1685" w:type="dxa"/>
            <w:vMerge/>
          </w:tcPr>
          <w:p w14:paraId="3F169321" w14:textId="77777777" w:rsidR="00017C16" w:rsidRDefault="00017C16">
            <w:pPr>
              <w:rPr>
                <w:b/>
                <w:sz w:val="18"/>
                <w:szCs w:val="18"/>
              </w:rPr>
            </w:pPr>
          </w:p>
        </w:tc>
        <w:tc>
          <w:tcPr>
            <w:tcW w:w="562" w:type="dxa"/>
            <w:vMerge/>
          </w:tcPr>
          <w:p w14:paraId="6017335A" w14:textId="77777777" w:rsidR="00017C16" w:rsidRDefault="00017C16">
            <w:pPr>
              <w:jc w:val="both"/>
              <w:rPr>
                <w:i/>
                <w:color w:val="808080"/>
                <w:sz w:val="16"/>
                <w:szCs w:val="16"/>
              </w:rPr>
            </w:pPr>
          </w:p>
        </w:tc>
        <w:tc>
          <w:tcPr>
            <w:tcW w:w="1136" w:type="dxa"/>
            <w:vMerge/>
            <w:vAlign w:val="center"/>
          </w:tcPr>
          <w:p w14:paraId="7519DFC7" w14:textId="77777777" w:rsidR="00017C16" w:rsidRDefault="00017C16">
            <w:pPr>
              <w:rPr>
                <w:sz w:val="16"/>
                <w:szCs w:val="16"/>
              </w:rPr>
            </w:pPr>
          </w:p>
        </w:tc>
        <w:tc>
          <w:tcPr>
            <w:tcW w:w="1133" w:type="dxa"/>
            <w:vMerge/>
            <w:vAlign w:val="center"/>
          </w:tcPr>
          <w:p w14:paraId="7CAADE8F" w14:textId="77777777" w:rsidR="00017C16" w:rsidRDefault="00017C16">
            <w:pPr>
              <w:rPr>
                <w:sz w:val="16"/>
                <w:szCs w:val="16"/>
              </w:rPr>
            </w:pPr>
          </w:p>
        </w:tc>
        <w:tc>
          <w:tcPr>
            <w:tcW w:w="446" w:type="dxa"/>
            <w:vMerge/>
          </w:tcPr>
          <w:p w14:paraId="42290B29" w14:textId="77777777" w:rsidR="00017C16" w:rsidRDefault="00017C16">
            <w:pPr>
              <w:jc w:val="both"/>
              <w:rPr>
                <w:b/>
                <w:color w:val="808080"/>
                <w:sz w:val="16"/>
                <w:szCs w:val="16"/>
              </w:rPr>
            </w:pPr>
          </w:p>
        </w:tc>
        <w:tc>
          <w:tcPr>
            <w:tcW w:w="567" w:type="dxa"/>
            <w:vMerge/>
          </w:tcPr>
          <w:p w14:paraId="3B9DFD6F" w14:textId="77777777" w:rsidR="00017C16" w:rsidRDefault="00017C16">
            <w:pPr>
              <w:jc w:val="both"/>
              <w:rPr>
                <w:sz w:val="16"/>
                <w:szCs w:val="16"/>
              </w:rPr>
            </w:pPr>
          </w:p>
        </w:tc>
        <w:tc>
          <w:tcPr>
            <w:tcW w:w="425" w:type="dxa"/>
            <w:vMerge/>
          </w:tcPr>
          <w:p w14:paraId="3710677D" w14:textId="77777777" w:rsidR="00017C16" w:rsidRDefault="00017C16">
            <w:pPr>
              <w:jc w:val="both"/>
              <w:rPr>
                <w:b/>
                <w:color w:val="808080"/>
                <w:sz w:val="16"/>
                <w:szCs w:val="16"/>
              </w:rPr>
            </w:pPr>
          </w:p>
        </w:tc>
        <w:tc>
          <w:tcPr>
            <w:tcW w:w="972" w:type="dxa"/>
            <w:vMerge/>
            <w:vAlign w:val="center"/>
          </w:tcPr>
          <w:p w14:paraId="0B5EE9ED" w14:textId="77777777" w:rsidR="00017C16" w:rsidRDefault="00017C16">
            <w:pPr>
              <w:rPr>
                <w:sz w:val="16"/>
                <w:szCs w:val="16"/>
              </w:rPr>
            </w:pPr>
          </w:p>
        </w:tc>
        <w:tc>
          <w:tcPr>
            <w:tcW w:w="712" w:type="dxa"/>
            <w:vMerge/>
            <w:vAlign w:val="center"/>
          </w:tcPr>
          <w:p w14:paraId="5340CF76" w14:textId="77777777" w:rsidR="00017C16" w:rsidRDefault="00017C16">
            <w:pPr>
              <w:rPr>
                <w:sz w:val="16"/>
                <w:szCs w:val="16"/>
              </w:rPr>
            </w:pPr>
          </w:p>
        </w:tc>
        <w:tc>
          <w:tcPr>
            <w:tcW w:w="992" w:type="dxa"/>
            <w:vMerge/>
            <w:vAlign w:val="center"/>
          </w:tcPr>
          <w:p w14:paraId="7863BBB4" w14:textId="77777777" w:rsidR="00017C16" w:rsidRDefault="00017C16">
            <w:pPr>
              <w:rPr>
                <w:sz w:val="16"/>
                <w:szCs w:val="16"/>
              </w:rPr>
            </w:pPr>
          </w:p>
        </w:tc>
        <w:tc>
          <w:tcPr>
            <w:tcW w:w="860" w:type="dxa"/>
            <w:vMerge/>
            <w:vAlign w:val="center"/>
          </w:tcPr>
          <w:p w14:paraId="2524E06D" w14:textId="77777777" w:rsidR="00017C16" w:rsidRDefault="00017C16">
            <w:pPr>
              <w:rPr>
                <w:sz w:val="16"/>
                <w:szCs w:val="16"/>
              </w:rPr>
            </w:pPr>
          </w:p>
        </w:tc>
        <w:tc>
          <w:tcPr>
            <w:tcW w:w="850" w:type="dxa"/>
            <w:vMerge/>
            <w:vAlign w:val="center"/>
          </w:tcPr>
          <w:p w14:paraId="12C28F24" w14:textId="77777777" w:rsidR="00017C16" w:rsidRDefault="00017C16">
            <w:pPr>
              <w:rPr>
                <w:sz w:val="16"/>
                <w:szCs w:val="16"/>
              </w:rPr>
            </w:pPr>
          </w:p>
        </w:tc>
        <w:tc>
          <w:tcPr>
            <w:tcW w:w="2826" w:type="dxa"/>
            <w:tcBorders>
              <w:bottom w:val="single" w:sz="4" w:space="0" w:color="auto"/>
            </w:tcBorders>
            <w:vAlign w:val="center"/>
          </w:tcPr>
          <w:p w14:paraId="4CFA0DE0" w14:textId="77777777" w:rsidR="00017C16" w:rsidRDefault="008A47E6" w:rsidP="00406663">
            <w:pPr>
              <w:spacing w:after="120"/>
              <w:rPr>
                <w:b/>
                <w:color w:val="808080"/>
                <w:sz w:val="16"/>
                <w:szCs w:val="16"/>
              </w:rPr>
            </w:pPr>
            <w:r>
              <w:rPr>
                <w:rFonts w:eastAsia="Calibri"/>
                <w:iCs/>
                <w:sz w:val="16"/>
                <w:szCs w:val="16"/>
              </w:rPr>
              <w:t>P.B.2.0076 Integruoti teritorinio vystymo projektai (projektai)</w:t>
            </w:r>
          </w:p>
        </w:tc>
        <w:tc>
          <w:tcPr>
            <w:tcW w:w="851" w:type="dxa"/>
            <w:tcBorders>
              <w:bottom w:val="single" w:sz="4" w:space="0" w:color="auto"/>
            </w:tcBorders>
            <w:vAlign w:val="center"/>
          </w:tcPr>
          <w:p w14:paraId="2FF33440" w14:textId="77777777" w:rsidR="00017C16" w:rsidRDefault="008A47E6">
            <w:pPr>
              <w:jc w:val="center"/>
              <w:rPr>
                <w:b/>
                <w:sz w:val="16"/>
                <w:szCs w:val="16"/>
                <w:lang w:eastAsia="lt-LT"/>
              </w:rPr>
            </w:pPr>
            <w:r>
              <w:rPr>
                <w:b/>
                <w:sz w:val="16"/>
                <w:szCs w:val="16"/>
                <w:lang w:eastAsia="lt-LT"/>
              </w:rPr>
              <w:t>1</w:t>
            </w:r>
          </w:p>
          <w:p w14:paraId="202847FB" w14:textId="77777777" w:rsidR="00017C16" w:rsidRDefault="008A47E6">
            <w:pPr>
              <w:jc w:val="center"/>
              <w:rPr>
                <w:b/>
                <w:sz w:val="16"/>
                <w:szCs w:val="16"/>
              </w:rPr>
            </w:pPr>
            <w:r>
              <w:rPr>
                <w:b/>
                <w:sz w:val="16"/>
                <w:szCs w:val="16"/>
              </w:rPr>
              <w:t>(2029)</w:t>
            </w:r>
          </w:p>
        </w:tc>
        <w:tc>
          <w:tcPr>
            <w:tcW w:w="850" w:type="dxa"/>
            <w:vMerge/>
            <w:vAlign w:val="center"/>
          </w:tcPr>
          <w:p w14:paraId="445E1BA9" w14:textId="77777777" w:rsidR="00017C16" w:rsidRDefault="00017C16">
            <w:pPr>
              <w:rPr>
                <w:sz w:val="16"/>
                <w:szCs w:val="16"/>
              </w:rPr>
            </w:pPr>
          </w:p>
        </w:tc>
        <w:tc>
          <w:tcPr>
            <w:tcW w:w="870" w:type="dxa"/>
            <w:vMerge/>
            <w:vAlign w:val="center"/>
          </w:tcPr>
          <w:p w14:paraId="6957F410" w14:textId="77777777" w:rsidR="00017C16" w:rsidRDefault="00017C16">
            <w:pPr>
              <w:rPr>
                <w:sz w:val="16"/>
                <w:szCs w:val="16"/>
              </w:rPr>
            </w:pPr>
          </w:p>
        </w:tc>
      </w:tr>
      <w:tr w:rsidR="00C32DD1" w14:paraId="1797C5B2" w14:textId="77777777" w:rsidTr="00C32DD1">
        <w:trPr>
          <w:trHeight w:val="567"/>
        </w:trPr>
        <w:tc>
          <w:tcPr>
            <w:tcW w:w="1685" w:type="dxa"/>
            <w:vMerge w:val="restart"/>
          </w:tcPr>
          <w:p w14:paraId="69EACDE6" w14:textId="3734FFFB" w:rsidR="00C32DD1" w:rsidRDefault="00C32DD1" w:rsidP="00C32DD1">
            <w:pPr>
              <w:rPr>
                <w:b/>
                <w:sz w:val="18"/>
                <w:szCs w:val="18"/>
              </w:rPr>
            </w:pPr>
            <w:r>
              <w:rPr>
                <w:b/>
                <w:sz w:val="18"/>
                <w:szCs w:val="18"/>
              </w:rPr>
              <w:t>1.35. Kryžių kalno pritaikymas lankymui</w:t>
            </w:r>
          </w:p>
          <w:p w14:paraId="6FE9E2AB" w14:textId="77777777" w:rsidR="00C32DD1" w:rsidRDefault="00C32DD1" w:rsidP="00C32DD1">
            <w:pPr>
              <w:spacing w:line="259" w:lineRule="auto"/>
              <w:jc w:val="center"/>
              <w:rPr>
                <w:b/>
                <w:sz w:val="18"/>
                <w:szCs w:val="18"/>
              </w:rPr>
            </w:pPr>
          </w:p>
        </w:tc>
        <w:tc>
          <w:tcPr>
            <w:tcW w:w="562" w:type="dxa"/>
            <w:vMerge/>
          </w:tcPr>
          <w:p w14:paraId="7AA9AC75" w14:textId="77777777" w:rsidR="00C32DD1" w:rsidRDefault="00C32DD1" w:rsidP="00C32DD1">
            <w:pPr>
              <w:jc w:val="both"/>
              <w:rPr>
                <w:i/>
                <w:color w:val="808080"/>
                <w:sz w:val="16"/>
                <w:szCs w:val="16"/>
              </w:rPr>
            </w:pPr>
          </w:p>
        </w:tc>
        <w:tc>
          <w:tcPr>
            <w:tcW w:w="1136" w:type="dxa"/>
            <w:vMerge w:val="restart"/>
          </w:tcPr>
          <w:p w14:paraId="5A4A0BE6" w14:textId="77777777" w:rsidR="00C32DD1" w:rsidRDefault="00C32DD1" w:rsidP="00C32DD1">
            <w:pPr>
              <w:rPr>
                <w:sz w:val="16"/>
                <w:szCs w:val="16"/>
              </w:rPr>
            </w:pPr>
            <w:r>
              <w:rPr>
                <w:sz w:val="16"/>
                <w:szCs w:val="16"/>
              </w:rPr>
              <w:t>Šiaulių rajono savivaldybės</w:t>
            </w:r>
          </w:p>
          <w:p w14:paraId="65B75915" w14:textId="77777777" w:rsidR="00C32DD1" w:rsidRDefault="00C32DD1" w:rsidP="00C32DD1">
            <w:pPr>
              <w:rPr>
                <w:sz w:val="16"/>
                <w:szCs w:val="16"/>
              </w:rPr>
            </w:pPr>
            <w:r>
              <w:rPr>
                <w:sz w:val="16"/>
                <w:szCs w:val="16"/>
              </w:rPr>
              <w:t>administracija</w:t>
            </w:r>
          </w:p>
        </w:tc>
        <w:tc>
          <w:tcPr>
            <w:tcW w:w="1133" w:type="dxa"/>
            <w:vMerge w:val="restart"/>
          </w:tcPr>
          <w:p w14:paraId="45E1755D" w14:textId="46A34BD1" w:rsidR="00C32DD1" w:rsidRDefault="00C32DD1" w:rsidP="00C32DD1">
            <w:pPr>
              <w:rPr>
                <w:sz w:val="16"/>
                <w:szCs w:val="16"/>
              </w:rPr>
            </w:pPr>
            <w:r>
              <w:rPr>
                <w:sz w:val="16"/>
                <w:szCs w:val="16"/>
              </w:rPr>
              <w:t>Juridiniai asmenys, kurių turtas planuojamas tvarkyti ir tvarkomas projekto lėšomis</w:t>
            </w:r>
          </w:p>
        </w:tc>
        <w:tc>
          <w:tcPr>
            <w:tcW w:w="446" w:type="dxa"/>
            <w:vMerge/>
          </w:tcPr>
          <w:p w14:paraId="7560387D" w14:textId="77777777" w:rsidR="00C32DD1" w:rsidRDefault="00C32DD1" w:rsidP="00C32DD1">
            <w:pPr>
              <w:jc w:val="both"/>
              <w:rPr>
                <w:b/>
                <w:color w:val="808080"/>
                <w:sz w:val="16"/>
                <w:szCs w:val="16"/>
              </w:rPr>
            </w:pPr>
          </w:p>
        </w:tc>
        <w:tc>
          <w:tcPr>
            <w:tcW w:w="567" w:type="dxa"/>
            <w:vMerge/>
          </w:tcPr>
          <w:p w14:paraId="07640D19" w14:textId="77777777" w:rsidR="00C32DD1" w:rsidRDefault="00C32DD1" w:rsidP="00C32DD1">
            <w:pPr>
              <w:jc w:val="both"/>
              <w:rPr>
                <w:sz w:val="16"/>
                <w:szCs w:val="16"/>
              </w:rPr>
            </w:pPr>
          </w:p>
        </w:tc>
        <w:tc>
          <w:tcPr>
            <w:tcW w:w="425" w:type="dxa"/>
            <w:vMerge/>
          </w:tcPr>
          <w:p w14:paraId="24572AF6" w14:textId="77777777" w:rsidR="00C32DD1" w:rsidRDefault="00C32DD1" w:rsidP="00C32DD1">
            <w:pPr>
              <w:jc w:val="both"/>
              <w:rPr>
                <w:b/>
                <w:color w:val="808080"/>
                <w:sz w:val="16"/>
                <w:szCs w:val="16"/>
              </w:rPr>
            </w:pPr>
          </w:p>
        </w:tc>
        <w:tc>
          <w:tcPr>
            <w:tcW w:w="972" w:type="dxa"/>
            <w:vMerge w:val="restart"/>
            <w:vAlign w:val="center"/>
          </w:tcPr>
          <w:p w14:paraId="3F17DFA8" w14:textId="77777777" w:rsidR="00C32DD1" w:rsidRDefault="00C32DD1" w:rsidP="00C32DD1">
            <w:pPr>
              <w:spacing w:line="259" w:lineRule="auto"/>
              <w:jc w:val="center"/>
              <w:rPr>
                <w:b/>
                <w:sz w:val="18"/>
                <w:szCs w:val="18"/>
              </w:rPr>
            </w:pPr>
            <w:r>
              <w:rPr>
                <w:b/>
                <w:sz w:val="18"/>
                <w:szCs w:val="18"/>
              </w:rPr>
              <w:t>263 128</w:t>
            </w:r>
          </w:p>
        </w:tc>
        <w:tc>
          <w:tcPr>
            <w:tcW w:w="712" w:type="dxa"/>
            <w:vMerge w:val="restart"/>
            <w:vAlign w:val="center"/>
          </w:tcPr>
          <w:p w14:paraId="11EC0407" w14:textId="77777777" w:rsidR="00C32DD1" w:rsidRDefault="00C32DD1" w:rsidP="00C32DD1">
            <w:pPr>
              <w:spacing w:line="259" w:lineRule="auto"/>
              <w:jc w:val="center"/>
              <w:rPr>
                <w:b/>
                <w:sz w:val="18"/>
                <w:szCs w:val="18"/>
              </w:rPr>
            </w:pPr>
          </w:p>
        </w:tc>
        <w:tc>
          <w:tcPr>
            <w:tcW w:w="992" w:type="dxa"/>
            <w:vMerge w:val="restart"/>
            <w:vAlign w:val="center"/>
          </w:tcPr>
          <w:p w14:paraId="26634BC6" w14:textId="77777777" w:rsidR="00C32DD1" w:rsidRDefault="00C32DD1" w:rsidP="00C32DD1">
            <w:pPr>
              <w:spacing w:line="259" w:lineRule="auto"/>
              <w:jc w:val="center"/>
              <w:rPr>
                <w:b/>
                <w:sz w:val="18"/>
                <w:szCs w:val="18"/>
              </w:rPr>
            </w:pPr>
          </w:p>
        </w:tc>
        <w:tc>
          <w:tcPr>
            <w:tcW w:w="860" w:type="dxa"/>
            <w:vMerge w:val="restart"/>
            <w:vAlign w:val="center"/>
          </w:tcPr>
          <w:p w14:paraId="4A5EAC7E" w14:textId="77777777" w:rsidR="00C32DD1" w:rsidRDefault="00C32DD1" w:rsidP="00C32DD1">
            <w:pPr>
              <w:spacing w:line="259" w:lineRule="auto"/>
              <w:jc w:val="center"/>
              <w:rPr>
                <w:b/>
                <w:sz w:val="18"/>
                <w:szCs w:val="18"/>
              </w:rPr>
            </w:pPr>
            <w:r>
              <w:rPr>
                <w:b/>
                <w:sz w:val="18"/>
                <w:szCs w:val="18"/>
              </w:rPr>
              <w:t>223 658</w:t>
            </w:r>
          </w:p>
        </w:tc>
        <w:tc>
          <w:tcPr>
            <w:tcW w:w="850" w:type="dxa"/>
            <w:vMerge w:val="restart"/>
            <w:vAlign w:val="center"/>
          </w:tcPr>
          <w:p w14:paraId="2D0C3524" w14:textId="77777777" w:rsidR="00C32DD1" w:rsidRDefault="00C32DD1" w:rsidP="00C32DD1">
            <w:pPr>
              <w:spacing w:line="259" w:lineRule="auto"/>
              <w:jc w:val="center"/>
              <w:rPr>
                <w:b/>
                <w:sz w:val="18"/>
                <w:szCs w:val="18"/>
              </w:rPr>
            </w:pPr>
            <w:r>
              <w:rPr>
                <w:b/>
                <w:sz w:val="18"/>
                <w:szCs w:val="18"/>
              </w:rPr>
              <w:t>39 470</w:t>
            </w:r>
          </w:p>
        </w:tc>
        <w:tc>
          <w:tcPr>
            <w:tcW w:w="2826" w:type="dxa"/>
          </w:tcPr>
          <w:p w14:paraId="310CFF04" w14:textId="77777777" w:rsidR="00C32DD1" w:rsidRDefault="00C32DD1" w:rsidP="00C32DD1">
            <w:pPr>
              <w:rPr>
                <w:sz w:val="4"/>
                <w:szCs w:val="4"/>
              </w:rPr>
            </w:pPr>
          </w:p>
          <w:p w14:paraId="118A79C1" w14:textId="5A9FF818" w:rsidR="00C32DD1" w:rsidRDefault="00C32DD1" w:rsidP="00C32DD1">
            <w:pPr>
              <w:rPr>
                <w:b/>
                <w:color w:val="808080"/>
                <w:sz w:val="16"/>
                <w:szCs w:val="16"/>
              </w:rPr>
            </w:pPr>
            <w:r>
              <w:rPr>
                <w:b/>
                <w:sz w:val="16"/>
                <w:szCs w:val="16"/>
              </w:rPr>
              <w:t xml:space="preserve">R.S.2.3040 </w:t>
            </w:r>
            <w:r>
              <w:rPr>
                <w:b/>
                <w:iCs/>
                <w:sz w:val="16"/>
                <w:szCs w:val="16"/>
              </w:rPr>
              <w:t>Sukurtos arba atkurtos teritorijos, naudojamos ekonominei, rekreacinei ar turizmo paskirčiai (hektarai)</w:t>
            </w:r>
          </w:p>
        </w:tc>
        <w:tc>
          <w:tcPr>
            <w:tcW w:w="851" w:type="dxa"/>
            <w:vAlign w:val="center"/>
          </w:tcPr>
          <w:p w14:paraId="2E17BAD3" w14:textId="77777777" w:rsidR="00C32DD1" w:rsidRDefault="00C32DD1" w:rsidP="00C32DD1">
            <w:pPr>
              <w:jc w:val="center"/>
              <w:rPr>
                <w:b/>
                <w:sz w:val="16"/>
                <w:szCs w:val="16"/>
              </w:rPr>
            </w:pPr>
            <w:r>
              <w:rPr>
                <w:b/>
                <w:sz w:val="16"/>
                <w:szCs w:val="16"/>
              </w:rPr>
              <w:t>6</w:t>
            </w:r>
          </w:p>
          <w:p w14:paraId="71121DB2" w14:textId="5F670159" w:rsidR="00C32DD1" w:rsidRDefault="00C32DD1" w:rsidP="00C32DD1">
            <w:pPr>
              <w:jc w:val="center"/>
              <w:rPr>
                <w:b/>
                <w:sz w:val="16"/>
                <w:szCs w:val="16"/>
              </w:rPr>
            </w:pPr>
            <w:r>
              <w:rPr>
                <w:b/>
                <w:sz w:val="16"/>
                <w:szCs w:val="16"/>
              </w:rPr>
              <w:t>(2029)</w:t>
            </w:r>
          </w:p>
        </w:tc>
        <w:tc>
          <w:tcPr>
            <w:tcW w:w="850" w:type="dxa"/>
            <w:vMerge w:val="restart"/>
          </w:tcPr>
          <w:p w14:paraId="5F0A1D70" w14:textId="3929227C" w:rsidR="00C32DD1" w:rsidRDefault="00C32DD1" w:rsidP="00C32DD1">
            <w:pPr>
              <w:rPr>
                <w:sz w:val="16"/>
                <w:szCs w:val="16"/>
              </w:rPr>
            </w:pPr>
            <w:r>
              <w:rPr>
                <w:sz w:val="16"/>
                <w:szCs w:val="16"/>
              </w:rPr>
              <w:t xml:space="preserve">2026 m. II </w:t>
            </w:r>
            <w:proofErr w:type="spellStart"/>
            <w:r>
              <w:rPr>
                <w:sz w:val="16"/>
                <w:szCs w:val="16"/>
              </w:rPr>
              <w:t>ketv</w:t>
            </w:r>
            <w:proofErr w:type="spellEnd"/>
            <w:r>
              <w:rPr>
                <w:sz w:val="16"/>
                <w:szCs w:val="16"/>
              </w:rPr>
              <w:t>.</w:t>
            </w:r>
          </w:p>
        </w:tc>
        <w:tc>
          <w:tcPr>
            <w:tcW w:w="870" w:type="dxa"/>
            <w:vMerge w:val="restart"/>
          </w:tcPr>
          <w:p w14:paraId="2218418F" w14:textId="77777777" w:rsidR="00C32DD1" w:rsidRDefault="00C32DD1" w:rsidP="00C32DD1">
            <w:pPr>
              <w:rPr>
                <w:sz w:val="16"/>
                <w:szCs w:val="16"/>
              </w:rPr>
            </w:pPr>
            <w:r>
              <w:rPr>
                <w:sz w:val="16"/>
                <w:szCs w:val="16"/>
              </w:rPr>
              <w:t xml:space="preserve">2029 m. III </w:t>
            </w:r>
            <w:proofErr w:type="spellStart"/>
            <w:r>
              <w:rPr>
                <w:sz w:val="16"/>
                <w:szCs w:val="16"/>
              </w:rPr>
              <w:t>ketv</w:t>
            </w:r>
            <w:proofErr w:type="spellEnd"/>
            <w:r>
              <w:rPr>
                <w:sz w:val="16"/>
                <w:szCs w:val="16"/>
              </w:rPr>
              <w:t>.</w:t>
            </w:r>
          </w:p>
        </w:tc>
      </w:tr>
      <w:tr w:rsidR="00C32DD1" w14:paraId="0CE6F388" w14:textId="77777777" w:rsidTr="00B81A1D">
        <w:trPr>
          <w:trHeight w:val="145"/>
        </w:trPr>
        <w:tc>
          <w:tcPr>
            <w:tcW w:w="1685" w:type="dxa"/>
            <w:vMerge/>
          </w:tcPr>
          <w:p w14:paraId="7ED638BD" w14:textId="77777777" w:rsidR="00C32DD1" w:rsidRDefault="00C32DD1" w:rsidP="00C32DD1">
            <w:pPr>
              <w:rPr>
                <w:b/>
                <w:sz w:val="18"/>
                <w:szCs w:val="18"/>
              </w:rPr>
            </w:pPr>
          </w:p>
        </w:tc>
        <w:tc>
          <w:tcPr>
            <w:tcW w:w="562" w:type="dxa"/>
            <w:vMerge/>
          </w:tcPr>
          <w:p w14:paraId="7B4B98CD" w14:textId="77777777" w:rsidR="00C32DD1" w:rsidRDefault="00C32DD1" w:rsidP="00C32DD1">
            <w:pPr>
              <w:jc w:val="both"/>
              <w:rPr>
                <w:i/>
                <w:color w:val="808080"/>
                <w:sz w:val="16"/>
                <w:szCs w:val="16"/>
              </w:rPr>
            </w:pPr>
          </w:p>
        </w:tc>
        <w:tc>
          <w:tcPr>
            <w:tcW w:w="1136" w:type="dxa"/>
            <w:vMerge/>
          </w:tcPr>
          <w:p w14:paraId="1E31F147" w14:textId="77777777" w:rsidR="00C32DD1" w:rsidRDefault="00C32DD1" w:rsidP="00C32DD1">
            <w:pPr>
              <w:rPr>
                <w:sz w:val="16"/>
                <w:szCs w:val="16"/>
              </w:rPr>
            </w:pPr>
          </w:p>
        </w:tc>
        <w:tc>
          <w:tcPr>
            <w:tcW w:w="1133" w:type="dxa"/>
            <w:vMerge/>
          </w:tcPr>
          <w:p w14:paraId="7D01ED8E" w14:textId="77777777" w:rsidR="00C32DD1" w:rsidRDefault="00C32DD1" w:rsidP="00C32DD1">
            <w:pPr>
              <w:rPr>
                <w:sz w:val="16"/>
                <w:szCs w:val="16"/>
              </w:rPr>
            </w:pPr>
          </w:p>
        </w:tc>
        <w:tc>
          <w:tcPr>
            <w:tcW w:w="446" w:type="dxa"/>
            <w:vMerge/>
          </w:tcPr>
          <w:p w14:paraId="4E036CB4" w14:textId="77777777" w:rsidR="00C32DD1" w:rsidRDefault="00C32DD1" w:rsidP="00C32DD1">
            <w:pPr>
              <w:jc w:val="both"/>
              <w:rPr>
                <w:b/>
                <w:color w:val="808080"/>
                <w:sz w:val="16"/>
                <w:szCs w:val="16"/>
              </w:rPr>
            </w:pPr>
          </w:p>
        </w:tc>
        <w:tc>
          <w:tcPr>
            <w:tcW w:w="567" w:type="dxa"/>
            <w:vMerge/>
          </w:tcPr>
          <w:p w14:paraId="746E02A4" w14:textId="77777777" w:rsidR="00C32DD1" w:rsidRDefault="00C32DD1" w:rsidP="00C32DD1">
            <w:pPr>
              <w:jc w:val="both"/>
              <w:rPr>
                <w:sz w:val="16"/>
                <w:szCs w:val="16"/>
              </w:rPr>
            </w:pPr>
          </w:p>
        </w:tc>
        <w:tc>
          <w:tcPr>
            <w:tcW w:w="425" w:type="dxa"/>
            <w:vMerge/>
          </w:tcPr>
          <w:p w14:paraId="3B6831D5" w14:textId="77777777" w:rsidR="00C32DD1" w:rsidRDefault="00C32DD1" w:rsidP="00C32DD1">
            <w:pPr>
              <w:jc w:val="both"/>
              <w:rPr>
                <w:b/>
                <w:color w:val="808080"/>
                <w:sz w:val="16"/>
                <w:szCs w:val="16"/>
              </w:rPr>
            </w:pPr>
          </w:p>
        </w:tc>
        <w:tc>
          <w:tcPr>
            <w:tcW w:w="972" w:type="dxa"/>
            <w:vMerge/>
            <w:vAlign w:val="center"/>
          </w:tcPr>
          <w:p w14:paraId="274C93B8" w14:textId="77777777" w:rsidR="00C32DD1" w:rsidRDefault="00C32DD1" w:rsidP="00C32DD1">
            <w:pPr>
              <w:spacing w:line="259" w:lineRule="auto"/>
              <w:jc w:val="center"/>
              <w:rPr>
                <w:b/>
                <w:sz w:val="18"/>
                <w:szCs w:val="18"/>
              </w:rPr>
            </w:pPr>
          </w:p>
        </w:tc>
        <w:tc>
          <w:tcPr>
            <w:tcW w:w="712" w:type="dxa"/>
            <w:vMerge/>
            <w:vAlign w:val="center"/>
          </w:tcPr>
          <w:p w14:paraId="3FCBBD6E" w14:textId="77777777" w:rsidR="00C32DD1" w:rsidRDefault="00C32DD1" w:rsidP="00C32DD1">
            <w:pPr>
              <w:spacing w:line="259" w:lineRule="auto"/>
              <w:jc w:val="center"/>
              <w:rPr>
                <w:b/>
                <w:sz w:val="18"/>
                <w:szCs w:val="18"/>
              </w:rPr>
            </w:pPr>
          </w:p>
        </w:tc>
        <w:tc>
          <w:tcPr>
            <w:tcW w:w="992" w:type="dxa"/>
            <w:vMerge/>
            <w:vAlign w:val="center"/>
          </w:tcPr>
          <w:p w14:paraId="062EF8A9" w14:textId="77777777" w:rsidR="00C32DD1" w:rsidRDefault="00C32DD1" w:rsidP="00C32DD1">
            <w:pPr>
              <w:spacing w:line="259" w:lineRule="auto"/>
              <w:jc w:val="center"/>
              <w:rPr>
                <w:b/>
                <w:sz w:val="18"/>
                <w:szCs w:val="18"/>
              </w:rPr>
            </w:pPr>
          </w:p>
        </w:tc>
        <w:tc>
          <w:tcPr>
            <w:tcW w:w="860" w:type="dxa"/>
            <w:vMerge/>
            <w:vAlign w:val="center"/>
          </w:tcPr>
          <w:p w14:paraId="53061AC0" w14:textId="77777777" w:rsidR="00C32DD1" w:rsidRDefault="00C32DD1" w:rsidP="00C32DD1">
            <w:pPr>
              <w:spacing w:line="259" w:lineRule="auto"/>
              <w:jc w:val="center"/>
              <w:rPr>
                <w:b/>
                <w:sz w:val="18"/>
                <w:szCs w:val="18"/>
              </w:rPr>
            </w:pPr>
          </w:p>
        </w:tc>
        <w:tc>
          <w:tcPr>
            <w:tcW w:w="850" w:type="dxa"/>
            <w:vMerge/>
            <w:vAlign w:val="center"/>
          </w:tcPr>
          <w:p w14:paraId="2C3D09CC" w14:textId="77777777" w:rsidR="00C32DD1" w:rsidRDefault="00C32DD1" w:rsidP="00C32DD1">
            <w:pPr>
              <w:spacing w:line="259" w:lineRule="auto"/>
              <w:jc w:val="center"/>
              <w:rPr>
                <w:b/>
                <w:sz w:val="18"/>
                <w:szCs w:val="18"/>
              </w:rPr>
            </w:pPr>
          </w:p>
        </w:tc>
        <w:tc>
          <w:tcPr>
            <w:tcW w:w="2826" w:type="dxa"/>
            <w:vAlign w:val="center"/>
          </w:tcPr>
          <w:p w14:paraId="0DABA53A" w14:textId="77777777" w:rsidR="00C32DD1" w:rsidRDefault="00C32DD1" w:rsidP="00C32DD1">
            <w:pPr>
              <w:rPr>
                <w:sz w:val="4"/>
                <w:szCs w:val="4"/>
              </w:rPr>
            </w:pPr>
          </w:p>
          <w:p w14:paraId="3CADACFA" w14:textId="0CEE5925" w:rsidR="00C32DD1" w:rsidRPr="00406663" w:rsidRDefault="00C32DD1" w:rsidP="00C32DD1">
            <w:pPr>
              <w:rPr>
                <w:b/>
                <w:sz w:val="16"/>
                <w:szCs w:val="16"/>
              </w:rPr>
            </w:pPr>
            <w:r>
              <w:rPr>
                <w:color w:val="000000"/>
                <w:sz w:val="16"/>
                <w:szCs w:val="16"/>
                <w:lang w:eastAsia="lt-LT"/>
              </w:rPr>
              <w:t>P.S.2.1039 Sukurtos arba atkurtos atviros erdvės (kv. metrai)</w:t>
            </w:r>
          </w:p>
        </w:tc>
        <w:tc>
          <w:tcPr>
            <w:tcW w:w="851" w:type="dxa"/>
            <w:vAlign w:val="center"/>
          </w:tcPr>
          <w:p w14:paraId="6DD1D2CD" w14:textId="2EDEA753" w:rsidR="00C32DD1" w:rsidRPr="00406663" w:rsidRDefault="00C32DD1" w:rsidP="00C32DD1">
            <w:pPr>
              <w:jc w:val="center"/>
              <w:rPr>
                <w:b/>
                <w:sz w:val="16"/>
                <w:szCs w:val="16"/>
              </w:rPr>
            </w:pPr>
            <w:r>
              <w:rPr>
                <w:b/>
                <w:sz w:val="16"/>
                <w:szCs w:val="16"/>
              </w:rPr>
              <w:t>63 900 (2029)</w:t>
            </w:r>
          </w:p>
        </w:tc>
        <w:tc>
          <w:tcPr>
            <w:tcW w:w="850" w:type="dxa"/>
            <w:vMerge/>
          </w:tcPr>
          <w:p w14:paraId="2590F677" w14:textId="77777777" w:rsidR="00C32DD1" w:rsidRDefault="00C32DD1" w:rsidP="00C32DD1">
            <w:pPr>
              <w:rPr>
                <w:sz w:val="16"/>
                <w:szCs w:val="16"/>
              </w:rPr>
            </w:pPr>
          </w:p>
        </w:tc>
        <w:tc>
          <w:tcPr>
            <w:tcW w:w="870" w:type="dxa"/>
            <w:vMerge/>
          </w:tcPr>
          <w:p w14:paraId="454BED9A" w14:textId="77777777" w:rsidR="00C32DD1" w:rsidRDefault="00C32DD1" w:rsidP="00C32DD1">
            <w:pPr>
              <w:rPr>
                <w:sz w:val="16"/>
                <w:szCs w:val="16"/>
              </w:rPr>
            </w:pPr>
          </w:p>
        </w:tc>
      </w:tr>
      <w:tr w:rsidR="00017C16" w14:paraId="2BA1460B" w14:textId="77777777" w:rsidTr="00C32DD1">
        <w:trPr>
          <w:trHeight w:val="429"/>
        </w:trPr>
        <w:tc>
          <w:tcPr>
            <w:tcW w:w="1685" w:type="dxa"/>
            <w:vMerge/>
          </w:tcPr>
          <w:p w14:paraId="07F477E0" w14:textId="77777777" w:rsidR="00017C16" w:rsidRDefault="00017C16">
            <w:pPr>
              <w:spacing w:line="259" w:lineRule="auto"/>
              <w:jc w:val="center"/>
              <w:rPr>
                <w:b/>
                <w:sz w:val="18"/>
                <w:szCs w:val="18"/>
              </w:rPr>
            </w:pPr>
          </w:p>
        </w:tc>
        <w:tc>
          <w:tcPr>
            <w:tcW w:w="562" w:type="dxa"/>
            <w:vMerge/>
          </w:tcPr>
          <w:p w14:paraId="48A779B5" w14:textId="77777777" w:rsidR="00017C16" w:rsidRDefault="00017C16">
            <w:pPr>
              <w:jc w:val="both"/>
              <w:rPr>
                <w:i/>
                <w:color w:val="808080"/>
                <w:sz w:val="16"/>
                <w:szCs w:val="16"/>
              </w:rPr>
            </w:pPr>
          </w:p>
        </w:tc>
        <w:tc>
          <w:tcPr>
            <w:tcW w:w="1136" w:type="dxa"/>
            <w:vMerge/>
            <w:vAlign w:val="center"/>
          </w:tcPr>
          <w:p w14:paraId="5BF4EA78" w14:textId="77777777" w:rsidR="00017C16" w:rsidRDefault="00017C16">
            <w:pPr>
              <w:spacing w:line="259" w:lineRule="auto"/>
              <w:jc w:val="center"/>
              <w:rPr>
                <w:sz w:val="16"/>
                <w:szCs w:val="16"/>
              </w:rPr>
            </w:pPr>
          </w:p>
        </w:tc>
        <w:tc>
          <w:tcPr>
            <w:tcW w:w="1133" w:type="dxa"/>
            <w:vMerge/>
            <w:vAlign w:val="center"/>
          </w:tcPr>
          <w:p w14:paraId="5DD3F601" w14:textId="77777777" w:rsidR="00017C16" w:rsidRDefault="00017C16">
            <w:pPr>
              <w:spacing w:line="259" w:lineRule="auto"/>
              <w:jc w:val="center"/>
              <w:rPr>
                <w:sz w:val="16"/>
                <w:szCs w:val="16"/>
              </w:rPr>
            </w:pPr>
          </w:p>
        </w:tc>
        <w:tc>
          <w:tcPr>
            <w:tcW w:w="446" w:type="dxa"/>
            <w:vMerge/>
          </w:tcPr>
          <w:p w14:paraId="27915A3C" w14:textId="77777777" w:rsidR="00017C16" w:rsidRDefault="00017C16">
            <w:pPr>
              <w:jc w:val="both"/>
              <w:rPr>
                <w:b/>
                <w:color w:val="808080"/>
                <w:sz w:val="16"/>
                <w:szCs w:val="16"/>
              </w:rPr>
            </w:pPr>
          </w:p>
        </w:tc>
        <w:tc>
          <w:tcPr>
            <w:tcW w:w="567" w:type="dxa"/>
            <w:vMerge/>
          </w:tcPr>
          <w:p w14:paraId="0E3F696C" w14:textId="77777777" w:rsidR="00017C16" w:rsidRDefault="00017C16">
            <w:pPr>
              <w:jc w:val="both"/>
              <w:rPr>
                <w:sz w:val="16"/>
                <w:szCs w:val="16"/>
              </w:rPr>
            </w:pPr>
          </w:p>
        </w:tc>
        <w:tc>
          <w:tcPr>
            <w:tcW w:w="425" w:type="dxa"/>
            <w:vMerge/>
          </w:tcPr>
          <w:p w14:paraId="31BBFB7F" w14:textId="77777777" w:rsidR="00017C16" w:rsidRDefault="00017C16">
            <w:pPr>
              <w:jc w:val="both"/>
              <w:rPr>
                <w:b/>
                <w:color w:val="808080"/>
                <w:sz w:val="16"/>
                <w:szCs w:val="16"/>
              </w:rPr>
            </w:pPr>
          </w:p>
        </w:tc>
        <w:tc>
          <w:tcPr>
            <w:tcW w:w="972" w:type="dxa"/>
            <w:vMerge/>
            <w:vAlign w:val="center"/>
          </w:tcPr>
          <w:p w14:paraId="13AC17DF" w14:textId="77777777" w:rsidR="00017C16" w:rsidRDefault="00017C16">
            <w:pPr>
              <w:spacing w:line="259" w:lineRule="auto"/>
              <w:jc w:val="center"/>
              <w:rPr>
                <w:sz w:val="16"/>
                <w:szCs w:val="16"/>
              </w:rPr>
            </w:pPr>
          </w:p>
        </w:tc>
        <w:tc>
          <w:tcPr>
            <w:tcW w:w="712" w:type="dxa"/>
            <w:vMerge/>
            <w:vAlign w:val="center"/>
          </w:tcPr>
          <w:p w14:paraId="4C1C8C98" w14:textId="77777777" w:rsidR="00017C16" w:rsidRDefault="00017C16">
            <w:pPr>
              <w:spacing w:line="259" w:lineRule="auto"/>
              <w:jc w:val="center"/>
              <w:rPr>
                <w:sz w:val="16"/>
                <w:szCs w:val="16"/>
              </w:rPr>
            </w:pPr>
          </w:p>
        </w:tc>
        <w:tc>
          <w:tcPr>
            <w:tcW w:w="992" w:type="dxa"/>
            <w:vMerge/>
            <w:vAlign w:val="center"/>
          </w:tcPr>
          <w:p w14:paraId="7E4A811A" w14:textId="77777777" w:rsidR="00017C16" w:rsidRDefault="00017C16">
            <w:pPr>
              <w:spacing w:line="259" w:lineRule="auto"/>
              <w:jc w:val="center"/>
              <w:rPr>
                <w:sz w:val="16"/>
                <w:szCs w:val="16"/>
              </w:rPr>
            </w:pPr>
          </w:p>
        </w:tc>
        <w:tc>
          <w:tcPr>
            <w:tcW w:w="860" w:type="dxa"/>
            <w:vMerge/>
            <w:vAlign w:val="center"/>
          </w:tcPr>
          <w:p w14:paraId="0B47B324" w14:textId="77777777" w:rsidR="00017C16" w:rsidRDefault="00017C16">
            <w:pPr>
              <w:spacing w:line="259" w:lineRule="auto"/>
              <w:jc w:val="center"/>
              <w:rPr>
                <w:sz w:val="16"/>
                <w:szCs w:val="16"/>
              </w:rPr>
            </w:pPr>
          </w:p>
        </w:tc>
        <w:tc>
          <w:tcPr>
            <w:tcW w:w="850" w:type="dxa"/>
            <w:vMerge/>
            <w:vAlign w:val="center"/>
          </w:tcPr>
          <w:p w14:paraId="58B026BF" w14:textId="77777777" w:rsidR="00017C16" w:rsidRDefault="00017C16">
            <w:pPr>
              <w:spacing w:line="259" w:lineRule="auto"/>
              <w:jc w:val="center"/>
              <w:rPr>
                <w:sz w:val="16"/>
                <w:szCs w:val="16"/>
              </w:rPr>
            </w:pPr>
          </w:p>
        </w:tc>
        <w:tc>
          <w:tcPr>
            <w:tcW w:w="2826" w:type="dxa"/>
            <w:vAlign w:val="center"/>
          </w:tcPr>
          <w:p w14:paraId="2AC2DEDF" w14:textId="68FBDBB4" w:rsidR="00017C16" w:rsidRDefault="008A47E6" w:rsidP="00C32DD1">
            <w:pPr>
              <w:rPr>
                <w:b/>
                <w:color w:val="808080"/>
                <w:sz w:val="16"/>
                <w:szCs w:val="16"/>
              </w:rPr>
            </w:pPr>
            <w:r>
              <w:rPr>
                <w:rFonts w:eastAsia="Calibri"/>
                <w:iCs/>
                <w:sz w:val="16"/>
                <w:szCs w:val="16"/>
              </w:rPr>
              <w:t>P.B.2.0076 Integruoti teritorinio vystymo projektai (projektai)</w:t>
            </w:r>
          </w:p>
        </w:tc>
        <w:tc>
          <w:tcPr>
            <w:tcW w:w="851" w:type="dxa"/>
            <w:vAlign w:val="center"/>
          </w:tcPr>
          <w:p w14:paraId="10ECDCEB" w14:textId="77777777" w:rsidR="00017C16" w:rsidRDefault="008A47E6">
            <w:pPr>
              <w:jc w:val="center"/>
              <w:rPr>
                <w:b/>
                <w:sz w:val="16"/>
                <w:szCs w:val="16"/>
                <w:lang w:eastAsia="lt-LT"/>
              </w:rPr>
            </w:pPr>
            <w:r>
              <w:rPr>
                <w:b/>
                <w:sz w:val="16"/>
                <w:szCs w:val="16"/>
                <w:lang w:eastAsia="lt-LT"/>
              </w:rPr>
              <w:t>1</w:t>
            </w:r>
          </w:p>
          <w:p w14:paraId="69E3D6EB" w14:textId="77777777" w:rsidR="00017C16" w:rsidRDefault="008A47E6">
            <w:pPr>
              <w:jc w:val="center"/>
              <w:rPr>
                <w:b/>
                <w:sz w:val="16"/>
                <w:szCs w:val="16"/>
              </w:rPr>
            </w:pPr>
            <w:r>
              <w:rPr>
                <w:b/>
                <w:sz w:val="16"/>
                <w:szCs w:val="16"/>
              </w:rPr>
              <w:t>(2029)</w:t>
            </w:r>
          </w:p>
        </w:tc>
        <w:tc>
          <w:tcPr>
            <w:tcW w:w="850" w:type="dxa"/>
            <w:vMerge/>
            <w:vAlign w:val="center"/>
          </w:tcPr>
          <w:p w14:paraId="64B8F45F" w14:textId="77777777" w:rsidR="00017C16" w:rsidRDefault="00017C16">
            <w:pPr>
              <w:spacing w:line="259" w:lineRule="auto"/>
              <w:jc w:val="center"/>
              <w:rPr>
                <w:sz w:val="16"/>
                <w:szCs w:val="16"/>
              </w:rPr>
            </w:pPr>
          </w:p>
        </w:tc>
        <w:tc>
          <w:tcPr>
            <w:tcW w:w="870" w:type="dxa"/>
            <w:vMerge/>
            <w:vAlign w:val="center"/>
          </w:tcPr>
          <w:p w14:paraId="2683DC25" w14:textId="77777777" w:rsidR="00017C16" w:rsidRDefault="00017C16">
            <w:pPr>
              <w:spacing w:line="259" w:lineRule="auto"/>
              <w:jc w:val="center"/>
              <w:rPr>
                <w:sz w:val="16"/>
                <w:szCs w:val="16"/>
              </w:rPr>
            </w:pPr>
          </w:p>
        </w:tc>
      </w:tr>
      <w:tr w:rsidR="00017C16" w14:paraId="2EACFD2F" w14:textId="77777777">
        <w:trPr>
          <w:trHeight w:val="288"/>
        </w:trPr>
        <w:tc>
          <w:tcPr>
            <w:tcW w:w="5954" w:type="dxa"/>
            <w:gridSpan w:val="7"/>
            <w:vAlign w:val="center"/>
          </w:tcPr>
          <w:p w14:paraId="6508DC3A" w14:textId="77777777" w:rsidR="00017C16" w:rsidRDefault="008A47E6">
            <w:pPr>
              <w:jc w:val="right"/>
              <w:rPr>
                <w:b/>
                <w:color w:val="808080"/>
                <w:sz w:val="16"/>
                <w:szCs w:val="16"/>
              </w:rPr>
            </w:pPr>
            <w:r>
              <w:rPr>
                <w:b/>
                <w:sz w:val="20"/>
              </w:rPr>
              <w:t>Iš viso Pažangos priemonės veikloms:</w:t>
            </w:r>
          </w:p>
        </w:tc>
        <w:tc>
          <w:tcPr>
            <w:tcW w:w="972" w:type="dxa"/>
            <w:vAlign w:val="center"/>
          </w:tcPr>
          <w:p w14:paraId="1FF57ACF" w14:textId="77777777" w:rsidR="00017C16" w:rsidRDefault="008A47E6">
            <w:pPr>
              <w:spacing w:line="259" w:lineRule="auto"/>
              <w:jc w:val="center"/>
              <w:rPr>
                <w:sz w:val="20"/>
              </w:rPr>
            </w:pPr>
            <w:r>
              <w:rPr>
                <w:b/>
                <w:sz w:val="20"/>
              </w:rPr>
              <w:t>29 715 075,59</w:t>
            </w:r>
          </w:p>
        </w:tc>
        <w:tc>
          <w:tcPr>
            <w:tcW w:w="712" w:type="dxa"/>
            <w:vAlign w:val="center"/>
          </w:tcPr>
          <w:p w14:paraId="27751398" w14:textId="77777777" w:rsidR="00017C16" w:rsidRDefault="00017C16">
            <w:pPr>
              <w:spacing w:line="259" w:lineRule="auto"/>
              <w:jc w:val="center"/>
              <w:rPr>
                <w:b/>
                <w:sz w:val="18"/>
                <w:szCs w:val="18"/>
              </w:rPr>
            </w:pPr>
          </w:p>
        </w:tc>
        <w:tc>
          <w:tcPr>
            <w:tcW w:w="992" w:type="dxa"/>
            <w:vAlign w:val="center"/>
          </w:tcPr>
          <w:p w14:paraId="517D7121" w14:textId="77777777" w:rsidR="00017C16" w:rsidRDefault="00017C16">
            <w:pPr>
              <w:spacing w:line="259" w:lineRule="auto"/>
              <w:jc w:val="center"/>
              <w:rPr>
                <w:b/>
                <w:sz w:val="18"/>
                <w:szCs w:val="18"/>
              </w:rPr>
            </w:pPr>
          </w:p>
        </w:tc>
        <w:tc>
          <w:tcPr>
            <w:tcW w:w="860" w:type="dxa"/>
            <w:vAlign w:val="center"/>
          </w:tcPr>
          <w:p w14:paraId="5469E0B2" w14:textId="77777777" w:rsidR="00017C16" w:rsidRDefault="008A47E6">
            <w:pPr>
              <w:spacing w:line="259" w:lineRule="auto"/>
              <w:jc w:val="center"/>
              <w:rPr>
                <w:b/>
                <w:sz w:val="18"/>
                <w:szCs w:val="18"/>
              </w:rPr>
            </w:pPr>
            <w:r>
              <w:rPr>
                <w:b/>
                <w:sz w:val="18"/>
                <w:szCs w:val="18"/>
              </w:rPr>
              <w:t>23 712 337,65</w:t>
            </w:r>
          </w:p>
        </w:tc>
        <w:tc>
          <w:tcPr>
            <w:tcW w:w="850" w:type="dxa"/>
            <w:vAlign w:val="center"/>
          </w:tcPr>
          <w:p w14:paraId="7CDDE11B" w14:textId="77777777" w:rsidR="00017C16" w:rsidRDefault="008A47E6">
            <w:pPr>
              <w:spacing w:line="259" w:lineRule="auto"/>
              <w:jc w:val="center"/>
              <w:rPr>
                <w:b/>
                <w:sz w:val="18"/>
                <w:szCs w:val="18"/>
              </w:rPr>
            </w:pPr>
            <w:r>
              <w:rPr>
                <w:b/>
                <w:sz w:val="18"/>
                <w:szCs w:val="18"/>
              </w:rPr>
              <w:t>6 002 737,94</w:t>
            </w:r>
          </w:p>
        </w:tc>
        <w:tc>
          <w:tcPr>
            <w:tcW w:w="5397" w:type="dxa"/>
            <w:gridSpan w:val="4"/>
            <w:tcBorders>
              <w:bottom w:val="single" w:sz="4" w:space="0" w:color="auto"/>
            </w:tcBorders>
            <w:vAlign w:val="center"/>
          </w:tcPr>
          <w:p w14:paraId="6711BDD8" w14:textId="77777777" w:rsidR="00017C16" w:rsidRDefault="00017C16">
            <w:pPr>
              <w:rPr>
                <w:sz w:val="16"/>
                <w:szCs w:val="16"/>
              </w:rPr>
            </w:pPr>
          </w:p>
        </w:tc>
      </w:tr>
    </w:tbl>
    <w:p w14:paraId="3D79B543" w14:textId="77777777" w:rsidR="00017C16" w:rsidRDefault="00017C16">
      <w:pPr>
        <w:rPr>
          <w:sz w:val="10"/>
          <w:szCs w:val="10"/>
        </w:rPr>
      </w:pPr>
    </w:p>
    <w:p w14:paraId="3655AA19" w14:textId="77777777" w:rsidR="00406663" w:rsidRDefault="00406663">
      <w:pPr>
        <w:rPr>
          <w:b/>
          <w:bCs/>
          <w:szCs w:val="24"/>
          <w:lang w:eastAsia="lt-LT"/>
        </w:rPr>
      </w:pPr>
    </w:p>
    <w:p w14:paraId="0BEF2EA4" w14:textId="77777777" w:rsidR="00862E75" w:rsidRDefault="00862E75">
      <w:pPr>
        <w:rPr>
          <w:b/>
          <w:bCs/>
          <w:szCs w:val="24"/>
          <w:lang w:eastAsia="lt-LT"/>
        </w:rPr>
      </w:pPr>
    </w:p>
    <w:p w14:paraId="43CE2BD0" w14:textId="77777777" w:rsidR="00862E75" w:rsidRDefault="00862E75">
      <w:pPr>
        <w:rPr>
          <w:b/>
          <w:bCs/>
          <w:szCs w:val="24"/>
          <w:lang w:eastAsia="lt-LT"/>
        </w:rPr>
      </w:pPr>
    </w:p>
    <w:p w14:paraId="0A48D72A" w14:textId="77777777" w:rsidR="00862E75" w:rsidRDefault="00862E75">
      <w:pPr>
        <w:rPr>
          <w:b/>
          <w:bCs/>
          <w:szCs w:val="24"/>
          <w:lang w:eastAsia="lt-LT"/>
        </w:rPr>
      </w:pPr>
    </w:p>
    <w:p w14:paraId="03FFE65F" w14:textId="77777777" w:rsidR="00862E75" w:rsidRDefault="00862E75">
      <w:pPr>
        <w:rPr>
          <w:b/>
          <w:bCs/>
          <w:szCs w:val="24"/>
          <w:lang w:eastAsia="lt-LT"/>
        </w:rPr>
      </w:pPr>
    </w:p>
    <w:p w14:paraId="1EC49DDC" w14:textId="77777777" w:rsidR="00862E75" w:rsidRDefault="00862E75">
      <w:pPr>
        <w:rPr>
          <w:b/>
          <w:bCs/>
          <w:szCs w:val="24"/>
          <w:lang w:eastAsia="lt-LT"/>
        </w:rPr>
      </w:pPr>
    </w:p>
    <w:p w14:paraId="37ADA416" w14:textId="77777777" w:rsidR="00862E75" w:rsidRDefault="00862E75">
      <w:pPr>
        <w:rPr>
          <w:b/>
          <w:bCs/>
          <w:szCs w:val="24"/>
          <w:lang w:eastAsia="lt-LT"/>
        </w:rPr>
      </w:pPr>
    </w:p>
    <w:p w14:paraId="1A22FB5D" w14:textId="77777777" w:rsidR="00862E75" w:rsidRDefault="00862E75">
      <w:pPr>
        <w:rPr>
          <w:b/>
          <w:bCs/>
          <w:szCs w:val="24"/>
          <w:lang w:eastAsia="lt-LT"/>
        </w:rPr>
      </w:pPr>
    </w:p>
    <w:p w14:paraId="09E3B62A" w14:textId="77777777" w:rsidR="00862E75" w:rsidRDefault="00862E75">
      <w:pPr>
        <w:rPr>
          <w:b/>
          <w:bCs/>
          <w:szCs w:val="24"/>
          <w:lang w:eastAsia="lt-LT"/>
        </w:rPr>
      </w:pPr>
    </w:p>
    <w:p w14:paraId="2537FE77" w14:textId="0F6B4D23" w:rsidR="00017C16" w:rsidRDefault="008A47E6">
      <w:pPr>
        <w:rPr>
          <w:rFonts w:eastAsia="Calibri"/>
          <w:i/>
          <w:color w:val="808080"/>
          <w:szCs w:val="24"/>
          <w:lang w:eastAsia="lt-LT"/>
        </w:rPr>
      </w:pPr>
      <w:r>
        <w:rPr>
          <w:b/>
          <w:bCs/>
          <w:szCs w:val="24"/>
          <w:lang w:eastAsia="lt-LT"/>
        </w:rPr>
        <w:lastRenderedPageBreak/>
        <w:t xml:space="preserve">7 lentelė. </w:t>
      </w:r>
      <w:r>
        <w:rPr>
          <w:b/>
          <w:szCs w:val="24"/>
        </w:rPr>
        <w:t>LT026-01-03-10 pažangos priemonės „Turizmo objektų patrauklumo gerinimas“</w:t>
      </w:r>
      <w:r>
        <w:rPr>
          <w:bCs/>
          <w:iCs/>
          <w:szCs w:val="24"/>
        </w:rPr>
        <w:t xml:space="preserve"> </w:t>
      </w:r>
      <w:r>
        <w:rPr>
          <w:b/>
          <w:bCs/>
          <w:szCs w:val="24"/>
        </w:rPr>
        <w:t xml:space="preserve">specialieji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394"/>
        <w:gridCol w:w="3544"/>
        <w:gridCol w:w="6066"/>
      </w:tblGrid>
      <w:tr w:rsidR="00017C16" w14:paraId="0A04078F"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7029D3D5" w14:textId="77777777" w:rsidR="00017C16" w:rsidRDefault="008A47E6">
            <w:pPr>
              <w:jc w:val="center"/>
              <w:rPr>
                <w:rFonts w:eastAsia="Calibri"/>
                <w:b/>
                <w:sz w:val="22"/>
                <w:szCs w:val="22"/>
                <w:lang w:eastAsia="lt-LT"/>
              </w:rPr>
            </w:pPr>
            <w:r>
              <w:rPr>
                <w:rFonts w:eastAsia="Calibri"/>
                <w:b/>
                <w:sz w:val="22"/>
                <w:szCs w:val="22"/>
                <w:lang w:eastAsia="lt-LT"/>
              </w:rPr>
              <w:t>Eil. Nr.</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FB09791" w14:textId="77777777" w:rsidR="00017C16" w:rsidRDefault="008A47E6">
            <w:pPr>
              <w:jc w:val="center"/>
              <w:rPr>
                <w:rFonts w:eastAsia="Calibri"/>
                <w:b/>
                <w:sz w:val="22"/>
                <w:szCs w:val="22"/>
                <w:lang w:eastAsia="lt-LT"/>
              </w:rPr>
            </w:pPr>
            <w:r>
              <w:rPr>
                <w:rFonts w:eastAsia="Calibri"/>
                <w:b/>
                <w:sz w:val="22"/>
                <w:szCs w:val="22"/>
                <w:lang w:eastAsia="lt-LT"/>
              </w:rPr>
              <w:t>Specialieji projektų atrankos kriterijai</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4B3573E" w14:textId="77777777" w:rsidR="00017C16" w:rsidRDefault="008A47E6">
            <w:pPr>
              <w:ind w:right="-250"/>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F269686" w14:textId="77777777" w:rsidR="00017C16" w:rsidRDefault="008A47E6">
            <w:pPr>
              <w:jc w:val="center"/>
              <w:rPr>
                <w:rFonts w:eastAsia="Calibri"/>
                <w:b/>
                <w:sz w:val="22"/>
                <w:szCs w:val="22"/>
                <w:lang w:eastAsia="lt-LT"/>
              </w:rPr>
            </w:pPr>
            <w:r>
              <w:rPr>
                <w:rFonts w:eastAsia="Calibri"/>
                <w:b/>
                <w:sz w:val="22"/>
                <w:szCs w:val="22"/>
                <w:lang w:eastAsia="lt-LT"/>
              </w:rPr>
              <w:t xml:space="preserve">Atitikties specialiajam projektų atrankos kriterijui </w:t>
            </w:r>
          </w:p>
          <w:p w14:paraId="36698AF1" w14:textId="77777777" w:rsidR="00017C16" w:rsidRDefault="008A47E6">
            <w:pPr>
              <w:jc w:val="center"/>
              <w:rPr>
                <w:rFonts w:eastAsia="Calibri"/>
                <w:b/>
                <w:sz w:val="22"/>
                <w:szCs w:val="22"/>
                <w:lang w:eastAsia="lt-LT"/>
              </w:rPr>
            </w:pPr>
            <w:r>
              <w:rPr>
                <w:rFonts w:eastAsia="Calibri"/>
                <w:b/>
                <w:sz w:val="22"/>
                <w:szCs w:val="22"/>
                <w:lang w:eastAsia="lt-LT"/>
              </w:rPr>
              <w:t xml:space="preserve">vertinimo aspektai </w:t>
            </w:r>
          </w:p>
        </w:tc>
      </w:tr>
      <w:tr w:rsidR="00017C16" w14:paraId="7CB2B2D9" w14:textId="77777777">
        <w:trPr>
          <w:trHeight w:val="208"/>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57A2C1C7" w14:textId="77777777" w:rsidR="00017C16" w:rsidRDefault="008A47E6">
            <w:pPr>
              <w:jc w:val="center"/>
              <w:rPr>
                <w:rFonts w:eastAsia="Calibri"/>
                <w:sz w:val="22"/>
                <w:szCs w:val="22"/>
                <w:lang w:eastAsia="lt-LT"/>
              </w:rPr>
            </w:pPr>
            <w:r>
              <w:rPr>
                <w:rFonts w:eastAsia="Calibri"/>
                <w:sz w:val="22"/>
                <w:szCs w:val="22"/>
                <w:lang w:eastAsia="lt-LT"/>
              </w:rPr>
              <w:t>1</w:t>
            </w:r>
          </w:p>
        </w:tc>
        <w:tc>
          <w:tcPr>
            <w:tcW w:w="439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9F0DE6A" w14:textId="77777777" w:rsidR="00017C16" w:rsidRDefault="008A47E6">
            <w:pPr>
              <w:jc w:val="center"/>
              <w:rPr>
                <w:rFonts w:eastAsia="Calibri"/>
                <w:sz w:val="22"/>
                <w:szCs w:val="22"/>
                <w:lang w:eastAsia="lt-LT"/>
              </w:rPr>
            </w:pPr>
            <w:r>
              <w:rPr>
                <w:rFonts w:eastAsia="Calibri"/>
                <w:sz w:val="22"/>
                <w:szCs w:val="22"/>
                <w:lang w:eastAsia="lt-LT"/>
              </w:rPr>
              <w:t>2</w:t>
            </w:r>
          </w:p>
        </w:tc>
        <w:tc>
          <w:tcPr>
            <w:tcW w:w="354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8914A4B" w14:textId="77777777" w:rsidR="00017C16" w:rsidRDefault="008A47E6">
            <w:pPr>
              <w:jc w:val="center"/>
              <w:rPr>
                <w:rFonts w:eastAsia="Calibri"/>
                <w:sz w:val="22"/>
                <w:szCs w:val="22"/>
                <w:lang w:eastAsia="lt-LT"/>
              </w:rPr>
            </w:pPr>
            <w:r>
              <w:rPr>
                <w:rFonts w:eastAsia="Calibri"/>
                <w:sz w:val="22"/>
                <w:szCs w:val="22"/>
                <w:lang w:eastAsia="lt-LT"/>
              </w:rPr>
              <w:t>3</w:t>
            </w:r>
          </w:p>
        </w:tc>
        <w:tc>
          <w:tcPr>
            <w:tcW w:w="6066"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8DC0B85" w14:textId="77777777" w:rsidR="00017C16" w:rsidRDefault="008A47E6">
            <w:pPr>
              <w:jc w:val="center"/>
              <w:rPr>
                <w:rFonts w:eastAsia="Calibri"/>
                <w:sz w:val="22"/>
                <w:szCs w:val="22"/>
                <w:lang w:eastAsia="lt-LT"/>
              </w:rPr>
            </w:pPr>
            <w:r>
              <w:rPr>
                <w:rFonts w:eastAsia="Calibri"/>
                <w:sz w:val="22"/>
                <w:szCs w:val="22"/>
                <w:lang w:eastAsia="lt-LT"/>
              </w:rPr>
              <w:t>4</w:t>
            </w:r>
          </w:p>
        </w:tc>
      </w:tr>
      <w:tr w:rsidR="00017C16" w14:paraId="6BA19BA2" w14:textId="77777777">
        <w:trPr>
          <w:trHeight w:val="90"/>
        </w:trPr>
        <w:tc>
          <w:tcPr>
            <w:tcW w:w="846" w:type="dxa"/>
            <w:tcBorders>
              <w:top w:val="single" w:sz="4" w:space="0" w:color="auto"/>
              <w:left w:val="single" w:sz="4" w:space="0" w:color="auto"/>
              <w:bottom w:val="single" w:sz="4" w:space="0" w:color="auto"/>
              <w:right w:val="single" w:sz="4" w:space="0" w:color="auto"/>
            </w:tcBorders>
          </w:tcPr>
          <w:p w14:paraId="6E841E3F" w14:textId="77777777" w:rsidR="00017C16" w:rsidRDefault="00017C16">
            <w:pPr>
              <w:jc w:val="both"/>
              <w:rPr>
                <w:rFonts w:eastAsia="Calibri"/>
                <w:i/>
                <w:color w:val="808080"/>
                <w:sz w:val="22"/>
                <w:szCs w:val="22"/>
                <w:lang w:eastAsia="lt-LT"/>
              </w:rPr>
            </w:pPr>
          </w:p>
        </w:tc>
        <w:tc>
          <w:tcPr>
            <w:tcW w:w="4394" w:type="dxa"/>
            <w:tcBorders>
              <w:top w:val="single" w:sz="4" w:space="0" w:color="auto"/>
              <w:left w:val="single" w:sz="4" w:space="0" w:color="auto"/>
              <w:bottom w:val="single" w:sz="4" w:space="0" w:color="auto"/>
              <w:right w:val="single" w:sz="4" w:space="0" w:color="auto"/>
            </w:tcBorders>
            <w:hideMark/>
          </w:tcPr>
          <w:p w14:paraId="5D895AFC" w14:textId="77777777" w:rsidR="00017C16" w:rsidRDefault="008A47E6">
            <w:pPr>
              <w:rPr>
                <w:rFonts w:eastAsia="Calibri"/>
                <w:sz w:val="22"/>
                <w:szCs w:val="22"/>
              </w:rPr>
            </w:pPr>
            <w:r>
              <w:rPr>
                <w:rFonts w:eastAsia="Calibri"/>
                <w:sz w:val="22"/>
                <w:szCs w:val="22"/>
                <w:lang w:eastAsia="lt-LT"/>
              </w:rPr>
              <w:t>Specialieji projektų atrankos</w:t>
            </w:r>
            <w:r>
              <w:rPr>
                <w:rFonts w:eastAsia="Calibri"/>
                <w:sz w:val="22"/>
                <w:szCs w:val="22"/>
              </w:rPr>
              <w:t xml:space="preserve"> kriterijai nebus taikomi.</w:t>
            </w:r>
          </w:p>
        </w:tc>
        <w:tc>
          <w:tcPr>
            <w:tcW w:w="3544" w:type="dxa"/>
            <w:tcBorders>
              <w:top w:val="single" w:sz="4" w:space="0" w:color="auto"/>
              <w:left w:val="single" w:sz="4" w:space="0" w:color="auto"/>
              <w:bottom w:val="single" w:sz="4" w:space="0" w:color="auto"/>
              <w:right w:val="single" w:sz="4" w:space="0" w:color="auto"/>
            </w:tcBorders>
            <w:hideMark/>
          </w:tcPr>
          <w:p w14:paraId="79745860" w14:textId="77777777" w:rsidR="00017C16" w:rsidRDefault="00017C16">
            <w:pPr>
              <w:rPr>
                <w:rFonts w:eastAsia="Calibri"/>
                <w:i/>
                <w:color w:val="808080"/>
                <w:sz w:val="22"/>
                <w:szCs w:val="22"/>
                <w:lang w:eastAsia="lt-LT"/>
              </w:rPr>
            </w:pPr>
          </w:p>
        </w:tc>
        <w:tc>
          <w:tcPr>
            <w:tcW w:w="6066" w:type="dxa"/>
            <w:tcBorders>
              <w:top w:val="single" w:sz="4" w:space="0" w:color="auto"/>
              <w:left w:val="single" w:sz="4" w:space="0" w:color="auto"/>
              <w:bottom w:val="single" w:sz="4" w:space="0" w:color="auto"/>
              <w:right w:val="single" w:sz="4" w:space="0" w:color="auto"/>
            </w:tcBorders>
            <w:hideMark/>
          </w:tcPr>
          <w:p w14:paraId="7F6F4B1D" w14:textId="77777777" w:rsidR="00017C16" w:rsidRDefault="00017C16">
            <w:pPr>
              <w:rPr>
                <w:rFonts w:eastAsia="Calibri"/>
                <w:b/>
                <w:sz w:val="22"/>
                <w:szCs w:val="22"/>
                <w:lang w:eastAsia="lt-LT"/>
              </w:rPr>
            </w:pPr>
          </w:p>
        </w:tc>
      </w:tr>
    </w:tbl>
    <w:p w14:paraId="35716E99" w14:textId="77777777" w:rsidR="00017C16" w:rsidRDefault="00017C16">
      <w:pPr>
        <w:rPr>
          <w:b/>
          <w:bCs/>
          <w:sz w:val="16"/>
          <w:szCs w:val="16"/>
          <w:lang w:eastAsia="lt-LT"/>
        </w:rPr>
      </w:pPr>
    </w:p>
    <w:p w14:paraId="61EBC2A7" w14:textId="77777777" w:rsidR="00174007" w:rsidRDefault="00174007">
      <w:pPr>
        <w:jc w:val="both"/>
        <w:rPr>
          <w:szCs w:val="24"/>
          <w:lang w:eastAsia="lt-LT"/>
        </w:rPr>
      </w:pPr>
    </w:p>
    <w:p w14:paraId="4715EC46" w14:textId="77777777" w:rsidR="00174007" w:rsidRDefault="00174007">
      <w:pPr>
        <w:jc w:val="both"/>
        <w:rPr>
          <w:szCs w:val="24"/>
          <w:lang w:eastAsia="lt-LT"/>
        </w:rPr>
      </w:pPr>
    </w:p>
    <w:p w14:paraId="0B92B96E" w14:textId="2C97654C" w:rsidR="00017C16" w:rsidRPr="00174007" w:rsidRDefault="008A47E6">
      <w:pPr>
        <w:jc w:val="both"/>
        <w:rPr>
          <w:rFonts w:eastAsia="Calibri"/>
          <w:b/>
          <w:bCs/>
          <w:i/>
          <w:color w:val="808080"/>
          <w:szCs w:val="24"/>
          <w:lang w:eastAsia="lt-LT"/>
        </w:rPr>
      </w:pPr>
      <w:r w:rsidRPr="00174007">
        <w:rPr>
          <w:b/>
          <w:bCs/>
          <w:szCs w:val="24"/>
          <w:lang w:eastAsia="lt-LT"/>
        </w:rPr>
        <w:t xml:space="preserve">8 lentelė. </w:t>
      </w:r>
      <w:r w:rsidRPr="00174007">
        <w:rPr>
          <w:b/>
          <w:bCs/>
          <w:szCs w:val="24"/>
        </w:rPr>
        <w:t xml:space="preserve">LT026-01-03-10 pažangos priemonės „Turizmo objektų patrauklumo gerinimas“ prioritetiniai projektų atrankos kriterijai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5953"/>
        <w:gridCol w:w="2552"/>
        <w:gridCol w:w="5499"/>
      </w:tblGrid>
      <w:tr w:rsidR="00017C16" w14:paraId="40FB3542" w14:textId="77777777">
        <w:trPr>
          <w:trHeight w:val="90"/>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16E05FCB" w14:textId="77777777" w:rsidR="00017C16" w:rsidRDefault="008A47E6">
            <w:pPr>
              <w:jc w:val="center"/>
              <w:rPr>
                <w:rFonts w:eastAsia="Calibri"/>
                <w:b/>
                <w:sz w:val="22"/>
                <w:szCs w:val="22"/>
                <w:lang w:eastAsia="lt-LT"/>
              </w:rPr>
            </w:pPr>
            <w:r>
              <w:rPr>
                <w:rFonts w:eastAsia="Calibri"/>
                <w:b/>
                <w:sz w:val="22"/>
                <w:szCs w:val="22"/>
                <w:lang w:eastAsia="lt-LT"/>
              </w:rPr>
              <w:t>Eil. Nr.</w:t>
            </w:r>
          </w:p>
        </w:tc>
        <w:tc>
          <w:tcPr>
            <w:tcW w:w="5953"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8C7B661" w14:textId="77777777" w:rsidR="00017C16" w:rsidRDefault="008A47E6">
            <w:pPr>
              <w:jc w:val="center"/>
              <w:rPr>
                <w:rFonts w:eastAsia="Calibri"/>
                <w:b/>
                <w:sz w:val="22"/>
                <w:szCs w:val="22"/>
                <w:lang w:eastAsia="lt-LT"/>
              </w:rPr>
            </w:pPr>
            <w:r>
              <w:rPr>
                <w:rFonts w:eastAsia="Calibri"/>
                <w:b/>
                <w:sz w:val="22"/>
                <w:szCs w:val="22"/>
                <w:lang w:eastAsia="lt-LT"/>
              </w:rPr>
              <w:t>Prioritetinis projektų atrankos kriterijus</w:t>
            </w:r>
          </w:p>
        </w:tc>
        <w:tc>
          <w:tcPr>
            <w:tcW w:w="25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0AC7397" w14:textId="77777777" w:rsidR="00017C16" w:rsidRDefault="008A47E6">
            <w:pPr>
              <w:ind w:right="34"/>
              <w:jc w:val="center"/>
              <w:rPr>
                <w:rFonts w:eastAsia="Calibri"/>
                <w:b/>
                <w:sz w:val="22"/>
                <w:szCs w:val="22"/>
                <w:lang w:eastAsia="lt-LT"/>
              </w:rPr>
            </w:pPr>
            <w:r>
              <w:rPr>
                <w:rFonts w:eastAsia="Calibri"/>
                <w:b/>
                <w:sz w:val="22"/>
                <w:szCs w:val="22"/>
                <w:lang w:eastAsia="lt-LT"/>
              </w:rPr>
              <w:t>Pažangos priemonės veikla (-</w:t>
            </w:r>
            <w:proofErr w:type="spellStart"/>
            <w:r>
              <w:rPr>
                <w:rFonts w:eastAsia="Calibri"/>
                <w:b/>
                <w:sz w:val="22"/>
                <w:szCs w:val="22"/>
                <w:lang w:eastAsia="lt-LT"/>
              </w:rPr>
              <w:t>os</w:t>
            </w:r>
            <w:proofErr w:type="spellEnd"/>
            <w:r>
              <w:rPr>
                <w:rFonts w:eastAsia="Calibri"/>
                <w:b/>
                <w:sz w:val="22"/>
                <w:szCs w:val="22"/>
                <w:lang w:eastAsia="lt-LT"/>
              </w:rPr>
              <w:t>)</w:t>
            </w:r>
          </w:p>
        </w:tc>
        <w:tc>
          <w:tcPr>
            <w:tcW w:w="549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2DB4537" w14:textId="77777777" w:rsidR="00017C16" w:rsidRDefault="008A47E6">
            <w:pPr>
              <w:jc w:val="center"/>
              <w:rPr>
                <w:rFonts w:eastAsia="Calibri"/>
                <w:b/>
                <w:sz w:val="22"/>
                <w:szCs w:val="22"/>
                <w:lang w:eastAsia="lt-LT"/>
              </w:rPr>
            </w:pPr>
            <w:r>
              <w:rPr>
                <w:rFonts w:eastAsia="Calibri"/>
                <w:b/>
                <w:sz w:val="22"/>
                <w:szCs w:val="22"/>
                <w:lang w:eastAsia="lt-LT"/>
              </w:rPr>
              <w:t xml:space="preserve">Atitikties prioritetiniam projektų atrankos kriterijui vertinimo aspektai </w:t>
            </w:r>
          </w:p>
        </w:tc>
      </w:tr>
      <w:tr w:rsidR="00017C16" w14:paraId="7D0E4121" w14:textId="77777777">
        <w:trPr>
          <w:trHeight w:val="224"/>
        </w:trPr>
        <w:tc>
          <w:tcPr>
            <w:tcW w:w="846" w:type="dxa"/>
            <w:tcBorders>
              <w:top w:val="single" w:sz="4" w:space="0" w:color="auto"/>
              <w:left w:val="single" w:sz="4" w:space="0" w:color="auto"/>
              <w:bottom w:val="single" w:sz="4" w:space="0" w:color="auto"/>
              <w:right w:val="single" w:sz="4" w:space="0" w:color="auto"/>
            </w:tcBorders>
            <w:shd w:val="clear" w:color="auto" w:fill="DBE5F1"/>
            <w:hideMark/>
          </w:tcPr>
          <w:p w14:paraId="0036FC7F" w14:textId="77777777" w:rsidR="00017C16" w:rsidRDefault="008A47E6">
            <w:pPr>
              <w:jc w:val="center"/>
              <w:rPr>
                <w:rFonts w:eastAsia="Calibri"/>
                <w:sz w:val="22"/>
                <w:szCs w:val="22"/>
                <w:lang w:eastAsia="lt-LT"/>
              </w:rPr>
            </w:pPr>
            <w:r>
              <w:rPr>
                <w:rFonts w:eastAsia="Calibri"/>
                <w:sz w:val="22"/>
                <w:szCs w:val="22"/>
                <w:lang w:eastAsia="lt-LT"/>
              </w:rPr>
              <w:t>1</w:t>
            </w:r>
          </w:p>
        </w:tc>
        <w:tc>
          <w:tcPr>
            <w:tcW w:w="5953" w:type="dxa"/>
            <w:tcBorders>
              <w:top w:val="single" w:sz="4" w:space="0" w:color="auto"/>
              <w:left w:val="single" w:sz="4" w:space="0" w:color="auto"/>
              <w:bottom w:val="single" w:sz="4" w:space="0" w:color="auto"/>
              <w:right w:val="single" w:sz="4" w:space="0" w:color="auto"/>
            </w:tcBorders>
            <w:shd w:val="clear" w:color="auto" w:fill="DBE5F1"/>
            <w:hideMark/>
          </w:tcPr>
          <w:p w14:paraId="58814D9B" w14:textId="77777777" w:rsidR="00017C16" w:rsidRDefault="008A47E6">
            <w:pPr>
              <w:jc w:val="center"/>
              <w:rPr>
                <w:rFonts w:eastAsia="Calibri"/>
                <w:sz w:val="22"/>
                <w:szCs w:val="22"/>
                <w:lang w:eastAsia="lt-LT"/>
              </w:rPr>
            </w:pPr>
            <w:r>
              <w:rPr>
                <w:rFonts w:eastAsia="Calibri"/>
                <w:sz w:val="22"/>
                <w:szCs w:val="22"/>
                <w:lang w:eastAsia="lt-LT"/>
              </w:rPr>
              <w:t>2</w:t>
            </w:r>
          </w:p>
        </w:tc>
        <w:tc>
          <w:tcPr>
            <w:tcW w:w="2552" w:type="dxa"/>
            <w:tcBorders>
              <w:top w:val="single" w:sz="4" w:space="0" w:color="auto"/>
              <w:left w:val="single" w:sz="4" w:space="0" w:color="auto"/>
              <w:bottom w:val="single" w:sz="4" w:space="0" w:color="auto"/>
              <w:right w:val="single" w:sz="4" w:space="0" w:color="auto"/>
            </w:tcBorders>
            <w:shd w:val="clear" w:color="auto" w:fill="DBE5F1"/>
            <w:hideMark/>
          </w:tcPr>
          <w:p w14:paraId="738B195C" w14:textId="77777777" w:rsidR="00017C16" w:rsidRDefault="008A47E6">
            <w:pPr>
              <w:jc w:val="center"/>
              <w:rPr>
                <w:rFonts w:eastAsia="Calibri"/>
                <w:sz w:val="22"/>
                <w:szCs w:val="22"/>
                <w:lang w:eastAsia="lt-LT"/>
              </w:rPr>
            </w:pPr>
            <w:r>
              <w:rPr>
                <w:rFonts w:eastAsia="Calibri"/>
                <w:sz w:val="22"/>
                <w:szCs w:val="22"/>
                <w:lang w:eastAsia="lt-LT"/>
              </w:rPr>
              <w:t>3</w:t>
            </w:r>
          </w:p>
        </w:tc>
        <w:tc>
          <w:tcPr>
            <w:tcW w:w="5499" w:type="dxa"/>
            <w:tcBorders>
              <w:top w:val="single" w:sz="4" w:space="0" w:color="auto"/>
              <w:left w:val="single" w:sz="4" w:space="0" w:color="auto"/>
              <w:bottom w:val="single" w:sz="4" w:space="0" w:color="auto"/>
              <w:right w:val="single" w:sz="4" w:space="0" w:color="auto"/>
            </w:tcBorders>
            <w:shd w:val="clear" w:color="auto" w:fill="DBE5F1"/>
            <w:hideMark/>
          </w:tcPr>
          <w:p w14:paraId="3A58D5C9" w14:textId="77777777" w:rsidR="00017C16" w:rsidRDefault="008A47E6">
            <w:pPr>
              <w:jc w:val="center"/>
              <w:rPr>
                <w:rFonts w:eastAsia="Calibri"/>
                <w:sz w:val="22"/>
                <w:szCs w:val="22"/>
                <w:lang w:eastAsia="lt-LT"/>
              </w:rPr>
            </w:pPr>
            <w:r>
              <w:rPr>
                <w:rFonts w:eastAsia="Calibri"/>
                <w:sz w:val="22"/>
                <w:szCs w:val="22"/>
                <w:lang w:eastAsia="lt-LT"/>
              </w:rPr>
              <w:t>4</w:t>
            </w:r>
          </w:p>
        </w:tc>
      </w:tr>
      <w:tr w:rsidR="00017C16" w14:paraId="4958768D" w14:textId="77777777">
        <w:tc>
          <w:tcPr>
            <w:tcW w:w="846" w:type="dxa"/>
            <w:tcBorders>
              <w:top w:val="single" w:sz="4" w:space="0" w:color="auto"/>
              <w:left w:val="single" w:sz="4" w:space="0" w:color="auto"/>
              <w:bottom w:val="single" w:sz="4" w:space="0" w:color="auto"/>
              <w:right w:val="single" w:sz="4" w:space="0" w:color="auto"/>
            </w:tcBorders>
          </w:tcPr>
          <w:p w14:paraId="26E58946" w14:textId="77777777" w:rsidR="00017C16" w:rsidRDefault="00017C16">
            <w:pPr>
              <w:jc w:val="both"/>
              <w:rPr>
                <w:rFonts w:eastAsia="Calibri"/>
                <w:i/>
                <w:color w:val="808080"/>
                <w:sz w:val="22"/>
                <w:szCs w:val="22"/>
                <w:lang w:eastAsia="lt-LT"/>
              </w:rPr>
            </w:pPr>
          </w:p>
        </w:tc>
        <w:tc>
          <w:tcPr>
            <w:tcW w:w="5953" w:type="dxa"/>
            <w:tcBorders>
              <w:top w:val="single" w:sz="4" w:space="0" w:color="auto"/>
              <w:left w:val="single" w:sz="4" w:space="0" w:color="auto"/>
              <w:bottom w:val="single" w:sz="4" w:space="0" w:color="auto"/>
              <w:right w:val="single" w:sz="4" w:space="0" w:color="auto"/>
            </w:tcBorders>
            <w:hideMark/>
          </w:tcPr>
          <w:p w14:paraId="4ED006B0" w14:textId="77777777" w:rsidR="00017C16" w:rsidRDefault="008A47E6">
            <w:pPr>
              <w:rPr>
                <w:rFonts w:eastAsia="Calibri"/>
                <w:i/>
                <w:color w:val="808080"/>
                <w:sz w:val="22"/>
                <w:szCs w:val="22"/>
                <w:lang w:eastAsia="lt-LT"/>
              </w:rPr>
            </w:pPr>
            <w:r>
              <w:rPr>
                <w:rFonts w:eastAsia="Calibri"/>
                <w:sz w:val="22"/>
                <w:szCs w:val="22"/>
                <w:lang w:eastAsia="lt-LT"/>
              </w:rPr>
              <w:t>Prioritetiniai projektų atrankos</w:t>
            </w:r>
            <w:r>
              <w:rPr>
                <w:rFonts w:eastAsia="Calibri"/>
                <w:sz w:val="22"/>
                <w:szCs w:val="22"/>
              </w:rPr>
              <w:t xml:space="preserve"> kriterijai nebus taikomi, nes visi pažangos priemonės projektai bus atrenkami planavimo būdu.</w:t>
            </w:r>
          </w:p>
        </w:tc>
        <w:tc>
          <w:tcPr>
            <w:tcW w:w="2552" w:type="dxa"/>
            <w:tcBorders>
              <w:top w:val="single" w:sz="4" w:space="0" w:color="auto"/>
              <w:left w:val="single" w:sz="4" w:space="0" w:color="auto"/>
              <w:bottom w:val="single" w:sz="4" w:space="0" w:color="auto"/>
              <w:right w:val="single" w:sz="4" w:space="0" w:color="auto"/>
            </w:tcBorders>
            <w:hideMark/>
          </w:tcPr>
          <w:p w14:paraId="1D9D79FD" w14:textId="77777777" w:rsidR="00017C16" w:rsidRDefault="00017C16">
            <w:pPr>
              <w:rPr>
                <w:rFonts w:eastAsia="Calibri"/>
                <w:i/>
                <w:color w:val="808080"/>
                <w:sz w:val="22"/>
                <w:szCs w:val="22"/>
                <w:lang w:eastAsia="lt-LT"/>
              </w:rPr>
            </w:pPr>
          </w:p>
        </w:tc>
        <w:tc>
          <w:tcPr>
            <w:tcW w:w="5499" w:type="dxa"/>
            <w:tcBorders>
              <w:top w:val="single" w:sz="4" w:space="0" w:color="auto"/>
              <w:left w:val="single" w:sz="4" w:space="0" w:color="auto"/>
              <w:bottom w:val="single" w:sz="4" w:space="0" w:color="auto"/>
              <w:right w:val="single" w:sz="4" w:space="0" w:color="auto"/>
            </w:tcBorders>
            <w:hideMark/>
          </w:tcPr>
          <w:p w14:paraId="3D5D8F8A" w14:textId="77777777" w:rsidR="00017C16" w:rsidRDefault="00017C16">
            <w:pPr>
              <w:rPr>
                <w:rFonts w:eastAsia="Calibri"/>
                <w:i/>
                <w:color w:val="808080"/>
                <w:sz w:val="22"/>
                <w:szCs w:val="22"/>
                <w:lang w:eastAsia="lt-LT"/>
              </w:rPr>
            </w:pPr>
          </w:p>
        </w:tc>
      </w:tr>
    </w:tbl>
    <w:p w14:paraId="61C8DBC2" w14:textId="77777777" w:rsidR="00017C16" w:rsidRDefault="00017C16">
      <w:pPr>
        <w:rPr>
          <w:rFonts w:eastAsia="Calibri"/>
          <w:b/>
          <w:bCs/>
          <w:szCs w:val="24"/>
        </w:rPr>
      </w:pPr>
    </w:p>
    <w:p w14:paraId="71A387D3" w14:textId="77777777" w:rsidR="00017C16" w:rsidRDefault="008A47E6">
      <w:pPr>
        <w:rPr>
          <w:rFonts w:eastAsia="Calibri"/>
          <w:b/>
          <w:bCs/>
          <w:szCs w:val="24"/>
        </w:rPr>
      </w:pPr>
      <w:r>
        <w:rPr>
          <w:rFonts w:eastAsia="Calibri"/>
          <w:b/>
          <w:bCs/>
          <w:szCs w:val="24"/>
        </w:rPr>
        <w:t xml:space="preserve">9 lentelė. Reikalavimai projektams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3961"/>
        <w:gridCol w:w="10319"/>
      </w:tblGrid>
      <w:tr w:rsidR="00017C16" w14:paraId="193C7B58"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99EAE80" w14:textId="77777777" w:rsidR="00017C16" w:rsidRDefault="008A47E6">
            <w:pPr>
              <w:jc w:val="center"/>
              <w:rPr>
                <w:rFonts w:eastAsia="Calibri"/>
                <w:b/>
                <w:bCs/>
                <w:sz w:val="22"/>
                <w:szCs w:val="22"/>
              </w:rPr>
            </w:pPr>
            <w:r>
              <w:rPr>
                <w:rFonts w:eastAsia="Calibri"/>
                <w:b/>
                <w:bCs/>
                <w:sz w:val="22"/>
                <w:szCs w:val="22"/>
              </w:rPr>
              <w:t>Eil. Nr.</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7994049" w14:textId="77777777" w:rsidR="00017C16" w:rsidRDefault="008A47E6">
            <w:pPr>
              <w:jc w:val="center"/>
              <w:rPr>
                <w:rFonts w:eastAsia="Calibri"/>
                <w:b/>
                <w:bCs/>
                <w:sz w:val="22"/>
                <w:szCs w:val="22"/>
              </w:rPr>
            </w:pPr>
            <w:r>
              <w:rPr>
                <w:rFonts w:eastAsia="Calibri"/>
                <w:b/>
                <w:bCs/>
                <w:sz w:val="22"/>
                <w:szCs w:val="22"/>
              </w:rPr>
              <w:t>Veikla (-</w:t>
            </w:r>
            <w:proofErr w:type="spellStart"/>
            <w:r>
              <w:rPr>
                <w:rFonts w:eastAsia="Calibri"/>
                <w:b/>
                <w:bCs/>
                <w:sz w:val="22"/>
                <w:szCs w:val="22"/>
              </w:rPr>
              <w:t>os</w:t>
            </w:r>
            <w:proofErr w:type="spellEnd"/>
            <w:r>
              <w:rPr>
                <w:rFonts w:eastAsia="Calibri"/>
                <w:b/>
                <w:bCs/>
                <w:sz w:val="22"/>
                <w:szCs w:val="22"/>
              </w:rPr>
              <w:t xml:space="preserve">) ir (ar) </w:t>
            </w:r>
            <w:proofErr w:type="spellStart"/>
            <w:r>
              <w:rPr>
                <w:rFonts w:eastAsia="Calibri"/>
                <w:b/>
                <w:bCs/>
                <w:sz w:val="22"/>
                <w:szCs w:val="22"/>
              </w:rPr>
              <w:t>poveiklė</w:t>
            </w:r>
            <w:proofErr w:type="spellEnd"/>
            <w:r>
              <w:rPr>
                <w:rFonts w:eastAsia="Calibri"/>
                <w:b/>
                <w:bCs/>
                <w:sz w:val="22"/>
                <w:szCs w:val="22"/>
              </w:rPr>
              <w:t xml:space="preserve"> (-ės), kurios projektams taikomas reikalavimas</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5D441DEA" w14:textId="77777777" w:rsidR="00017C16" w:rsidRDefault="008A47E6">
            <w:pPr>
              <w:jc w:val="center"/>
              <w:rPr>
                <w:rFonts w:eastAsia="Calibri"/>
                <w:b/>
                <w:bCs/>
                <w:sz w:val="22"/>
                <w:szCs w:val="22"/>
              </w:rPr>
            </w:pPr>
            <w:r>
              <w:rPr>
                <w:rFonts w:eastAsia="Calibri"/>
                <w:b/>
                <w:bCs/>
                <w:sz w:val="22"/>
                <w:szCs w:val="22"/>
              </w:rPr>
              <w:t>Reikalavimai projektams</w:t>
            </w:r>
          </w:p>
        </w:tc>
      </w:tr>
      <w:tr w:rsidR="00017C16" w14:paraId="63BF52C1"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0549092" w14:textId="77777777" w:rsidR="00017C16" w:rsidRDefault="008A47E6">
            <w:pPr>
              <w:jc w:val="center"/>
              <w:rPr>
                <w:rFonts w:eastAsia="Calibri"/>
                <w:sz w:val="22"/>
                <w:szCs w:val="22"/>
              </w:rPr>
            </w:pPr>
            <w:r>
              <w:rPr>
                <w:rFonts w:eastAsia="Calibri"/>
                <w:sz w:val="22"/>
                <w:szCs w:val="22"/>
              </w:rPr>
              <w:t>1</w:t>
            </w:r>
          </w:p>
        </w:tc>
        <w:tc>
          <w:tcPr>
            <w:tcW w:w="396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73B1453" w14:textId="77777777" w:rsidR="00017C16" w:rsidRDefault="008A47E6">
            <w:pPr>
              <w:jc w:val="center"/>
              <w:rPr>
                <w:rFonts w:eastAsia="Calibri"/>
                <w:sz w:val="22"/>
                <w:szCs w:val="22"/>
              </w:rPr>
            </w:pPr>
            <w:r>
              <w:rPr>
                <w:rFonts w:eastAsia="Calibri"/>
                <w:sz w:val="22"/>
                <w:szCs w:val="22"/>
              </w:rPr>
              <w:t>2</w:t>
            </w:r>
          </w:p>
        </w:tc>
        <w:tc>
          <w:tcPr>
            <w:tcW w:w="10319"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0875B1F" w14:textId="77777777" w:rsidR="00017C16" w:rsidRDefault="008A47E6">
            <w:pPr>
              <w:jc w:val="center"/>
              <w:rPr>
                <w:rFonts w:eastAsia="Calibri"/>
                <w:sz w:val="22"/>
                <w:szCs w:val="22"/>
              </w:rPr>
            </w:pPr>
            <w:r>
              <w:rPr>
                <w:rFonts w:eastAsia="Calibri"/>
                <w:sz w:val="22"/>
                <w:szCs w:val="22"/>
              </w:rPr>
              <w:t>3</w:t>
            </w:r>
          </w:p>
        </w:tc>
      </w:tr>
      <w:tr w:rsidR="00017C16" w14:paraId="0DF96C12" w14:textId="77777777">
        <w:trPr>
          <w:trHeight w:val="619"/>
        </w:trPr>
        <w:tc>
          <w:tcPr>
            <w:tcW w:w="570" w:type="dxa"/>
            <w:tcBorders>
              <w:top w:val="single" w:sz="4" w:space="0" w:color="auto"/>
              <w:left w:val="single" w:sz="4" w:space="0" w:color="auto"/>
              <w:right w:val="single" w:sz="4" w:space="0" w:color="auto"/>
            </w:tcBorders>
          </w:tcPr>
          <w:p w14:paraId="3DD6B38B" w14:textId="77777777" w:rsidR="00017C16" w:rsidRDefault="00017C16">
            <w:pPr>
              <w:rPr>
                <w:rFonts w:eastAsia="Calibri"/>
                <w:bCs/>
                <w:sz w:val="22"/>
                <w:szCs w:val="22"/>
              </w:rPr>
            </w:pPr>
          </w:p>
        </w:tc>
        <w:tc>
          <w:tcPr>
            <w:tcW w:w="3961" w:type="dxa"/>
            <w:tcBorders>
              <w:top w:val="single" w:sz="4" w:space="0" w:color="auto"/>
              <w:left w:val="single" w:sz="4" w:space="0" w:color="auto"/>
              <w:right w:val="single" w:sz="4" w:space="0" w:color="auto"/>
            </w:tcBorders>
          </w:tcPr>
          <w:p w14:paraId="70B2C358" w14:textId="77777777" w:rsidR="00017C16" w:rsidRDefault="008A47E6">
            <w:pPr>
              <w:rPr>
                <w:rFonts w:eastAsia="Calibri"/>
                <w:bCs/>
                <w:sz w:val="22"/>
                <w:szCs w:val="22"/>
              </w:rPr>
            </w:pPr>
            <w:r>
              <w:rPr>
                <w:sz w:val="22"/>
                <w:szCs w:val="22"/>
              </w:rPr>
              <w:t>Veikla „Turizmo objektų patrauklumo gerinimas“</w:t>
            </w:r>
          </w:p>
        </w:tc>
        <w:tc>
          <w:tcPr>
            <w:tcW w:w="10319" w:type="dxa"/>
            <w:tcBorders>
              <w:top w:val="single" w:sz="4" w:space="0" w:color="auto"/>
              <w:left w:val="single" w:sz="4" w:space="0" w:color="auto"/>
              <w:right w:val="single" w:sz="4" w:space="0" w:color="auto"/>
            </w:tcBorders>
          </w:tcPr>
          <w:p w14:paraId="14FCFDBC" w14:textId="74996DC4" w:rsidR="00017C16" w:rsidRDefault="008A47E6">
            <w:pPr>
              <w:spacing w:line="259" w:lineRule="auto"/>
              <w:rPr>
                <w:rFonts w:eastAsia="Calibri"/>
                <w:iCs/>
                <w:sz w:val="22"/>
                <w:szCs w:val="22"/>
              </w:rPr>
            </w:pPr>
            <w:r>
              <w:rPr>
                <w:rFonts w:eastAsia="Calibri"/>
                <w:iCs/>
                <w:sz w:val="22"/>
                <w:szCs w:val="22"/>
              </w:rPr>
              <w:t xml:space="preserve">Bus vykdomi reikalavimai projektams, nurodyti </w:t>
            </w:r>
            <w:r w:rsidR="00174007" w:rsidRPr="00174007">
              <w:rPr>
                <w:rFonts w:eastAsia="Calibri"/>
                <w:iCs/>
                <w:sz w:val="22"/>
                <w:szCs w:val="22"/>
              </w:rPr>
              <w:t xml:space="preserve">Regioninės pažangos priemonės 01-004-07-01-01 (RE) „Paskatinti regionų, funkcinių zonų, savivaldybių ir miestų ekonominį augimą pasitelkiant jų turimus išteklius“ </w:t>
            </w:r>
            <w:r>
              <w:rPr>
                <w:rFonts w:eastAsia="Calibri"/>
                <w:iCs/>
                <w:sz w:val="22"/>
                <w:szCs w:val="22"/>
              </w:rPr>
              <w:t xml:space="preserve">finansavimo gairėse. </w:t>
            </w:r>
          </w:p>
          <w:p w14:paraId="489EC507" w14:textId="77777777" w:rsidR="00017C16" w:rsidRDefault="008A47E6">
            <w:pPr>
              <w:spacing w:line="259" w:lineRule="auto"/>
              <w:rPr>
                <w:rFonts w:eastAsia="Calibri"/>
                <w:sz w:val="22"/>
                <w:szCs w:val="22"/>
              </w:rPr>
            </w:pPr>
            <w:r>
              <w:rPr>
                <w:rFonts w:eastAsia="Calibri"/>
                <w:iCs/>
                <w:sz w:val="22"/>
                <w:szCs w:val="22"/>
              </w:rPr>
              <w:t xml:space="preserve">Kiti reikalavimai projektams nebus taikomi. </w:t>
            </w:r>
          </w:p>
        </w:tc>
      </w:tr>
    </w:tbl>
    <w:p w14:paraId="34B3AFCD" w14:textId="77777777" w:rsidR="00017C16" w:rsidRDefault="00017C16">
      <w:pPr>
        <w:jc w:val="both"/>
        <w:rPr>
          <w:i/>
          <w:color w:val="808080"/>
        </w:rPr>
      </w:pPr>
    </w:p>
    <w:p w14:paraId="6C6C2D54" w14:textId="77777777" w:rsidR="00017C16" w:rsidRDefault="008A47E6">
      <w:pPr>
        <w:jc w:val="both"/>
        <w:rPr>
          <w:i/>
        </w:rPr>
      </w:pPr>
      <w:r>
        <w:rPr>
          <w:b/>
        </w:rPr>
        <w:t xml:space="preserve">10 lentelė. Kiti reikalavimai dėl pažangos priemonės įgyvendinimo </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280"/>
      </w:tblGrid>
      <w:tr w:rsidR="00017C16" w14:paraId="5348DBBA"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0D13D1E6" w14:textId="77777777" w:rsidR="00017C16" w:rsidRDefault="008A47E6">
            <w:pPr>
              <w:jc w:val="center"/>
              <w:rPr>
                <w:rFonts w:eastAsia="Calibri"/>
                <w:b/>
                <w:bCs/>
                <w:sz w:val="22"/>
                <w:szCs w:val="22"/>
              </w:rPr>
            </w:pPr>
            <w:r>
              <w:rPr>
                <w:rFonts w:eastAsia="Calibri"/>
                <w:b/>
                <w:bCs/>
                <w:sz w:val="22"/>
                <w:szCs w:val="22"/>
              </w:rPr>
              <w:t>Eil. Nr.</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4C682B10" w14:textId="77777777" w:rsidR="00017C16" w:rsidRDefault="008A47E6">
            <w:pPr>
              <w:jc w:val="center"/>
              <w:rPr>
                <w:rFonts w:eastAsia="Calibri"/>
                <w:b/>
                <w:bCs/>
                <w:sz w:val="22"/>
                <w:szCs w:val="22"/>
              </w:rPr>
            </w:pPr>
            <w:r>
              <w:rPr>
                <w:rFonts w:eastAsia="Calibri"/>
                <w:b/>
                <w:bCs/>
                <w:sz w:val="22"/>
                <w:szCs w:val="22"/>
              </w:rPr>
              <w:t>Reikalavimai</w:t>
            </w:r>
          </w:p>
        </w:tc>
      </w:tr>
      <w:tr w:rsidR="00017C16" w14:paraId="3B90D4F4" w14:textId="77777777">
        <w:tc>
          <w:tcPr>
            <w:tcW w:w="57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D226363" w14:textId="77777777" w:rsidR="00017C16" w:rsidRDefault="008A47E6">
            <w:pPr>
              <w:jc w:val="center"/>
              <w:rPr>
                <w:rFonts w:eastAsia="Calibri"/>
                <w:sz w:val="22"/>
                <w:szCs w:val="22"/>
              </w:rPr>
            </w:pPr>
            <w:r>
              <w:rPr>
                <w:rFonts w:eastAsia="Calibri"/>
                <w:sz w:val="22"/>
                <w:szCs w:val="22"/>
              </w:rPr>
              <w:t>1</w:t>
            </w:r>
          </w:p>
        </w:tc>
        <w:tc>
          <w:tcPr>
            <w:tcW w:w="14280"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1B4B8743" w14:textId="77777777" w:rsidR="00017C16" w:rsidRDefault="008A47E6">
            <w:pPr>
              <w:jc w:val="center"/>
              <w:rPr>
                <w:rFonts w:eastAsia="Calibri"/>
                <w:sz w:val="22"/>
                <w:szCs w:val="22"/>
              </w:rPr>
            </w:pPr>
            <w:r>
              <w:rPr>
                <w:rFonts w:eastAsia="Calibri"/>
                <w:sz w:val="22"/>
                <w:szCs w:val="22"/>
              </w:rPr>
              <w:t>2</w:t>
            </w:r>
          </w:p>
        </w:tc>
      </w:tr>
      <w:tr w:rsidR="00017C16" w14:paraId="03723089" w14:textId="77777777">
        <w:tc>
          <w:tcPr>
            <w:tcW w:w="570" w:type="dxa"/>
            <w:tcBorders>
              <w:top w:val="single" w:sz="4" w:space="0" w:color="auto"/>
              <w:left w:val="single" w:sz="4" w:space="0" w:color="auto"/>
              <w:bottom w:val="single" w:sz="4" w:space="0" w:color="auto"/>
              <w:right w:val="single" w:sz="4" w:space="0" w:color="auto"/>
            </w:tcBorders>
          </w:tcPr>
          <w:p w14:paraId="3E4676A6" w14:textId="77777777" w:rsidR="00017C16" w:rsidRDefault="00017C16">
            <w:pPr>
              <w:rPr>
                <w:rFonts w:ascii="Calibri" w:eastAsia="Calibri" w:hAnsi="Calibri" w:cs="Vrinda"/>
                <w:bCs/>
                <w:color w:val="808080"/>
                <w:sz w:val="22"/>
                <w:szCs w:val="22"/>
              </w:rPr>
            </w:pPr>
          </w:p>
        </w:tc>
        <w:tc>
          <w:tcPr>
            <w:tcW w:w="14280" w:type="dxa"/>
            <w:tcBorders>
              <w:top w:val="single" w:sz="4" w:space="0" w:color="auto"/>
              <w:left w:val="single" w:sz="4" w:space="0" w:color="auto"/>
              <w:bottom w:val="single" w:sz="4" w:space="0" w:color="auto"/>
              <w:right w:val="single" w:sz="4" w:space="0" w:color="auto"/>
            </w:tcBorders>
            <w:hideMark/>
          </w:tcPr>
          <w:p w14:paraId="30428843" w14:textId="77777777" w:rsidR="00017C16" w:rsidRDefault="008A47E6">
            <w:pPr>
              <w:jc w:val="both"/>
              <w:rPr>
                <w:rFonts w:eastAsia="Calibri"/>
                <w:iCs/>
                <w:color w:val="808080"/>
                <w:sz w:val="22"/>
                <w:szCs w:val="22"/>
              </w:rPr>
            </w:pPr>
            <w:r>
              <w:rPr>
                <w:rFonts w:eastAsia="Calibri"/>
                <w:iCs/>
                <w:sz w:val="22"/>
                <w:szCs w:val="22"/>
              </w:rPr>
              <w:t>Nebus taikomi</w:t>
            </w:r>
          </w:p>
        </w:tc>
      </w:tr>
    </w:tbl>
    <w:p w14:paraId="4EBCA21A" w14:textId="77777777" w:rsidR="00017C16" w:rsidRDefault="00017C16"/>
    <w:p w14:paraId="6F4F99EE" w14:textId="77777777" w:rsidR="00862E75" w:rsidRDefault="00862E75"/>
    <w:p w14:paraId="03A1443C" w14:textId="77777777" w:rsidR="00862E75" w:rsidRDefault="00862E75"/>
    <w:p w14:paraId="505011BF" w14:textId="77777777" w:rsidR="00862E75" w:rsidRDefault="00862E75"/>
    <w:p w14:paraId="35A3B156" w14:textId="77777777" w:rsidR="00017C16" w:rsidRDefault="008A47E6">
      <w:pPr>
        <w:ind w:firstLine="6946"/>
        <w:jc w:val="both"/>
      </w:pPr>
      <w:r>
        <w:t>__________________</w:t>
      </w:r>
    </w:p>
    <w:p w14:paraId="67962A98" w14:textId="77777777" w:rsidR="00174007" w:rsidRDefault="00174007">
      <w:pPr>
        <w:ind w:firstLine="6946"/>
        <w:jc w:val="both"/>
        <w:rPr>
          <w:sz w:val="14"/>
          <w:szCs w:val="14"/>
        </w:rPr>
      </w:pPr>
    </w:p>
    <w:p w14:paraId="344F2193" w14:textId="77777777" w:rsidR="00174007" w:rsidRPr="00174007" w:rsidRDefault="00174007" w:rsidP="00174007">
      <w:pPr>
        <w:rPr>
          <w:b/>
          <w:bCs/>
          <w:szCs w:val="24"/>
        </w:rPr>
      </w:pPr>
      <w:r w:rsidRPr="00174007">
        <w:rPr>
          <w:b/>
          <w:bCs/>
          <w:szCs w:val="24"/>
        </w:rPr>
        <w:lastRenderedPageBreak/>
        <w:t>Pastabos:</w:t>
      </w:r>
    </w:p>
    <w:p w14:paraId="5AC7E612"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Atliekant Šiaulių regiono situacijos analizę, naudoti Valstybės duomenų tarnybos, LR ministerijų, Šiaulių regiono savivaldybių duomenys ir kitų viešojo sektoriaus institucijų oficiali informacija.</w:t>
      </w:r>
    </w:p>
    <w:p w14:paraId="41D224AE"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 xml:space="preserve">Pagal Lietuvos statistikos metraštį, </w:t>
      </w:r>
      <w:r w:rsidRPr="00174007">
        <w:rPr>
          <w:rFonts w:eastAsia="Calibri"/>
          <w:i/>
          <w:iCs/>
          <w:kern w:val="2"/>
          <w:sz w:val="22"/>
          <w:szCs w:val="22"/>
          <w14:ligatures w14:val="standardContextual"/>
        </w:rPr>
        <w:t>emigracija</w:t>
      </w:r>
      <w:r w:rsidRPr="00174007">
        <w:rPr>
          <w:rFonts w:eastAsia="Calibri"/>
          <w:kern w:val="2"/>
          <w:sz w:val="22"/>
          <w:szCs w:val="22"/>
          <w14:ligatures w14:val="standardContextual"/>
        </w:rPr>
        <w:t xml:space="preserve"> – išvykimas į kitą valstybę, ketinant apsigyventi naujoje gyvenamojoje vietoje nuolat arba ne trumpiau kaip 12 mėnesių.</w:t>
      </w:r>
    </w:p>
    <w:p w14:paraId="35D60B2B"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 xml:space="preserve">Pagal Lietuvos statistikos metraštį, </w:t>
      </w:r>
      <w:r w:rsidRPr="00174007">
        <w:rPr>
          <w:rFonts w:eastAsia="Calibri"/>
          <w:i/>
          <w:iCs/>
          <w:kern w:val="2"/>
          <w:sz w:val="22"/>
          <w:szCs w:val="22"/>
          <w14:ligatures w14:val="standardContextual"/>
        </w:rPr>
        <w:t>imigracija</w:t>
      </w:r>
      <w:r w:rsidRPr="00174007">
        <w:rPr>
          <w:rFonts w:eastAsia="Calibri"/>
          <w:kern w:val="2"/>
          <w:sz w:val="22"/>
          <w:szCs w:val="22"/>
          <w14:ligatures w14:val="standardContextual"/>
        </w:rPr>
        <w:t xml:space="preserve"> – atvykimas į šalį, ketinant apsigyventi naujoje gyvenamojoje vietoje nuolat arba ne trumpiau kaip 12 mėnesių.</w:t>
      </w:r>
    </w:p>
    <w:p w14:paraId="6F772FEF"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 xml:space="preserve">Pagal Lietuvos statistikos metraštį, </w:t>
      </w:r>
      <w:proofErr w:type="spellStart"/>
      <w:r w:rsidRPr="00174007">
        <w:rPr>
          <w:rFonts w:eastAsia="Calibri"/>
          <w:i/>
          <w:iCs/>
          <w:kern w:val="2"/>
          <w:sz w:val="22"/>
          <w:szCs w:val="22"/>
          <w14:ligatures w14:val="standardContextual"/>
        </w:rPr>
        <w:t>neto</w:t>
      </w:r>
      <w:proofErr w:type="spellEnd"/>
      <w:r w:rsidRPr="00174007">
        <w:rPr>
          <w:rFonts w:eastAsia="Calibri"/>
          <w:i/>
          <w:iCs/>
          <w:kern w:val="2"/>
          <w:sz w:val="22"/>
          <w:szCs w:val="22"/>
          <w14:ligatures w14:val="standardContextual"/>
        </w:rPr>
        <w:t xml:space="preserve"> tarptautinė migracija</w:t>
      </w:r>
      <w:r w:rsidRPr="00174007">
        <w:rPr>
          <w:rFonts w:eastAsia="Calibri"/>
          <w:kern w:val="2"/>
          <w:sz w:val="22"/>
          <w:szCs w:val="22"/>
          <w14:ligatures w14:val="standardContextual"/>
        </w:rPr>
        <w:t xml:space="preserve"> – imigravusių ir emigravusių asmenų skaičiaus skirtumas.</w:t>
      </w:r>
    </w:p>
    <w:p w14:paraId="4A76D052"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 xml:space="preserve">Pagal elektroninį Valstybės duomenų agentūros žodyną, </w:t>
      </w:r>
      <w:r w:rsidRPr="00174007">
        <w:rPr>
          <w:rFonts w:eastAsia="Calibri"/>
          <w:i/>
          <w:iCs/>
          <w:kern w:val="2"/>
          <w:sz w:val="22"/>
          <w:szCs w:val="22"/>
          <w14:ligatures w14:val="standardContextual"/>
        </w:rPr>
        <w:t>demografinės senatvės koeficientas</w:t>
      </w:r>
      <w:r w:rsidRPr="00174007">
        <w:rPr>
          <w:rFonts w:eastAsia="Calibri"/>
          <w:kern w:val="2"/>
          <w:sz w:val="22"/>
          <w:szCs w:val="22"/>
          <w14:ligatures w14:val="standardContextual"/>
        </w:rPr>
        <w:t xml:space="preserve"> – pagyvenusių (65 metų ir vyresnio amžiaus) žmonių skaičius, tenkantis šimtui vaikų iki 15 metų amžiaus.</w:t>
      </w:r>
    </w:p>
    <w:p w14:paraId="4B22B43A"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proofErr w:type="spellStart"/>
      <w:r w:rsidRPr="00174007">
        <w:rPr>
          <w:rFonts w:eastAsia="Calibri"/>
          <w:i/>
          <w:iCs/>
          <w:kern w:val="2"/>
          <w:sz w:val="22"/>
          <w:szCs w:val="22"/>
          <w14:ligatures w14:val="standardContextual"/>
        </w:rPr>
        <w:t>Medianinis</w:t>
      </w:r>
      <w:proofErr w:type="spellEnd"/>
      <w:r w:rsidRPr="00174007">
        <w:rPr>
          <w:rFonts w:eastAsia="Calibri"/>
          <w:i/>
          <w:iCs/>
          <w:kern w:val="2"/>
          <w:sz w:val="22"/>
          <w:szCs w:val="22"/>
          <w14:ligatures w14:val="standardContextual"/>
        </w:rPr>
        <w:t xml:space="preserve"> gyventojų amžius</w:t>
      </w:r>
      <w:r w:rsidRPr="00174007">
        <w:rPr>
          <w:rFonts w:eastAsia="Calibri"/>
          <w:kern w:val="2"/>
          <w:sz w:val="22"/>
          <w:szCs w:val="22"/>
          <w14:ligatures w14:val="standardContextual"/>
        </w:rPr>
        <w:t xml:space="preserve"> – gyventojų amžiaus reikšmė, kuri atitinka gyventojų amžiaus vidurinę reikšmę, t. y. dalija gyventojus į dvi vienodas dalis taip, kad pusė jų yra jaunesni nei </w:t>
      </w:r>
      <w:proofErr w:type="spellStart"/>
      <w:r w:rsidRPr="00174007">
        <w:rPr>
          <w:rFonts w:eastAsia="Calibri"/>
          <w:kern w:val="2"/>
          <w:sz w:val="22"/>
          <w:szCs w:val="22"/>
          <w14:ligatures w14:val="standardContextual"/>
        </w:rPr>
        <w:t>medianinio</w:t>
      </w:r>
      <w:proofErr w:type="spellEnd"/>
      <w:r w:rsidRPr="00174007">
        <w:rPr>
          <w:rFonts w:eastAsia="Calibri"/>
          <w:kern w:val="2"/>
          <w:sz w:val="22"/>
          <w:szCs w:val="22"/>
          <w14:ligatures w14:val="standardContextual"/>
        </w:rPr>
        <w:t xml:space="preserve"> amžiaus, kita pusė – vyresni.</w:t>
      </w:r>
    </w:p>
    <w:p w14:paraId="0D68F821"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 xml:space="preserve">LR Užimtumo įstatymo 5 str.: </w:t>
      </w:r>
      <w:r w:rsidRPr="00174007">
        <w:rPr>
          <w:rFonts w:eastAsia="Calibri"/>
          <w:i/>
          <w:iCs/>
          <w:kern w:val="2"/>
          <w:sz w:val="22"/>
          <w:szCs w:val="22"/>
          <w14:ligatures w14:val="standardContextual"/>
        </w:rPr>
        <w:t>savarankiškai dirbantys asmenys</w:t>
      </w:r>
      <w:r w:rsidRPr="00174007">
        <w:rPr>
          <w:rFonts w:eastAsia="Calibri"/>
          <w:kern w:val="2"/>
          <w:sz w:val="22"/>
          <w:szCs w:val="22"/>
          <w14:ligatures w14:val="standardContextual"/>
        </w:rPr>
        <w:t xml:space="preserve"> – 1) individuali veikla; 2) veikla įsteigus juridinį asmenį ar kitą organizacinę struktūrą; 3) veikla pagal paslaugų kvitus teikiant žemės ūkio ir miškininkystės paslaugas.</w:t>
      </w:r>
    </w:p>
    <w:p w14:paraId="0F03C26A"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Transporto kompetencijų agentūra (2022). Šiaulių miesto juodųjų dėmių žemėlapio atnaujinimo ir juodųjų dėmių tyrimo paslaugos. 90 p.</w:t>
      </w:r>
    </w:p>
    <w:p w14:paraId="1E46075F"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 xml:space="preserve">Lietuvos Respublikos aplinkos ministerija (2022). ŠESD apskaitos ir prognozių ataskaitos, nacionaliniai pranešimai. </w:t>
      </w:r>
      <w:hyperlink r:id="rId25" w:history="1">
        <w:r w:rsidRPr="00174007">
          <w:rPr>
            <w:rFonts w:eastAsia="Calibri"/>
            <w:kern w:val="2"/>
            <w:sz w:val="22"/>
            <w:szCs w:val="22"/>
            <w14:ligatures w14:val="standardContextual"/>
          </w:rPr>
          <w:t>https://am.lrv.lt/lt/veiklos-sritys-1/klimato-kaita/sesd-apskaitos-ir-prognoziu-ataskaitos-nacionaliniai-pranesimai</w:t>
        </w:r>
      </w:hyperlink>
    </w:p>
    <w:p w14:paraId="7F957716"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Šiaulių regiono atliekų prevencijos ir tvarkymo 2021–2027 m. planas.</w:t>
      </w:r>
    </w:p>
    <w:p w14:paraId="2406944F"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 xml:space="preserve">Prieiga internete: </w:t>
      </w:r>
      <w:hyperlink r:id="rId26" w:history="1">
        <w:r w:rsidRPr="00174007">
          <w:rPr>
            <w:rFonts w:eastAsia="Calibri"/>
            <w:kern w:val="2"/>
            <w:sz w:val="22"/>
            <w:szCs w:val="22"/>
            <w14:ligatures w14:val="standardContextual"/>
          </w:rPr>
          <w:t>https://vrm.maps.arcgis.com/apps/mapviewer/index.html?webmap=ca5b3fe51db54336bda82a3f8ec6e4de</w:t>
        </w:r>
      </w:hyperlink>
    </w:p>
    <w:p w14:paraId="2B74645B"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 xml:space="preserve">Prieiga internete: </w:t>
      </w:r>
      <w:hyperlink r:id="rId27" w:history="1">
        <w:r w:rsidRPr="00174007">
          <w:rPr>
            <w:rFonts w:eastAsia="Calibri"/>
            <w:kern w:val="2"/>
            <w:sz w:val="22"/>
            <w:szCs w:val="22"/>
            <w14:ligatures w14:val="standardContextual"/>
          </w:rPr>
          <w:t>https://vrm.maps.arcgis.com/apps/mapviewer/index.html?webmap=ca5b3fe51db54336bda82a3f8ec6e4de</w:t>
        </w:r>
      </w:hyperlink>
    </w:p>
    <w:p w14:paraId="2B3ABFBE"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i/>
          <w:iCs/>
          <w:kern w:val="2"/>
          <w:sz w:val="22"/>
          <w:szCs w:val="22"/>
          <w14:ligatures w14:val="standardContextual"/>
        </w:rPr>
        <w:t>Merų paktas</w:t>
      </w:r>
      <w:r w:rsidRPr="00174007">
        <w:rPr>
          <w:rFonts w:eastAsia="Calibri"/>
          <w:kern w:val="2"/>
          <w:sz w:val="22"/>
          <w:szCs w:val="22"/>
          <w14:ligatures w14:val="standardContextual"/>
        </w:rPr>
        <w:t xml:space="preserve"> yra didžiausias pasaulyje miestų judėjimas klimato ir energetikos veiksmų srityje vietos lygmenyje. Jame nuo 2008 m. dalyvauja daugiau nei 7000 vietos ir regionų valdžios institucijų iš 57 šalių, naudojančių daugybės pasaulinio masto suinteresuotųjų šalių judėjimo privalumus bei techninę ir metodologinę pagalbą, siūlomą tam tikslui skirtų biurų.</w:t>
      </w:r>
    </w:p>
    <w:p w14:paraId="07DA96D9"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 xml:space="preserve">2021–2030 metų plėtros programos valdytojos Lietuvos Respublikos socialinės apsaugos ir darbo ministerijos socialinės </w:t>
      </w:r>
      <w:proofErr w:type="spellStart"/>
      <w:r w:rsidRPr="00174007">
        <w:rPr>
          <w:rFonts w:eastAsia="Calibri"/>
          <w:kern w:val="2"/>
          <w:sz w:val="22"/>
          <w:szCs w:val="22"/>
          <w14:ligatures w14:val="standardContextual"/>
        </w:rPr>
        <w:t>sutelkties</w:t>
      </w:r>
      <w:proofErr w:type="spellEnd"/>
      <w:r w:rsidRPr="00174007">
        <w:rPr>
          <w:rFonts w:eastAsia="Calibri"/>
          <w:kern w:val="2"/>
          <w:sz w:val="22"/>
          <w:szCs w:val="22"/>
          <w14:ligatures w14:val="standardContextual"/>
        </w:rPr>
        <w:t xml:space="preserve"> plėtros programa, patvirtinta Lietuvos Respublikos Vyriausybės 2021 m. lapkričio 10 d. nutarimu Nr. 931 „Dėl 2021–2030 metų plėtros programos valdytojos Lietuvos Respublikos socialinės apsaugos ir darbo ministerijos socialinės </w:t>
      </w:r>
      <w:proofErr w:type="spellStart"/>
      <w:r w:rsidRPr="00174007">
        <w:rPr>
          <w:rFonts w:eastAsia="Calibri"/>
          <w:kern w:val="2"/>
          <w:sz w:val="22"/>
          <w:szCs w:val="22"/>
          <w14:ligatures w14:val="standardContextual"/>
        </w:rPr>
        <w:t>sutelkties</w:t>
      </w:r>
      <w:proofErr w:type="spellEnd"/>
      <w:r w:rsidRPr="00174007">
        <w:rPr>
          <w:rFonts w:eastAsia="Calibri"/>
          <w:kern w:val="2"/>
          <w:sz w:val="22"/>
          <w:szCs w:val="22"/>
          <w14:ligatures w14:val="standardContextual"/>
        </w:rPr>
        <w:t xml:space="preserve"> plėtros programos patvirtinimo“.</w:t>
      </w:r>
    </w:p>
    <w:p w14:paraId="67D9A67F"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 xml:space="preserve">2021–2030 metų plėtros programos valdytojos Lietuvos Respublikos socialinės apsaugos ir darbo ministerijos socialinės </w:t>
      </w:r>
      <w:proofErr w:type="spellStart"/>
      <w:r w:rsidRPr="00174007">
        <w:rPr>
          <w:rFonts w:eastAsia="Calibri"/>
          <w:kern w:val="2"/>
          <w:sz w:val="22"/>
          <w:szCs w:val="22"/>
          <w14:ligatures w14:val="standardContextual"/>
        </w:rPr>
        <w:t>sutelkties</w:t>
      </w:r>
      <w:proofErr w:type="spellEnd"/>
      <w:r w:rsidRPr="00174007">
        <w:rPr>
          <w:rFonts w:eastAsia="Calibri"/>
          <w:kern w:val="2"/>
          <w:sz w:val="22"/>
          <w:szCs w:val="22"/>
          <w14:ligatures w14:val="standardContextual"/>
        </w:rPr>
        <w:t xml:space="preserve"> plėtros programa, patvirtinta Lietuvos Respublikos Vyriausybės 2021 m. lapkričio 10 d. nutarimu Nr. 931 „Dėl 2021–2030 metų plėtros programos valdytojos Lietuvos Respublikos socialinės apsaugos ir darbo ministerijos socialinės </w:t>
      </w:r>
      <w:proofErr w:type="spellStart"/>
      <w:r w:rsidRPr="00174007">
        <w:rPr>
          <w:rFonts w:eastAsia="Calibri"/>
          <w:kern w:val="2"/>
          <w:sz w:val="22"/>
          <w:szCs w:val="22"/>
          <w14:ligatures w14:val="standardContextual"/>
        </w:rPr>
        <w:t>sutelkties</w:t>
      </w:r>
      <w:proofErr w:type="spellEnd"/>
      <w:r w:rsidRPr="00174007">
        <w:rPr>
          <w:rFonts w:eastAsia="Calibri"/>
          <w:kern w:val="2"/>
          <w:sz w:val="22"/>
          <w:szCs w:val="22"/>
          <w14:ligatures w14:val="standardContextual"/>
        </w:rPr>
        <w:t xml:space="preserve"> plėtros programos patvirtinimo“.</w:t>
      </w:r>
    </w:p>
    <w:p w14:paraId="23D541A9"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proofErr w:type="spellStart"/>
      <w:r w:rsidRPr="00174007">
        <w:rPr>
          <w:rFonts w:eastAsia="Calibri"/>
          <w:kern w:val="2"/>
          <w:sz w:val="22"/>
          <w:szCs w:val="22"/>
          <w14:ligatures w14:val="standardContextual"/>
        </w:rPr>
        <w:t>Įtraukusis</w:t>
      </w:r>
      <w:proofErr w:type="spellEnd"/>
      <w:r w:rsidRPr="00174007">
        <w:rPr>
          <w:rFonts w:eastAsia="Calibri"/>
          <w:kern w:val="2"/>
          <w:sz w:val="22"/>
          <w:szCs w:val="22"/>
          <w14:ligatures w14:val="standardContextual"/>
        </w:rPr>
        <w:t xml:space="preserve"> ugdymas nuo 2024 metų: kokios pagalbos sulauks vaikai ir mokytojai? (2022-12-12). Švietimo, mokslo ir sporto ministerija. </w:t>
      </w:r>
      <w:hyperlink r:id="rId28" w:history="1">
        <w:r w:rsidRPr="00174007">
          <w:rPr>
            <w:rFonts w:eastAsia="Calibri"/>
            <w:kern w:val="2"/>
            <w:sz w:val="22"/>
            <w:szCs w:val="22"/>
            <w14:ligatures w14:val="standardContextual"/>
          </w:rPr>
          <w:t>https://smsm.lrv.lt/lt/naujienos/itraukusis-ugdymas-nuo-2024-metu-kokios-pagalbos-sulauks-vaikai-ir-mokytojai?lang=lt</w:t>
        </w:r>
      </w:hyperlink>
    </w:p>
    <w:p w14:paraId="4744BCF9"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 xml:space="preserve">Švietimo valdymo informacinė sistema (2022). </w:t>
      </w:r>
      <w:hyperlink r:id="rId29" w:history="1">
        <w:r w:rsidRPr="00174007">
          <w:rPr>
            <w:rFonts w:eastAsia="Calibri"/>
            <w:kern w:val="2"/>
            <w:sz w:val="22"/>
            <w:szCs w:val="22"/>
            <w14:ligatures w14:val="standardContextual"/>
          </w:rPr>
          <w:t>https://www.svis.smm.lt/neformalus-vaiku-svietimas/</w:t>
        </w:r>
      </w:hyperlink>
    </w:p>
    <w:p w14:paraId="3312685C"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2022-2030 metų Regionų plėtros programa, patvirtinta Lietuvos Respublikos Vyriausybės 2022 m. birželio 29 d.  nutarimu Nr. 713 „Dėl 2022–2030 metų regionų plėtros programos patvirtinimo“.</w:t>
      </w:r>
    </w:p>
    <w:p w14:paraId="643A6B55"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lastRenderedPageBreak/>
        <w:t>Projektais 2.1.</w:t>
      </w:r>
      <w:bookmarkStart w:id="0" w:name="_Hlk215064976"/>
      <w:r w:rsidRPr="00174007">
        <w:rPr>
          <w:rFonts w:eastAsia="Calibri"/>
          <w:kern w:val="2"/>
          <w:sz w:val="22"/>
          <w:szCs w:val="22"/>
          <w14:ligatures w14:val="standardContextual"/>
        </w:rPr>
        <w:t>–</w:t>
      </w:r>
      <w:bookmarkEnd w:id="0"/>
      <w:r w:rsidRPr="00174007">
        <w:rPr>
          <w:rFonts w:eastAsia="Calibri"/>
          <w:kern w:val="2"/>
          <w:sz w:val="22"/>
          <w:szCs w:val="22"/>
          <w14:ligatures w14:val="standardContextual"/>
        </w:rPr>
        <w:t>2.2. įgyvendinami 2024-2029 m. Šiaulių regiono funkcinės zonos strategijos, patvirtintos Šiaulių regiono savivaldybių tarybų 2024 m. rugpjūčio-rugsėjo mėn. sprendimais, veiksmai.</w:t>
      </w:r>
    </w:p>
    <w:p w14:paraId="30349AE2" w14:textId="7E98A72E"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Projektais 1.1.–1.8. įgyvendinami 2024–2029 m. Šiaulių miesto tvarios plėtros strategijos, patvirtintos Šiaulių miesto savivaldybės tarybos 2024 m. vasario 1 d. sprendimu Nr. T-21 „Dėl 2024–2029 m. Šiaulių miesto tvarios plėtros strategijos patvirtinimo“, veiksmai.</w:t>
      </w:r>
    </w:p>
    <w:p w14:paraId="6D26A55E" w14:textId="77777777"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2024–2029 m. Šiaulių miesto tvarios plėtros strategija, patvirtinta Šiaulių miesto savivaldybės tarybos 2024 m. vasario 1 d. sprendimu Nr. T-21 „Dėl 2024–2029 m. Šiaulių miesto tvarios plėtros strategijos patvirtinimo“.</w:t>
      </w:r>
    </w:p>
    <w:p w14:paraId="7EA2FC1C" w14:textId="39D1605E"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Projektais 1.2–-1.5. įgyvendinami 2024-2029 m. Šiaulių regiono funkcinės zonos strategijos, patvirtintos Šiaulių regiono savivaldybių tarybų 2024 m. rugpjūčio-rugsėjo mėn. sprendimais, veiksmai.</w:t>
      </w:r>
    </w:p>
    <w:p w14:paraId="4DAEACD7" w14:textId="4E3E0BB8"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Projektais 1.1. –1.6. įgyvendinami 2024-2029 m. Šiaulių regiono funkcinės zonos strategijos, patvirtintos Šiaulių regiono savivaldybių tarybų 2024 m. rugpjūčio-rugsėjo mėn. sprendimais, veiksmai.</w:t>
      </w:r>
    </w:p>
    <w:p w14:paraId="412998E2" w14:textId="701D0B5D" w:rsidR="00174007" w:rsidRPr="00174007" w:rsidRDefault="00174007" w:rsidP="00174007">
      <w:pPr>
        <w:numPr>
          <w:ilvl w:val="0"/>
          <w:numId w:val="1"/>
        </w:numPr>
        <w:spacing w:after="160" w:line="259" w:lineRule="auto"/>
        <w:ind w:left="426" w:hanging="426"/>
        <w:contextualSpacing/>
        <w:rPr>
          <w:rFonts w:eastAsia="Calibri"/>
          <w:kern w:val="2"/>
          <w:sz w:val="22"/>
          <w:szCs w:val="22"/>
          <w14:ligatures w14:val="standardContextual"/>
        </w:rPr>
      </w:pPr>
      <w:r w:rsidRPr="00174007">
        <w:rPr>
          <w:rFonts w:eastAsia="Calibri"/>
          <w:kern w:val="2"/>
          <w:sz w:val="22"/>
          <w:szCs w:val="22"/>
          <w14:ligatures w14:val="standardContextual"/>
        </w:rPr>
        <w:t>Projektais 1.1.–1.35. įgyvendinami 2024-2029 m. Šiaulių regiono funkcinės zonos strategijos, patvirtintos Šiaulių regiono savivaldybių tarybų 2024 m. rugpjūčio-rugsėjo mėn. sprendimais, veiksmai.</w:t>
      </w:r>
    </w:p>
    <w:p w14:paraId="601046A4" w14:textId="77777777" w:rsidR="00174007" w:rsidRPr="00174007" w:rsidRDefault="00174007" w:rsidP="00174007">
      <w:pPr>
        <w:jc w:val="both"/>
        <w:rPr>
          <w:sz w:val="22"/>
          <w:szCs w:val="22"/>
        </w:rPr>
      </w:pPr>
    </w:p>
    <w:sectPr w:rsidR="00174007" w:rsidRPr="00174007">
      <w:headerReference w:type="even" r:id="rId30"/>
      <w:headerReference w:type="default" r:id="rId31"/>
      <w:footerReference w:type="even" r:id="rId32"/>
      <w:footerReference w:type="default" r:id="rId33"/>
      <w:headerReference w:type="first" r:id="rId34"/>
      <w:footerReference w:type="first" r:id="rId35"/>
      <w:pgSz w:w="16838" w:h="11906" w:orient="landscape"/>
      <w:pgMar w:top="709" w:right="1440" w:bottom="709" w:left="1440" w:header="567" w:footer="567"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7D35E2" w14:textId="77777777" w:rsidR="00C80CF2" w:rsidRDefault="00C80CF2">
      <w:r>
        <w:separator/>
      </w:r>
    </w:p>
  </w:endnote>
  <w:endnote w:type="continuationSeparator" w:id="0">
    <w:p w14:paraId="151917FC" w14:textId="77777777" w:rsidR="00C80CF2" w:rsidRDefault="00C80C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BA"/>
    <w:family w:val="swiss"/>
    <w:pitch w:val="variable"/>
    <w:sig w:usb0="E1002EFF" w:usb1="C000605B" w:usb2="00000029" w:usb3="00000000" w:csb0="000101FF" w:csb1="00000000"/>
  </w:font>
  <w:font w:name="Georgia">
    <w:panose1 w:val="02040502050405020303"/>
    <w:charset w:val="BA"/>
    <w:family w:val="roman"/>
    <w:pitch w:val="variable"/>
    <w:sig w:usb0="000002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Vrinda">
    <w:panose1 w:val="00000400000000000000"/>
    <w:charset w:val="00"/>
    <w:family w:val="swiss"/>
    <w:pitch w:val="variable"/>
    <w:sig w:usb0="00010003" w:usb1="00000000" w:usb2="00000000" w:usb3="00000000" w:csb0="00000001" w:csb1="00000000"/>
  </w:font>
  <w:font w:name="TimesNewRomanPS-BoldMT">
    <w:altName w:val="Times New Roman"/>
    <w:panose1 w:val="00000000000000000000"/>
    <w:charset w:val="EE"/>
    <w:family w:val="auto"/>
    <w:notTrueType/>
    <w:pitch w:val="default"/>
    <w:sig w:usb0="00000005" w:usb1="00000000" w:usb2="00000000" w:usb3="00000000" w:csb0="00000002" w:csb1="00000000"/>
  </w:font>
  <w:font w:name="LiberationSerif-Italic">
    <w:altName w:val="Times New Roman"/>
    <w:panose1 w:val="00000000000000000000"/>
    <w:charset w:val="EE"/>
    <w:family w:val="auto"/>
    <w:notTrueType/>
    <w:pitch w:val="default"/>
    <w:sig w:usb0="00000005" w:usb1="00000000" w:usb2="00000000" w:usb3="00000000" w:csb0="00000002" w:csb1="00000000"/>
  </w:font>
  <w:font w:name="LiberationSerif-Bold">
    <w:altName w:val="Cambria"/>
    <w:panose1 w:val="00000000000000000000"/>
    <w:charset w:val="EE"/>
    <w:family w:val="auto"/>
    <w:notTrueType/>
    <w:pitch w:val="default"/>
    <w:sig w:usb0="00000005" w:usb1="00000000" w:usb2="00000000" w:usb3="00000000" w:csb0="00000002"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6345A" w14:textId="77777777" w:rsidR="00017C16" w:rsidRDefault="00017C16">
    <w:pPr>
      <w:tabs>
        <w:tab w:val="center" w:pos="4513"/>
        <w:tab w:val="right"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5886A" w14:textId="77777777" w:rsidR="00017C16" w:rsidRDefault="00017C16">
    <w:pPr>
      <w:tabs>
        <w:tab w:val="center" w:pos="4513"/>
        <w:tab w:val="right" w:pos="902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936CB" w14:textId="77777777" w:rsidR="00017C16" w:rsidRDefault="00017C16">
    <w:pPr>
      <w:tabs>
        <w:tab w:val="center" w:pos="4513"/>
        <w:tab w:val="right" w:pos="902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211734" w14:textId="77777777" w:rsidR="00C80CF2" w:rsidRDefault="00C80CF2">
      <w:r>
        <w:separator/>
      </w:r>
    </w:p>
  </w:footnote>
  <w:footnote w:type="continuationSeparator" w:id="0">
    <w:p w14:paraId="04472280" w14:textId="77777777" w:rsidR="00C80CF2" w:rsidRDefault="00C80C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B4871" w14:textId="77777777" w:rsidR="00017C16" w:rsidRDefault="00017C16">
    <w:pPr>
      <w:tabs>
        <w:tab w:val="center" w:pos="4513"/>
        <w:tab w:val="right" w:pos="902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80B48" w14:textId="77777777" w:rsidR="00017C16" w:rsidRDefault="008A47E6">
    <w:pPr>
      <w:tabs>
        <w:tab w:val="center" w:pos="4513"/>
        <w:tab w:val="right" w:pos="9026"/>
      </w:tabs>
      <w:jc w:val="center"/>
    </w:pPr>
    <w:r>
      <w:fldChar w:fldCharType="begin"/>
    </w:r>
    <w:r>
      <w:instrText>PAGE   \* MERGEFORMAT</w:instrText>
    </w:r>
    <w:r>
      <w:fldChar w:fldCharType="separate"/>
    </w:r>
    <w:r w:rsidR="00F400C8">
      <w:rPr>
        <w:noProof/>
      </w:rPr>
      <w:t>7</w:t>
    </w:r>
    <w:r w:rsidR="00F400C8">
      <w:rPr>
        <w:noProof/>
      </w:rPr>
      <w:t>7</w:t>
    </w:r>
    <w:r>
      <w:fldChar w:fldCharType="end"/>
    </w:r>
  </w:p>
  <w:p w14:paraId="35D591EA" w14:textId="77777777" w:rsidR="00017C16" w:rsidRDefault="00017C16">
    <w:pPr>
      <w:tabs>
        <w:tab w:val="center" w:pos="4513"/>
        <w:tab w:val="right" w:pos="9026"/>
      </w:tabs>
    </w:pPr>
  </w:p>
  <w:p w14:paraId="5D4B7FCB" w14:textId="77777777" w:rsidR="00017C16" w:rsidRDefault="00017C1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D3ADC" w14:textId="77777777" w:rsidR="00017C16" w:rsidRDefault="00017C16">
    <w:pPr>
      <w:tabs>
        <w:tab w:val="center" w:pos="4986"/>
        <w:tab w:val="right" w:pos="99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B879A5"/>
    <w:multiLevelType w:val="hybridMultilevel"/>
    <w:tmpl w:val="D110F1BC"/>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16cid:durableId="20383825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GrammaticalErrors/>
  <w:proofState w:spelling="clean" w:grammar="clean"/>
  <w:defaultTabStop w:val="1296"/>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17F"/>
    <w:rsid w:val="00013C2C"/>
    <w:rsid w:val="00017C16"/>
    <w:rsid w:val="00030C5E"/>
    <w:rsid w:val="00037578"/>
    <w:rsid w:val="000544AF"/>
    <w:rsid w:val="000573BF"/>
    <w:rsid w:val="0008208F"/>
    <w:rsid w:val="000B27D8"/>
    <w:rsid w:val="000B4925"/>
    <w:rsid w:val="000C74AD"/>
    <w:rsid w:val="000D05D8"/>
    <w:rsid w:val="000D3C1C"/>
    <w:rsid w:val="000D5E37"/>
    <w:rsid w:val="000E4250"/>
    <w:rsid w:val="000E5BA6"/>
    <w:rsid w:val="000E6E7A"/>
    <w:rsid w:val="000E6ECB"/>
    <w:rsid w:val="000E7E81"/>
    <w:rsid w:val="000F0EC4"/>
    <w:rsid w:val="000F1B7A"/>
    <w:rsid w:val="00111379"/>
    <w:rsid w:val="001273BB"/>
    <w:rsid w:val="00132290"/>
    <w:rsid w:val="00134EC1"/>
    <w:rsid w:val="001520A1"/>
    <w:rsid w:val="0015514D"/>
    <w:rsid w:val="00156B56"/>
    <w:rsid w:val="00174007"/>
    <w:rsid w:val="00175347"/>
    <w:rsid w:val="001876CE"/>
    <w:rsid w:val="001900CA"/>
    <w:rsid w:val="001B1672"/>
    <w:rsid w:val="001B5934"/>
    <w:rsid w:val="001B5DD1"/>
    <w:rsid w:val="001E3D55"/>
    <w:rsid w:val="001E6D8F"/>
    <w:rsid w:val="001F0C93"/>
    <w:rsid w:val="0020183C"/>
    <w:rsid w:val="002200BB"/>
    <w:rsid w:val="00220928"/>
    <w:rsid w:val="00267787"/>
    <w:rsid w:val="00275240"/>
    <w:rsid w:val="002831CA"/>
    <w:rsid w:val="002C1710"/>
    <w:rsid w:val="002C1CED"/>
    <w:rsid w:val="002C386E"/>
    <w:rsid w:val="00303CBC"/>
    <w:rsid w:val="003123DE"/>
    <w:rsid w:val="003220CE"/>
    <w:rsid w:val="003238ED"/>
    <w:rsid w:val="00330930"/>
    <w:rsid w:val="00336129"/>
    <w:rsid w:val="00341615"/>
    <w:rsid w:val="00344243"/>
    <w:rsid w:val="00346AA9"/>
    <w:rsid w:val="00353626"/>
    <w:rsid w:val="00354923"/>
    <w:rsid w:val="00362418"/>
    <w:rsid w:val="0036335A"/>
    <w:rsid w:val="003657C1"/>
    <w:rsid w:val="003705E5"/>
    <w:rsid w:val="0039493D"/>
    <w:rsid w:val="003957F7"/>
    <w:rsid w:val="003A7CC2"/>
    <w:rsid w:val="003B5E0B"/>
    <w:rsid w:val="003C3904"/>
    <w:rsid w:val="003D077B"/>
    <w:rsid w:val="003D1737"/>
    <w:rsid w:val="003D3E81"/>
    <w:rsid w:val="003D5B80"/>
    <w:rsid w:val="003E411D"/>
    <w:rsid w:val="003F1E2C"/>
    <w:rsid w:val="00406311"/>
    <w:rsid w:val="00406663"/>
    <w:rsid w:val="00411999"/>
    <w:rsid w:val="00417040"/>
    <w:rsid w:val="004206F5"/>
    <w:rsid w:val="00425A37"/>
    <w:rsid w:val="00464A11"/>
    <w:rsid w:val="00465786"/>
    <w:rsid w:val="004700A9"/>
    <w:rsid w:val="0047687F"/>
    <w:rsid w:val="00481343"/>
    <w:rsid w:val="004818F9"/>
    <w:rsid w:val="00496555"/>
    <w:rsid w:val="004A039B"/>
    <w:rsid w:val="004A53E7"/>
    <w:rsid w:val="004B007F"/>
    <w:rsid w:val="004C5BFD"/>
    <w:rsid w:val="004D1682"/>
    <w:rsid w:val="004D473D"/>
    <w:rsid w:val="004E62E6"/>
    <w:rsid w:val="004F3B8E"/>
    <w:rsid w:val="00500984"/>
    <w:rsid w:val="005015DB"/>
    <w:rsid w:val="00514120"/>
    <w:rsid w:val="0051491F"/>
    <w:rsid w:val="00517A8C"/>
    <w:rsid w:val="00534DCA"/>
    <w:rsid w:val="0054559E"/>
    <w:rsid w:val="00554F00"/>
    <w:rsid w:val="005650CA"/>
    <w:rsid w:val="005710C3"/>
    <w:rsid w:val="0058321D"/>
    <w:rsid w:val="00593CE7"/>
    <w:rsid w:val="00594C0E"/>
    <w:rsid w:val="00595C16"/>
    <w:rsid w:val="005C1B5F"/>
    <w:rsid w:val="006017C8"/>
    <w:rsid w:val="006043CB"/>
    <w:rsid w:val="006125A0"/>
    <w:rsid w:val="00621715"/>
    <w:rsid w:val="00643027"/>
    <w:rsid w:val="00646E5D"/>
    <w:rsid w:val="00652BDB"/>
    <w:rsid w:val="00665626"/>
    <w:rsid w:val="00670F6F"/>
    <w:rsid w:val="00691E2D"/>
    <w:rsid w:val="00696549"/>
    <w:rsid w:val="006B3F3B"/>
    <w:rsid w:val="006B489D"/>
    <w:rsid w:val="006D0B36"/>
    <w:rsid w:val="006E12B2"/>
    <w:rsid w:val="006F6FA3"/>
    <w:rsid w:val="00703845"/>
    <w:rsid w:val="00705639"/>
    <w:rsid w:val="00705C1E"/>
    <w:rsid w:val="00706E1C"/>
    <w:rsid w:val="007166AA"/>
    <w:rsid w:val="007316C1"/>
    <w:rsid w:val="0075641E"/>
    <w:rsid w:val="00781299"/>
    <w:rsid w:val="00796A8C"/>
    <w:rsid w:val="007A46BE"/>
    <w:rsid w:val="007A57AE"/>
    <w:rsid w:val="007B0C52"/>
    <w:rsid w:val="007C4E34"/>
    <w:rsid w:val="007C6F00"/>
    <w:rsid w:val="007D5766"/>
    <w:rsid w:val="007F5A88"/>
    <w:rsid w:val="00817AF6"/>
    <w:rsid w:val="008300D9"/>
    <w:rsid w:val="00830871"/>
    <w:rsid w:val="00837D33"/>
    <w:rsid w:val="00856CF4"/>
    <w:rsid w:val="0086107C"/>
    <w:rsid w:val="0086178D"/>
    <w:rsid w:val="00862E75"/>
    <w:rsid w:val="00873166"/>
    <w:rsid w:val="0088497F"/>
    <w:rsid w:val="00890E56"/>
    <w:rsid w:val="00893ACF"/>
    <w:rsid w:val="0089628F"/>
    <w:rsid w:val="008A11A9"/>
    <w:rsid w:val="008A3995"/>
    <w:rsid w:val="008A47E6"/>
    <w:rsid w:val="008C19A0"/>
    <w:rsid w:val="008C2D14"/>
    <w:rsid w:val="008E14AD"/>
    <w:rsid w:val="008E4158"/>
    <w:rsid w:val="008E4B4D"/>
    <w:rsid w:val="009018E0"/>
    <w:rsid w:val="00907415"/>
    <w:rsid w:val="00914757"/>
    <w:rsid w:val="00921B54"/>
    <w:rsid w:val="0093480A"/>
    <w:rsid w:val="00944C51"/>
    <w:rsid w:val="0095404E"/>
    <w:rsid w:val="00961802"/>
    <w:rsid w:val="0096317F"/>
    <w:rsid w:val="00973632"/>
    <w:rsid w:val="009748CF"/>
    <w:rsid w:val="00991714"/>
    <w:rsid w:val="00994BD2"/>
    <w:rsid w:val="00997F9E"/>
    <w:rsid w:val="009A6F18"/>
    <w:rsid w:val="009B4D99"/>
    <w:rsid w:val="009C3EC4"/>
    <w:rsid w:val="009D1385"/>
    <w:rsid w:val="009E291F"/>
    <w:rsid w:val="009F4FD7"/>
    <w:rsid w:val="00A03769"/>
    <w:rsid w:val="00A1684D"/>
    <w:rsid w:val="00A17D0E"/>
    <w:rsid w:val="00A323C6"/>
    <w:rsid w:val="00A57BCD"/>
    <w:rsid w:val="00A61928"/>
    <w:rsid w:val="00A63446"/>
    <w:rsid w:val="00A63EAB"/>
    <w:rsid w:val="00A826D9"/>
    <w:rsid w:val="00A91230"/>
    <w:rsid w:val="00A91996"/>
    <w:rsid w:val="00A94AD1"/>
    <w:rsid w:val="00A97D4B"/>
    <w:rsid w:val="00AA2FC3"/>
    <w:rsid w:val="00AA5FC3"/>
    <w:rsid w:val="00AB55AD"/>
    <w:rsid w:val="00AD2186"/>
    <w:rsid w:val="00AE35E5"/>
    <w:rsid w:val="00AE4123"/>
    <w:rsid w:val="00B12021"/>
    <w:rsid w:val="00B22327"/>
    <w:rsid w:val="00B30362"/>
    <w:rsid w:val="00B40078"/>
    <w:rsid w:val="00B50FEF"/>
    <w:rsid w:val="00B64DC6"/>
    <w:rsid w:val="00B66090"/>
    <w:rsid w:val="00B70B78"/>
    <w:rsid w:val="00B73BEA"/>
    <w:rsid w:val="00B75FCA"/>
    <w:rsid w:val="00B87E55"/>
    <w:rsid w:val="00BA2A10"/>
    <w:rsid w:val="00BA41A0"/>
    <w:rsid w:val="00BB198A"/>
    <w:rsid w:val="00BB707B"/>
    <w:rsid w:val="00BC6270"/>
    <w:rsid w:val="00BD6FD1"/>
    <w:rsid w:val="00BD796E"/>
    <w:rsid w:val="00BE059F"/>
    <w:rsid w:val="00BE2BAA"/>
    <w:rsid w:val="00BF085D"/>
    <w:rsid w:val="00C217B1"/>
    <w:rsid w:val="00C32DD1"/>
    <w:rsid w:val="00C37CCC"/>
    <w:rsid w:val="00C56BAF"/>
    <w:rsid w:val="00C640BD"/>
    <w:rsid w:val="00C75F4C"/>
    <w:rsid w:val="00C80CF2"/>
    <w:rsid w:val="00C8298A"/>
    <w:rsid w:val="00CA0D1A"/>
    <w:rsid w:val="00CA2DC7"/>
    <w:rsid w:val="00CB49A5"/>
    <w:rsid w:val="00CB78E7"/>
    <w:rsid w:val="00CD3E46"/>
    <w:rsid w:val="00CD61A4"/>
    <w:rsid w:val="00CD6AF0"/>
    <w:rsid w:val="00CF53E2"/>
    <w:rsid w:val="00D10B6D"/>
    <w:rsid w:val="00D130C6"/>
    <w:rsid w:val="00D13286"/>
    <w:rsid w:val="00D17B1E"/>
    <w:rsid w:val="00D21803"/>
    <w:rsid w:val="00D34372"/>
    <w:rsid w:val="00D346D5"/>
    <w:rsid w:val="00D4555D"/>
    <w:rsid w:val="00D55643"/>
    <w:rsid w:val="00D57639"/>
    <w:rsid w:val="00D76177"/>
    <w:rsid w:val="00D86964"/>
    <w:rsid w:val="00D92532"/>
    <w:rsid w:val="00DB21D1"/>
    <w:rsid w:val="00DB270F"/>
    <w:rsid w:val="00DB6FA2"/>
    <w:rsid w:val="00DC2692"/>
    <w:rsid w:val="00DD6BD5"/>
    <w:rsid w:val="00DE6F57"/>
    <w:rsid w:val="00DE7C3E"/>
    <w:rsid w:val="00DF5ACE"/>
    <w:rsid w:val="00E045F1"/>
    <w:rsid w:val="00E04797"/>
    <w:rsid w:val="00E13787"/>
    <w:rsid w:val="00E170B8"/>
    <w:rsid w:val="00E171D6"/>
    <w:rsid w:val="00E33FD4"/>
    <w:rsid w:val="00E5096A"/>
    <w:rsid w:val="00E8073A"/>
    <w:rsid w:val="00E91C49"/>
    <w:rsid w:val="00EB7F9C"/>
    <w:rsid w:val="00ED0B49"/>
    <w:rsid w:val="00EE2B3C"/>
    <w:rsid w:val="00EF5F1F"/>
    <w:rsid w:val="00EF7DB0"/>
    <w:rsid w:val="00F148AC"/>
    <w:rsid w:val="00F21F62"/>
    <w:rsid w:val="00F30FDE"/>
    <w:rsid w:val="00F310C7"/>
    <w:rsid w:val="00F3669A"/>
    <w:rsid w:val="00F36FBE"/>
    <w:rsid w:val="00F400C8"/>
    <w:rsid w:val="00F40B9E"/>
    <w:rsid w:val="00F438AF"/>
    <w:rsid w:val="00F44B0D"/>
    <w:rsid w:val="00F544DB"/>
    <w:rsid w:val="00F616F1"/>
    <w:rsid w:val="00F759BC"/>
    <w:rsid w:val="00F84D4E"/>
    <w:rsid w:val="00FA44E5"/>
    <w:rsid w:val="00FA7515"/>
    <w:rsid w:val="00FB7B52"/>
    <w:rsid w:val="00FC40D4"/>
    <w:rsid w:val="00FD47BB"/>
    <w:rsid w:val="00FD6929"/>
    <w:rsid w:val="00FE2BF5"/>
    <w:rsid w:val="00FF0DC6"/>
    <w:rsid w:val="00FF362D"/>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334024"/>
  <w15:chartTrackingRefBased/>
  <w15:docId w15:val="{5A3DEFFA-E943-4A64-BF01-88CAE21E4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Puslapioinaostekstas">
    <w:name w:val="footnote text"/>
    <w:basedOn w:val="prastasis"/>
    <w:link w:val="PuslapioinaostekstasDiagrama"/>
    <w:semiHidden/>
    <w:unhideWhenUsed/>
    <w:rsid w:val="00B70B78"/>
    <w:rPr>
      <w:sz w:val="20"/>
    </w:rPr>
  </w:style>
  <w:style w:type="character" w:customStyle="1" w:styleId="PuslapioinaostekstasDiagrama">
    <w:name w:val="Puslapio išnašos tekstas Diagrama"/>
    <w:basedOn w:val="Numatytasispastraiposriftas"/>
    <w:link w:val="Puslapioinaostekstas"/>
    <w:semiHidden/>
    <w:rsid w:val="00B70B78"/>
    <w:rPr>
      <w:sz w:val="20"/>
    </w:rPr>
  </w:style>
  <w:style w:type="character" w:styleId="Puslapioinaosnuoroda">
    <w:name w:val="footnote reference"/>
    <w:basedOn w:val="Numatytasispastraiposriftas"/>
    <w:semiHidden/>
    <w:unhideWhenUsed/>
    <w:rsid w:val="00B70B78"/>
    <w:rPr>
      <w:vertAlign w:val="superscript"/>
    </w:rPr>
  </w:style>
  <w:style w:type="paragraph" w:styleId="Sraopastraipa">
    <w:name w:val="List Paragraph"/>
    <w:basedOn w:val="prastasis"/>
    <w:rsid w:val="00554F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267006">
      <w:bodyDiv w:val="1"/>
      <w:marLeft w:val="0"/>
      <w:marRight w:val="0"/>
      <w:marTop w:val="0"/>
      <w:marBottom w:val="0"/>
      <w:divBdr>
        <w:top w:val="none" w:sz="0" w:space="0" w:color="auto"/>
        <w:left w:val="none" w:sz="0" w:space="0" w:color="auto"/>
        <w:bottom w:val="none" w:sz="0" w:space="0" w:color="auto"/>
        <w:right w:val="none" w:sz="0" w:space="0" w:color="auto"/>
      </w:divBdr>
    </w:div>
    <w:div w:id="418717282">
      <w:bodyDiv w:val="1"/>
      <w:marLeft w:val="0"/>
      <w:marRight w:val="0"/>
      <w:marTop w:val="0"/>
      <w:marBottom w:val="0"/>
      <w:divBdr>
        <w:top w:val="none" w:sz="0" w:space="0" w:color="auto"/>
        <w:left w:val="none" w:sz="0" w:space="0" w:color="auto"/>
        <w:bottom w:val="none" w:sz="0" w:space="0" w:color="auto"/>
        <w:right w:val="none" w:sz="0" w:space="0" w:color="auto"/>
      </w:divBdr>
    </w:div>
    <w:div w:id="741879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vrm.maps.arcgis.com/apps/mapviewer/index.html?webmap=ca5b3fe51db54336bda82a3f8ec6e4de" TargetMode="External"/><Relationship Id="rId21" Type="http://schemas.openxmlformats.org/officeDocument/2006/relationships/image" Target="media/image13.pn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am.lrv.lt/lt/veiklos-sritys-1/klimato-kaita/sesd-apskaitos-ir-prognoziu-ataskaitos-nacionaliniai-pranesimai"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svis.smm.lt/neformalus-vaiku-svietima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ur-lex.europa.eu/legal-content/LIT/TXT/?uri=CELEX:32020L2184&amp;locale=lt" TargetMode="External"/><Relationship Id="rId24" Type="http://schemas.openxmlformats.org/officeDocument/2006/relationships/hyperlink" Target="http://eur-lex.europa.eu/legal-content/LIT/TXT/?uri=CELEX:32021R1060&amp;locale=lt"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eur-lex.europa.eu/legal-content/LIT/TXT/?uri=CELEX:32021R1060&amp;locale=lt" TargetMode="External"/><Relationship Id="rId28" Type="http://schemas.openxmlformats.org/officeDocument/2006/relationships/hyperlink" Target="https://smsm.lrv.lt/lt/naujienos/itraukusis-ugdymas-nuo-2024-metu-kokios-pagalbos-sulauks-vaikai-ir-mokytojai?lang=lt"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vrm.maps.arcgis.com/apps/mapviewer/index.html?webmap=ca5b3fe51db54336bda82a3f8ec6e4de"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1DD48-B098-4A75-A608-3E359ABA7D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134</Pages>
  <Words>47270</Words>
  <Characters>269440</Characters>
  <Application>Microsoft Office Word</Application>
  <DocSecurity>0</DocSecurity>
  <Lines>2245</Lines>
  <Paragraphs>632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IRD prie VRM</Company>
  <LinksUpToDate>false</LinksUpToDate>
  <CharactersWithSpaces>316078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Eglė Šarkauskaitė</dc:creator>
  <cp:lastModifiedBy>Daiva Žukienė</cp:lastModifiedBy>
  <cp:revision>5</cp:revision>
  <cp:lastPrinted>2024-02-01T08:36:00Z</cp:lastPrinted>
  <dcterms:created xsi:type="dcterms:W3CDTF">2025-11-26T14:40:00Z</dcterms:created>
  <dcterms:modified xsi:type="dcterms:W3CDTF">2025-11-28T10:32:00Z</dcterms:modified>
</cp:coreProperties>
</file>